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E113A" w14:textId="77777777" w:rsidR="009B36F2" w:rsidRDefault="00A16856">
      <w:pPr>
        <w:rPr>
          <w:sz w:val="0"/>
          <w:szCs w:val="0"/>
        </w:rPr>
      </w:pPr>
      <w:r w:rsidRPr="00A16856">
        <w:rPr>
          <w:noProof/>
          <w:lang w:val="ru-RU" w:eastAsia="ru-RU"/>
        </w:rPr>
        <w:drawing>
          <wp:inline distT="0" distB="0" distL="0" distR="0" wp14:anchorId="5024582F" wp14:editId="1D57E575">
            <wp:extent cx="5941060" cy="8168640"/>
            <wp:effectExtent l="0" t="0" r="0" b="0"/>
            <wp:docPr id="2" name="Рисунок 2" descr="C:\Users\Анастасия\Documents\Документы 2019-2020 уч.год\РПД_Новое\РПД_2019\Макроэкономика_+\ЭЭм-1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cuments\Документы 2019-2020 уч.год\РПД_Новое\РПД_2019\Макроэкономика_+\ЭЭм-19-1.jpe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941060" cy="8168640"/>
                    </a:xfrm>
                    <a:prstGeom prst="rect">
                      <a:avLst/>
                    </a:prstGeom>
                    <a:noFill/>
                    <a:ln>
                      <a:noFill/>
                    </a:ln>
                  </pic:spPr>
                </pic:pic>
              </a:graphicData>
            </a:graphic>
          </wp:inline>
        </w:drawing>
      </w:r>
    </w:p>
    <w:p w14:paraId="54079A3D" w14:textId="77777777" w:rsidR="00A16856" w:rsidRDefault="00A16856">
      <w:pPr>
        <w:rPr>
          <w:sz w:val="0"/>
          <w:szCs w:val="0"/>
        </w:rPr>
      </w:pPr>
    </w:p>
    <w:p w14:paraId="42B4EA88" w14:textId="77777777" w:rsidR="00A16856" w:rsidRDefault="00A16856">
      <w:pPr>
        <w:rPr>
          <w:sz w:val="0"/>
          <w:szCs w:val="0"/>
        </w:rPr>
      </w:pPr>
    </w:p>
    <w:p w14:paraId="31962B1D" w14:textId="77777777" w:rsidR="00A16856" w:rsidRDefault="00A16856">
      <w:pPr>
        <w:rPr>
          <w:sz w:val="0"/>
          <w:szCs w:val="0"/>
        </w:rPr>
      </w:pPr>
    </w:p>
    <w:p w14:paraId="6900CADA" w14:textId="77777777" w:rsidR="00A16856" w:rsidRDefault="00A16856">
      <w:pPr>
        <w:rPr>
          <w:sz w:val="0"/>
          <w:szCs w:val="0"/>
        </w:rPr>
      </w:pPr>
    </w:p>
    <w:p w14:paraId="5E730CCC" w14:textId="77777777" w:rsidR="00A16856" w:rsidRDefault="00A16856">
      <w:pPr>
        <w:rPr>
          <w:sz w:val="0"/>
          <w:szCs w:val="0"/>
        </w:rPr>
      </w:pPr>
    </w:p>
    <w:p w14:paraId="7EBED4C2" w14:textId="77777777" w:rsidR="00A16856" w:rsidRDefault="00A16856">
      <w:pPr>
        <w:rPr>
          <w:sz w:val="0"/>
          <w:szCs w:val="0"/>
        </w:rPr>
      </w:pPr>
    </w:p>
    <w:p w14:paraId="79F510D5" w14:textId="77777777" w:rsidR="00A16856" w:rsidRDefault="00A16856">
      <w:pPr>
        <w:rPr>
          <w:sz w:val="0"/>
          <w:szCs w:val="0"/>
        </w:rPr>
      </w:pPr>
    </w:p>
    <w:p w14:paraId="4993AD0B" w14:textId="77777777" w:rsidR="00A16856" w:rsidRDefault="00A16856">
      <w:pPr>
        <w:rPr>
          <w:sz w:val="0"/>
          <w:szCs w:val="0"/>
        </w:rPr>
      </w:pPr>
    </w:p>
    <w:p w14:paraId="41626DF7" w14:textId="77777777" w:rsidR="00A16856" w:rsidRDefault="00A16856">
      <w:pPr>
        <w:rPr>
          <w:sz w:val="0"/>
          <w:szCs w:val="0"/>
        </w:rPr>
      </w:pPr>
    </w:p>
    <w:p w14:paraId="782176F1" w14:textId="77777777" w:rsidR="00A16856" w:rsidRDefault="00A16856">
      <w:pPr>
        <w:rPr>
          <w:sz w:val="0"/>
          <w:szCs w:val="0"/>
        </w:rPr>
      </w:pPr>
      <w:r w:rsidRPr="00A16856">
        <w:rPr>
          <w:noProof/>
          <w:sz w:val="0"/>
          <w:szCs w:val="0"/>
          <w:lang w:val="ru-RU" w:eastAsia="ru-RU"/>
        </w:rPr>
        <w:lastRenderedPageBreak/>
        <w:drawing>
          <wp:inline distT="0" distB="0" distL="0" distR="0" wp14:anchorId="500A7FF0" wp14:editId="3DDAEA23">
            <wp:extent cx="5941060" cy="8201882"/>
            <wp:effectExtent l="0" t="0" r="0" b="0"/>
            <wp:docPr id="4" name="Рисунок 4" descr="C:\Users\Анастасия\Documents\Документы 2019-2020 уч.год\РПД_Новое\РПД_2019\Макроэкономика_+\лист_ут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астасия\Documents\Документы 2019-2020 уч.год\РПД_Новое\РПД_2019\Макроэкономика_+\лист_утв.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941060" cy="8201882"/>
                    </a:xfrm>
                    <a:prstGeom prst="rect">
                      <a:avLst/>
                    </a:prstGeom>
                    <a:noFill/>
                    <a:ln>
                      <a:noFill/>
                    </a:ln>
                  </pic:spPr>
                </pic:pic>
              </a:graphicData>
            </a:graphic>
          </wp:inline>
        </w:drawing>
      </w:r>
    </w:p>
    <w:p w14:paraId="36DCF011" w14:textId="77777777" w:rsidR="00A16856" w:rsidRDefault="00A16856">
      <w:pPr>
        <w:rPr>
          <w:sz w:val="0"/>
          <w:szCs w:val="0"/>
        </w:rPr>
      </w:pPr>
    </w:p>
    <w:p w14:paraId="54F28109" w14:textId="77777777" w:rsidR="00A16856" w:rsidRDefault="00A16856">
      <w:pPr>
        <w:rPr>
          <w:sz w:val="0"/>
          <w:szCs w:val="0"/>
        </w:rPr>
      </w:pPr>
    </w:p>
    <w:p w14:paraId="764D0D55" w14:textId="77777777" w:rsidR="00A16856" w:rsidRDefault="00A16856">
      <w:pPr>
        <w:rPr>
          <w:sz w:val="0"/>
          <w:szCs w:val="0"/>
        </w:rPr>
      </w:pPr>
    </w:p>
    <w:p w14:paraId="050578A2" w14:textId="77777777" w:rsidR="00A16856" w:rsidRDefault="00A16856">
      <w:pPr>
        <w:rPr>
          <w:sz w:val="0"/>
          <w:szCs w:val="0"/>
        </w:rPr>
      </w:pPr>
    </w:p>
    <w:p w14:paraId="3DF190FB" w14:textId="77777777" w:rsidR="00A16856" w:rsidRDefault="00A16856">
      <w:pPr>
        <w:rPr>
          <w:sz w:val="0"/>
          <w:szCs w:val="0"/>
        </w:rPr>
      </w:pPr>
    </w:p>
    <w:p w14:paraId="7753B483" w14:textId="77777777" w:rsidR="00A16856" w:rsidRDefault="00A16856">
      <w:pPr>
        <w:rPr>
          <w:sz w:val="0"/>
          <w:szCs w:val="0"/>
        </w:rPr>
      </w:pPr>
    </w:p>
    <w:p w14:paraId="614102CB" w14:textId="77777777" w:rsidR="00A16856" w:rsidRDefault="00A16856">
      <w:pPr>
        <w:rPr>
          <w:sz w:val="0"/>
          <w:szCs w:val="0"/>
        </w:rPr>
      </w:pPr>
    </w:p>
    <w:p w14:paraId="161513AB" w14:textId="77777777" w:rsidR="00A16856" w:rsidRDefault="00A16856">
      <w:pPr>
        <w:rPr>
          <w:sz w:val="0"/>
          <w:szCs w:val="0"/>
        </w:rPr>
      </w:pPr>
    </w:p>
    <w:p w14:paraId="41A04C81" w14:textId="77777777" w:rsidR="00A16856" w:rsidRDefault="00A16856">
      <w:pPr>
        <w:rPr>
          <w:sz w:val="0"/>
          <w:szCs w:val="0"/>
        </w:rPr>
      </w:pPr>
    </w:p>
    <w:p w14:paraId="3DA3D258" w14:textId="77777777" w:rsidR="00A16856" w:rsidRPr="00A16856" w:rsidRDefault="00A16856">
      <w:pPr>
        <w:rPr>
          <w:sz w:val="0"/>
          <w:szCs w:val="0"/>
          <w:lang w:val="ru-RU"/>
        </w:rPr>
      </w:pPr>
    </w:p>
    <w:p w14:paraId="50C95FDF" w14:textId="77777777" w:rsidR="00A16856" w:rsidRPr="00A16856" w:rsidRDefault="003873D5">
      <w:pPr>
        <w:rPr>
          <w:sz w:val="0"/>
          <w:szCs w:val="0"/>
          <w:lang w:val="ru-RU"/>
        </w:rPr>
      </w:pPr>
      <w:r>
        <w:rPr>
          <w:noProof/>
          <w:lang w:val="ru-RU" w:eastAsia="ru-RU"/>
        </w:rPr>
        <w:drawing>
          <wp:inline distT="0" distB="0" distL="0" distR="0" wp14:anchorId="1255134A" wp14:editId="64D1B7CD">
            <wp:extent cx="5941060" cy="8119531"/>
            <wp:effectExtent l="0" t="0" r="0" b="0"/>
            <wp:docPr id="3" name="Рисунок 3" descr="C:\Users\Козлова ТВ\Downloads\Documents\3 МГТУ\2  Рабочие программы\1Рабочие программы 20-21\Актуализация прошлых лет\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C:\Users\Козлова ТВ\Downloads\Documents\3 МГТУ\2  Рабочие программы\1Рабочие программы 20-21\Актуализация прошлых лет\Лист изменений 2019_с подписям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8119531"/>
                    </a:xfrm>
                    <a:prstGeom prst="rect">
                      <a:avLst/>
                    </a:prstGeom>
                    <a:noFill/>
                    <a:ln>
                      <a:noFill/>
                    </a:ln>
                  </pic:spPr>
                </pic:pic>
              </a:graphicData>
            </a:graphic>
          </wp:inline>
        </w:drawing>
      </w:r>
    </w:p>
    <w:p w14:paraId="586FC90C" w14:textId="77777777" w:rsidR="009B36F2" w:rsidRPr="00A16856" w:rsidRDefault="009B36F2">
      <w:pPr>
        <w:rPr>
          <w:sz w:val="0"/>
          <w:szCs w:val="0"/>
          <w:lang w:val="ru-RU"/>
        </w:rPr>
      </w:pPr>
    </w:p>
    <w:p w14:paraId="5380C5CC" w14:textId="77777777" w:rsidR="00A16856" w:rsidRPr="00A16856" w:rsidRDefault="00A16856">
      <w:pPr>
        <w:rPr>
          <w:lang w:val="ru-RU"/>
        </w:rPr>
      </w:pPr>
      <w:r w:rsidRPr="00A1685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B36F2" w14:paraId="09F1761B" w14:textId="77777777" w:rsidTr="00A16856">
        <w:trPr>
          <w:trHeight w:hRule="exact" w:val="285"/>
        </w:trPr>
        <w:tc>
          <w:tcPr>
            <w:tcW w:w="9385" w:type="dxa"/>
            <w:gridSpan w:val="2"/>
            <w:shd w:val="clear" w:color="000000" w:fill="FFFFFF"/>
            <w:tcMar>
              <w:left w:w="34" w:type="dxa"/>
              <w:right w:w="34" w:type="dxa"/>
            </w:tcMar>
          </w:tcPr>
          <w:p w14:paraId="0E31074B" w14:textId="77777777" w:rsidR="009B36F2" w:rsidRDefault="00811BF8">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9B36F2" w:rsidRPr="0088347A" w14:paraId="0A2C4055" w14:textId="77777777" w:rsidTr="003873D5">
        <w:trPr>
          <w:trHeight w:hRule="exact" w:val="1621"/>
        </w:trPr>
        <w:tc>
          <w:tcPr>
            <w:tcW w:w="9385" w:type="dxa"/>
            <w:gridSpan w:val="2"/>
            <w:shd w:val="clear" w:color="000000" w:fill="FFFFFF"/>
            <w:tcMar>
              <w:left w:w="34" w:type="dxa"/>
              <w:right w:w="34" w:type="dxa"/>
            </w:tcMar>
          </w:tcPr>
          <w:p w14:paraId="0F4CA395" w14:textId="77777777" w:rsidR="009B36F2" w:rsidRPr="00A16856" w:rsidRDefault="003873D5">
            <w:pPr>
              <w:spacing w:after="0" w:line="240" w:lineRule="auto"/>
              <w:ind w:firstLine="756"/>
              <w:jc w:val="both"/>
              <w:rPr>
                <w:sz w:val="24"/>
                <w:szCs w:val="24"/>
                <w:lang w:val="ru-RU"/>
              </w:rPr>
            </w:pPr>
            <w:r>
              <w:rPr>
                <w:rFonts w:ascii="Times New Roman" w:hAnsi="Times New Roman" w:cs="Times New Roman"/>
                <w:color w:val="000000"/>
                <w:sz w:val="24"/>
                <w:szCs w:val="24"/>
                <w:lang w:val="ru-RU"/>
              </w:rPr>
              <w:t>Целью освоения дисциплины является формирование</w:t>
            </w:r>
            <w:r w:rsidR="00811BF8" w:rsidRPr="00A16856">
              <w:rPr>
                <w:lang w:val="ru-RU"/>
              </w:rPr>
              <w:t xml:space="preserve"> </w:t>
            </w:r>
            <w:r w:rsidR="00811BF8" w:rsidRPr="00A16856">
              <w:rPr>
                <w:rFonts w:ascii="Times New Roman" w:hAnsi="Times New Roman" w:cs="Times New Roman"/>
                <w:color w:val="000000"/>
                <w:sz w:val="24"/>
                <w:szCs w:val="24"/>
                <w:lang w:val="ru-RU"/>
              </w:rPr>
              <w:t>у</w:t>
            </w:r>
            <w:r w:rsidR="00811BF8" w:rsidRPr="00A16856">
              <w:rPr>
                <w:lang w:val="ru-RU"/>
              </w:rPr>
              <w:t xml:space="preserve"> </w:t>
            </w:r>
            <w:r w:rsidR="00811BF8" w:rsidRPr="00A16856">
              <w:rPr>
                <w:rFonts w:ascii="Times New Roman" w:hAnsi="Times New Roman" w:cs="Times New Roman"/>
                <w:color w:val="000000"/>
                <w:sz w:val="24"/>
                <w:szCs w:val="24"/>
                <w:lang w:val="ru-RU"/>
              </w:rPr>
              <w:t>обучающихся</w:t>
            </w:r>
            <w:r w:rsidR="00811BF8" w:rsidRPr="00A16856">
              <w:rPr>
                <w:lang w:val="ru-RU"/>
              </w:rPr>
              <w:t xml:space="preserve"> </w:t>
            </w:r>
            <w:r w:rsidR="00811BF8" w:rsidRPr="00A16856">
              <w:rPr>
                <w:rFonts w:ascii="Times New Roman" w:hAnsi="Times New Roman" w:cs="Times New Roman"/>
                <w:color w:val="000000"/>
                <w:sz w:val="24"/>
                <w:szCs w:val="24"/>
                <w:lang w:val="ru-RU"/>
              </w:rPr>
              <w:t>системы</w:t>
            </w:r>
            <w:r w:rsidR="00811BF8" w:rsidRPr="00A16856">
              <w:rPr>
                <w:lang w:val="ru-RU"/>
              </w:rPr>
              <w:t xml:space="preserve"> </w:t>
            </w:r>
            <w:r w:rsidR="00811BF8" w:rsidRPr="00A16856">
              <w:rPr>
                <w:rFonts w:ascii="Times New Roman" w:hAnsi="Times New Roman" w:cs="Times New Roman"/>
                <w:color w:val="000000"/>
                <w:sz w:val="24"/>
                <w:szCs w:val="24"/>
                <w:lang w:val="ru-RU"/>
              </w:rPr>
              <w:t>теоретических</w:t>
            </w:r>
            <w:r w:rsidR="00811BF8" w:rsidRPr="00A16856">
              <w:rPr>
                <w:lang w:val="ru-RU"/>
              </w:rPr>
              <w:t xml:space="preserve"> </w:t>
            </w:r>
            <w:r w:rsidR="00811BF8" w:rsidRPr="00A16856">
              <w:rPr>
                <w:rFonts w:ascii="Times New Roman" w:hAnsi="Times New Roman" w:cs="Times New Roman"/>
                <w:color w:val="000000"/>
                <w:sz w:val="24"/>
                <w:szCs w:val="24"/>
                <w:lang w:val="ru-RU"/>
              </w:rPr>
              <w:t>знаний</w:t>
            </w:r>
            <w:r w:rsidR="00811BF8" w:rsidRPr="00A16856">
              <w:rPr>
                <w:lang w:val="ru-RU"/>
              </w:rPr>
              <w:t xml:space="preserve"> </w:t>
            </w:r>
            <w:r w:rsidR="00811BF8" w:rsidRPr="00A16856">
              <w:rPr>
                <w:rFonts w:ascii="Times New Roman" w:hAnsi="Times New Roman" w:cs="Times New Roman"/>
                <w:color w:val="000000"/>
                <w:sz w:val="24"/>
                <w:szCs w:val="24"/>
                <w:lang w:val="ru-RU"/>
              </w:rPr>
              <w:t>о</w:t>
            </w:r>
            <w:r w:rsidR="00811BF8" w:rsidRPr="00A16856">
              <w:rPr>
                <w:lang w:val="ru-RU"/>
              </w:rPr>
              <w:t xml:space="preserve"> </w:t>
            </w:r>
            <w:r w:rsidR="00811BF8" w:rsidRPr="00A16856">
              <w:rPr>
                <w:rFonts w:ascii="Times New Roman" w:hAnsi="Times New Roman" w:cs="Times New Roman"/>
                <w:color w:val="000000"/>
                <w:sz w:val="24"/>
                <w:szCs w:val="24"/>
                <w:lang w:val="ru-RU"/>
              </w:rPr>
              <w:t>явлениях</w:t>
            </w:r>
            <w:r w:rsidR="00811BF8" w:rsidRPr="00A16856">
              <w:rPr>
                <w:lang w:val="ru-RU"/>
              </w:rPr>
              <w:t xml:space="preserve"> </w:t>
            </w:r>
            <w:r w:rsidR="00811BF8" w:rsidRPr="00A16856">
              <w:rPr>
                <w:rFonts w:ascii="Times New Roman" w:hAnsi="Times New Roman" w:cs="Times New Roman"/>
                <w:color w:val="000000"/>
                <w:sz w:val="24"/>
                <w:szCs w:val="24"/>
                <w:lang w:val="ru-RU"/>
              </w:rPr>
              <w:t>и</w:t>
            </w:r>
            <w:r w:rsidR="00811BF8" w:rsidRPr="00A16856">
              <w:rPr>
                <w:lang w:val="ru-RU"/>
              </w:rPr>
              <w:t xml:space="preserve"> </w:t>
            </w:r>
            <w:r w:rsidR="00811BF8" w:rsidRPr="00A16856">
              <w:rPr>
                <w:rFonts w:ascii="Times New Roman" w:hAnsi="Times New Roman" w:cs="Times New Roman"/>
                <w:color w:val="000000"/>
                <w:sz w:val="24"/>
                <w:szCs w:val="24"/>
                <w:lang w:val="ru-RU"/>
              </w:rPr>
              <w:t>процессах</w:t>
            </w:r>
            <w:r w:rsidR="00811BF8" w:rsidRPr="00A16856">
              <w:rPr>
                <w:lang w:val="ru-RU"/>
              </w:rPr>
              <w:t xml:space="preserve"> </w:t>
            </w:r>
            <w:r w:rsidR="00811BF8" w:rsidRPr="00A16856">
              <w:rPr>
                <w:rFonts w:ascii="Times New Roman" w:hAnsi="Times New Roman" w:cs="Times New Roman"/>
                <w:color w:val="000000"/>
                <w:sz w:val="24"/>
                <w:szCs w:val="24"/>
                <w:lang w:val="ru-RU"/>
              </w:rPr>
              <w:t>экономической</w:t>
            </w:r>
            <w:r w:rsidR="00811BF8" w:rsidRPr="00A16856">
              <w:rPr>
                <w:lang w:val="ru-RU"/>
              </w:rPr>
              <w:t xml:space="preserve"> </w:t>
            </w:r>
            <w:r w:rsidR="00811BF8" w:rsidRPr="00A16856">
              <w:rPr>
                <w:rFonts w:ascii="Times New Roman" w:hAnsi="Times New Roman" w:cs="Times New Roman"/>
                <w:color w:val="000000"/>
                <w:sz w:val="24"/>
                <w:szCs w:val="24"/>
                <w:lang w:val="ru-RU"/>
              </w:rPr>
              <w:t>жизни</w:t>
            </w:r>
            <w:r w:rsidR="00811BF8" w:rsidRPr="00A16856">
              <w:rPr>
                <w:lang w:val="ru-RU"/>
              </w:rPr>
              <w:t xml:space="preserve"> </w:t>
            </w:r>
            <w:r w:rsidR="00811BF8" w:rsidRPr="00A16856">
              <w:rPr>
                <w:rFonts w:ascii="Times New Roman" w:hAnsi="Times New Roman" w:cs="Times New Roman"/>
                <w:color w:val="000000"/>
                <w:sz w:val="24"/>
                <w:szCs w:val="24"/>
                <w:lang w:val="ru-RU"/>
              </w:rPr>
              <w:t>общества,</w:t>
            </w:r>
            <w:r w:rsidR="00811BF8" w:rsidRPr="00A16856">
              <w:rPr>
                <w:lang w:val="ru-RU"/>
              </w:rPr>
              <w:t xml:space="preserve"> </w:t>
            </w:r>
            <w:r w:rsidR="00811BF8" w:rsidRPr="00A16856">
              <w:rPr>
                <w:rFonts w:ascii="Times New Roman" w:hAnsi="Times New Roman" w:cs="Times New Roman"/>
                <w:color w:val="000000"/>
                <w:sz w:val="24"/>
                <w:szCs w:val="24"/>
                <w:lang w:val="ru-RU"/>
              </w:rPr>
              <w:t>о</w:t>
            </w:r>
            <w:r w:rsidR="00811BF8" w:rsidRPr="00A16856">
              <w:rPr>
                <w:lang w:val="ru-RU"/>
              </w:rPr>
              <w:t xml:space="preserve"> </w:t>
            </w:r>
            <w:r w:rsidR="00811BF8" w:rsidRPr="00A16856">
              <w:rPr>
                <w:rFonts w:ascii="Times New Roman" w:hAnsi="Times New Roman" w:cs="Times New Roman"/>
                <w:color w:val="000000"/>
                <w:sz w:val="24"/>
                <w:szCs w:val="24"/>
                <w:lang w:val="ru-RU"/>
              </w:rPr>
              <w:t>методах</w:t>
            </w:r>
            <w:r w:rsidR="00811BF8" w:rsidRPr="00A16856">
              <w:rPr>
                <w:lang w:val="ru-RU"/>
              </w:rPr>
              <w:t xml:space="preserve"> </w:t>
            </w:r>
            <w:r w:rsidR="00811BF8" w:rsidRPr="00A16856">
              <w:rPr>
                <w:rFonts w:ascii="Times New Roman" w:hAnsi="Times New Roman" w:cs="Times New Roman"/>
                <w:color w:val="000000"/>
                <w:sz w:val="24"/>
                <w:szCs w:val="24"/>
                <w:lang w:val="ru-RU"/>
              </w:rPr>
              <w:t>и</w:t>
            </w:r>
            <w:r w:rsidR="00811BF8" w:rsidRPr="00A16856">
              <w:rPr>
                <w:lang w:val="ru-RU"/>
              </w:rPr>
              <w:t xml:space="preserve"> </w:t>
            </w:r>
            <w:r w:rsidR="00811BF8" w:rsidRPr="00A16856">
              <w:rPr>
                <w:rFonts w:ascii="Times New Roman" w:hAnsi="Times New Roman" w:cs="Times New Roman"/>
                <w:color w:val="000000"/>
                <w:sz w:val="24"/>
                <w:szCs w:val="24"/>
                <w:lang w:val="ru-RU"/>
              </w:rPr>
              <w:t>инструментах</w:t>
            </w:r>
            <w:r w:rsidR="00811BF8" w:rsidRPr="00A16856">
              <w:rPr>
                <w:lang w:val="ru-RU"/>
              </w:rPr>
              <w:t xml:space="preserve"> </w:t>
            </w:r>
            <w:r w:rsidR="00811BF8" w:rsidRPr="00A16856">
              <w:rPr>
                <w:rFonts w:ascii="Times New Roman" w:hAnsi="Times New Roman" w:cs="Times New Roman"/>
                <w:color w:val="000000"/>
                <w:sz w:val="24"/>
                <w:szCs w:val="24"/>
                <w:lang w:val="ru-RU"/>
              </w:rPr>
              <w:t>исследования</w:t>
            </w:r>
            <w:r w:rsidR="00811BF8" w:rsidRPr="00A16856">
              <w:rPr>
                <w:lang w:val="ru-RU"/>
              </w:rPr>
              <w:t xml:space="preserve"> </w:t>
            </w:r>
            <w:r w:rsidR="00811BF8" w:rsidRPr="00A16856">
              <w:rPr>
                <w:rFonts w:ascii="Times New Roman" w:hAnsi="Times New Roman" w:cs="Times New Roman"/>
                <w:color w:val="000000"/>
                <w:sz w:val="24"/>
                <w:szCs w:val="24"/>
                <w:lang w:val="ru-RU"/>
              </w:rPr>
              <w:t>этих</w:t>
            </w:r>
            <w:r w:rsidR="00811BF8" w:rsidRPr="00A16856">
              <w:rPr>
                <w:lang w:val="ru-RU"/>
              </w:rPr>
              <w:t xml:space="preserve"> </w:t>
            </w:r>
            <w:r w:rsidR="00811BF8" w:rsidRPr="00A16856">
              <w:rPr>
                <w:rFonts w:ascii="Times New Roman" w:hAnsi="Times New Roman" w:cs="Times New Roman"/>
                <w:color w:val="000000"/>
                <w:sz w:val="24"/>
                <w:szCs w:val="24"/>
                <w:lang w:val="ru-RU"/>
              </w:rPr>
              <w:t>явлений,</w:t>
            </w:r>
            <w:r w:rsidR="00811BF8" w:rsidRPr="00A16856">
              <w:rPr>
                <w:lang w:val="ru-RU"/>
              </w:rPr>
              <w:t xml:space="preserve"> </w:t>
            </w:r>
            <w:r w:rsidR="00811BF8" w:rsidRPr="00A16856">
              <w:rPr>
                <w:rFonts w:ascii="Times New Roman" w:hAnsi="Times New Roman" w:cs="Times New Roman"/>
                <w:color w:val="000000"/>
                <w:sz w:val="24"/>
                <w:szCs w:val="24"/>
                <w:lang w:val="ru-RU"/>
              </w:rPr>
              <w:t>а</w:t>
            </w:r>
            <w:r w:rsidR="00811BF8" w:rsidRPr="00A16856">
              <w:rPr>
                <w:lang w:val="ru-RU"/>
              </w:rPr>
              <w:t xml:space="preserve"> </w:t>
            </w:r>
            <w:r w:rsidR="00811BF8" w:rsidRPr="00A16856">
              <w:rPr>
                <w:rFonts w:ascii="Times New Roman" w:hAnsi="Times New Roman" w:cs="Times New Roman"/>
                <w:color w:val="000000"/>
                <w:sz w:val="24"/>
                <w:szCs w:val="24"/>
                <w:lang w:val="ru-RU"/>
              </w:rPr>
              <w:t>также</w:t>
            </w:r>
            <w:r w:rsidR="00811BF8" w:rsidRPr="00A16856">
              <w:rPr>
                <w:lang w:val="ru-RU"/>
              </w:rPr>
              <w:t xml:space="preserve"> </w:t>
            </w:r>
            <w:r w:rsidR="00811BF8" w:rsidRPr="00A16856">
              <w:rPr>
                <w:rFonts w:ascii="Times New Roman" w:hAnsi="Times New Roman" w:cs="Times New Roman"/>
                <w:color w:val="000000"/>
                <w:sz w:val="24"/>
                <w:szCs w:val="24"/>
                <w:lang w:val="ru-RU"/>
              </w:rPr>
              <w:t>практических</w:t>
            </w:r>
            <w:r w:rsidR="00811BF8" w:rsidRPr="00A16856">
              <w:rPr>
                <w:lang w:val="ru-RU"/>
              </w:rPr>
              <w:t xml:space="preserve"> </w:t>
            </w:r>
            <w:r w:rsidR="00811BF8" w:rsidRPr="00A16856">
              <w:rPr>
                <w:rFonts w:ascii="Times New Roman" w:hAnsi="Times New Roman" w:cs="Times New Roman"/>
                <w:color w:val="000000"/>
                <w:sz w:val="24"/>
                <w:szCs w:val="24"/>
                <w:lang w:val="ru-RU"/>
              </w:rPr>
              <w:t>навыков</w:t>
            </w:r>
            <w:r w:rsidR="00811BF8" w:rsidRPr="00A16856">
              <w:rPr>
                <w:lang w:val="ru-RU"/>
              </w:rPr>
              <w:t xml:space="preserve"> </w:t>
            </w:r>
            <w:r w:rsidR="00811BF8" w:rsidRPr="00A16856">
              <w:rPr>
                <w:rFonts w:ascii="Times New Roman" w:hAnsi="Times New Roman" w:cs="Times New Roman"/>
                <w:color w:val="000000"/>
                <w:sz w:val="24"/>
                <w:szCs w:val="24"/>
                <w:lang w:val="ru-RU"/>
              </w:rPr>
              <w:t>решения</w:t>
            </w:r>
            <w:r w:rsidR="00811BF8" w:rsidRPr="00A16856">
              <w:rPr>
                <w:lang w:val="ru-RU"/>
              </w:rPr>
              <w:t xml:space="preserve"> </w:t>
            </w:r>
            <w:r w:rsidR="00811BF8" w:rsidRPr="00A16856">
              <w:rPr>
                <w:rFonts w:ascii="Times New Roman" w:hAnsi="Times New Roman" w:cs="Times New Roman"/>
                <w:color w:val="000000"/>
                <w:sz w:val="24"/>
                <w:szCs w:val="24"/>
                <w:lang w:val="ru-RU"/>
              </w:rPr>
              <w:t>экономических</w:t>
            </w:r>
            <w:r w:rsidR="00811BF8" w:rsidRPr="00A16856">
              <w:rPr>
                <w:lang w:val="ru-RU"/>
              </w:rPr>
              <w:t xml:space="preserve"> </w:t>
            </w:r>
            <w:r w:rsidR="00811BF8" w:rsidRPr="00A16856">
              <w:rPr>
                <w:rFonts w:ascii="Times New Roman" w:hAnsi="Times New Roman" w:cs="Times New Roman"/>
                <w:color w:val="000000"/>
                <w:sz w:val="24"/>
                <w:szCs w:val="24"/>
                <w:lang w:val="ru-RU"/>
              </w:rPr>
              <w:t>проблем</w:t>
            </w:r>
            <w:r w:rsidR="00811BF8" w:rsidRPr="00A16856">
              <w:rPr>
                <w:lang w:val="ru-RU"/>
              </w:rPr>
              <w:t xml:space="preserve"> </w:t>
            </w:r>
            <w:r w:rsidR="00811BF8" w:rsidRPr="00A16856">
              <w:rPr>
                <w:rFonts w:ascii="Times New Roman" w:hAnsi="Times New Roman" w:cs="Times New Roman"/>
                <w:color w:val="000000"/>
                <w:sz w:val="24"/>
                <w:szCs w:val="24"/>
                <w:lang w:val="ru-RU"/>
              </w:rPr>
              <w:t>на</w:t>
            </w:r>
            <w:r w:rsidR="00811BF8" w:rsidRPr="00A16856">
              <w:rPr>
                <w:lang w:val="ru-RU"/>
              </w:rPr>
              <w:t xml:space="preserve"> </w:t>
            </w:r>
            <w:r w:rsidR="00811BF8" w:rsidRPr="00A16856">
              <w:rPr>
                <w:rFonts w:ascii="Times New Roman" w:hAnsi="Times New Roman" w:cs="Times New Roman"/>
                <w:color w:val="000000"/>
                <w:sz w:val="24"/>
                <w:szCs w:val="24"/>
                <w:lang w:val="ru-RU"/>
              </w:rPr>
              <w:t>макроэкономическом</w:t>
            </w:r>
            <w:r w:rsidR="00811BF8" w:rsidRPr="00A16856">
              <w:rPr>
                <w:lang w:val="ru-RU"/>
              </w:rPr>
              <w:t xml:space="preserve"> </w:t>
            </w:r>
            <w:r w:rsidR="00811BF8" w:rsidRPr="00A16856">
              <w:rPr>
                <w:rFonts w:ascii="Times New Roman" w:hAnsi="Times New Roman" w:cs="Times New Roman"/>
                <w:color w:val="000000"/>
                <w:sz w:val="24"/>
                <w:szCs w:val="24"/>
                <w:lang w:val="ru-RU"/>
              </w:rPr>
              <w:t>уровне.</w:t>
            </w:r>
            <w:r w:rsidR="00811BF8" w:rsidRPr="00A16856">
              <w:rPr>
                <w:lang w:val="ru-RU"/>
              </w:rPr>
              <w:t xml:space="preserve"> </w:t>
            </w:r>
          </w:p>
        </w:tc>
      </w:tr>
      <w:tr w:rsidR="009B36F2" w:rsidRPr="0088347A" w14:paraId="438FC14B" w14:textId="77777777" w:rsidTr="00A16856">
        <w:trPr>
          <w:trHeight w:hRule="exact" w:val="138"/>
        </w:trPr>
        <w:tc>
          <w:tcPr>
            <w:tcW w:w="1999" w:type="dxa"/>
          </w:tcPr>
          <w:p w14:paraId="5EACAF01" w14:textId="77777777" w:rsidR="009B36F2" w:rsidRPr="00A16856" w:rsidRDefault="009B36F2">
            <w:pPr>
              <w:rPr>
                <w:lang w:val="ru-RU"/>
              </w:rPr>
            </w:pPr>
          </w:p>
        </w:tc>
        <w:tc>
          <w:tcPr>
            <w:tcW w:w="7386" w:type="dxa"/>
          </w:tcPr>
          <w:p w14:paraId="21C2A70F" w14:textId="77777777" w:rsidR="009B36F2" w:rsidRPr="00A16856" w:rsidRDefault="009B36F2">
            <w:pPr>
              <w:rPr>
                <w:lang w:val="ru-RU"/>
              </w:rPr>
            </w:pPr>
          </w:p>
        </w:tc>
      </w:tr>
      <w:tr w:rsidR="009B36F2" w:rsidRPr="0088347A" w14:paraId="2FD5C15A" w14:textId="77777777" w:rsidTr="00A16856">
        <w:trPr>
          <w:trHeight w:hRule="exact" w:val="416"/>
        </w:trPr>
        <w:tc>
          <w:tcPr>
            <w:tcW w:w="9385" w:type="dxa"/>
            <w:gridSpan w:val="2"/>
            <w:shd w:val="clear" w:color="000000" w:fill="FFFFFF"/>
            <w:tcMar>
              <w:left w:w="34" w:type="dxa"/>
              <w:right w:w="34" w:type="dxa"/>
            </w:tcMar>
          </w:tcPr>
          <w:p w14:paraId="7CF721B9"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b/>
                <w:color w:val="000000"/>
                <w:sz w:val="24"/>
                <w:szCs w:val="24"/>
                <w:lang w:val="ru-RU"/>
              </w:rPr>
              <w:t>2</w:t>
            </w:r>
            <w:r w:rsidRPr="00A16856">
              <w:rPr>
                <w:lang w:val="ru-RU"/>
              </w:rPr>
              <w:t xml:space="preserve"> </w:t>
            </w:r>
            <w:r w:rsidRPr="00A16856">
              <w:rPr>
                <w:rFonts w:ascii="Times New Roman" w:hAnsi="Times New Roman" w:cs="Times New Roman"/>
                <w:b/>
                <w:color w:val="000000"/>
                <w:sz w:val="24"/>
                <w:szCs w:val="24"/>
                <w:lang w:val="ru-RU"/>
              </w:rPr>
              <w:t>Место</w:t>
            </w:r>
            <w:r w:rsidRPr="00A16856">
              <w:rPr>
                <w:lang w:val="ru-RU"/>
              </w:rPr>
              <w:t xml:space="preserve"> </w:t>
            </w:r>
            <w:r w:rsidRPr="00A16856">
              <w:rPr>
                <w:rFonts w:ascii="Times New Roman" w:hAnsi="Times New Roman" w:cs="Times New Roman"/>
                <w:b/>
                <w:color w:val="000000"/>
                <w:sz w:val="24"/>
                <w:szCs w:val="24"/>
                <w:lang w:val="ru-RU"/>
              </w:rPr>
              <w:t>дисциплины</w:t>
            </w:r>
            <w:r w:rsidRPr="00A16856">
              <w:rPr>
                <w:lang w:val="ru-RU"/>
              </w:rPr>
              <w:t xml:space="preserve"> </w:t>
            </w:r>
            <w:r w:rsidRPr="00A16856">
              <w:rPr>
                <w:rFonts w:ascii="Times New Roman" w:hAnsi="Times New Roman" w:cs="Times New Roman"/>
                <w:b/>
                <w:color w:val="000000"/>
                <w:sz w:val="24"/>
                <w:szCs w:val="24"/>
                <w:lang w:val="ru-RU"/>
              </w:rPr>
              <w:t>(модуля)</w:t>
            </w:r>
            <w:r w:rsidRPr="00A16856">
              <w:rPr>
                <w:lang w:val="ru-RU"/>
              </w:rPr>
              <w:t xml:space="preserve"> </w:t>
            </w:r>
            <w:r w:rsidRPr="00A16856">
              <w:rPr>
                <w:rFonts w:ascii="Times New Roman" w:hAnsi="Times New Roman" w:cs="Times New Roman"/>
                <w:b/>
                <w:color w:val="000000"/>
                <w:sz w:val="24"/>
                <w:szCs w:val="24"/>
                <w:lang w:val="ru-RU"/>
              </w:rPr>
              <w:t>в</w:t>
            </w:r>
            <w:r w:rsidRPr="00A16856">
              <w:rPr>
                <w:lang w:val="ru-RU"/>
              </w:rPr>
              <w:t xml:space="preserve"> </w:t>
            </w:r>
            <w:r w:rsidRPr="00A16856">
              <w:rPr>
                <w:rFonts w:ascii="Times New Roman" w:hAnsi="Times New Roman" w:cs="Times New Roman"/>
                <w:b/>
                <w:color w:val="000000"/>
                <w:sz w:val="24"/>
                <w:szCs w:val="24"/>
                <w:lang w:val="ru-RU"/>
              </w:rPr>
              <w:t>структуре</w:t>
            </w:r>
            <w:r w:rsidRPr="00A16856">
              <w:rPr>
                <w:lang w:val="ru-RU"/>
              </w:rPr>
              <w:t xml:space="preserve"> </w:t>
            </w:r>
            <w:r w:rsidRPr="00A16856">
              <w:rPr>
                <w:rFonts w:ascii="Times New Roman" w:hAnsi="Times New Roman" w:cs="Times New Roman"/>
                <w:b/>
                <w:color w:val="000000"/>
                <w:sz w:val="24"/>
                <w:szCs w:val="24"/>
                <w:lang w:val="ru-RU"/>
              </w:rPr>
              <w:t>образовательной</w:t>
            </w:r>
            <w:r w:rsidRPr="00A16856">
              <w:rPr>
                <w:lang w:val="ru-RU"/>
              </w:rPr>
              <w:t xml:space="preserve"> </w:t>
            </w:r>
            <w:r w:rsidRPr="00A16856">
              <w:rPr>
                <w:rFonts w:ascii="Times New Roman" w:hAnsi="Times New Roman" w:cs="Times New Roman"/>
                <w:b/>
                <w:color w:val="000000"/>
                <w:sz w:val="24"/>
                <w:szCs w:val="24"/>
                <w:lang w:val="ru-RU"/>
              </w:rPr>
              <w:t>программы</w:t>
            </w:r>
            <w:r w:rsidRPr="00A16856">
              <w:rPr>
                <w:lang w:val="ru-RU"/>
              </w:rPr>
              <w:t xml:space="preserve"> </w:t>
            </w:r>
          </w:p>
        </w:tc>
      </w:tr>
      <w:tr w:rsidR="009B36F2" w:rsidRPr="0088347A" w14:paraId="5032FB25" w14:textId="77777777" w:rsidTr="00A16856">
        <w:trPr>
          <w:trHeight w:hRule="exact" w:val="1096"/>
        </w:trPr>
        <w:tc>
          <w:tcPr>
            <w:tcW w:w="9385" w:type="dxa"/>
            <w:gridSpan w:val="2"/>
            <w:shd w:val="clear" w:color="000000" w:fill="FFFFFF"/>
            <w:tcMar>
              <w:left w:w="34" w:type="dxa"/>
              <w:right w:w="34" w:type="dxa"/>
            </w:tcMar>
          </w:tcPr>
          <w:p w14:paraId="36675903"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Дисциплина</w:t>
            </w:r>
            <w:r w:rsidRPr="00A16856">
              <w:rPr>
                <w:lang w:val="ru-RU"/>
              </w:rPr>
              <w:t xml:space="preserve"> </w:t>
            </w:r>
            <w:r w:rsidRPr="00A16856">
              <w:rPr>
                <w:rFonts w:ascii="Times New Roman" w:hAnsi="Times New Roman" w:cs="Times New Roman"/>
                <w:color w:val="000000"/>
                <w:sz w:val="24"/>
                <w:szCs w:val="24"/>
                <w:lang w:val="ru-RU"/>
              </w:rPr>
              <w:t>Макроэкономика</w:t>
            </w:r>
            <w:r w:rsidRPr="00A16856">
              <w:rPr>
                <w:lang w:val="ru-RU"/>
              </w:rPr>
              <w:t xml:space="preserve"> </w:t>
            </w:r>
            <w:r w:rsidRPr="00A16856">
              <w:rPr>
                <w:rFonts w:ascii="Times New Roman" w:hAnsi="Times New Roman" w:cs="Times New Roman"/>
                <w:color w:val="000000"/>
                <w:sz w:val="24"/>
                <w:szCs w:val="24"/>
                <w:lang w:val="ru-RU"/>
              </w:rPr>
              <w:t>(продвинутый</w:t>
            </w:r>
            <w:r w:rsidRPr="00A16856">
              <w:rPr>
                <w:lang w:val="ru-RU"/>
              </w:rPr>
              <w:t xml:space="preserve"> </w:t>
            </w:r>
            <w:r w:rsidRPr="00A16856">
              <w:rPr>
                <w:rFonts w:ascii="Times New Roman" w:hAnsi="Times New Roman" w:cs="Times New Roman"/>
                <w:color w:val="000000"/>
                <w:sz w:val="24"/>
                <w:szCs w:val="24"/>
                <w:lang w:val="ru-RU"/>
              </w:rPr>
              <w:t>уровень)</w:t>
            </w:r>
            <w:r w:rsidRPr="00A16856">
              <w:rPr>
                <w:lang w:val="ru-RU"/>
              </w:rPr>
              <w:t xml:space="preserve"> </w:t>
            </w:r>
            <w:r w:rsidRPr="00A16856">
              <w:rPr>
                <w:rFonts w:ascii="Times New Roman" w:hAnsi="Times New Roman" w:cs="Times New Roman"/>
                <w:color w:val="000000"/>
                <w:sz w:val="24"/>
                <w:szCs w:val="24"/>
                <w:lang w:val="ru-RU"/>
              </w:rPr>
              <w:t>входит</w:t>
            </w:r>
            <w:r w:rsidRPr="00A16856">
              <w:rPr>
                <w:lang w:val="ru-RU"/>
              </w:rPr>
              <w:t xml:space="preserve"> </w:t>
            </w:r>
            <w:r w:rsidRPr="00A16856">
              <w:rPr>
                <w:rFonts w:ascii="Times New Roman" w:hAnsi="Times New Roman" w:cs="Times New Roman"/>
                <w:color w:val="000000"/>
                <w:sz w:val="24"/>
                <w:szCs w:val="24"/>
                <w:lang w:val="ru-RU"/>
              </w:rPr>
              <w:t>в</w:t>
            </w:r>
            <w:r w:rsidRPr="00A16856">
              <w:rPr>
                <w:lang w:val="ru-RU"/>
              </w:rPr>
              <w:t xml:space="preserve"> </w:t>
            </w:r>
            <w:r w:rsidRPr="00A16856">
              <w:rPr>
                <w:rFonts w:ascii="Times New Roman" w:hAnsi="Times New Roman" w:cs="Times New Roman"/>
                <w:color w:val="000000"/>
                <w:sz w:val="24"/>
                <w:szCs w:val="24"/>
                <w:lang w:val="ru-RU"/>
              </w:rPr>
              <w:t>базовую</w:t>
            </w:r>
            <w:r w:rsidRPr="00A16856">
              <w:rPr>
                <w:lang w:val="ru-RU"/>
              </w:rPr>
              <w:t xml:space="preserve"> </w:t>
            </w:r>
            <w:r w:rsidRPr="00A16856">
              <w:rPr>
                <w:rFonts w:ascii="Times New Roman" w:hAnsi="Times New Roman" w:cs="Times New Roman"/>
                <w:color w:val="000000"/>
                <w:sz w:val="24"/>
                <w:szCs w:val="24"/>
                <w:lang w:val="ru-RU"/>
              </w:rPr>
              <w:t>часть</w:t>
            </w:r>
            <w:r w:rsidRPr="00A16856">
              <w:rPr>
                <w:lang w:val="ru-RU"/>
              </w:rPr>
              <w:t xml:space="preserve"> </w:t>
            </w:r>
            <w:r w:rsidRPr="00A16856">
              <w:rPr>
                <w:rFonts w:ascii="Times New Roman" w:hAnsi="Times New Roman" w:cs="Times New Roman"/>
                <w:color w:val="000000"/>
                <w:sz w:val="24"/>
                <w:szCs w:val="24"/>
                <w:lang w:val="ru-RU"/>
              </w:rPr>
              <w:t>учебного</w:t>
            </w:r>
            <w:r w:rsidRPr="00A16856">
              <w:rPr>
                <w:lang w:val="ru-RU"/>
              </w:rPr>
              <w:t xml:space="preserve"> </w:t>
            </w:r>
            <w:r w:rsidRPr="00A16856">
              <w:rPr>
                <w:rFonts w:ascii="Times New Roman" w:hAnsi="Times New Roman" w:cs="Times New Roman"/>
                <w:color w:val="000000"/>
                <w:sz w:val="24"/>
                <w:szCs w:val="24"/>
                <w:lang w:val="ru-RU"/>
              </w:rPr>
              <w:t>плана</w:t>
            </w:r>
            <w:r w:rsidRPr="00A16856">
              <w:rPr>
                <w:lang w:val="ru-RU"/>
              </w:rPr>
              <w:t xml:space="preserve"> </w:t>
            </w:r>
            <w:r w:rsidRPr="00A16856">
              <w:rPr>
                <w:rFonts w:ascii="Times New Roman" w:hAnsi="Times New Roman" w:cs="Times New Roman"/>
                <w:color w:val="000000"/>
                <w:sz w:val="24"/>
                <w:szCs w:val="24"/>
                <w:lang w:val="ru-RU"/>
              </w:rPr>
              <w:t>образовательной</w:t>
            </w:r>
            <w:r w:rsidRPr="00A16856">
              <w:rPr>
                <w:lang w:val="ru-RU"/>
              </w:rPr>
              <w:t xml:space="preserve"> </w:t>
            </w:r>
            <w:r w:rsidRPr="00A16856">
              <w:rPr>
                <w:rFonts w:ascii="Times New Roman" w:hAnsi="Times New Roman" w:cs="Times New Roman"/>
                <w:color w:val="000000"/>
                <w:sz w:val="24"/>
                <w:szCs w:val="24"/>
                <w:lang w:val="ru-RU"/>
              </w:rPr>
              <w:t>программы.</w:t>
            </w:r>
            <w:r w:rsidRPr="00A16856">
              <w:rPr>
                <w:lang w:val="ru-RU"/>
              </w:rPr>
              <w:t xml:space="preserve"> </w:t>
            </w:r>
          </w:p>
          <w:p w14:paraId="35CE8E39"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Для</w:t>
            </w:r>
            <w:r w:rsidRPr="00A16856">
              <w:rPr>
                <w:lang w:val="ru-RU"/>
              </w:rPr>
              <w:t xml:space="preserve"> </w:t>
            </w:r>
            <w:r w:rsidRPr="00A16856">
              <w:rPr>
                <w:rFonts w:ascii="Times New Roman" w:hAnsi="Times New Roman" w:cs="Times New Roman"/>
                <w:color w:val="000000"/>
                <w:sz w:val="24"/>
                <w:szCs w:val="24"/>
                <w:lang w:val="ru-RU"/>
              </w:rPr>
              <w:t>изучения</w:t>
            </w:r>
            <w:r w:rsidRPr="00A16856">
              <w:rPr>
                <w:lang w:val="ru-RU"/>
              </w:rPr>
              <w:t xml:space="preserve"> </w:t>
            </w:r>
            <w:r w:rsidRPr="00A16856">
              <w:rPr>
                <w:rFonts w:ascii="Times New Roman" w:hAnsi="Times New Roman" w:cs="Times New Roman"/>
                <w:color w:val="000000"/>
                <w:sz w:val="24"/>
                <w:szCs w:val="24"/>
                <w:lang w:val="ru-RU"/>
              </w:rPr>
              <w:t>дисциплины</w:t>
            </w:r>
            <w:r w:rsidRPr="00A16856">
              <w:rPr>
                <w:lang w:val="ru-RU"/>
              </w:rPr>
              <w:t xml:space="preserve"> </w:t>
            </w:r>
            <w:r w:rsidRPr="00A16856">
              <w:rPr>
                <w:rFonts w:ascii="Times New Roman" w:hAnsi="Times New Roman" w:cs="Times New Roman"/>
                <w:color w:val="000000"/>
                <w:sz w:val="24"/>
                <w:szCs w:val="24"/>
                <w:lang w:val="ru-RU"/>
              </w:rPr>
              <w:t>необходимы</w:t>
            </w:r>
            <w:r w:rsidRPr="00A16856">
              <w:rPr>
                <w:lang w:val="ru-RU"/>
              </w:rPr>
              <w:t xml:space="preserve"> </w:t>
            </w:r>
            <w:r w:rsidRPr="00A16856">
              <w:rPr>
                <w:rFonts w:ascii="Times New Roman" w:hAnsi="Times New Roman" w:cs="Times New Roman"/>
                <w:color w:val="000000"/>
                <w:sz w:val="24"/>
                <w:szCs w:val="24"/>
                <w:lang w:val="ru-RU"/>
              </w:rPr>
              <w:t>знания</w:t>
            </w:r>
            <w:r w:rsidRPr="00A16856">
              <w:rPr>
                <w:lang w:val="ru-RU"/>
              </w:rPr>
              <w:t xml:space="preserve"> </w:t>
            </w:r>
            <w:r w:rsidRPr="00A16856">
              <w:rPr>
                <w:rFonts w:ascii="Times New Roman" w:hAnsi="Times New Roman" w:cs="Times New Roman"/>
                <w:color w:val="000000"/>
                <w:sz w:val="24"/>
                <w:szCs w:val="24"/>
                <w:lang w:val="ru-RU"/>
              </w:rPr>
              <w:t>(умения,</w:t>
            </w:r>
            <w:r w:rsidRPr="00A16856">
              <w:rPr>
                <w:lang w:val="ru-RU"/>
              </w:rPr>
              <w:t xml:space="preserve"> </w:t>
            </w:r>
            <w:r w:rsidRPr="00A16856">
              <w:rPr>
                <w:rFonts w:ascii="Times New Roman" w:hAnsi="Times New Roman" w:cs="Times New Roman"/>
                <w:color w:val="000000"/>
                <w:sz w:val="24"/>
                <w:szCs w:val="24"/>
                <w:lang w:val="ru-RU"/>
              </w:rPr>
              <w:t>владения),</w:t>
            </w:r>
            <w:r w:rsidRPr="00A16856">
              <w:rPr>
                <w:lang w:val="ru-RU"/>
              </w:rPr>
              <w:t xml:space="preserve"> </w:t>
            </w:r>
            <w:r w:rsidRPr="00A16856">
              <w:rPr>
                <w:rFonts w:ascii="Times New Roman" w:hAnsi="Times New Roman" w:cs="Times New Roman"/>
                <w:color w:val="000000"/>
                <w:sz w:val="24"/>
                <w:szCs w:val="24"/>
                <w:lang w:val="ru-RU"/>
              </w:rPr>
              <w:t>сформированные</w:t>
            </w:r>
            <w:r w:rsidRPr="00A16856">
              <w:rPr>
                <w:lang w:val="ru-RU"/>
              </w:rPr>
              <w:t xml:space="preserve"> </w:t>
            </w:r>
            <w:r w:rsidRPr="00A16856">
              <w:rPr>
                <w:rFonts w:ascii="Times New Roman" w:hAnsi="Times New Roman" w:cs="Times New Roman"/>
                <w:color w:val="000000"/>
                <w:sz w:val="24"/>
                <w:szCs w:val="24"/>
                <w:lang w:val="ru-RU"/>
              </w:rPr>
              <w:t>в</w:t>
            </w:r>
            <w:r w:rsidRPr="00A16856">
              <w:rPr>
                <w:lang w:val="ru-RU"/>
              </w:rPr>
              <w:t xml:space="preserve"> </w:t>
            </w:r>
            <w:r w:rsidRPr="00A16856">
              <w:rPr>
                <w:rFonts w:ascii="Times New Roman" w:hAnsi="Times New Roman" w:cs="Times New Roman"/>
                <w:color w:val="000000"/>
                <w:sz w:val="24"/>
                <w:szCs w:val="24"/>
                <w:lang w:val="ru-RU"/>
              </w:rPr>
              <w:t>результате</w:t>
            </w:r>
            <w:r w:rsidRPr="00A16856">
              <w:rPr>
                <w:lang w:val="ru-RU"/>
              </w:rPr>
              <w:t xml:space="preserve"> </w:t>
            </w:r>
            <w:r w:rsidRPr="00A16856">
              <w:rPr>
                <w:rFonts w:ascii="Times New Roman" w:hAnsi="Times New Roman" w:cs="Times New Roman"/>
                <w:color w:val="000000"/>
                <w:sz w:val="24"/>
                <w:szCs w:val="24"/>
                <w:lang w:val="ru-RU"/>
              </w:rPr>
              <w:t>изучения</w:t>
            </w:r>
            <w:r w:rsidRPr="00A16856">
              <w:rPr>
                <w:lang w:val="ru-RU"/>
              </w:rPr>
              <w:t xml:space="preserve"> </w:t>
            </w:r>
            <w:r w:rsidRPr="00A16856">
              <w:rPr>
                <w:rFonts w:ascii="Times New Roman" w:hAnsi="Times New Roman" w:cs="Times New Roman"/>
                <w:color w:val="000000"/>
                <w:sz w:val="24"/>
                <w:szCs w:val="24"/>
                <w:lang w:val="ru-RU"/>
              </w:rPr>
              <w:t>дисциплин/</w:t>
            </w:r>
            <w:r w:rsidRPr="00A16856">
              <w:rPr>
                <w:lang w:val="ru-RU"/>
              </w:rPr>
              <w:t xml:space="preserve"> </w:t>
            </w:r>
            <w:r w:rsidRPr="00A16856">
              <w:rPr>
                <w:rFonts w:ascii="Times New Roman" w:hAnsi="Times New Roman" w:cs="Times New Roman"/>
                <w:color w:val="000000"/>
                <w:sz w:val="24"/>
                <w:szCs w:val="24"/>
                <w:lang w:val="ru-RU"/>
              </w:rPr>
              <w:t>практик:</w:t>
            </w:r>
            <w:r w:rsidRPr="00A16856">
              <w:rPr>
                <w:lang w:val="ru-RU"/>
              </w:rPr>
              <w:t xml:space="preserve"> </w:t>
            </w:r>
          </w:p>
        </w:tc>
      </w:tr>
      <w:tr w:rsidR="009B36F2" w:rsidRPr="0088347A" w14:paraId="0D7BEFED" w14:textId="77777777" w:rsidTr="00A16856">
        <w:trPr>
          <w:trHeight w:hRule="exact" w:val="285"/>
        </w:trPr>
        <w:tc>
          <w:tcPr>
            <w:tcW w:w="9385" w:type="dxa"/>
            <w:gridSpan w:val="2"/>
            <w:shd w:val="clear" w:color="000000" w:fill="FFFFFF"/>
            <w:tcMar>
              <w:left w:w="34" w:type="dxa"/>
              <w:right w:w="34" w:type="dxa"/>
            </w:tcMar>
          </w:tcPr>
          <w:p w14:paraId="4ED99D7F"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Практикум</w:t>
            </w:r>
            <w:r w:rsidRPr="00A16856">
              <w:rPr>
                <w:lang w:val="ru-RU"/>
              </w:rPr>
              <w:t xml:space="preserve"> </w:t>
            </w:r>
            <w:r w:rsidRPr="00A16856">
              <w:rPr>
                <w:rFonts w:ascii="Times New Roman" w:hAnsi="Times New Roman" w:cs="Times New Roman"/>
                <w:color w:val="000000"/>
                <w:sz w:val="24"/>
                <w:szCs w:val="24"/>
                <w:lang w:val="ru-RU"/>
              </w:rPr>
              <w:t>по</w:t>
            </w:r>
            <w:r w:rsidRPr="00A16856">
              <w:rPr>
                <w:lang w:val="ru-RU"/>
              </w:rPr>
              <w:t xml:space="preserve"> </w:t>
            </w:r>
            <w:r w:rsidRPr="00A16856">
              <w:rPr>
                <w:rFonts w:ascii="Times New Roman" w:hAnsi="Times New Roman" w:cs="Times New Roman"/>
                <w:color w:val="000000"/>
                <w:sz w:val="24"/>
                <w:szCs w:val="24"/>
                <w:lang w:val="ru-RU"/>
              </w:rPr>
              <w:t>бухгалтерскому</w:t>
            </w:r>
            <w:r w:rsidRPr="00A16856">
              <w:rPr>
                <w:lang w:val="ru-RU"/>
              </w:rPr>
              <w:t xml:space="preserve"> </w:t>
            </w:r>
            <w:r w:rsidRPr="00A16856">
              <w:rPr>
                <w:rFonts w:ascii="Times New Roman" w:hAnsi="Times New Roman" w:cs="Times New Roman"/>
                <w:color w:val="000000"/>
                <w:sz w:val="24"/>
                <w:szCs w:val="24"/>
                <w:lang w:val="ru-RU"/>
              </w:rPr>
              <w:t>управленческому</w:t>
            </w:r>
            <w:r w:rsidRPr="00A16856">
              <w:rPr>
                <w:lang w:val="ru-RU"/>
              </w:rPr>
              <w:t xml:space="preserve"> </w:t>
            </w:r>
            <w:r w:rsidRPr="00A16856">
              <w:rPr>
                <w:rFonts w:ascii="Times New Roman" w:hAnsi="Times New Roman" w:cs="Times New Roman"/>
                <w:color w:val="000000"/>
                <w:sz w:val="24"/>
                <w:szCs w:val="24"/>
                <w:lang w:val="ru-RU"/>
              </w:rPr>
              <w:t>учету</w:t>
            </w:r>
            <w:r w:rsidRPr="00A16856">
              <w:rPr>
                <w:lang w:val="ru-RU"/>
              </w:rPr>
              <w:t xml:space="preserve"> </w:t>
            </w:r>
          </w:p>
        </w:tc>
      </w:tr>
      <w:tr w:rsidR="009B36F2" w:rsidRPr="0088347A" w14:paraId="0947E9F3" w14:textId="77777777" w:rsidTr="00A16856">
        <w:trPr>
          <w:trHeight w:hRule="exact" w:val="555"/>
        </w:trPr>
        <w:tc>
          <w:tcPr>
            <w:tcW w:w="9385" w:type="dxa"/>
            <w:gridSpan w:val="2"/>
            <w:shd w:val="clear" w:color="000000" w:fill="FFFFFF"/>
            <w:tcMar>
              <w:left w:w="34" w:type="dxa"/>
              <w:right w:w="34" w:type="dxa"/>
            </w:tcMar>
          </w:tcPr>
          <w:p w14:paraId="66B001F4"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Учебная</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практика</w:t>
            </w:r>
            <w:r w:rsidRPr="00A16856">
              <w:rPr>
                <w:lang w:val="ru-RU"/>
              </w:rPr>
              <w:t xml:space="preserve"> </w:t>
            </w:r>
            <w:r w:rsidRPr="00A16856">
              <w:rPr>
                <w:rFonts w:ascii="Times New Roman" w:hAnsi="Times New Roman" w:cs="Times New Roman"/>
                <w:color w:val="000000"/>
                <w:sz w:val="24"/>
                <w:szCs w:val="24"/>
                <w:lang w:val="ru-RU"/>
              </w:rPr>
              <w:t>по</w:t>
            </w:r>
            <w:r w:rsidRPr="00A16856">
              <w:rPr>
                <w:lang w:val="ru-RU"/>
              </w:rPr>
              <w:t xml:space="preserve"> </w:t>
            </w:r>
            <w:r w:rsidRPr="00A16856">
              <w:rPr>
                <w:rFonts w:ascii="Times New Roman" w:hAnsi="Times New Roman" w:cs="Times New Roman"/>
                <w:color w:val="000000"/>
                <w:sz w:val="24"/>
                <w:szCs w:val="24"/>
                <w:lang w:val="ru-RU"/>
              </w:rPr>
              <w:t>получению</w:t>
            </w:r>
            <w:r w:rsidRPr="00A16856">
              <w:rPr>
                <w:lang w:val="ru-RU"/>
              </w:rPr>
              <w:t xml:space="preserve"> </w:t>
            </w:r>
            <w:r w:rsidRPr="00A16856">
              <w:rPr>
                <w:rFonts w:ascii="Times New Roman" w:hAnsi="Times New Roman" w:cs="Times New Roman"/>
                <w:color w:val="000000"/>
                <w:sz w:val="24"/>
                <w:szCs w:val="24"/>
                <w:lang w:val="ru-RU"/>
              </w:rPr>
              <w:t>первичных</w:t>
            </w:r>
            <w:r w:rsidRPr="00A16856">
              <w:rPr>
                <w:lang w:val="ru-RU"/>
              </w:rPr>
              <w:t xml:space="preserve"> </w:t>
            </w:r>
            <w:r w:rsidRPr="00A16856">
              <w:rPr>
                <w:rFonts w:ascii="Times New Roman" w:hAnsi="Times New Roman" w:cs="Times New Roman"/>
                <w:color w:val="000000"/>
                <w:sz w:val="24"/>
                <w:szCs w:val="24"/>
                <w:lang w:val="ru-RU"/>
              </w:rPr>
              <w:t>профессиональных</w:t>
            </w:r>
            <w:r w:rsidRPr="00A16856">
              <w:rPr>
                <w:lang w:val="ru-RU"/>
              </w:rPr>
              <w:t xml:space="preserve"> </w:t>
            </w:r>
            <w:r w:rsidRPr="00A16856">
              <w:rPr>
                <w:rFonts w:ascii="Times New Roman" w:hAnsi="Times New Roman" w:cs="Times New Roman"/>
                <w:color w:val="000000"/>
                <w:sz w:val="24"/>
                <w:szCs w:val="24"/>
                <w:lang w:val="ru-RU"/>
              </w:rPr>
              <w:t>умений</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навыков</w:t>
            </w:r>
            <w:r w:rsidRPr="00A16856">
              <w:rPr>
                <w:lang w:val="ru-RU"/>
              </w:rPr>
              <w:t xml:space="preserve"> </w:t>
            </w:r>
          </w:p>
        </w:tc>
      </w:tr>
      <w:tr w:rsidR="009B36F2" w14:paraId="7FC14126" w14:textId="77777777" w:rsidTr="00A16856">
        <w:trPr>
          <w:trHeight w:hRule="exact" w:val="285"/>
        </w:trPr>
        <w:tc>
          <w:tcPr>
            <w:tcW w:w="9385" w:type="dxa"/>
            <w:gridSpan w:val="2"/>
            <w:shd w:val="clear" w:color="000000" w:fill="FFFFFF"/>
            <w:tcMar>
              <w:left w:w="34" w:type="dxa"/>
              <w:right w:w="34" w:type="dxa"/>
            </w:tcMar>
          </w:tcPr>
          <w:p w14:paraId="26E6CFDE" w14:textId="77777777" w:rsidR="009B36F2" w:rsidRDefault="00811BF8">
            <w:pPr>
              <w:spacing w:after="0" w:line="240" w:lineRule="auto"/>
              <w:ind w:firstLine="756"/>
              <w:jc w:val="both"/>
              <w:rPr>
                <w:sz w:val="24"/>
                <w:szCs w:val="24"/>
              </w:rPr>
            </w:pPr>
            <w:r>
              <w:rPr>
                <w:rFonts w:ascii="Times New Roman" w:hAnsi="Times New Roman" w:cs="Times New Roman"/>
                <w:color w:val="000000"/>
                <w:sz w:val="24"/>
                <w:szCs w:val="24"/>
              </w:rPr>
              <w:t>Философские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науки</w:t>
            </w:r>
            <w:r>
              <w:t xml:space="preserve"> </w:t>
            </w:r>
          </w:p>
        </w:tc>
      </w:tr>
      <w:tr w:rsidR="009B36F2" w14:paraId="3313A4DB" w14:textId="77777777" w:rsidTr="00A16856">
        <w:trPr>
          <w:trHeight w:hRule="exact" w:val="285"/>
        </w:trPr>
        <w:tc>
          <w:tcPr>
            <w:tcW w:w="9385" w:type="dxa"/>
            <w:gridSpan w:val="2"/>
            <w:shd w:val="clear" w:color="000000" w:fill="FFFFFF"/>
            <w:tcMar>
              <w:left w:w="34" w:type="dxa"/>
              <w:right w:w="34" w:type="dxa"/>
            </w:tcMar>
          </w:tcPr>
          <w:p w14:paraId="33ED5647" w14:textId="77777777" w:rsidR="009B36F2" w:rsidRDefault="00811BF8">
            <w:pPr>
              <w:spacing w:after="0" w:line="240" w:lineRule="auto"/>
              <w:ind w:firstLine="756"/>
              <w:jc w:val="both"/>
              <w:rPr>
                <w:sz w:val="24"/>
                <w:szCs w:val="24"/>
              </w:rPr>
            </w:pPr>
            <w:r>
              <w:rPr>
                <w:rFonts w:ascii="Times New Roman" w:hAnsi="Times New Roman" w:cs="Times New Roman"/>
                <w:color w:val="000000"/>
                <w:sz w:val="24"/>
                <w:szCs w:val="24"/>
              </w:rPr>
              <w:t>Эконометрика</w:t>
            </w:r>
            <w:r>
              <w:t xml:space="preserve"> </w:t>
            </w:r>
            <w:r>
              <w:rPr>
                <w:rFonts w:ascii="Times New Roman" w:hAnsi="Times New Roman" w:cs="Times New Roman"/>
                <w:color w:val="000000"/>
                <w:sz w:val="24"/>
                <w:szCs w:val="24"/>
              </w:rPr>
              <w:t>(продвинутый</w:t>
            </w:r>
            <w:r>
              <w:t xml:space="preserve"> </w:t>
            </w:r>
            <w:r>
              <w:rPr>
                <w:rFonts w:ascii="Times New Roman" w:hAnsi="Times New Roman" w:cs="Times New Roman"/>
                <w:color w:val="000000"/>
                <w:sz w:val="24"/>
                <w:szCs w:val="24"/>
              </w:rPr>
              <w:t>уровень)</w:t>
            </w:r>
            <w:r>
              <w:t xml:space="preserve"> </w:t>
            </w:r>
          </w:p>
        </w:tc>
      </w:tr>
      <w:tr w:rsidR="009B36F2" w:rsidRPr="0088347A" w14:paraId="3619BA4F" w14:textId="77777777" w:rsidTr="00A16856">
        <w:trPr>
          <w:trHeight w:hRule="exact" w:val="555"/>
        </w:trPr>
        <w:tc>
          <w:tcPr>
            <w:tcW w:w="9385" w:type="dxa"/>
            <w:gridSpan w:val="2"/>
            <w:shd w:val="clear" w:color="000000" w:fill="FFFFFF"/>
            <w:tcMar>
              <w:left w:w="34" w:type="dxa"/>
              <w:right w:w="34" w:type="dxa"/>
            </w:tcMar>
          </w:tcPr>
          <w:p w14:paraId="13A82ED7"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Знания</w:t>
            </w:r>
            <w:r w:rsidRPr="00A16856">
              <w:rPr>
                <w:lang w:val="ru-RU"/>
              </w:rPr>
              <w:t xml:space="preserve"> </w:t>
            </w:r>
            <w:r w:rsidRPr="00A16856">
              <w:rPr>
                <w:rFonts w:ascii="Times New Roman" w:hAnsi="Times New Roman" w:cs="Times New Roman"/>
                <w:color w:val="000000"/>
                <w:sz w:val="24"/>
                <w:szCs w:val="24"/>
                <w:lang w:val="ru-RU"/>
              </w:rPr>
              <w:t>(умения,</w:t>
            </w:r>
            <w:r w:rsidRPr="00A16856">
              <w:rPr>
                <w:lang w:val="ru-RU"/>
              </w:rPr>
              <w:t xml:space="preserve"> </w:t>
            </w:r>
            <w:r w:rsidRPr="00A16856">
              <w:rPr>
                <w:rFonts w:ascii="Times New Roman" w:hAnsi="Times New Roman" w:cs="Times New Roman"/>
                <w:color w:val="000000"/>
                <w:sz w:val="24"/>
                <w:szCs w:val="24"/>
                <w:lang w:val="ru-RU"/>
              </w:rPr>
              <w:t>владения),</w:t>
            </w:r>
            <w:r w:rsidRPr="00A16856">
              <w:rPr>
                <w:lang w:val="ru-RU"/>
              </w:rPr>
              <w:t xml:space="preserve"> </w:t>
            </w:r>
            <w:r w:rsidRPr="00A16856">
              <w:rPr>
                <w:rFonts w:ascii="Times New Roman" w:hAnsi="Times New Roman" w:cs="Times New Roman"/>
                <w:color w:val="000000"/>
                <w:sz w:val="24"/>
                <w:szCs w:val="24"/>
                <w:lang w:val="ru-RU"/>
              </w:rPr>
              <w:t>полученные</w:t>
            </w:r>
            <w:r w:rsidRPr="00A16856">
              <w:rPr>
                <w:lang w:val="ru-RU"/>
              </w:rPr>
              <w:t xml:space="preserve"> </w:t>
            </w:r>
            <w:r w:rsidRPr="00A16856">
              <w:rPr>
                <w:rFonts w:ascii="Times New Roman" w:hAnsi="Times New Roman" w:cs="Times New Roman"/>
                <w:color w:val="000000"/>
                <w:sz w:val="24"/>
                <w:szCs w:val="24"/>
                <w:lang w:val="ru-RU"/>
              </w:rPr>
              <w:t>при</w:t>
            </w:r>
            <w:r w:rsidRPr="00A16856">
              <w:rPr>
                <w:lang w:val="ru-RU"/>
              </w:rPr>
              <w:t xml:space="preserve"> </w:t>
            </w:r>
            <w:r w:rsidRPr="00A16856">
              <w:rPr>
                <w:rFonts w:ascii="Times New Roman" w:hAnsi="Times New Roman" w:cs="Times New Roman"/>
                <w:color w:val="000000"/>
                <w:sz w:val="24"/>
                <w:szCs w:val="24"/>
                <w:lang w:val="ru-RU"/>
              </w:rPr>
              <w:t>изучении</w:t>
            </w:r>
            <w:r w:rsidRPr="00A16856">
              <w:rPr>
                <w:lang w:val="ru-RU"/>
              </w:rPr>
              <w:t xml:space="preserve"> </w:t>
            </w:r>
            <w:r w:rsidRPr="00A16856">
              <w:rPr>
                <w:rFonts w:ascii="Times New Roman" w:hAnsi="Times New Roman" w:cs="Times New Roman"/>
                <w:color w:val="000000"/>
                <w:sz w:val="24"/>
                <w:szCs w:val="24"/>
                <w:lang w:val="ru-RU"/>
              </w:rPr>
              <w:t>данной</w:t>
            </w:r>
            <w:r w:rsidRPr="00A16856">
              <w:rPr>
                <w:lang w:val="ru-RU"/>
              </w:rPr>
              <w:t xml:space="preserve"> </w:t>
            </w:r>
            <w:r w:rsidRPr="00A16856">
              <w:rPr>
                <w:rFonts w:ascii="Times New Roman" w:hAnsi="Times New Roman" w:cs="Times New Roman"/>
                <w:color w:val="000000"/>
                <w:sz w:val="24"/>
                <w:szCs w:val="24"/>
                <w:lang w:val="ru-RU"/>
              </w:rPr>
              <w:t>дисциплины</w:t>
            </w:r>
            <w:r w:rsidRPr="00A16856">
              <w:rPr>
                <w:lang w:val="ru-RU"/>
              </w:rPr>
              <w:t xml:space="preserve"> </w:t>
            </w:r>
            <w:r w:rsidRPr="00A16856">
              <w:rPr>
                <w:rFonts w:ascii="Times New Roman" w:hAnsi="Times New Roman" w:cs="Times New Roman"/>
                <w:color w:val="000000"/>
                <w:sz w:val="24"/>
                <w:szCs w:val="24"/>
                <w:lang w:val="ru-RU"/>
              </w:rPr>
              <w:t>будут</w:t>
            </w:r>
            <w:r w:rsidRPr="00A16856">
              <w:rPr>
                <w:lang w:val="ru-RU"/>
              </w:rPr>
              <w:t xml:space="preserve"> </w:t>
            </w:r>
            <w:r w:rsidRPr="00A16856">
              <w:rPr>
                <w:rFonts w:ascii="Times New Roman" w:hAnsi="Times New Roman" w:cs="Times New Roman"/>
                <w:color w:val="000000"/>
                <w:sz w:val="24"/>
                <w:szCs w:val="24"/>
                <w:lang w:val="ru-RU"/>
              </w:rPr>
              <w:t>необходимы</w:t>
            </w:r>
            <w:r w:rsidRPr="00A16856">
              <w:rPr>
                <w:lang w:val="ru-RU"/>
              </w:rPr>
              <w:t xml:space="preserve"> </w:t>
            </w:r>
            <w:r w:rsidRPr="00A16856">
              <w:rPr>
                <w:rFonts w:ascii="Times New Roman" w:hAnsi="Times New Roman" w:cs="Times New Roman"/>
                <w:color w:val="000000"/>
                <w:sz w:val="24"/>
                <w:szCs w:val="24"/>
                <w:lang w:val="ru-RU"/>
              </w:rPr>
              <w:t>для</w:t>
            </w:r>
            <w:r w:rsidRPr="00A16856">
              <w:rPr>
                <w:lang w:val="ru-RU"/>
              </w:rPr>
              <w:t xml:space="preserve"> </w:t>
            </w:r>
            <w:r w:rsidRPr="00A16856">
              <w:rPr>
                <w:rFonts w:ascii="Times New Roman" w:hAnsi="Times New Roman" w:cs="Times New Roman"/>
                <w:color w:val="000000"/>
                <w:sz w:val="24"/>
                <w:szCs w:val="24"/>
                <w:lang w:val="ru-RU"/>
              </w:rPr>
              <w:t>изучения</w:t>
            </w:r>
            <w:r w:rsidRPr="00A16856">
              <w:rPr>
                <w:lang w:val="ru-RU"/>
              </w:rPr>
              <w:t xml:space="preserve"> </w:t>
            </w:r>
            <w:r w:rsidRPr="00A16856">
              <w:rPr>
                <w:rFonts w:ascii="Times New Roman" w:hAnsi="Times New Roman" w:cs="Times New Roman"/>
                <w:color w:val="000000"/>
                <w:sz w:val="24"/>
                <w:szCs w:val="24"/>
                <w:lang w:val="ru-RU"/>
              </w:rPr>
              <w:t>дисциплин/практик:</w:t>
            </w:r>
            <w:r w:rsidRPr="00A16856">
              <w:rPr>
                <w:lang w:val="ru-RU"/>
              </w:rPr>
              <w:t xml:space="preserve"> </w:t>
            </w:r>
          </w:p>
        </w:tc>
      </w:tr>
      <w:tr w:rsidR="009B36F2" w14:paraId="5A2EEBC8" w14:textId="77777777" w:rsidTr="00A16856">
        <w:trPr>
          <w:trHeight w:hRule="exact" w:val="285"/>
        </w:trPr>
        <w:tc>
          <w:tcPr>
            <w:tcW w:w="9385" w:type="dxa"/>
            <w:gridSpan w:val="2"/>
            <w:shd w:val="clear" w:color="000000" w:fill="FFFFFF"/>
            <w:tcMar>
              <w:left w:w="34" w:type="dxa"/>
              <w:right w:w="34" w:type="dxa"/>
            </w:tcMar>
          </w:tcPr>
          <w:p w14:paraId="140D3820" w14:textId="77777777" w:rsidR="009B36F2" w:rsidRDefault="00811BF8">
            <w:pPr>
              <w:spacing w:after="0" w:line="240" w:lineRule="auto"/>
              <w:ind w:firstLine="756"/>
              <w:jc w:val="both"/>
              <w:rPr>
                <w:sz w:val="24"/>
                <w:szCs w:val="24"/>
              </w:rPr>
            </w:pPr>
            <w:r>
              <w:rPr>
                <w:rFonts w:ascii="Times New Roman" w:hAnsi="Times New Roman" w:cs="Times New Roman"/>
                <w:color w:val="000000"/>
                <w:sz w:val="24"/>
                <w:szCs w:val="24"/>
              </w:rPr>
              <w:t>Бизнес-планирование</w:t>
            </w:r>
            <w:r>
              <w:t xml:space="preserve"> </w:t>
            </w:r>
          </w:p>
        </w:tc>
      </w:tr>
      <w:tr w:rsidR="009B36F2" w14:paraId="1BB9CC1D" w14:textId="77777777" w:rsidTr="00A16856">
        <w:trPr>
          <w:trHeight w:hRule="exact" w:val="285"/>
        </w:trPr>
        <w:tc>
          <w:tcPr>
            <w:tcW w:w="9385" w:type="dxa"/>
            <w:gridSpan w:val="2"/>
            <w:shd w:val="clear" w:color="000000" w:fill="FFFFFF"/>
            <w:tcMar>
              <w:left w:w="34" w:type="dxa"/>
              <w:right w:w="34" w:type="dxa"/>
            </w:tcMar>
          </w:tcPr>
          <w:p w14:paraId="55182E6C" w14:textId="77777777" w:rsidR="009B36F2" w:rsidRDefault="00811BF8">
            <w:pPr>
              <w:spacing w:after="0" w:line="240" w:lineRule="auto"/>
              <w:ind w:firstLine="756"/>
              <w:jc w:val="both"/>
              <w:rPr>
                <w:sz w:val="24"/>
                <w:szCs w:val="24"/>
              </w:rPr>
            </w:pPr>
            <w:r>
              <w:rPr>
                <w:rFonts w:ascii="Times New Roman" w:hAnsi="Times New Roman" w:cs="Times New Roman"/>
                <w:color w:val="000000"/>
                <w:sz w:val="24"/>
                <w:szCs w:val="24"/>
              </w:rPr>
              <w:t>Инвестиционный</w:t>
            </w:r>
            <w:r>
              <w:t xml:space="preserve"> </w:t>
            </w:r>
            <w:r>
              <w:rPr>
                <w:rFonts w:ascii="Times New Roman" w:hAnsi="Times New Roman" w:cs="Times New Roman"/>
                <w:color w:val="000000"/>
                <w:sz w:val="24"/>
                <w:szCs w:val="24"/>
              </w:rPr>
              <w:t>анализ</w:t>
            </w:r>
            <w:r>
              <w:t xml:space="preserve"> </w:t>
            </w:r>
          </w:p>
        </w:tc>
      </w:tr>
      <w:tr w:rsidR="009B36F2" w14:paraId="1EC592C5" w14:textId="77777777" w:rsidTr="00A16856">
        <w:trPr>
          <w:trHeight w:hRule="exact" w:val="285"/>
        </w:trPr>
        <w:tc>
          <w:tcPr>
            <w:tcW w:w="9385" w:type="dxa"/>
            <w:gridSpan w:val="2"/>
            <w:shd w:val="clear" w:color="000000" w:fill="FFFFFF"/>
            <w:tcMar>
              <w:left w:w="34" w:type="dxa"/>
              <w:right w:w="34" w:type="dxa"/>
            </w:tcMar>
          </w:tcPr>
          <w:p w14:paraId="41D83712" w14:textId="77777777" w:rsidR="009B36F2" w:rsidRDefault="00811BF8">
            <w:pPr>
              <w:spacing w:after="0" w:line="240" w:lineRule="auto"/>
              <w:ind w:firstLine="756"/>
              <w:jc w:val="both"/>
              <w:rPr>
                <w:sz w:val="24"/>
                <w:szCs w:val="24"/>
              </w:rPr>
            </w:pPr>
            <w:r>
              <w:rPr>
                <w:rFonts w:ascii="Times New Roman" w:hAnsi="Times New Roman" w:cs="Times New Roman"/>
                <w:color w:val="000000"/>
                <w:sz w:val="24"/>
                <w:szCs w:val="24"/>
              </w:rPr>
              <w:t>Операционный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промышленности</w:t>
            </w:r>
            <w:r>
              <w:t xml:space="preserve"> </w:t>
            </w:r>
          </w:p>
        </w:tc>
      </w:tr>
      <w:tr w:rsidR="009B36F2" w:rsidRPr="0088347A" w14:paraId="340C546A" w14:textId="77777777" w:rsidTr="00A16856">
        <w:trPr>
          <w:trHeight w:hRule="exact" w:val="285"/>
        </w:trPr>
        <w:tc>
          <w:tcPr>
            <w:tcW w:w="9385" w:type="dxa"/>
            <w:gridSpan w:val="2"/>
            <w:shd w:val="clear" w:color="000000" w:fill="FFFFFF"/>
            <w:tcMar>
              <w:left w:w="34" w:type="dxa"/>
              <w:right w:w="34" w:type="dxa"/>
            </w:tcMar>
          </w:tcPr>
          <w:p w14:paraId="1C9C5241"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Практикум</w:t>
            </w:r>
            <w:r w:rsidRPr="00A16856">
              <w:rPr>
                <w:lang w:val="ru-RU"/>
              </w:rPr>
              <w:t xml:space="preserve"> </w:t>
            </w:r>
            <w:r w:rsidRPr="00A16856">
              <w:rPr>
                <w:rFonts w:ascii="Times New Roman" w:hAnsi="Times New Roman" w:cs="Times New Roman"/>
                <w:color w:val="000000"/>
                <w:sz w:val="24"/>
                <w:szCs w:val="24"/>
                <w:lang w:val="ru-RU"/>
              </w:rPr>
              <w:t>по</w:t>
            </w:r>
            <w:r w:rsidRPr="00A16856">
              <w:rPr>
                <w:lang w:val="ru-RU"/>
              </w:rPr>
              <w:t xml:space="preserve"> </w:t>
            </w:r>
            <w:r w:rsidRPr="00A16856">
              <w:rPr>
                <w:rFonts w:ascii="Times New Roman" w:hAnsi="Times New Roman" w:cs="Times New Roman"/>
                <w:color w:val="000000"/>
                <w:sz w:val="24"/>
                <w:szCs w:val="24"/>
                <w:lang w:val="ru-RU"/>
              </w:rPr>
              <w:t>финансовому</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налоговому</w:t>
            </w:r>
            <w:r w:rsidRPr="00A16856">
              <w:rPr>
                <w:lang w:val="ru-RU"/>
              </w:rPr>
              <w:t xml:space="preserve"> </w:t>
            </w:r>
            <w:r w:rsidRPr="00A16856">
              <w:rPr>
                <w:rFonts w:ascii="Times New Roman" w:hAnsi="Times New Roman" w:cs="Times New Roman"/>
                <w:color w:val="000000"/>
                <w:sz w:val="24"/>
                <w:szCs w:val="24"/>
                <w:lang w:val="ru-RU"/>
              </w:rPr>
              <w:t>планированию</w:t>
            </w:r>
            <w:r w:rsidRPr="00A16856">
              <w:rPr>
                <w:lang w:val="ru-RU"/>
              </w:rPr>
              <w:t xml:space="preserve"> </w:t>
            </w:r>
          </w:p>
        </w:tc>
      </w:tr>
      <w:tr w:rsidR="009B36F2" w:rsidRPr="0088347A" w14:paraId="5D2FBBFA" w14:textId="77777777" w:rsidTr="00A16856">
        <w:trPr>
          <w:trHeight w:hRule="exact" w:val="285"/>
        </w:trPr>
        <w:tc>
          <w:tcPr>
            <w:tcW w:w="9385" w:type="dxa"/>
            <w:gridSpan w:val="2"/>
            <w:shd w:val="clear" w:color="000000" w:fill="FFFFFF"/>
            <w:tcMar>
              <w:left w:w="34" w:type="dxa"/>
              <w:right w:w="34" w:type="dxa"/>
            </w:tcMar>
          </w:tcPr>
          <w:p w14:paraId="580F4750"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Практикум</w:t>
            </w:r>
            <w:r w:rsidRPr="00A16856">
              <w:rPr>
                <w:lang w:val="ru-RU"/>
              </w:rPr>
              <w:t xml:space="preserve"> </w:t>
            </w:r>
            <w:r w:rsidRPr="00A16856">
              <w:rPr>
                <w:rFonts w:ascii="Times New Roman" w:hAnsi="Times New Roman" w:cs="Times New Roman"/>
                <w:color w:val="000000"/>
                <w:sz w:val="24"/>
                <w:szCs w:val="24"/>
                <w:lang w:val="ru-RU"/>
              </w:rPr>
              <w:t>по</w:t>
            </w:r>
            <w:r w:rsidRPr="00A16856">
              <w:rPr>
                <w:lang w:val="ru-RU"/>
              </w:rPr>
              <w:t xml:space="preserve"> </w:t>
            </w:r>
            <w:r w:rsidRPr="00A16856">
              <w:rPr>
                <w:rFonts w:ascii="Times New Roman" w:hAnsi="Times New Roman" w:cs="Times New Roman"/>
                <w:color w:val="000000"/>
                <w:sz w:val="24"/>
                <w:szCs w:val="24"/>
                <w:lang w:val="ru-RU"/>
              </w:rPr>
              <w:t>финансовому</w:t>
            </w:r>
            <w:r w:rsidRPr="00A16856">
              <w:rPr>
                <w:lang w:val="ru-RU"/>
              </w:rPr>
              <w:t xml:space="preserve"> </w:t>
            </w:r>
            <w:r w:rsidRPr="00A16856">
              <w:rPr>
                <w:rFonts w:ascii="Times New Roman" w:hAnsi="Times New Roman" w:cs="Times New Roman"/>
                <w:color w:val="000000"/>
                <w:sz w:val="24"/>
                <w:szCs w:val="24"/>
                <w:lang w:val="ru-RU"/>
              </w:rPr>
              <w:t>планированию</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учету</w:t>
            </w:r>
            <w:r w:rsidRPr="00A16856">
              <w:rPr>
                <w:lang w:val="ru-RU"/>
              </w:rPr>
              <w:t xml:space="preserve"> </w:t>
            </w:r>
          </w:p>
        </w:tc>
      </w:tr>
      <w:tr w:rsidR="009B36F2" w14:paraId="60D32832" w14:textId="77777777" w:rsidTr="00A16856">
        <w:trPr>
          <w:trHeight w:hRule="exact" w:val="285"/>
        </w:trPr>
        <w:tc>
          <w:tcPr>
            <w:tcW w:w="9385" w:type="dxa"/>
            <w:gridSpan w:val="2"/>
            <w:shd w:val="clear" w:color="000000" w:fill="FFFFFF"/>
            <w:tcMar>
              <w:left w:w="34" w:type="dxa"/>
              <w:right w:w="34" w:type="dxa"/>
            </w:tcMar>
          </w:tcPr>
          <w:p w14:paraId="0B4B3F97" w14:textId="77777777" w:rsidR="009B36F2" w:rsidRDefault="00811BF8">
            <w:pPr>
              <w:spacing w:after="0" w:line="240" w:lineRule="auto"/>
              <w:ind w:firstLine="756"/>
              <w:jc w:val="both"/>
              <w:rPr>
                <w:sz w:val="24"/>
                <w:szCs w:val="24"/>
              </w:rPr>
            </w:pPr>
            <w:r>
              <w:rPr>
                <w:rFonts w:ascii="Times New Roman" w:hAnsi="Times New Roman" w:cs="Times New Roman"/>
                <w:color w:val="000000"/>
                <w:sz w:val="24"/>
                <w:szCs w:val="24"/>
              </w:rPr>
              <w:t>Финансовый</w:t>
            </w:r>
            <w:r>
              <w:t xml:space="preserve"> </w:t>
            </w:r>
            <w:r>
              <w:rPr>
                <w:rFonts w:ascii="Times New Roman" w:hAnsi="Times New Roman" w:cs="Times New Roman"/>
                <w:color w:val="000000"/>
                <w:sz w:val="24"/>
                <w:szCs w:val="24"/>
              </w:rPr>
              <w:t>анализ</w:t>
            </w:r>
            <w:r>
              <w:t xml:space="preserve"> </w:t>
            </w:r>
          </w:p>
        </w:tc>
      </w:tr>
      <w:tr w:rsidR="009B36F2" w:rsidRPr="0088347A" w14:paraId="396031B3" w14:textId="77777777" w:rsidTr="00A16856">
        <w:trPr>
          <w:trHeight w:hRule="exact" w:val="285"/>
        </w:trPr>
        <w:tc>
          <w:tcPr>
            <w:tcW w:w="9385" w:type="dxa"/>
            <w:gridSpan w:val="2"/>
            <w:shd w:val="clear" w:color="000000" w:fill="FFFFFF"/>
            <w:tcMar>
              <w:left w:w="34" w:type="dxa"/>
              <w:right w:w="34" w:type="dxa"/>
            </w:tcMar>
          </w:tcPr>
          <w:p w14:paraId="1FB9E3AD"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Подготовка</w:t>
            </w:r>
            <w:r w:rsidRPr="00A16856">
              <w:rPr>
                <w:lang w:val="ru-RU"/>
              </w:rPr>
              <w:t xml:space="preserve"> </w:t>
            </w:r>
            <w:r w:rsidRPr="00A16856">
              <w:rPr>
                <w:rFonts w:ascii="Times New Roman" w:hAnsi="Times New Roman" w:cs="Times New Roman"/>
                <w:color w:val="000000"/>
                <w:sz w:val="24"/>
                <w:szCs w:val="24"/>
                <w:lang w:val="ru-RU"/>
              </w:rPr>
              <w:t>к</w:t>
            </w:r>
            <w:r w:rsidRPr="00A16856">
              <w:rPr>
                <w:lang w:val="ru-RU"/>
              </w:rPr>
              <w:t xml:space="preserve"> </w:t>
            </w:r>
            <w:r w:rsidRPr="00A16856">
              <w:rPr>
                <w:rFonts w:ascii="Times New Roman" w:hAnsi="Times New Roman" w:cs="Times New Roman"/>
                <w:color w:val="000000"/>
                <w:sz w:val="24"/>
                <w:szCs w:val="24"/>
                <w:lang w:val="ru-RU"/>
              </w:rPr>
              <w:t>защите</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защита</w:t>
            </w:r>
            <w:r w:rsidRPr="00A16856">
              <w:rPr>
                <w:lang w:val="ru-RU"/>
              </w:rPr>
              <w:t xml:space="preserve"> </w:t>
            </w:r>
            <w:r w:rsidRPr="00A16856">
              <w:rPr>
                <w:rFonts w:ascii="Times New Roman" w:hAnsi="Times New Roman" w:cs="Times New Roman"/>
                <w:color w:val="000000"/>
                <w:sz w:val="24"/>
                <w:szCs w:val="24"/>
                <w:lang w:val="ru-RU"/>
              </w:rPr>
              <w:t>выпускной</w:t>
            </w:r>
            <w:r w:rsidRPr="00A16856">
              <w:rPr>
                <w:lang w:val="ru-RU"/>
              </w:rPr>
              <w:t xml:space="preserve"> </w:t>
            </w:r>
            <w:r w:rsidRPr="00A16856">
              <w:rPr>
                <w:rFonts w:ascii="Times New Roman" w:hAnsi="Times New Roman" w:cs="Times New Roman"/>
                <w:color w:val="000000"/>
                <w:sz w:val="24"/>
                <w:szCs w:val="24"/>
                <w:lang w:val="ru-RU"/>
              </w:rPr>
              <w:t>квалификационной</w:t>
            </w:r>
            <w:r w:rsidRPr="00A16856">
              <w:rPr>
                <w:lang w:val="ru-RU"/>
              </w:rPr>
              <w:t xml:space="preserve"> </w:t>
            </w:r>
            <w:r w:rsidRPr="00A16856">
              <w:rPr>
                <w:rFonts w:ascii="Times New Roman" w:hAnsi="Times New Roman" w:cs="Times New Roman"/>
                <w:color w:val="000000"/>
                <w:sz w:val="24"/>
                <w:szCs w:val="24"/>
                <w:lang w:val="ru-RU"/>
              </w:rPr>
              <w:t>работы</w:t>
            </w:r>
            <w:r w:rsidRPr="00A16856">
              <w:rPr>
                <w:lang w:val="ru-RU"/>
              </w:rPr>
              <w:t xml:space="preserve"> </w:t>
            </w:r>
          </w:p>
        </w:tc>
      </w:tr>
      <w:tr w:rsidR="009B36F2" w:rsidRPr="0088347A" w14:paraId="7A3DBD8D" w14:textId="77777777" w:rsidTr="00A16856">
        <w:trPr>
          <w:trHeight w:hRule="exact" w:val="285"/>
        </w:trPr>
        <w:tc>
          <w:tcPr>
            <w:tcW w:w="9385" w:type="dxa"/>
            <w:gridSpan w:val="2"/>
            <w:shd w:val="clear" w:color="000000" w:fill="FFFFFF"/>
            <w:tcMar>
              <w:left w:w="34" w:type="dxa"/>
              <w:right w:w="34" w:type="dxa"/>
            </w:tcMar>
          </w:tcPr>
          <w:p w14:paraId="3A5F6F4D"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Подготовка</w:t>
            </w:r>
            <w:r w:rsidRPr="00A16856">
              <w:rPr>
                <w:lang w:val="ru-RU"/>
              </w:rPr>
              <w:t xml:space="preserve"> </w:t>
            </w:r>
            <w:r w:rsidRPr="00A16856">
              <w:rPr>
                <w:rFonts w:ascii="Times New Roman" w:hAnsi="Times New Roman" w:cs="Times New Roman"/>
                <w:color w:val="000000"/>
                <w:sz w:val="24"/>
                <w:szCs w:val="24"/>
                <w:lang w:val="ru-RU"/>
              </w:rPr>
              <w:t>к</w:t>
            </w:r>
            <w:r w:rsidRPr="00A16856">
              <w:rPr>
                <w:lang w:val="ru-RU"/>
              </w:rPr>
              <w:t xml:space="preserve"> </w:t>
            </w:r>
            <w:r w:rsidRPr="00A16856">
              <w:rPr>
                <w:rFonts w:ascii="Times New Roman" w:hAnsi="Times New Roman" w:cs="Times New Roman"/>
                <w:color w:val="000000"/>
                <w:sz w:val="24"/>
                <w:szCs w:val="24"/>
                <w:lang w:val="ru-RU"/>
              </w:rPr>
              <w:t>сдаче</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сдача</w:t>
            </w:r>
            <w:r w:rsidRPr="00A16856">
              <w:rPr>
                <w:lang w:val="ru-RU"/>
              </w:rPr>
              <w:t xml:space="preserve"> </w:t>
            </w:r>
            <w:r w:rsidRPr="00A16856">
              <w:rPr>
                <w:rFonts w:ascii="Times New Roman" w:hAnsi="Times New Roman" w:cs="Times New Roman"/>
                <w:color w:val="000000"/>
                <w:sz w:val="24"/>
                <w:szCs w:val="24"/>
                <w:lang w:val="ru-RU"/>
              </w:rPr>
              <w:t>государственного</w:t>
            </w:r>
            <w:r w:rsidRPr="00A16856">
              <w:rPr>
                <w:lang w:val="ru-RU"/>
              </w:rPr>
              <w:t xml:space="preserve"> </w:t>
            </w:r>
            <w:r w:rsidRPr="00A16856">
              <w:rPr>
                <w:rFonts w:ascii="Times New Roman" w:hAnsi="Times New Roman" w:cs="Times New Roman"/>
                <w:color w:val="000000"/>
                <w:sz w:val="24"/>
                <w:szCs w:val="24"/>
                <w:lang w:val="ru-RU"/>
              </w:rPr>
              <w:t>экзамена</w:t>
            </w:r>
            <w:r w:rsidRPr="00A16856">
              <w:rPr>
                <w:lang w:val="ru-RU"/>
              </w:rPr>
              <w:t xml:space="preserve"> </w:t>
            </w:r>
          </w:p>
        </w:tc>
      </w:tr>
      <w:tr w:rsidR="009B36F2" w14:paraId="1A31E059" w14:textId="77777777" w:rsidTr="00A16856">
        <w:trPr>
          <w:trHeight w:hRule="exact" w:val="285"/>
        </w:trPr>
        <w:tc>
          <w:tcPr>
            <w:tcW w:w="9385" w:type="dxa"/>
            <w:gridSpan w:val="2"/>
            <w:shd w:val="clear" w:color="000000" w:fill="FFFFFF"/>
            <w:tcMar>
              <w:left w:w="34" w:type="dxa"/>
              <w:right w:w="34" w:type="dxa"/>
            </w:tcMar>
          </w:tcPr>
          <w:p w14:paraId="2D9DCF99" w14:textId="77777777" w:rsidR="009B36F2" w:rsidRDefault="00811BF8">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9B36F2" w:rsidRPr="0088347A" w14:paraId="57CFF5B8" w14:textId="77777777" w:rsidTr="00A16856">
        <w:trPr>
          <w:trHeight w:hRule="exact" w:val="555"/>
        </w:trPr>
        <w:tc>
          <w:tcPr>
            <w:tcW w:w="9385" w:type="dxa"/>
            <w:gridSpan w:val="2"/>
            <w:shd w:val="clear" w:color="000000" w:fill="FFFFFF"/>
            <w:tcMar>
              <w:left w:w="34" w:type="dxa"/>
              <w:right w:w="34" w:type="dxa"/>
            </w:tcMar>
          </w:tcPr>
          <w:p w14:paraId="06787FEA"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Производственная-</w:t>
            </w:r>
            <w:r w:rsidRPr="00A16856">
              <w:rPr>
                <w:lang w:val="ru-RU"/>
              </w:rPr>
              <w:t xml:space="preserve"> </w:t>
            </w:r>
            <w:r w:rsidRPr="00A16856">
              <w:rPr>
                <w:rFonts w:ascii="Times New Roman" w:hAnsi="Times New Roman" w:cs="Times New Roman"/>
                <w:color w:val="000000"/>
                <w:sz w:val="24"/>
                <w:szCs w:val="24"/>
                <w:lang w:val="ru-RU"/>
              </w:rPr>
              <w:t>практика</w:t>
            </w:r>
            <w:r w:rsidRPr="00A16856">
              <w:rPr>
                <w:lang w:val="ru-RU"/>
              </w:rPr>
              <w:t xml:space="preserve"> </w:t>
            </w:r>
            <w:r w:rsidRPr="00A16856">
              <w:rPr>
                <w:rFonts w:ascii="Times New Roman" w:hAnsi="Times New Roman" w:cs="Times New Roman"/>
                <w:color w:val="000000"/>
                <w:sz w:val="24"/>
                <w:szCs w:val="24"/>
                <w:lang w:val="ru-RU"/>
              </w:rPr>
              <w:t>по</w:t>
            </w:r>
            <w:r w:rsidRPr="00A16856">
              <w:rPr>
                <w:lang w:val="ru-RU"/>
              </w:rPr>
              <w:t xml:space="preserve"> </w:t>
            </w:r>
            <w:r w:rsidRPr="00A16856">
              <w:rPr>
                <w:rFonts w:ascii="Times New Roman" w:hAnsi="Times New Roman" w:cs="Times New Roman"/>
                <w:color w:val="000000"/>
                <w:sz w:val="24"/>
                <w:szCs w:val="24"/>
                <w:lang w:val="ru-RU"/>
              </w:rPr>
              <w:t>получению</w:t>
            </w:r>
            <w:r w:rsidRPr="00A16856">
              <w:rPr>
                <w:lang w:val="ru-RU"/>
              </w:rPr>
              <w:t xml:space="preserve"> </w:t>
            </w:r>
            <w:r w:rsidRPr="00A16856">
              <w:rPr>
                <w:rFonts w:ascii="Times New Roman" w:hAnsi="Times New Roman" w:cs="Times New Roman"/>
                <w:color w:val="000000"/>
                <w:sz w:val="24"/>
                <w:szCs w:val="24"/>
                <w:lang w:val="ru-RU"/>
              </w:rPr>
              <w:t>профессиональных</w:t>
            </w:r>
            <w:r w:rsidRPr="00A16856">
              <w:rPr>
                <w:lang w:val="ru-RU"/>
              </w:rPr>
              <w:t xml:space="preserve"> </w:t>
            </w:r>
            <w:r w:rsidRPr="00A16856">
              <w:rPr>
                <w:rFonts w:ascii="Times New Roman" w:hAnsi="Times New Roman" w:cs="Times New Roman"/>
                <w:color w:val="000000"/>
                <w:sz w:val="24"/>
                <w:szCs w:val="24"/>
                <w:lang w:val="ru-RU"/>
              </w:rPr>
              <w:t>умений</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опыта</w:t>
            </w:r>
            <w:r w:rsidRPr="00A16856">
              <w:rPr>
                <w:lang w:val="ru-RU"/>
              </w:rPr>
              <w:t xml:space="preserve"> </w:t>
            </w:r>
            <w:r w:rsidRPr="00A16856">
              <w:rPr>
                <w:rFonts w:ascii="Times New Roman" w:hAnsi="Times New Roman" w:cs="Times New Roman"/>
                <w:color w:val="000000"/>
                <w:sz w:val="24"/>
                <w:szCs w:val="24"/>
                <w:lang w:val="ru-RU"/>
              </w:rPr>
              <w:t>профессиональной</w:t>
            </w:r>
            <w:r w:rsidRPr="00A16856">
              <w:rPr>
                <w:lang w:val="ru-RU"/>
              </w:rPr>
              <w:t xml:space="preserve"> </w:t>
            </w:r>
            <w:r w:rsidRPr="00A16856">
              <w:rPr>
                <w:rFonts w:ascii="Times New Roman" w:hAnsi="Times New Roman" w:cs="Times New Roman"/>
                <w:color w:val="000000"/>
                <w:sz w:val="24"/>
                <w:szCs w:val="24"/>
                <w:lang w:val="ru-RU"/>
              </w:rPr>
              <w:t>деятельности</w:t>
            </w:r>
            <w:r w:rsidRPr="00A16856">
              <w:rPr>
                <w:lang w:val="ru-RU"/>
              </w:rPr>
              <w:t xml:space="preserve"> </w:t>
            </w:r>
          </w:p>
        </w:tc>
      </w:tr>
      <w:tr w:rsidR="009B36F2" w:rsidRPr="0088347A" w14:paraId="07ED278D" w14:textId="77777777" w:rsidTr="00A16856">
        <w:trPr>
          <w:trHeight w:hRule="exact" w:val="138"/>
        </w:trPr>
        <w:tc>
          <w:tcPr>
            <w:tcW w:w="1999" w:type="dxa"/>
          </w:tcPr>
          <w:p w14:paraId="60127925" w14:textId="77777777" w:rsidR="009B36F2" w:rsidRPr="00A16856" w:rsidRDefault="009B36F2">
            <w:pPr>
              <w:rPr>
                <w:lang w:val="ru-RU"/>
              </w:rPr>
            </w:pPr>
          </w:p>
        </w:tc>
        <w:tc>
          <w:tcPr>
            <w:tcW w:w="7386" w:type="dxa"/>
          </w:tcPr>
          <w:p w14:paraId="3FBE7076" w14:textId="77777777" w:rsidR="009B36F2" w:rsidRPr="00A16856" w:rsidRDefault="009B36F2">
            <w:pPr>
              <w:rPr>
                <w:lang w:val="ru-RU"/>
              </w:rPr>
            </w:pPr>
          </w:p>
        </w:tc>
      </w:tr>
      <w:tr w:rsidR="009B36F2" w:rsidRPr="0088347A" w14:paraId="180800B4" w14:textId="77777777" w:rsidTr="00A16856">
        <w:trPr>
          <w:trHeight w:hRule="exact" w:val="555"/>
        </w:trPr>
        <w:tc>
          <w:tcPr>
            <w:tcW w:w="9385" w:type="dxa"/>
            <w:gridSpan w:val="2"/>
            <w:shd w:val="clear" w:color="000000" w:fill="FFFFFF"/>
            <w:tcMar>
              <w:left w:w="34" w:type="dxa"/>
              <w:right w:w="34" w:type="dxa"/>
            </w:tcMar>
          </w:tcPr>
          <w:p w14:paraId="3013070B"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b/>
                <w:color w:val="000000"/>
                <w:sz w:val="24"/>
                <w:szCs w:val="24"/>
                <w:lang w:val="ru-RU"/>
              </w:rPr>
              <w:t>3</w:t>
            </w:r>
            <w:r w:rsidRPr="00A16856">
              <w:rPr>
                <w:lang w:val="ru-RU"/>
              </w:rPr>
              <w:t xml:space="preserve"> </w:t>
            </w:r>
            <w:r w:rsidRPr="00A16856">
              <w:rPr>
                <w:rFonts w:ascii="Times New Roman" w:hAnsi="Times New Roman" w:cs="Times New Roman"/>
                <w:b/>
                <w:color w:val="000000"/>
                <w:sz w:val="24"/>
                <w:szCs w:val="24"/>
                <w:lang w:val="ru-RU"/>
              </w:rPr>
              <w:t>Компетенции</w:t>
            </w:r>
            <w:r w:rsidRPr="00A16856">
              <w:rPr>
                <w:lang w:val="ru-RU"/>
              </w:rPr>
              <w:t xml:space="preserve"> </w:t>
            </w:r>
            <w:r w:rsidRPr="00A16856">
              <w:rPr>
                <w:rFonts w:ascii="Times New Roman" w:hAnsi="Times New Roman" w:cs="Times New Roman"/>
                <w:b/>
                <w:color w:val="000000"/>
                <w:sz w:val="24"/>
                <w:szCs w:val="24"/>
                <w:lang w:val="ru-RU"/>
              </w:rPr>
              <w:t>обучающегося,</w:t>
            </w:r>
            <w:r w:rsidRPr="00A16856">
              <w:rPr>
                <w:lang w:val="ru-RU"/>
              </w:rPr>
              <w:t xml:space="preserve"> </w:t>
            </w:r>
            <w:r w:rsidRPr="00A16856">
              <w:rPr>
                <w:rFonts w:ascii="Times New Roman" w:hAnsi="Times New Roman" w:cs="Times New Roman"/>
                <w:b/>
                <w:color w:val="000000"/>
                <w:sz w:val="24"/>
                <w:szCs w:val="24"/>
                <w:lang w:val="ru-RU"/>
              </w:rPr>
              <w:t>формируемые</w:t>
            </w:r>
            <w:r w:rsidRPr="00A16856">
              <w:rPr>
                <w:lang w:val="ru-RU"/>
              </w:rPr>
              <w:t xml:space="preserve"> </w:t>
            </w:r>
            <w:r w:rsidRPr="00A16856">
              <w:rPr>
                <w:rFonts w:ascii="Times New Roman" w:hAnsi="Times New Roman" w:cs="Times New Roman"/>
                <w:b/>
                <w:color w:val="000000"/>
                <w:sz w:val="24"/>
                <w:szCs w:val="24"/>
                <w:lang w:val="ru-RU"/>
              </w:rPr>
              <w:t>в</w:t>
            </w:r>
            <w:r w:rsidRPr="00A16856">
              <w:rPr>
                <w:lang w:val="ru-RU"/>
              </w:rPr>
              <w:t xml:space="preserve"> </w:t>
            </w:r>
            <w:r w:rsidRPr="00A16856">
              <w:rPr>
                <w:rFonts w:ascii="Times New Roman" w:hAnsi="Times New Roman" w:cs="Times New Roman"/>
                <w:b/>
                <w:color w:val="000000"/>
                <w:sz w:val="24"/>
                <w:szCs w:val="24"/>
                <w:lang w:val="ru-RU"/>
              </w:rPr>
              <w:t>результате</w:t>
            </w:r>
            <w:r w:rsidRPr="00A16856">
              <w:rPr>
                <w:lang w:val="ru-RU"/>
              </w:rPr>
              <w:t xml:space="preserve"> </w:t>
            </w:r>
            <w:r w:rsidRPr="00A16856">
              <w:rPr>
                <w:rFonts w:ascii="Times New Roman" w:hAnsi="Times New Roman" w:cs="Times New Roman"/>
                <w:b/>
                <w:color w:val="000000"/>
                <w:sz w:val="24"/>
                <w:szCs w:val="24"/>
                <w:lang w:val="ru-RU"/>
              </w:rPr>
              <w:t>освоения</w:t>
            </w:r>
            <w:r w:rsidRPr="00A16856">
              <w:rPr>
                <w:lang w:val="ru-RU"/>
              </w:rPr>
              <w:t xml:space="preserve"> </w:t>
            </w:r>
          </w:p>
          <w:p w14:paraId="6501FB06"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b/>
                <w:color w:val="000000"/>
                <w:sz w:val="24"/>
                <w:szCs w:val="24"/>
                <w:lang w:val="ru-RU"/>
              </w:rPr>
              <w:t>дисциплины</w:t>
            </w:r>
            <w:r w:rsidRPr="00A16856">
              <w:rPr>
                <w:lang w:val="ru-RU"/>
              </w:rPr>
              <w:t xml:space="preserve"> </w:t>
            </w:r>
            <w:r w:rsidRPr="00A16856">
              <w:rPr>
                <w:rFonts w:ascii="Times New Roman" w:hAnsi="Times New Roman" w:cs="Times New Roman"/>
                <w:b/>
                <w:color w:val="000000"/>
                <w:sz w:val="24"/>
                <w:szCs w:val="24"/>
                <w:lang w:val="ru-RU"/>
              </w:rPr>
              <w:t>(модуля)</w:t>
            </w:r>
            <w:r w:rsidRPr="00A16856">
              <w:rPr>
                <w:lang w:val="ru-RU"/>
              </w:rPr>
              <w:t xml:space="preserve"> </w:t>
            </w:r>
            <w:r w:rsidRPr="00A16856">
              <w:rPr>
                <w:rFonts w:ascii="Times New Roman" w:hAnsi="Times New Roman" w:cs="Times New Roman"/>
                <w:b/>
                <w:color w:val="000000"/>
                <w:sz w:val="24"/>
                <w:szCs w:val="24"/>
                <w:lang w:val="ru-RU"/>
              </w:rPr>
              <w:t>и</w:t>
            </w:r>
            <w:r w:rsidRPr="00A16856">
              <w:rPr>
                <w:lang w:val="ru-RU"/>
              </w:rPr>
              <w:t xml:space="preserve"> </w:t>
            </w:r>
            <w:r w:rsidRPr="00A16856">
              <w:rPr>
                <w:rFonts w:ascii="Times New Roman" w:hAnsi="Times New Roman" w:cs="Times New Roman"/>
                <w:b/>
                <w:color w:val="000000"/>
                <w:sz w:val="24"/>
                <w:szCs w:val="24"/>
                <w:lang w:val="ru-RU"/>
              </w:rPr>
              <w:t>планируемые</w:t>
            </w:r>
            <w:r w:rsidRPr="00A16856">
              <w:rPr>
                <w:lang w:val="ru-RU"/>
              </w:rPr>
              <w:t xml:space="preserve"> </w:t>
            </w:r>
            <w:r w:rsidRPr="00A16856">
              <w:rPr>
                <w:rFonts w:ascii="Times New Roman" w:hAnsi="Times New Roman" w:cs="Times New Roman"/>
                <w:b/>
                <w:color w:val="000000"/>
                <w:sz w:val="24"/>
                <w:szCs w:val="24"/>
                <w:lang w:val="ru-RU"/>
              </w:rPr>
              <w:t>результаты</w:t>
            </w:r>
            <w:r w:rsidRPr="00A16856">
              <w:rPr>
                <w:lang w:val="ru-RU"/>
              </w:rPr>
              <w:t xml:space="preserve"> </w:t>
            </w:r>
            <w:r w:rsidRPr="00A16856">
              <w:rPr>
                <w:rFonts w:ascii="Times New Roman" w:hAnsi="Times New Roman" w:cs="Times New Roman"/>
                <w:b/>
                <w:color w:val="000000"/>
                <w:sz w:val="24"/>
                <w:szCs w:val="24"/>
                <w:lang w:val="ru-RU"/>
              </w:rPr>
              <w:t>обучения</w:t>
            </w:r>
            <w:r w:rsidRPr="00A16856">
              <w:rPr>
                <w:lang w:val="ru-RU"/>
              </w:rPr>
              <w:t xml:space="preserve"> </w:t>
            </w:r>
          </w:p>
        </w:tc>
      </w:tr>
      <w:tr w:rsidR="009B36F2" w:rsidRPr="0088347A" w14:paraId="262A86FF" w14:textId="77777777" w:rsidTr="00A16856">
        <w:trPr>
          <w:trHeight w:hRule="exact" w:val="555"/>
        </w:trPr>
        <w:tc>
          <w:tcPr>
            <w:tcW w:w="9385" w:type="dxa"/>
            <w:gridSpan w:val="2"/>
            <w:shd w:val="clear" w:color="000000" w:fill="FFFFFF"/>
            <w:tcMar>
              <w:left w:w="34" w:type="dxa"/>
              <w:right w:w="34" w:type="dxa"/>
            </w:tcMar>
          </w:tcPr>
          <w:p w14:paraId="060FC5F9"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В</w:t>
            </w:r>
            <w:r w:rsidRPr="00A16856">
              <w:rPr>
                <w:lang w:val="ru-RU"/>
              </w:rPr>
              <w:t xml:space="preserve"> </w:t>
            </w:r>
            <w:r w:rsidRPr="00A16856">
              <w:rPr>
                <w:rFonts w:ascii="Times New Roman" w:hAnsi="Times New Roman" w:cs="Times New Roman"/>
                <w:color w:val="000000"/>
                <w:sz w:val="24"/>
                <w:szCs w:val="24"/>
                <w:lang w:val="ru-RU"/>
              </w:rPr>
              <w:t>результате</w:t>
            </w:r>
            <w:r w:rsidRPr="00A16856">
              <w:rPr>
                <w:lang w:val="ru-RU"/>
              </w:rPr>
              <w:t xml:space="preserve"> </w:t>
            </w:r>
            <w:r w:rsidRPr="00A16856">
              <w:rPr>
                <w:rFonts w:ascii="Times New Roman" w:hAnsi="Times New Roman" w:cs="Times New Roman"/>
                <w:color w:val="000000"/>
                <w:sz w:val="24"/>
                <w:szCs w:val="24"/>
                <w:lang w:val="ru-RU"/>
              </w:rPr>
              <w:t>освоения</w:t>
            </w:r>
            <w:r w:rsidRPr="00A16856">
              <w:rPr>
                <w:lang w:val="ru-RU"/>
              </w:rPr>
              <w:t xml:space="preserve"> </w:t>
            </w:r>
            <w:r w:rsidRPr="00A16856">
              <w:rPr>
                <w:rFonts w:ascii="Times New Roman" w:hAnsi="Times New Roman" w:cs="Times New Roman"/>
                <w:color w:val="000000"/>
                <w:sz w:val="24"/>
                <w:szCs w:val="24"/>
                <w:lang w:val="ru-RU"/>
              </w:rPr>
              <w:t>дисциплины</w:t>
            </w:r>
            <w:r w:rsidRPr="00A16856">
              <w:rPr>
                <w:lang w:val="ru-RU"/>
              </w:rPr>
              <w:t xml:space="preserve"> </w:t>
            </w:r>
            <w:r w:rsidRPr="00A16856">
              <w:rPr>
                <w:rFonts w:ascii="Times New Roman" w:hAnsi="Times New Roman" w:cs="Times New Roman"/>
                <w:color w:val="000000"/>
                <w:sz w:val="24"/>
                <w:szCs w:val="24"/>
                <w:lang w:val="ru-RU"/>
              </w:rPr>
              <w:t>(модуля)</w:t>
            </w:r>
            <w:r w:rsidRPr="00A16856">
              <w:rPr>
                <w:lang w:val="ru-RU"/>
              </w:rPr>
              <w:t xml:space="preserve"> </w:t>
            </w:r>
            <w:r w:rsidRPr="00A16856">
              <w:rPr>
                <w:rFonts w:ascii="Times New Roman" w:hAnsi="Times New Roman" w:cs="Times New Roman"/>
                <w:color w:val="000000"/>
                <w:sz w:val="24"/>
                <w:szCs w:val="24"/>
                <w:lang w:val="ru-RU"/>
              </w:rPr>
              <w:t>«Макроэкономика</w:t>
            </w:r>
            <w:r w:rsidRPr="00A16856">
              <w:rPr>
                <w:lang w:val="ru-RU"/>
              </w:rPr>
              <w:t xml:space="preserve"> </w:t>
            </w:r>
            <w:r w:rsidRPr="00A16856">
              <w:rPr>
                <w:rFonts w:ascii="Times New Roman" w:hAnsi="Times New Roman" w:cs="Times New Roman"/>
                <w:color w:val="000000"/>
                <w:sz w:val="24"/>
                <w:szCs w:val="24"/>
                <w:lang w:val="ru-RU"/>
              </w:rPr>
              <w:t>(продвинутый</w:t>
            </w:r>
            <w:r w:rsidRPr="00A16856">
              <w:rPr>
                <w:lang w:val="ru-RU"/>
              </w:rPr>
              <w:t xml:space="preserve"> </w:t>
            </w:r>
            <w:r w:rsidRPr="00A16856">
              <w:rPr>
                <w:rFonts w:ascii="Times New Roman" w:hAnsi="Times New Roman" w:cs="Times New Roman"/>
                <w:color w:val="000000"/>
                <w:sz w:val="24"/>
                <w:szCs w:val="24"/>
                <w:lang w:val="ru-RU"/>
              </w:rPr>
              <w:t>уровень)»</w:t>
            </w:r>
            <w:r w:rsidRPr="00A16856">
              <w:rPr>
                <w:lang w:val="ru-RU"/>
              </w:rPr>
              <w:t xml:space="preserve"> </w:t>
            </w:r>
            <w:r w:rsidRPr="00A16856">
              <w:rPr>
                <w:rFonts w:ascii="Times New Roman" w:hAnsi="Times New Roman" w:cs="Times New Roman"/>
                <w:color w:val="000000"/>
                <w:sz w:val="24"/>
                <w:szCs w:val="24"/>
                <w:lang w:val="ru-RU"/>
              </w:rPr>
              <w:t>обучающийся</w:t>
            </w:r>
            <w:r w:rsidRPr="00A16856">
              <w:rPr>
                <w:lang w:val="ru-RU"/>
              </w:rPr>
              <w:t xml:space="preserve"> </w:t>
            </w:r>
            <w:r w:rsidRPr="00A16856">
              <w:rPr>
                <w:rFonts w:ascii="Times New Roman" w:hAnsi="Times New Roman" w:cs="Times New Roman"/>
                <w:color w:val="000000"/>
                <w:sz w:val="24"/>
                <w:szCs w:val="24"/>
                <w:lang w:val="ru-RU"/>
              </w:rPr>
              <w:t>должен</w:t>
            </w:r>
            <w:r w:rsidRPr="00A16856">
              <w:rPr>
                <w:lang w:val="ru-RU"/>
              </w:rPr>
              <w:t xml:space="preserve"> </w:t>
            </w:r>
            <w:r w:rsidRPr="00A16856">
              <w:rPr>
                <w:rFonts w:ascii="Times New Roman" w:hAnsi="Times New Roman" w:cs="Times New Roman"/>
                <w:color w:val="000000"/>
                <w:sz w:val="24"/>
                <w:szCs w:val="24"/>
                <w:lang w:val="ru-RU"/>
              </w:rPr>
              <w:t>обладать</w:t>
            </w:r>
            <w:r w:rsidRPr="00A16856">
              <w:rPr>
                <w:lang w:val="ru-RU"/>
              </w:rPr>
              <w:t xml:space="preserve"> </w:t>
            </w:r>
            <w:r w:rsidRPr="00A16856">
              <w:rPr>
                <w:rFonts w:ascii="Times New Roman" w:hAnsi="Times New Roman" w:cs="Times New Roman"/>
                <w:color w:val="000000"/>
                <w:sz w:val="24"/>
                <w:szCs w:val="24"/>
                <w:lang w:val="ru-RU"/>
              </w:rPr>
              <w:t>следующими</w:t>
            </w:r>
            <w:r w:rsidRPr="00A16856">
              <w:rPr>
                <w:lang w:val="ru-RU"/>
              </w:rPr>
              <w:t xml:space="preserve"> </w:t>
            </w:r>
            <w:r w:rsidRPr="00A16856">
              <w:rPr>
                <w:rFonts w:ascii="Times New Roman" w:hAnsi="Times New Roman" w:cs="Times New Roman"/>
                <w:color w:val="000000"/>
                <w:sz w:val="24"/>
                <w:szCs w:val="24"/>
                <w:lang w:val="ru-RU"/>
              </w:rPr>
              <w:t>компетенциями:</w:t>
            </w:r>
            <w:r w:rsidRPr="00A16856">
              <w:rPr>
                <w:lang w:val="ru-RU"/>
              </w:rPr>
              <w:t xml:space="preserve"> </w:t>
            </w:r>
          </w:p>
        </w:tc>
      </w:tr>
      <w:tr w:rsidR="009B36F2" w:rsidRPr="0088347A" w14:paraId="68E7968D" w14:textId="77777777" w:rsidTr="00A16856">
        <w:trPr>
          <w:trHeight w:hRule="exact" w:val="277"/>
        </w:trPr>
        <w:tc>
          <w:tcPr>
            <w:tcW w:w="1999" w:type="dxa"/>
          </w:tcPr>
          <w:p w14:paraId="4889BE8D" w14:textId="77777777" w:rsidR="009B36F2" w:rsidRPr="00A16856" w:rsidRDefault="009B36F2">
            <w:pPr>
              <w:rPr>
                <w:lang w:val="ru-RU"/>
              </w:rPr>
            </w:pPr>
          </w:p>
        </w:tc>
        <w:tc>
          <w:tcPr>
            <w:tcW w:w="7386" w:type="dxa"/>
          </w:tcPr>
          <w:p w14:paraId="675FFFDC" w14:textId="77777777" w:rsidR="009B36F2" w:rsidRPr="00A16856" w:rsidRDefault="009B36F2">
            <w:pPr>
              <w:rPr>
                <w:lang w:val="ru-RU"/>
              </w:rPr>
            </w:pPr>
          </w:p>
        </w:tc>
      </w:tr>
      <w:tr w:rsidR="009B36F2" w14:paraId="61142056" w14:textId="77777777" w:rsidTr="00A16856">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879430" w14:textId="77777777" w:rsidR="009B36F2" w:rsidRDefault="00811BF8" w:rsidP="00A16856">
            <w:pPr>
              <w:spacing w:after="0" w:line="240" w:lineRule="auto"/>
              <w:jc w:val="center"/>
              <w:rPr>
                <w:sz w:val="24"/>
                <w:szCs w:val="24"/>
              </w:rPr>
            </w:pPr>
            <w:r>
              <w:rPr>
                <w:rFonts w:ascii="Times New Roman" w:hAnsi="Times New Roman" w:cs="Times New Roman"/>
                <w:color w:val="000000"/>
                <w:sz w:val="24"/>
                <w:szCs w:val="24"/>
              </w:rPr>
              <w:t>Структурный</w:t>
            </w:r>
          </w:p>
          <w:p w14:paraId="474CBDAB" w14:textId="77777777" w:rsidR="009B36F2" w:rsidRDefault="00811BF8" w:rsidP="00A16856">
            <w:pPr>
              <w:spacing w:after="0" w:line="240" w:lineRule="auto"/>
              <w:jc w:val="center"/>
              <w:rPr>
                <w:sz w:val="24"/>
                <w:szCs w:val="24"/>
              </w:rPr>
            </w:pPr>
            <w:r>
              <w:rPr>
                <w:rFonts w:ascii="Times New Roman" w:hAnsi="Times New Roman" w:cs="Times New Roman"/>
                <w:color w:val="000000"/>
                <w:sz w:val="24"/>
                <w:szCs w:val="24"/>
              </w:rPr>
              <w:t>элемент</w:t>
            </w:r>
          </w:p>
          <w:p w14:paraId="661526DB" w14:textId="77777777" w:rsidR="009B36F2" w:rsidRDefault="00811BF8" w:rsidP="00A16856">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808250" w14:textId="77777777" w:rsidR="009B36F2" w:rsidRDefault="00811BF8" w:rsidP="00A16856">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p>
        </w:tc>
      </w:tr>
      <w:tr w:rsidR="009B36F2" w:rsidRPr="0088347A" w14:paraId="3B1292B9" w14:textId="77777777" w:rsidTr="00A16856">
        <w:trPr>
          <w:trHeight w:hRule="exact" w:val="333"/>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2964F3" w14:textId="77777777" w:rsidR="009B36F2" w:rsidRPr="00A16856" w:rsidRDefault="00811BF8">
            <w:pPr>
              <w:spacing w:after="0" w:line="240" w:lineRule="auto"/>
              <w:rPr>
                <w:b/>
                <w:sz w:val="24"/>
                <w:szCs w:val="24"/>
                <w:lang w:val="ru-RU"/>
              </w:rPr>
            </w:pPr>
            <w:r w:rsidRPr="00A16856">
              <w:rPr>
                <w:rFonts w:ascii="Times New Roman" w:hAnsi="Times New Roman" w:cs="Times New Roman"/>
                <w:b/>
                <w:color w:val="000000"/>
                <w:sz w:val="24"/>
                <w:szCs w:val="24"/>
                <w:lang w:val="ru-RU"/>
              </w:rPr>
              <w:t>ОПК-3 способностью принимать организационно-управленческие решения</w:t>
            </w:r>
          </w:p>
        </w:tc>
      </w:tr>
      <w:tr w:rsidR="009B36F2" w:rsidRPr="0088347A" w14:paraId="5B39FEA0" w14:textId="77777777" w:rsidTr="00A16856">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9391E2"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505A4E"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методические подходы к процедурам подготовки и принятия решений организационно-управленческого характера;</w:t>
            </w:r>
          </w:p>
          <w:p w14:paraId="5FA51596"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порядок поведения в нестандартных ситуациях;</w:t>
            </w:r>
          </w:p>
        </w:tc>
      </w:tr>
      <w:tr w:rsidR="009B36F2" w:rsidRPr="0088347A" w14:paraId="6E7043D6" w14:textId="77777777" w:rsidTr="00A16856">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EA1684"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6EB059"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проводить анализ сильных и слабых сторон решения, взвешивать и анализировать возможности и риски, нести ответственность за принятые решения, в том числе в нестандартных ситуациях;</w:t>
            </w:r>
          </w:p>
        </w:tc>
      </w:tr>
      <w:tr w:rsidR="009B36F2" w:rsidRPr="0088347A" w14:paraId="216F159D" w14:textId="77777777" w:rsidTr="00A16856">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E74C18"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5F2F87"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навыками разработки организационно-управленческий решений;</w:t>
            </w:r>
          </w:p>
          <w:p w14:paraId="4DAF1CB8"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навыками анализа возможных последствий;</w:t>
            </w:r>
          </w:p>
          <w:p w14:paraId="51ED8E0B"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навыками оценки эффективности принятых решений;</w:t>
            </w:r>
          </w:p>
        </w:tc>
      </w:tr>
      <w:tr w:rsidR="009B36F2" w:rsidRPr="0088347A" w14:paraId="4702723A" w14:textId="77777777" w:rsidTr="00A16856">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9CE4CD" w14:textId="77777777" w:rsidR="009B36F2" w:rsidRPr="00A16856" w:rsidRDefault="00811BF8" w:rsidP="00A16856">
            <w:pPr>
              <w:spacing w:after="0" w:line="240" w:lineRule="auto"/>
              <w:jc w:val="both"/>
              <w:rPr>
                <w:b/>
                <w:sz w:val="24"/>
                <w:szCs w:val="24"/>
                <w:lang w:val="ru-RU"/>
              </w:rPr>
            </w:pPr>
            <w:r w:rsidRPr="00A16856">
              <w:rPr>
                <w:rFonts w:ascii="Times New Roman" w:hAnsi="Times New Roman" w:cs="Times New Roman"/>
                <w:b/>
                <w:color w:val="000000"/>
                <w:sz w:val="24"/>
                <w:szCs w:val="24"/>
                <w:lang w:val="ru-RU"/>
              </w:rPr>
              <w:t>ПК-1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bl>
    <w:p w14:paraId="43E4E82C" w14:textId="77777777" w:rsidR="009B36F2" w:rsidRPr="00A16856" w:rsidRDefault="009B36F2">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9B36F2" w14:paraId="67A35E9D" w14:textId="77777777" w:rsidTr="00A16856">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ABB64D"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7D8B67"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результаты, полученные отечественными и зарубежными исследователями;</w:t>
            </w:r>
          </w:p>
          <w:p w14:paraId="2059C9AF"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выявлять перспективные направления исследования в области управления рисками и страхования;</w:t>
            </w:r>
          </w:p>
          <w:p w14:paraId="2F9AFB31"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 составлять программу исследования;</w:t>
            </w:r>
          </w:p>
        </w:tc>
      </w:tr>
      <w:tr w:rsidR="009B36F2" w:rsidRPr="0088347A" w14:paraId="7CFCF676" w14:textId="77777777" w:rsidTr="00A16856">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71A8BF"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35699"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обобщать и критически оценивать результаты, полученные отечественными и зарубежными исследователями;</w:t>
            </w:r>
          </w:p>
          <w:p w14:paraId="7DFDC954"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разбираться в соответствующих моделях и инструментах управления рисками и страхования;</w:t>
            </w:r>
          </w:p>
          <w:p w14:paraId="0C218521"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‒использовать аналитические инструменты, применяемые в современной исследовательской деятельности, в том числе, для подготовки магистерской диссертации, в конкретных экономических работах (публикациях), базовые знания в области управления рисками и страхования, усвоенные в процессе изучения данного курса;</w:t>
            </w:r>
          </w:p>
        </w:tc>
      </w:tr>
      <w:tr w:rsidR="009B36F2" w:rsidRPr="0088347A" w14:paraId="1B0BE552" w14:textId="77777777" w:rsidTr="00A16856">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8804E8"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30EB74"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культурой экономического мышления;</w:t>
            </w:r>
          </w:p>
          <w:p w14:paraId="1FC5C3AB"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способностью к аналитическому восприятию научных и публицистических текстов, навыками самостоятельной исследовательской работы;</w:t>
            </w:r>
          </w:p>
          <w:p w14:paraId="00F03AC9"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навыками работы с информационными источниками, научной литературой по экономической проблематике;</w:t>
            </w:r>
          </w:p>
        </w:tc>
      </w:tr>
      <w:tr w:rsidR="009B36F2" w:rsidRPr="0088347A" w14:paraId="0CA44FE4"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694C63" w14:textId="77777777" w:rsidR="009B36F2" w:rsidRPr="00A16856" w:rsidRDefault="00811BF8" w:rsidP="00A16856">
            <w:pPr>
              <w:spacing w:after="0" w:line="240" w:lineRule="auto"/>
              <w:jc w:val="both"/>
              <w:rPr>
                <w:b/>
                <w:sz w:val="24"/>
                <w:szCs w:val="24"/>
                <w:lang w:val="ru-RU"/>
              </w:rPr>
            </w:pPr>
            <w:r w:rsidRPr="00A16856">
              <w:rPr>
                <w:rFonts w:ascii="Times New Roman" w:hAnsi="Times New Roman" w:cs="Times New Roman"/>
                <w:b/>
                <w:color w:val="000000"/>
                <w:sz w:val="24"/>
                <w:szCs w:val="24"/>
                <w:lang w:val="ru-RU"/>
              </w:rPr>
              <w:t>ПК-6 способностью оценивать эффективность проектов с учетом фактора неопределенности</w:t>
            </w:r>
          </w:p>
        </w:tc>
      </w:tr>
      <w:tr w:rsidR="009B36F2" w:rsidRPr="0088347A" w14:paraId="26F3ED7D" w14:textId="77777777" w:rsidTr="00A16856">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999876"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7AB2A9"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виды неопределенности и риска при оценке эффективности проекта;</w:t>
            </w:r>
          </w:p>
          <w:p w14:paraId="0724B9AE"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методику учета неопределенности и риска при оценке эффективности проектов;</w:t>
            </w:r>
          </w:p>
        </w:tc>
      </w:tr>
      <w:tr w:rsidR="009B36F2" w:rsidRPr="0088347A" w14:paraId="36A547A7" w14:textId="77777777" w:rsidTr="00A16856">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AA91D"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66B7C8"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w:t>
            </w:r>
          </w:p>
        </w:tc>
      </w:tr>
      <w:tr w:rsidR="009B36F2" w:rsidRPr="0088347A" w14:paraId="11D7ED8C" w14:textId="77777777" w:rsidTr="00A16856">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A9CE4"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1E51D"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навыками идентификации факторов неопределенности и рисков проекта;</w:t>
            </w:r>
          </w:p>
          <w:p w14:paraId="5E5F8757"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навыками расчета показателей эффективности проектов с учетом факторов риска и неопределенности;</w:t>
            </w:r>
          </w:p>
        </w:tc>
      </w:tr>
      <w:tr w:rsidR="009B36F2" w:rsidRPr="0088347A" w14:paraId="3929F7B2"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C0DEA4" w14:textId="77777777" w:rsidR="009B36F2" w:rsidRPr="00A16856" w:rsidRDefault="00811BF8" w:rsidP="00A16856">
            <w:pPr>
              <w:spacing w:after="0" w:line="240" w:lineRule="auto"/>
              <w:jc w:val="both"/>
              <w:rPr>
                <w:b/>
                <w:sz w:val="24"/>
                <w:szCs w:val="24"/>
                <w:lang w:val="ru-RU"/>
              </w:rPr>
            </w:pPr>
            <w:r w:rsidRPr="00A16856">
              <w:rPr>
                <w:rFonts w:ascii="Times New Roman" w:hAnsi="Times New Roman" w:cs="Times New Roman"/>
                <w:b/>
                <w:color w:val="000000"/>
                <w:sz w:val="24"/>
                <w:szCs w:val="24"/>
                <w:lang w:val="ru-RU"/>
              </w:rPr>
              <w:t>ПК-7 способностью разрабатывать стратегии поведения экономических агентов на различных рынках</w:t>
            </w:r>
          </w:p>
        </w:tc>
      </w:tr>
      <w:tr w:rsidR="009B36F2" w:rsidRPr="0088347A" w14:paraId="43DBF854" w14:textId="77777777" w:rsidTr="00A16856">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103165" w14:textId="77777777" w:rsidR="009B36F2" w:rsidRDefault="00811BF8" w:rsidP="00A16856">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43BF56"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роль и место корпоративных финансов в системе социально - экономических отношений и формировании социально ориентированной рыночной экономики;</w:t>
            </w:r>
          </w:p>
          <w:p w14:paraId="141049AB"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современное законодательство, нормативные акты и методические материалы, регулирующие финансово-хозяйственную деятельность корпораций (организаций);</w:t>
            </w:r>
          </w:p>
          <w:p w14:paraId="4FE6EFAD"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основные понятия о работе в качестве эксперта по вопросам стратегии поведения экономических агентов на рынках;</w:t>
            </w:r>
          </w:p>
          <w:p w14:paraId="69858F6B"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методы и методики экспертного исследования;</w:t>
            </w:r>
          </w:p>
        </w:tc>
      </w:tr>
    </w:tbl>
    <w:p w14:paraId="68D27D0A" w14:textId="77777777" w:rsidR="009B36F2" w:rsidRPr="00A16856" w:rsidRDefault="00811BF8" w:rsidP="00A16856">
      <w:pPr>
        <w:jc w:val="both"/>
        <w:rPr>
          <w:sz w:val="0"/>
          <w:szCs w:val="0"/>
          <w:lang w:val="ru-RU"/>
        </w:rPr>
      </w:pPr>
      <w:r w:rsidRPr="00A1685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B36F2" w:rsidRPr="0088347A" w14:paraId="3FCE9237" w14:textId="77777777" w:rsidTr="00A16856">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13D042" w14:textId="77777777" w:rsidR="009B36F2" w:rsidRDefault="00811BF8" w:rsidP="00A16856">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2955D6"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применять полученные знания в профессиональном решении финансовых задач и проблем корпорации;</w:t>
            </w:r>
          </w:p>
          <w:p w14:paraId="11CEAEEA"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оценивать результативность операционной, финансовой и инвестиционной деятельности корпораций (организаций), перспективы развития и возможные последствия;</w:t>
            </w:r>
          </w:p>
          <w:p w14:paraId="4118F504"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осуществлять анализ и разработку стратегии корпорации (организации) на основе современных методов и передовых научных достижений в области финансов;</w:t>
            </w:r>
          </w:p>
          <w:p w14:paraId="757C6228"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определять наиболее оптимальные для решения конкретной задачи современные методы и технологии научной коммуникации для оценки рынков и предпочтений экономических агентов;</w:t>
            </w:r>
          </w:p>
        </w:tc>
      </w:tr>
      <w:tr w:rsidR="009B36F2" w:rsidRPr="0088347A" w14:paraId="066DE010" w14:textId="77777777" w:rsidTr="00A16856">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CC2138" w14:textId="77777777" w:rsidR="009B36F2" w:rsidRDefault="00811BF8" w:rsidP="00A16856">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2347FF"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методами оценки и анализа основных финансовых инструментов, используемых на российском и зарубежных финансовых рынках;</w:t>
            </w:r>
          </w:p>
          <w:p w14:paraId="108DD5C9"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навыками разработки инвестиционных и спекулятивных стратегий на фондовых и валютных рынках;</w:t>
            </w:r>
          </w:p>
          <w:p w14:paraId="2C4F32D3"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способами оценивания состояния рынка, целесообразности и практической значимости выявления и оценки стратегий экономических агентов;</w:t>
            </w:r>
          </w:p>
          <w:p w14:paraId="755D81F8"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практическими навыками оценки рынков, проведения критического анализа современного состояния экономических агентов;</w:t>
            </w:r>
          </w:p>
          <w:p w14:paraId="1F500593"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обобщения результатов критического анализа оценки рынков;</w:t>
            </w:r>
          </w:p>
          <w:p w14:paraId="5BF2A341"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возможностью междисциплинарного применения полученных результатов для исследования стратегий экономических агентов;</w:t>
            </w:r>
          </w:p>
        </w:tc>
      </w:tr>
      <w:tr w:rsidR="009B36F2" w:rsidRPr="0088347A" w14:paraId="7AA67E41"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398B6C" w14:textId="77777777" w:rsidR="009B36F2" w:rsidRPr="00A16856" w:rsidRDefault="00811BF8" w:rsidP="00A16856">
            <w:pPr>
              <w:spacing w:after="0" w:line="240" w:lineRule="auto"/>
              <w:jc w:val="both"/>
              <w:rPr>
                <w:b/>
                <w:sz w:val="24"/>
                <w:szCs w:val="24"/>
                <w:lang w:val="ru-RU"/>
              </w:rPr>
            </w:pPr>
            <w:r w:rsidRPr="00A16856">
              <w:rPr>
                <w:rFonts w:ascii="Times New Roman" w:hAnsi="Times New Roman" w:cs="Times New Roman"/>
                <w:b/>
                <w:color w:val="000000"/>
                <w:sz w:val="24"/>
                <w:szCs w:val="24"/>
                <w:lang w:val="ru-RU"/>
              </w:rPr>
              <w:t>ПК-8 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r>
      <w:tr w:rsidR="009B36F2" w:rsidRPr="0088347A" w14:paraId="7C57F60D" w14:textId="77777777" w:rsidTr="00A16856">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468384"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303B31"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современные методы эконометрического анализа;</w:t>
            </w:r>
          </w:p>
          <w:p w14:paraId="315B9148"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области применения методов использования в научных исследованиях экономических процессов;</w:t>
            </w:r>
          </w:p>
          <w:p w14:paraId="20E13FC4"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порядок, содержание и требования к оформлению аналитических материалов различного вида и назначения на микро- и макроуровне;</w:t>
            </w:r>
          </w:p>
        </w:tc>
      </w:tr>
      <w:tr w:rsidR="009B36F2" w:rsidRPr="0088347A" w14:paraId="0175FE62" w14:textId="77777777" w:rsidTr="00A16856">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87453C"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77FA05"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использовать полученные навыки и знания при принятии стратегических решений на различных уровнях управления;</w:t>
            </w:r>
          </w:p>
          <w:p w14:paraId="32BF68E2"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составлять формы статистической отчётности;</w:t>
            </w:r>
          </w:p>
          <w:p w14:paraId="7427827C"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использовать в научных исследованиях при анализе и прогнозировании различные методы, эффективно применять их в управлении бизнес-процессами, готовить аналитические материалы для оценки влияния мероприятий на экономику РФ, принимать стратегическое решение на микро- и макроуровне;</w:t>
            </w:r>
          </w:p>
          <w:p w14:paraId="2AC5CDD4"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подготовить аналитические отчеты, а также обзор, доклад, рекомендации, проекты нормативных документов на основе статистических расчетов;</w:t>
            </w:r>
          </w:p>
        </w:tc>
      </w:tr>
      <w:tr w:rsidR="009B36F2" w:rsidRPr="0088347A" w14:paraId="7A521824" w14:textId="77777777" w:rsidTr="00A16856">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CAA34"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0A5400"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современными приемами и способами подготовки аналитических материалов для оценки мероприятий в области экономической политики;</w:t>
            </w:r>
          </w:p>
          <w:p w14:paraId="2C455171"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навыками исследования сложных производственно - 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 как в локальном, так и в общенациональном масштабах;</w:t>
            </w:r>
          </w:p>
        </w:tc>
      </w:tr>
    </w:tbl>
    <w:p w14:paraId="3A7510D8" w14:textId="77777777" w:rsidR="009B36F2" w:rsidRPr="00A16856" w:rsidRDefault="00811BF8">
      <w:pPr>
        <w:rPr>
          <w:sz w:val="0"/>
          <w:szCs w:val="0"/>
          <w:lang w:val="ru-RU"/>
        </w:rPr>
      </w:pPr>
      <w:r w:rsidRPr="00A1685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B36F2" w:rsidRPr="0088347A" w14:paraId="7178E86C"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13FA5F" w14:textId="77777777" w:rsidR="009B36F2" w:rsidRPr="00A16856" w:rsidRDefault="00811BF8">
            <w:pPr>
              <w:spacing w:after="0" w:line="240" w:lineRule="auto"/>
              <w:rPr>
                <w:b/>
                <w:sz w:val="24"/>
                <w:szCs w:val="24"/>
                <w:lang w:val="ru-RU"/>
              </w:rPr>
            </w:pPr>
            <w:r w:rsidRPr="00A16856">
              <w:rPr>
                <w:rFonts w:ascii="Times New Roman" w:hAnsi="Times New Roman" w:cs="Times New Roman"/>
                <w:b/>
                <w:color w:val="000000"/>
                <w:sz w:val="24"/>
                <w:szCs w:val="24"/>
                <w:lang w:val="ru-RU"/>
              </w:rPr>
              <w:lastRenderedPageBreak/>
              <w:t>ПК-10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9B36F2" w:rsidRPr="0088347A" w14:paraId="6DE2708E" w14:textId="77777777" w:rsidTr="00A16856">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9763D"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B9D781"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социально-экономические показатели деятельности предприятия, отрасли, региона и экономики в целом;</w:t>
            </w:r>
          </w:p>
          <w:p w14:paraId="408D456F"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основные способы прогнозирования социально-экономических показателей деятельности предприятия, отрасли, региона и экономики в целом в условиях риска;</w:t>
            </w:r>
          </w:p>
          <w:p w14:paraId="06AD7770"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порядок анализа и интерпретации результатов социально- экономических показателей деятельности предприятия, отрасли, региона и экономики в целом;</w:t>
            </w:r>
          </w:p>
          <w:p w14:paraId="47CBBB6F"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методику прогнозирования на основе моделирования социально- экономических показателей деятельности предприятия, отрасли, региона и экономики в целом;</w:t>
            </w:r>
          </w:p>
        </w:tc>
      </w:tr>
      <w:tr w:rsidR="009B36F2" w:rsidRPr="0088347A" w14:paraId="3BBFBB97" w14:textId="77777777" w:rsidTr="00A16856">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04F29F"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DC7B22"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использовать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14:paraId="186C71C4"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анализировать и интерпретировать данные статистики о социально -экономических процессах и явлениях, выявлять тенденции изменения социально-экономических показателей;</w:t>
            </w:r>
          </w:p>
          <w:p w14:paraId="13551857"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применять методы оценки эффективности проектов с учетом фактора неопределенности;</w:t>
            </w:r>
          </w:p>
          <w:p w14:paraId="4293748F"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применять основные способы анализа с целью прогнозирования социально-экономических показателей деятельности организации;</w:t>
            </w:r>
          </w:p>
          <w:p w14:paraId="2DEB5935"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строить на основе описания ситуаций эконометрические модели, анализировать и интерпретировать полученные результаты;</w:t>
            </w:r>
          </w:p>
          <w:p w14:paraId="38CA1621"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формировать прогнозы развития конкретных экономических процессов предприятия в условиях риска;</w:t>
            </w:r>
          </w:p>
        </w:tc>
      </w:tr>
      <w:tr w:rsidR="009B36F2" w:rsidRPr="0088347A" w14:paraId="4747609A" w14:textId="77777777" w:rsidTr="00A16856">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8C7442"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54F11A"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методами оценки эффективности проектов организаций в условиях риска;</w:t>
            </w:r>
          </w:p>
          <w:p w14:paraId="2DB24637"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навыками интерпретации результатов эконометрического анализа и моделирования объектов, явлений и процессов с целью обоснования управленческих решений в условиях неопределенности;</w:t>
            </w:r>
          </w:p>
          <w:p w14:paraId="2B3C88AB"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навыками расчета плановых и прогнозных показателей социально- экономических показателей деятельности организации;</w:t>
            </w:r>
          </w:p>
          <w:p w14:paraId="4C53D60C"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навыками прогнозирования на осн</w:t>
            </w:r>
            <w:r w:rsidR="004F12A1">
              <w:rPr>
                <w:rFonts w:ascii="Times New Roman" w:hAnsi="Times New Roman" w:cs="Times New Roman"/>
                <w:color w:val="000000"/>
                <w:sz w:val="24"/>
                <w:szCs w:val="24"/>
                <w:lang w:val="ru-RU"/>
              </w:rPr>
              <w:t>ове эконометрических моделей по</w:t>
            </w:r>
            <w:r w:rsidRPr="00A16856">
              <w:rPr>
                <w:rFonts w:ascii="Times New Roman" w:hAnsi="Times New Roman" w:cs="Times New Roman"/>
                <w:color w:val="000000"/>
                <w:sz w:val="24"/>
                <w:szCs w:val="24"/>
                <w:lang w:val="ru-RU"/>
              </w:rPr>
              <w:t>ведения экономических агентов, развития экономических процессов и явлений на микро- и макроуровне;</w:t>
            </w:r>
          </w:p>
        </w:tc>
      </w:tr>
      <w:tr w:rsidR="009B36F2" w:rsidRPr="0088347A" w14:paraId="15B5052B"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51D069" w14:textId="77777777" w:rsidR="009B36F2" w:rsidRPr="00A16856" w:rsidRDefault="00811BF8" w:rsidP="00A16856">
            <w:pPr>
              <w:spacing w:after="0" w:line="240" w:lineRule="auto"/>
              <w:jc w:val="both"/>
              <w:rPr>
                <w:b/>
                <w:sz w:val="24"/>
                <w:szCs w:val="24"/>
                <w:lang w:val="ru-RU"/>
              </w:rPr>
            </w:pPr>
            <w:r w:rsidRPr="00A16856">
              <w:rPr>
                <w:rFonts w:ascii="Times New Roman" w:hAnsi="Times New Roman" w:cs="Times New Roman"/>
                <w:b/>
                <w:color w:val="000000"/>
                <w:sz w:val="24"/>
                <w:szCs w:val="24"/>
                <w:lang w:val="ru-RU"/>
              </w:rPr>
              <w:t>ПК-12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bl>
    <w:p w14:paraId="5C93FEDD" w14:textId="77777777" w:rsidR="009B36F2" w:rsidRPr="00A16856" w:rsidRDefault="00811BF8">
      <w:pPr>
        <w:rPr>
          <w:sz w:val="0"/>
          <w:szCs w:val="0"/>
          <w:lang w:val="ru-RU"/>
        </w:rPr>
      </w:pPr>
      <w:r w:rsidRPr="00A1685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B36F2" w:rsidRPr="0088347A" w14:paraId="76B1FC67" w14:textId="77777777" w:rsidTr="00A16856">
        <w:trPr>
          <w:trHeight w:hRule="exact" w:val="575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A53FA0" w14:textId="77777777" w:rsidR="009B36F2" w:rsidRDefault="00811BF8" w:rsidP="00E23298">
            <w:pPr>
              <w:spacing w:after="0" w:line="240" w:lineRule="auto"/>
              <w:jc w:val="both"/>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86A0B6" w14:textId="77777777" w:rsidR="009B36F2" w:rsidRPr="00A16856" w:rsidRDefault="00811BF8" w:rsidP="00E23298">
            <w:pPr>
              <w:spacing w:after="0" w:line="240" w:lineRule="auto"/>
              <w:jc w:val="both"/>
              <w:rPr>
                <w:sz w:val="24"/>
                <w:szCs w:val="24"/>
                <w:lang w:val="ru-RU"/>
              </w:rPr>
            </w:pPr>
            <w:r w:rsidRPr="00A16856">
              <w:rPr>
                <w:rFonts w:ascii="Times New Roman" w:hAnsi="Times New Roman" w:cs="Times New Roman"/>
                <w:color w:val="000000"/>
                <w:sz w:val="24"/>
                <w:szCs w:val="24"/>
                <w:lang w:val="ru-RU"/>
              </w:rPr>
              <w:t>- основные определения и понятия альтернатив решений, их алгоритмов, критериев, ограничений, экономико-математических моделей, системы проектирования, детерминированного и стохастического анализа;</w:t>
            </w:r>
          </w:p>
          <w:p w14:paraId="41D039D0" w14:textId="77777777" w:rsidR="009B36F2" w:rsidRPr="00A16856" w:rsidRDefault="00811BF8" w:rsidP="00E23298">
            <w:pPr>
              <w:spacing w:after="0" w:line="240" w:lineRule="auto"/>
              <w:jc w:val="both"/>
              <w:rPr>
                <w:sz w:val="24"/>
                <w:szCs w:val="24"/>
                <w:lang w:val="ru-RU"/>
              </w:rPr>
            </w:pPr>
            <w:r w:rsidRPr="00A16856">
              <w:rPr>
                <w:rFonts w:ascii="Times New Roman" w:hAnsi="Times New Roman" w:cs="Times New Roman"/>
                <w:color w:val="000000"/>
                <w:sz w:val="24"/>
                <w:szCs w:val="24"/>
                <w:lang w:val="ru-RU"/>
              </w:rPr>
              <w:t>- основные методы исследований, используемых в идентификации, оценке, анализе и управлении рисками, планировании и разработке альтернатив управленческих решений по критерию социально- экономической эффективности;</w:t>
            </w:r>
          </w:p>
          <w:p w14:paraId="6C46B647" w14:textId="77777777" w:rsidR="009B36F2" w:rsidRPr="00A16856" w:rsidRDefault="00811BF8" w:rsidP="00E23298">
            <w:pPr>
              <w:spacing w:after="0" w:line="240" w:lineRule="auto"/>
              <w:jc w:val="both"/>
              <w:rPr>
                <w:sz w:val="24"/>
                <w:szCs w:val="24"/>
                <w:lang w:val="ru-RU"/>
              </w:rPr>
            </w:pPr>
            <w:r w:rsidRPr="00A16856">
              <w:rPr>
                <w:rFonts w:ascii="Times New Roman" w:hAnsi="Times New Roman" w:cs="Times New Roman"/>
                <w:color w:val="000000"/>
                <w:sz w:val="24"/>
                <w:szCs w:val="24"/>
                <w:lang w:val="ru-RU"/>
              </w:rPr>
              <w:t>- системные и структурные характеристики управленческих альтернатив, возможности моделирования экономических объектов, процессов и явлений, проектирования вариантов совершенствования архитектуры предприятий и организаций;</w:t>
            </w:r>
          </w:p>
          <w:p w14:paraId="6FCBBA33" w14:textId="77777777" w:rsidR="009B36F2" w:rsidRPr="00A16856" w:rsidRDefault="00811BF8" w:rsidP="00E23298">
            <w:pPr>
              <w:spacing w:after="0" w:line="240" w:lineRule="auto"/>
              <w:jc w:val="both"/>
              <w:rPr>
                <w:sz w:val="24"/>
                <w:szCs w:val="24"/>
                <w:lang w:val="ru-RU"/>
              </w:rPr>
            </w:pPr>
            <w:r w:rsidRPr="00A16856">
              <w:rPr>
                <w:rFonts w:ascii="Times New Roman" w:hAnsi="Times New Roman" w:cs="Times New Roman"/>
                <w:color w:val="000000"/>
                <w:sz w:val="24"/>
                <w:szCs w:val="24"/>
                <w:lang w:val="ru-RU"/>
              </w:rPr>
              <w:t>- основные принципы, подходы, парадигмы, закономерности и правила моделирования, проектирования и разработки вариантов управленческих решений в области текущей и исследовательской деятельности экономических служб и подразделений на основе критерия риска;</w:t>
            </w:r>
          </w:p>
          <w:p w14:paraId="75B332D5" w14:textId="77777777" w:rsidR="009B36F2" w:rsidRPr="00A16856" w:rsidRDefault="00811BF8" w:rsidP="00E23298">
            <w:pPr>
              <w:spacing w:after="0" w:line="240" w:lineRule="auto"/>
              <w:jc w:val="both"/>
              <w:rPr>
                <w:sz w:val="24"/>
                <w:szCs w:val="24"/>
                <w:lang w:val="ru-RU"/>
              </w:rPr>
            </w:pPr>
            <w:r w:rsidRPr="00A16856">
              <w:rPr>
                <w:rFonts w:ascii="Times New Roman" w:hAnsi="Times New Roman" w:cs="Times New Roman"/>
                <w:color w:val="000000"/>
                <w:sz w:val="24"/>
                <w:szCs w:val="24"/>
                <w:lang w:val="ru-RU"/>
              </w:rPr>
              <w:t>- определения процессов научного исследования, анализа и синтеза, программирования, экономико-математического моделирования и проектирования вариантов управленческих решений на основе критериев социально-экономической эффективности;</w:t>
            </w:r>
          </w:p>
        </w:tc>
      </w:tr>
      <w:tr w:rsidR="009B36F2" w:rsidRPr="0088347A" w14:paraId="7CFA897C" w14:textId="77777777" w:rsidTr="00A16856">
        <w:trPr>
          <w:trHeight w:hRule="exact" w:val="71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2CF255" w14:textId="77777777" w:rsidR="009B36F2" w:rsidRDefault="00811BF8" w:rsidP="00E23298">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9648B" w14:textId="77777777" w:rsidR="009B36F2" w:rsidRPr="00A16856" w:rsidRDefault="00811BF8" w:rsidP="00E23298">
            <w:pPr>
              <w:spacing w:after="0" w:line="240" w:lineRule="auto"/>
              <w:jc w:val="both"/>
              <w:rPr>
                <w:sz w:val="24"/>
                <w:szCs w:val="24"/>
                <w:lang w:val="ru-RU"/>
              </w:rPr>
            </w:pPr>
            <w:r w:rsidRPr="00A16856">
              <w:rPr>
                <w:rFonts w:ascii="Times New Roman" w:hAnsi="Times New Roman" w:cs="Times New Roman"/>
                <w:color w:val="000000"/>
                <w:sz w:val="24"/>
                <w:szCs w:val="24"/>
                <w:lang w:val="ru-RU"/>
              </w:rPr>
              <w:t>- выделять алгоритмы, критерии и ограничения, методики разработки альтернатив управленческих решений в практике текущей и исследовательской деятельности на уровне предприятия, отрасли, региона и экономики в целом;</w:t>
            </w:r>
          </w:p>
          <w:p w14:paraId="28731525" w14:textId="77777777" w:rsidR="009B36F2" w:rsidRPr="00A16856" w:rsidRDefault="00811BF8" w:rsidP="00E23298">
            <w:pPr>
              <w:spacing w:after="0" w:line="240" w:lineRule="auto"/>
              <w:jc w:val="both"/>
              <w:rPr>
                <w:sz w:val="24"/>
                <w:szCs w:val="24"/>
                <w:lang w:val="ru-RU"/>
              </w:rPr>
            </w:pPr>
            <w:r w:rsidRPr="00A16856">
              <w:rPr>
                <w:rFonts w:ascii="Times New Roman" w:hAnsi="Times New Roman" w:cs="Times New Roman"/>
                <w:color w:val="000000"/>
                <w:sz w:val="24"/>
                <w:szCs w:val="24"/>
                <w:lang w:val="ru-RU"/>
              </w:rPr>
              <w:t>- обсуждать способы эффективного решения проблем обеспечения социально-экономической эффективности деятельности на уровне предприятия, отрасли, региона и экономики в целом, применения систем управления рисками;</w:t>
            </w:r>
          </w:p>
          <w:p w14:paraId="61FEEE74" w14:textId="77777777" w:rsidR="009B36F2" w:rsidRPr="00A16856" w:rsidRDefault="00811BF8" w:rsidP="00E23298">
            <w:pPr>
              <w:spacing w:after="0" w:line="240" w:lineRule="auto"/>
              <w:jc w:val="both"/>
              <w:rPr>
                <w:sz w:val="24"/>
                <w:szCs w:val="24"/>
                <w:lang w:val="ru-RU"/>
              </w:rPr>
            </w:pPr>
            <w:r w:rsidRPr="00A16856">
              <w:rPr>
                <w:rFonts w:ascii="Times New Roman" w:hAnsi="Times New Roman" w:cs="Times New Roman"/>
                <w:color w:val="000000"/>
                <w:sz w:val="24"/>
                <w:szCs w:val="24"/>
                <w:lang w:val="ru-RU"/>
              </w:rPr>
              <w:t>- распознавать эффективное решение по управлению текущей и исследовательской деятельности предприятия, отрасли, региона и экономики в целом от неэффективного;</w:t>
            </w:r>
          </w:p>
          <w:p w14:paraId="0C0EB2F5" w14:textId="77777777" w:rsidR="009B36F2" w:rsidRPr="00A16856" w:rsidRDefault="00811BF8" w:rsidP="00E23298">
            <w:pPr>
              <w:spacing w:after="0" w:line="240" w:lineRule="auto"/>
              <w:jc w:val="both"/>
              <w:rPr>
                <w:sz w:val="24"/>
                <w:szCs w:val="24"/>
                <w:lang w:val="ru-RU"/>
              </w:rPr>
            </w:pPr>
            <w:r w:rsidRPr="00A16856">
              <w:rPr>
                <w:rFonts w:ascii="Times New Roman" w:hAnsi="Times New Roman" w:cs="Times New Roman"/>
                <w:color w:val="000000"/>
                <w:sz w:val="24"/>
                <w:szCs w:val="24"/>
                <w:lang w:val="ru-RU"/>
              </w:rPr>
              <w:t>- объяснять, формировать и использовать типичные модели задач текущей и исследовательской деятельности предприятия, отрасли, региона и экономики в целом;</w:t>
            </w:r>
          </w:p>
          <w:p w14:paraId="2AF41A2D" w14:textId="77777777" w:rsidR="009B36F2" w:rsidRPr="00A16856" w:rsidRDefault="00811BF8" w:rsidP="00E23298">
            <w:pPr>
              <w:spacing w:after="0" w:line="240" w:lineRule="auto"/>
              <w:jc w:val="both"/>
              <w:rPr>
                <w:sz w:val="24"/>
                <w:szCs w:val="24"/>
                <w:lang w:val="ru-RU"/>
              </w:rPr>
            </w:pPr>
            <w:r w:rsidRPr="00A16856">
              <w:rPr>
                <w:rFonts w:ascii="Times New Roman" w:hAnsi="Times New Roman" w:cs="Times New Roman"/>
                <w:color w:val="000000"/>
                <w:sz w:val="24"/>
                <w:szCs w:val="24"/>
                <w:lang w:val="ru-RU"/>
              </w:rPr>
              <w:t>- применять знания по формированию и выбору альтернатив управленческих решений в профессиональной деятельности, использовать их на междисциплинарном уровне;</w:t>
            </w:r>
          </w:p>
          <w:p w14:paraId="719CFA86" w14:textId="77777777" w:rsidR="009B36F2" w:rsidRPr="00A16856" w:rsidRDefault="00811BF8" w:rsidP="00E23298">
            <w:pPr>
              <w:spacing w:after="0" w:line="240" w:lineRule="auto"/>
              <w:jc w:val="both"/>
              <w:rPr>
                <w:sz w:val="24"/>
                <w:szCs w:val="24"/>
                <w:lang w:val="ru-RU"/>
              </w:rPr>
            </w:pPr>
            <w:r w:rsidRPr="00A16856">
              <w:rPr>
                <w:rFonts w:ascii="Times New Roman" w:hAnsi="Times New Roman" w:cs="Times New Roman"/>
                <w:color w:val="000000"/>
                <w:sz w:val="24"/>
                <w:szCs w:val="24"/>
                <w:lang w:val="ru-RU"/>
              </w:rPr>
              <w:t>- приобретать знания в области проектирования альтернатив, моделирования управленческих ситуаций и принятия управленческих решений в текущей и исследовательской деятельности на уровне предприятия, отрасли, региона и экономики в целом;</w:t>
            </w:r>
          </w:p>
          <w:p w14:paraId="2E43E024" w14:textId="77777777" w:rsidR="009B36F2" w:rsidRPr="00A16856" w:rsidRDefault="00811BF8" w:rsidP="00E23298">
            <w:pPr>
              <w:spacing w:after="0" w:line="240" w:lineRule="auto"/>
              <w:jc w:val="both"/>
              <w:rPr>
                <w:sz w:val="24"/>
                <w:szCs w:val="24"/>
                <w:lang w:val="ru-RU"/>
              </w:rPr>
            </w:pPr>
            <w:r w:rsidRPr="00A16856">
              <w:rPr>
                <w:rFonts w:ascii="Times New Roman" w:hAnsi="Times New Roman" w:cs="Times New Roman"/>
                <w:color w:val="000000"/>
                <w:sz w:val="24"/>
                <w:szCs w:val="24"/>
                <w:lang w:val="ru-RU"/>
              </w:rPr>
              <w:t>- корректно выражать и аргументировано обосновывать положения предметной области знания в условиях разработки альтернатив и принятия решений с учетом критериев риска и социально- экономической эффективности.</w:t>
            </w:r>
          </w:p>
        </w:tc>
      </w:tr>
    </w:tbl>
    <w:p w14:paraId="32795408" w14:textId="77777777" w:rsidR="009B36F2" w:rsidRPr="00A16856" w:rsidRDefault="00811BF8">
      <w:pPr>
        <w:rPr>
          <w:sz w:val="0"/>
          <w:szCs w:val="0"/>
          <w:lang w:val="ru-RU"/>
        </w:rPr>
      </w:pPr>
      <w:r w:rsidRPr="00A1685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B36F2" w:rsidRPr="0088347A" w14:paraId="6DEBEBCC" w14:textId="77777777" w:rsidTr="00A16856">
        <w:trPr>
          <w:trHeight w:hRule="exact" w:val="135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9985A7" w14:textId="77777777" w:rsidR="009B36F2" w:rsidRDefault="00811BF8" w:rsidP="00A16856">
            <w:pPr>
              <w:spacing w:after="0" w:line="240" w:lineRule="auto"/>
              <w:jc w:val="both"/>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A95432"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практическими навыками использования элементов подготовки альтернатив и выбора эффективных управленческих решений на других дисциплинах, на занятиях в аудитории и на производственной практике по получению профессиональных умений и опыта профессиональной деятельности, производственной преддипломной практике;</w:t>
            </w:r>
          </w:p>
          <w:p w14:paraId="720FFE2B"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способами демонстрации умения формировать альтернативы управленческих решений и обосновывать их выбор в текущей и исследовательской деятельности предприятия, отрасли, региона и экономики в целом на основе критериев риска и социально- экономической эффективности;</w:t>
            </w:r>
          </w:p>
          <w:p w14:paraId="6A96A90F"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методами подготовки альтернатив и выбора вариантов управленческих решений в текущей и исследовательской деятельности предприятия, отрасли, региона и экономики в целом, с учетом критериев риска и социально-экономической эффективности;</w:t>
            </w:r>
          </w:p>
          <w:p w14:paraId="30E0A4F4"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навыками и методиками обобщения моделирования управленческих ситуаций, проектирования и выбора альтернатив, оценки результатов решений по критерию риска и социально- экономической эффективности;</w:t>
            </w:r>
          </w:p>
          <w:p w14:paraId="3524EBD3"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способами оценивания социально-экономической значимости и практической пригодности методик подготовки альтернатив и выбора вариантов управленческих решений для обеспечения результатов текущей и исследовательской деятельности предприятия, отрасли, региона и экономики в целом с учетом критерия риска;</w:t>
            </w:r>
          </w:p>
          <w:p w14:paraId="6477C68E"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возможностью междисциплинарного применения знаний методологии и практики подготовки альтернатив и выбора вариантов решений с учетом оценки, анализа и управления рисками в профессиональной деятельности;</w:t>
            </w:r>
          </w:p>
          <w:p w14:paraId="62092BAC"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основными методами исследования в области оценки, анализа и управления рисками, обеспечения социально-экономической эффективности принимаемых управленческих решений, практическими умениями и навыками их использования;</w:t>
            </w:r>
          </w:p>
          <w:p w14:paraId="14DD4984"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основными методами моделирования управленческих ситуаций, подготовки и выбора альтернатив решения задач в области страхования, хеджирования и резервирования, планирования и программирования, мотивации, управленческого контроля на уровне предприятия, отрасли, региона и экономики в целом;</w:t>
            </w:r>
          </w:p>
          <w:p w14:paraId="085A133D"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профессиональным языком в области управления риском и страхования в системе подготовки и выбора вариантов управленческих решений, обеспечения социально-экономической эффективности предприятия, отрасли, региона и экономики в целом с учетом критерия риска;</w:t>
            </w:r>
          </w:p>
          <w:p w14:paraId="02A0CD2D" w14:textId="77777777" w:rsidR="009B36F2" w:rsidRPr="00A16856" w:rsidRDefault="00811BF8" w:rsidP="00A16856">
            <w:pPr>
              <w:spacing w:after="0" w:line="240" w:lineRule="auto"/>
              <w:jc w:val="both"/>
              <w:rPr>
                <w:sz w:val="24"/>
                <w:szCs w:val="24"/>
                <w:lang w:val="ru-RU"/>
              </w:rPr>
            </w:pPr>
            <w:r w:rsidRPr="00A16856">
              <w:rPr>
                <w:rFonts w:ascii="Times New Roman" w:hAnsi="Times New Roman" w:cs="Times New Roman"/>
                <w:color w:val="000000"/>
                <w:sz w:val="24"/>
                <w:szCs w:val="24"/>
                <w:lang w:val="ru-RU"/>
              </w:rPr>
              <w:t>- способами совершенствования профессиональных знаний и умений руководства на уровне предприятия, отрасли, региона и экономики в целом путем использования методик эффективного моделирования, формирования и выбора альтернатив управленческих решений в текущей и исследовательской деятельности.</w:t>
            </w:r>
          </w:p>
        </w:tc>
      </w:tr>
    </w:tbl>
    <w:p w14:paraId="0EC1D0A6" w14:textId="77777777" w:rsidR="009B36F2" w:rsidRPr="00A16856" w:rsidRDefault="00811BF8">
      <w:pPr>
        <w:rPr>
          <w:sz w:val="0"/>
          <w:szCs w:val="0"/>
          <w:lang w:val="ru-RU"/>
        </w:rPr>
      </w:pPr>
      <w:r w:rsidRPr="00A16856">
        <w:rPr>
          <w:lang w:val="ru-RU"/>
        </w:rPr>
        <w:br w:type="page"/>
      </w:r>
    </w:p>
    <w:tbl>
      <w:tblPr>
        <w:tblW w:w="0" w:type="auto"/>
        <w:tblCellMar>
          <w:left w:w="0" w:type="dxa"/>
          <w:right w:w="0" w:type="dxa"/>
        </w:tblCellMar>
        <w:tblLook w:val="04A0" w:firstRow="1" w:lastRow="0" w:firstColumn="1" w:lastColumn="0" w:noHBand="0" w:noVBand="1"/>
      </w:tblPr>
      <w:tblGrid>
        <w:gridCol w:w="711"/>
        <w:gridCol w:w="1553"/>
        <w:gridCol w:w="402"/>
        <w:gridCol w:w="530"/>
        <w:gridCol w:w="615"/>
        <w:gridCol w:w="674"/>
        <w:gridCol w:w="523"/>
        <w:gridCol w:w="1541"/>
        <w:gridCol w:w="1601"/>
        <w:gridCol w:w="1240"/>
      </w:tblGrid>
      <w:tr w:rsidR="009B36F2" w:rsidRPr="0088347A" w14:paraId="69E5D630" w14:textId="77777777">
        <w:trPr>
          <w:trHeight w:hRule="exact" w:val="285"/>
        </w:trPr>
        <w:tc>
          <w:tcPr>
            <w:tcW w:w="710" w:type="dxa"/>
          </w:tcPr>
          <w:p w14:paraId="3C6E2B20" w14:textId="77777777" w:rsidR="009B36F2" w:rsidRPr="00A16856" w:rsidRDefault="009B36F2">
            <w:pPr>
              <w:rPr>
                <w:lang w:val="ru-RU"/>
              </w:rPr>
            </w:pPr>
          </w:p>
        </w:tc>
        <w:tc>
          <w:tcPr>
            <w:tcW w:w="9228" w:type="dxa"/>
            <w:gridSpan w:val="9"/>
            <w:shd w:val="clear" w:color="000000" w:fill="FFFFFF"/>
            <w:tcMar>
              <w:left w:w="34" w:type="dxa"/>
              <w:right w:w="34" w:type="dxa"/>
            </w:tcMar>
          </w:tcPr>
          <w:p w14:paraId="697934A7" w14:textId="77777777" w:rsidR="009B36F2" w:rsidRPr="00A16856" w:rsidRDefault="00811BF8">
            <w:pPr>
              <w:spacing w:after="0" w:line="240" w:lineRule="auto"/>
              <w:jc w:val="both"/>
              <w:rPr>
                <w:sz w:val="24"/>
                <w:szCs w:val="24"/>
                <w:lang w:val="ru-RU"/>
              </w:rPr>
            </w:pPr>
            <w:r w:rsidRPr="00A16856">
              <w:rPr>
                <w:rFonts w:ascii="Times New Roman" w:hAnsi="Times New Roman" w:cs="Times New Roman"/>
                <w:b/>
                <w:color w:val="000000"/>
                <w:sz w:val="24"/>
                <w:szCs w:val="24"/>
                <w:lang w:val="ru-RU"/>
              </w:rPr>
              <w:t>4.</w:t>
            </w:r>
            <w:r w:rsidRPr="00A16856">
              <w:rPr>
                <w:lang w:val="ru-RU"/>
              </w:rPr>
              <w:t xml:space="preserve"> </w:t>
            </w:r>
            <w:r w:rsidRPr="00A16856">
              <w:rPr>
                <w:rFonts w:ascii="Times New Roman" w:hAnsi="Times New Roman" w:cs="Times New Roman"/>
                <w:b/>
                <w:color w:val="000000"/>
                <w:sz w:val="24"/>
                <w:szCs w:val="24"/>
                <w:lang w:val="ru-RU"/>
              </w:rPr>
              <w:t>Структура,</w:t>
            </w:r>
            <w:r w:rsidRPr="00A16856">
              <w:rPr>
                <w:lang w:val="ru-RU"/>
              </w:rPr>
              <w:t xml:space="preserve"> </w:t>
            </w:r>
            <w:r w:rsidRPr="00A16856">
              <w:rPr>
                <w:rFonts w:ascii="Times New Roman" w:hAnsi="Times New Roman" w:cs="Times New Roman"/>
                <w:b/>
                <w:color w:val="000000"/>
                <w:sz w:val="24"/>
                <w:szCs w:val="24"/>
                <w:lang w:val="ru-RU"/>
              </w:rPr>
              <w:t>объём</w:t>
            </w:r>
            <w:r w:rsidRPr="00A16856">
              <w:rPr>
                <w:lang w:val="ru-RU"/>
              </w:rPr>
              <w:t xml:space="preserve"> </w:t>
            </w:r>
            <w:r w:rsidRPr="00A16856">
              <w:rPr>
                <w:rFonts w:ascii="Times New Roman" w:hAnsi="Times New Roman" w:cs="Times New Roman"/>
                <w:b/>
                <w:color w:val="000000"/>
                <w:sz w:val="24"/>
                <w:szCs w:val="24"/>
                <w:lang w:val="ru-RU"/>
              </w:rPr>
              <w:t>и</w:t>
            </w:r>
            <w:r w:rsidRPr="00A16856">
              <w:rPr>
                <w:lang w:val="ru-RU"/>
              </w:rPr>
              <w:t xml:space="preserve"> </w:t>
            </w:r>
            <w:r w:rsidRPr="00A16856">
              <w:rPr>
                <w:rFonts w:ascii="Times New Roman" w:hAnsi="Times New Roman" w:cs="Times New Roman"/>
                <w:b/>
                <w:color w:val="000000"/>
                <w:sz w:val="24"/>
                <w:szCs w:val="24"/>
                <w:lang w:val="ru-RU"/>
              </w:rPr>
              <w:t>содержание</w:t>
            </w:r>
            <w:r w:rsidRPr="00A16856">
              <w:rPr>
                <w:lang w:val="ru-RU"/>
              </w:rPr>
              <w:t xml:space="preserve"> </w:t>
            </w:r>
            <w:r w:rsidRPr="00A16856">
              <w:rPr>
                <w:rFonts w:ascii="Times New Roman" w:hAnsi="Times New Roman" w:cs="Times New Roman"/>
                <w:b/>
                <w:color w:val="000000"/>
                <w:sz w:val="24"/>
                <w:szCs w:val="24"/>
                <w:lang w:val="ru-RU"/>
              </w:rPr>
              <w:t>дисциплины</w:t>
            </w:r>
            <w:r w:rsidRPr="00A16856">
              <w:rPr>
                <w:lang w:val="ru-RU"/>
              </w:rPr>
              <w:t xml:space="preserve"> </w:t>
            </w:r>
            <w:r w:rsidRPr="00A16856">
              <w:rPr>
                <w:rFonts w:ascii="Times New Roman" w:hAnsi="Times New Roman" w:cs="Times New Roman"/>
                <w:b/>
                <w:color w:val="000000"/>
                <w:sz w:val="24"/>
                <w:szCs w:val="24"/>
                <w:lang w:val="ru-RU"/>
              </w:rPr>
              <w:t>(модуля)</w:t>
            </w:r>
            <w:r w:rsidRPr="00A16856">
              <w:rPr>
                <w:lang w:val="ru-RU"/>
              </w:rPr>
              <w:t xml:space="preserve"> </w:t>
            </w:r>
          </w:p>
        </w:tc>
      </w:tr>
      <w:tr w:rsidR="009B36F2" w:rsidRPr="004F12A1" w14:paraId="1837269A" w14:textId="77777777">
        <w:trPr>
          <w:trHeight w:hRule="exact" w:val="3611"/>
        </w:trPr>
        <w:tc>
          <w:tcPr>
            <w:tcW w:w="9937" w:type="dxa"/>
            <w:gridSpan w:val="10"/>
            <w:shd w:val="clear" w:color="000000" w:fill="FFFFFF"/>
            <w:tcMar>
              <w:left w:w="34" w:type="dxa"/>
              <w:right w:w="34" w:type="dxa"/>
            </w:tcMar>
          </w:tcPr>
          <w:p w14:paraId="3156E261" w14:textId="77777777" w:rsidR="009B36F2" w:rsidRPr="00A16856" w:rsidRDefault="00811BF8">
            <w:pPr>
              <w:spacing w:after="0" w:line="240" w:lineRule="auto"/>
              <w:jc w:val="both"/>
              <w:rPr>
                <w:sz w:val="24"/>
                <w:szCs w:val="24"/>
                <w:lang w:val="ru-RU"/>
              </w:rPr>
            </w:pPr>
            <w:r w:rsidRPr="00A16856">
              <w:rPr>
                <w:rFonts w:ascii="Times New Roman" w:hAnsi="Times New Roman" w:cs="Times New Roman"/>
                <w:color w:val="000000"/>
                <w:sz w:val="24"/>
                <w:szCs w:val="24"/>
                <w:lang w:val="ru-RU"/>
              </w:rPr>
              <w:t>Общая</w:t>
            </w:r>
            <w:r w:rsidRPr="00A16856">
              <w:rPr>
                <w:lang w:val="ru-RU"/>
              </w:rPr>
              <w:t xml:space="preserve"> </w:t>
            </w:r>
            <w:r w:rsidRPr="00A16856">
              <w:rPr>
                <w:rFonts w:ascii="Times New Roman" w:hAnsi="Times New Roman" w:cs="Times New Roman"/>
                <w:color w:val="000000"/>
                <w:sz w:val="24"/>
                <w:szCs w:val="24"/>
                <w:lang w:val="ru-RU"/>
              </w:rPr>
              <w:t>трудоемкость</w:t>
            </w:r>
            <w:r w:rsidRPr="00A16856">
              <w:rPr>
                <w:lang w:val="ru-RU"/>
              </w:rPr>
              <w:t xml:space="preserve"> </w:t>
            </w:r>
            <w:r w:rsidRPr="00A16856">
              <w:rPr>
                <w:rFonts w:ascii="Times New Roman" w:hAnsi="Times New Roman" w:cs="Times New Roman"/>
                <w:color w:val="000000"/>
                <w:sz w:val="24"/>
                <w:szCs w:val="24"/>
                <w:lang w:val="ru-RU"/>
              </w:rPr>
              <w:t>дисциплины</w:t>
            </w:r>
            <w:r w:rsidRPr="00A16856">
              <w:rPr>
                <w:lang w:val="ru-RU"/>
              </w:rPr>
              <w:t xml:space="preserve"> </w:t>
            </w:r>
            <w:r w:rsidRPr="00A16856">
              <w:rPr>
                <w:rFonts w:ascii="Times New Roman" w:hAnsi="Times New Roman" w:cs="Times New Roman"/>
                <w:color w:val="000000"/>
                <w:sz w:val="24"/>
                <w:szCs w:val="24"/>
                <w:lang w:val="ru-RU"/>
              </w:rPr>
              <w:t>составляет</w:t>
            </w:r>
            <w:r w:rsidRPr="00A16856">
              <w:rPr>
                <w:lang w:val="ru-RU"/>
              </w:rPr>
              <w:t xml:space="preserve"> </w:t>
            </w:r>
            <w:r w:rsidRPr="00A16856">
              <w:rPr>
                <w:rFonts w:ascii="Times New Roman" w:hAnsi="Times New Roman" w:cs="Times New Roman"/>
                <w:color w:val="000000"/>
                <w:sz w:val="24"/>
                <w:szCs w:val="24"/>
                <w:lang w:val="ru-RU"/>
              </w:rPr>
              <w:t>3</w:t>
            </w:r>
            <w:r w:rsidRPr="00A16856">
              <w:rPr>
                <w:lang w:val="ru-RU"/>
              </w:rPr>
              <w:t xml:space="preserve"> </w:t>
            </w:r>
            <w:r w:rsidRPr="00A16856">
              <w:rPr>
                <w:rFonts w:ascii="Times New Roman" w:hAnsi="Times New Roman" w:cs="Times New Roman"/>
                <w:color w:val="000000"/>
                <w:sz w:val="24"/>
                <w:szCs w:val="24"/>
                <w:lang w:val="ru-RU"/>
              </w:rPr>
              <w:t>зачетных</w:t>
            </w:r>
            <w:r w:rsidRPr="00A16856">
              <w:rPr>
                <w:lang w:val="ru-RU"/>
              </w:rPr>
              <w:t xml:space="preserve"> </w:t>
            </w:r>
            <w:r w:rsidRPr="00A16856">
              <w:rPr>
                <w:rFonts w:ascii="Times New Roman" w:hAnsi="Times New Roman" w:cs="Times New Roman"/>
                <w:color w:val="000000"/>
                <w:sz w:val="24"/>
                <w:szCs w:val="24"/>
                <w:lang w:val="ru-RU"/>
              </w:rPr>
              <w:t>единиц</w:t>
            </w:r>
            <w:r w:rsidRPr="00A16856">
              <w:rPr>
                <w:lang w:val="ru-RU"/>
              </w:rPr>
              <w:t xml:space="preserve"> </w:t>
            </w:r>
            <w:r w:rsidRPr="00A16856">
              <w:rPr>
                <w:rFonts w:ascii="Times New Roman" w:hAnsi="Times New Roman" w:cs="Times New Roman"/>
                <w:color w:val="000000"/>
                <w:sz w:val="24"/>
                <w:szCs w:val="24"/>
                <w:lang w:val="ru-RU"/>
              </w:rPr>
              <w:t>108</w:t>
            </w:r>
            <w:r w:rsidRPr="00A16856">
              <w:rPr>
                <w:lang w:val="ru-RU"/>
              </w:rPr>
              <w:t xml:space="preserve"> </w:t>
            </w:r>
            <w:r w:rsidRPr="00A16856">
              <w:rPr>
                <w:rFonts w:ascii="Times New Roman" w:hAnsi="Times New Roman" w:cs="Times New Roman"/>
                <w:color w:val="000000"/>
                <w:sz w:val="24"/>
                <w:szCs w:val="24"/>
                <w:lang w:val="ru-RU"/>
              </w:rPr>
              <w:t>акад.</w:t>
            </w:r>
            <w:r w:rsidRPr="00A16856">
              <w:rPr>
                <w:lang w:val="ru-RU"/>
              </w:rPr>
              <w:t xml:space="preserve"> </w:t>
            </w:r>
            <w:r w:rsidRPr="00A16856">
              <w:rPr>
                <w:rFonts w:ascii="Times New Roman" w:hAnsi="Times New Roman" w:cs="Times New Roman"/>
                <w:color w:val="000000"/>
                <w:sz w:val="24"/>
                <w:szCs w:val="24"/>
                <w:lang w:val="ru-RU"/>
              </w:rPr>
              <w:t>часов,</w:t>
            </w:r>
            <w:r w:rsidRPr="00A16856">
              <w:rPr>
                <w:lang w:val="ru-RU"/>
              </w:rPr>
              <w:t xml:space="preserve"> </w:t>
            </w:r>
            <w:r w:rsidRPr="00A16856">
              <w:rPr>
                <w:rFonts w:ascii="Times New Roman" w:hAnsi="Times New Roman" w:cs="Times New Roman"/>
                <w:color w:val="000000"/>
                <w:sz w:val="24"/>
                <w:szCs w:val="24"/>
                <w:lang w:val="ru-RU"/>
              </w:rPr>
              <w:t>в</w:t>
            </w:r>
            <w:r w:rsidRPr="00A16856">
              <w:rPr>
                <w:lang w:val="ru-RU"/>
              </w:rPr>
              <w:t xml:space="preserve"> </w:t>
            </w:r>
            <w:r w:rsidRPr="00A16856">
              <w:rPr>
                <w:rFonts w:ascii="Times New Roman" w:hAnsi="Times New Roman" w:cs="Times New Roman"/>
                <w:color w:val="000000"/>
                <w:sz w:val="24"/>
                <w:szCs w:val="24"/>
                <w:lang w:val="ru-RU"/>
              </w:rPr>
              <w:t>том</w:t>
            </w:r>
            <w:r w:rsidRPr="00A16856">
              <w:rPr>
                <w:lang w:val="ru-RU"/>
              </w:rPr>
              <w:t xml:space="preserve"> </w:t>
            </w:r>
            <w:r w:rsidRPr="00A16856">
              <w:rPr>
                <w:rFonts w:ascii="Times New Roman" w:hAnsi="Times New Roman" w:cs="Times New Roman"/>
                <w:color w:val="000000"/>
                <w:sz w:val="24"/>
                <w:szCs w:val="24"/>
                <w:lang w:val="ru-RU"/>
              </w:rPr>
              <w:t>числе:</w:t>
            </w:r>
            <w:r w:rsidRPr="00A16856">
              <w:rPr>
                <w:lang w:val="ru-RU"/>
              </w:rPr>
              <w:t xml:space="preserve"> </w:t>
            </w:r>
          </w:p>
          <w:p w14:paraId="6D376F23" w14:textId="77777777" w:rsidR="009B36F2" w:rsidRPr="00A16856" w:rsidRDefault="00811BF8">
            <w:pPr>
              <w:spacing w:after="0" w:line="240" w:lineRule="auto"/>
              <w:jc w:val="both"/>
              <w:rPr>
                <w:sz w:val="24"/>
                <w:szCs w:val="24"/>
                <w:lang w:val="ru-RU"/>
              </w:rPr>
            </w:pP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контактная</w:t>
            </w:r>
            <w:r w:rsidRPr="00A16856">
              <w:rPr>
                <w:lang w:val="ru-RU"/>
              </w:rPr>
              <w:t xml:space="preserve"> </w:t>
            </w:r>
            <w:r w:rsidRPr="00A16856">
              <w:rPr>
                <w:rFonts w:ascii="Times New Roman" w:hAnsi="Times New Roman" w:cs="Times New Roman"/>
                <w:color w:val="000000"/>
                <w:sz w:val="24"/>
                <w:szCs w:val="24"/>
                <w:lang w:val="ru-RU"/>
              </w:rPr>
              <w:t>работа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24,7</w:t>
            </w:r>
            <w:r w:rsidRPr="00A16856">
              <w:rPr>
                <w:lang w:val="ru-RU"/>
              </w:rPr>
              <w:t xml:space="preserve"> </w:t>
            </w:r>
            <w:r w:rsidRPr="00A16856">
              <w:rPr>
                <w:rFonts w:ascii="Times New Roman" w:hAnsi="Times New Roman" w:cs="Times New Roman"/>
                <w:color w:val="000000"/>
                <w:sz w:val="24"/>
                <w:szCs w:val="24"/>
                <w:lang w:val="ru-RU"/>
              </w:rPr>
              <w:t>акад.</w:t>
            </w:r>
            <w:r w:rsidRPr="00A16856">
              <w:rPr>
                <w:lang w:val="ru-RU"/>
              </w:rPr>
              <w:t xml:space="preserve"> </w:t>
            </w:r>
            <w:r w:rsidRPr="00A16856">
              <w:rPr>
                <w:rFonts w:ascii="Times New Roman" w:hAnsi="Times New Roman" w:cs="Times New Roman"/>
                <w:color w:val="000000"/>
                <w:sz w:val="24"/>
                <w:szCs w:val="24"/>
                <w:lang w:val="ru-RU"/>
              </w:rPr>
              <w:t>часов:</w:t>
            </w:r>
            <w:r w:rsidRPr="00A16856">
              <w:rPr>
                <w:lang w:val="ru-RU"/>
              </w:rPr>
              <w:t xml:space="preserve"> </w:t>
            </w:r>
          </w:p>
          <w:p w14:paraId="02AF91FF" w14:textId="77777777" w:rsidR="009B36F2" w:rsidRPr="00A16856" w:rsidRDefault="00811BF8">
            <w:pPr>
              <w:spacing w:after="0" w:line="240" w:lineRule="auto"/>
              <w:jc w:val="both"/>
              <w:rPr>
                <w:sz w:val="24"/>
                <w:szCs w:val="24"/>
                <w:lang w:val="ru-RU"/>
              </w:rPr>
            </w:pP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аудиторная</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24</w:t>
            </w:r>
            <w:r w:rsidRPr="00A16856">
              <w:rPr>
                <w:lang w:val="ru-RU"/>
              </w:rPr>
              <w:t xml:space="preserve"> </w:t>
            </w:r>
            <w:r w:rsidRPr="00A16856">
              <w:rPr>
                <w:rFonts w:ascii="Times New Roman" w:hAnsi="Times New Roman" w:cs="Times New Roman"/>
                <w:color w:val="000000"/>
                <w:sz w:val="24"/>
                <w:szCs w:val="24"/>
                <w:lang w:val="ru-RU"/>
              </w:rPr>
              <w:t>акад.</w:t>
            </w:r>
            <w:r w:rsidRPr="00A16856">
              <w:rPr>
                <w:lang w:val="ru-RU"/>
              </w:rPr>
              <w:t xml:space="preserve"> </w:t>
            </w:r>
            <w:r w:rsidRPr="00A16856">
              <w:rPr>
                <w:rFonts w:ascii="Times New Roman" w:hAnsi="Times New Roman" w:cs="Times New Roman"/>
                <w:color w:val="000000"/>
                <w:sz w:val="24"/>
                <w:szCs w:val="24"/>
                <w:lang w:val="ru-RU"/>
              </w:rPr>
              <w:t>часов;</w:t>
            </w:r>
            <w:r w:rsidRPr="00A16856">
              <w:rPr>
                <w:lang w:val="ru-RU"/>
              </w:rPr>
              <w:t xml:space="preserve"> </w:t>
            </w:r>
          </w:p>
          <w:p w14:paraId="248095EA" w14:textId="77777777" w:rsidR="009B36F2" w:rsidRPr="00A16856" w:rsidRDefault="00811BF8">
            <w:pPr>
              <w:spacing w:after="0" w:line="240" w:lineRule="auto"/>
              <w:jc w:val="both"/>
              <w:rPr>
                <w:sz w:val="24"/>
                <w:szCs w:val="24"/>
                <w:lang w:val="ru-RU"/>
              </w:rPr>
            </w:pP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внеаудиторная</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0,7</w:t>
            </w:r>
            <w:r w:rsidRPr="00A16856">
              <w:rPr>
                <w:lang w:val="ru-RU"/>
              </w:rPr>
              <w:t xml:space="preserve"> </w:t>
            </w:r>
            <w:r w:rsidRPr="00A16856">
              <w:rPr>
                <w:rFonts w:ascii="Times New Roman" w:hAnsi="Times New Roman" w:cs="Times New Roman"/>
                <w:color w:val="000000"/>
                <w:sz w:val="24"/>
                <w:szCs w:val="24"/>
                <w:lang w:val="ru-RU"/>
              </w:rPr>
              <w:t>акад.</w:t>
            </w:r>
            <w:r w:rsidRPr="00A16856">
              <w:rPr>
                <w:lang w:val="ru-RU"/>
              </w:rPr>
              <w:t xml:space="preserve"> </w:t>
            </w:r>
            <w:r w:rsidRPr="00A16856">
              <w:rPr>
                <w:rFonts w:ascii="Times New Roman" w:hAnsi="Times New Roman" w:cs="Times New Roman"/>
                <w:color w:val="000000"/>
                <w:sz w:val="24"/>
                <w:szCs w:val="24"/>
                <w:lang w:val="ru-RU"/>
              </w:rPr>
              <w:t>часов</w:t>
            </w:r>
            <w:r w:rsidRPr="00A16856">
              <w:rPr>
                <w:lang w:val="ru-RU"/>
              </w:rPr>
              <w:t xml:space="preserve"> </w:t>
            </w:r>
          </w:p>
          <w:p w14:paraId="74040747" w14:textId="77777777" w:rsidR="009B36F2" w:rsidRPr="00A16856" w:rsidRDefault="00811BF8">
            <w:pPr>
              <w:spacing w:after="0" w:line="240" w:lineRule="auto"/>
              <w:jc w:val="both"/>
              <w:rPr>
                <w:sz w:val="24"/>
                <w:szCs w:val="24"/>
                <w:lang w:val="ru-RU"/>
              </w:rPr>
            </w:pP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самостоятельная</w:t>
            </w:r>
            <w:r w:rsidRPr="00A16856">
              <w:rPr>
                <w:lang w:val="ru-RU"/>
              </w:rPr>
              <w:t xml:space="preserve"> </w:t>
            </w:r>
            <w:r w:rsidRPr="00A16856">
              <w:rPr>
                <w:rFonts w:ascii="Times New Roman" w:hAnsi="Times New Roman" w:cs="Times New Roman"/>
                <w:color w:val="000000"/>
                <w:sz w:val="24"/>
                <w:szCs w:val="24"/>
                <w:lang w:val="ru-RU"/>
              </w:rPr>
              <w:t>работа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83,3</w:t>
            </w:r>
            <w:r w:rsidRPr="00A16856">
              <w:rPr>
                <w:lang w:val="ru-RU"/>
              </w:rPr>
              <w:t xml:space="preserve"> </w:t>
            </w:r>
            <w:r w:rsidRPr="00A16856">
              <w:rPr>
                <w:rFonts w:ascii="Times New Roman" w:hAnsi="Times New Roman" w:cs="Times New Roman"/>
                <w:color w:val="000000"/>
                <w:sz w:val="24"/>
                <w:szCs w:val="24"/>
                <w:lang w:val="ru-RU"/>
              </w:rPr>
              <w:t>акад.</w:t>
            </w:r>
            <w:r w:rsidRPr="00A16856">
              <w:rPr>
                <w:lang w:val="ru-RU"/>
              </w:rPr>
              <w:t xml:space="preserve"> </w:t>
            </w:r>
            <w:r w:rsidRPr="00A16856">
              <w:rPr>
                <w:rFonts w:ascii="Times New Roman" w:hAnsi="Times New Roman" w:cs="Times New Roman"/>
                <w:color w:val="000000"/>
                <w:sz w:val="24"/>
                <w:szCs w:val="24"/>
                <w:lang w:val="ru-RU"/>
              </w:rPr>
              <w:t>часов;</w:t>
            </w:r>
            <w:r w:rsidRPr="00A16856">
              <w:rPr>
                <w:lang w:val="ru-RU"/>
              </w:rPr>
              <w:t xml:space="preserve"> </w:t>
            </w:r>
          </w:p>
          <w:p w14:paraId="59981465" w14:textId="77777777" w:rsidR="009B36F2" w:rsidRPr="00A16856" w:rsidRDefault="009B36F2">
            <w:pPr>
              <w:spacing w:after="0" w:line="240" w:lineRule="auto"/>
              <w:jc w:val="both"/>
              <w:rPr>
                <w:sz w:val="24"/>
                <w:szCs w:val="24"/>
                <w:lang w:val="ru-RU"/>
              </w:rPr>
            </w:pPr>
          </w:p>
          <w:p w14:paraId="3A534C38" w14:textId="77777777" w:rsidR="009B36F2" w:rsidRPr="00A16856" w:rsidRDefault="009B36F2">
            <w:pPr>
              <w:spacing w:after="0" w:line="240" w:lineRule="auto"/>
              <w:jc w:val="both"/>
              <w:rPr>
                <w:sz w:val="24"/>
                <w:szCs w:val="24"/>
                <w:lang w:val="ru-RU"/>
              </w:rPr>
            </w:pPr>
          </w:p>
          <w:p w14:paraId="289FDEE8" w14:textId="77777777" w:rsidR="009B36F2" w:rsidRPr="004F12A1" w:rsidRDefault="00811BF8">
            <w:pPr>
              <w:spacing w:after="0" w:line="240" w:lineRule="auto"/>
              <w:jc w:val="both"/>
              <w:rPr>
                <w:sz w:val="24"/>
                <w:szCs w:val="24"/>
                <w:lang w:val="ru-RU"/>
              </w:rPr>
            </w:pPr>
            <w:r w:rsidRPr="004F12A1">
              <w:rPr>
                <w:rFonts w:ascii="Times New Roman" w:hAnsi="Times New Roman" w:cs="Times New Roman"/>
                <w:color w:val="000000"/>
                <w:sz w:val="24"/>
                <w:szCs w:val="24"/>
                <w:lang w:val="ru-RU"/>
              </w:rPr>
              <w:t>Форма</w:t>
            </w:r>
            <w:r w:rsidRPr="004F12A1">
              <w:rPr>
                <w:lang w:val="ru-RU"/>
              </w:rPr>
              <w:t xml:space="preserve"> </w:t>
            </w:r>
            <w:r w:rsidRPr="004F12A1">
              <w:rPr>
                <w:rFonts w:ascii="Times New Roman" w:hAnsi="Times New Roman" w:cs="Times New Roman"/>
                <w:color w:val="000000"/>
                <w:sz w:val="24"/>
                <w:szCs w:val="24"/>
                <w:lang w:val="ru-RU"/>
              </w:rPr>
              <w:t>аттестации</w:t>
            </w:r>
            <w:r w:rsidRPr="004F12A1">
              <w:rPr>
                <w:lang w:val="ru-RU"/>
              </w:rPr>
              <w:t xml:space="preserve"> </w:t>
            </w:r>
            <w:r w:rsidRPr="004F12A1">
              <w:rPr>
                <w:rFonts w:ascii="Times New Roman" w:hAnsi="Times New Roman" w:cs="Times New Roman"/>
                <w:color w:val="000000"/>
                <w:sz w:val="24"/>
                <w:szCs w:val="24"/>
                <w:lang w:val="ru-RU"/>
              </w:rPr>
              <w:t>-</w:t>
            </w:r>
            <w:r w:rsidRPr="004F12A1">
              <w:rPr>
                <w:lang w:val="ru-RU"/>
              </w:rPr>
              <w:t xml:space="preserve"> </w:t>
            </w:r>
            <w:r w:rsidRPr="004F12A1">
              <w:rPr>
                <w:rFonts w:ascii="Times New Roman" w:hAnsi="Times New Roman" w:cs="Times New Roman"/>
                <w:color w:val="000000"/>
                <w:sz w:val="24"/>
                <w:szCs w:val="24"/>
                <w:lang w:val="ru-RU"/>
              </w:rPr>
              <w:t>зачет</w:t>
            </w:r>
            <w:r w:rsidRPr="004F12A1">
              <w:rPr>
                <w:lang w:val="ru-RU"/>
              </w:rPr>
              <w:t xml:space="preserve"> </w:t>
            </w:r>
          </w:p>
        </w:tc>
      </w:tr>
      <w:tr w:rsidR="009B36F2" w:rsidRPr="004F12A1" w14:paraId="42757DFA" w14:textId="77777777" w:rsidTr="00A16856">
        <w:trPr>
          <w:trHeight w:hRule="exact" w:val="80"/>
        </w:trPr>
        <w:tc>
          <w:tcPr>
            <w:tcW w:w="710" w:type="dxa"/>
          </w:tcPr>
          <w:p w14:paraId="16D09DE4" w14:textId="77777777" w:rsidR="009B36F2" w:rsidRPr="004F12A1" w:rsidRDefault="009B36F2">
            <w:pPr>
              <w:rPr>
                <w:lang w:val="ru-RU"/>
              </w:rPr>
            </w:pPr>
          </w:p>
        </w:tc>
        <w:tc>
          <w:tcPr>
            <w:tcW w:w="1702" w:type="dxa"/>
          </w:tcPr>
          <w:p w14:paraId="5C45F34A" w14:textId="77777777" w:rsidR="009B36F2" w:rsidRPr="004F12A1" w:rsidRDefault="009B36F2">
            <w:pPr>
              <w:rPr>
                <w:lang w:val="ru-RU"/>
              </w:rPr>
            </w:pPr>
          </w:p>
        </w:tc>
        <w:tc>
          <w:tcPr>
            <w:tcW w:w="426" w:type="dxa"/>
          </w:tcPr>
          <w:p w14:paraId="02935852" w14:textId="77777777" w:rsidR="009B36F2" w:rsidRPr="004F12A1" w:rsidRDefault="009B36F2">
            <w:pPr>
              <w:rPr>
                <w:lang w:val="ru-RU"/>
              </w:rPr>
            </w:pPr>
          </w:p>
        </w:tc>
        <w:tc>
          <w:tcPr>
            <w:tcW w:w="568" w:type="dxa"/>
          </w:tcPr>
          <w:p w14:paraId="69AFED9F" w14:textId="77777777" w:rsidR="009B36F2" w:rsidRPr="004F12A1" w:rsidRDefault="009B36F2">
            <w:pPr>
              <w:rPr>
                <w:lang w:val="ru-RU"/>
              </w:rPr>
            </w:pPr>
          </w:p>
        </w:tc>
        <w:tc>
          <w:tcPr>
            <w:tcW w:w="710" w:type="dxa"/>
          </w:tcPr>
          <w:p w14:paraId="1D3BD092" w14:textId="77777777" w:rsidR="009B36F2" w:rsidRPr="004F12A1" w:rsidRDefault="009B36F2">
            <w:pPr>
              <w:rPr>
                <w:lang w:val="ru-RU"/>
              </w:rPr>
            </w:pPr>
          </w:p>
        </w:tc>
        <w:tc>
          <w:tcPr>
            <w:tcW w:w="710" w:type="dxa"/>
          </w:tcPr>
          <w:p w14:paraId="1ABD396C" w14:textId="77777777" w:rsidR="009B36F2" w:rsidRPr="004F12A1" w:rsidRDefault="009B36F2">
            <w:pPr>
              <w:rPr>
                <w:lang w:val="ru-RU"/>
              </w:rPr>
            </w:pPr>
          </w:p>
        </w:tc>
        <w:tc>
          <w:tcPr>
            <w:tcW w:w="568" w:type="dxa"/>
          </w:tcPr>
          <w:p w14:paraId="6850A98A" w14:textId="77777777" w:rsidR="009B36F2" w:rsidRPr="004F12A1" w:rsidRDefault="009B36F2">
            <w:pPr>
              <w:rPr>
                <w:lang w:val="ru-RU"/>
              </w:rPr>
            </w:pPr>
          </w:p>
        </w:tc>
        <w:tc>
          <w:tcPr>
            <w:tcW w:w="1560" w:type="dxa"/>
          </w:tcPr>
          <w:p w14:paraId="79851402" w14:textId="77777777" w:rsidR="009B36F2" w:rsidRPr="004F12A1" w:rsidRDefault="009B36F2">
            <w:pPr>
              <w:rPr>
                <w:lang w:val="ru-RU"/>
              </w:rPr>
            </w:pPr>
          </w:p>
        </w:tc>
        <w:tc>
          <w:tcPr>
            <w:tcW w:w="1702" w:type="dxa"/>
          </w:tcPr>
          <w:p w14:paraId="015D7AC1" w14:textId="77777777" w:rsidR="009B36F2" w:rsidRPr="004F12A1" w:rsidRDefault="009B36F2">
            <w:pPr>
              <w:rPr>
                <w:lang w:val="ru-RU"/>
              </w:rPr>
            </w:pPr>
          </w:p>
        </w:tc>
        <w:tc>
          <w:tcPr>
            <w:tcW w:w="1277" w:type="dxa"/>
          </w:tcPr>
          <w:p w14:paraId="7A3AF27C" w14:textId="77777777" w:rsidR="009B36F2" w:rsidRPr="004F12A1" w:rsidRDefault="009B36F2">
            <w:pPr>
              <w:rPr>
                <w:lang w:val="ru-RU"/>
              </w:rPr>
            </w:pPr>
          </w:p>
        </w:tc>
      </w:tr>
      <w:tr w:rsidR="009B36F2" w14:paraId="33DCBA50"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EB9A9"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22D55A12"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DED1790"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ADE3E7"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Аудиторная</w:t>
            </w:r>
            <w:r w:rsidRPr="00A16856">
              <w:rPr>
                <w:lang w:val="ru-RU"/>
              </w:rPr>
              <w:t xml:space="preserve"> </w:t>
            </w:r>
          </w:p>
          <w:p w14:paraId="190CE0AC"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контактная</w:t>
            </w:r>
            <w:r w:rsidRPr="00A16856">
              <w:rPr>
                <w:lang w:val="ru-RU"/>
              </w:rPr>
              <w:t xml:space="preserve"> </w:t>
            </w:r>
            <w:r w:rsidRPr="00A16856">
              <w:rPr>
                <w:rFonts w:ascii="Times New Roman" w:hAnsi="Times New Roman" w:cs="Times New Roman"/>
                <w:color w:val="000000"/>
                <w:sz w:val="19"/>
                <w:szCs w:val="19"/>
                <w:lang w:val="ru-RU"/>
              </w:rPr>
              <w:t>работа</w:t>
            </w:r>
            <w:r w:rsidRPr="00A16856">
              <w:rPr>
                <w:lang w:val="ru-RU"/>
              </w:rPr>
              <w:t xml:space="preserve"> </w:t>
            </w:r>
          </w:p>
          <w:p w14:paraId="1E13F277"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(в</w:t>
            </w:r>
            <w:r w:rsidRPr="00A16856">
              <w:rPr>
                <w:lang w:val="ru-RU"/>
              </w:rPr>
              <w:t xml:space="preserve"> </w:t>
            </w:r>
            <w:r w:rsidRPr="00A16856">
              <w:rPr>
                <w:rFonts w:ascii="Times New Roman" w:hAnsi="Times New Roman" w:cs="Times New Roman"/>
                <w:color w:val="000000"/>
                <w:sz w:val="19"/>
                <w:szCs w:val="19"/>
                <w:lang w:val="ru-RU"/>
              </w:rPr>
              <w:t>акад.</w:t>
            </w:r>
            <w:r w:rsidRPr="00A16856">
              <w:rPr>
                <w:lang w:val="ru-RU"/>
              </w:rPr>
              <w:t xml:space="preserve"> </w:t>
            </w:r>
            <w:r w:rsidRPr="00A16856">
              <w:rPr>
                <w:rFonts w:ascii="Times New Roman" w:hAnsi="Times New Roman" w:cs="Times New Roman"/>
                <w:color w:val="000000"/>
                <w:sz w:val="19"/>
                <w:szCs w:val="19"/>
                <w:lang w:val="ru-RU"/>
              </w:rPr>
              <w:t>часах)</w:t>
            </w:r>
            <w:r w:rsidRPr="00A1685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E4979BF"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D08F44"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53151FB5"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E5431"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Форма</w:t>
            </w:r>
            <w:r w:rsidRPr="00A16856">
              <w:rPr>
                <w:lang w:val="ru-RU"/>
              </w:rPr>
              <w:t xml:space="preserve"> </w:t>
            </w:r>
            <w:r w:rsidRPr="00A16856">
              <w:rPr>
                <w:rFonts w:ascii="Times New Roman" w:hAnsi="Times New Roman" w:cs="Times New Roman"/>
                <w:color w:val="000000"/>
                <w:sz w:val="19"/>
                <w:szCs w:val="19"/>
                <w:lang w:val="ru-RU"/>
              </w:rPr>
              <w:t>текущего</w:t>
            </w:r>
            <w:r w:rsidRPr="00A16856">
              <w:rPr>
                <w:lang w:val="ru-RU"/>
              </w:rPr>
              <w:t xml:space="preserve"> </w:t>
            </w:r>
            <w:r w:rsidRPr="00A16856">
              <w:rPr>
                <w:rFonts w:ascii="Times New Roman" w:hAnsi="Times New Roman" w:cs="Times New Roman"/>
                <w:color w:val="000000"/>
                <w:sz w:val="19"/>
                <w:szCs w:val="19"/>
                <w:lang w:val="ru-RU"/>
              </w:rPr>
              <w:t>контроля</w:t>
            </w:r>
            <w:r w:rsidRPr="00A16856">
              <w:rPr>
                <w:lang w:val="ru-RU"/>
              </w:rPr>
              <w:t xml:space="preserve"> </w:t>
            </w:r>
            <w:r w:rsidRPr="00A16856">
              <w:rPr>
                <w:rFonts w:ascii="Times New Roman" w:hAnsi="Times New Roman" w:cs="Times New Roman"/>
                <w:color w:val="000000"/>
                <w:sz w:val="19"/>
                <w:szCs w:val="19"/>
                <w:lang w:val="ru-RU"/>
              </w:rPr>
              <w:t>успеваемости</w:t>
            </w:r>
            <w:r w:rsidRPr="00A16856">
              <w:rPr>
                <w:lang w:val="ru-RU"/>
              </w:rPr>
              <w:t xml:space="preserve"> </w:t>
            </w:r>
            <w:r w:rsidRPr="00A16856">
              <w:rPr>
                <w:rFonts w:ascii="Times New Roman" w:hAnsi="Times New Roman" w:cs="Times New Roman"/>
                <w:color w:val="000000"/>
                <w:sz w:val="19"/>
                <w:szCs w:val="19"/>
                <w:lang w:val="ru-RU"/>
              </w:rPr>
              <w:t>и</w:t>
            </w:r>
            <w:r w:rsidRPr="00A16856">
              <w:rPr>
                <w:lang w:val="ru-RU"/>
              </w:rPr>
              <w:t xml:space="preserve"> </w:t>
            </w:r>
          </w:p>
          <w:p w14:paraId="5FA0DC27"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промежуточной</w:t>
            </w:r>
            <w:r w:rsidRPr="00A16856">
              <w:rPr>
                <w:lang w:val="ru-RU"/>
              </w:rPr>
              <w:t xml:space="preserve"> </w:t>
            </w:r>
            <w:r w:rsidRPr="00A16856">
              <w:rPr>
                <w:rFonts w:ascii="Times New Roman" w:hAnsi="Times New Roman" w:cs="Times New Roman"/>
                <w:color w:val="000000"/>
                <w:sz w:val="19"/>
                <w:szCs w:val="19"/>
                <w:lang w:val="ru-RU"/>
              </w:rPr>
              <w:t>аттестации</w:t>
            </w:r>
            <w:r w:rsidRPr="00A1685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2AA3DA"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9B36F2" w14:paraId="10F00D82"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E459EB" w14:textId="77777777" w:rsidR="009B36F2" w:rsidRDefault="009B36F2"/>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45A5175" w14:textId="77777777" w:rsidR="009B36F2" w:rsidRDefault="009B36F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3BB1C"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5E1790"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10BAA27E"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F87192"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29D7E9" w14:textId="77777777" w:rsidR="009B36F2" w:rsidRDefault="009B36F2"/>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4CF8BD" w14:textId="77777777" w:rsidR="009B36F2" w:rsidRDefault="009B36F2"/>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EF1E22" w14:textId="77777777" w:rsidR="009B36F2" w:rsidRDefault="009B36F2"/>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3F663" w14:textId="77777777" w:rsidR="009B36F2" w:rsidRDefault="009B36F2"/>
        </w:tc>
      </w:tr>
      <w:tr w:rsidR="009B36F2" w:rsidRPr="00A16856" w14:paraId="313F2FD0"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42EA06" w14:textId="77777777" w:rsidR="009B36F2" w:rsidRPr="00A16856" w:rsidRDefault="00811BF8">
            <w:pPr>
              <w:spacing w:after="0" w:line="240" w:lineRule="auto"/>
              <w:jc w:val="both"/>
              <w:rPr>
                <w:b/>
                <w:sz w:val="19"/>
                <w:szCs w:val="19"/>
              </w:rPr>
            </w:pPr>
            <w:r w:rsidRPr="00A16856">
              <w:rPr>
                <w:rFonts w:ascii="Times New Roman" w:hAnsi="Times New Roman" w:cs="Times New Roman"/>
                <w:b/>
                <w:color w:val="000000"/>
                <w:sz w:val="19"/>
                <w:szCs w:val="19"/>
              </w:rPr>
              <w:t>1.</w:t>
            </w:r>
            <w:r w:rsidRPr="00A16856">
              <w:rPr>
                <w:b/>
              </w:rPr>
              <w:t xml:space="preserve"> </w:t>
            </w:r>
            <w:r w:rsidRPr="00A16856">
              <w:rPr>
                <w:rFonts w:ascii="Times New Roman" w:hAnsi="Times New Roman" w:cs="Times New Roman"/>
                <w:b/>
                <w:color w:val="000000"/>
                <w:sz w:val="19"/>
                <w:szCs w:val="19"/>
              </w:rPr>
              <w:t>Основные</w:t>
            </w:r>
            <w:r w:rsidRPr="00A16856">
              <w:rPr>
                <w:b/>
              </w:rPr>
              <w:t xml:space="preserve"> </w:t>
            </w:r>
            <w:r w:rsidRPr="00A16856">
              <w:rPr>
                <w:rFonts w:ascii="Times New Roman" w:hAnsi="Times New Roman" w:cs="Times New Roman"/>
                <w:b/>
                <w:color w:val="000000"/>
                <w:sz w:val="19"/>
                <w:szCs w:val="19"/>
              </w:rPr>
              <w:t>понятия</w:t>
            </w:r>
            <w:r w:rsidRPr="00A16856">
              <w:rPr>
                <w:b/>
              </w:rPr>
              <w:t xml:space="preserve"> </w:t>
            </w:r>
            <w:r w:rsidRPr="00A16856">
              <w:rPr>
                <w:rFonts w:ascii="Times New Roman" w:hAnsi="Times New Roman" w:cs="Times New Roman"/>
                <w:b/>
                <w:color w:val="000000"/>
                <w:sz w:val="19"/>
                <w:szCs w:val="19"/>
              </w:rPr>
              <w:t>макроэкономики</w:t>
            </w:r>
            <w:r w:rsidRPr="00A16856">
              <w:rPr>
                <w:b/>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18D20D" w14:textId="77777777" w:rsidR="009B36F2" w:rsidRPr="00A16856" w:rsidRDefault="009B36F2">
            <w:pPr>
              <w:rPr>
                <w:b/>
              </w:rPr>
            </w:pPr>
          </w:p>
        </w:tc>
      </w:tr>
      <w:tr w:rsidR="009B36F2" w:rsidRPr="0088347A" w14:paraId="689F0772"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A1866" w14:textId="77777777" w:rsidR="009B36F2" w:rsidRPr="00A16856" w:rsidRDefault="00811BF8">
            <w:pPr>
              <w:spacing w:after="0" w:line="240" w:lineRule="auto"/>
              <w:jc w:val="both"/>
              <w:rPr>
                <w:sz w:val="19"/>
                <w:szCs w:val="19"/>
                <w:lang w:val="ru-RU"/>
              </w:rPr>
            </w:pPr>
            <w:r w:rsidRPr="00A16856">
              <w:rPr>
                <w:rFonts w:ascii="Times New Roman" w:hAnsi="Times New Roman" w:cs="Times New Roman"/>
                <w:color w:val="000000"/>
                <w:sz w:val="19"/>
                <w:szCs w:val="19"/>
                <w:lang w:val="ru-RU"/>
              </w:rPr>
              <w:t>1.1</w:t>
            </w:r>
            <w:r w:rsidRPr="00A16856">
              <w:rPr>
                <w:lang w:val="ru-RU"/>
              </w:rPr>
              <w:t xml:space="preserve"> </w:t>
            </w:r>
            <w:r w:rsidRPr="00A16856">
              <w:rPr>
                <w:rFonts w:ascii="Times New Roman" w:hAnsi="Times New Roman" w:cs="Times New Roman"/>
                <w:color w:val="000000"/>
                <w:sz w:val="19"/>
                <w:szCs w:val="19"/>
                <w:lang w:val="ru-RU"/>
              </w:rPr>
              <w:t>Предмет</w:t>
            </w:r>
            <w:r w:rsidRPr="00A16856">
              <w:rPr>
                <w:lang w:val="ru-RU"/>
              </w:rPr>
              <w:t xml:space="preserve"> </w:t>
            </w:r>
            <w:r w:rsidRPr="00A16856">
              <w:rPr>
                <w:rFonts w:ascii="Times New Roman" w:hAnsi="Times New Roman" w:cs="Times New Roman"/>
                <w:color w:val="000000"/>
                <w:sz w:val="19"/>
                <w:szCs w:val="19"/>
                <w:lang w:val="ru-RU"/>
              </w:rPr>
              <w:t>и</w:t>
            </w:r>
            <w:r w:rsidRPr="00A16856">
              <w:rPr>
                <w:lang w:val="ru-RU"/>
              </w:rPr>
              <w:t xml:space="preserve"> </w:t>
            </w:r>
            <w:r w:rsidRPr="00A16856">
              <w:rPr>
                <w:rFonts w:ascii="Times New Roman" w:hAnsi="Times New Roman" w:cs="Times New Roman"/>
                <w:color w:val="000000"/>
                <w:sz w:val="19"/>
                <w:szCs w:val="19"/>
                <w:lang w:val="ru-RU"/>
              </w:rPr>
              <w:t>метод</w:t>
            </w:r>
            <w:r w:rsidRPr="00A16856">
              <w:rPr>
                <w:lang w:val="ru-RU"/>
              </w:rPr>
              <w:t xml:space="preserve"> </w:t>
            </w:r>
            <w:r w:rsidRPr="00A16856">
              <w:rPr>
                <w:rFonts w:ascii="Times New Roman" w:hAnsi="Times New Roman" w:cs="Times New Roman"/>
                <w:color w:val="000000"/>
                <w:sz w:val="19"/>
                <w:szCs w:val="19"/>
                <w:lang w:val="ru-RU"/>
              </w:rPr>
              <w:t>макроэкономики.</w:t>
            </w:r>
            <w:r w:rsidRPr="00A16856">
              <w:rPr>
                <w:lang w:val="ru-RU"/>
              </w:rPr>
              <w:t xml:space="preserve"> </w:t>
            </w:r>
            <w:r w:rsidRPr="00A16856">
              <w:rPr>
                <w:rFonts w:ascii="Times New Roman" w:hAnsi="Times New Roman" w:cs="Times New Roman"/>
                <w:color w:val="000000"/>
                <w:sz w:val="19"/>
                <w:szCs w:val="19"/>
                <w:lang w:val="ru-RU"/>
              </w:rPr>
              <w:t>Макроэкономические</w:t>
            </w:r>
            <w:r w:rsidRPr="00A16856">
              <w:rPr>
                <w:lang w:val="ru-RU"/>
              </w:rPr>
              <w:t xml:space="preserve"> </w:t>
            </w:r>
            <w:r w:rsidRPr="00A16856">
              <w:rPr>
                <w:rFonts w:ascii="Times New Roman" w:hAnsi="Times New Roman" w:cs="Times New Roman"/>
                <w:color w:val="000000"/>
                <w:sz w:val="19"/>
                <w:szCs w:val="19"/>
                <w:lang w:val="ru-RU"/>
              </w:rPr>
              <w:t>показатели</w:t>
            </w:r>
            <w:r w:rsidRPr="00A1685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6F917"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EC0BF"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52D9E" w14:textId="77777777" w:rsidR="009B36F2" w:rsidRDefault="009B36F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D3ABC9"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72305C"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B61A75" w14:textId="77777777" w:rsidR="009B36F2" w:rsidRDefault="00811BF8">
            <w:pPr>
              <w:spacing w:after="0" w:line="240" w:lineRule="auto"/>
              <w:jc w:val="center"/>
              <w:rPr>
                <w:sz w:val="19"/>
                <w:szCs w:val="19"/>
              </w:rPr>
            </w:pPr>
            <w:r w:rsidRPr="00A16856">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1B698"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66D8FC"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ОПК-3,</w:t>
            </w:r>
            <w:r w:rsidRPr="00A16856">
              <w:rPr>
                <w:lang w:val="ru-RU"/>
              </w:rPr>
              <w:t xml:space="preserve"> </w:t>
            </w:r>
            <w:r w:rsidRPr="00A16856">
              <w:rPr>
                <w:rFonts w:ascii="Times New Roman" w:hAnsi="Times New Roman" w:cs="Times New Roman"/>
                <w:color w:val="000000"/>
                <w:sz w:val="19"/>
                <w:szCs w:val="19"/>
                <w:lang w:val="ru-RU"/>
              </w:rPr>
              <w:t>ПК-1,</w:t>
            </w:r>
            <w:r w:rsidRPr="00A16856">
              <w:rPr>
                <w:lang w:val="ru-RU"/>
              </w:rPr>
              <w:t xml:space="preserve"> </w:t>
            </w:r>
            <w:r w:rsidRPr="00A16856">
              <w:rPr>
                <w:rFonts w:ascii="Times New Roman" w:hAnsi="Times New Roman" w:cs="Times New Roman"/>
                <w:color w:val="000000"/>
                <w:sz w:val="19"/>
                <w:szCs w:val="19"/>
                <w:lang w:val="ru-RU"/>
              </w:rPr>
              <w:t>ПК-6,</w:t>
            </w:r>
            <w:r w:rsidRPr="00A16856">
              <w:rPr>
                <w:lang w:val="ru-RU"/>
              </w:rPr>
              <w:t xml:space="preserve"> </w:t>
            </w:r>
            <w:r w:rsidRPr="00A16856">
              <w:rPr>
                <w:rFonts w:ascii="Times New Roman" w:hAnsi="Times New Roman" w:cs="Times New Roman"/>
                <w:color w:val="000000"/>
                <w:sz w:val="19"/>
                <w:szCs w:val="19"/>
                <w:lang w:val="ru-RU"/>
              </w:rPr>
              <w:t>ПК-7,</w:t>
            </w:r>
            <w:r w:rsidRPr="00A16856">
              <w:rPr>
                <w:lang w:val="ru-RU"/>
              </w:rPr>
              <w:t xml:space="preserve"> </w:t>
            </w:r>
            <w:r w:rsidRPr="00A16856">
              <w:rPr>
                <w:rFonts w:ascii="Times New Roman" w:hAnsi="Times New Roman" w:cs="Times New Roman"/>
                <w:color w:val="000000"/>
                <w:sz w:val="19"/>
                <w:szCs w:val="19"/>
                <w:lang w:val="ru-RU"/>
              </w:rPr>
              <w:t>ПК-8,</w:t>
            </w:r>
            <w:r w:rsidRPr="00A16856">
              <w:rPr>
                <w:lang w:val="ru-RU"/>
              </w:rPr>
              <w:t xml:space="preserve"> </w:t>
            </w:r>
            <w:r w:rsidRPr="00A16856">
              <w:rPr>
                <w:rFonts w:ascii="Times New Roman" w:hAnsi="Times New Roman" w:cs="Times New Roman"/>
                <w:color w:val="000000"/>
                <w:sz w:val="19"/>
                <w:szCs w:val="19"/>
                <w:lang w:val="ru-RU"/>
              </w:rPr>
              <w:t>ПК-10,</w:t>
            </w:r>
            <w:r w:rsidRPr="00A16856">
              <w:rPr>
                <w:lang w:val="ru-RU"/>
              </w:rPr>
              <w:t xml:space="preserve"> </w:t>
            </w:r>
            <w:r w:rsidRPr="00A16856">
              <w:rPr>
                <w:rFonts w:ascii="Times New Roman" w:hAnsi="Times New Roman" w:cs="Times New Roman"/>
                <w:color w:val="000000"/>
                <w:sz w:val="19"/>
                <w:szCs w:val="19"/>
                <w:lang w:val="ru-RU"/>
              </w:rPr>
              <w:t>ПК-12</w:t>
            </w:r>
            <w:r w:rsidRPr="00A16856">
              <w:rPr>
                <w:lang w:val="ru-RU"/>
              </w:rPr>
              <w:t xml:space="preserve"> </w:t>
            </w:r>
          </w:p>
        </w:tc>
      </w:tr>
      <w:tr w:rsidR="009B36F2" w:rsidRPr="0088347A" w14:paraId="43A95E4D"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EDA0B1" w14:textId="77777777" w:rsidR="009B36F2" w:rsidRPr="00A16856" w:rsidRDefault="00811BF8">
            <w:pPr>
              <w:spacing w:after="0" w:line="240" w:lineRule="auto"/>
              <w:jc w:val="both"/>
              <w:rPr>
                <w:sz w:val="19"/>
                <w:szCs w:val="19"/>
                <w:lang w:val="ru-RU"/>
              </w:rPr>
            </w:pPr>
            <w:r w:rsidRPr="00A16856">
              <w:rPr>
                <w:rFonts w:ascii="Times New Roman" w:hAnsi="Times New Roman" w:cs="Times New Roman"/>
                <w:color w:val="000000"/>
                <w:sz w:val="19"/>
                <w:szCs w:val="19"/>
                <w:lang w:val="ru-RU"/>
              </w:rPr>
              <w:t>1.2</w:t>
            </w:r>
            <w:r w:rsidRPr="00A16856">
              <w:rPr>
                <w:lang w:val="ru-RU"/>
              </w:rPr>
              <w:t xml:space="preserve"> </w:t>
            </w:r>
            <w:r w:rsidRPr="00A16856">
              <w:rPr>
                <w:rFonts w:ascii="Times New Roman" w:hAnsi="Times New Roman" w:cs="Times New Roman"/>
                <w:color w:val="000000"/>
                <w:sz w:val="19"/>
                <w:szCs w:val="19"/>
                <w:lang w:val="ru-RU"/>
              </w:rPr>
              <w:t>Базовая</w:t>
            </w:r>
            <w:r w:rsidRPr="00A16856">
              <w:rPr>
                <w:lang w:val="ru-RU"/>
              </w:rPr>
              <w:t xml:space="preserve"> </w:t>
            </w:r>
            <w:r w:rsidRPr="00A16856">
              <w:rPr>
                <w:rFonts w:ascii="Times New Roman" w:hAnsi="Times New Roman" w:cs="Times New Roman"/>
                <w:color w:val="000000"/>
                <w:sz w:val="19"/>
                <w:szCs w:val="19"/>
                <w:lang w:val="ru-RU"/>
              </w:rPr>
              <w:t>макроэкономическая</w:t>
            </w:r>
            <w:r w:rsidRPr="00A16856">
              <w:rPr>
                <w:lang w:val="ru-RU"/>
              </w:rPr>
              <w:t xml:space="preserve"> </w:t>
            </w:r>
            <w:r w:rsidRPr="00A16856">
              <w:rPr>
                <w:rFonts w:ascii="Times New Roman" w:hAnsi="Times New Roman" w:cs="Times New Roman"/>
                <w:color w:val="000000"/>
                <w:sz w:val="19"/>
                <w:szCs w:val="19"/>
                <w:lang w:val="ru-RU"/>
              </w:rPr>
              <w:t>модель</w:t>
            </w:r>
            <w:r w:rsidRPr="00A16856">
              <w:rPr>
                <w:lang w:val="ru-RU"/>
              </w:rPr>
              <w:t xml:space="preserve"> </w:t>
            </w:r>
            <w:r w:rsidRPr="00A16856">
              <w:rPr>
                <w:rFonts w:ascii="Times New Roman" w:hAnsi="Times New Roman" w:cs="Times New Roman"/>
                <w:color w:val="000000"/>
                <w:sz w:val="19"/>
                <w:szCs w:val="19"/>
                <w:lang w:val="ru-RU"/>
              </w:rPr>
              <w:t>и</w:t>
            </w:r>
            <w:r w:rsidRPr="00A16856">
              <w:rPr>
                <w:lang w:val="ru-RU"/>
              </w:rPr>
              <w:t xml:space="preserve"> </w:t>
            </w:r>
            <w:r w:rsidRPr="00A16856">
              <w:rPr>
                <w:rFonts w:ascii="Times New Roman" w:hAnsi="Times New Roman" w:cs="Times New Roman"/>
                <w:color w:val="000000"/>
                <w:sz w:val="19"/>
                <w:szCs w:val="19"/>
                <w:lang w:val="ru-RU"/>
              </w:rPr>
              <w:t>ее</w:t>
            </w:r>
            <w:r w:rsidRPr="00A16856">
              <w:rPr>
                <w:lang w:val="ru-RU"/>
              </w:rPr>
              <w:t xml:space="preserve"> </w:t>
            </w:r>
            <w:r w:rsidRPr="00A16856">
              <w:rPr>
                <w:rFonts w:ascii="Times New Roman" w:hAnsi="Times New Roman" w:cs="Times New Roman"/>
                <w:color w:val="000000"/>
                <w:sz w:val="19"/>
                <w:szCs w:val="19"/>
                <w:lang w:val="ru-RU"/>
              </w:rPr>
              <w:t>современное</w:t>
            </w:r>
            <w:r w:rsidRPr="00A16856">
              <w:rPr>
                <w:lang w:val="ru-RU"/>
              </w:rPr>
              <w:t xml:space="preserve"> </w:t>
            </w:r>
            <w:r w:rsidRPr="00A16856">
              <w:rPr>
                <w:rFonts w:ascii="Times New Roman" w:hAnsi="Times New Roman" w:cs="Times New Roman"/>
                <w:color w:val="000000"/>
                <w:sz w:val="19"/>
                <w:szCs w:val="19"/>
                <w:lang w:val="ru-RU"/>
              </w:rPr>
              <w:t>использование</w:t>
            </w:r>
            <w:r w:rsidRPr="00A1685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3A7EF1" w14:textId="77777777" w:rsidR="009B36F2" w:rsidRPr="00A16856" w:rsidRDefault="009B36F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24B8D3"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D31EE3" w14:textId="77777777" w:rsidR="009B36F2" w:rsidRDefault="009B36F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54D910"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17F22F"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B2D7D5" w14:textId="77777777" w:rsidR="009B36F2" w:rsidRDefault="00811BF8">
            <w:pPr>
              <w:spacing w:after="0" w:line="240" w:lineRule="auto"/>
              <w:jc w:val="center"/>
              <w:rPr>
                <w:sz w:val="19"/>
                <w:szCs w:val="19"/>
              </w:rPr>
            </w:pPr>
            <w:r w:rsidRPr="00A16856">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0EC94B"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Устный</w:t>
            </w:r>
            <w:r w:rsidRPr="00A16856">
              <w:rPr>
                <w:lang w:val="ru-RU"/>
              </w:rPr>
              <w:t xml:space="preserve"> </w:t>
            </w:r>
            <w:r w:rsidRPr="00A16856">
              <w:rPr>
                <w:rFonts w:ascii="Times New Roman" w:hAnsi="Times New Roman" w:cs="Times New Roman"/>
                <w:color w:val="000000"/>
                <w:sz w:val="19"/>
                <w:szCs w:val="19"/>
                <w:lang w:val="ru-RU"/>
              </w:rPr>
              <w:t>опрос,</w:t>
            </w:r>
            <w:r w:rsidRPr="00A16856">
              <w:rPr>
                <w:lang w:val="ru-RU"/>
              </w:rPr>
              <w:t xml:space="preserve"> </w:t>
            </w:r>
            <w:r w:rsidRPr="00A16856">
              <w:rPr>
                <w:rFonts w:ascii="Times New Roman" w:hAnsi="Times New Roman" w:cs="Times New Roman"/>
                <w:color w:val="000000"/>
                <w:sz w:val="19"/>
                <w:szCs w:val="19"/>
                <w:lang w:val="ru-RU"/>
              </w:rPr>
              <w:t>тестирование,</w:t>
            </w:r>
            <w:r w:rsidRPr="00A16856">
              <w:rPr>
                <w:lang w:val="ru-RU"/>
              </w:rPr>
              <w:t xml:space="preserve"> </w:t>
            </w:r>
            <w:r w:rsidRPr="00A16856">
              <w:rPr>
                <w:rFonts w:ascii="Times New Roman" w:hAnsi="Times New Roman" w:cs="Times New Roman"/>
                <w:color w:val="000000"/>
                <w:sz w:val="19"/>
                <w:szCs w:val="19"/>
                <w:lang w:val="ru-RU"/>
              </w:rPr>
              <w:t>решение</w:t>
            </w:r>
            <w:r w:rsidRPr="00A16856">
              <w:rPr>
                <w:lang w:val="ru-RU"/>
              </w:rPr>
              <w:t xml:space="preserve"> </w:t>
            </w:r>
            <w:r w:rsidRPr="00A16856">
              <w:rPr>
                <w:rFonts w:ascii="Times New Roman" w:hAnsi="Times New Roman" w:cs="Times New Roman"/>
                <w:color w:val="000000"/>
                <w:sz w:val="19"/>
                <w:szCs w:val="19"/>
                <w:lang w:val="ru-RU"/>
              </w:rPr>
              <w:t>ситуационных</w:t>
            </w:r>
            <w:r w:rsidRPr="00A16856">
              <w:rPr>
                <w:lang w:val="ru-RU"/>
              </w:rPr>
              <w:t xml:space="preserve"> </w:t>
            </w:r>
            <w:r w:rsidRPr="00A16856">
              <w:rPr>
                <w:rFonts w:ascii="Times New Roman" w:hAnsi="Times New Roman" w:cs="Times New Roman"/>
                <w:color w:val="000000"/>
                <w:sz w:val="19"/>
                <w:szCs w:val="19"/>
                <w:lang w:val="ru-RU"/>
              </w:rPr>
              <w:t>задач</w:t>
            </w:r>
            <w:r w:rsidRPr="00A1685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4CFD97"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ОПК-3,</w:t>
            </w:r>
            <w:r w:rsidRPr="00A16856">
              <w:rPr>
                <w:lang w:val="ru-RU"/>
              </w:rPr>
              <w:t xml:space="preserve"> </w:t>
            </w:r>
            <w:r w:rsidRPr="00A16856">
              <w:rPr>
                <w:rFonts w:ascii="Times New Roman" w:hAnsi="Times New Roman" w:cs="Times New Roman"/>
                <w:color w:val="000000"/>
                <w:sz w:val="19"/>
                <w:szCs w:val="19"/>
                <w:lang w:val="ru-RU"/>
              </w:rPr>
              <w:t>ПК-1,</w:t>
            </w:r>
            <w:r w:rsidRPr="00A16856">
              <w:rPr>
                <w:lang w:val="ru-RU"/>
              </w:rPr>
              <w:t xml:space="preserve"> </w:t>
            </w:r>
            <w:r w:rsidRPr="00A16856">
              <w:rPr>
                <w:rFonts w:ascii="Times New Roman" w:hAnsi="Times New Roman" w:cs="Times New Roman"/>
                <w:color w:val="000000"/>
                <w:sz w:val="19"/>
                <w:szCs w:val="19"/>
                <w:lang w:val="ru-RU"/>
              </w:rPr>
              <w:t>ПК-6,</w:t>
            </w:r>
            <w:r w:rsidRPr="00A16856">
              <w:rPr>
                <w:lang w:val="ru-RU"/>
              </w:rPr>
              <w:t xml:space="preserve"> </w:t>
            </w:r>
            <w:r w:rsidRPr="00A16856">
              <w:rPr>
                <w:rFonts w:ascii="Times New Roman" w:hAnsi="Times New Roman" w:cs="Times New Roman"/>
                <w:color w:val="000000"/>
                <w:sz w:val="19"/>
                <w:szCs w:val="19"/>
                <w:lang w:val="ru-RU"/>
              </w:rPr>
              <w:t>ПК-7,</w:t>
            </w:r>
            <w:r w:rsidRPr="00A16856">
              <w:rPr>
                <w:lang w:val="ru-RU"/>
              </w:rPr>
              <w:t xml:space="preserve"> </w:t>
            </w:r>
            <w:r w:rsidRPr="00A16856">
              <w:rPr>
                <w:rFonts w:ascii="Times New Roman" w:hAnsi="Times New Roman" w:cs="Times New Roman"/>
                <w:color w:val="000000"/>
                <w:sz w:val="19"/>
                <w:szCs w:val="19"/>
                <w:lang w:val="ru-RU"/>
              </w:rPr>
              <w:t>ПК-8,</w:t>
            </w:r>
            <w:r w:rsidRPr="00A16856">
              <w:rPr>
                <w:lang w:val="ru-RU"/>
              </w:rPr>
              <w:t xml:space="preserve"> </w:t>
            </w:r>
            <w:r w:rsidRPr="00A16856">
              <w:rPr>
                <w:rFonts w:ascii="Times New Roman" w:hAnsi="Times New Roman" w:cs="Times New Roman"/>
                <w:color w:val="000000"/>
                <w:sz w:val="19"/>
                <w:szCs w:val="19"/>
                <w:lang w:val="ru-RU"/>
              </w:rPr>
              <w:t>ПК-10,</w:t>
            </w:r>
            <w:r w:rsidRPr="00A16856">
              <w:rPr>
                <w:lang w:val="ru-RU"/>
              </w:rPr>
              <w:t xml:space="preserve"> </w:t>
            </w:r>
            <w:r w:rsidRPr="00A16856">
              <w:rPr>
                <w:rFonts w:ascii="Times New Roman" w:hAnsi="Times New Roman" w:cs="Times New Roman"/>
                <w:color w:val="000000"/>
                <w:sz w:val="19"/>
                <w:szCs w:val="19"/>
                <w:lang w:val="ru-RU"/>
              </w:rPr>
              <w:t>ПК-12</w:t>
            </w:r>
            <w:r w:rsidRPr="00A16856">
              <w:rPr>
                <w:lang w:val="ru-RU"/>
              </w:rPr>
              <w:t xml:space="preserve"> </w:t>
            </w:r>
          </w:p>
        </w:tc>
      </w:tr>
      <w:tr w:rsidR="009B36F2" w14:paraId="53A37A3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937EA6" w14:textId="77777777" w:rsidR="009B36F2" w:rsidRDefault="00811BF8">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6E7581"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9EAF7B" w14:textId="77777777" w:rsidR="009B36F2" w:rsidRDefault="009B36F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BEBE74"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9D2787"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25981" w14:textId="77777777" w:rsidR="009B36F2" w:rsidRDefault="009B36F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30A69E" w14:textId="77777777" w:rsidR="009B36F2" w:rsidRDefault="009B36F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74E5DF" w14:textId="77777777" w:rsidR="009B36F2" w:rsidRDefault="009B36F2"/>
        </w:tc>
      </w:tr>
      <w:tr w:rsidR="009B36F2" w:rsidRPr="00A16856" w14:paraId="4669049E"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93B65E" w14:textId="77777777" w:rsidR="009B36F2" w:rsidRPr="00A16856" w:rsidRDefault="00811BF8">
            <w:pPr>
              <w:spacing w:after="0" w:line="240" w:lineRule="auto"/>
              <w:jc w:val="both"/>
              <w:rPr>
                <w:b/>
                <w:sz w:val="19"/>
                <w:szCs w:val="19"/>
              </w:rPr>
            </w:pPr>
            <w:r w:rsidRPr="00A16856">
              <w:rPr>
                <w:rFonts w:ascii="Times New Roman" w:hAnsi="Times New Roman" w:cs="Times New Roman"/>
                <w:b/>
                <w:color w:val="000000"/>
                <w:sz w:val="19"/>
                <w:szCs w:val="19"/>
              </w:rPr>
              <w:t>2.</w:t>
            </w:r>
            <w:r w:rsidRPr="00A16856">
              <w:rPr>
                <w:b/>
              </w:rPr>
              <w:t xml:space="preserve"> </w:t>
            </w:r>
            <w:r w:rsidRPr="00A16856">
              <w:rPr>
                <w:rFonts w:ascii="Times New Roman" w:hAnsi="Times New Roman" w:cs="Times New Roman"/>
                <w:b/>
                <w:color w:val="000000"/>
                <w:sz w:val="19"/>
                <w:szCs w:val="19"/>
              </w:rPr>
              <w:t>Макроэкономическое</w:t>
            </w:r>
            <w:r w:rsidRPr="00A16856">
              <w:rPr>
                <w:b/>
              </w:rPr>
              <w:t xml:space="preserve"> </w:t>
            </w:r>
            <w:r w:rsidRPr="00A16856">
              <w:rPr>
                <w:rFonts w:ascii="Times New Roman" w:hAnsi="Times New Roman" w:cs="Times New Roman"/>
                <w:b/>
                <w:color w:val="000000"/>
                <w:sz w:val="19"/>
                <w:szCs w:val="19"/>
              </w:rPr>
              <w:t>равновесие</w:t>
            </w:r>
            <w:r w:rsidRPr="00A16856">
              <w:rPr>
                <w:b/>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C804B2" w14:textId="77777777" w:rsidR="009B36F2" w:rsidRPr="00A16856" w:rsidRDefault="009B36F2">
            <w:pPr>
              <w:rPr>
                <w:b/>
              </w:rPr>
            </w:pPr>
          </w:p>
        </w:tc>
      </w:tr>
      <w:tr w:rsidR="009B36F2" w:rsidRPr="0088347A" w14:paraId="0D2F1953"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E30713" w14:textId="77777777" w:rsidR="009B36F2" w:rsidRDefault="00811BF8">
            <w:pPr>
              <w:spacing w:after="0" w:line="240" w:lineRule="auto"/>
              <w:jc w:val="both"/>
              <w:rPr>
                <w:sz w:val="19"/>
                <w:szCs w:val="19"/>
              </w:rPr>
            </w:pPr>
            <w:r w:rsidRPr="00A16856">
              <w:rPr>
                <w:rFonts w:ascii="Times New Roman" w:hAnsi="Times New Roman" w:cs="Times New Roman"/>
                <w:color w:val="000000"/>
                <w:sz w:val="19"/>
                <w:szCs w:val="19"/>
                <w:lang w:val="ru-RU"/>
              </w:rPr>
              <w:t>2.1</w:t>
            </w:r>
            <w:r w:rsidRPr="00A16856">
              <w:rPr>
                <w:lang w:val="ru-RU"/>
              </w:rPr>
              <w:t xml:space="preserve"> </w:t>
            </w:r>
            <w:r w:rsidRPr="00A16856">
              <w:rPr>
                <w:rFonts w:ascii="Times New Roman" w:hAnsi="Times New Roman" w:cs="Times New Roman"/>
                <w:color w:val="000000"/>
                <w:sz w:val="19"/>
                <w:szCs w:val="19"/>
                <w:lang w:val="ru-RU"/>
              </w:rPr>
              <w:t>Макроэкономическое</w:t>
            </w:r>
            <w:r w:rsidRPr="00A16856">
              <w:rPr>
                <w:lang w:val="ru-RU"/>
              </w:rPr>
              <w:t xml:space="preserve"> </w:t>
            </w:r>
            <w:r w:rsidRPr="00A16856">
              <w:rPr>
                <w:rFonts w:ascii="Times New Roman" w:hAnsi="Times New Roman" w:cs="Times New Roman"/>
                <w:color w:val="000000"/>
                <w:sz w:val="19"/>
                <w:szCs w:val="19"/>
                <w:lang w:val="ru-RU"/>
              </w:rPr>
              <w:t>равновесие</w:t>
            </w:r>
            <w:r w:rsidRPr="00A16856">
              <w:rPr>
                <w:lang w:val="ru-RU"/>
              </w:rPr>
              <w:t xml:space="preserve"> </w:t>
            </w:r>
            <w:r w:rsidRPr="00A16856">
              <w:rPr>
                <w:rFonts w:ascii="Times New Roman" w:hAnsi="Times New Roman" w:cs="Times New Roman"/>
                <w:color w:val="000000"/>
                <w:sz w:val="19"/>
                <w:szCs w:val="19"/>
                <w:lang w:val="ru-RU"/>
              </w:rPr>
              <w:t>на</w:t>
            </w:r>
            <w:r w:rsidRPr="00A16856">
              <w:rPr>
                <w:lang w:val="ru-RU"/>
              </w:rPr>
              <w:t xml:space="preserve"> </w:t>
            </w:r>
            <w:r w:rsidRPr="00A16856">
              <w:rPr>
                <w:rFonts w:ascii="Times New Roman" w:hAnsi="Times New Roman" w:cs="Times New Roman"/>
                <w:color w:val="000000"/>
                <w:sz w:val="19"/>
                <w:szCs w:val="19"/>
                <w:lang w:val="ru-RU"/>
              </w:rPr>
              <w:t>товарном</w:t>
            </w:r>
            <w:r w:rsidRPr="00A16856">
              <w:rPr>
                <w:lang w:val="ru-RU"/>
              </w:rPr>
              <w:t xml:space="preserve"> </w:t>
            </w:r>
            <w:r w:rsidRPr="00A16856">
              <w:rPr>
                <w:rFonts w:ascii="Times New Roman" w:hAnsi="Times New Roman" w:cs="Times New Roman"/>
                <w:color w:val="000000"/>
                <w:sz w:val="19"/>
                <w:szCs w:val="19"/>
                <w:lang w:val="ru-RU"/>
              </w:rPr>
              <w:t>рынке.</w:t>
            </w:r>
            <w:r w:rsidRPr="00A16856">
              <w:rPr>
                <w:lang w:val="ru-RU"/>
              </w:rPr>
              <w:t xml:space="preserve"> </w:t>
            </w:r>
            <w:r>
              <w:rPr>
                <w:rFonts w:ascii="Times New Roman" w:hAnsi="Times New Roman" w:cs="Times New Roman"/>
                <w:color w:val="000000"/>
                <w:sz w:val="19"/>
                <w:szCs w:val="19"/>
              </w:rPr>
              <w:t>Кейнсианская</w:t>
            </w:r>
            <w:r>
              <w:t xml:space="preserve"> </w:t>
            </w:r>
            <w:r>
              <w:rPr>
                <w:rFonts w:ascii="Times New Roman" w:hAnsi="Times New Roman" w:cs="Times New Roman"/>
                <w:color w:val="000000"/>
                <w:sz w:val="19"/>
                <w:szCs w:val="19"/>
              </w:rPr>
              <w:t>модель</w:t>
            </w:r>
            <w:r>
              <w:t xml:space="preserve"> </w:t>
            </w:r>
            <w:r>
              <w:rPr>
                <w:rFonts w:ascii="Times New Roman" w:hAnsi="Times New Roman" w:cs="Times New Roman"/>
                <w:color w:val="000000"/>
                <w:sz w:val="19"/>
                <w:szCs w:val="19"/>
              </w:rPr>
              <w:t>реального</w:t>
            </w:r>
            <w:r>
              <w:t xml:space="preserve"> </w:t>
            </w:r>
            <w:r>
              <w:rPr>
                <w:rFonts w:ascii="Times New Roman" w:hAnsi="Times New Roman" w:cs="Times New Roman"/>
                <w:color w:val="000000"/>
                <w:sz w:val="19"/>
                <w:szCs w:val="19"/>
              </w:rPr>
              <w:t>сектора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35066"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80337D"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444BD5" w14:textId="77777777" w:rsidR="009B36F2" w:rsidRDefault="009B36F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DE2F3"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86370"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2B9BC6" w14:textId="77777777" w:rsidR="009B36F2" w:rsidRDefault="00811BF8">
            <w:pPr>
              <w:spacing w:after="0" w:line="240" w:lineRule="auto"/>
              <w:jc w:val="center"/>
              <w:rPr>
                <w:sz w:val="19"/>
                <w:szCs w:val="19"/>
              </w:rPr>
            </w:pPr>
            <w:r w:rsidRPr="00A16856">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3DDD5"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Устный</w:t>
            </w:r>
            <w:r w:rsidRPr="00A16856">
              <w:rPr>
                <w:lang w:val="ru-RU"/>
              </w:rPr>
              <w:t xml:space="preserve"> </w:t>
            </w:r>
            <w:r w:rsidRPr="00A16856">
              <w:rPr>
                <w:rFonts w:ascii="Times New Roman" w:hAnsi="Times New Roman" w:cs="Times New Roman"/>
                <w:color w:val="000000"/>
                <w:sz w:val="19"/>
                <w:szCs w:val="19"/>
                <w:lang w:val="ru-RU"/>
              </w:rPr>
              <w:t>опрос,</w:t>
            </w:r>
            <w:r w:rsidRPr="00A16856">
              <w:rPr>
                <w:lang w:val="ru-RU"/>
              </w:rPr>
              <w:t xml:space="preserve"> </w:t>
            </w:r>
            <w:r w:rsidRPr="00A16856">
              <w:rPr>
                <w:rFonts w:ascii="Times New Roman" w:hAnsi="Times New Roman" w:cs="Times New Roman"/>
                <w:color w:val="000000"/>
                <w:sz w:val="19"/>
                <w:szCs w:val="19"/>
                <w:lang w:val="ru-RU"/>
              </w:rPr>
              <w:t>решение</w:t>
            </w:r>
            <w:r w:rsidRPr="00A16856">
              <w:rPr>
                <w:lang w:val="ru-RU"/>
              </w:rPr>
              <w:t xml:space="preserve"> </w:t>
            </w:r>
            <w:r w:rsidRPr="00A16856">
              <w:rPr>
                <w:rFonts w:ascii="Times New Roman" w:hAnsi="Times New Roman" w:cs="Times New Roman"/>
                <w:color w:val="000000"/>
                <w:sz w:val="19"/>
                <w:szCs w:val="19"/>
                <w:lang w:val="ru-RU"/>
              </w:rPr>
              <w:t>ситуационных</w:t>
            </w:r>
            <w:r w:rsidRPr="00A16856">
              <w:rPr>
                <w:lang w:val="ru-RU"/>
              </w:rPr>
              <w:t xml:space="preserve"> </w:t>
            </w:r>
            <w:r w:rsidRPr="00A16856">
              <w:rPr>
                <w:rFonts w:ascii="Times New Roman" w:hAnsi="Times New Roman" w:cs="Times New Roman"/>
                <w:color w:val="000000"/>
                <w:sz w:val="19"/>
                <w:szCs w:val="19"/>
                <w:lang w:val="ru-RU"/>
              </w:rPr>
              <w:t>задач</w:t>
            </w:r>
            <w:r w:rsidRPr="00A1685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22B96"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ОПК-3,</w:t>
            </w:r>
            <w:r w:rsidRPr="00A16856">
              <w:rPr>
                <w:lang w:val="ru-RU"/>
              </w:rPr>
              <w:t xml:space="preserve"> </w:t>
            </w:r>
            <w:r w:rsidRPr="00A16856">
              <w:rPr>
                <w:rFonts w:ascii="Times New Roman" w:hAnsi="Times New Roman" w:cs="Times New Roman"/>
                <w:color w:val="000000"/>
                <w:sz w:val="19"/>
                <w:szCs w:val="19"/>
                <w:lang w:val="ru-RU"/>
              </w:rPr>
              <w:t>ПК-1,</w:t>
            </w:r>
            <w:r w:rsidRPr="00A16856">
              <w:rPr>
                <w:lang w:val="ru-RU"/>
              </w:rPr>
              <w:t xml:space="preserve"> </w:t>
            </w:r>
            <w:r w:rsidRPr="00A16856">
              <w:rPr>
                <w:rFonts w:ascii="Times New Roman" w:hAnsi="Times New Roman" w:cs="Times New Roman"/>
                <w:color w:val="000000"/>
                <w:sz w:val="19"/>
                <w:szCs w:val="19"/>
                <w:lang w:val="ru-RU"/>
              </w:rPr>
              <w:t>ПК-6,</w:t>
            </w:r>
            <w:r w:rsidRPr="00A16856">
              <w:rPr>
                <w:lang w:val="ru-RU"/>
              </w:rPr>
              <w:t xml:space="preserve"> </w:t>
            </w:r>
            <w:r w:rsidRPr="00A16856">
              <w:rPr>
                <w:rFonts w:ascii="Times New Roman" w:hAnsi="Times New Roman" w:cs="Times New Roman"/>
                <w:color w:val="000000"/>
                <w:sz w:val="19"/>
                <w:szCs w:val="19"/>
                <w:lang w:val="ru-RU"/>
              </w:rPr>
              <w:t>ПК-7,</w:t>
            </w:r>
            <w:r w:rsidRPr="00A16856">
              <w:rPr>
                <w:lang w:val="ru-RU"/>
              </w:rPr>
              <w:t xml:space="preserve"> </w:t>
            </w:r>
            <w:r w:rsidRPr="00A16856">
              <w:rPr>
                <w:rFonts w:ascii="Times New Roman" w:hAnsi="Times New Roman" w:cs="Times New Roman"/>
                <w:color w:val="000000"/>
                <w:sz w:val="19"/>
                <w:szCs w:val="19"/>
                <w:lang w:val="ru-RU"/>
              </w:rPr>
              <w:t>ПК-8,</w:t>
            </w:r>
            <w:r w:rsidRPr="00A16856">
              <w:rPr>
                <w:lang w:val="ru-RU"/>
              </w:rPr>
              <w:t xml:space="preserve"> </w:t>
            </w:r>
            <w:r w:rsidRPr="00A16856">
              <w:rPr>
                <w:rFonts w:ascii="Times New Roman" w:hAnsi="Times New Roman" w:cs="Times New Roman"/>
                <w:color w:val="000000"/>
                <w:sz w:val="19"/>
                <w:szCs w:val="19"/>
                <w:lang w:val="ru-RU"/>
              </w:rPr>
              <w:t>ПК-10,</w:t>
            </w:r>
            <w:r w:rsidRPr="00A16856">
              <w:rPr>
                <w:lang w:val="ru-RU"/>
              </w:rPr>
              <w:t xml:space="preserve"> </w:t>
            </w:r>
            <w:r w:rsidRPr="00A16856">
              <w:rPr>
                <w:rFonts w:ascii="Times New Roman" w:hAnsi="Times New Roman" w:cs="Times New Roman"/>
                <w:color w:val="000000"/>
                <w:sz w:val="19"/>
                <w:szCs w:val="19"/>
                <w:lang w:val="ru-RU"/>
              </w:rPr>
              <w:t>ПК-12</w:t>
            </w:r>
            <w:r w:rsidRPr="00A16856">
              <w:rPr>
                <w:lang w:val="ru-RU"/>
              </w:rPr>
              <w:t xml:space="preserve"> </w:t>
            </w:r>
          </w:p>
        </w:tc>
      </w:tr>
      <w:tr w:rsidR="009B36F2" w:rsidRPr="0088347A" w14:paraId="7C20B71E"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EB3421" w14:textId="77777777" w:rsidR="009B36F2" w:rsidRDefault="00811BF8">
            <w:pPr>
              <w:spacing w:after="0" w:line="240" w:lineRule="auto"/>
              <w:jc w:val="both"/>
              <w:rPr>
                <w:sz w:val="19"/>
                <w:szCs w:val="19"/>
              </w:rPr>
            </w:pPr>
            <w:r w:rsidRPr="00A16856">
              <w:rPr>
                <w:rFonts w:ascii="Times New Roman" w:hAnsi="Times New Roman" w:cs="Times New Roman"/>
                <w:color w:val="000000"/>
                <w:sz w:val="19"/>
                <w:szCs w:val="19"/>
                <w:lang w:val="ru-RU"/>
              </w:rPr>
              <w:t>2.2</w:t>
            </w:r>
            <w:r w:rsidRPr="00A16856">
              <w:rPr>
                <w:lang w:val="ru-RU"/>
              </w:rPr>
              <w:t xml:space="preserve"> </w:t>
            </w:r>
            <w:r w:rsidRPr="00A16856">
              <w:rPr>
                <w:rFonts w:ascii="Times New Roman" w:hAnsi="Times New Roman" w:cs="Times New Roman"/>
                <w:color w:val="000000"/>
                <w:sz w:val="19"/>
                <w:szCs w:val="19"/>
                <w:lang w:val="ru-RU"/>
              </w:rPr>
              <w:t>Регулирование</w:t>
            </w:r>
            <w:r w:rsidRPr="00A16856">
              <w:rPr>
                <w:lang w:val="ru-RU"/>
              </w:rPr>
              <w:t xml:space="preserve"> </w:t>
            </w:r>
            <w:r w:rsidRPr="00A16856">
              <w:rPr>
                <w:rFonts w:ascii="Times New Roman" w:hAnsi="Times New Roman" w:cs="Times New Roman"/>
                <w:color w:val="000000"/>
                <w:sz w:val="19"/>
                <w:szCs w:val="19"/>
                <w:lang w:val="ru-RU"/>
              </w:rPr>
              <w:t>равновесия</w:t>
            </w:r>
            <w:r w:rsidRPr="00A16856">
              <w:rPr>
                <w:lang w:val="ru-RU"/>
              </w:rPr>
              <w:t xml:space="preserve"> </w:t>
            </w:r>
            <w:r w:rsidRPr="00A16856">
              <w:rPr>
                <w:rFonts w:ascii="Times New Roman" w:hAnsi="Times New Roman" w:cs="Times New Roman"/>
                <w:color w:val="000000"/>
                <w:sz w:val="19"/>
                <w:szCs w:val="19"/>
                <w:lang w:val="ru-RU"/>
              </w:rPr>
              <w:t>на</w:t>
            </w:r>
            <w:r w:rsidRPr="00A16856">
              <w:rPr>
                <w:lang w:val="ru-RU"/>
              </w:rPr>
              <w:t xml:space="preserve"> </w:t>
            </w:r>
            <w:r w:rsidRPr="00A16856">
              <w:rPr>
                <w:rFonts w:ascii="Times New Roman" w:hAnsi="Times New Roman" w:cs="Times New Roman"/>
                <w:color w:val="000000"/>
                <w:sz w:val="19"/>
                <w:szCs w:val="19"/>
                <w:lang w:val="ru-RU"/>
              </w:rPr>
              <w:t>рынке</w:t>
            </w:r>
            <w:r w:rsidRPr="00A16856">
              <w:rPr>
                <w:lang w:val="ru-RU"/>
              </w:rPr>
              <w:t xml:space="preserve"> </w:t>
            </w:r>
            <w:r w:rsidRPr="00A16856">
              <w:rPr>
                <w:rFonts w:ascii="Times New Roman" w:hAnsi="Times New Roman" w:cs="Times New Roman"/>
                <w:color w:val="000000"/>
                <w:sz w:val="19"/>
                <w:szCs w:val="19"/>
                <w:lang w:val="ru-RU"/>
              </w:rPr>
              <w:t>то-варов</w:t>
            </w:r>
            <w:r w:rsidRPr="00A16856">
              <w:rPr>
                <w:lang w:val="ru-RU"/>
              </w:rPr>
              <w:t xml:space="preserve"> </w:t>
            </w:r>
            <w:r w:rsidRPr="00A16856">
              <w:rPr>
                <w:rFonts w:ascii="Times New Roman" w:hAnsi="Times New Roman" w:cs="Times New Roman"/>
                <w:color w:val="000000"/>
                <w:sz w:val="19"/>
                <w:szCs w:val="19"/>
                <w:lang w:val="ru-RU"/>
              </w:rPr>
              <w:t>и</w:t>
            </w:r>
            <w:r w:rsidRPr="00A16856">
              <w:rPr>
                <w:lang w:val="ru-RU"/>
              </w:rPr>
              <w:t xml:space="preserve"> </w:t>
            </w:r>
            <w:r w:rsidRPr="00A16856">
              <w:rPr>
                <w:rFonts w:ascii="Times New Roman" w:hAnsi="Times New Roman" w:cs="Times New Roman"/>
                <w:color w:val="000000"/>
                <w:sz w:val="19"/>
                <w:szCs w:val="19"/>
                <w:lang w:val="ru-RU"/>
              </w:rPr>
              <w:t>услуг.</w:t>
            </w:r>
            <w:r w:rsidRPr="00A16856">
              <w:rPr>
                <w:lang w:val="ru-RU"/>
              </w:rPr>
              <w:t xml:space="preserve"> </w:t>
            </w:r>
            <w:r>
              <w:rPr>
                <w:rFonts w:ascii="Times New Roman" w:hAnsi="Times New Roman" w:cs="Times New Roman"/>
                <w:color w:val="000000"/>
                <w:sz w:val="19"/>
                <w:szCs w:val="19"/>
              </w:rPr>
              <w:t>Бюджетно-налоговая</w:t>
            </w:r>
            <w:r>
              <w:t xml:space="preserve"> </w:t>
            </w:r>
            <w:r>
              <w:rPr>
                <w:rFonts w:ascii="Times New Roman" w:hAnsi="Times New Roman" w:cs="Times New Roman"/>
                <w:color w:val="000000"/>
                <w:sz w:val="19"/>
                <w:szCs w:val="19"/>
              </w:rPr>
              <w:t>политика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3BD1EB" w14:textId="77777777" w:rsidR="009B36F2" w:rsidRDefault="009B36F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F10ED8"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D352A6" w14:textId="77777777" w:rsidR="009B36F2" w:rsidRDefault="009B36F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16B6DE"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25990"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E2A6FA" w14:textId="77777777" w:rsidR="009B36F2" w:rsidRDefault="00811BF8">
            <w:pPr>
              <w:spacing w:after="0" w:line="240" w:lineRule="auto"/>
              <w:jc w:val="center"/>
              <w:rPr>
                <w:sz w:val="19"/>
                <w:szCs w:val="19"/>
              </w:rPr>
            </w:pPr>
            <w:r w:rsidRPr="00A16856">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CB178"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A10A9B"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ОПК-3,</w:t>
            </w:r>
            <w:r w:rsidRPr="00A16856">
              <w:rPr>
                <w:lang w:val="ru-RU"/>
              </w:rPr>
              <w:t xml:space="preserve"> </w:t>
            </w:r>
            <w:r w:rsidRPr="00A16856">
              <w:rPr>
                <w:rFonts w:ascii="Times New Roman" w:hAnsi="Times New Roman" w:cs="Times New Roman"/>
                <w:color w:val="000000"/>
                <w:sz w:val="19"/>
                <w:szCs w:val="19"/>
                <w:lang w:val="ru-RU"/>
              </w:rPr>
              <w:t>ПК-1,</w:t>
            </w:r>
            <w:r w:rsidRPr="00A16856">
              <w:rPr>
                <w:lang w:val="ru-RU"/>
              </w:rPr>
              <w:t xml:space="preserve"> </w:t>
            </w:r>
            <w:r w:rsidRPr="00A16856">
              <w:rPr>
                <w:rFonts w:ascii="Times New Roman" w:hAnsi="Times New Roman" w:cs="Times New Roman"/>
                <w:color w:val="000000"/>
                <w:sz w:val="19"/>
                <w:szCs w:val="19"/>
                <w:lang w:val="ru-RU"/>
              </w:rPr>
              <w:t>ПК-6,</w:t>
            </w:r>
            <w:r w:rsidRPr="00A16856">
              <w:rPr>
                <w:lang w:val="ru-RU"/>
              </w:rPr>
              <w:t xml:space="preserve"> </w:t>
            </w:r>
            <w:r w:rsidRPr="00A16856">
              <w:rPr>
                <w:rFonts w:ascii="Times New Roman" w:hAnsi="Times New Roman" w:cs="Times New Roman"/>
                <w:color w:val="000000"/>
                <w:sz w:val="19"/>
                <w:szCs w:val="19"/>
                <w:lang w:val="ru-RU"/>
              </w:rPr>
              <w:t>ПК-7,</w:t>
            </w:r>
            <w:r w:rsidRPr="00A16856">
              <w:rPr>
                <w:lang w:val="ru-RU"/>
              </w:rPr>
              <w:t xml:space="preserve"> </w:t>
            </w:r>
            <w:r w:rsidRPr="00A16856">
              <w:rPr>
                <w:rFonts w:ascii="Times New Roman" w:hAnsi="Times New Roman" w:cs="Times New Roman"/>
                <w:color w:val="000000"/>
                <w:sz w:val="19"/>
                <w:szCs w:val="19"/>
                <w:lang w:val="ru-RU"/>
              </w:rPr>
              <w:t>ПК-8,</w:t>
            </w:r>
            <w:r w:rsidRPr="00A16856">
              <w:rPr>
                <w:lang w:val="ru-RU"/>
              </w:rPr>
              <w:t xml:space="preserve"> </w:t>
            </w:r>
            <w:r w:rsidRPr="00A16856">
              <w:rPr>
                <w:rFonts w:ascii="Times New Roman" w:hAnsi="Times New Roman" w:cs="Times New Roman"/>
                <w:color w:val="000000"/>
                <w:sz w:val="19"/>
                <w:szCs w:val="19"/>
                <w:lang w:val="ru-RU"/>
              </w:rPr>
              <w:t>ПК-10,</w:t>
            </w:r>
            <w:r w:rsidRPr="00A16856">
              <w:rPr>
                <w:lang w:val="ru-RU"/>
              </w:rPr>
              <w:t xml:space="preserve"> </w:t>
            </w:r>
            <w:r w:rsidRPr="00A16856">
              <w:rPr>
                <w:rFonts w:ascii="Times New Roman" w:hAnsi="Times New Roman" w:cs="Times New Roman"/>
                <w:color w:val="000000"/>
                <w:sz w:val="19"/>
                <w:szCs w:val="19"/>
                <w:lang w:val="ru-RU"/>
              </w:rPr>
              <w:t>ПК-12</w:t>
            </w:r>
            <w:r w:rsidRPr="00A16856">
              <w:rPr>
                <w:lang w:val="ru-RU"/>
              </w:rPr>
              <w:t xml:space="preserve"> </w:t>
            </w:r>
          </w:p>
        </w:tc>
      </w:tr>
      <w:tr w:rsidR="009B36F2" w:rsidRPr="0088347A" w14:paraId="3CC8CD81"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1DFFCC" w14:textId="77777777" w:rsidR="009B36F2" w:rsidRDefault="00811BF8">
            <w:pPr>
              <w:spacing w:after="0" w:line="240" w:lineRule="auto"/>
              <w:jc w:val="both"/>
              <w:rPr>
                <w:sz w:val="19"/>
                <w:szCs w:val="19"/>
              </w:rPr>
            </w:pPr>
            <w:r w:rsidRPr="00A16856">
              <w:rPr>
                <w:rFonts w:ascii="Times New Roman" w:hAnsi="Times New Roman" w:cs="Times New Roman"/>
                <w:color w:val="000000"/>
                <w:sz w:val="19"/>
                <w:szCs w:val="19"/>
                <w:lang w:val="ru-RU"/>
              </w:rPr>
              <w:lastRenderedPageBreak/>
              <w:t>2.3</w:t>
            </w:r>
            <w:r w:rsidRPr="00A16856">
              <w:rPr>
                <w:lang w:val="ru-RU"/>
              </w:rPr>
              <w:t xml:space="preserve"> </w:t>
            </w:r>
            <w:r w:rsidRPr="00A16856">
              <w:rPr>
                <w:rFonts w:ascii="Times New Roman" w:hAnsi="Times New Roman" w:cs="Times New Roman"/>
                <w:color w:val="000000"/>
                <w:sz w:val="19"/>
                <w:szCs w:val="19"/>
                <w:lang w:val="ru-RU"/>
              </w:rPr>
              <w:t>Денежный</w:t>
            </w:r>
            <w:r w:rsidRPr="00A16856">
              <w:rPr>
                <w:lang w:val="ru-RU"/>
              </w:rPr>
              <w:t xml:space="preserve"> </w:t>
            </w:r>
            <w:r w:rsidRPr="00A16856">
              <w:rPr>
                <w:rFonts w:ascii="Times New Roman" w:hAnsi="Times New Roman" w:cs="Times New Roman"/>
                <w:color w:val="000000"/>
                <w:sz w:val="19"/>
                <w:szCs w:val="19"/>
                <w:lang w:val="ru-RU"/>
              </w:rPr>
              <w:t>рынок.</w:t>
            </w:r>
            <w:r w:rsidRPr="00A16856">
              <w:rPr>
                <w:lang w:val="ru-RU"/>
              </w:rPr>
              <w:t xml:space="preserve"> </w:t>
            </w:r>
            <w:r w:rsidRPr="00A16856">
              <w:rPr>
                <w:rFonts w:ascii="Times New Roman" w:hAnsi="Times New Roman" w:cs="Times New Roman"/>
                <w:color w:val="000000"/>
                <w:sz w:val="19"/>
                <w:szCs w:val="19"/>
                <w:lang w:val="ru-RU"/>
              </w:rPr>
              <w:t>Регулирование</w:t>
            </w:r>
            <w:r w:rsidRPr="00A16856">
              <w:rPr>
                <w:lang w:val="ru-RU"/>
              </w:rPr>
              <w:t xml:space="preserve"> </w:t>
            </w:r>
            <w:r w:rsidRPr="00A16856">
              <w:rPr>
                <w:rFonts w:ascii="Times New Roman" w:hAnsi="Times New Roman" w:cs="Times New Roman"/>
                <w:color w:val="000000"/>
                <w:sz w:val="19"/>
                <w:szCs w:val="19"/>
                <w:lang w:val="ru-RU"/>
              </w:rPr>
              <w:t>равновесия</w:t>
            </w:r>
            <w:r w:rsidRPr="00A16856">
              <w:rPr>
                <w:lang w:val="ru-RU"/>
              </w:rPr>
              <w:t xml:space="preserve"> </w:t>
            </w:r>
            <w:r w:rsidRPr="00A16856">
              <w:rPr>
                <w:rFonts w:ascii="Times New Roman" w:hAnsi="Times New Roman" w:cs="Times New Roman"/>
                <w:color w:val="000000"/>
                <w:sz w:val="19"/>
                <w:szCs w:val="19"/>
                <w:lang w:val="ru-RU"/>
              </w:rPr>
              <w:t>на</w:t>
            </w:r>
            <w:r w:rsidRPr="00A16856">
              <w:rPr>
                <w:lang w:val="ru-RU"/>
              </w:rPr>
              <w:t xml:space="preserve"> </w:t>
            </w:r>
            <w:r w:rsidRPr="00A16856">
              <w:rPr>
                <w:rFonts w:ascii="Times New Roman" w:hAnsi="Times New Roman" w:cs="Times New Roman"/>
                <w:color w:val="000000"/>
                <w:sz w:val="19"/>
                <w:szCs w:val="19"/>
                <w:lang w:val="ru-RU"/>
              </w:rPr>
              <w:t>денежном</w:t>
            </w:r>
            <w:r w:rsidRPr="00A16856">
              <w:rPr>
                <w:lang w:val="ru-RU"/>
              </w:rPr>
              <w:t xml:space="preserve"> </w:t>
            </w:r>
            <w:r w:rsidRPr="00A16856">
              <w:rPr>
                <w:rFonts w:ascii="Times New Roman" w:hAnsi="Times New Roman" w:cs="Times New Roman"/>
                <w:color w:val="000000"/>
                <w:sz w:val="19"/>
                <w:szCs w:val="19"/>
                <w:lang w:val="ru-RU"/>
              </w:rPr>
              <w:t>рынке.</w:t>
            </w:r>
            <w:r w:rsidRPr="00A16856">
              <w:rPr>
                <w:lang w:val="ru-RU"/>
              </w:rPr>
              <w:t xml:space="preserve"> </w:t>
            </w:r>
            <w:r>
              <w:rPr>
                <w:rFonts w:ascii="Times New Roman" w:hAnsi="Times New Roman" w:cs="Times New Roman"/>
                <w:color w:val="000000"/>
                <w:sz w:val="19"/>
                <w:szCs w:val="19"/>
              </w:rPr>
              <w:t>Кредитно-денежная</w:t>
            </w:r>
            <w:r>
              <w:t xml:space="preserve"> </w:t>
            </w:r>
            <w:r>
              <w:rPr>
                <w:rFonts w:ascii="Times New Roman" w:hAnsi="Times New Roman" w:cs="Times New Roman"/>
                <w:color w:val="000000"/>
                <w:sz w:val="19"/>
                <w:szCs w:val="19"/>
              </w:rPr>
              <w:t>политика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EAFF5D" w14:textId="77777777" w:rsidR="009B36F2" w:rsidRDefault="009B36F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36CD9"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3A769" w14:textId="77777777" w:rsidR="009B36F2" w:rsidRDefault="009B36F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BA342B"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04B56"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06E381" w14:textId="77777777" w:rsidR="009B36F2" w:rsidRDefault="00811BF8">
            <w:pPr>
              <w:spacing w:after="0" w:line="240" w:lineRule="auto"/>
              <w:jc w:val="center"/>
              <w:rPr>
                <w:sz w:val="19"/>
                <w:szCs w:val="19"/>
              </w:rPr>
            </w:pPr>
            <w:r w:rsidRPr="00A16856">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52ADB8"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DF4E3A"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ОПК-3,</w:t>
            </w:r>
            <w:r w:rsidRPr="00A16856">
              <w:rPr>
                <w:lang w:val="ru-RU"/>
              </w:rPr>
              <w:t xml:space="preserve"> </w:t>
            </w:r>
            <w:r w:rsidRPr="00A16856">
              <w:rPr>
                <w:rFonts w:ascii="Times New Roman" w:hAnsi="Times New Roman" w:cs="Times New Roman"/>
                <w:color w:val="000000"/>
                <w:sz w:val="19"/>
                <w:szCs w:val="19"/>
                <w:lang w:val="ru-RU"/>
              </w:rPr>
              <w:t>ПК-1,</w:t>
            </w:r>
            <w:r w:rsidRPr="00A16856">
              <w:rPr>
                <w:lang w:val="ru-RU"/>
              </w:rPr>
              <w:t xml:space="preserve"> </w:t>
            </w:r>
            <w:r w:rsidRPr="00A16856">
              <w:rPr>
                <w:rFonts w:ascii="Times New Roman" w:hAnsi="Times New Roman" w:cs="Times New Roman"/>
                <w:color w:val="000000"/>
                <w:sz w:val="19"/>
                <w:szCs w:val="19"/>
                <w:lang w:val="ru-RU"/>
              </w:rPr>
              <w:t>ПК-6,</w:t>
            </w:r>
            <w:r w:rsidRPr="00A16856">
              <w:rPr>
                <w:lang w:val="ru-RU"/>
              </w:rPr>
              <w:t xml:space="preserve"> </w:t>
            </w:r>
            <w:r w:rsidRPr="00A16856">
              <w:rPr>
                <w:rFonts w:ascii="Times New Roman" w:hAnsi="Times New Roman" w:cs="Times New Roman"/>
                <w:color w:val="000000"/>
                <w:sz w:val="19"/>
                <w:szCs w:val="19"/>
                <w:lang w:val="ru-RU"/>
              </w:rPr>
              <w:t>ПК-7,</w:t>
            </w:r>
            <w:r w:rsidRPr="00A16856">
              <w:rPr>
                <w:lang w:val="ru-RU"/>
              </w:rPr>
              <w:t xml:space="preserve"> </w:t>
            </w:r>
            <w:r w:rsidRPr="00A16856">
              <w:rPr>
                <w:rFonts w:ascii="Times New Roman" w:hAnsi="Times New Roman" w:cs="Times New Roman"/>
                <w:color w:val="000000"/>
                <w:sz w:val="19"/>
                <w:szCs w:val="19"/>
                <w:lang w:val="ru-RU"/>
              </w:rPr>
              <w:t>ПК-8,</w:t>
            </w:r>
            <w:r w:rsidRPr="00A16856">
              <w:rPr>
                <w:lang w:val="ru-RU"/>
              </w:rPr>
              <w:t xml:space="preserve"> </w:t>
            </w:r>
            <w:r w:rsidRPr="00A16856">
              <w:rPr>
                <w:rFonts w:ascii="Times New Roman" w:hAnsi="Times New Roman" w:cs="Times New Roman"/>
                <w:color w:val="000000"/>
                <w:sz w:val="19"/>
                <w:szCs w:val="19"/>
                <w:lang w:val="ru-RU"/>
              </w:rPr>
              <w:t>ПК-10,</w:t>
            </w:r>
            <w:r w:rsidRPr="00A16856">
              <w:rPr>
                <w:lang w:val="ru-RU"/>
              </w:rPr>
              <w:t xml:space="preserve"> </w:t>
            </w:r>
            <w:r w:rsidRPr="00A16856">
              <w:rPr>
                <w:rFonts w:ascii="Times New Roman" w:hAnsi="Times New Roman" w:cs="Times New Roman"/>
                <w:color w:val="000000"/>
                <w:sz w:val="19"/>
                <w:szCs w:val="19"/>
                <w:lang w:val="ru-RU"/>
              </w:rPr>
              <w:t>ПК-12</w:t>
            </w:r>
            <w:r w:rsidRPr="00A16856">
              <w:rPr>
                <w:lang w:val="ru-RU"/>
              </w:rPr>
              <w:t xml:space="preserve"> </w:t>
            </w:r>
          </w:p>
        </w:tc>
      </w:tr>
      <w:tr w:rsidR="009B36F2" w:rsidRPr="0088347A" w14:paraId="0FD5888D"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809DCF" w14:textId="77777777" w:rsidR="009B36F2" w:rsidRDefault="00811BF8">
            <w:pPr>
              <w:spacing w:after="0" w:line="240" w:lineRule="auto"/>
              <w:jc w:val="both"/>
              <w:rPr>
                <w:sz w:val="19"/>
                <w:szCs w:val="19"/>
              </w:rPr>
            </w:pPr>
            <w:r w:rsidRPr="00A16856">
              <w:rPr>
                <w:rFonts w:ascii="Times New Roman" w:hAnsi="Times New Roman" w:cs="Times New Roman"/>
                <w:color w:val="000000"/>
                <w:sz w:val="19"/>
                <w:szCs w:val="19"/>
                <w:lang w:val="ru-RU"/>
              </w:rPr>
              <w:t>2.4</w:t>
            </w:r>
            <w:r w:rsidRPr="00A16856">
              <w:rPr>
                <w:lang w:val="ru-RU"/>
              </w:rPr>
              <w:t xml:space="preserve"> </w:t>
            </w:r>
            <w:r w:rsidRPr="00A16856">
              <w:rPr>
                <w:rFonts w:ascii="Times New Roman" w:hAnsi="Times New Roman" w:cs="Times New Roman"/>
                <w:color w:val="000000"/>
                <w:sz w:val="19"/>
                <w:szCs w:val="19"/>
                <w:lang w:val="ru-RU"/>
              </w:rPr>
              <w:t>Макроэкономическое</w:t>
            </w:r>
            <w:r w:rsidRPr="00A16856">
              <w:rPr>
                <w:lang w:val="ru-RU"/>
              </w:rPr>
              <w:t xml:space="preserve"> </w:t>
            </w:r>
            <w:r w:rsidRPr="00A16856">
              <w:rPr>
                <w:rFonts w:ascii="Times New Roman" w:hAnsi="Times New Roman" w:cs="Times New Roman"/>
                <w:color w:val="000000"/>
                <w:sz w:val="19"/>
                <w:szCs w:val="19"/>
                <w:lang w:val="ru-RU"/>
              </w:rPr>
              <w:t>равновесие</w:t>
            </w:r>
            <w:r w:rsidRPr="00A16856">
              <w:rPr>
                <w:lang w:val="ru-RU"/>
              </w:rPr>
              <w:t xml:space="preserve"> </w:t>
            </w:r>
            <w:r w:rsidRPr="00A16856">
              <w:rPr>
                <w:rFonts w:ascii="Times New Roman" w:hAnsi="Times New Roman" w:cs="Times New Roman"/>
                <w:color w:val="000000"/>
                <w:sz w:val="19"/>
                <w:szCs w:val="19"/>
                <w:lang w:val="ru-RU"/>
              </w:rPr>
              <w:t>товарного</w:t>
            </w:r>
            <w:r w:rsidRPr="00A16856">
              <w:rPr>
                <w:lang w:val="ru-RU"/>
              </w:rPr>
              <w:t xml:space="preserve"> </w:t>
            </w:r>
            <w:r w:rsidRPr="00A16856">
              <w:rPr>
                <w:rFonts w:ascii="Times New Roman" w:hAnsi="Times New Roman" w:cs="Times New Roman"/>
                <w:color w:val="000000"/>
                <w:sz w:val="19"/>
                <w:szCs w:val="19"/>
                <w:lang w:val="ru-RU"/>
              </w:rPr>
              <w:t>рынка</w:t>
            </w:r>
            <w:r w:rsidRPr="00A16856">
              <w:rPr>
                <w:lang w:val="ru-RU"/>
              </w:rPr>
              <w:t xml:space="preserve"> </w:t>
            </w:r>
            <w:r w:rsidRPr="00A16856">
              <w:rPr>
                <w:rFonts w:ascii="Times New Roman" w:hAnsi="Times New Roman" w:cs="Times New Roman"/>
                <w:color w:val="000000"/>
                <w:sz w:val="19"/>
                <w:szCs w:val="19"/>
                <w:lang w:val="ru-RU"/>
              </w:rPr>
              <w:t>и</w:t>
            </w:r>
            <w:r w:rsidRPr="00A16856">
              <w:rPr>
                <w:lang w:val="ru-RU"/>
              </w:rPr>
              <w:t xml:space="preserve"> </w:t>
            </w:r>
            <w:r w:rsidRPr="00A16856">
              <w:rPr>
                <w:rFonts w:ascii="Times New Roman" w:hAnsi="Times New Roman" w:cs="Times New Roman"/>
                <w:color w:val="000000"/>
                <w:sz w:val="19"/>
                <w:szCs w:val="19"/>
                <w:lang w:val="ru-RU"/>
              </w:rPr>
              <w:t>денежного</w:t>
            </w:r>
            <w:r w:rsidRPr="00A16856">
              <w:rPr>
                <w:lang w:val="ru-RU"/>
              </w:rPr>
              <w:t xml:space="preserve"> </w:t>
            </w:r>
            <w:r w:rsidRPr="00A16856">
              <w:rPr>
                <w:rFonts w:ascii="Times New Roman" w:hAnsi="Times New Roman" w:cs="Times New Roman"/>
                <w:color w:val="000000"/>
                <w:sz w:val="19"/>
                <w:szCs w:val="19"/>
                <w:lang w:val="ru-RU"/>
              </w:rPr>
              <w:t>рынка.</w:t>
            </w:r>
            <w:r w:rsidRPr="00A16856">
              <w:rPr>
                <w:lang w:val="ru-RU"/>
              </w:rPr>
              <w:t xml:space="preserve"> </w:t>
            </w:r>
            <w:r>
              <w:rPr>
                <w:rFonts w:ascii="Times New Roman" w:hAnsi="Times New Roman" w:cs="Times New Roman"/>
                <w:color w:val="000000"/>
                <w:sz w:val="19"/>
                <w:szCs w:val="19"/>
              </w:rPr>
              <w:t>Модель</w:t>
            </w:r>
            <w:r>
              <w:t xml:space="preserve"> </w:t>
            </w:r>
            <w:r>
              <w:rPr>
                <w:rFonts w:ascii="Times New Roman" w:hAnsi="Times New Roman" w:cs="Times New Roman"/>
                <w:color w:val="000000"/>
                <w:sz w:val="19"/>
                <w:szCs w:val="19"/>
              </w:rPr>
              <w:t>IS-LM</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330723" w14:textId="77777777" w:rsidR="009B36F2" w:rsidRDefault="009B36F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583C8"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BD8718" w14:textId="77777777" w:rsidR="009B36F2" w:rsidRDefault="009B36F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F46BE0"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B4724"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516F5" w14:textId="77777777" w:rsidR="009B36F2" w:rsidRDefault="00811BF8">
            <w:pPr>
              <w:spacing w:after="0" w:line="240" w:lineRule="auto"/>
              <w:jc w:val="center"/>
              <w:rPr>
                <w:sz w:val="19"/>
                <w:szCs w:val="19"/>
              </w:rPr>
            </w:pPr>
            <w:r w:rsidRPr="00A16856">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8E7789"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Устный</w:t>
            </w:r>
            <w:r w:rsidRPr="00A16856">
              <w:rPr>
                <w:lang w:val="ru-RU"/>
              </w:rPr>
              <w:t xml:space="preserve"> </w:t>
            </w:r>
            <w:r w:rsidRPr="00A16856">
              <w:rPr>
                <w:rFonts w:ascii="Times New Roman" w:hAnsi="Times New Roman" w:cs="Times New Roman"/>
                <w:color w:val="000000"/>
                <w:sz w:val="19"/>
                <w:szCs w:val="19"/>
                <w:lang w:val="ru-RU"/>
              </w:rPr>
              <w:t>опрос,</w:t>
            </w:r>
            <w:r w:rsidRPr="00A16856">
              <w:rPr>
                <w:lang w:val="ru-RU"/>
              </w:rPr>
              <w:t xml:space="preserve"> </w:t>
            </w:r>
            <w:r w:rsidRPr="00A16856">
              <w:rPr>
                <w:rFonts w:ascii="Times New Roman" w:hAnsi="Times New Roman" w:cs="Times New Roman"/>
                <w:color w:val="000000"/>
                <w:sz w:val="19"/>
                <w:szCs w:val="19"/>
                <w:lang w:val="ru-RU"/>
              </w:rPr>
              <w:t>решение</w:t>
            </w:r>
            <w:r w:rsidRPr="00A16856">
              <w:rPr>
                <w:lang w:val="ru-RU"/>
              </w:rPr>
              <w:t xml:space="preserve"> </w:t>
            </w:r>
            <w:r w:rsidRPr="00A16856">
              <w:rPr>
                <w:rFonts w:ascii="Times New Roman" w:hAnsi="Times New Roman" w:cs="Times New Roman"/>
                <w:color w:val="000000"/>
                <w:sz w:val="19"/>
                <w:szCs w:val="19"/>
                <w:lang w:val="ru-RU"/>
              </w:rPr>
              <w:t>ситуационных</w:t>
            </w:r>
            <w:r w:rsidRPr="00A16856">
              <w:rPr>
                <w:lang w:val="ru-RU"/>
              </w:rPr>
              <w:t xml:space="preserve"> </w:t>
            </w:r>
            <w:r w:rsidRPr="00A16856">
              <w:rPr>
                <w:rFonts w:ascii="Times New Roman" w:hAnsi="Times New Roman" w:cs="Times New Roman"/>
                <w:color w:val="000000"/>
                <w:sz w:val="19"/>
                <w:szCs w:val="19"/>
                <w:lang w:val="ru-RU"/>
              </w:rPr>
              <w:t>задач</w:t>
            </w:r>
            <w:r w:rsidRPr="00A1685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8CCE5D"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ОПК-3,</w:t>
            </w:r>
            <w:r w:rsidRPr="00A16856">
              <w:rPr>
                <w:lang w:val="ru-RU"/>
              </w:rPr>
              <w:t xml:space="preserve"> </w:t>
            </w:r>
            <w:r w:rsidRPr="00A16856">
              <w:rPr>
                <w:rFonts w:ascii="Times New Roman" w:hAnsi="Times New Roman" w:cs="Times New Roman"/>
                <w:color w:val="000000"/>
                <w:sz w:val="19"/>
                <w:szCs w:val="19"/>
                <w:lang w:val="ru-RU"/>
              </w:rPr>
              <w:t>ПК-1,</w:t>
            </w:r>
            <w:r w:rsidRPr="00A16856">
              <w:rPr>
                <w:lang w:val="ru-RU"/>
              </w:rPr>
              <w:t xml:space="preserve"> </w:t>
            </w:r>
            <w:r w:rsidRPr="00A16856">
              <w:rPr>
                <w:rFonts w:ascii="Times New Roman" w:hAnsi="Times New Roman" w:cs="Times New Roman"/>
                <w:color w:val="000000"/>
                <w:sz w:val="19"/>
                <w:szCs w:val="19"/>
                <w:lang w:val="ru-RU"/>
              </w:rPr>
              <w:t>ПК-6,</w:t>
            </w:r>
            <w:r w:rsidRPr="00A16856">
              <w:rPr>
                <w:lang w:val="ru-RU"/>
              </w:rPr>
              <w:t xml:space="preserve"> </w:t>
            </w:r>
            <w:r w:rsidRPr="00A16856">
              <w:rPr>
                <w:rFonts w:ascii="Times New Roman" w:hAnsi="Times New Roman" w:cs="Times New Roman"/>
                <w:color w:val="000000"/>
                <w:sz w:val="19"/>
                <w:szCs w:val="19"/>
                <w:lang w:val="ru-RU"/>
              </w:rPr>
              <w:t>ПК-7,</w:t>
            </w:r>
            <w:r w:rsidRPr="00A16856">
              <w:rPr>
                <w:lang w:val="ru-RU"/>
              </w:rPr>
              <w:t xml:space="preserve"> </w:t>
            </w:r>
            <w:r w:rsidRPr="00A16856">
              <w:rPr>
                <w:rFonts w:ascii="Times New Roman" w:hAnsi="Times New Roman" w:cs="Times New Roman"/>
                <w:color w:val="000000"/>
                <w:sz w:val="19"/>
                <w:szCs w:val="19"/>
                <w:lang w:val="ru-RU"/>
              </w:rPr>
              <w:t>ПК-8,</w:t>
            </w:r>
            <w:r w:rsidRPr="00A16856">
              <w:rPr>
                <w:lang w:val="ru-RU"/>
              </w:rPr>
              <w:t xml:space="preserve"> </w:t>
            </w:r>
            <w:r w:rsidRPr="00A16856">
              <w:rPr>
                <w:rFonts w:ascii="Times New Roman" w:hAnsi="Times New Roman" w:cs="Times New Roman"/>
                <w:color w:val="000000"/>
                <w:sz w:val="19"/>
                <w:szCs w:val="19"/>
                <w:lang w:val="ru-RU"/>
              </w:rPr>
              <w:t>ПК-10,</w:t>
            </w:r>
            <w:r w:rsidRPr="00A16856">
              <w:rPr>
                <w:lang w:val="ru-RU"/>
              </w:rPr>
              <w:t xml:space="preserve"> </w:t>
            </w:r>
            <w:r w:rsidRPr="00A16856">
              <w:rPr>
                <w:rFonts w:ascii="Times New Roman" w:hAnsi="Times New Roman" w:cs="Times New Roman"/>
                <w:color w:val="000000"/>
                <w:sz w:val="19"/>
                <w:szCs w:val="19"/>
                <w:lang w:val="ru-RU"/>
              </w:rPr>
              <w:t>ПК-12</w:t>
            </w:r>
            <w:r w:rsidRPr="00A16856">
              <w:rPr>
                <w:lang w:val="ru-RU"/>
              </w:rPr>
              <w:t xml:space="preserve"> </w:t>
            </w:r>
          </w:p>
        </w:tc>
      </w:tr>
      <w:tr w:rsidR="009B36F2" w:rsidRPr="0088347A" w14:paraId="224BDDC6"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E436A2" w14:textId="77777777" w:rsidR="009B36F2" w:rsidRPr="00A16856" w:rsidRDefault="00811BF8">
            <w:pPr>
              <w:spacing w:after="0" w:line="240" w:lineRule="auto"/>
              <w:jc w:val="both"/>
              <w:rPr>
                <w:sz w:val="19"/>
                <w:szCs w:val="19"/>
                <w:lang w:val="ru-RU"/>
              </w:rPr>
            </w:pPr>
            <w:r w:rsidRPr="00A16856">
              <w:rPr>
                <w:rFonts w:ascii="Times New Roman" w:hAnsi="Times New Roman" w:cs="Times New Roman"/>
                <w:color w:val="000000"/>
                <w:sz w:val="19"/>
                <w:szCs w:val="19"/>
                <w:lang w:val="ru-RU"/>
              </w:rPr>
              <w:t>2.5</w:t>
            </w:r>
            <w:r w:rsidRPr="00A16856">
              <w:rPr>
                <w:lang w:val="ru-RU"/>
              </w:rPr>
              <w:t xml:space="preserve"> </w:t>
            </w:r>
            <w:r w:rsidRPr="00A16856">
              <w:rPr>
                <w:rFonts w:ascii="Times New Roman" w:hAnsi="Times New Roman" w:cs="Times New Roman"/>
                <w:color w:val="000000"/>
                <w:sz w:val="19"/>
                <w:szCs w:val="19"/>
                <w:lang w:val="ru-RU"/>
              </w:rPr>
              <w:t>Экономический</w:t>
            </w:r>
            <w:r w:rsidRPr="00A16856">
              <w:rPr>
                <w:lang w:val="ru-RU"/>
              </w:rPr>
              <w:t xml:space="preserve"> </w:t>
            </w:r>
            <w:r w:rsidRPr="00A16856">
              <w:rPr>
                <w:rFonts w:ascii="Times New Roman" w:hAnsi="Times New Roman" w:cs="Times New Roman"/>
                <w:color w:val="000000"/>
                <w:sz w:val="19"/>
                <w:szCs w:val="19"/>
                <w:lang w:val="ru-RU"/>
              </w:rPr>
              <w:t>рост.</w:t>
            </w:r>
            <w:r w:rsidRPr="00A16856">
              <w:rPr>
                <w:lang w:val="ru-RU"/>
              </w:rPr>
              <w:t xml:space="preserve"> </w:t>
            </w:r>
            <w:r w:rsidRPr="00A16856">
              <w:rPr>
                <w:rFonts w:ascii="Times New Roman" w:hAnsi="Times New Roman" w:cs="Times New Roman"/>
                <w:color w:val="000000"/>
                <w:sz w:val="19"/>
                <w:szCs w:val="19"/>
                <w:lang w:val="ru-RU"/>
              </w:rPr>
              <w:t>Проблемы</w:t>
            </w:r>
            <w:r w:rsidRPr="00A16856">
              <w:rPr>
                <w:lang w:val="ru-RU"/>
              </w:rPr>
              <w:t xml:space="preserve"> </w:t>
            </w:r>
            <w:r w:rsidRPr="00A16856">
              <w:rPr>
                <w:rFonts w:ascii="Times New Roman" w:hAnsi="Times New Roman" w:cs="Times New Roman"/>
                <w:color w:val="000000"/>
                <w:sz w:val="19"/>
                <w:szCs w:val="19"/>
                <w:lang w:val="ru-RU"/>
              </w:rPr>
              <w:t>макро-экономического</w:t>
            </w:r>
            <w:r w:rsidRPr="00A16856">
              <w:rPr>
                <w:lang w:val="ru-RU"/>
              </w:rPr>
              <w:t xml:space="preserve"> </w:t>
            </w:r>
            <w:r w:rsidRPr="00A16856">
              <w:rPr>
                <w:rFonts w:ascii="Times New Roman" w:hAnsi="Times New Roman" w:cs="Times New Roman"/>
                <w:color w:val="000000"/>
                <w:sz w:val="19"/>
                <w:szCs w:val="19"/>
                <w:lang w:val="ru-RU"/>
              </w:rPr>
              <w:t>роста</w:t>
            </w:r>
            <w:r w:rsidRPr="00A16856">
              <w:rPr>
                <w:lang w:val="ru-RU"/>
              </w:rPr>
              <w:t xml:space="preserve"> </w:t>
            </w:r>
            <w:r w:rsidRPr="00A16856">
              <w:rPr>
                <w:rFonts w:ascii="Times New Roman" w:hAnsi="Times New Roman" w:cs="Times New Roman"/>
                <w:color w:val="000000"/>
                <w:sz w:val="19"/>
                <w:szCs w:val="19"/>
                <w:lang w:val="ru-RU"/>
              </w:rPr>
              <w:t>в</w:t>
            </w:r>
            <w:r w:rsidRPr="00A16856">
              <w:rPr>
                <w:lang w:val="ru-RU"/>
              </w:rPr>
              <w:t xml:space="preserve"> </w:t>
            </w:r>
            <w:r w:rsidRPr="00A16856">
              <w:rPr>
                <w:rFonts w:ascii="Times New Roman" w:hAnsi="Times New Roman" w:cs="Times New Roman"/>
                <w:color w:val="000000"/>
                <w:sz w:val="19"/>
                <w:szCs w:val="19"/>
                <w:lang w:val="ru-RU"/>
              </w:rPr>
              <w:t>переходной</w:t>
            </w:r>
            <w:r w:rsidRPr="00A16856">
              <w:rPr>
                <w:lang w:val="ru-RU"/>
              </w:rPr>
              <w:t xml:space="preserve"> </w:t>
            </w:r>
            <w:r w:rsidRPr="00A16856">
              <w:rPr>
                <w:rFonts w:ascii="Times New Roman" w:hAnsi="Times New Roman" w:cs="Times New Roman"/>
                <w:color w:val="000000"/>
                <w:sz w:val="19"/>
                <w:szCs w:val="19"/>
                <w:lang w:val="ru-RU"/>
              </w:rPr>
              <w:t>экономике</w:t>
            </w:r>
            <w:r w:rsidRPr="00A1685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109B2E" w14:textId="77777777" w:rsidR="009B36F2" w:rsidRPr="00A16856" w:rsidRDefault="009B36F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1DDB46"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71E2AC" w14:textId="77777777" w:rsidR="009B36F2" w:rsidRDefault="009B36F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11BCF2"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8A6F4D"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DC994A" w14:textId="77777777" w:rsidR="009B36F2" w:rsidRDefault="00811BF8">
            <w:pPr>
              <w:spacing w:after="0" w:line="240" w:lineRule="auto"/>
              <w:jc w:val="center"/>
              <w:rPr>
                <w:sz w:val="19"/>
                <w:szCs w:val="19"/>
              </w:rPr>
            </w:pPr>
            <w:r w:rsidRPr="00A16856">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18E31"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Устный</w:t>
            </w:r>
            <w:r w:rsidRPr="00A16856">
              <w:rPr>
                <w:lang w:val="ru-RU"/>
              </w:rPr>
              <w:t xml:space="preserve"> </w:t>
            </w:r>
            <w:r w:rsidRPr="00A16856">
              <w:rPr>
                <w:rFonts w:ascii="Times New Roman" w:hAnsi="Times New Roman" w:cs="Times New Roman"/>
                <w:color w:val="000000"/>
                <w:sz w:val="19"/>
                <w:szCs w:val="19"/>
                <w:lang w:val="ru-RU"/>
              </w:rPr>
              <w:t>опрос,</w:t>
            </w:r>
            <w:r w:rsidRPr="00A16856">
              <w:rPr>
                <w:lang w:val="ru-RU"/>
              </w:rPr>
              <w:t xml:space="preserve"> </w:t>
            </w:r>
            <w:r w:rsidRPr="00A16856">
              <w:rPr>
                <w:rFonts w:ascii="Times New Roman" w:hAnsi="Times New Roman" w:cs="Times New Roman"/>
                <w:color w:val="000000"/>
                <w:sz w:val="19"/>
                <w:szCs w:val="19"/>
                <w:lang w:val="ru-RU"/>
              </w:rPr>
              <w:t>решение</w:t>
            </w:r>
            <w:r w:rsidRPr="00A16856">
              <w:rPr>
                <w:lang w:val="ru-RU"/>
              </w:rPr>
              <w:t xml:space="preserve"> </w:t>
            </w:r>
            <w:r w:rsidRPr="00A16856">
              <w:rPr>
                <w:rFonts w:ascii="Times New Roman" w:hAnsi="Times New Roman" w:cs="Times New Roman"/>
                <w:color w:val="000000"/>
                <w:sz w:val="19"/>
                <w:szCs w:val="19"/>
                <w:lang w:val="ru-RU"/>
              </w:rPr>
              <w:t>ситуационных</w:t>
            </w:r>
            <w:r w:rsidRPr="00A16856">
              <w:rPr>
                <w:lang w:val="ru-RU"/>
              </w:rPr>
              <w:t xml:space="preserve"> </w:t>
            </w:r>
            <w:r w:rsidRPr="00A16856">
              <w:rPr>
                <w:rFonts w:ascii="Times New Roman" w:hAnsi="Times New Roman" w:cs="Times New Roman"/>
                <w:color w:val="000000"/>
                <w:sz w:val="19"/>
                <w:szCs w:val="19"/>
                <w:lang w:val="ru-RU"/>
              </w:rPr>
              <w:t>задач</w:t>
            </w:r>
            <w:r w:rsidRPr="00A1685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E8AD44"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ОПК-3,</w:t>
            </w:r>
            <w:r w:rsidRPr="00A16856">
              <w:rPr>
                <w:lang w:val="ru-RU"/>
              </w:rPr>
              <w:t xml:space="preserve"> </w:t>
            </w:r>
            <w:r w:rsidRPr="00A16856">
              <w:rPr>
                <w:rFonts w:ascii="Times New Roman" w:hAnsi="Times New Roman" w:cs="Times New Roman"/>
                <w:color w:val="000000"/>
                <w:sz w:val="19"/>
                <w:szCs w:val="19"/>
                <w:lang w:val="ru-RU"/>
              </w:rPr>
              <w:t>ПК-1,</w:t>
            </w:r>
            <w:r w:rsidRPr="00A16856">
              <w:rPr>
                <w:lang w:val="ru-RU"/>
              </w:rPr>
              <w:t xml:space="preserve"> </w:t>
            </w:r>
            <w:r w:rsidRPr="00A16856">
              <w:rPr>
                <w:rFonts w:ascii="Times New Roman" w:hAnsi="Times New Roman" w:cs="Times New Roman"/>
                <w:color w:val="000000"/>
                <w:sz w:val="19"/>
                <w:szCs w:val="19"/>
                <w:lang w:val="ru-RU"/>
              </w:rPr>
              <w:t>ПК-6,</w:t>
            </w:r>
            <w:r w:rsidRPr="00A16856">
              <w:rPr>
                <w:lang w:val="ru-RU"/>
              </w:rPr>
              <w:t xml:space="preserve"> </w:t>
            </w:r>
            <w:r w:rsidRPr="00A16856">
              <w:rPr>
                <w:rFonts w:ascii="Times New Roman" w:hAnsi="Times New Roman" w:cs="Times New Roman"/>
                <w:color w:val="000000"/>
                <w:sz w:val="19"/>
                <w:szCs w:val="19"/>
                <w:lang w:val="ru-RU"/>
              </w:rPr>
              <w:t>ПК-7,</w:t>
            </w:r>
            <w:r w:rsidRPr="00A16856">
              <w:rPr>
                <w:lang w:val="ru-RU"/>
              </w:rPr>
              <w:t xml:space="preserve"> </w:t>
            </w:r>
            <w:r w:rsidRPr="00A16856">
              <w:rPr>
                <w:rFonts w:ascii="Times New Roman" w:hAnsi="Times New Roman" w:cs="Times New Roman"/>
                <w:color w:val="000000"/>
                <w:sz w:val="19"/>
                <w:szCs w:val="19"/>
                <w:lang w:val="ru-RU"/>
              </w:rPr>
              <w:t>ПК-8,</w:t>
            </w:r>
            <w:r w:rsidRPr="00A16856">
              <w:rPr>
                <w:lang w:val="ru-RU"/>
              </w:rPr>
              <w:t xml:space="preserve"> </w:t>
            </w:r>
            <w:r w:rsidRPr="00A16856">
              <w:rPr>
                <w:rFonts w:ascii="Times New Roman" w:hAnsi="Times New Roman" w:cs="Times New Roman"/>
                <w:color w:val="000000"/>
                <w:sz w:val="19"/>
                <w:szCs w:val="19"/>
                <w:lang w:val="ru-RU"/>
              </w:rPr>
              <w:t>ПК-10,</w:t>
            </w:r>
            <w:r w:rsidRPr="00A16856">
              <w:rPr>
                <w:lang w:val="ru-RU"/>
              </w:rPr>
              <w:t xml:space="preserve"> </w:t>
            </w:r>
            <w:r w:rsidRPr="00A16856">
              <w:rPr>
                <w:rFonts w:ascii="Times New Roman" w:hAnsi="Times New Roman" w:cs="Times New Roman"/>
                <w:color w:val="000000"/>
                <w:sz w:val="19"/>
                <w:szCs w:val="19"/>
                <w:lang w:val="ru-RU"/>
              </w:rPr>
              <w:t>ПК-12</w:t>
            </w:r>
            <w:r w:rsidRPr="00A16856">
              <w:rPr>
                <w:lang w:val="ru-RU"/>
              </w:rPr>
              <w:t xml:space="preserve"> </w:t>
            </w:r>
          </w:p>
        </w:tc>
      </w:tr>
      <w:tr w:rsidR="009B36F2" w:rsidRPr="0088347A" w14:paraId="23D6CA61"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87C720" w14:textId="77777777" w:rsidR="009B36F2" w:rsidRPr="00A16856" w:rsidRDefault="00811BF8">
            <w:pPr>
              <w:spacing w:after="0" w:line="240" w:lineRule="auto"/>
              <w:jc w:val="both"/>
              <w:rPr>
                <w:sz w:val="19"/>
                <w:szCs w:val="19"/>
                <w:lang w:val="ru-RU"/>
              </w:rPr>
            </w:pPr>
            <w:r w:rsidRPr="00A16856">
              <w:rPr>
                <w:rFonts w:ascii="Times New Roman" w:hAnsi="Times New Roman" w:cs="Times New Roman"/>
                <w:color w:val="000000"/>
                <w:sz w:val="19"/>
                <w:szCs w:val="19"/>
                <w:lang w:val="ru-RU"/>
              </w:rPr>
              <w:t>2.6</w:t>
            </w:r>
            <w:r w:rsidRPr="00A16856">
              <w:rPr>
                <w:lang w:val="ru-RU"/>
              </w:rPr>
              <w:t xml:space="preserve"> </w:t>
            </w:r>
            <w:r w:rsidRPr="00A16856">
              <w:rPr>
                <w:rFonts w:ascii="Times New Roman" w:hAnsi="Times New Roman" w:cs="Times New Roman"/>
                <w:color w:val="000000"/>
                <w:sz w:val="19"/>
                <w:szCs w:val="19"/>
                <w:lang w:val="ru-RU"/>
              </w:rPr>
              <w:t>Макроэкономическая</w:t>
            </w:r>
            <w:r w:rsidRPr="00A16856">
              <w:rPr>
                <w:lang w:val="ru-RU"/>
              </w:rPr>
              <w:t xml:space="preserve"> </w:t>
            </w:r>
            <w:r w:rsidRPr="00A16856">
              <w:rPr>
                <w:rFonts w:ascii="Times New Roman" w:hAnsi="Times New Roman" w:cs="Times New Roman"/>
                <w:color w:val="000000"/>
                <w:sz w:val="19"/>
                <w:szCs w:val="19"/>
                <w:lang w:val="ru-RU"/>
              </w:rPr>
              <w:t>нестабильность:</w:t>
            </w:r>
            <w:r w:rsidRPr="00A16856">
              <w:rPr>
                <w:lang w:val="ru-RU"/>
              </w:rPr>
              <w:t xml:space="preserve"> </w:t>
            </w:r>
            <w:r w:rsidRPr="00A16856">
              <w:rPr>
                <w:rFonts w:ascii="Times New Roman" w:hAnsi="Times New Roman" w:cs="Times New Roman"/>
                <w:color w:val="000000"/>
                <w:sz w:val="19"/>
                <w:szCs w:val="19"/>
                <w:lang w:val="ru-RU"/>
              </w:rPr>
              <w:t>экономические</w:t>
            </w:r>
            <w:r w:rsidRPr="00A16856">
              <w:rPr>
                <w:lang w:val="ru-RU"/>
              </w:rPr>
              <w:t xml:space="preserve"> </w:t>
            </w:r>
            <w:r w:rsidRPr="00A16856">
              <w:rPr>
                <w:rFonts w:ascii="Times New Roman" w:hAnsi="Times New Roman" w:cs="Times New Roman"/>
                <w:color w:val="000000"/>
                <w:sz w:val="19"/>
                <w:szCs w:val="19"/>
                <w:lang w:val="ru-RU"/>
              </w:rPr>
              <w:t>циклы,</w:t>
            </w:r>
            <w:r w:rsidRPr="00A16856">
              <w:rPr>
                <w:lang w:val="ru-RU"/>
              </w:rPr>
              <w:t xml:space="preserve"> </w:t>
            </w:r>
            <w:r w:rsidRPr="00A16856">
              <w:rPr>
                <w:rFonts w:ascii="Times New Roman" w:hAnsi="Times New Roman" w:cs="Times New Roman"/>
                <w:color w:val="000000"/>
                <w:sz w:val="19"/>
                <w:szCs w:val="19"/>
                <w:lang w:val="ru-RU"/>
              </w:rPr>
              <w:t>инфляция,</w:t>
            </w:r>
            <w:r w:rsidRPr="00A16856">
              <w:rPr>
                <w:lang w:val="ru-RU"/>
              </w:rPr>
              <w:t xml:space="preserve"> </w:t>
            </w:r>
            <w:r w:rsidRPr="00A16856">
              <w:rPr>
                <w:rFonts w:ascii="Times New Roman" w:hAnsi="Times New Roman" w:cs="Times New Roman"/>
                <w:color w:val="000000"/>
                <w:sz w:val="19"/>
                <w:szCs w:val="19"/>
                <w:lang w:val="ru-RU"/>
              </w:rPr>
              <w:t>безработица</w:t>
            </w:r>
            <w:r w:rsidRPr="00A1685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EEFA6F" w14:textId="77777777" w:rsidR="009B36F2" w:rsidRPr="00A16856" w:rsidRDefault="009B36F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A25B3"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538C3" w14:textId="77777777" w:rsidR="009B36F2" w:rsidRDefault="009B36F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6F90E5"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1664EE"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2AB9BC" w14:textId="77777777" w:rsidR="009B36F2" w:rsidRDefault="00811BF8">
            <w:pPr>
              <w:spacing w:after="0" w:line="240" w:lineRule="auto"/>
              <w:jc w:val="center"/>
              <w:rPr>
                <w:sz w:val="19"/>
                <w:szCs w:val="19"/>
              </w:rPr>
            </w:pPr>
            <w:r w:rsidRPr="00A16856">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240869"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Устный</w:t>
            </w:r>
            <w:r w:rsidRPr="00A16856">
              <w:rPr>
                <w:lang w:val="ru-RU"/>
              </w:rPr>
              <w:t xml:space="preserve"> </w:t>
            </w:r>
            <w:r w:rsidRPr="00A16856">
              <w:rPr>
                <w:rFonts w:ascii="Times New Roman" w:hAnsi="Times New Roman" w:cs="Times New Roman"/>
                <w:color w:val="000000"/>
                <w:sz w:val="19"/>
                <w:szCs w:val="19"/>
                <w:lang w:val="ru-RU"/>
              </w:rPr>
              <w:t>опрос,</w:t>
            </w:r>
            <w:r w:rsidRPr="00A16856">
              <w:rPr>
                <w:lang w:val="ru-RU"/>
              </w:rPr>
              <w:t xml:space="preserve"> </w:t>
            </w:r>
            <w:r w:rsidRPr="00A16856">
              <w:rPr>
                <w:rFonts w:ascii="Times New Roman" w:hAnsi="Times New Roman" w:cs="Times New Roman"/>
                <w:color w:val="000000"/>
                <w:sz w:val="19"/>
                <w:szCs w:val="19"/>
                <w:lang w:val="ru-RU"/>
              </w:rPr>
              <w:t>решение</w:t>
            </w:r>
            <w:r w:rsidRPr="00A16856">
              <w:rPr>
                <w:lang w:val="ru-RU"/>
              </w:rPr>
              <w:t xml:space="preserve"> </w:t>
            </w:r>
            <w:r w:rsidRPr="00A16856">
              <w:rPr>
                <w:rFonts w:ascii="Times New Roman" w:hAnsi="Times New Roman" w:cs="Times New Roman"/>
                <w:color w:val="000000"/>
                <w:sz w:val="19"/>
                <w:szCs w:val="19"/>
                <w:lang w:val="ru-RU"/>
              </w:rPr>
              <w:t>ситуационных</w:t>
            </w:r>
            <w:r w:rsidRPr="00A16856">
              <w:rPr>
                <w:lang w:val="ru-RU"/>
              </w:rPr>
              <w:t xml:space="preserve"> </w:t>
            </w:r>
            <w:r w:rsidRPr="00A16856">
              <w:rPr>
                <w:rFonts w:ascii="Times New Roman" w:hAnsi="Times New Roman" w:cs="Times New Roman"/>
                <w:color w:val="000000"/>
                <w:sz w:val="19"/>
                <w:szCs w:val="19"/>
                <w:lang w:val="ru-RU"/>
              </w:rPr>
              <w:t>задач,</w:t>
            </w:r>
            <w:r w:rsidRPr="00A16856">
              <w:rPr>
                <w:lang w:val="ru-RU"/>
              </w:rPr>
              <w:t xml:space="preserve"> </w:t>
            </w:r>
            <w:r w:rsidRPr="00A16856">
              <w:rPr>
                <w:rFonts w:ascii="Times New Roman" w:hAnsi="Times New Roman" w:cs="Times New Roman"/>
                <w:color w:val="000000"/>
                <w:sz w:val="19"/>
                <w:szCs w:val="19"/>
                <w:lang w:val="ru-RU"/>
              </w:rPr>
              <w:t>тестирование</w:t>
            </w:r>
            <w:r w:rsidRPr="00A1685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6376F1"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ОПК-3,</w:t>
            </w:r>
            <w:r w:rsidRPr="00A16856">
              <w:rPr>
                <w:lang w:val="ru-RU"/>
              </w:rPr>
              <w:t xml:space="preserve"> </w:t>
            </w:r>
            <w:r w:rsidRPr="00A16856">
              <w:rPr>
                <w:rFonts w:ascii="Times New Roman" w:hAnsi="Times New Roman" w:cs="Times New Roman"/>
                <w:color w:val="000000"/>
                <w:sz w:val="19"/>
                <w:szCs w:val="19"/>
                <w:lang w:val="ru-RU"/>
              </w:rPr>
              <w:t>ПК-1,</w:t>
            </w:r>
            <w:r w:rsidRPr="00A16856">
              <w:rPr>
                <w:lang w:val="ru-RU"/>
              </w:rPr>
              <w:t xml:space="preserve"> </w:t>
            </w:r>
            <w:r w:rsidRPr="00A16856">
              <w:rPr>
                <w:rFonts w:ascii="Times New Roman" w:hAnsi="Times New Roman" w:cs="Times New Roman"/>
                <w:color w:val="000000"/>
                <w:sz w:val="19"/>
                <w:szCs w:val="19"/>
                <w:lang w:val="ru-RU"/>
              </w:rPr>
              <w:t>ПК-6,</w:t>
            </w:r>
            <w:r w:rsidRPr="00A16856">
              <w:rPr>
                <w:lang w:val="ru-RU"/>
              </w:rPr>
              <w:t xml:space="preserve"> </w:t>
            </w:r>
            <w:r w:rsidRPr="00A16856">
              <w:rPr>
                <w:rFonts w:ascii="Times New Roman" w:hAnsi="Times New Roman" w:cs="Times New Roman"/>
                <w:color w:val="000000"/>
                <w:sz w:val="19"/>
                <w:szCs w:val="19"/>
                <w:lang w:val="ru-RU"/>
              </w:rPr>
              <w:t>ПК-7,</w:t>
            </w:r>
            <w:r w:rsidRPr="00A16856">
              <w:rPr>
                <w:lang w:val="ru-RU"/>
              </w:rPr>
              <w:t xml:space="preserve"> </w:t>
            </w:r>
            <w:r w:rsidRPr="00A16856">
              <w:rPr>
                <w:rFonts w:ascii="Times New Roman" w:hAnsi="Times New Roman" w:cs="Times New Roman"/>
                <w:color w:val="000000"/>
                <w:sz w:val="19"/>
                <w:szCs w:val="19"/>
                <w:lang w:val="ru-RU"/>
              </w:rPr>
              <w:t>ПК-8,</w:t>
            </w:r>
            <w:r w:rsidRPr="00A16856">
              <w:rPr>
                <w:lang w:val="ru-RU"/>
              </w:rPr>
              <w:t xml:space="preserve"> </w:t>
            </w:r>
            <w:r w:rsidRPr="00A16856">
              <w:rPr>
                <w:rFonts w:ascii="Times New Roman" w:hAnsi="Times New Roman" w:cs="Times New Roman"/>
                <w:color w:val="000000"/>
                <w:sz w:val="19"/>
                <w:szCs w:val="19"/>
                <w:lang w:val="ru-RU"/>
              </w:rPr>
              <w:t>ПК-10,</w:t>
            </w:r>
            <w:r w:rsidRPr="00A16856">
              <w:rPr>
                <w:lang w:val="ru-RU"/>
              </w:rPr>
              <w:t xml:space="preserve"> </w:t>
            </w:r>
            <w:r w:rsidRPr="00A16856">
              <w:rPr>
                <w:rFonts w:ascii="Times New Roman" w:hAnsi="Times New Roman" w:cs="Times New Roman"/>
                <w:color w:val="000000"/>
                <w:sz w:val="19"/>
                <w:szCs w:val="19"/>
                <w:lang w:val="ru-RU"/>
              </w:rPr>
              <w:t>ПК-12</w:t>
            </w:r>
            <w:r w:rsidRPr="00A16856">
              <w:rPr>
                <w:lang w:val="ru-RU"/>
              </w:rPr>
              <w:t xml:space="preserve"> </w:t>
            </w:r>
          </w:p>
        </w:tc>
      </w:tr>
      <w:tr w:rsidR="009B36F2" w14:paraId="726FB8E5"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EA204" w14:textId="77777777" w:rsidR="009B36F2" w:rsidRDefault="00811BF8">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3A1E76"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AF78C1" w14:textId="77777777" w:rsidR="009B36F2" w:rsidRDefault="009B36F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B82D19"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7/4И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A6FFA2"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50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9C4BD" w14:textId="77777777" w:rsidR="009B36F2" w:rsidRDefault="009B36F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ED6D2A" w14:textId="77777777" w:rsidR="009B36F2" w:rsidRDefault="009B36F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81AA50" w14:textId="77777777" w:rsidR="009B36F2" w:rsidRDefault="009B36F2"/>
        </w:tc>
      </w:tr>
      <w:tr w:rsidR="009B36F2" w:rsidRPr="00A16856" w14:paraId="790E2A58"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151085" w14:textId="77777777" w:rsidR="009B36F2" w:rsidRPr="00A16856" w:rsidRDefault="00811BF8">
            <w:pPr>
              <w:spacing w:after="0" w:line="240" w:lineRule="auto"/>
              <w:jc w:val="both"/>
              <w:rPr>
                <w:b/>
                <w:sz w:val="19"/>
                <w:szCs w:val="19"/>
              </w:rPr>
            </w:pPr>
            <w:r w:rsidRPr="00A16856">
              <w:rPr>
                <w:rFonts w:ascii="Times New Roman" w:hAnsi="Times New Roman" w:cs="Times New Roman"/>
                <w:b/>
                <w:color w:val="000000"/>
                <w:sz w:val="19"/>
                <w:szCs w:val="19"/>
              </w:rPr>
              <w:t>3.</w:t>
            </w:r>
            <w:r w:rsidRPr="00A16856">
              <w:rPr>
                <w:b/>
              </w:rPr>
              <w:t xml:space="preserve"> </w:t>
            </w:r>
            <w:r w:rsidRPr="00A16856">
              <w:rPr>
                <w:rFonts w:ascii="Times New Roman" w:hAnsi="Times New Roman" w:cs="Times New Roman"/>
                <w:b/>
                <w:color w:val="000000"/>
                <w:sz w:val="19"/>
                <w:szCs w:val="19"/>
              </w:rPr>
              <w:t>Международные</w:t>
            </w:r>
            <w:r w:rsidRPr="00A16856">
              <w:rPr>
                <w:b/>
              </w:rPr>
              <w:t xml:space="preserve"> </w:t>
            </w:r>
            <w:r w:rsidRPr="00A16856">
              <w:rPr>
                <w:rFonts w:ascii="Times New Roman" w:hAnsi="Times New Roman" w:cs="Times New Roman"/>
                <w:b/>
                <w:color w:val="000000"/>
                <w:sz w:val="19"/>
                <w:szCs w:val="19"/>
              </w:rPr>
              <w:t>экономические</w:t>
            </w:r>
            <w:r w:rsidRPr="00A16856">
              <w:rPr>
                <w:b/>
              </w:rPr>
              <w:t xml:space="preserve"> </w:t>
            </w:r>
            <w:r w:rsidRPr="00A16856">
              <w:rPr>
                <w:rFonts w:ascii="Times New Roman" w:hAnsi="Times New Roman" w:cs="Times New Roman"/>
                <w:b/>
                <w:color w:val="000000"/>
                <w:sz w:val="19"/>
                <w:szCs w:val="19"/>
              </w:rPr>
              <w:t>отношения</w:t>
            </w:r>
            <w:r w:rsidRPr="00A16856">
              <w:rPr>
                <w:b/>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78461" w14:textId="77777777" w:rsidR="009B36F2" w:rsidRPr="00A16856" w:rsidRDefault="009B36F2">
            <w:pPr>
              <w:rPr>
                <w:b/>
              </w:rPr>
            </w:pPr>
          </w:p>
        </w:tc>
      </w:tr>
      <w:tr w:rsidR="009B36F2" w:rsidRPr="0088347A" w14:paraId="1CB26D73"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7B5925" w14:textId="77777777" w:rsidR="009B36F2" w:rsidRDefault="00811BF8">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Международные</w:t>
            </w:r>
            <w:r>
              <w:t xml:space="preserve"> </w:t>
            </w:r>
            <w:r>
              <w:rPr>
                <w:rFonts w:ascii="Times New Roman" w:hAnsi="Times New Roman" w:cs="Times New Roman"/>
                <w:color w:val="000000"/>
                <w:sz w:val="19"/>
                <w:szCs w:val="19"/>
              </w:rPr>
              <w:t>взаимосвязи.</w:t>
            </w:r>
            <w:r>
              <w:t xml:space="preserve"> </w:t>
            </w:r>
            <w:r>
              <w:rPr>
                <w:rFonts w:ascii="Times New Roman" w:hAnsi="Times New Roman" w:cs="Times New Roman"/>
                <w:color w:val="000000"/>
                <w:sz w:val="19"/>
                <w:szCs w:val="19"/>
              </w:rPr>
              <w:t>Открытая</w:t>
            </w:r>
            <w:r>
              <w:t xml:space="preserve"> </w:t>
            </w:r>
            <w:r>
              <w:rPr>
                <w:rFonts w:ascii="Times New Roman" w:hAnsi="Times New Roman" w:cs="Times New Roman"/>
                <w:color w:val="000000"/>
                <w:sz w:val="19"/>
                <w:szCs w:val="19"/>
              </w:rPr>
              <w:t>экономика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17BEED"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0465CF"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C29C9F" w14:textId="77777777" w:rsidR="009B36F2" w:rsidRDefault="009B36F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F8BA7"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9D644D"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1DC7A0" w14:textId="77777777" w:rsidR="009B36F2" w:rsidRDefault="00811BF8">
            <w:pPr>
              <w:spacing w:after="0" w:line="240" w:lineRule="auto"/>
              <w:jc w:val="center"/>
              <w:rPr>
                <w:sz w:val="19"/>
                <w:szCs w:val="19"/>
              </w:rPr>
            </w:pPr>
            <w:r w:rsidRPr="00A16856">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FFCF2"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17B61F"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ОПК-3,</w:t>
            </w:r>
            <w:r w:rsidRPr="00A16856">
              <w:rPr>
                <w:lang w:val="ru-RU"/>
              </w:rPr>
              <w:t xml:space="preserve"> </w:t>
            </w:r>
            <w:r w:rsidRPr="00A16856">
              <w:rPr>
                <w:rFonts w:ascii="Times New Roman" w:hAnsi="Times New Roman" w:cs="Times New Roman"/>
                <w:color w:val="000000"/>
                <w:sz w:val="19"/>
                <w:szCs w:val="19"/>
                <w:lang w:val="ru-RU"/>
              </w:rPr>
              <w:t>ПК-1,</w:t>
            </w:r>
            <w:r w:rsidRPr="00A16856">
              <w:rPr>
                <w:lang w:val="ru-RU"/>
              </w:rPr>
              <w:t xml:space="preserve"> </w:t>
            </w:r>
            <w:r w:rsidRPr="00A16856">
              <w:rPr>
                <w:rFonts w:ascii="Times New Roman" w:hAnsi="Times New Roman" w:cs="Times New Roman"/>
                <w:color w:val="000000"/>
                <w:sz w:val="19"/>
                <w:szCs w:val="19"/>
                <w:lang w:val="ru-RU"/>
              </w:rPr>
              <w:t>ПК-6,</w:t>
            </w:r>
            <w:r w:rsidRPr="00A16856">
              <w:rPr>
                <w:lang w:val="ru-RU"/>
              </w:rPr>
              <w:t xml:space="preserve"> </w:t>
            </w:r>
            <w:r w:rsidRPr="00A16856">
              <w:rPr>
                <w:rFonts w:ascii="Times New Roman" w:hAnsi="Times New Roman" w:cs="Times New Roman"/>
                <w:color w:val="000000"/>
                <w:sz w:val="19"/>
                <w:szCs w:val="19"/>
                <w:lang w:val="ru-RU"/>
              </w:rPr>
              <w:t>ПК-7,</w:t>
            </w:r>
            <w:r w:rsidRPr="00A16856">
              <w:rPr>
                <w:lang w:val="ru-RU"/>
              </w:rPr>
              <w:t xml:space="preserve"> </w:t>
            </w:r>
            <w:r w:rsidRPr="00A16856">
              <w:rPr>
                <w:rFonts w:ascii="Times New Roman" w:hAnsi="Times New Roman" w:cs="Times New Roman"/>
                <w:color w:val="000000"/>
                <w:sz w:val="19"/>
                <w:szCs w:val="19"/>
                <w:lang w:val="ru-RU"/>
              </w:rPr>
              <w:t>ПК-8,</w:t>
            </w:r>
            <w:r w:rsidRPr="00A16856">
              <w:rPr>
                <w:lang w:val="ru-RU"/>
              </w:rPr>
              <w:t xml:space="preserve"> </w:t>
            </w:r>
            <w:r w:rsidRPr="00A16856">
              <w:rPr>
                <w:rFonts w:ascii="Times New Roman" w:hAnsi="Times New Roman" w:cs="Times New Roman"/>
                <w:color w:val="000000"/>
                <w:sz w:val="19"/>
                <w:szCs w:val="19"/>
                <w:lang w:val="ru-RU"/>
              </w:rPr>
              <w:t>ПК-10,</w:t>
            </w:r>
            <w:r w:rsidRPr="00A16856">
              <w:rPr>
                <w:lang w:val="ru-RU"/>
              </w:rPr>
              <w:t xml:space="preserve"> </w:t>
            </w:r>
            <w:r w:rsidRPr="00A16856">
              <w:rPr>
                <w:rFonts w:ascii="Times New Roman" w:hAnsi="Times New Roman" w:cs="Times New Roman"/>
                <w:color w:val="000000"/>
                <w:sz w:val="19"/>
                <w:szCs w:val="19"/>
                <w:lang w:val="ru-RU"/>
              </w:rPr>
              <w:t>ПК-12</w:t>
            </w:r>
            <w:r w:rsidRPr="00A16856">
              <w:rPr>
                <w:lang w:val="ru-RU"/>
              </w:rPr>
              <w:t xml:space="preserve"> </w:t>
            </w:r>
          </w:p>
        </w:tc>
      </w:tr>
      <w:tr w:rsidR="009B36F2" w:rsidRPr="0088347A" w14:paraId="6F4A8B93"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1D925F" w14:textId="77777777" w:rsidR="009B36F2" w:rsidRPr="00A16856" w:rsidRDefault="00811BF8">
            <w:pPr>
              <w:spacing w:after="0" w:line="240" w:lineRule="auto"/>
              <w:jc w:val="both"/>
              <w:rPr>
                <w:sz w:val="19"/>
                <w:szCs w:val="19"/>
                <w:lang w:val="ru-RU"/>
              </w:rPr>
            </w:pPr>
            <w:r w:rsidRPr="00A16856">
              <w:rPr>
                <w:rFonts w:ascii="Times New Roman" w:hAnsi="Times New Roman" w:cs="Times New Roman"/>
                <w:color w:val="000000"/>
                <w:sz w:val="19"/>
                <w:szCs w:val="19"/>
                <w:lang w:val="ru-RU"/>
              </w:rPr>
              <w:t>3.2</w:t>
            </w:r>
            <w:r w:rsidRPr="00A16856">
              <w:rPr>
                <w:lang w:val="ru-RU"/>
              </w:rPr>
              <w:t xml:space="preserve"> </w:t>
            </w:r>
            <w:r w:rsidRPr="00A16856">
              <w:rPr>
                <w:rFonts w:ascii="Times New Roman" w:hAnsi="Times New Roman" w:cs="Times New Roman"/>
                <w:color w:val="000000"/>
                <w:sz w:val="19"/>
                <w:szCs w:val="19"/>
                <w:lang w:val="ru-RU"/>
              </w:rPr>
              <w:t>Макроэкономическая</w:t>
            </w:r>
            <w:r w:rsidRPr="00A16856">
              <w:rPr>
                <w:lang w:val="ru-RU"/>
              </w:rPr>
              <w:t xml:space="preserve"> </w:t>
            </w:r>
            <w:r w:rsidRPr="00A16856">
              <w:rPr>
                <w:rFonts w:ascii="Times New Roman" w:hAnsi="Times New Roman" w:cs="Times New Roman"/>
                <w:color w:val="000000"/>
                <w:sz w:val="19"/>
                <w:szCs w:val="19"/>
                <w:lang w:val="ru-RU"/>
              </w:rPr>
              <w:t>политика</w:t>
            </w:r>
            <w:r w:rsidRPr="00A16856">
              <w:rPr>
                <w:lang w:val="ru-RU"/>
              </w:rPr>
              <w:t xml:space="preserve"> </w:t>
            </w:r>
            <w:r w:rsidRPr="00A16856">
              <w:rPr>
                <w:rFonts w:ascii="Times New Roman" w:hAnsi="Times New Roman" w:cs="Times New Roman"/>
                <w:color w:val="000000"/>
                <w:sz w:val="19"/>
                <w:szCs w:val="19"/>
                <w:lang w:val="ru-RU"/>
              </w:rPr>
              <w:t>в</w:t>
            </w:r>
            <w:r w:rsidRPr="00A16856">
              <w:rPr>
                <w:lang w:val="ru-RU"/>
              </w:rPr>
              <w:t xml:space="preserve"> </w:t>
            </w:r>
            <w:r w:rsidRPr="00A16856">
              <w:rPr>
                <w:rFonts w:ascii="Times New Roman" w:hAnsi="Times New Roman" w:cs="Times New Roman"/>
                <w:color w:val="000000"/>
                <w:sz w:val="19"/>
                <w:szCs w:val="19"/>
                <w:lang w:val="ru-RU"/>
              </w:rPr>
              <w:t>открытой</w:t>
            </w:r>
            <w:r w:rsidRPr="00A16856">
              <w:rPr>
                <w:lang w:val="ru-RU"/>
              </w:rPr>
              <w:t xml:space="preserve"> </w:t>
            </w:r>
            <w:r w:rsidRPr="00A16856">
              <w:rPr>
                <w:rFonts w:ascii="Times New Roman" w:hAnsi="Times New Roman" w:cs="Times New Roman"/>
                <w:color w:val="000000"/>
                <w:sz w:val="19"/>
                <w:szCs w:val="19"/>
                <w:lang w:val="ru-RU"/>
              </w:rPr>
              <w:t>экономике</w:t>
            </w:r>
            <w:r w:rsidRPr="00A1685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8505D3" w14:textId="77777777" w:rsidR="009B36F2" w:rsidRPr="00A16856" w:rsidRDefault="009B36F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3D5C25"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04F83F" w14:textId="77777777" w:rsidR="009B36F2" w:rsidRDefault="009B36F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B445A8"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E0FD6C"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7,3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66E555" w14:textId="77777777" w:rsidR="009B36F2" w:rsidRDefault="00811BF8">
            <w:pPr>
              <w:spacing w:after="0" w:line="240" w:lineRule="auto"/>
              <w:jc w:val="center"/>
              <w:rPr>
                <w:sz w:val="19"/>
                <w:szCs w:val="19"/>
              </w:rPr>
            </w:pPr>
            <w:r w:rsidRPr="00A16856">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8EA8F"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CB5362" w14:textId="77777777" w:rsidR="009B36F2" w:rsidRPr="00A16856" w:rsidRDefault="00811BF8">
            <w:pPr>
              <w:spacing w:after="0" w:line="240" w:lineRule="auto"/>
              <w:jc w:val="center"/>
              <w:rPr>
                <w:sz w:val="19"/>
                <w:szCs w:val="19"/>
                <w:lang w:val="ru-RU"/>
              </w:rPr>
            </w:pPr>
            <w:r w:rsidRPr="00A16856">
              <w:rPr>
                <w:rFonts w:ascii="Times New Roman" w:hAnsi="Times New Roman" w:cs="Times New Roman"/>
                <w:color w:val="000000"/>
                <w:sz w:val="19"/>
                <w:szCs w:val="19"/>
                <w:lang w:val="ru-RU"/>
              </w:rPr>
              <w:t>ОПК-3,</w:t>
            </w:r>
            <w:r w:rsidRPr="00A16856">
              <w:rPr>
                <w:lang w:val="ru-RU"/>
              </w:rPr>
              <w:t xml:space="preserve"> </w:t>
            </w:r>
            <w:r w:rsidRPr="00A16856">
              <w:rPr>
                <w:rFonts w:ascii="Times New Roman" w:hAnsi="Times New Roman" w:cs="Times New Roman"/>
                <w:color w:val="000000"/>
                <w:sz w:val="19"/>
                <w:szCs w:val="19"/>
                <w:lang w:val="ru-RU"/>
              </w:rPr>
              <w:t>ПК-1,</w:t>
            </w:r>
            <w:r w:rsidRPr="00A16856">
              <w:rPr>
                <w:lang w:val="ru-RU"/>
              </w:rPr>
              <w:t xml:space="preserve"> </w:t>
            </w:r>
            <w:r w:rsidRPr="00A16856">
              <w:rPr>
                <w:rFonts w:ascii="Times New Roman" w:hAnsi="Times New Roman" w:cs="Times New Roman"/>
                <w:color w:val="000000"/>
                <w:sz w:val="19"/>
                <w:szCs w:val="19"/>
                <w:lang w:val="ru-RU"/>
              </w:rPr>
              <w:t>ПК-6,</w:t>
            </w:r>
            <w:r w:rsidRPr="00A16856">
              <w:rPr>
                <w:lang w:val="ru-RU"/>
              </w:rPr>
              <w:t xml:space="preserve"> </w:t>
            </w:r>
            <w:r w:rsidRPr="00A16856">
              <w:rPr>
                <w:rFonts w:ascii="Times New Roman" w:hAnsi="Times New Roman" w:cs="Times New Roman"/>
                <w:color w:val="000000"/>
                <w:sz w:val="19"/>
                <w:szCs w:val="19"/>
                <w:lang w:val="ru-RU"/>
              </w:rPr>
              <w:t>ПК-7,</w:t>
            </w:r>
            <w:r w:rsidRPr="00A16856">
              <w:rPr>
                <w:lang w:val="ru-RU"/>
              </w:rPr>
              <w:t xml:space="preserve"> </w:t>
            </w:r>
            <w:r w:rsidRPr="00A16856">
              <w:rPr>
                <w:rFonts w:ascii="Times New Roman" w:hAnsi="Times New Roman" w:cs="Times New Roman"/>
                <w:color w:val="000000"/>
                <w:sz w:val="19"/>
                <w:szCs w:val="19"/>
                <w:lang w:val="ru-RU"/>
              </w:rPr>
              <w:t>ПК-8,</w:t>
            </w:r>
            <w:r w:rsidRPr="00A16856">
              <w:rPr>
                <w:lang w:val="ru-RU"/>
              </w:rPr>
              <w:t xml:space="preserve"> </w:t>
            </w:r>
            <w:r w:rsidRPr="00A16856">
              <w:rPr>
                <w:rFonts w:ascii="Times New Roman" w:hAnsi="Times New Roman" w:cs="Times New Roman"/>
                <w:color w:val="000000"/>
                <w:sz w:val="19"/>
                <w:szCs w:val="19"/>
                <w:lang w:val="ru-RU"/>
              </w:rPr>
              <w:t>ПК-10,</w:t>
            </w:r>
            <w:r w:rsidRPr="00A16856">
              <w:rPr>
                <w:lang w:val="ru-RU"/>
              </w:rPr>
              <w:t xml:space="preserve"> </w:t>
            </w:r>
            <w:r w:rsidRPr="00A16856">
              <w:rPr>
                <w:rFonts w:ascii="Times New Roman" w:hAnsi="Times New Roman" w:cs="Times New Roman"/>
                <w:color w:val="000000"/>
                <w:sz w:val="19"/>
                <w:szCs w:val="19"/>
                <w:lang w:val="ru-RU"/>
              </w:rPr>
              <w:t>ПК-12</w:t>
            </w:r>
            <w:r w:rsidRPr="00A16856">
              <w:rPr>
                <w:lang w:val="ru-RU"/>
              </w:rPr>
              <w:t xml:space="preserve"> </w:t>
            </w:r>
          </w:p>
        </w:tc>
      </w:tr>
      <w:tr w:rsidR="009B36F2" w14:paraId="1CACB38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D9705B" w14:textId="77777777" w:rsidR="009B36F2" w:rsidRDefault="00811BF8">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B8008A"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991CA" w14:textId="77777777" w:rsidR="009B36F2" w:rsidRDefault="009B36F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5ABC31"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2540E"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16,3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8F7606" w14:textId="77777777" w:rsidR="009B36F2" w:rsidRDefault="009B36F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AFB553" w14:textId="77777777" w:rsidR="009B36F2" w:rsidRDefault="009B36F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CBEF6C" w14:textId="77777777" w:rsidR="009B36F2" w:rsidRDefault="009B36F2"/>
        </w:tc>
      </w:tr>
      <w:tr w:rsidR="009B36F2" w14:paraId="102937A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707C8B" w14:textId="77777777" w:rsidR="009B36F2" w:rsidRDefault="00811BF8">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6697F1"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DFE246" w14:textId="77777777" w:rsidR="009B36F2" w:rsidRDefault="009B36F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87CA8"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D32215"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83,3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CF4C6E" w14:textId="77777777" w:rsidR="009B36F2" w:rsidRDefault="009B36F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B3F8C6"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5B6B1E" w14:textId="77777777" w:rsidR="009B36F2" w:rsidRDefault="009B36F2"/>
        </w:tc>
      </w:tr>
      <w:tr w:rsidR="009B36F2" w:rsidRPr="0088347A" w14:paraId="32A647B1" w14:textId="77777777">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93F77" w14:textId="77777777" w:rsidR="009B36F2" w:rsidRDefault="00811BF8">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146F61"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01AA17" w14:textId="77777777" w:rsidR="009B36F2" w:rsidRDefault="009B36F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703A1"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12/6И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31812"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83,3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3F499F" w14:textId="77777777" w:rsidR="009B36F2" w:rsidRDefault="009B36F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F845DC" w14:textId="77777777" w:rsidR="009B36F2" w:rsidRDefault="00811BF8">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9CCE61" w14:textId="77777777" w:rsidR="009B36F2" w:rsidRPr="00A16856" w:rsidRDefault="00811BF8">
            <w:pPr>
              <w:spacing w:after="0" w:line="240" w:lineRule="auto"/>
              <w:jc w:val="both"/>
              <w:rPr>
                <w:sz w:val="19"/>
                <w:szCs w:val="19"/>
                <w:lang w:val="ru-RU"/>
              </w:rPr>
            </w:pPr>
            <w:r w:rsidRPr="00A16856">
              <w:rPr>
                <w:rFonts w:ascii="Times New Roman" w:hAnsi="Times New Roman" w:cs="Times New Roman"/>
                <w:color w:val="000000"/>
                <w:sz w:val="19"/>
                <w:szCs w:val="19"/>
                <w:lang w:val="ru-RU"/>
              </w:rPr>
              <w:t>ОПК-3,ПК- 1,ПК-6,ПК- 7,ПК-8,ПК- 10,ПК-12</w:t>
            </w:r>
          </w:p>
        </w:tc>
      </w:tr>
    </w:tbl>
    <w:p w14:paraId="30190CDF" w14:textId="77777777" w:rsidR="009B36F2" w:rsidRPr="00A16856" w:rsidRDefault="00811BF8">
      <w:pPr>
        <w:rPr>
          <w:sz w:val="0"/>
          <w:szCs w:val="0"/>
          <w:lang w:val="ru-RU"/>
        </w:rPr>
      </w:pPr>
      <w:r w:rsidRPr="00A16856">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9B36F2" w14:paraId="0B2DE451" w14:textId="77777777">
        <w:trPr>
          <w:trHeight w:hRule="exact" w:val="285"/>
        </w:trPr>
        <w:tc>
          <w:tcPr>
            <w:tcW w:w="9370" w:type="dxa"/>
            <w:shd w:val="clear" w:color="000000" w:fill="FFFFFF"/>
            <w:tcMar>
              <w:left w:w="34" w:type="dxa"/>
              <w:right w:w="34" w:type="dxa"/>
            </w:tcMar>
          </w:tcPr>
          <w:p w14:paraId="4C0F89FF" w14:textId="77777777" w:rsidR="009B36F2" w:rsidRDefault="00811BF8">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9B36F2" w14:paraId="65E82203" w14:textId="77777777">
        <w:trPr>
          <w:trHeight w:hRule="exact" w:val="138"/>
        </w:trPr>
        <w:tc>
          <w:tcPr>
            <w:tcW w:w="9357" w:type="dxa"/>
          </w:tcPr>
          <w:p w14:paraId="7A9CA162" w14:textId="77777777" w:rsidR="009B36F2" w:rsidRDefault="009B36F2"/>
        </w:tc>
      </w:tr>
      <w:tr w:rsidR="009B36F2" w:rsidRPr="0088347A" w14:paraId="5633CF39" w14:textId="77777777" w:rsidTr="004F12A1">
        <w:trPr>
          <w:trHeight w:hRule="exact" w:val="10069"/>
        </w:trPr>
        <w:tc>
          <w:tcPr>
            <w:tcW w:w="9370" w:type="dxa"/>
            <w:shd w:val="clear" w:color="000000" w:fill="FFFFFF"/>
            <w:tcMar>
              <w:left w:w="34" w:type="dxa"/>
              <w:right w:w="34" w:type="dxa"/>
            </w:tcMar>
          </w:tcPr>
          <w:p w14:paraId="156DBF35"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При</w:t>
            </w:r>
            <w:r w:rsidRPr="00A16856">
              <w:rPr>
                <w:lang w:val="ru-RU"/>
              </w:rPr>
              <w:t xml:space="preserve"> </w:t>
            </w:r>
            <w:r w:rsidRPr="00A16856">
              <w:rPr>
                <w:rFonts w:ascii="Times New Roman" w:hAnsi="Times New Roman" w:cs="Times New Roman"/>
                <w:color w:val="000000"/>
                <w:sz w:val="24"/>
                <w:szCs w:val="24"/>
                <w:lang w:val="ru-RU"/>
              </w:rPr>
              <w:t>реализации</w:t>
            </w:r>
            <w:r w:rsidRPr="00A16856">
              <w:rPr>
                <w:lang w:val="ru-RU"/>
              </w:rPr>
              <w:t xml:space="preserve"> </w:t>
            </w:r>
            <w:r w:rsidRPr="00A16856">
              <w:rPr>
                <w:rFonts w:ascii="Times New Roman" w:hAnsi="Times New Roman" w:cs="Times New Roman"/>
                <w:color w:val="000000"/>
                <w:sz w:val="24"/>
                <w:szCs w:val="24"/>
                <w:lang w:val="ru-RU"/>
              </w:rPr>
              <w:t>дисциплины</w:t>
            </w:r>
            <w:r w:rsidRPr="00A16856">
              <w:rPr>
                <w:lang w:val="ru-RU"/>
              </w:rPr>
              <w:t xml:space="preserve"> </w:t>
            </w:r>
            <w:r w:rsidRPr="00A16856">
              <w:rPr>
                <w:rFonts w:ascii="Times New Roman" w:hAnsi="Times New Roman" w:cs="Times New Roman"/>
                <w:color w:val="000000"/>
                <w:sz w:val="24"/>
                <w:szCs w:val="24"/>
                <w:lang w:val="ru-RU"/>
              </w:rPr>
              <w:t>«Макроэкономика</w:t>
            </w:r>
            <w:r w:rsidRPr="00A16856">
              <w:rPr>
                <w:lang w:val="ru-RU"/>
              </w:rPr>
              <w:t xml:space="preserve"> </w:t>
            </w:r>
            <w:r w:rsidRPr="00A16856">
              <w:rPr>
                <w:rFonts w:ascii="Times New Roman" w:hAnsi="Times New Roman" w:cs="Times New Roman"/>
                <w:color w:val="000000"/>
                <w:sz w:val="24"/>
                <w:szCs w:val="24"/>
                <w:lang w:val="ru-RU"/>
              </w:rPr>
              <w:t>(продвинутый</w:t>
            </w:r>
            <w:r w:rsidRPr="00A16856">
              <w:rPr>
                <w:lang w:val="ru-RU"/>
              </w:rPr>
              <w:t xml:space="preserve"> </w:t>
            </w:r>
            <w:r w:rsidRPr="00A16856">
              <w:rPr>
                <w:rFonts w:ascii="Times New Roman" w:hAnsi="Times New Roman" w:cs="Times New Roman"/>
                <w:color w:val="000000"/>
                <w:sz w:val="24"/>
                <w:szCs w:val="24"/>
                <w:lang w:val="ru-RU"/>
              </w:rPr>
              <w:t>уровень)»</w:t>
            </w:r>
            <w:r w:rsidRPr="00A16856">
              <w:rPr>
                <w:lang w:val="ru-RU"/>
              </w:rPr>
              <w:t xml:space="preserve"> </w:t>
            </w:r>
            <w:r w:rsidRPr="00A16856">
              <w:rPr>
                <w:rFonts w:ascii="Times New Roman" w:hAnsi="Times New Roman" w:cs="Times New Roman"/>
                <w:color w:val="000000"/>
                <w:sz w:val="24"/>
                <w:szCs w:val="24"/>
                <w:lang w:val="ru-RU"/>
              </w:rPr>
              <w:t>используются</w:t>
            </w:r>
            <w:r w:rsidRPr="00A16856">
              <w:rPr>
                <w:lang w:val="ru-RU"/>
              </w:rPr>
              <w:t xml:space="preserve"> </w:t>
            </w:r>
            <w:r w:rsidRPr="00A16856">
              <w:rPr>
                <w:rFonts w:ascii="Times New Roman" w:hAnsi="Times New Roman" w:cs="Times New Roman"/>
                <w:color w:val="000000"/>
                <w:sz w:val="24"/>
                <w:szCs w:val="24"/>
                <w:lang w:val="ru-RU"/>
              </w:rPr>
              <w:t>технологии</w:t>
            </w:r>
            <w:r w:rsidRPr="00A16856">
              <w:rPr>
                <w:lang w:val="ru-RU"/>
              </w:rPr>
              <w:t xml:space="preserve"> </w:t>
            </w:r>
            <w:r w:rsidRPr="00A16856">
              <w:rPr>
                <w:rFonts w:ascii="Times New Roman" w:hAnsi="Times New Roman" w:cs="Times New Roman"/>
                <w:color w:val="000000"/>
                <w:sz w:val="24"/>
                <w:szCs w:val="24"/>
                <w:lang w:val="ru-RU"/>
              </w:rPr>
              <w:t>проблемного</w:t>
            </w:r>
            <w:r w:rsidRPr="00A16856">
              <w:rPr>
                <w:lang w:val="ru-RU"/>
              </w:rPr>
              <w:t xml:space="preserve"> </w:t>
            </w:r>
            <w:r w:rsidRPr="00A16856">
              <w:rPr>
                <w:rFonts w:ascii="Times New Roman" w:hAnsi="Times New Roman" w:cs="Times New Roman"/>
                <w:color w:val="000000"/>
                <w:sz w:val="24"/>
                <w:szCs w:val="24"/>
                <w:lang w:val="ru-RU"/>
              </w:rPr>
              <w:t>обучения</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информационно-коммуникационные</w:t>
            </w:r>
            <w:r w:rsidRPr="00A16856">
              <w:rPr>
                <w:lang w:val="ru-RU"/>
              </w:rPr>
              <w:t xml:space="preserve"> </w:t>
            </w:r>
            <w:r w:rsidRPr="00A16856">
              <w:rPr>
                <w:rFonts w:ascii="Times New Roman" w:hAnsi="Times New Roman" w:cs="Times New Roman"/>
                <w:color w:val="000000"/>
                <w:sz w:val="24"/>
                <w:szCs w:val="24"/>
                <w:lang w:val="ru-RU"/>
              </w:rPr>
              <w:t>образовательные</w:t>
            </w:r>
            <w:r w:rsidRPr="00A16856">
              <w:rPr>
                <w:lang w:val="ru-RU"/>
              </w:rPr>
              <w:t xml:space="preserve"> </w:t>
            </w:r>
            <w:r w:rsidRPr="00A16856">
              <w:rPr>
                <w:rFonts w:ascii="Times New Roman" w:hAnsi="Times New Roman" w:cs="Times New Roman"/>
                <w:color w:val="000000"/>
                <w:sz w:val="24"/>
                <w:szCs w:val="24"/>
                <w:lang w:val="ru-RU"/>
              </w:rPr>
              <w:t>технологии:</w:t>
            </w:r>
            <w:r w:rsidRPr="00A16856">
              <w:rPr>
                <w:lang w:val="ru-RU"/>
              </w:rPr>
              <w:t xml:space="preserve"> </w:t>
            </w:r>
          </w:p>
          <w:p w14:paraId="2E4D203C"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1.</w:t>
            </w:r>
            <w:r w:rsidRPr="00A16856">
              <w:rPr>
                <w:lang w:val="ru-RU"/>
              </w:rPr>
              <w:t xml:space="preserve"> </w:t>
            </w:r>
            <w:r w:rsidRPr="00A16856">
              <w:rPr>
                <w:rFonts w:ascii="Times New Roman" w:hAnsi="Times New Roman" w:cs="Times New Roman"/>
                <w:color w:val="000000"/>
                <w:sz w:val="24"/>
                <w:szCs w:val="24"/>
                <w:lang w:val="ru-RU"/>
              </w:rPr>
              <w:t>Лекция-визуализация</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изложение</w:t>
            </w:r>
            <w:r w:rsidRPr="00A16856">
              <w:rPr>
                <w:lang w:val="ru-RU"/>
              </w:rPr>
              <w:t xml:space="preserve"> </w:t>
            </w:r>
            <w:r w:rsidRPr="00A16856">
              <w:rPr>
                <w:rFonts w:ascii="Times New Roman" w:hAnsi="Times New Roman" w:cs="Times New Roman"/>
                <w:color w:val="000000"/>
                <w:sz w:val="24"/>
                <w:szCs w:val="24"/>
                <w:lang w:val="ru-RU"/>
              </w:rPr>
              <w:t>содержания</w:t>
            </w:r>
            <w:r w:rsidRPr="00A16856">
              <w:rPr>
                <w:lang w:val="ru-RU"/>
              </w:rPr>
              <w:t xml:space="preserve"> </w:t>
            </w:r>
            <w:r w:rsidRPr="00A16856">
              <w:rPr>
                <w:rFonts w:ascii="Times New Roman" w:hAnsi="Times New Roman" w:cs="Times New Roman"/>
                <w:color w:val="000000"/>
                <w:sz w:val="24"/>
                <w:szCs w:val="24"/>
                <w:lang w:val="ru-RU"/>
              </w:rPr>
              <w:t>основных</w:t>
            </w:r>
            <w:r w:rsidRPr="00A16856">
              <w:rPr>
                <w:lang w:val="ru-RU"/>
              </w:rPr>
              <w:t xml:space="preserve"> </w:t>
            </w:r>
            <w:r w:rsidRPr="00A16856">
              <w:rPr>
                <w:rFonts w:ascii="Times New Roman" w:hAnsi="Times New Roman" w:cs="Times New Roman"/>
                <w:color w:val="000000"/>
                <w:sz w:val="24"/>
                <w:szCs w:val="24"/>
                <w:lang w:val="ru-RU"/>
              </w:rPr>
              <w:t>тем</w:t>
            </w:r>
            <w:r w:rsidRPr="00A16856">
              <w:rPr>
                <w:lang w:val="ru-RU"/>
              </w:rPr>
              <w:t xml:space="preserve"> </w:t>
            </w:r>
            <w:r w:rsidRPr="00A16856">
              <w:rPr>
                <w:rFonts w:ascii="Times New Roman" w:hAnsi="Times New Roman" w:cs="Times New Roman"/>
                <w:color w:val="000000"/>
                <w:sz w:val="24"/>
                <w:szCs w:val="24"/>
                <w:lang w:val="ru-RU"/>
              </w:rPr>
              <w:t>дисциплины</w:t>
            </w:r>
            <w:r w:rsidRPr="00A16856">
              <w:rPr>
                <w:lang w:val="ru-RU"/>
              </w:rPr>
              <w:t xml:space="preserve"> </w:t>
            </w:r>
            <w:r w:rsidRPr="00A16856">
              <w:rPr>
                <w:rFonts w:ascii="Times New Roman" w:hAnsi="Times New Roman" w:cs="Times New Roman"/>
                <w:color w:val="000000"/>
                <w:sz w:val="24"/>
                <w:szCs w:val="24"/>
                <w:lang w:val="ru-RU"/>
              </w:rPr>
              <w:t>сопровождается</w:t>
            </w:r>
            <w:r w:rsidRPr="00A16856">
              <w:rPr>
                <w:lang w:val="ru-RU"/>
              </w:rPr>
              <w:t xml:space="preserve"> </w:t>
            </w:r>
            <w:r w:rsidRPr="00A16856">
              <w:rPr>
                <w:rFonts w:ascii="Times New Roman" w:hAnsi="Times New Roman" w:cs="Times New Roman"/>
                <w:color w:val="000000"/>
                <w:sz w:val="24"/>
                <w:szCs w:val="24"/>
                <w:lang w:val="ru-RU"/>
              </w:rPr>
              <w:t>презентацией</w:t>
            </w:r>
            <w:r w:rsidRPr="00A16856">
              <w:rPr>
                <w:lang w:val="ru-RU"/>
              </w:rPr>
              <w:t xml:space="preserve"> </w:t>
            </w:r>
            <w:r w:rsidRPr="00A16856">
              <w:rPr>
                <w:rFonts w:ascii="Times New Roman" w:hAnsi="Times New Roman" w:cs="Times New Roman"/>
                <w:color w:val="000000"/>
                <w:sz w:val="24"/>
                <w:szCs w:val="24"/>
                <w:lang w:val="ru-RU"/>
              </w:rPr>
              <w:t>(демонстрацией</w:t>
            </w:r>
            <w:r w:rsidRPr="00A16856">
              <w:rPr>
                <w:lang w:val="ru-RU"/>
              </w:rPr>
              <w:t xml:space="preserve"> </w:t>
            </w:r>
            <w:r w:rsidRPr="00A16856">
              <w:rPr>
                <w:rFonts w:ascii="Times New Roman" w:hAnsi="Times New Roman" w:cs="Times New Roman"/>
                <w:color w:val="000000"/>
                <w:sz w:val="24"/>
                <w:szCs w:val="24"/>
                <w:lang w:val="ru-RU"/>
              </w:rPr>
              <w:t>учебных</w:t>
            </w:r>
            <w:r w:rsidRPr="00A16856">
              <w:rPr>
                <w:lang w:val="ru-RU"/>
              </w:rPr>
              <w:t xml:space="preserve"> </w:t>
            </w:r>
            <w:r w:rsidRPr="00A16856">
              <w:rPr>
                <w:rFonts w:ascii="Times New Roman" w:hAnsi="Times New Roman" w:cs="Times New Roman"/>
                <w:color w:val="000000"/>
                <w:sz w:val="24"/>
                <w:szCs w:val="24"/>
                <w:lang w:val="ru-RU"/>
              </w:rPr>
              <w:t>материалов,</w:t>
            </w:r>
            <w:r w:rsidRPr="00A16856">
              <w:rPr>
                <w:lang w:val="ru-RU"/>
              </w:rPr>
              <w:t xml:space="preserve"> </w:t>
            </w:r>
            <w:r w:rsidRPr="00A16856">
              <w:rPr>
                <w:rFonts w:ascii="Times New Roman" w:hAnsi="Times New Roman" w:cs="Times New Roman"/>
                <w:color w:val="000000"/>
                <w:sz w:val="24"/>
                <w:szCs w:val="24"/>
                <w:lang w:val="ru-RU"/>
              </w:rPr>
              <w:t>представленных</w:t>
            </w:r>
            <w:r w:rsidRPr="00A16856">
              <w:rPr>
                <w:lang w:val="ru-RU"/>
              </w:rPr>
              <w:t xml:space="preserve"> </w:t>
            </w:r>
            <w:r w:rsidRPr="00A16856">
              <w:rPr>
                <w:rFonts w:ascii="Times New Roman" w:hAnsi="Times New Roman" w:cs="Times New Roman"/>
                <w:color w:val="000000"/>
                <w:sz w:val="24"/>
                <w:szCs w:val="24"/>
                <w:lang w:val="ru-RU"/>
              </w:rPr>
              <w:t>в</w:t>
            </w:r>
            <w:r w:rsidRPr="00A16856">
              <w:rPr>
                <w:lang w:val="ru-RU"/>
              </w:rPr>
              <w:t xml:space="preserve"> </w:t>
            </w:r>
            <w:r w:rsidRPr="00A16856">
              <w:rPr>
                <w:rFonts w:ascii="Times New Roman" w:hAnsi="Times New Roman" w:cs="Times New Roman"/>
                <w:color w:val="000000"/>
                <w:sz w:val="24"/>
                <w:szCs w:val="24"/>
                <w:lang w:val="ru-RU"/>
              </w:rPr>
              <w:t>различных</w:t>
            </w:r>
            <w:r w:rsidRPr="00A16856">
              <w:rPr>
                <w:lang w:val="ru-RU"/>
              </w:rPr>
              <w:t xml:space="preserve"> </w:t>
            </w:r>
            <w:r w:rsidRPr="00A16856">
              <w:rPr>
                <w:rFonts w:ascii="Times New Roman" w:hAnsi="Times New Roman" w:cs="Times New Roman"/>
                <w:color w:val="000000"/>
                <w:sz w:val="24"/>
                <w:szCs w:val="24"/>
                <w:lang w:val="ru-RU"/>
              </w:rPr>
              <w:t>знаковых</w:t>
            </w:r>
            <w:r w:rsidRPr="00A16856">
              <w:rPr>
                <w:lang w:val="ru-RU"/>
              </w:rPr>
              <w:t xml:space="preserve"> </w:t>
            </w:r>
            <w:r w:rsidRPr="00A16856">
              <w:rPr>
                <w:rFonts w:ascii="Times New Roman" w:hAnsi="Times New Roman" w:cs="Times New Roman"/>
                <w:color w:val="000000"/>
                <w:sz w:val="24"/>
                <w:szCs w:val="24"/>
                <w:lang w:val="ru-RU"/>
              </w:rPr>
              <w:t>системах,</w:t>
            </w:r>
            <w:r w:rsidRPr="00A16856">
              <w:rPr>
                <w:lang w:val="ru-RU"/>
              </w:rPr>
              <w:t xml:space="preserve"> </w:t>
            </w:r>
            <w:r w:rsidRPr="00A16856">
              <w:rPr>
                <w:rFonts w:ascii="Times New Roman" w:hAnsi="Times New Roman" w:cs="Times New Roman"/>
                <w:color w:val="000000"/>
                <w:sz w:val="24"/>
                <w:szCs w:val="24"/>
                <w:lang w:val="ru-RU"/>
              </w:rPr>
              <w:t>в</w:t>
            </w:r>
            <w:r w:rsidRPr="00A16856">
              <w:rPr>
                <w:lang w:val="ru-RU"/>
              </w:rPr>
              <w:t xml:space="preserve"> </w:t>
            </w:r>
            <w:r w:rsidRPr="00A16856">
              <w:rPr>
                <w:rFonts w:ascii="Times New Roman" w:hAnsi="Times New Roman" w:cs="Times New Roman"/>
                <w:color w:val="000000"/>
                <w:sz w:val="24"/>
                <w:szCs w:val="24"/>
                <w:lang w:val="ru-RU"/>
              </w:rPr>
              <w:t>т.ч.</w:t>
            </w:r>
            <w:r w:rsidRPr="00A16856">
              <w:rPr>
                <w:lang w:val="ru-RU"/>
              </w:rPr>
              <w:t xml:space="preserve"> </w:t>
            </w:r>
            <w:r w:rsidRPr="00A16856">
              <w:rPr>
                <w:rFonts w:ascii="Times New Roman" w:hAnsi="Times New Roman" w:cs="Times New Roman"/>
                <w:color w:val="000000"/>
                <w:sz w:val="24"/>
                <w:szCs w:val="24"/>
                <w:lang w:val="ru-RU"/>
              </w:rPr>
              <w:t>иллюстративных,</w:t>
            </w:r>
            <w:r w:rsidRPr="00A16856">
              <w:rPr>
                <w:lang w:val="ru-RU"/>
              </w:rPr>
              <w:t xml:space="preserve"> </w:t>
            </w:r>
            <w:r w:rsidRPr="00A16856">
              <w:rPr>
                <w:rFonts w:ascii="Times New Roman" w:hAnsi="Times New Roman" w:cs="Times New Roman"/>
                <w:color w:val="000000"/>
                <w:sz w:val="24"/>
                <w:szCs w:val="24"/>
                <w:lang w:val="ru-RU"/>
              </w:rPr>
              <w:t>графических).</w:t>
            </w:r>
            <w:r w:rsidRPr="00A16856">
              <w:rPr>
                <w:lang w:val="ru-RU"/>
              </w:rPr>
              <w:t xml:space="preserve"> </w:t>
            </w:r>
          </w:p>
          <w:p w14:paraId="5FDA5850"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2.</w:t>
            </w:r>
            <w:r w:rsidRPr="00A16856">
              <w:rPr>
                <w:lang w:val="ru-RU"/>
              </w:rPr>
              <w:t xml:space="preserve"> </w:t>
            </w:r>
            <w:r w:rsidRPr="00A16856">
              <w:rPr>
                <w:rFonts w:ascii="Times New Roman" w:hAnsi="Times New Roman" w:cs="Times New Roman"/>
                <w:color w:val="000000"/>
                <w:sz w:val="24"/>
                <w:szCs w:val="24"/>
                <w:lang w:val="ru-RU"/>
              </w:rPr>
              <w:t>Практическое</w:t>
            </w:r>
            <w:r w:rsidRPr="00A16856">
              <w:rPr>
                <w:lang w:val="ru-RU"/>
              </w:rPr>
              <w:t xml:space="preserve"> </w:t>
            </w:r>
            <w:r w:rsidRPr="00A16856">
              <w:rPr>
                <w:rFonts w:ascii="Times New Roman" w:hAnsi="Times New Roman" w:cs="Times New Roman"/>
                <w:color w:val="000000"/>
                <w:sz w:val="24"/>
                <w:szCs w:val="24"/>
                <w:lang w:val="ru-RU"/>
              </w:rPr>
              <w:t>занятие</w:t>
            </w:r>
            <w:r w:rsidRPr="00A16856">
              <w:rPr>
                <w:lang w:val="ru-RU"/>
              </w:rPr>
              <w:t xml:space="preserve"> </w:t>
            </w:r>
            <w:r w:rsidRPr="00A16856">
              <w:rPr>
                <w:rFonts w:ascii="Times New Roman" w:hAnsi="Times New Roman" w:cs="Times New Roman"/>
                <w:color w:val="000000"/>
                <w:sz w:val="24"/>
                <w:szCs w:val="24"/>
                <w:lang w:val="ru-RU"/>
              </w:rPr>
              <w:t>на</w:t>
            </w:r>
            <w:r w:rsidRPr="00A16856">
              <w:rPr>
                <w:lang w:val="ru-RU"/>
              </w:rPr>
              <w:t xml:space="preserve"> </w:t>
            </w:r>
            <w:r w:rsidRPr="00A16856">
              <w:rPr>
                <w:rFonts w:ascii="Times New Roman" w:hAnsi="Times New Roman" w:cs="Times New Roman"/>
                <w:color w:val="000000"/>
                <w:sz w:val="24"/>
                <w:szCs w:val="24"/>
                <w:lang w:val="ru-RU"/>
              </w:rPr>
              <w:t>основе</w:t>
            </w:r>
            <w:r w:rsidRPr="00A16856">
              <w:rPr>
                <w:lang w:val="ru-RU"/>
              </w:rPr>
              <w:t xml:space="preserve"> </w:t>
            </w:r>
            <w:r w:rsidRPr="00A16856">
              <w:rPr>
                <w:rFonts w:ascii="Times New Roman" w:hAnsi="Times New Roman" w:cs="Times New Roman"/>
                <w:color w:val="000000"/>
                <w:sz w:val="24"/>
                <w:szCs w:val="24"/>
                <w:lang w:val="ru-RU"/>
              </w:rPr>
              <w:t>кейс-метода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обучение</w:t>
            </w:r>
            <w:r w:rsidRPr="00A16856">
              <w:rPr>
                <w:lang w:val="ru-RU"/>
              </w:rPr>
              <w:t xml:space="preserve"> </w:t>
            </w:r>
            <w:r w:rsidRPr="00A16856">
              <w:rPr>
                <w:rFonts w:ascii="Times New Roman" w:hAnsi="Times New Roman" w:cs="Times New Roman"/>
                <w:color w:val="000000"/>
                <w:sz w:val="24"/>
                <w:szCs w:val="24"/>
                <w:lang w:val="ru-RU"/>
              </w:rPr>
              <w:t>в</w:t>
            </w:r>
            <w:r w:rsidRPr="00A16856">
              <w:rPr>
                <w:lang w:val="ru-RU"/>
              </w:rPr>
              <w:t xml:space="preserve"> </w:t>
            </w:r>
            <w:r w:rsidRPr="00A16856">
              <w:rPr>
                <w:rFonts w:ascii="Times New Roman" w:hAnsi="Times New Roman" w:cs="Times New Roman"/>
                <w:color w:val="000000"/>
                <w:sz w:val="24"/>
                <w:szCs w:val="24"/>
                <w:lang w:val="ru-RU"/>
              </w:rPr>
              <w:t>контексте</w:t>
            </w:r>
            <w:r w:rsidRPr="00A16856">
              <w:rPr>
                <w:lang w:val="ru-RU"/>
              </w:rPr>
              <w:t xml:space="preserve"> </w:t>
            </w:r>
            <w:r w:rsidRPr="00A16856">
              <w:rPr>
                <w:rFonts w:ascii="Times New Roman" w:hAnsi="Times New Roman" w:cs="Times New Roman"/>
                <w:color w:val="000000"/>
                <w:sz w:val="24"/>
                <w:szCs w:val="24"/>
                <w:lang w:val="ru-RU"/>
              </w:rPr>
              <w:t>моделируемой</w:t>
            </w:r>
            <w:r w:rsidRPr="00A16856">
              <w:rPr>
                <w:lang w:val="ru-RU"/>
              </w:rPr>
              <w:t xml:space="preserve"> </w:t>
            </w:r>
            <w:r w:rsidRPr="00A16856">
              <w:rPr>
                <w:rFonts w:ascii="Times New Roman" w:hAnsi="Times New Roman" w:cs="Times New Roman"/>
                <w:color w:val="000000"/>
                <w:sz w:val="24"/>
                <w:szCs w:val="24"/>
                <w:lang w:val="ru-RU"/>
              </w:rPr>
              <w:t>ситуации,</w:t>
            </w:r>
            <w:r w:rsidRPr="00A16856">
              <w:rPr>
                <w:lang w:val="ru-RU"/>
              </w:rPr>
              <w:t xml:space="preserve"> </w:t>
            </w:r>
            <w:r w:rsidRPr="00A16856">
              <w:rPr>
                <w:rFonts w:ascii="Times New Roman" w:hAnsi="Times New Roman" w:cs="Times New Roman"/>
                <w:color w:val="000000"/>
                <w:sz w:val="24"/>
                <w:szCs w:val="24"/>
                <w:lang w:val="ru-RU"/>
              </w:rPr>
              <w:t>воспроизводящей</w:t>
            </w:r>
            <w:r w:rsidRPr="00A16856">
              <w:rPr>
                <w:lang w:val="ru-RU"/>
              </w:rPr>
              <w:t xml:space="preserve"> </w:t>
            </w:r>
            <w:r w:rsidRPr="00A16856">
              <w:rPr>
                <w:rFonts w:ascii="Times New Roman" w:hAnsi="Times New Roman" w:cs="Times New Roman"/>
                <w:color w:val="000000"/>
                <w:sz w:val="24"/>
                <w:szCs w:val="24"/>
                <w:lang w:val="ru-RU"/>
              </w:rPr>
              <w:t>реальные</w:t>
            </w:r>
            <w:r w:rsidRPr="00A16856">
              <w:rPr>
                <w:lang w:val="ru-RU"/>
              </w:rPr>
              <w:t xml:space="preserve"> </w:t>
            </w:r>
            <w:r w:rsidRPr="00A16856">
              <w:rPr>
                <w:rFonts w:ascii="Times New Roman" w:hAnsi="Times New Roman" w:cs="Times New Roman"/>
                <w:color w:val="000000"/>
                <w:sz w:val="24"/>
                <w:szCs w:val="24"/>
                <w:lang w:val="ru-RU"/>
              </w:rPr>
              <w:t>условия</w:t>
            </w:r>
            <w:r w:rsidRPr="00A16856">
              <w:rPr>
                <w:lang w:val="ru-RU"/>
              </w:rPr>
              <w:t xml:space="preserve"> </w:t>
            </w:r>
            <w:r w:rsidRPr="00A16856">
              <w:rPr>
                <w:rFonts w:ascii="Times New Roman" w:hAnsi="Times New Roman" w:cs="Times New Roman"/>
                <w:color w:val="000000"/>
                <w:sz w:val="24"/>
                <w:szCs w:val="24"/>
                <w:lang w:val="ru-RU"/>
              </w:rPr>
              <w:t>научной,</w:t>
            </w:r>
            <w:r w:rsidRPr="00A16856">
              <w:rPr>
                <w:lang w:val="ru-RU"/>
              </w:rPr>
              <w:t xml:space="preserve"> </w:t>
            </w:r>
            <w:r w:rsidRPr="00A16856">
              <w:rPr>
                <w:rFonts w:ascii="Times New Roman" w:hAnsi="Times New Roman" w:cs="Times New Roman"/>
                <w:color w:val="000000"/>
                <w:sz w:val="24"/>
                <w:szCs w:val="24"/>
                <w:lang w:val="ru-RU"/>
              </w:rPr>
              <w:t>производственной,</w:t>
            </w:r>
            <w:r w:rsidRPr="00A16856">
              <w:rPr>
                <w:lang w:val="ru-RU"/>
              </w:rPr>
              <w:t xml:space="preserve"> </w:t>
            </w:r>
            <w:r w:rsidRPr="00A16856">
              <w:rPr>
                <w:rFonts w:ascii="Times New Roman" w:hAnsi="Times New Roman" w:cs="Times New Roman"/>
                <w:color w:val="000000"/>
                <w:sz w:val="24"/>
                <w:szCs w:val="24"/>
                <w:lang w:val="ru-RU"/>
              </w:rPr>
              <w:t>общественной</w:t>
            </w:r>
            <w:r w:rsidRPr="00A16856">
              <w:rPr>
                <w:lang w:val="ru-RU"/>
              </w:rPr>
              <w:t xml:space="preserve"> </w:t>
            </w:r>
            <w:r w:rsidRPr="00A16856">
              <w:rPr>
                <w:rFonts w:ascii="Times New Roman" w:hAnsi="Times New Roman" w:cs="Times New Roman"/>
                <w:color w:val="000000"/>
                <w:sz w:val="24"/>
                <w:szCs w:val="24"/>
                <w:lang w:val="ru-RU"/>
              </w:rPr>
              <w:t>деятельности.</w:t>
            </w:r>
            <w:r w:rsidRPr="00A16856">
              <w:rPr>
                <w:lang w:val="ru-RU"/>
              </w:rPr>
              <w:t xml:space="preserve"> </w:t>
            </w:r>
            <w:r w:rsidRPr="00A16856">
              <w:rPr>
                <w:rFonts w:ascii="Times New Roman" w:hAnsi="Times New Roman" w:cs="Times New Roman"/>
                <w:color w:val="000000"/>
                <w:sz w:val="24"/>
                <w:szCs w:val="24"/>
                <w:lang w:val="ru-RU"/>
              </w:rPr>
              <w:t>Обучающиеся</w:t>
            </w:r>
            <w:r w:rsidRPr="00A16856">
              <w:rPr>
                <w:lang w:val="ru-RU"/>
              </w:rPr>
              <w:t xml:space="preserve"> </w:t>
            </w:r>
            <w:r w:rsidRPr="00A16856">
              <w:rPr>
                <w:rFonts w:ascii="Times New Roman" w:hAnsi="Times New Roman" w:cs="Times New Roman"/>
                <w:color w:val="000000"/>
                <w:sz w:val="24"/>
                <w:szCs w:val="24"/>
                <w:lang w:val="ru-RU"/>
              </w:rPr>
              <w:t>должны</w:t>
            </w:r>
            <w:r w:rsidRPr="00A16856">
              <w:rPr>
                <w:lang w:val="ru-RU"/>
              </w:rPr>
              <w:t xml:space="preserve"> </w:t>
            </w:r>
            <w:r w:rsidRPr="00A16856">
              <w:rPr>
                <w:rFonts w:ascii="Times New Roman" w:hAnsi="Times New Roman" w:cs="Times New Roman"/>
                <w:color w:val="000000"/>
                <w:sz w:val="24"/>
                <w:szCs w:val="24"/>
                <w:lang w:val="ru-RU"/>
              </w:rPr>
              <w:t>проанализировать</w:t>
            </w:r>
            <w:r w:rsidRPr="00A16856">
              <w:rPr>
                <w:lang w:val="ru-RU"/>
              </w:rPr>
              <w:t xml:space="preserve"> </w:t>
            </w:r>
            <w:r w:rsidRPr="00A16856">
              <w:rPr>
                <w:rFonts w:ascii="Times New Roman" w:hAnsi="Times New Roman" w:cs="Times New Roman"/>
                <w:color w:val="000000"/>
                <w:sz w:val="24"/>
                <w:szCs w:val="24"/>
                <w:lang w:val="ru-RU"/>
              </w:rPr>
              <w:t>ситуацию,</w:t>
            </w:r>
            <w:r w:rsidRPr="00A16856">
              <w:rPr>
                <w:lang w:val="ru-RU"/>
              </w:rPr>
              <w:t xml:space="preserve"> </w:t>
            </w:r>
            <w:r w:rsidRPr="00A16856">
              <w:rPr>
                <w:rFonts w:ascii="Times New Roman" w:hAnsi="Times New Roman" w:cs="Times New Roman"/>
                <w:color w:val="000000"/>
                <w:sz w:val="24"/>
                <w:szCs w:val="24"/>
                <w:lang w:val="ru-RU"/>
              </w:rPr>
              <w:t>разобраться</w:t>
            </w:r>
            <w:r w:rsidRPr="00A16856">
              <w:rPr>
                <w:lang w:val="ru-RU"/>
              </w:rPr>
              <w:t xml:space="preserve"> </w:t>
            </w:r>
            <w:r w:rsidRPr="00A16856">
              <w:rPr>
                <w:rFonts w:ascii="Times New Roman" w:hAnsi="Times New Roman" w:cs="Times New Roman"/>
                <w:color w:val="000000"/>
                <w:sz w:val="24"/>
                <w:szCs w:val="24"/>
                <w:lang w:val="ru-RU"/>
              </w:rPr>
              <w:t>в</w:t>
            </w:r>
            <w:r w:rsidRPr="00A16856">
              <w:rPr>
                <w:lang w:val="ru-RU"/>
              </w:rPr>
              <w:t xml:space="preserve"> </w:t>
            </w:r>
            <w:r w:rsidRPr="00A16856">
              <w:rPr>
                <w:rFonts w:ascii="Times New Roman" w:hAnsi="Times New Roman" w:cs="Times New Roman"/>
                <w:color w:val="000000"/>
                <w:sz w:val="24"/>
                <w:szCs w:val="24"/>
                <w:lang w:val="ru-RU"/>
              </w:rPr>
              <w:t>сути</w:t>
            </w:r>
            <w:r w:rsidRPr="00A16856">
              <w:rPr>
                <w:lang w:val="ru-RU"/>
              </w:rPr>
              <w:t xml:space="preserve"> </w:t>
            </w:r>
            <w:r w:rsidRPr="00A16856">
              <w:rPr>
                <w:rFonts w:ascii="Times New Roman" w:hAnsi="Times New Roman" w:cs="Times New Roman"/>
                <w:color w:val="000000"/>
                <w:sz w:val="24"/>
                <w:szCs w:val="24"/>
                <w:lang w:val="ru-RU"/>
              </w:rPr>
              <w:t>проблем,</w:t>
            </w:r>
            <w:r w:rsidRPr="00A16856">
              <w:rPr>
                <w:lang w:val="ru-RU"/>
              </w:rPr>
              <w:t xml:space="preserve"> </w:t>
            </w:r>
            <w:r w:rsidRPr="00A16856">
              <w:rPr>
                <w:rFonts w:ascii="Times New Roman" w:hAnsi="Times New Roman" w:cs="Times New Roman"/>
                <w:color w:val="000000"/>
                <w:sz w:val="24"/>
                <w:szCs w:val="24"/>
                <w:lang w:val="ru-RU"/>
              </w:rPr>
              <w:t>предложить</w:t>
            </w:r>
            <w:r w:rsidRPr="00A16856">
              <w:rPr>
                <w:lang w:val="ru-RU"/>
              </w:rPr>
              <w:t xml:space="preserve"> </w:t>
            </w:r>
            <w:r w:rsidRPr="00A16856">
              <w:rPr>
                <w:rFonts w:ascii="Times New Roman" w:hAnsi="Times New Roman" w:cs="Times New Roman"/>
                <w:color w:val="000000"/>
                <w:sz w:val="24"/>
                <w:szCs w:val="24"/>
                <w:lang w:val="ru-RU"/>
              </w:rPr>
              <w:t>возможные</w:t>
            </w:r>
            <w:r w:rsidRPr="00A16856">
              <w:rPr>
                <w:lang w:val="ru-RU"/>
              </w:rPr>
              <w:t xml:space="preserve"> </w:t>
            </w:r>
            <w:r w:rsidRPr="00A16856">
              <w:rPr>
                <w:rFonts w:ascii="Times New Roman" w:hAnsi="Times New Roman" w:cs="Times New Roman"/>
                <w:color w:val="000000"/>
                <w:sz w:val="24"/>
                <w:szCs w:val="24"/>
                <w:lang w:val="ru-RU"/>
              </w:rPr>
              <w:t>решения</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выбрать</w:t>
            </w:r>
            <w:r w:rsidRPr="00A16856">
              <w:rPr>
                <w:lang w:val="ru-RU"/>
              </w:rPr>
              <w:t xml:space="preserve"> </w:t>
            </w:r>
            <w:r w:rsidRPr="00A16856">
              <w:rPr>
                <w:rFonts w:ascii="Times New Roman" w:hAnsi="Times New Roman" w:cs="Times New Roman"/>
                <w:color w:val="000000"/>
                <w:sz w:val="24"/>
                <w:szCs w:val="24"/>
                <w:lang w:val="ru-RU"/>
              </w:rPr>
              <w:t>лучшее</w:t>
            </w:r>
            <w:r w:rsidRPr="00A16856">
              <w:rPr>
                <w:lang w:val="ru-RU"/>
              </w:rPr>
              <w:t xml:space="preserve"> </w:t>
            </w:r>
            <w:r w:rsidRPr="00A16856">
              <w:rPr>
                <w:rFonts w:ascii="Times New Roman" w:hAnsi="Times New Roman" w:cs="Times New Roman"/>
                <w:color w:val="000000"/>
                <w:sz w:val="24"/>
                <w:szCs w:val="24"/>
                <w:lang w:val="ru-RU"/>
              </w:rPr>
              <w:t>из</w:t>
            </w:r>
            <w:r w:rsidRPr="00A16856">
              <w:rPr>
                <w:lang w:val="ru-RU"/>
              </w:rPr>
              <w:t xml:space="preserve"> </w:t>
            </w:r>
            <w:r w:rsidRPr="00A16856">
              <w:rPr>
                <w:rFonts w:ascii="Times New Roman" w:hAnsi="Times New Roman" w:cs="Times New Roman"/>
                <w:color w:val="000000"/>
                <w:sz w:val="24"/>
                <w:szCs w:val="24"/>
                <w:lang w:val="ru-RU"/>
              </w:rPr>
              <w:t>них.</w:t>
            </w:r>
            <w:r w:rsidRPr="00A16856">
              <w:rPr>
                <w:lang w:val="ru-RU"/>
              </w:rPr>
              <w:t xml:space="preserve"> </w:t>
            </w:r>
            <w:r w:rsidRPr="00A16856">
              <w:rPr>
                <w:rFonts w:ascii="Times New Roman" w:hAnsi="Times New Roman" w:cs="Times New Roman"/>
                <w:color w:val="000000"/>
                <w:sz w:val="24"/>
                <w:szCs w:val="24"/>
                <w:lang w:val="ru-RU"/>
              </w:rPr>
              <w:t>Кейсы</w:t>
            </w:r>
            <w:r w:rsidRPr="00A16856">
              <w:rPr>
                <w:lang w:val="ru-RU"/>
              </w:rPr>
              <w:t xml:space="preserve"> </w:t>
            </w:r>
            <w:r w:rsidRPr="00A16856">
              <w:rPr>
                <w:rFonts w:ascii="Times New Roman" w:hAnsi="Times New Roman" w:cs="Times New Roman"/>
                <w:color w:val="000000"/>
                <w:sz w:val="24"/>
                <w:szCs w:val="24"/>
                <w:lang w:val="ru-RU"/>
              </w:rPr>
              <w:t>базируются</w:t>
            </w:r>
            <w:r w:rsidRPr="00A16856">
              <w:rPr>
                <w:lang w:val="ru-RU"/>
              </w:rPr>
              <w:t xml:space="preserve"> </w:t>
            </w:r>
            <w:r w:rsidRPr="00A16856">
              <w:rPr>
                <w:rFonts w:ascii="Times New Roman" w:hAnsi="Times New Roman" w:cs="Times New Roman"/>
                <w:color w:val="000000"/>
                <w:sz w:val="24"/>
                <w:szCs w:val="24"/>
                <w:lang w:val="ru-RU"/>
              </w:rPr>
              <w:t>на</w:t>
            </w:r>
            <w:r w:rsidRPr="00A16856">
              <w:rPr>
                <w:lang w:val="ru-RU"/>
              </w:rPr>
              <w:t xml:space="preserve"> </w:t>
            </w:r>
            <w:r w:rsidRPr="00A16856">
              <w:rPr>
                <w:rFonts w:ascii="Times New Roman" w:hAnsi="Times New Roman" w:cs="Times New Roman"/>
                <w:color w:val="000000"/>
                <w:sz w:val="24"/>
                <w:szCs w:val="24"/>
                <w:lang w:val="ru-RU"/>
              </w:rPr>
              <w:t>реальном</w:t>
            </w:r>
            <w:r w:rsidRPr="00A16856">
              <w:rPr>
                <w:lang w:val="ru-RU"/>
              </w:rPr>
              <w:t xml:space="preserve"> </w:t>
            </w:r>
            <w:r w:rsidRPr="00A16856">
              <w:rPr>
                <w:rFonts w:ascii="Times New Roman" w:hAnsi="Times New Roman" w:cs="Times New Roman"/>
                <w:color w:val="000000"/>
                <w:sz w:val="24"/>
                <w:szCs w:val="24"/>
                <w:lang w:val="ru-RU"/>
              </w:rPr>
              <w:t>фактическом</w:t>
            </w:r>
            <w:r w:rsidRPr="00A16856">
              <w:rPr>
                <w:lang w:val="ru-RU"/>
              </w:rPr>
              <w:t xml:space="preserve"> </w:t>
            </w:r>
            <w:r w:rsidRPr="00A16856">
              <w:rPr>
                <w:rFonts w:ascii="Times New Roman" w:hAnsi="Times New Roman" w:cs="Times New Roman"/>
                <w:color w:val="000000"/>
                <w:sz w:val="24"/>
                <w:szCs w:val="24"/>
                <w:lang w:val="ru-RU"/>
              </w:rPr>
              <w:t>материале</w:t>
            </w:r>
            <w:r w:rsidRPr="00A16856">
              <w:rPr>
                <w:lang w:val="ru-RU"/>
              </w:rPr>
              <w:t xml:space="preserve"> </w:t>
            </w:r>
            <w:r w:rsidRPr="00A16856">
              <w:rPr>
                <w:rFonts w:ascii="Times New Roman" w:hAnsi="Times New Roman" w:cs="Times New Roman"/>
                <w:color w:val="000000"/>
                <w:sz w:val="24"/>
                <w:szCs w:val="24"/>
                <w:lang w:val="ru-RU"/>
              </w:rPr>
              <w:t>или</w:t>
            </w:r>
            <w:r w:rsidRPr="00A16856">
              <w:rPr>
                <w:lang w:val="ru-RU"/>
              </w:rPr>
              <w:t xml:space="preserve"> </w:t>
            </w:r>
            <w:r w:rsidRPr="00A16856">
              <w:rPr>
                <w:rFonts w:ascii="Times New Roman" w:hAnsi="Times New Roman" w:cs="Times New Roman"/>
                <w:color w:val="000000"/>
                <w:sz w:val="24"/>
                <w:szCs w:val="24"/>
                <w:lang w:val="ru-RU"/>
              </w:rPr>
              <w:t>же</w:t>
            </w:r>
            <w:r w:rsidRPr="00A16856">
              <w:rPr>
                <w:lang w:val="ru-RU"/>
              </w:rPr>
              <w:t xml:space="preserve"> </w:t>
            </w:r>
            <w:r w:rsidRPr="00A16856">
              <w:rPr>
                <w:rFonts w:ascii="Times New Roman" w:hAnsi="Times New Roman" w:cs="Times New Roman"/>
                <w:color w:val="000000"/>
                <w:sz w:val="24"/>
                <w:szCs w:val="24"/>
                <w:lang w:val="ru-RU"/>
              </w:rPr>
              <w:t>приближены</w:t>
            </w:r>
            <w:r w:rsidRPr="00A16856">
              <w:rPr>
                <w:lang w:val="ru-RU"/>
              </w:rPr>
              <w:t xml:space="preserve"> </w:t>
            </w:r>
            <w:r w:rsidRPr="00A16856">
              <w:rPr>
                <w:rFonts w:ascii="Times New Roman" w:hAnsi="Times New Roman" w:cs="Times New Roman"/>
                <w:color w:val="000000"/>
                <w:sz w:val="24"/>
                <w:szCs w:val="24"/>
                <w:lang w:val="ru-RU"/>
              </w:rPr>
              <w:t>к</w:t>
            </w:r>
            <w:r w:rsidRPr="00A16856">
              <w:rPr>
                <w:lang w:val="ru-RU"/>
              </w:rPr>
              <w:t xml:space="preserve"> </w:t>
            </w:r>
            <w:r w:rsidRPr="00A16856">
              <w:rPr>
                <w:rFonts w:ascii="Times New Roman" w:hAnsi="Times New Roman" w:cs="Times New Roman"/>
                <w:color w:val="000000"/>
                <w:sz w:val="24"/>
                <w:szCs w:val="24"/>
                <w:lang w:val="ru-RU"/>
              </w:rPr>
              <w:t>реальной</w:t>
            </w:r>
            <w:r w:rsidRPr="00A16856">
              <w:rPr>
                <w:lang w:val="ru-RU"/>
              </w:rPr>
              <w:t xml:space="preserve"> </w:t>
            </w:r>
            <w:r w:rsidRPr="00A16856">
              <w:rPr>
                <w:rFonts w:ascii="Times New Roman" w:hAnsi="Times New Roman" w:cs="Times New Roman"/>
                <w:color w:val="000000"/>
                <w:sz w:val="24"/>
                <w:szCs w:val="24"/>
                <w:lang w:val="ru-RU"/>
              </w:rPr>
              <w:t>ситуации.</w:t>
            </w:r>
            <w:r w:rsidRPr="00A16856">
              <w:rPr>
                <w:lang w:val="ru-RU"/>
              </w:rPr>
              <w:t xml:space="preserve"> </w:t>
            </w:r>
          </w:p>
          <w:p w14:paraId="567AEFF2"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Важнейшей</w:t>
            </w:r>
            <w:r w:rsidRPr="00A16856">
              <w:rPr>
                <w:lang w:val="ru-RU"/>
              </w:rPr>
              <w:t xml:space="preserve"> </w:t>
            </w:r>
            <w:r w:rsidRPr="00A16856">
              <w:rPr>
                <w:rFonts w:ascii="Times New Roman" w:hAnsi="Times New Roman" w:cs="Times New Roman"/>
                <w:color w:val="000000"/>
                <w:sz w:val="24"/>
                <w:szCs w:val="24"/>
                <w:lang w:val="ru-RU"/>
              </w:rPr>
              <w:t>составляющей</w:t>
            </w:r>
            <w:r w:rsidRPr="00A16856">
              <w:rPr>
                <w:lang w:val="ru-RU"/>
              </w:rPr>
              <w:t xml:space="preserve"> </w:t>
            </w:r>
            <w:r w:rsidRPr="00A16856">
              <w:rPr>
                <w:rFonts w:ascii="Times New Roman" w:hAnsi="Times New Roman" w:cs="Times New Roman"/>
                <w:color w:val="000000"/>
                <w:sz w:val="24"/>
                <w:szCs w:val="24"/>
                <w:lang w:val="ru-RU"/>
              </w:rPr>
              <w:t>практических</w:t>
            </w:r>
            <w:r w:rsidRPr="00A16856">
              <w:rPr>
                <w:lang w:val="ru-RU"/>
              </w:rPr>
              <w:t xml:space="preserve"> </w:t>
            </w:r>
            <w:r w:rsidRPr="00A16856">
              <w:rPr>
                <w:rFonts w:ascii="Times New Roman" w:hAnsi="Times New Roman" w:cs="Times New Roman"/>
                <w:color w:val="000000"/>
                <w:sz w:val="24"/>
                <w:szCs w:val="24"/>
                <w:lang w:val="ru-RU"/>
              </w:rPr>
              <w:t>занятий</w:t>
            </w:r>
            <w:r w:rsidRPr="00A16856">
              <w:rPr>
                <w:lang w:val="ru-RU"/>
              </w:rPr>
              <w:t xml:space="preserve"> </w:t>
            </w:r>
            <w:r w:rsidRPr="00A16856">
              <w:rPr>
                <w:rFonts w:ascii="Times New Roman" w:hAnsi="Times New Roman" w:cs="Times New Roman"/>
                <w:color w:val="000000"/>
                <w:sz w:val="24"/>
                <w:szCs w:val="24"/>
                <w:lang w:val="ru-RU"/>
              </w:rPr>
              <w:t>являются</w:t>
            </w:r>
            <w:r w:rsidRPr="00A16856">
              <w:rPr>
                <w:lang w:val="ru-RU"/>
              </w:rPr>
              <w:t xml:space="preserve"> </w:t>
            </w:r>
            <w:r w:rsidRPr="00A16856">
              <w:rPr>
                <w:rFonts w:ascii="Times New Roman" w:hAnsi="Times New Roman" w:cs="Times New Roman"/>
                <w:color w:val="000000"/>
                <w:sz w:val="24"/>
                <w:szCs w:val="24"/>
                <w:lang w:val="ru-RU"/>
              </w:rPr>
              <w:t>дискуссии</w:t>
            </w:r>
            <w:r w:rsidRPr="00A16856">
              <w:rPr>
                <w:lang w:val="ru-RU"/>
              </w:rPr>
              <w:t xml:space="preserve"> </w:t>
            </w:r>
            <w:r w:rsidRPr="00A16856">
              <w:rPr>
                <w:rFonts w:ascii="Times New Roman" w:hAnsi="Times New Roman" w:cs="Times New Roman"/>
                <w:color w:val="000000"/>
                <w:sz w:val="24"/>
                <w:szCs w:val="24"/>
                <w:lang w:val="ru-RU"/>
              </w:rPr>
              <w:t>по</w:t>
            </w:r>
            <w:r w:rsidRPr="00A16856">
              <w:rPr>
                <w:lang w:val="ru-RU"/>
              </w:rPr>
              <w:t xml:space="preserve"> </w:t>
            </w:r>
            <w:r w:rsidRPr="00A16856">
              <w:rPr>
                <w:rFonts w:ascii="Times New Roman" w:hAnsi="Times New Roman" w:cs="Times New Roman"/>
                <w:color w:val="000000"/>
                <w:sz w:val="24"/>
                <w:szCs w:val="24"/>
                <w:lang w:val="ru-RU"/>
              </w:rPr>
              <w:t>темам</w:t>
            </w:r>
            <w:r w:rsidRPr="00A16856">
              <w:rPr>
                <w:lang w:val="ru-RU"/>
              </w:rPr>
              <w:t xml:space="preserve"> </w:t>
            </w:r>
            <w:r w:rsidRPr="00A16856">
              <w:rPr>
                <w:rFonts w:ascii="Times New Roman" w:hAnsi="Times New Roman" w:cs="Times New Roman"/>
                <w:color w:val="000000"/>
                <w:sz w:val="24"/>
                <w:szCs w:val="24"/>
                <w:lang w:val="ru-RU"/>
              </w:rPr>
              <w:t>докладов</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научных</w:t>
            </w:r>
            <w:r w:rsidRPr="00A16856">
              <w:rPr>
                <w:lang w:val="ru-RU"/>
              </w:rPr>
              <w:t xml:space="preserve"> </w:t>
            </w:r>
            <w:r w:rsidRPr="00A16856">
              <w:rPr>
                <w:rFonts w:ascii="Times New Roman" w:hAnsi="Times New Roman" w:cs="Times New Roman"/>
                <w:color w:val="000000"/>
                <w:sz w:val="24"/>
                <w:szCs w:val="24"/>
                <w:lang w:val="ru-RU"/>
              </w:rPr>
              <w:t>статей,</w:t>
            </w:r>
            <w:r w:rsidRPr="00A16856">
              <w:rPr>
                <w:lang w:val="ru-RU"/>
              </w:rPr>
              <w:t xml:space="preserve"> </w:t>
            </w:r>
            <w:r w:rsidRPr="00A16856">
              <w:rPr>
                <w:rFonts w:ascii="Times New Roman" w:hAnsi="Times New Roman" w:cs="Times New Roman"/>
                <w:color w:val="000000"/>
                <w:sz w:val="24"/>
                <w:szCs w:val="24"/>
                <w:lang w:val="ru-RU"/>
              </w:rPr>
              <w:t>обсуждения</w:t>
            </w:r>
            <w:r w:rsidRPr="00A16856">
              <w:rPr>
                <w:lang w:val="ru-RU"/>
              </w:rPr>
              <w:t xml:space="preserve"> </w:t>
            </w:r>
            <w:r w:rsidRPr="00A16856">
              <w:rPr>
                <w:rFonts w:ascii="Times New Roman" w:hAnsi="Times New Roman" w:cs="Times New Roman"/>
                <w:color w:val="000000"/>
                <w:sz w:val="24"/>
                <w:szCs w:val="24"/>
                <w:lang w:val="ru-RU"/>
              </w:rPr>
              <w:t>контрольных</w:t>
            </w:r>
            <w:r w:rsidRPr="00A16856">
              <w:rPr>
                <w:lang w:val="ru-RU"/>
              </w:rPr>
              <w:t xml:space="preserve"> </w:t>
            </w:r>
            <w:r w:rsidRPr="00A16856">
              <w:rPr>
                <w:rFonts w:ascii="Times New Roman" w:hAnsi="Times New Roman" w:cs="Times New Roman"/>
                <w:color w:val="000000"/>
                <w:sz w:val="24"/>
                <w:szCs w:val="24"/>
                <w:lang w:val="ru-RU"/>
              </w:rPr>
              <w:t>вопросов</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вопросов,</w:t>
            </w:r>
            <w:r w:rsidRPr="00A16856">
              <w:rPr>
                <w:lang w:val="ru-RU"/>
              </w:rPr>
              <w:t xml:space="preserve"> </w:t>
            </w:r>
            <w:r w:rsidRPr="00A16856">
              <w:rPr>
                <w:rFonts w:ascii="Times New Roman" w:hAnsi="Times New Roman" w:cs="Times New Roman"/>
                <w:color w:val="000000"/>
                <w:sz w:val="24"/>
                <w:szCs w:val="24"/>
                <w:lang w:val="ru-RU"/>
              </w:rPr>
              <w:t>вынесенных</w:t>
            </w:r>
            <w:r w:rsidRPr="00A16856">
              <w:rPr>
                <w:lang w:val="ru-RU"/>
              </w:rPr>
              <w:t xml:space="preserve"> </w:t>
            </w:r>
            <w:r w:rsidRPr="00A16856">
              <w:rPr>
                <w:rFonts w:ascii="Times New Roman" w:hAnsi="Times New Roman" w:cs="Times New Roman"/>
                <w:color w:val="000000"/>
                <w:sz w:val="24"/>
                <w:szCs w:val="24"/>
                <w:lang w:val="ru-RU"/>
              </w:rPr>
              <w:t>на</w:t>
            </w:r>
            <w:r w:rsidRPr="00A16856">
              <w:rPr>
                <w:lang w:val="ru-RU"/>
              </w:rPr>
              <w:t xml:space="preserve"> </w:t>
            </w:r>
            <w:r w:rsidRPr="00A16856">
              <w:rPr>
                <w:rFonts w:ascii="Times New Roman" w:hAnsi="Times New Roman" w:cs="Times New Roman"/>
                <w:color w:val="000000"/>
                <w:sz w:val="24"/>
                <w:szCs w:val="24"/>
                <w:lang w:val="ru-RU"/>
              </w:rPr>
              <w:t>самостоятельное</w:t>
            </w:r>
            <w:r w:rsidRPr="00A16856">
              <w:rPr>
                <w:lang w:val="ru-RU"/>
              </w:rPr>
              <w:t xml:space="preserve"> </w:t>
            </w:r>
            <w:r w:rsidRPr="00A16856">
              <w:rPr>
                <w:rFonts w:ascii="Times New Roman" w:hAnsi="Times New Roman" w:cs="Times New Roman"/>
                <w:color w:val="000000"/>
                <w:sz w:val="24"/>
                <w:szCs w:val="24"/>
                <w:lang w:val="ru-RU"/>
              </w:rPr>
              <w:t>изучение.</w:t>
            </w:r>
            <w:r w:rsidRPr="00A16856">
              <w:rPr>
                <w:lang w:val="ru-RU"/>
              </w:rPr>
              <w:t xml:space="preserve"> </w:t>
            </w:r>
          </w:p>
          <w:p w14:paraId="4553EC8F"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Практические</w:t>
            </w:r>
            <w:r w:rsidRPr="00A16856">
              <w:rPr>
                <w:lang w:val="ru-RU"/>
              </w:rPr>
              <w:t xml:space="preserve"> </w:t>
            </w:r>
            <w:r w:rsidRPr="00A16856">
              <w:rPr>
                <w:rFonts w:ascii="Times New Roman" w:hAnsi="Times New Roman" w:cs="Times New Roman"/>
                <w:color w:val="000000"/>
                <w:sz w:val="24"/>
                <w:szCs w:val="24"/>
                <w:lang w:val="ru-RU"/>
              </w:rPr>
              <w:t>(семинарские)</w:t>
            </w:r>
            <w:r w:rsidRPr="00A16856">
              <w:rPr>
                <w:lang w:val="ru-RU"/>
              </w:rPr>
              <w:t xml:space="preserve"> </w:t>
            </w:r>
            <w:r w:rsidRPr="00A16856">
              <w:rPr>
                <w:rFonts w:ascii="Times New Roman" w:hAnsi="Times New Roman" w:cs="Times New Roman"/>
                <w:color w:val="000000"/>
                <w:sz w:val="24"/>
                <w:szCs w:val="24"/>
                <w:lang w:val="ru-RU"/>
              </w:rPr>
              <w:t>занятия</w:t>
            </w:r>
            <w:r w:rsidRPr="00A16856">
              <w:rPr>
                <w:lang w:val="ru-RU"/>
              </w:rPr>
              <w:t xml:space="preserve"> </w:t>
            </w:r>
            <w:r w:rsidRPr="00A16856">
              <w:rPr>
                <w:rFonts w:ascii="Times New Roman" w:hAnsi="Times New Roman" w:cs="Times New Roman"/>
                <w:color w:val="000000"/>
                <w:sz w:val="24"/>
                <w:szCs w:val="24"/>
                <w:lang w:val="ru-RU"/>
              </w:rPr>
              <w:t>выполняют</w:t>
            </w:r>
            <w:r w:rsidRPr="00A16856">
              <w:rPr>
                <w:lang w:val="ru-RU"/>
              </w:rPr>
              <w:t xml:space="preserve"> </w:t>
            </w:r>
            <w:r w:rsidRPr="00A16856">
              <w:rPr>
                <w:rFonts w:ascii="Times New Roman" w:hAnsi="Times New Roman" w:cs="Times New Roman"/>
                <w:color w:val="000000"/>
                <w:sz w:val="24"/>
                <w:szCs w:val="24"/>
                <w:lang w:val="ru-RU"/>
              </w:rPr>
              <w:t>следующие</w:t>
            </w:r>
            <w:r w:rsidRPr="00A16856">
              <w:rPr>
                <w:lang w:val="ru-RU"/>
              </w:rPr>
              <w:t xml:space="preserve"> </w:t>
            </w:r>
            <w:r w:rsidRPr="00A16856">
              <w:rPr>
                <w:rFonts w:ascii="Times New Roman" w:hAnsi="Times New Roman" w:cs="Times New Roman"/>
                <w:color w:val="000000"/>
                <w:sz w:val="24"/>
                <w:szCs w:val="24"/>
                <w:lang w:val="ru-RU"/>
              </w:rPr>
              <w:t>задачи:</w:t>
            </w:r>
            <w:r w:rsidRPr="00A16856">
              <w:rPr>
                <w:lang w:val="ru-RU"/>
              </w:rPr>
              <w:t xml:space="preserve"> </w:t>
            </w:r>
          </w:p>
          <w:p w14:paraId="3FA6F507"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стимулируют</w:t>
            </w:r>
            <w:r w:rsidRPr="00A16856">
              <w:rPr>
                <w:lang w:val="ru-RU"/>
              </w:rPr>
              <w:t xml:space="preserve"> </w:t>
            </w:r>
            <w:r w:rsidRPr="00A16856">
              <w:rPr>
                <w:rFonts w:ascii="Times New Roman" w:hAnsi="Times New Roman" w:cs="Times New Roman"/>
                <w:color w:val="000000"/>
                <w:sz w:val="24"/>
                <w:szCs w:val="24"/>
                <w:lang w:val="ru-RU"/>
              </w:rPr>
              <w:t>регулярное</w:t>
            </w:r>
            <w:r w:rsidRPr="00A16856">
              <w:rPr>
                <w:lang w:val="ru-RU"/>
              </w:rPr>
              <w:t xml:space="preserve"> </w:t>
            </w:r>
            <w:r w:rsidRPr="00A16856">
              <w:rPr>
                <w:rFonts w:ascii="Times New Roman" w:hAnsi="Times New Roman" w:cs="Times New Roman"/>
                <w:color w:val="000000"/>
                <w:sz w:val="24"/>
                <w:szCs w:val="24"/>
                <w:lang w:val="ru-RU"/>
              </w:rPr>
              <w:t>изучение</w:t>
            </w:r>
            <w:r w:rsidRPr="00A16856">
              <w:rPr>
                <w:lang w:val="ru-RU"/>
              </w:rPr>
              <w:t xml:space="preserve"> </w:t>
            </w:r>
            <w:r w:rsidRPr="00A16856">
              <w:rPr>
                <w:rFonts w:ascii="Times New Roman" w:hAnsi="Times New Roman" w:cs="Times New Roman"/>
                <w:color w:val="000000"/>
                <w:sz w:val="24"/>
                <w:szCs w:val="24"/>
                <w:lang w:val="ru-RU"/>
              </w:rPr>
              <w:t>рекомендуемой</w:t>
            </w:r>
            <w:r w:rsidRPr="00A16856">
              <w:rPr>
                <w:lang w:val="ru-RU"/>
              </w:rPr>
              <w:t xml:space="preserve"> </w:t>
            </w:r>
            <w:r w:rsidRPr="00A16856">
              <w:rPr>
                <w:rFonts w:ascii="Times New Roman" w:hAnsi="Times New Roman" w:cs="Times New Roman"/>
                <w:color w:val="000000"/>
                <w:sz w:val="24"/>
                <w:szCs w:val="24"/>
                <w:lang w:val="ru-RU"/>
              </w:rPr>
              <w:t>литературы,</w:t>
            </w:r>
            <w:r w:rsidRPr="00A16856">
              <w:rPr>
                <w:lang w:val="ru-RU"/>
              </w:rPr>
              <w:t xml:space="preserve"> </w:t>
            </w:r>
            <w:r w:rsidRPr="00A16856">
              <w:rPr>
                <w:rFonts w:ascii="Times New Roman" w:hAnsi="Times New Roman" w:cs="Times New Roman"/>
                <w:color w:val="000000"/>
                <w:sz w:val="24"/>
                <w:szCs w:val="24"/>
                <w:lang w:val="ru-RU"/>
              </w:rPr>
              <w:t>а</w:t>
            </w:r>
            <w:r w:rsidRPr="00A16856">
              <w:rPr>
                <w:lang w:val="ru-RU"/>
              </w:rPr>
              <w:t xml:space="preserve"> </w:t>
            </w:r>
            <w:r w:rsidRPr="00A16856">
              <w:rPr>
                <w:rFonts w:ascii="Times New Roman" w:hAnsi="Times New Roman" w:cs="Times New Roman"/>
                <w:color w:val="000000"/>
                <w:sz w:val="24"/>
                <w:szCs w:val="24"/>
                <w:lang w:val="ru-RU"/>
              </w:rPr>
              <w:t>также</w:t>
            </w:r>
            <w:r w:rsidRPr="00A16856">
              <w:rPr>
                <w:lang w:val="ru-RU"/>
              </w:rPr>
              <w:t xml:space="preserve"> </w:t>
            </w:r>
            <w:r w:rsidRPr="00A16856">
              <w:rPr>
                <w:rFonts w:ascii="Times New Roman" w:hAnsi="Times New Roman" w:cs="Times New Roman"/>
                <w:color w:val="000000"/>
                <w:sz w:val="24"/>
                <w:szCs w:val="24"/>
                <w:lang w:val="ru-RU"/>
              </w:rPr>
              <w:t>внимательное</w:t>
            </w:r>
            <w:r w:rsidRPr="00A16856">
              <w:rPr>
                <w:lang w:val="ru-RU"/>
              </w:rPr>
              <w:t xml:space="preserve"> </w:t>
            </w:r>
            <w:r w:rsidRPr="00A16856">
              <w:rPr>
                <w:rFonts w:ascii="Times New Roman" w:hAnsi="Times New Roman" w:cs="Times New Roman"/>
                <w:color w:val="000000"/>
                <w:sz w:val="24"/>
                <w:szCs w:val="24"/>
                <w:lang w:val="ru-RU"/>
              </w:rPr>
              <w:t>отношение</w:t>
            </w:r>
            <w:r w:rsidRPr="00A16856">
              <w:rPr>
                <w:lang w:val="ru-RU"/>
              </w:rPr>
              <w:t xml:space="preserve"> </w:t>
            </w:r>
            <w:r w:rsidRPr="00A16856">
              <w:rPr>
                <w:rFonts w:ascii="Times New Roman" w:hAnsi="Times New Roman" w:cs="Times New Roman"/>
                <w:color w:val="000000"/>
                <w:sz w:val="24"/>
                <w:szCs w:val="24"/>
                <w:lang w:val="ru-RU"/>
              </w:rPr>
              <w:t>к</w:t>
            </w:r>
            <w:r w:rsidRPr="00A16856">
              <w:rPr>
                <w:lang w:val="ru-RU"/>
              </w:rPr>
              <w:t xml:space="preserve"> </w:t>
            </w:r>
            <w:r w:rsidRPr="00A16856">
              <w:rPr>
                <w:rFonts w:ascii="Times New Roman" w:hAnsi="Times New Roman" w:cs="Times New Roman"/>
                <w:color w:val="000000"/>
                <w:sz w:val="24"/>
                <w:szCs w:val="24"/>
                <w:lang w:val="ru-RU"/>
              </w:rPr>
              <w:t>лекционному</w:t>
            </w:r>
            <w:r w:rsidRPr="00A16856">
              <w:rPr>
                <w:lang w:val="ru-RU"/>
              </w:rPr>
              <w:t xml:space="preserve"> </w:t>
            </w:r>
            <w:r w:rsidRPr="00A16856">
              <w:rPr>
                <w:rFonts w:ascii="Times New Roman" w:hAnsi="Times New Roman" w:cs="Times New Roman"/>
                <w:color w:val="000000"/>
                <w:sz w:val="24"/>
                <w:szCs w:val="24"/>
                <w:lang w:val="ru-RU"/>
              </w:rPr>
              <w:t>курсу;</w:t>
            </w:r>
            <w:r w:rsidRPr="00A16856">
              <w:rPr>
                <w:lang w:val="ru-RU"/>
              </w:rPr>
              <w:t xml:space="preserve"> </w:t>
            </w:r>
          </w:p>
          <w:p w14:paraId="0312E789"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закрепляют</w:t>
            </w:r>
            <w:r w:rsidRPr="00A16856">
              <w:rPr>
                <w:lang w:val="ru-RU"/>
              </w:rPr>
              <w:t xml:space="preserve"> </w:t>
            </w:r>
            <w:r w:rsidRPr="00A16856">
              <w:rPr>
                <w:rFonts w:ascii="Times New Roman" w:hAnsi="Times New Roman" w:cs="Times New Roman"/>
                <w:color w:val="000000"/>
                <w:sz w:val="24"/>
                <w:szCs w:val="24"/>
                <w:lang w:val="ru-RU"/>
              </w:rPr>
              <w:t>знания,</w:t>
            </w:r>
            <w:r w:rsidRPr="00A16856">
              <w:rPr>
                <w:lang w:val="ru-RU"/>
              </w:rPr>
              <w:t xml:space="preserve"> </w:t>
            </w:r>
            <w:r w:rsidRPr="00A16856">
              <w:rPr>
                <w:rFonts w:ascii="Times New Roman" w:hAnsi="Times New Roman" w:cs="Times New Roman"/>
                <w:color w:val="000000"/>
                <w:sz w:val="24"/>
                <w:szCs w:val="24"/>
                <w:lang w:val="ru-RU"/>
              </w:rPr>
              <w:t>полученные</w:t>
            </w:r>
            <w:r w:rsidRPr="00A16856">
              <w:rPr>
                <w:lang w:val="ru-RU"/>
              </w:rPr>
              <w:t xml:space="preserve"> </w:t>
            </w:r>
            <w:r w:rsidRPr="00A16856">
              <w:rPr>
                <w:rFonts w:ascii="Times New Roman" w:hAnsi="Times New Roman" w:cs="Times New Roman"/>
                <w:color w:val="000000"/>
                <w:sz w:val="24"/>
                <w:szCs w:val="24"/>
                <w:lang w:val="ru-RU"/>
              </w:rPr>
              <w:t>в</w:t>
            </w:r>
            <w:r w:rsidRPr="00A16856">
              <w:rPr>
                <w:lang w:val="ru-RU"/>
              </w:rPr>
              <w:t xml:space="preserve"> </w:t>
            </w:r>
            <w:r w:rsidRPr="00A16856">
              <w:rPr>
                <w:rFonts w:ascii="Times New Roman" w:hAnsi="Times New Roman" w:cs="Times New Roman"/>
                <w:color w:val="000000"/>
                <w:sz w:val="24"/>
                <w:szCs w:val="24"/>
                <w:lang w:val="ru-RU"/>
              </w:rPr>
              <w:t>процессе</w:t>
            </w:r>
            <w:r w:rsidRPr="00A16856">
              <w:rPr>
                <w:lang w:val="ru-RU"/>
              </w:rPr>
              <w:t xml:space="preserve"> </w:t>
            </w:r>
            <w:r w:rsidRPr="00A16856">
              <w:rPr>
                <w:rFonts w:ascii="Times New Roman" w:hAnsi="Times New Roman" w:cs="Times New Roman"/>
                <w:color w:val="000000"/>
                <w:sz w:val="24"/>
                <w:szCs w:val="24"/>
                <w:lang w:val="ru-RU"/>
              </w:rPr>
              <w:t>лекционного</w:t>
            </w:r>
            <w:r w:rsidRPr="00A16856">
              <w:rPr>
                <w:lang w:val="ru-RU"/>
              </w:rPr>
              <w:t xml:space="preserve"> </w:t>
            </w:r>
            <w:r w:rsidRPr="00A16856">
              <w:rPr>
                <w:rFonts w:ascii="Times New Roman" w:hAnsi="Times New Roman" w:cs="Times New Roman"/>
                <w:color w:val="000000"/>
                <w:sz w:val="24"/>
                <w:szCs w:val="24"/>
                <w:lang w:val="ru-RU"/>
              </w:rPr>
              <w:t>обучения</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самостоятельной</w:t>
            </w:r>
            <w:r w:rsidRPr="00A16856">
              <w:rPr>
                <w:lang w:val="ru-RU"/>
              </w:rPr>
              <w:t xml:space="preserve"> </w:t>
            </w:r>
            <w:r w:rsidRPr="00A16856">
              <w:rPr>
                <w:rFonts w:ascii="Times New Roman" w:hAnsi="Times New Roman" w:cs="Times New Roman"/>
                <w:color w:val="000000"/>
                <w:sz w:val="24"/>
                <w:szCs w:val="24"/>
                <w:lang w:val="ru-RU"/>
              </w:rPr>
              <w:t>работы</w:t>
            </w:r>
            <w:r w:rsidRPr="00A16856">
              <w:rPr>
                <w:lang w:val="ru-RU"/>
              </w:rPr>
              <w:t xml:space="preserve"> </w:t>
            </w:r>
            <w:r w:rsidRPr="00A16856">
              <w:rPr>
                <w:rFonts w:ascii="Times New Roman" w:hAnsi="Times New Roman" w:cs="Times New Roman"/>
                <w:color w:val="000000"/>
                <w:sz w:val="24"/>
                <w:szCs w:val="24"/>
                <w:lang w:val="ru-RU"/>
              </w:rPr>
              <w:t>над</w:t>
            </w:r>
            <w:r w:rsidRPr="00A16856">
              <w:rPr>
                <w:lang w:val="ru-RU"/>
              </w:rPr>
              <w:t xml:space="preserve"> </w:t>
            </w:r>
            <w:r w:rsidRPr="00A16856">
              <w:rPr>
                <w:rFonts w:ascii="Times New Roman" w:hAnsi="Times New Roman" w:cs="Times New Roman"/>
                <w:color w:val="000000"/>
                <w:sz w:val="24"/>
                <w:szCs w:val="24"/>
                <w:lang w:val="ru-RU"/>
              </w:rPr>
              <w:t>литературой;</w:t>
            </w:r>
            <w:r w:rsidRPr="00A16856">
              <w:rPr>
                <w:lang w:val="ru-RU"/>
              </w:rPr>
              <w:t xml:space="preserve"> </w:t>
            </w:r>
          </w:p>
          <w:p w14:paraId="07492C05"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расширяют</w:t>
            </w:r>
            <w:r w:rsidRPr="00A16856">
              <w:rPr>
                <w:lang w:val="ru-RU"/>
              </w:rPr>
              <w:t xml:space="preserve"> </w:t>
            </w:r>
            <w:r w:rsidRPr="00A16856">
              <w:rPr>
                <w:rFonts w:ascii="Times New Roman" w:hAnsi="Times New Roman" w:cs="Times New Roman"/>
                <w:color w:val="000000"/>
                <w:sz w:val="24"/>
                <w:szCs w:val="24"/>
                <w:lang w:val="ru-RU"/>
              </w:rPr>
              <w:t>объём</w:t>
            </w:r>
            <w:r w:rsidRPr="00A16856">
              <w:rPr>
                <w:lang w:val="ru-RU"/>
              </w:rPr>
              <w:t xml:space="preserve"> </w:t>
            </w:r>
            <w:r w:rsidRPr="00A16856">
              <w:rPr>
                <w:rFonts w:ascii="Times New Roman" w:hAnsi="Times New Roman" w:cs="Times New Roman"/>
                <w:color w:val="000000"/>
                <w:sz w:val="24"/>
                <w:szCs w:val="24"/>
                <w:lang w:val="ru-RU"/>
              </w:rPr>
              <w:t>профессионально</w:t>
            </w:r>
            <w:r w:rsidRPr="00A16856">
              <w:rPr>
                <w:lang w:val="ru-RU"/>
              </w:rPr>
              <w:t xml:space="preserve"> </w:t>
            </w:r>
            <w:r w:rsidRPr="00A16856">
              <w:rPr>
                <w:rFonts w:ascii="Times New Roman" w:hAnsi="Times New Roman" w:cs="Times New Roman"/>
                <w:color w:val="000000"/>
                <w:sz w:val="24"/>
                <w:szCs w:val="24"/>
                <w:lang w:val="ru-RU"/>
              </w:rPr>
              <w:t>значимых</w:t>
            </w:r>
            <w:r w:rsidRPr="00A16856">
              <w:rPr>
                <w:lang w:val="ru-RU"/>
              </w:rPr>
              <w:t xml:space="preserve"> </w:t>
            </w:r>
            <w:r w:rsidRPr="00A16856">
              <w:rPr>
                <w:rFonts w:ascii="Times New Roman" w:hAnsi="Times New Roman" w:cs="Times New Roman"/>
                <w:color w:val="000000"/>
                <w:sz w:val="24"/>
                <w:szCs w:val="24"/>
                <w:lang w:val="ru-RU"/>
              </w:rPr>
              <w:t>знаний,</w:t>
            </w:r>
            <w:r w:rsidRPr="00A16856">
              <w:rPr>
                <w:lang w:val="ru-RU"/>
              </w:rPr>
              <w:t xml:space="preserve"> </w:t>
            </w:r>
            <w:r w:rsidRPr="00A16856">
              <w:rPr>
                <w:rFonts w:ascii="Times New Roman" w:hAnsi="Times New Roman" w:cs="Times New Roman"/>
                <w:color w:val="000000"/>
                <w:sz w:val="24"/>
                <w:szCs w:val="24"/>
                <w:lang w:val="ru-RU"/>
              </w:rPr>
              <w:t>умений,</w:t>
            </w:r>
            <w:r w:rsidRPr="00A16856">
              <w:rPr>
                <w:lang w:val="ru-RU"/>
              </w:rPr>
              <w:t xml:space="preserve"> </w:t>
            </w:r>
            <w:r w:rsidRPr="00A16856">
              <w:rPr>
                <w:rFonts w:ascii="Times New Roman" w:hAnsi="Times New Roman" w:cs="Times New Roman"/>
                <w:color w:val="000000"/>
                <w:sz w:val="24"/>
                <w:szCs w:val="24"/>
                <w:lang w:val="ru-RU"/>
              </w:rPr>
              <w:t>навыков;</w:t>
            </w:r>
            <w:r w:rsidRPr="00A16856">
              <w:rPr>
                <w:lang w:val="ru-RU"/>
              </w:rPr>
              <w:t xml:space="preserve"> </w:t>
            </w:r>
          </w:p>
          <w:p w14:paraId="1D2A669B"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позволяют</w:t>
            </w:r>
            <w:r w:rsidRPr="00A16856">
              <w:rPr>
                <w:lang w:val="ru-RU"/>
              </w:rPr>
              <w:t xml:space="preserve"> </w:t>
            </w:r>
            <w:r w:rsidRPr="00A16856">
              <w:rPr>
                <w:rFonts w:ascii="Times New Roman" w:hAnsi="Times New Roman" w:cs="Times New Roman"/>
                <w:color w:val="000000"/>
                <w:sz w:val="24"/>
                <w:szCs w:val="24"/>
                <w:lang w:val="ru-RU"/>
              </w:rPr>
              <w:t>проверить</w:t>
            </w:r>
            <w:r w:rsidRPr="00A16856">
              <w:rPr>
                <w:lang w:val="ru-RU"/>
              </w:rPr>
              <w:t xml:space="preserve"> </w:t>
            </w:r>
            <w:r w:rsidRPr="00A16856">
              <w:rPr>
                <w:rFonts w:ascii="Times New Roman" w:hAnsi="Times New Roman" w:cs="Times New Roman"/>
                <w:color w:val="000000"/>
                <w:sz w:val="24"/>
                <w:szCs w:val="24"/>
                <w:lang w:val="ru-RU"/>
              </w:rPr>
              <w:t>правильность</w:t>
            </w:r>
            <w:r w:rsidRPr="00A16856">
              <w:rPr>
                <w:lang w:val="ru-RU"/>
              </w:rPr>
              <w:t xml:space="preserve"> </w:t>
            </w:r>
            <w:r w:rsidRPr="00A16856">
              <w:rPr>
                <w:rFonts w:ascii="Times New Roman" w:hAnsi="Times New Roman" w:cs="Times New Roman"/>
                <w:color w:val="000000"/>
                <w:sz w:val="24"/>
                <w:szCs w:val="24"/>
                <w:lang w:val="ru-RU"/>
              </w:rPr>
              <w:t>ранее</w:t>
            </w:r>
            <w:r w:rsidRPr="00A16856">
              <w:rPr>
                <w:lang w:val="ru-RU"/>
              </w:rPr>
              <w:t xml:space="preserve"> </w:t>
            </w:r>
            <w:r w:rsidRPr="00A16856">
              <w:rPr>
                <w:rFonts w:ascii="Times New Roman" w:hAnsi="Times New Roman" w:cs="Times New Roman"/>
                <w:color w:val="000000"/>
                <w:sz w:val="24"/>
                <w:szCs w:val="24"/>
                <w:lang w:val="ru-RU"/>
              </w:rPr>
              <w:t>полученных</w:t>
            </w:r>
            <w:r w:rsidRPr="00A16856">
              <w:rPr>
                <w:lang w:val="ru-RU"/>
              </w:rPr>
              <w:t xml:space="preserve"> </w:t>
            </w:r>
            <w:r w:rsidRPr="00A16856">
              <w:rPr>
                <w:rFonts w:ascii="Times New Roman" w:hAnsi="Times New Roman" w:cs="Times New Roman"/>
                <w:color w:val="000000"/>
                <w:sz w:val="24"/>
                <w:szCs w:val="24"/>
                <w:lang w:val="ru-RU"/>
              </w:rPr>
              <w:t>знаний;</w:t>
            </w:r>
            <w:r w:rsidRPr="00A16856">
              <w:rPr>
                <w:lang w:val="ru-RU"/>
              </w:rPr>
              <w:t xml:space="preserve"> </w:t>
            </w:r>
          </w:p>
          <w:p w14:paraId="7EAF07E9"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прививают</w:t>
            </w:r>
            <w:r w:rsidRPr="00A16856">
              <w:rPr>
                <w:lang w:val="ru-RU"/>
              </w:rPr>
              <w:t xml:space="preserve"> </w:t>
            </w:r>
            <w:r w:rsidRPr="00A16856">
              <w:rPr>
                <w:rFonts w:ascii="Times New Roman" w:hAnsi="Times New Roman" w:cs="Times New Roman"/>
                <w:color w:val="000000"/>
                <w:sz w:val="24"/>
                <w:szCs w:val="24"/>
                <w:lang w:val="ru-RU"/>
              </w:rPr>
              <w:t>навыки</w:t>
            </w:r>
            <w:r w:rsidRPr="00A16856">
              <w:rPr>
                <w:lang w:val="ru-RU"/>
              </w:rPr>
              <w:t xml:space="preserve"> </w:t>
            </w:r>
            <w:r w:rsidRPr="00A16856">
              <w:rPr>
                <w:rFonts w:ascii="Times New Roman" w:hAnsi="Times New Roman" w:cs="Times New Roman"/>
                <w:color w:val="000000"/>
                <w:sz w:val="24"/>
                <w:szCs w:val="24"/>
                <w:lang w:val="ru-RU"/>
              </w:rPr>
              <w:t>самостоятельного</w:t>
            </w:r>
            <w:r w:rsidRPr="00A16856">
              <w:rPr>
                <w:lang w:val="ru-RU"/>
              </w:rPr>
              <w:t xml:space="preserve"> </w:t>
            </w:r>
            <w:r w:rsidRPr="00A16856">
              <w:rPr>
                <w:rFonts w:ascii="Times New Roman" w:hAnsi="Times New Roman" w:cs="Times New Roman"/>
                <w:color w:val="000000"/>
                <w:sz w:val="24"/>
                <w:szCs w:val="24"/>
                <w:lang w:val="ru-RU"/>
              </w:rPr>
              <w:t>мышления,</w:t>
            </w:r>
            <w:r w:rsidRPr="00A16856">
              <w:rPr>
                <w:lang w:val="ru-RU"/>
              </w:rPr>
              <w:t xml:space="preserve"> </w:t>
            </w:r>
            <w:r w:rsidRPr="00A16856">
              <w:rPr>
                <w:rFonts w:ascii="Times New Roman" w:hAnsi="Times New Roman" w:cs="Times New Roman"/>
                <w:color w:val="000000"/>
                <w:sz w:val="24"/>
                <w:szCs w:val="24"/>
                <w:lang w:val="ru-RU"/>
              </w:rPr>
              <w:t>устного</w:t>
            </w:r>
            <w:r w:rsidRPr="00A16856">
              <w:rPr>
                <w:lang w:val="ru-RU"/>
              </w:rPr>
              <w:t xml:space="preserve"> </w:t>
            </w:r>
            <w:r w:rsidRPr="00A16856">
              <w:rPr>
                <w:rFonts w:ascii="Times New Roman" w:hAnsi="Times New Roman" w:cs="Times New Roman"/>
                <w:color w:val="000000"/>
                <w:sz w:val="24"/>
                <w:szCs w:val="24"/>
                <w:lang w:val="ru-RU"/>
              </w:rPr>
              <w:t>выступления;</w:t>
            </w:r>
            <w:r w:rsidRPr="00A16856">
              <w:rPr>
                <w:lang w:val="ru-RU"/>
              </w:rPr>
              <w:t xml:space="preserve"> </w:t>
            </w:r>
          </w:p>
          <w:p w14:paraId="1BCF6EC5"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способствуют</w:t>
            </w:r>
            <w:r w:rsidRPr="00A16856">
              <w:rPr>
                <w:lang w:val="ru-RU"/>
              </w:rPr>
              <w:t xml:space="preserve"> </w:t>
            </w:r>
            <w:r w:rsidRPr="00A16856">
              <w:rPr>
                <w:rFonts w:ascii="Times New Roman" w:hAnsi="Times New Roman" w:cs="Times New Roman"/>
                <w:color w:val="000000"/>
                <w:sz w:val="24"/>
                <w:szCs w:val="24"/>
                <w:lang w:val="ru-RU"/>
              </w:rPr>
              <w:t>свободному</w:t>
            </w:r>
            <w:r w:rsidRPr="00A16856">
              <w:rPr>
                <w:lang w:val="ru-RU"/>
              </w:rPr>
              <w:t xml:space="preserve"> </w:t>
            </w:r>
            <w:r w:rsidRPr="00A16856">
              <w:rPr>
                <w:rFonts w:ascii="Times New Roman" w:hAnsi="Times New Roman" w:cs="Times New Roman"/>
                <w:color w:val="000000"/>
                <w:sz w:val="24"/>
                <w:szCs w:val="24"/>
                <w:lang w:val="ru-RU"/>
              </w:rPr>
              <w:t>оперированию</w:t>
            </w:r>
            <w:r w:rsidRPr="00A16856">
              <w:rPr>
                <w:lang w:val="ru-RU"/>
              </w:rPr>
              <w:t xml:space="preserve"> </w:t>
            </w:r>
            <w:r w:rsidRPr="00A16856">
              <w:rPr>
                <w:rFonts w:ascii="Times New Roman" w:hAnsi="Times New Roman" w:cs="Times New Roman"/>
                <w:color w:val="000000"/>
                <w:sz w:val="24"/>
                <w:szCs w:val="24"/>
                <w:lang w:val="ru-RU"/>
              </w:rPr>
              <w:t>терминологией;</w:t>
            </w:r>
            <w:r w:rsidRPr="00A16856">
              <w:rPr>
                <w:lang w:val="ru-RU"/>
              </w:rPr>
              <w:t xml:space="preserve"> </w:t>
            </w:r>
          </w:p>
          <w:p w14:paraId="7FD933D6"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предоставляют</w:t>
            </w:r>
            <w:r w:rsidRPr="00A16856">
              <w:rPr>
                <w:lang w:val="ru-RU"/>
              </w:rPr>
              <w:t xml:space="preserve"> </w:t>
            </w:r>
            <w:r w:rsidRPr="00A16856">
              <w:rPr>
                <w:rFonts w:ascii="Times New Roman" w:hAnsi="Times New Roman" w:cs="Times New Roman"/>
                <w:color w:val="000000"/>
                <w:sz w:val="24"/>
                <w:szCs w:val="24"/>
                <w:lang w:val="ru-RU"/>
              </w:rPr>
              <w:t>преподавателю</w:t>
            </w:r>
            <w:r w:rsidRPr="00A16856">
              <w:rPr>
                <w:lang w:val="ru-RU"/>
              </w:rPr>
              <w:t xml:space="preserve"> </w:t>
            </w:r>
            <w:r w:rsidRPr="00A16856">
              <w:rPr>
                <w:rFonts w:ascii="Times New Roman" w:hAnsi="Times New Roman" w:cs="Times New Roman"/>
                <w:color w:val="000000"/>
                <w:sz w:val="24"/>
                <w:szCs w:val="24"/>
                <w:lang w:val="ru-RU"/>
              </w:rPr>
              <w:t>возможность</w:t>
            </w:r>
            <w:r w:rsidRPr="00A16856">
              <w:rPr>
                <w:lang w:val="ru-RU"/>
              </w:rPr>
              <w:t xml:space="preserve"> </w:t>
            </w:r>
            <w:r w:rsidRPr="00A16856">
              <w:rPr>
                <w:rFonts w:ascii="Times New Roman" w:hAnsi="Times New Roman" w:cs="Times New Roman"/>
                <w:color w:val="000000"/>
                <w:sz w:val="24"/>
                <w:szCs w:val="24"/>
                <w:lang w:val="ru-RU"/>
              </w:rPr>
              <w:t>систематически</w:t>
            </w:r>
            <w:r w:rsidRPr="00A16856">
              <w:rPr>
                <w:lang w:val="ru-RU"/>
              </w:rPr>
              <w:t xml:space="preserve"> </w:t>
            </w:r>
            <w:r w:rsidRPr="00A16856">
              <w:rPr>
                <w:rFonts w:ascii="Times New Roman" w:hAnsi="Times New Roman" w:cs="Times New Roman"/>
                <w:color w:val="000000"/>
                <w:sz w:val="24"/>
                <w:szCs w:val="24"/>
                <w:lang w:val="ru-RU"/>
              </w:rPr>
              <w:t>контролировать</w:t>
            </w:r>
            <w:r w:rsidRPr="00A16856">
              <w:rPr>
                <w:lang w:val="ru-RU"/>
              </w:rPr>
              <w:t xml:space="preserve"> </w:t>
            </w:r>
            <w:r w:rsidRPr="00A16856">
              <w:rPr>
                <w:rFonts w:ascii="Times New Roman" w:hAnsi="Times New Roman" w:cs="Times New Roman"/>
                <w:color w:val="000000"/>
                <w:sz w:val="24"/>
                <w:szCs w:val="24"/>
                <w:lang w:val="ru-RU"/>
              </w:rPr>
              <w:t>уровень</w:t>
            </w:r>
            <w:r w:rsidRPr="00A16856">
              <w:rPr>
                <w:lang w:val="ru-RU"/>
              </w:rPr>
              <w:t xml:space="preserve"> </w:t>
            </w:r>
            <w:r w:rsidRPr="00A16856">
              <w:rPr>
                <w:rFonts w:ascii="Times New Roman" w:hAnsi="Times New Roman" w:cs="Times New Roman"/>
                <w:color w:val="000000"/>
                <w:sz w:val="24"/>
                <w:szCs w:val="24"/>
                <w:lang w:val="ru-RU"/>
              </w:rPr>
              <w:t>самостоятельной</w:t>
            </w:r>
            <w:r w:rsidRPr="00A16856">
              <w:rPr>
                <w:lang w:val="ru-RU"/>
              </w:rPr>
              <w:t xml:space="preserve"> </w:t>
            </w:r>
            <w:r w:rsidRPr="00A16856">
              <w:rPr>
                <w:rFonts w:ascii="Times New Roman" w:hAnsi="Times New Roman" w:cs="Times New Roman"/>
                <w:color w:val="000000"/>
                <w:sz w:val="24"/>
                <w:szCs w:val="24"/>
                <w:lang w:val="ru-RU"/>
              </w:rPr>
              <w:t>работы</w:t>
            </w:r>
            <w:r w:rsidRPr="00A16856">
              <w:rPr>
                <w:lang w:val="ru-RU"/>
              </w:rPr>
              <w:t xml:space="preserve"> </w:t>
            </w:r>
            <w:r w:rsidRPr="00A16856">
              <w:rPr>
                <w:rFonts w:ascii="Times New Roman" w:hAnsi="Times New Roman" w:cs="Times New Roman"/>
                <w:color w:val="000000"/>
                <w:sz w:val="24"/>
                <w:szCs w:val="24"/>
                <w:lang w:val="ru-RU"/>
              </w:rPr>
              <w:t>студентов.</w:t>
            </w:r>
            <w:r w:rsidRPr="00A16856">
              <w:rPr>
                <w:lang w:val="ru-RU"/>
              </w:rPr>
              <w:t xml:space="preserve"> </w:t>
            </w:r>
          </w:p>
          <w:p w14:paraId="4AA68264"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При</w:t>
            </w:r>
            <w:r w:rsidRPr="00A16856">
              <w:rPr>
                <w:lang w:val="ru-RU"/>
              </w:rPr>
              <w:t xml:space="preserve"> </w:t>
            </w:r>
            <w:r w:rsidRPr="00A16856">
              <w:rPr>
                <w:rFonts w:ascii="Times New Roman" w:hAnsi="Times New Roman" w:cs="Times New Roman"/>
                <w:color w:val="000000"/>
                <w:sz w:val="24"/>
                <w:szCs w:val="24"/>
                <w:lang w:val="ru-RU"/>
              </w:rPr>
              <w:t>подготовке</w:t>
            </w:r>
            <w:r w:rsidRPr="00A16856">
              <w:rPr>
                <w:lang w:val="ru-RU"/>
              </w:rPr>
              <w:t xml:space="preserve"> </w:t>
            </w:r>
            <w:r w:rsidRPr="00A16856">
              <w:rPr>
                <w:rFonts w:ascii="Times New Roman" w:hAnsi="Times New Roman" w:cs="Times New Roman"/>
                <w:color w:val="000000"/>
                <w:sz w:val="24"/>
                <w:szCs w:val="24"/>
                <w:lang w:val="ru-RU"/>
              </w:rPr>
              <w:t>к</w:t>
            </w:r>
            <w:r w:rsidRPr="00A16856">
              <w:rPr>
                <w:lang w:val="ru-RU"/>
              </w:rPr>
              <w:t xml:space="preserve"> </w:t>
            </w:r>
            <w:r w:rsidRPr="00A16856">
              <w:rPr>
                <w:rFonts w:ascii="Times New Roman" w:hAnsi="Times New Roman" w:cs="Times New Roman"/>
                <w:color w:val="000000"/>
                <w:sz w:val="24"/>
                <w:szCs w:val="24"/>
                <w:lang w:val="ru-RU"/>
              </w:rPr>
              <w:t>практическим</w:t>
            </w:r>
            <w:r w:rsidRPr="00A16856">
              <w:rPr>
                <w:lang w:val="ru-RU"/>
              </w:rPr>
              <w:t xml:space="preserve"> </w:t>
            </w:r>
            <w:r w:rsidRPr="00A16856">
              <w:rPr>
                <w:rFonts w:ascii="Times New Roman" w:hAnsi="Times New Roman" w:cs="Times New Roman"/>
                <w:color w:val="000000"/>
                <w:sz w:val="24"/>
                <w:szCs w:val="24"/>
                <w:lang w:val="ru-RU"/>
              </w:rPr>
              <w:t>занятиям</w:t>
            </w:r>
            <w:r w:rsidRPr="00A16856">
              <w:rPr>
                <w:lang w:val="ru-RU"/>
              </w:rPr>
              <w:t xml:space="preserve"> </w:t>
            </w:r>
            <w:r w:rsidRPr="00A16856">
              <w:rPr>
                <w:rFonts w:ascii="Times New Roman" w:hAnsi="Times New Roman" w:cs="Times New Roman"/>
                <w:color w:val="000000"/>
                <w:sz w:val="24"/>
                <w:szCs w:val="24"/>
                <w:lang w:val="ru-RU"/>
              </w:rPr>
              <w:t>необходимо</w:t>
            </w:r>
            <w:r w:rsidRPr="00A16856">
              <w:rPr>
                <w:lang w:val="ru-RU"/>
              </w:rPr>
              <w:t xml:space="preserve"> </w:t>
            </w:r>
            <w:r w:rsidRPr="00A16856">
              <w:rPr>
                <w:rFonts w:ascii="Times New Roman" w:hAnsi="Times New Roman" w:cs="Times New Roman"/>
                <w:color w:val="000000"/>
                <w:sz w:val="24"/>
                <w:szCs w:val="24"/>
                <w:lang w:val="ru-RU"/>
              </w:rPr>
              <w:t>просмотреть</w:t>
            </w:r>
            <w:r w:rsidRPr="00A16856">
              <w:rPr>
                <w:lang w:val="ru-RU"/>
              </w:rPr>
              <w:t xml:space="preserve"> </w:t>
            </w:r>
            <w:r w:rsidRPr="00A16856">
              <w:rPr>
                <w:rFonts w:ascii="Times New Roman" w:hAnsi="Times New Roman" w:cs="Times New Roman"/>
                <w:color w:val="000000"/>
                <w:sz w:val="24"/>
                <w:szCs w:val="24"/>
                <w:lang w:val="ru-RU"/>
              </w:rPr>
              <w:t>конспекты</w:t>
            </w:r>
            <w:r w:rsidRPr="00A16856">
              <w:rPr>
                <w:lang w:val="ru-RU"/>
              </w:rPr>
              <w:t xml:space="preserve"> </w:t>
            </w:r>
            <w:r w:rsidRPr="00A16856">
              <w:rPr>
                <w:rFonts w:ascii="Times New Roman" w:hAnsi="Times New Roman" w:cs="Times New Roman"/>
                <w:color w:val="000000"/>
                <w:sz w:val="24"/>
                <w:szCs w:val="24"/>
                <w:lang w:val="ru-RU"/>
              </w:rPr>
              <w:t>лекций</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методические</w:t>
            </w:r>
            <w:r w:rsidRPr="00A16856">
              <w:rPr>
                <w:lang w:val="ru-RU"/>
              </w:rPr>
              <w:t xml:space="preserve"> </w:t>
            </w:r>
            <w:r w:rsidRPr="00A16856">
              <w:rPr>
                <w:rFonts w:ascii="Times New Roman" w:hAnsi="Times New Roman" w:cs="Times New Roman"/>
                <w:color w:val="000000"/>
                <w:sz w:val="24"/>
                <w:szCs w:val="24"/>
                <w:lang w:val="ru-RU"/>
              </w:rPr>
              <w:t>указания,</w:t>
            </w:r>
            <w:r w:rsidRPr="00A16856">
              <w:rPr>
                <w:lang w:val="ru-RU"/>
              </w:rPr>
              <w:t xml:space="preserve"> </w:t>
            </w:r>
            <w:r w:rsidRPr="00A16856">
              <w:rPr>
                <w:rFonts w:ascii="Times New Roman" w:hAnsi="Times New Roman" w:cs="Times New Roman"/>
                <w:color w:val="000000"/>
                <w:sz w:val="24"/>
                <w:szCs w:val="24"/>
                <w:lang w:val="ru-RU"/>
              </w:rPr>
              <w:t>рекомендованную</w:t>
            </w:r>
            <w:r w:rsidRPr="00A16856">
              <w:rPr>
                <w:lang w:val="ru-RU"/>
              </w:rPr>
              <w:t xml:space="preserve"> </w:t>
            </w:r>
            <w:r w:rsidRPr="00A16856">
              <w:rPr>
                <w:rFonts w:ascii="Times New Roman" w:hAnsi="Times New Roman" w:cs="Times New Roman"/>
                <w:color w:val="000000"/>
                <w:sz w:val="24"/>
                <w:szCs w:val="24"/>
                <w:lang w:val="ru-RU"/>
              </w:rPr>
              <w:t>литературу</w:t>
            </w:r>
            <w:r w:rsidRPr="00A16856">
              <w:rPr>
                <w:lang w:val="ru-RU"/>
              </w:rPr>
              <w:t xml:space="preserve"> </w:t>
            </w:r>
            <w:r w:rsidRPr="00A16856">
              <w:rPr>
                <w:rFonts w:ascii="Times New Roman" w:hAnsi="Times New Roman" w:cs="Times New Roman"/>
                <w:color w:val="000000"/>
                <w:sz w:val="24"/>
                <w:szCs w:val="24"/>
                <w:lang w:val="ru-RU"/>
              </w:rPr>
              <w:t>по</w:t>
            </w:r>
            <w:r w:rsidRPr="00A16856">
              <w:rPr>
                <w:lang w:val="ru-RU"/>
              </w:rPr>
              <w:t xml:space="preserve"> </w:t>
            </w:r>
            <w:r w:rsidRPr="00A16856">
              <w:rPr>
                <w:rFonts w:ascii="Times New Roman" w:hAnsi="Times New Roman" w:cs="Times New Roman"/>
                <w:color w:val="000000"/>
                <w:sz w:val="24"/>
                <w:szCs w:val="24"/>
                <w:lang w:val="ru-RU"/>
              </w:rPr>
              <w:t>данной</w:t>
            </w:r>
            <w:r w:rsidRPr="00A16856">
              <w:rPr>
                <w:lang w:val="ru-RU"/>
              </w:rPr>
              <w:t xml:space="preserve"> </w:t>
            </w:r>
            <w:r w:rsidRPr="00A16856">
              <w:rPr>
                <w:rFonts w:ascii="Times New Roman" w:hAnsi="Times New Roman" w:cs="Times New Roman"/>
                <w:color w:val="000000"/>
                <w:sz w:val="24"/>
                <w:szCs w:val="24"/>
                <w:lang w:val="ru-RU"/>
              </w:rPr>
              <w:t>теме;</w:t>
            </w:r>
            <w:r w:rsidRPr="00A16856">
              <w:rPr>
                <w:lang w:val="ru-RU"/>
              </w:rPr>
              <w:t xml:space="preserve"> </w:t>
            </w:r>
            <w:r w:rsidRPr="00A16856">
              <w:rPr>
                <w:rFonts w:ascii="Times New Roman" w:hAnsi="Times New Roman" w:cs="Times New Roman"/>
                <w:color w:val="000000"/>
                <w:sz w:val="24"/>
                <w:szCs w:val="24"/>
                <w:lang w:val="ru-RU"/>
              </w:rPr>
              <w:t>подготовить</w:t>
            </w:r>
            <w:r w:rsidRPr="00A16856">
              <w:rPr>
                <w:lang w:val="ru-RU"/>
              </w:rPr>
              <w:t xml:space="preserve"> </w:t>
            </w:r>
            <w:r w:rsidRPr="00A16856">
              <w:rPr>
                <w:rFonts w:ascii="Times New Roman" w:hAnsi="Times New Roman" w:cs="Times New Roman"/>
                <w:color w:val="000000"/>
                <w:sz w:val="24"/>
                <w:szCs w:val="24"/>
                <w:lang w:val="ru-RU"/>
              </w:rPr>
              <w:t>доклад</w:t>
            </w:r>
            <w:r w:rsidRPr="00A16856">
              <w:rPr>
                <w:lang w:val="ru-RU"/>
              </w:rPr>
              <w:t xml:space="preserve"> </w:t>
            </w:r>
            <w:r w:rsidRPr="00A16856">
              <w:rPr>
                <w:rFonts w:ascii="Times New Roman" w:hAnsi="Times New Roman" w:cs="Times New Roman"/>
                <w:color w:val="000000"/>
                <w:sz w:val="24"/>
                <w:szCs w:val="24"/>
                <w:lang w:val="ru-RU"/>
              </w:rPr>
              <w:t>или</w:t>
            </w:r>
            <w:r w:rsidRPr="00A16856">
              <w:rPr>
                <w:lang w:val="ru-RU"/>
              </w:rPr>
              <w:t xml:space="preserve"> </w:t>
            </w:r>
            <w:r w:rsidRPr="00A16856">
              <w:rPr>
                <w:rFonts w:ascii="Times New Roman" w:hAnsi="Times New Roman" w:cs="Times New Roman"/>
                <w:color w:val="000000"/>
                <w:sz w:val="24"/>
                <w:szCs w:val="24"/>
                <w:lang w:val="ru-RU"/>
              </w:rPr>
              <w:t>научную</w:t>
            </w:r>
            <w:r w:rsidRPr="00A16856">
              <w:rPr>
                <w:lang w:val="ru-RU"/>
              </w:rPr>
              <w:t xml:space="preserve"> </w:t>
            </w:r>
            <w:r w:rsidRPr="00A16856">
              <w:rPr>
                <w:rFonts w:ascii="Times New Roman" w:hAnsi="Times New Roman" w:cs="Times New Roman"/>
                <w:color w:val="000000"/>
                <w:sz w:val="24"/>
                <w:szCs w:val="24"/>
                <w:lang w:val="ru-RU"/>
              </w:rPr>
              <w:t>статью</w:t>
            </w:r>
            <w:r w:rsidRPr="00A16856">
              <w:rPr>
                <w:lang w:val="ru-RU"/>
              </w:rPr>
              <w:t xml:space="preserve"> </w:t>
            </w:r>
            <w:r w:rsidRPr="00A16856">
              <w:rPr>
                <w:rFonts w:ascii="Times New Roman" w:hAnsi="Times New Roman" w:cs="Times New Roman"/>
                <w:color w:val="000000"/>
                <w:sz w:val="24"/>
                <w:szCs w:val="24"/>
                <w:lang w:val="ru-RU"/>
              </w:rPr>
              <w:t>по</w:t>
            </w:r>
            <w:r w:rsidRPr="00A16856">
              <w:rPr>
                <w:lang w:val="ru-RU"/>
              </w:rPr>
              <w:t xml:space="preserve"> </w:t>
            </w:r>
            <w:r w:rsidRPr="00A16856">
              <w:rPr>
                <w:rFonts w:ascii="Times New Roman" w:hAnsi="Times New Roman" w:cs="Times New Roman"/>
                <w:color w:val="000000"/>
                <w:sz w:val="24"/>
                <w:szCs w:val="24"/>
                <w:lang w:val="ru-RU"/>
              </w:rPr>
              <w:t>предложенной</w:t>
            </w:r>
            <w:r w:rsidRPr="00A16856">
              <w:rPr>
                <w:lang w:val="ru-RU"/>
              </w:rPr>
              <w:t xml:space="preserve"> </w:t>
            </w:r>
            <w:r w:rsidRPr="00A16856">
              <w:rPr>
                <w:rFonts w:ascii="Times New Roman" w:hAnsi="Times New Roman" w:cs="Times New Roman"/>
                <w:color w:val="000000"/>
                <w:sz w:val="24"/>
                <w:szCs w:val="24"/>
                <w:lang w:val="ru-RU"/>
              </w:rPr>
              <w:t>теме;</w:t>
            </w:r>
            <w:r w:rsidRPr="00A16856">
              <w:rPr>
                <w:lang w:val="ru-RU"/>
              </w:rPr>
              <w:t xml:space="preserve"> </w:t>
            </w:r>
            <w:r w:rsidRPr="00A16856">
              <w:rPr>
                <w:rFonts w:ascii="Times New Roman" w:hAnsi="Times New Roman" w:cs="Times New Roman"/>
                <w:color w:val="000000"/>
                <w:sz w:val="24"/>
                <w:szCs w:val="24"/>
                <w:lang w:val="ru-RU"/>
              </w:rPr>
              <w:t>подготовиться</w:t>
            </w:r>
            <w:r w:rsidRPr="00A16856">
              <w:rPr>
                <w:lang w:val="ru-RU"/>
              </w:rPr>
              <w:t xml:space="preserve"> </w:t>
            </w:r>
            <w:r w:rsidRPr="00A16856">
              <w:rPr>
                <w:rFonts w:ascii="Times New Roman" w:hAnsi="Times New Roman" w:cs="Times New Roman"/>
                <w:color w:val="000000"/>
                <w:sz w:val="24"/>
                <w:szCs w:val="24"/>
                <w:lang w:val="ru-RU"/>
              </w:rPr>
              <w:t>к</w:t>
            </w:r>
            <w:r w:rsidRPr="00A16856">
              <w:rPr>
                <w:lang w:val="ru-RU"/>
              </w:rPr>
              <w:t xml:space="preserve"> </w:t>
            </w:r>
            <w:r w:rsidRPr="00A16856">
              <w:rPr>
                <w:rFonts w:ascii="Times New Roman" w:hAnsi="Times New Roman" w:cs="Times New Roman"/>
                <w:color w:val="000000"/>
                <w:sz w:val="24"/>
                <w:szCs w:val="24"/>
                <w:lang w:val="ru-RU"/>
              </w:rPr>
              <w:t>ответу</w:t>
            </w:r>
            <w:r w:rsidRPr="00A16856">
              <w:rPr>
                <w:lang w:val="ru-RU"/>
              </w:rPr>
              <w:t xml:space="preserve"> </w:t>
            </w:r>
            <w:r w:rsidRPr="00A16856">
              <w:rPr>
                <w:rFonts w:ascii="Times New Roman" w:hAnsi="Times New Roman" w:cs="Times New Roman"/>
                <w:color w:val="000000"/>
                <w:sz w:val="24"/>
                <w:szCs w:val="24"/>
                <w:lang w:val="ru-RU"/>
              </w:rPr>
              <w:t>на</w:t>
            </w:r>
            <w:r w:rsidRPr="00A16856">
              <w:rPr>
                <w:lang w:val="ru-RU"/>
              </w:rPr>
              <w:t xml:space="preserve"> </w:t>
            </w:r>
            <w:r w:rsidRPr="00A16856">
              <w:rPr>
                <w:rFonts w:ascii="Times New Roman" w:hAnsi="Times New Roman" w:cs="Times New Roman"/>
                <w:color w:val="000000"/>
                <w:sz w:val="24"/>
                <w:szCs w:val="24"/>
                <w:lang w:val="ru-RU"/>
              </w:rPr>
              <w:t>контрольные</w:t>
            </w:r>
            <w:r w:rsidRPr="00A16856">
              <w:rPr>
                <w:lang w:val="ru-RU"/>
              </w:rPr>
              <w:t xml:space="preserve"> </w:t>
            </w:r>
            <w:r w:rsidRPr="00A16856">
              <w:rPr>
                <w:rFonts w:ascii="Times New Roman" w:hAnsi="Times New Roman" w:cs="Times New Roman"/>
                <w:color w:val="000000"/>
                <w:sz w:val="24"/>
                <w:szCs w:val="24"/>
                <w:lang w:val="ru-RU"/>
              </w:rPr>
              <w:t>вопросы;</w:t>
            </w:r>
            <w:r w:rsidRPr="00A16856">
              <w:rPr>
                <w:lang w:val="ru-RU"/>
              </w:rPr>
              <w:t xml:space="preserve"> </w:t>
            </w:r>
            <w:r w:rsidRPr="00A16856">
              <w:rPr>
                <w:rFonts w:ascii="Times New Roman" w:hAnsi="Times New Roman" w:cs="Times New Roman"/>
                <w:color w:val="000000"/>
                <w:sz w:val="24"/>
                <w:szCs w:val="24"/>
                <w:lang w:val="ru-RU"/>
              </w:rPr>
              <w:t>подготовить</w:t>
            </w:r>
            <w:r w:rsidRPr="00A16856">
              <w:rPr>
                <w:lang w:val="ru-RU"/>
              </w:rPr>
              <w:t xml:space="preserve"> </w:t>
            </w:r>
            <w:r w:rsidRPr="00A16856">
              <w:rPr>
                <w:rFonts w:ascii="Times New Roman" w:hAnsi="Times New Roman" w:cs="Times New Roman"/>
                <w:color w:val="000000"/>
                <w:sz w:val="24"/>
                <w:szCs w:val="24"/>
                <w:lang w:val="ru-RU"/>
              </w:rPr>
              <w:t>ответы</w:t>
            </w:r>
            <w:r w:rsidRPr="00A16856">
              <w:rPr>
                <w:lang w:val="ru-RU"/>
              </w:rPr>
              <w:t xml:space="preserve"> </w:t>
            </w:r>
            <w:r w:rsidRPr="00A16856">
              <w:rPr>
                <w:rFonts w:ascii="Times New Roman" w:hAnsi="Times New Roman" w:cs="Times New Roman"/>
                <w:color w:val="000000"/>
                <w:sz w:val="24"/>
                <w:szCs w:val="24"/>
                <w:lang w:val="ru-RU"/>
              </w:rPr>
              <w:t>на</w:t>
            </w:r>
            <w:r w:rsidRPr="00A16856">
              <w:rPr>
                <w:lang w:val="ru-RU"/>
              </w:rPr>
              <w:t xml:space="preserve"> </w:t>
            </w:r>
            <w:r w:rsidRPr="00A16856">
              <w:rPr>
                <w:rFonts w:ascii="Times New Roman" w:hAnsi="Times New Roman" w:cs="Times New Roman"/>
                <w:color w:val="000000"/>
                <w:sz w:val="24"/>
                <w:szCs w:val="24"/>
                <w:lang w:val="ru-RU"/>
              </w:rPr>
              <w:t>вопросы</w:t>
            </w:r>
            <w:r w:rsidRPr="00A16856">
              <w:rPr>
                <w:lang w:val="ru-RU"/>
              </w:rPr>
              <w:t xml:space="preserve"> </w:t>
            </w:r>
            <w:r w:rsidRPr="00A16856">
              <w:rPr>
                <w:rFonts w:ascii="Times New Roman" w:hAnsi="Times New Roman" w:cs="Times New Roman"/>
                <w:color w:val="000000"/>
                <w:sz w:val="24"/>
                <w:szCs w:val="24"/>
                <w:lang w:val="ru-RU"/>
              </w:rPr>
              <w:t>тестов.</w:t>
            </w:r>
            <w:r w:rsidRPr="00A16856">
              <w:rPr>
                <w:lang w:val="ru-RU"/>
              </w:rPr>
              <w:t xml:space="preserve"> </w:t>
            </w:r>
          </w:p>
          <w:p w14:paraId="70E514A9"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Для</w:t>
            </w:r>
            <w:r w:rsidRPr="00A16856">
              <w:rPr>
                <w:lang w:val="ru-RU"/>
              </w:rPr>
              <w:t xml:space="preserve"> </w:t>
            </w:r>
            <w:r w:rsidRPr="00A16856">
              <w:rPr>
                <w:rFonts w:ascii="Times New Roman" w:hAnsi="Times New Roman" w:cs="Times New Roman"/>
                <w:color w:val="000000"/>
                <w:sz w:val="24"/>
                <w:szCs w:val="24"/>
                <w:lang w:val="ru-RU"/>
              </w:rPr>
              <w:t>повышения</w:t>
            </w:r>
            <w:r w:rsidRPr="00A16856">
              <w:rPr>
                <w:lang w:val="ru-RU"/>
              </w:rPr>
              <w:t xml:space="preserve"> </w:t>
            </w:r>
            <w:r w:rsidRPr="00A16856">
              <w:rPr>
                <w:rFonts w:ascii="Times New Roman" w:hAnsi="Times New Roman" w:cs="Times New Roman"/>
                <w:color w:val="000000"/>
                <w:sz w:val="24"/>
                <w:szCs w:val="24"/>
                <w:lang w:val="ru-RU"/>
              </w:rPr>
              <w:t>активности</w:t>
            </w:r>
            <w:r w:rsidRPr="00A16856">
              <w:rPr>
                <w:lang w:val="ru-RU"/>
              </w:rPr>
              <w:t xml:space="preserve"> </w:t>
            </w:r>
            <w:r w:rsidRPr="00A16856">
              <w:rPr>
                <w:rFonts w:ascii="Times New Roman" w:hAnsi="Times New Roman" w:cs="Times New Roman"/>
                <w:color w:val="000000"/>
                <w:sz w:val="24"/>
                <w:szCs w:val="24"/>
                <w:lang w:val="ru-RU"/>
              </w:rPr>
              <w:t>студентов</w:t>
            </w:r>
            <w:r w:rsidRPr="00A16856">
              <w:rPr>
                <w:lang w:val="ru-RU"/>
              </w:rPr>
              <w:t xml:space="preserve"> </w:t>
            </w:r>
            <w:r w:rsidRPr="00A16856">
              <w:rPr>
                <w:rFonts w:ascii="Times New Roman" w:hAnsi="Times New Roman" w:cs="Times New Roman"/>
                <w:color w:val="000000"/>
                <w:sz w:val="24"/>
                <w:szCs w:val="24"/>
                <w:lang w:val="ru-RU"/>
              </w:rPr>
              <w:t>на</w:t>
            </w:r>
            <w:r w:rsidRPr="00A16856">
              <w:rPr>
                <w:lang w:val="ru-RU"/>
              </w:rPr>
              <w:t xml:space="preserve"> </w:t>
            </w:r>
            <w:r w:rsidRPr="00A16856">
              <w:rPr>
                <w:rFonts w:ascii="Times New Roman" w:hAnsi="Times New Roman" w:cs="Times New Roman"/>
                <w:color w:val="000000"/>
                <w:sz w:val="24"/>
                <w:szCs w:val="24"/>
                <w:lang w:val="ru-RU"/>
              </w:rPr>
              <w:t>практических</w:t>
            </w:r>
            <w:r w:rsidRPr="00A16856">
              <w:rPr>
                <w:lang w:val="ru-RU"/>
              </w:rPr>
              <w:t xml:space="preserve"> </w:t>
            </w:r>
            <w:r w:rsidRPr="00A16856">
              <w:rPr>
                <w:rFonts w:ascii="Times New Roman" w:hAnsi="Times New Roman" w:cs="Times New Roman"/>
                <w:color w:val="000000"/>
                <w:sz w:val="24"/>
                <w:szCs w:val="24"/>
                <w:lang w:val="ru-RU"/>
              </w:rPr>
              <w:t>занятиях,</w:t>
            </w:r>
            <w:r w:rsidRPr="00A16856">
              <w:rPr>
                <w:lang w:val="ru-RU"/>
              </w:rPr>
              <w:t xml:space="preserve"> </w:t>
            </w:r>
            <w:r w:rsidRPr="00A16856">
              <w:rPr>
                <w:rFonts w:ascii="Times New Roman" w:hAnsi="Times New Roman" w:cs="Times New Roman"/>
                <w:color w:val="000000"/>
                <w:sz w:val="24"/>
                <w:szCs w:val="24"/>
                <w:lang w:val="ru-RU"/>
              </w:rPr>
              <w:t>привития</w:t>
            </w:r>
            <w:r w:rsidRPr="00A16856">
              <w:rPr>
                <w:lang w:val="ru-RU"/>
              </w:rPr>
              <w:t xml:space="preserve"> </w:t>
            </w:r>
            <w:r w:rsidRPr="00A16856">
              <w:rPr>
                <w:rFonts w:ascii="Times New Roman" w:hAnsi="Times New Roman" w:cs="Times New Roman"/>
                <w:color w:val="000000"/>
                <w:sz w:val="24"/>
                <w:szCs w:val="24"/>
                <w:lang w:val="ru-RU"/>
              </w:rPr>
              <w:t>интереса</w:t>
            </w:r>
            <w:r w:rsidRPr="00A16856">
              <w:rPr>
                <w:lang w:val="ru-RU"/>
              </w:rPr>
              <w:t xml:space="preserve"> </w:t>
            </w:r>
            <w:r w:rsidRPr="00A16856">
              <w:rPr>
                <w:rFonts w:ascii="Times New Roman" w:hAnsi="Times New Roman" w:cs="Times New Roman"/>
                <w:color w:val="000000"/>
                <w:sz w:val="24"/>
                <w:szCs w:val="24"/>
                <w:lang w:val="ru-RU"/>
              </w:rPr>
              <w:t>к</w:t>
            </w:r>
            <w:r w:rsidRPr="00A16856">
              <w:rPr>
                <w:lang w:val="ru-RU"/>
              </w:rPr>
              <w:t xml:space="preserve"> </w:t>
            </w:r>
            <w:r w:rsidRPr="00A16856">
              <w:rPr>
                <w:rFonts w:ascii="Times New Roman" w:hAnsi="Times New Roman" w:cs="Times New Roman"/>
                <w:color w:val="000000"/>
                <w:sz w:val="24"/>
                <w:szCs w:val="24"/>
                <w:lang w:val="ru-RU"/>
              </w:rPr>
              <w:t>учебной</w:t>
            </w:r>
            <w:r w:rsidRPr="00A16856">
              <w:rPr>
                <w:lang w:val="ru-RU"/>
              </w:rPr>
              <w:t xml:space="preserve"> </w:t>
            </w:r>
            <w:r w:rsidRPr="00A16856">
              <w:rPr>
                <w:rFonts w:ascii="Times New Roman" w:hAnsi="Times New Roman" w:cs="Times New Roman"/>
                <w:color w:val="000000"/>
                <w:sz w:val="24"/>
                <w:szCs w:val="24"/>
                <w:lang w:val="ru-RU"/>
              </w:rPr>
              <w:t>дисциплине,</w:t>
            </w:r>
            <w:r w:rsidRPr="00A16856">
              <w:rPr>
                <w:lang w:val="ru-RU"/>
              </w:rPr>
              <w:t xml:space="preserve"> </w:t>
            </w:r>
            <w:r w:rsidRPr="00A16856">
              <w:rPr>
                <w:rFonts w:ascii="Times New Roman" w:hAnsi="Times New Roman" w:cs="Times New Roman"/>
                <w:color w:val="000000"/>
                <w:sz w:val="24"/>
                <w:szCs w:val="24"/>
                <w:lang w:val="ru-RU"/>
              </w:rPr>
              <w:t>развития</w:t>
            </w:r>
            <w:r w:rsidRPr="00A16856">
              <w:rPr>
                <w:lang w:val="ru-RU"/>
              </w:rPr>
              <w:t xml:space="preserve"> </w:t>
            </w:r>
            <w:r w:rsidRPr="00A16856">
              <w:rPr>
                <w:rFonts w:ascii="Times New Roman" w:hAnsi="Times New Roman" w:cs="Times New Roman"/>
                <w:color w:val="000000"/>
                <w:sz w:val="24"/>
                <w:szCs w:val="24"/>
                <w:lang w:val="ru-RU"/>
              </w:rPr>
              <w:t>интеллектуальных</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коммуникативных</w:t>
            </w:r>
            <w:r w:rsidRPr="00A16856">
              <w:rPr>
                <w:lang w:val="ru-RU"/>
              </w:rPr>
              <w:t xml:space="preserve"> </w:t>
            </w:r>
            <w:r w:rsidRPr="00A16856">
              <w:rPr>
                <w:rFonts w:ascii="Times New Roman" w:hAnsi="Times New Roman" w:cs="Times New Roman"/>
                <w:color w:val="000000"/>
                <w:sz w:val="24"/>
                <w:szCs w:val="24"/>
                <w:lang w:val="ru-RU"/>
              </w:rPr>
              <w:t>компетенций</w:t>
            </w:r>
            <w:r w:rsidRPr="00A16856">
              <w:rPr>
                <w:lang w:val="ru-RU"/>
              </w:rPr>
              <w:t xml:space="preserve"> </w:t>
            </w:r>
            <w:r w:rsidRPr="00A16856">
              <w:rPr>
                <w:rFonts w:ascii="Times New Roman" w:hAnsi="Times New Roman" w:cs="Times New Roman"/>
                <w:color w:val="000000"/>
                <w:sz w:val="24"/>
                <w:szCs w:val="24"/>
                <w:lang w:val="ru-RU"/>
              </w:rPr>
              <w:t>часть</w:t>
            </w:r>
            <w:r w:rsidRPr="00A16856">
              <w:rPr>
                <w:lang w:val="ru-RU"/>
              </w:rPr>
              <w:t xml:space="preserve"> </w:t>
            </w:r>
            <w:r w:rsidRPr="00A16856">
              <w:rPr>
                <w:rFonts w:ascii="Times New Roman" w:hAnsi="Times New Roman" w:cs="Times New Roman"/>
                <w:color w:val="000000"/>
                <w:sz w:val="24"/>
                <w:szCs w:val="24"/>
                <w:lang w:val="ru-RU"/>
              </w:rPr>
              <w:t>практических</w:t>
            </w:r>
            <w:r w:rsidRPr="00A16856">
              <w:rPr>
                <w:lang w:val="ru-RU"/>
              </w:rPr>
              <w:t xml:space="preserve"> </w:t>
            </w:r>
            <w:r w:rsidRPr="00A16856">
              <w:rPr>
                <w:rFonts w:ascii="Times New Roman" w:hAnsi="Times New Roman" w:cs="Times New Roman"/>
                <w:color w:val="000000"/>
                <w:sz w:val="24"/>
                <w:szCs w:val="24"/>
                <w:lang w:val="ru-RU"/>
              </w:rPr>
              <w:t>занятий</w:t>
            </w:r>
            <w:r w:rsidRPr="00A16856">
              <w:rPr>
                <w:lang w:val="ru-RU"/>
              </w:rPr>
              <w:t xml:space="preserve"> </w:t>
            </w:r>
            <w:r w:rsidRPr="00A16856">
              <w:rPr>
                <w:rFonts w:ascii="Times New Roman" w:hAnsi="Times New Roman" w:cs="Times New Roman"/>
                <w:color w:val="000000"/>
                <w:sz w:val="24"/>
                <w:szCs w:val="24"/>
                <w:lang w:val="ru-RU"/>
              </w:rPr>
              <w:t>проводится</w:t>
            </w:r>
            <w:r w:rsidRPr="00A16856">
              <w:rPr>
                <w:lang w:val="ru-RU"/>
              </w:rPr>
              <w:t xml:space="preserve"> </w:t>
            </w:r>
            <w:r w:rsidRPr="00A16856">
              <w:rPr>
                <w:rFonts w:ascii="Times New Roman" w:hAnsi="Times New Roman" w:cs="Times New Roman"/>
                <w:color w:val="000000"/>
                <w:sz w:val="24"/>
                <w:szCs w:val="24"/>
                <w:lang w:val="ru-RU"/>
              </w:rPr>
              <w:t>в</w:t>
            </w:r>
            <w:r w:rsidRPr="00A16856">
              <w:rPr>
                <w:lang w:val="ru-RU"/>
              </w:rPr>
              <w:t xml:space="preserve"> </w:t>
            </w:r>
            <w:r w:rsidRPr="00A16856">
              <w:rPr>
                <w:rFonts w:ascii="Times New Roman" w:hAnsi="Times New Roman" w:cs="Times New Roman"/>
                <w:color w:val="000000"/>
                <w:sz w:val="24"/>
                <w:szCs w:val="24"/>
                <w:lang w:val="ru-RU"/>
              </w:rPr>
              <w:t>форме</w:t>
            </w:r>
            <w:r w:rsidRPr="00A16856">
              <w:rPr>
                <w:lang w:val="ru-RU"/>
              </w:rPr>
              <w:t xml:space="preserve"> </w:t>
            </w:r>
            <w:r w:rsidRPr="00A16856">
              <w:rPr>
                <w:rFonts w:ascii="Times New Roman" w:hAnsi="Times New Roman" w:cs="Times New Roman"/>
                <w:color w:val="000000"/>
                <w:sz w:val="24"/>
                <w:szCs w:val="24"/>
                <w:lang w:val="ru-RU"/>
              </w:rPr>
              <w:t>деловых</w:t>
            </w:r>
            <w:r w:rsidRPr="00A16856">
              <w:rPr>
                <w:lang w:val="ru-RU"/>
              </w:rPr>
              <w:t xml:space="preserve"> </w:t>
            </w:r>
            <w:r w:rsidRPr="00A16856">
              <w:rPr>
                <w:rFonts w:ascii="Times New Roman" w:hAnsi="Times New Roman" w:cs="Times New Roman"/>
                <w:color w:val="000000"/>
                <w:sz w:val="24"/>
                <w:szCs w:val="24"/>
                <w:lang w:val="ru-RU"/>
              </w:rPr>
              <w:t>игр,</w:t>
            </w:r>
            <w:r w:rsidRPr="00A16856">
              <w:rPr>
                <w:lang w:val="ru-RU"/>
              </w:rPr>
              <w:t xml:space="preserve"> </w:t>
            </w:r>
            <w:r w:rsidRPr="00A16856">
              <w:rPr>
                <w:rFonts w:ascii="Times New Roman" w:hAnsi="Times New Roman" w:cs="Times New Roman"/>
                <w:color w:val="000000"/>
                <w:sz w:val="24"/>
                <w:szCs w:val="24"/>
                <w:lang w:val="ru-RU"/>
              </w:rPr>
              <w:t>диспутов.</w:t>
            </w:r>
            <w:r w:rsidRPr="00A16856">
              <w:rPr>
                <w:lang w:val="ru-RU"/>
              </w:rPr>
              <w:t xml:space="preserve"> </w:t>
            </w:r>
          </w:p>
          <w:p w14:paraId="1F568B89"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Изучение</w:t>
            </w:r>
            <w:r w:rsidRPr="00A16856">
              <w:rPr>
                <w:lang w:val="ru-RU"/>
              </w:rPr>
              <w:t xml:space="preserve"> </w:t>
            </w:r>
            <w:r w:rsidRPr="00A16856">
              <w:rPr>
                <w:rFonts w:ascii="Times New Roman" w:hAnsi="Times New Roman" w:cs="Times New Roman"/>
                <w:color w:val="000000"/>
                <w:sz w:val="24"/>
                <w:szCs w:val="24"/>
                <w:lang w:val="ru-RU"/>
              </w:rPr>
              <w:t>дисциплины</w:t>
            </w:r>
            <w:r w:rsidRPr="00A16856">
              <w:rPr>
                <w:lang w:val="ru-RU"/>
              </w:rPr>
              <w:t xml:space="preserve"> </w:t>
            </w:r>
            <w:r w:rsidRPr="00A16856">
              <w:rPr>
                <w:rFonts w:ascii="Times New Roman" w:hAnsi="Times New Roman" w:cs="Times New Roman"/>
                <w:color w:val="000000"/>
                <w:sz w:val="24"/>
                <w:szCs w:val="24"/>
                <w:lang w:val="ru-RU"/>
              </w:rPr>
              <w:t>сопровождается</w:t>
            </w:r>
            <w:r w:rsidRPr="00A16856">
              <w:rPr>
                <w:lang w:val="ru-RU"/>
              </w:rPr>
              <w:t xml:space="preserve"> </w:t>
            </w:r>
            <w:r w:rsidRPr="00A16856">
              <w:rPr>
                <w:rFonts w:ascii="Times New Roman" w:hAnsi="Times New Roman" w:cs="Times New Roman"/>
                <w:color w:val="000000"/>
                <w:sz w:val="24"/>
                <w:szCs w:val="24"/>
                <w:lang w:val="ru-RU"/>
              </w:rPr>
              <w:t>самостоятельной</w:t>
            </w:r>
            <w:r w:rsidRPr="00A16856">
              <w:rPr>
                <w:lang w:val="ru-RU"/>
              </w:rPr>
              <w:t xml:space="preserve"> </w:t>
            </w:r>
            <w:r w:rsidRPr="00A16856">
              <w:rPr>
                <w:rFonts w:ascii="Times New Roman" w:hAnsi="Times New Roman" w:cs="Times New Roman"/>
                <w:color w:val="000000"/>
                <w:sz w:val="24"/>
                <w:szCs w:val="24"/>
                <w:lang w:val="ru-RU"/>
              </w:rPr>
              <w:t>работой</w:t>
            </w:r>
            <w:r w:rsidRPr="00A16856">
              <w:rPr>
                <w:lang w:val="ru-RU"/>
              </w:rPr>
              <w:t xml:space="preserve"> </w:t>
            </w:r>
            <w:r w:rsidRPr="00A16856">
              <w:rPr>
                <w:rFonts w:ascii="Times New Roman" w:hAnsi="Times New Roman" w:cs="Times New Roman"/>
                <w:color w:val="000000"/>
                <w:sz w:val="24"/>
                <w:szCs w:val="24"/>
                <w:lang w:val="ru-RU"/>
              </w:rPr>
              <w:t>студентов</w:t>
            </w:r>
            <w:r w:rsidRPr="00A16856">
              <w:rPr>
                <w:lang w:val="ru-RU"/>
              </w:rPr>
              <w:t xml:space="preserve"> </w:t>
            </w:r>
            <w:r w:rsidRPr="00A16856">
              <w:rPr>
                <w:rFonts w:ascii="Times New Roman" w:hAnsi="Times New Roman" w:cs="Times New Roman"/>
                <w:color w:val="000000"/>
                <w:sz w:val="24"/>
                <w:szCs w:val="24"/>
                <w:lang w:val="ru-RU"/>
              </w:rPr>
              <w:t>в</w:t>
            </w:r>
            <w:r w:rsidRPr="00A16856">
              <w:rPr>
                <w:lang w:val="ru-RU"/>
              </w:rPr>
              <w:t xml:space="preserve"> </w:t>
            </w:r>
            <w:r w:rsidRPr="00A16856">
              <w:rPr>
                <w:rFonts w:ascii="Times New Roman" w:hAnsi="Times New Roman" w:cs="Times New Roman"/>
                <w:color w:val="000000"/>
                <w:sz w:val="24"/>
                <w:szCs w:val="24"/>
                <w:lang w:val="ru-RU"/>
              </w:rPr>
              <w:t>форме</w:t>
            </w:r>
            <w:r w:rsidRPr="00A16856">
              <w:rPr>
                <w:lang w:val="ru-RU"/>
              </w:rPr>
              <w:t xml:space="preserve"> </w:t>
            </w:r>
            <w:r w:rsidRPr="00A16856">
              <w:rPr>
                <w:rFonts w:ascii="Times New Roman" w:hAnsi="Times New Roman" w:cs="Times New Roman"/>
                <w:color w:val="000000"/>
                <w:sz w:val="24"/>
                <w:szCs w:val="24"/>
                <w:lang w:val="ru-RU"/>
              </w:rPr>
              <w:t>подготовки</w:t>
            </w:r>
            <w:r w:rsidRPr="00A16856">
              <w:rPr>
                <w:lang w:val="ru-RU"/>
              </w:rPr>
              <w:t xml:space="preserve"> </w:t>
            </w:r>
            <w:r w:rsidRPr="00A16856">
              <w:rPr>
                <w:rFonts w:ascii="Times New Roman" w:hAnsi="Times New Roman" w:cs="Times New Roman"/>
                <w:color w:val="000000"/>
                <w:sz w:val="24"/>
                <w:szCs w:val="24"/>
                <w:lang w:val="ru-RU"/>
              </w:rPr>
              <w:t>к</w:t>
            </w:r>
            <w:r w:rsidRPr="00A16856">
              <w:rPr>
                <w:lang w:val="ru-RU"/>
              </w:rPr>
              <w:t xml:space="preserve"> </w:t>
            </w:r>
            <w:r w:rsidRPr="00A16856">
              <w:rPr>
                <w:rFonts w:ascii="Times New Roman" w:hAnsi="Times New Roman" w:cs="Times New Roman"/>
                <w:color w:val="000000"/>
                <w:sz w:val="24"/>
                <w:szCs w:val="24"/>
                <w:lang w:val="ru-RU"/>
              </w:rPr>
              <w:t>практическим</w:t>
            </w:r>
            <w:r w:rsidRPr="00A16856">
              <w:rPr>
                <w:lang w:val="ru-RU"/>
              </w:rPr>
              <w:t xml:space="preserve"> </w:t>
            </w:r>
            <w:r w:rsidRPr="00A16856">
              <w:rPr>
                <w:rFonts w:ascii="Times New Roman" w:hAnsi="Times New Roman" w:cs="Times New Roman"/>
                <w:color w:val="000000"/>
                <w:sz w:val="24"/>
                <w:szCs w:val="24"/>
                <w:lang w:val="ru-RU"/>
              </w:rPr>
              <w:t>занятиям,</w:t>
            </w:r>
            <w:r w:rsidRPr="00A16856">
              <w:rPr>
                <w:lang w:val="ru-RU"/>
              </w:rPr>
              <w:t xml:space="preserve"> </w:t>
            </w:r>
            <w:r w:rsidRPr="00A16856">
              <w:rPr>
                <w:rFonts w:ascii="Times New Roman" w:hAnsi="Times New Roman" w:cs="Times New Roman"/>
                <w:color w:val="000000"/>
                <w:sz w:val="24"/>
                <w:szCs w:val="24"/>
                <w:lang w:val="ru-RU"/>
              </w:rPr>
              <w:t>подготовки</w:t>
            </w:r>
            <w:r w:rsidRPr="00A16856">
              <w:rPr>
                <w:lang w:val="ru-RU"/>
              </w:rPr>
              <w:t xml:space="preserve"> </w:t>
            </w:r>
            <w:r w:rsidRPr="00A16856">
              <w:rPr>
                <w:rFonts w:ascii="Times New Roman" w:hAnsi="Times New Roman" w:cs="Times New Roman"/>
                <w:color w:val="000000"/>
                <w:sz w:val="24"/>
                <w:szCs w:val="24"/>
                <w:lang w:val="ru-RU"/>
              </w:rPr>
              <w:t>докладов,</w:t>
            </w:r>
            <w:r w:rsidRPr="00A16856">
              <w:rPr>
                <w:lang w:val="ru-RU"/>
              </w:rPr>
              <w:t xml:space="preserve"> </w:t>
            </w:r>
            <w:r w:rsidRPr="00A16856">
              <w:rPr>
                <w:rFonts w:ascii="Times New Roman" w:hAnsi="Times New Roman" w:cs="Times New Roman"/>
                <w:color w:val="000000"/>
                <w:sz w:val="24"/>
                <w:szCs w:val="24"/>
                <w:lang w:val="ru-RU"/>
              </w:rPr>
              <w:t>работы</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электронными</w:t>
            </w:r>
            <w:r w:rsidRPr="00A16856">
              <w:rPr>
                <w:lang w:val="ru-RU"/>
              </w:rPr>
              <w:t xml:space="preserve"> </w:t>
            </w:r>
            <w:r w:rsidRPr="00A16856">
              <w:rPr>
                <w:rFonts w:ascii="Times New Roman" w:hAnsi="Times New Roman" w:cs="Times New Roman"/>
                <w:color w:val="000000"/>
                <w:sz w:val="24"/>
                <w:szCs w:val="24"/>
                <w:lang w:val="ru-RU"/>
              </w:rPr>
              <w:t>библиотеками.</w:t>
            </w:r>
            <w:r w:rsidRPr="00A16856">
              <w:rPr>
                <w:lang w:val="ru-RU"/>
              </w:rPr>
              <w:t xml:space="preserve"> </w:t>
            </w:r>
          </w:p>
        </w:tc>
      </w:tr>
      <w:tr w:rsidR="009B36F2" w:rsidRPr="0088347A" w14:paraId="01F71CBA" w14:textId="77777777">
        <w:trPr>
          <w:trHeight w:hRule="exact" w:val="277"/>
        </w:trPr>
        <w:tc>
          <w:tcPr>
            <w:tcW w:w="9357" w:type="dxa"/>
          </w:tcPr>
          <w:p w14:paraId="1CA1B05A" w14:textId="77777777" w:rsidR="009B36F2" w:rsidRPr="00A16856" w:rsidRDefault="009B36F2">
            <w:pPr>
              <w:rPr>
                <w:lang w:val="ru-RU"/>
              </w:rPr>
            </w:pPr>
          </w:p>
        </w:tc>
      </w:tr>
      <w:tr w:rsidR="009B36F2" w:rsidRPr="0088347A" w14:paraId="5FCA4473" w14:textId="77777777">
        <w:trPr>
          <w:trHeight w:hRule="exact" w:val="285"/>
        </w:trPr>
        <w:tc>
          <w:tcPr>
            <w:tcW w:w="9370" w:type="dxa"/>
            <w:shd w:val="clear" w:color="000000" w:fill="FFFFFF"/>
            <w:tcMar>
              <w:left w:w="34" w:type="dxa"/>
              <w:right w:w="34" w:type="dxa"/>
            </w:tcMar>
          </w:tcPr>
          <w:p w14:paraId="0015CF9C"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b/>
                <w:color w:val="000000"/>
                <w:sz w:val="24"/>
                <w:szCs w:val="24"/>
                <w:lang w:val="ru-RU"/>
              </w:rPr>
              <w:t>6</w:t>
            </w:r>
            <w:r w:rsidRPr="00A16856">
              <w:rPr>
                <w:lang w:val="ru-RU"/>
              </w:rPr>
              <w:t xml:space="preserve"> </w:t>
            </w:r>
            <w:r w:rsidRPr="00A16856">
              <w:rPr>
                <w:rFonts w:ascii="Times New Roman" w:hAnsi="Times New Roman" w:cs="Times New Roman"/>
                <w:b/>
                <w:color w:val="000000"/>
                <w:sz w:val="24"/>
                <w:szCs w:val="24"/>
                <w:lang w:val="ru-RU"/>
              </w:rPr>
              <w:t>Учебно-методическое</w:t>
            </w:r>
            <w:r w:rsidRPr="00A16856">
              <w:rPr>
                <w:lang w:val="ru-RU"/>
              </w:rPr>
              <w:t xml:space="preserve"> </w:t>
            </w:r>
            <w:r w:rsidRPr="00A16856">
              <w:rPr>
                <w:rFonts w:ascii="Times New Roman" w:hAnsi="Times New Roman" w:cs="Times New Roman"/>
                <w:b/>
                <w:color w:val="000000"/>
                <w:sz w:val="24"/>
                <w:szCs w:val="24"/>
                <w:lang w:val="ru-RU"/>
              </w:rPr>
              <w:t>обеспечение</w:t>
            </w:r>
            <w:r w:rsidRPr="00A16856">
              <w:rPr>
                <w:lang w:val="ru-RU"/>
              </w:rPr>
              <w:t xml:space="preserve"> </w:t>
            </w:r>
            <w:r w:rsidRPr="00A16856">
              <w:rPr>
                <w:rFonts w:ascii="Times New Roman" w:hAnsi="Times New Roman" w:cs="Times New Roman"/>
                <w:b/>
                <w:color w:val="000000"/>
                <w:sz w:val="24"/>
                <w:szCs w:val="24"/>
                <w:lang w:val="ru-RU"/>
              </w:rPr>
              <w:t>самостоятельной</w:t>
            </w:r>
            <w:r w:rsidRPr="00A16856">
              <w:rPr>
                <w:lang w:val="ru-RU"/>
              </w:rPr>
              <w:t xml:space="preserve"> </w:t>
            </w:r>
            <w:r w:rsidRPr="00A16856">
              <w:rPr>
                <w:rFonts w:ascii="Times New Roman" w:hAnsi="Times New Roman" w:cs="Times New Roman"/>
                <w:b/>
                <w:color w:val="000000"/>
                <w:sz w:val="24"/>
                <w:szCs w:val="24"/>
                <w:lang w:val="ru-RU"/>
              </w:rPr>
              <w:t>работы</w:t>
            </w:r>
            <w:r w:rsidRPr="00A16856">
              <w:rPr>
                <w:lang w:val="ru-RU"/>
              </w:rPr>
              <w:t xml:space="preserve"> </w:t>
            </w:r>
            <w:r w:rsidRPr="00A16856">
              <w:rPr>
                <w:rFonts w:ascii="Times New Roman" w:hAnsi="Times New Roman" w:cs="Times New Roman"/>
                <w:b/>
                <w:color w:val="000000"/>
                <w:sz w:val="24"/>
                <w:szCs w:val="24"/>
                <w:lang w:val="ru-RU"/>
              </w:rPr>
              <w:t>обучающихся</w:t>
            </w:r>
            <w:r w:rsidRPr="00A16856">
              <w:rPr>
                <w:lang w:val="ru-RU"/>
              </w:rPr>
              <w:t xml:space="preserve"> </w:t>
            </w:r>
          </w:p>
        </w:tc>
      </w:tr>
      <w:tr w:rsidR="009B36F2" w14:paraId="3712D4A6" w14:textId="77777777">
        <w:trPr>
          <w:trHeight w:hRule="exact" w:val="285"/>
        </w:trPr>
        <w:tc>
          <w:tcPr>
            <w:tcW w:w="9370" w:type="dxa"/>
            <w:shd w:val="clear" w:color="000000" w:fill="FFFFFF"/>
            <w:tcMar>
              <w:left w:w="34" w:type="dxa"/>
              <w:right w:w="34" w:type="dxa"/>
            </w:tcMar>
          </w:tcPr>
          <w:p w14:paraId="6DB0EA21" w14:textId="77777777" w:rsidR="009B36F2" w:rsidRDefault="00811BF8">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9B36F2" w14:paraId="5DC7101E" w14:textId="77777777">
        <w:trPr>
          <w:trHeight w:hRule="exact" w:val="138"/>
        </w:trPr>
        <w:tc>
          <w:tcPr>
            <w:tcW w:w="9357" w:type="dxa"/>
          </w:tcPr>
          <w:p w14:paraId="6874A411" w14:textId="77777777" w:rsidR="009B36F2" w:rsidRDefault="009B36F2"/>
        </w:tc>
      </w:tr>
      <w:tr w:rsidR="009B36F2" w:rsidRPr="0088347A" w14:paraId="0DC3D3C3" w14:textId="77777777">
        <w:trPr>
          <w:trHeight w:hRule="exact" w:val="285"/>
        </w:trPr>
        <w:tc>
          <w:tcPr>
            <w:tcW w:w="9370" w:type="dxa"/>
            <w:shd w:val="clear" w:color="000000" w:fill="FFFFFF"/>
            <w:tcMar>
              <w:left w:w="34" w:type="dxa"/>
              <w:right w:w="34" w:type="dxa"/>
            </w:tcMar>
          </w:tcPr>
          <w:p w14:paraId="38C236F9"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b/>
                <w:color w:val="000000"/>
                <w:sz w:val="24"/>
                <w:szCs w:val="24"/>
                <w:lang w:val="ru-RU"/>
              </w:rPr>
              <w:t>7</w:t>
            </w:r>
            <w:r w:rsidRPr="00A16856">
              <w:rPr>
                <w:lang w:val="ru-RU"/>
              </w:rPr>
              <w:t xml:space="preserve"> </w:t>
            </w:r>
            <w:r w:rsidRPr="00A16856">
              <w:rPr>
                <w:rFonts w:ascii="Times New Roman" w:hAnsi="Times New Roman" w:cs="Times New Roman"/>
                <w:b/>
                <w:color w:val="000000"/>
                <w:sz w:val="24"/>
                <w:szCs w:val="24"/>
                <w:lang w:val="ru-RU"/>
              </w:rPr>
              <w:t>Оценочные</w:t>
            </w:r>
            <w:r w:rsidRPr="00A16856">
              <w:rPr>
                <w:lang w:val="ru-RU"/>
              </w:rPr>
              <w:t xml:space="preserve"> </w:t>
            </w:r>
            <w:r w:rsidRPr="00A16856">
              <w:rPr>
                <w:rFonts w:ascii="Times New Roman" w:hAnsi="Times New Roman" w:cs="Times New Roman"/>
                <w:b/>
                <w:color w:val="000000"/>
                <w:sz w:val="24"/>
                <w:szCs w:val="24"/>
                <w:lang w:val="ru-RU"/>
              </w:rPr>
              <w:t>средства</w:t>
            </w:r>
            <w:r w:rsidRPr="00A16856">
              <w:rPr>
                <w:lang w:val="ru-RU"/>
              </w:rPr>
              <w:t xml:space="preserve"> </w:t>
            </w:r>
            <w:r w:rsidRPr="00A16856">
              <w:rPr>
                <w:rFonts w:ascii="Times New Roman" w:hAnsi="Times New Roman" w:cs="Times New Roman"/>
                <w:b/>
                <w:color w:val="000000"/>
                <w:sz w:val="24"/>
                <w:szCs w:val="24"/>
                <w:lang w:val="ru-RU"/>
              </w:rPr>
              <w:t>для</w:t>
            </w:r>
            <w:r w:rsidRPr="00A16856">
              <w:rPr>
                <w:lang w:val="ru-RU"/>
              </w:rPr>
              <w:t xml:space="preserve"> </w:t>
            </w:r>
            <w:r w:rsidRPr="00A16856">
              <w:rPr>
                <w:rFonts w:ascii="Times New Roman" w:hAnsi="Times New Roman" w:cs="Times New Roman"/>
                <w:b/>
                <w:color w:val="000000"/>
                <w:sz w:val="24"/>
                <w:szCs w:val="24"/>
                <w:lang w:val="ru-RU"/>
              </w:rPr>
              <w:t>проведения</w:t>
            </w:r>
            <w:r w:rsidRPr="00A16856">
              <w:rPr>
                <w:lang w:val="ru-RU"/>
              </w:rPr>
              <w:t xml:space="preserve"> </w:t>
            </w:r>
            <w:r w:rsidRPr="00A16856">
              <w:rPr>
                <w:rFonts w:ascii="Times New Roman" w:hAnsi="Times New Roman" w:cs="Times New Roman"/>
                <w:b/>
                <w:color w:val="000000"/>
                <w:sz w:val="24"/>
                <w:szCs w:val="24"/>
                <w:lang w:val="ru-RU"/>
              </w:rPr>
              <w:t>промежуточной</w:t>
            </w:r>
            <w:r w:rsidRPr="00A16856">
              <w:rPr>
                <w:lang w:val="ru-RU"/>
              </w:rPr>
              <w:t xml:space="preserve"> </w:t>
            </w:r>
            <w:r w:rsidRPr="00A16856">
              <w:rPr>
                <w:rFonts w:ascii="Times New Roman" w:hAnsi="Times New Roman" w:cs="Times New Roman"/>
                <w:b/>
                <w:color w:val="000000"/>
                <w:sz w:val="24"/>
                <w:szCs w:val="24"/>
                <w:lang w:val="ru-RU"/>
              </w:rPr>
              <w:t>аттестации</w:t>
            </w:r>
            <w:r w:rsidRPr="00A16856">
              <w:rPr>
                <w:lang w:val="ru-RU"/>
              </w:rPr>
              <w:t xml:space="preserve"> </w:t>
            </w:r>
          </w:p>
        </w:tc>
      </w:tr>
      <w:tr w:rsidR="009B36F2" w14:paraId="043635D2" w14:textId="77777777">
        <w:trPr>
          <w:trHeight w:hRule="exact" w:val="285"/>
        </w:trPr>
        <w:tc>
          <w:tcPr>
            <w:tcW w:w="9370" w:type="dxa"/>
            <w:shd w:val="clear" w:color="000000" w:fill="FFFFFF"/>
            <w:tcMar>
              <w:left w:w="34" w:type="dxa"/>
              <w:right w:w="34" w:type="dxa"/>
            </w:tcMar>
          </w:tcPr>
          <w:p w14:paraId="2C9FA97F" w14:textId="77777777" w:rsidR="009B36F2" w:rsidRDefault="00811BF8">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9B36F2" w14:paraId="68622033" w14:textId="77777777">
        <w:trPr>
          <w:trHeight w:hRule="exact" w:val="138"/>
        </w:trPr>
        <w:tc>
          <w:tcPr>
            <w:tcW w:w="9357" w:type="dxa"/>
          </w:tcPr>
          <w:p w14:paraId="2EBB741C" w14:textId="77777777" w:rsidR="009B36F2" w:rsidRDefault="009B36F2"/>
        </w:tc>
      </w:tr>
      <w:tr w:rsidR="009B36F2" w:rsidRPr="0088347A" w14:paraId="45922F4D" w14:textId="77777777">
        <w:trPr>
          <w:trHeight w:hRule="exact" w:val="277"/>
        </w:trPr>
        <w:tc>
          <w:tcPr>
            <w:tcW w:w="9370" w:type="dxa"/>
            <w:shd w:val="clear" w:color="000000" w:fill="FFFFFF"/>
            <w:tcMar>
              <w:left w:w="34" w:type="dxa"/>
              <w:right w:w="34" w:type="dxa"/>
            </w:tcMar>
          </w:tcPr>
          <w:p w14:paraId="177A300D"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b/>
                <w:color w:val="000000"/>
                <w:sz w:val="24"/>
                <w:szCs w:val="24"/>
                <w:lang w:val="ru-RU"/>
              </w:rPr>
              <w:t>8</w:t>
            </w:r>
            <w:r w:rsidRPr="00A16856">
              <w:rPr>
                <w:lang w:val="ru-RU"/>
              </w:rPr>
              <w:t xml:space="preserve"> </w:t>
            </w:r>
            <w:r w:rsidRPr="00A16856">
              <w:rPr>
                <w:rFonts w:ascii="Times New Roman" w:hAnsi="Times New Roman" w:cs="Times New Roman"/>
                <w:b/>
                <w:color w:val="000000"/>
                <w:sz w:val="24"/>
                <w:szCs w:val="24"/>
                <w:lang w:val="ru-RU"/>
              </w:rPr>
              <w:t>Учебно-методическое</w:t>
            </w:r>
            <w:r w:rsidRPr="00A16856">
              <w:rPr>
                <w:lang w:val="ru-RU"/>
              </w:rPr>
              <w:t xml:space="preserve"> </w:t>
            </w:r>
            <w:r w:rsidRPr="00A16856">
              <w:rPr>
                <w:rFonts w:ascii="Times New Roman" w:hAnsi="Times New Roman" w:cs="Times New Roman"/>
                <w:b/>
                <w:color w:val="000000"/>
                <w:sz w:val="24"/>
                <w:szCs w:val="24"/>
                <w:lang w:val="ru-RU"/>
              </w:rPr>
              <w:t>и</w:t>
            </w:r>
            <w:r w:rsidRPr="00A16856">
              <w:rPr>
                <w:lang w:val="ru-RU"/>
              </w:rPr>
              <w:t xml:space="preserve"> </w:t>
            </w:r>
            <w:r w:rsidRPr="00A16856">
              <w:rPr>
                <w:rFonts w:ascii="Times New Roman" w:hAnsi="Times New Roman" w:cs="Times New Roman"/>
                <w:b/>
                <w:color w:val="000000"/>
                <w:sz w:val="24"/>
                <w:szCs w:val="24"/>
                <w:lang w:val="ru-RU"/>
              </w:rPr>
              <w:t>информационное</w:t>
            </w:r>
            <w:r w:rsidRPr="00A16856">
              <w:rPr>
                <w:lang w:val="ru-RU"/>
              </w:rPr>
              <w:t xml:space="preserve"> </w:t>
            </w:r>
            <w:r w:rsidRPr="00A16856">
              <w:rPr>
                <w:rFonts w:ascii="Times New Roman" w:hAnsi="Times New Roman" w:cs="Times New Roman"/>
                <w:b/>
                <w:color w:val="000000"/>
                <w:sz w:val="24"/>
                <w:szCs w:val="24"/>
                <w:lang w:val="ru-RU"/>
              </w:rPr>
              <w:t>обеспечение</w:t>
            </w:r>
            <w:r w:rsidRPr="00A16856">
              <w:rPr>
                <w:lang w:val="ru-RU"/>
              </w:rPr>
              <w:t xml:space="preserve"> </w:t>
            </w:r>
            <w:r w:rsidRPr="00A16856">
              <w:rPr>
                <w:rFonts w:ascii="Times New Roman" w:hAnsi="Times New Roman" w:cs="Times New Roman"/>
                <w:b/>
                <w:color w:val="000000"/>
                <w:sz w:val="24"/>
                <w:szCs w:val="24"/>
                <w:lang w:val="ru-RU"/>
              </w:rPr>
              <w:t>дисциплины</w:t>
            </w:r>
            <w:r w:rsidRPr="00A16856">
              <w:rPr>
                <w:lang w:val="ru-RU"/>
              </w:rPr>
              <w:t xml:space="preserve"> </w:t>
            </w:r>
            <w:r w:rsidRPr="00A16856">
              <w:rPr>
                <w:rFonts w:ascii="Times New Roman" w:hAnsi="Times New Roman" w:cs="Times New Roman"/>
                <w:b/>
                <w:color w:val="000000"/>
                <w:sz w:val="24"/>
                <w:szCs w:val="24"/>
                <w:lang w:val="ru-RU"/>
              </w:rPr>
              <w:t>(модуля)</w:t>
            </w:r>
            <w:r w:rsidRPr="00A16856">
              <w:rPr>
                <w:lang w:val="ru-RU"/>
              </w:rPr>
              <w:t xml:space="preserve"> </w:t>
            </w:r>
          </w:p>
        </w:tc>
      </w:tr>
      <w:tr w:rsidR="009B36F2" w14:paraId="2D1D334A" w14:textId="77777777">
        <w:trPr>
          <w:trHeight w:hRule="exact" w:val="277"/>
        </w:trPr>
        <w:tc>
          <w:tcPr>
            <w:tcW w:w="9370" w:type="dxa"/>
            <w:vMerge w:val="restart"/>
            <w:shd w:val="clear" w:color="000000" w:fill="FFFFFF"/>
            <w:tcMar>
              <w:left w:w="34" w:type="dxa"/>
              <w:right w:w="34" w:type="dxa"/>
            </w:tcMar>
          </w:tcPr>
          <w:p w14:paraId="142D68E1" w14:textId="77777777" w:rsidR="009B36F2" w:rsidRDefault="00811BF8">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9B36F2" w14:paraId="07E0C7F4" w14:textId="77777777">
        <w:trPr>
          <w:trHeight w:hRule="exact" w:val="7"/>
        </w:trPr>
        <w:tc>
          <w:tcPr>
            <w:tcW w:w="9370" w:type="dxa"/>
            <w:vMerge/>
            <w:shd w:val="clear" w:color="000000" w:fill="FFFFFF"/>
            <w:tcMar>
              <w:left w:w="34" w:type="dxa"/>
              <w:right w:w="34" w:type="dxa"/>
            </w:tcMar>
          </w:tcPr>
          <w:p w14:paraId="54457686" w14:textId="77777777" w:rsidR="009B36F2" w:rsidRDefault="009B36F2"/>
        </w:tc>
      </w:tr>
      <w:tr w:rsidR="009B36F2" w:rsidRPr="00133F7A" w14:paraId="21C905D5" w14:textId="77777777">
        <w:trPr>
          <w:trHeight w:hRule="exact" w:val="1845"/>
        </w:trPr>
        <w:tc>
          <w:tcPr>
            <w:tcW w:w="9370" w:type="dxa"/>
            <w:shd w:val="clear" w:color="000000" w:fill="FFFFFF"/>
            <w:tcMar>
              <w:left w:w="34" w:type="dxa"/>
              <w:right w:w="34" w:type="dxa"/>
            </w:tcMar>
          </w:tcPr>
          <w:p w14:paraId="556383E0" w14:textId="77777777" w:rsidR="003873D5" w:rsidRDefault="00811BF8">
            <w:pPr>
              <w:spacing w:after="0" w:line="240" w:lineRule="auto"/>
              <w:ind w:firstLine="756"/>
              <w:jc w:val="both"/>
              <w:rPr>
                <w:rFonts w:ascii="Times New Roman" w:hAnsi="Times New Roman" w:cs="Times New Roman"/>
                <w:color w:val="000000"/>
                <w:sz w:val="24"/>
                <w:szCs w:val="24"/>
                <w:lang w:val="ru-RU"/>
              </w:rPr>
            </w:pPr>
            <w:r w:rsidRPr="00A16856">
              <w:rPr>
                <w:rFonts w:ascii="Times New Roman" w:hAnsi="Times New Roman" w:cs="Times New Roman"/>
                <w:color w:val="000000"/>
                <w:sz w:val="24"/>
                <w:szCs w:val="24"/>
                <w:lang w:val="ru-RU"/>
              </w:rPr>
              <w:t>1.</w:t>
            </w:r>
            <w:r w:rsidRPr="00A16856">
              <w:rPr>
                <w:lang w:val="ru-RU"/>
              </w:rPr>
              <w:t xml:space="preserve"> </w:t>
            </w:r>
            <w:r w:rsidRPr="00A16856">
              <w:rPr>
                <w:rFonts w:ascii="Times New Roman" w:hAnsi="Times New Roman" w:cs="Times New Roman"/>
                <w:color w:val="000000"/>
                <w:sz w:val="24"/>
                <w:szCs w:val="24"/>
                <w:lang w:val="ru-RU"/>
              </w:rPr>
              <w:t>Матросова,</w:t>
            </w:r>
            <w:r w:rsidRPr="00A16856">
              <w:rPr>
                <w:lang w:val="ru-RU"/>
              </w:rPr>
              <w:t xml:space="preserve"> </w:t>
            </w:r>
            <w:r w:rsidRPr="00A16856">
              <w:rPr>
                <w:rFonts w:ascii="Times New Roman" w:hAnsi="Times New Roman" w:cs="Times New Roman"/>
                <w:color w:val="000000"/>
                <w:sz w:val="24"/>
                <w:szCs w:val="24"/>
                <w:lang w:val="ru-RU"/>
              </w:rPr>
              <w:t>Е.</w:t>
            </w:r>
            <w:r w:rsidRPr="00A16856">
              <w:rPr>
                <w:lang w:val="ru-RU"/>
              </w:rPr>
              <w:t xml:space="preserve"> </w:t>
            </w:r>
            <w:r w:rsidRPr="00A16856">
              <w:rPr>
                <w:rFonts w:ascii="Times New Roman" w:hAnsi="Times New Roman" w:cs="Times New Roman"/>
                <w:color w:val="000000"/>
                <w:sz w:val="24"/>
                <w:szCs w:val="24"/>
                <w:lang w:val="ru-RU"/>
              </w:rPr>
              <w:t>В.</w:t>
            </w:r>
            <w:r w:rsidRPr="00A16856">
              <w:rPr>
                <w:lang w:val="ru-RU"/>
              </w:rPr>
              <w:t xml:space="preserve"> </w:t>
            </w:r>
            <w:r w:rsidRPr="00A16856">
              <w:rPr>
                <w:rFonts w:ascii="Times New Roman" w:hAnsi="Times New Roman" w:cs="Times New Roman"/>
                <w:color w:val="000000"/>
                <w:sz w:val="24"/>
                <w:szCs w:val="24"/>
                <w:lang w:val="ru-RU"/>
              </w:rPr>
              <w:t>Макроэкономика</w:t>
            </w:r>
            <w:r w:rsidRPr="00A16856">
              <w:rPr>
                <w:lang w:val="ru-RU"/>
              </w:rPr>
              <w:t xml:space="preserve"> </w:t>
            </w:r>
            <w:r w:rsidRPr="00A16856">
              <w:rPr>
                <w:rFonts w:ascii="Times New Roman" w:hAnsi="Times New Roman" w:cs="Times New Roman"/>
                <w:color w:val="000000"/>
                <w:sz w:val="24"/>
                <w:szCs w:val="24"/>
                <w:lang w:val="ru-RU"/>
              </w:rPr>
              <w:t>(продвинутый</w:t>
            </w:r>
            <w:r w:rsidRPr="00A16856">
              <w:rPr>
                <w:lang w:val="ru-RU"/>
              </w:rPr>
              <w:t xml:space="preserve"> </w:t>
            </w:r>
            <w:r w:rsidRPr="00A16856">
              <w:rPr>
                <w:rFonts w:ascii="Times New Roman" w:hAnsi="Times New Roman" w:cs="Times New Roman"/>
                <w:color w:val="000000"/>
                <w:sz w:val="24"/>
                <w:szCs w:val="24"/>
                <w:lang w:val="ru-RU"/>
              </w:rPr>
              <w:t>уровень)</w:t>
            </w:r>
            <w:r w:rsidRPr="00A16856">
              <w:rPr>
                <w:lang w:val="ru-RU"/>
              </w:rPr>
              <w:t xml:space="preserve"> </w:t>
            </w:r>
            <w:r w:rsidR="00AD5FAA">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Конспект</w:t>
            </w:r>
            <w:r w:rsidRPr="00A16856">
              <w:rPr>
                <w:lang w:val="ru-RU"/>
              </w:rPr>
              <w:t xml:space="preserve"> </w:t>
            </w:r>
            <w:r w:rsidRPr="00A16856">
              <w:rPr>
                <w:rFonts w:ascii="Times New Roman" w:hAnsi="Times New Roman" w:cs="Times New Roman"/>
                <w:color w:val="000000"/>
                <w:sz w:val="24"/>
                <w:szCs w:val="24"/>
                <w:lang w:val="ru-RU"/>
              </w:rPr>
              <w:t>лекций</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Е.В.</w:t>
            </w:r>
            <w:r w:rsidRPr="00A16856">
              <w:rPr>
                <w:lang w:val="ru-RU"/>
              </w:rPr>
              <w:t xml:space="preserve"> </w:t>
            </w:r>
            <w:r w:rsidRPr="00A16856">
              <w:rPr>
                <w:rFonts w:ascii="Times New Roman" w:hAnsi="Times New Roman" w:cs="Times New Roman"/>
                <w:color w:val="000000"/>
                <w:sz w:val="24"/>
                <w:szCs w:val="24"/>
                <w:lang w:val="ru-RU"/>
              </w:rPr>
              <w:t>Матросова.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:КУРС,</w:t>
            </w:r>
            <w:r w:rsidRPr="00A16856">
              <w:rPr>
                <w:lang w:val="ru-RU"/>
              </w:rPr>
              <w:t xml:space="preserve"> </w:t>
            </w:r>
            <w:r w:rsidRPr="00A16856">
              <w:rPr>
                <w:rFonts w:ascii="Times New Roman" w:hAnsi="Times New Roman" w:cs="Times New Roman"/>
                <w:color w:val="000000"/>
                <w:sz w:val="24"/>
                <w:szCs w:val="24"/>
                <w:lang w:val="ru-RU"/>
              </w:rPr>
              <w:t>НИЦ</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2017.</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106</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978-5-906818-16-4.</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hyperlink r:id="rId10" w:history="1">
              <w:r w:rsidR="004F12A1" w:rsidRPr="00E95A53">
                <w:rPr>
                  <w:rStyle w:val="afa"/>
                  <w:rFonts w:ascii="Times New Roman" w:hAnsi="Times New Roman" w:cs="Times New Roman"/>
                  <w:sz w:val="24"/>
                  <w:szCs w:val="24"/>
                </w:rPr>
                <w:t>https</w:t>
              </w:r>
              <w:r w:rsidR="004F12A1" w:rsidRPr="00E95A53">
                <w:rPr>
                  <w:rStyle w:val="afa"/>
                  <w:rFonts w:ascii="Times New Roman" w:hAnsi="Times New Roman" w:cs="Times New Roman"/>
                  <w:sz w:val="24"/>
                  <w:szCs w:val="24"/>
                  <w:lang w:val="ru-RU"/>
                </w:rPr>
                <w:t>://</w:t>
              </w:r>
              <w:r w:rsidR="004F12A1" w:rsidRPr="00E95A53">
                <w:rPr>
                  <w:rStyle w:val="afa"/>
                  <w:rFonts w:ascii="Times New Roman" w:hAnsi="Times New Roman" w:cs="Times New Roman"/>
                  <w:sz w:val="24"/>
                  <w:szCs w:val="24"/>
                </w:rPr>
                <w:t>znanium</w:t>
              </w:r>
              <w:r w:rsidR="004F12A1" w:rsidRPr="00E95A53">
                <w:rPr>
                  <w:rStyle w:val="afa"/>
                  <w:rFonts w:ascii="Times New Roman" w:hAnsi="Times New Roman" w:cs="Times New Roman"/>
                  <w:sz w:val="24"/>
                  <w:szCs w:val="24"/>
                  <w:lang w:val="ru-RU"/>
                </w:rPr>
                <w:t>.</w:t>
              </w:r>
              <w:r w:rsidR="004F12A1" w:rsidRPr="00E95A53">
                <w:rPr>
                  <w:rStyle w:val="afa"/>
                  <w:rFonts w:ascii="Times New Roman" w:hAnsi="Times New Roman" w:cs="Times New Roman"/>
                  <w:sz w:val="24"/>
                  <w:szCs w:val="24"/>
                </w:rPr>
                <w:t>com</w:t>
              </w:r>
              <w:r w:rsidR="004F12A1" w:rsidRPr="00E95A53">
                <w:rPr>
                  <w:rStyle w:val="afa"/>
                  <w:rFonts w:ascii="Times New Roman" w:hAnsi="Times New Roman" w:cs="Times New Roman"/>
                  <w:sz w:val="24"/>
                  <w:szCs w:val="24"/>
                  <w:lang w:val="ru-RU"/>
                </w:rPr>
                <w:t>/</w:t>
              </w:r>
              <w:r w:rsidR="004F12A1" w:rsidRPr="00E95A53">
                <w:rPr>
                  <w:rStyle w:val="afa"/>
                  <w:rFonts w:ascii="Times New Roman" w:hAnsi="Times New Roman" w:cs="Times New Roman"/>
                  <w:sz w:val="24"/>
                  <w:szCs w:val="24"/>
                </w:rPr>
                <w:t>read</w:t>
              </w:r>
              <w:r w:rsidR="004F12A1" w:rsidRPr="00E95A53">
                <w:rPr>
                  <w:rStyle w:val="afa"/>
                  <w:rFonts w:ascii="Times New Roman" w:hAnsi="Times New Roman" w:cs="Times New Roman"/>
                  <w:sz w:val="24"/>
                  <w:szCs w:val="24"/>
                  <w:lang w:val="ru-RU"/>
                </w:rPr>
                <w:t>?</w:t>
              </w:r>
              <w:r w:rsidR="004F12A1" w:rsidRPr="00E95A53">
                <w:rPr>
                  <w:rStyle w:val="afa"/>
                  <w:rFonts w:ascii="Times New Roman" w:hAnsi="Times New Roman" w:cs="Times New Roman"/>
                  <w:sz w:val="24"/>
                  <w:szCs w:val="24"/>
                </w:rPr>
                <w:t>id</w:t>
              </w:r>
              <w:r w:rsidR="004F12A1" w:rsidRPr="00E95A53">
                <w:rPr>
                  <w:rStyle w:val="afa"/>
                  <w:rFonts w:ascii="Times New Roman" w:hAnsi="Times New Roman" w:cs="Times New Roman"/>
                  <w:sz w:val="24"/>
                  <w:szCs w:val="24"/>
                  <w:lang w:val="ru-RU"/>
                </w:rPr>
                <w:t>=229043</w:t>
              </w:r>
            </w:hyperlink>
            <w:r w:rsidR="004F12A1" w:rsidRPr="004F12A1">
              <w:rPr>
                <w:rStyle w:val="afa"/>
                <w:rFonts w:ascii="Times New Roman" w:hAnsi="Times New Roman" w:cs="Times New Roman"/>
                <w:color w:val="000000" w:themeColor="text1"/>
                <w:sz w:val="24"/>
                <w:szCs w:val="24"/>
                <w:u w:val="none"/>
                <w:lang w:val="ru-RU"/>
              </w:rPr>
              <w:t xml:space="preserve"> (дата обращения: 01.09.2020)</w:t>
            </w:r>
            <w:r w:rsidR="003873D5">
              <w:rPr>
                <w:rFonts w:ascii="Times New Roman" w:hAnsi="Times New Roman" w:cs="Times New Roman"/>
                <w:color w:val="000000"/>
                <w:sz w:val="24"/>
                <w:szCs w:val="24"/>
                <w:lang w:val="ru-RU"/>
              </w:rPr>
              <w:t xml:space="preserve"> </w:t>
            </w:r>
          </w:p>
          <w:p w14:paraId="65C716F8"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2.</w:t>
            </w:r>
            <w:r w:rsidRPr="00A16856">
              <w:rPr>
                <w:lang w:val="ru-RU"/>
              </w:rPr>
              <w:t xml:space="preserve"> </w:t>
            </w:r>
            <w:r w:rsidRPr="00A16856">
              <w:rPr>
                <w:rFonts w:ascii="Times New Roman" w:hAnsi="Times New Roman" w:cs="Times New Roman"/>
                <w:color w:val="000000"/>
                <w:sz w:val="24"/>
                <w:szCs w:val="24"/>
                <w:lang w:val="ru-RU"/>
              </w:rPr>
              <w:t>Экономика</w:t>
            </w:r>
            <w:r w:rsidRPr="00A16856">
              <w:rPr>
                <w:lang w:val="ru-RU"/>
              </w:rPr>
              <w:t xml:space="preserve"> </w:t>
            </w:r>
            <w:r w:rsidRPr="00A16856">
              <w:rPr>
                <w:rFonts w:ascii="Times New Roman" w:hAnsi="Times New Roman" w:cs="Times New Roman"/>
                <w:color w:val="000000"/>
                <w:sz w:val="24"/>
                <w:szCs w:val="24"/>
                <w:lang w:val="ru-RU"/>
              </w:rPr>
              <w:t>общественного</w:t>
            </w:r>
            <w:r w:rsidRPr="00A16856">
              <w:rPr>
                <w:lang w:val="ru-RU"/>
              </w:rPr>
              <w:t xml:space="preserve"> </w:t>
            </w:r>
            <w:r w:rsidRPr="00A16856">
              <w:rPr>
                <w:rFonts w:ascii="Times New Roman" w:hAnsi="Times New Roman" w:cs="Times New Roman"/>
                <w:color w:val="000000"/>
                <w:sz w:val="24"/>
                <w:szCs w:val="24"/>
                <w:lang w:val="ru-RU"/>
              </w:rPr>
              <w:t>сектора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учебник</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Р.С.</w:t>
            </w:r>
            <w:r w:rsidRPr="00A16856">
              <w:rPr>
                <w:lang w:val="ru-RU"/>
              </w:rPr>
              <w:t xml:space="preserve"> </w:t>
            </w:r>
            <w:r w:rsidRPr="00A16856">
              <w:rPr>
                <w:rFonts w:ascii="Times New Roman" w:hAnsi="Times New Roman" w:cs="Times New Roman"/>
                <w:color w:val="000000"/>
                <w:sz w:val="24"/>
                <w:szCs w:val="24"/>
                <w:lang w:val="ru-RU"/>
              </w:rPr>
              <w:t>Гринберг,</w:t>
            </w:r>
            <w:r w:rsidRPr="00A16856">
              <w:rPr>
                <w:lang w:val="ru-RU"/>
              </w:rPr>
              <w:t xml:space="preserve"> </w:t>
            </w:r>
            <w:r w:rsidRPr="00A16856">
              <w:rPr>
                <w:rFonts w:ascii="Times New Roman" w:hAnsi="Times New Roman" w:cs="Times New Roman"/>
                <w:color w:val="000000"/>
                <w:sz w:val="24"/>
                <w:szCs w:val="24"/>
                <w:lang w:val="ru-RU"/>
              </w:rPr>
              <w:t>А.Я.</w:t>
            </w:r>
            <w:r w:rsidRPr="00A16856">
              <w:rPr>
                <w:lang w:val="ru-RU"/>
              </w:rPr>
              <w:t xml:space="preserve"> </w:t>
            </w:r>
            <w:r w:rsidRPr="00A16856">
              <w:rPr>
                <w:rFonts w:ascii="Times New Roman" w:hAnsi="Times New Roman" w:cs="Times New Roman"/>
                <w:color w:val="000000"/>
                <w:sz w:val="24"/>
                <w:szCs w:val="24"/>
                <w:lang w:val="ru-RU"/>
              </w:rPr>
              <w:t>Рубинштейн,</w:t>
            </w:r>
            <w:r w:rsidRPr="00A16856">
              <w:rPr>
                <w:lang w:val="ru-RU"/>
              </w:rPr>
              <w:t xml:space="preserve"> </w:t>
            </w:r>
            <w:r w:rsidRPr="00A16856">
              <w:rPr>
                <w:rFonts w:ascii="Times New Roman" w:hAnsi="Times New Roman" w:cs="Times New Roman"/>
                <w:color w:val="000000"/>
                <w:sz w:val="24"/>
                <w:szCs w:val="24"/>
                <w:lang w:val="ru-RU"/>
              </w:rPr>
              <w:t>Р.М.</w:t>
            </w:r>
            <w:r w:rsidRPr="00A16856">
              <w:rPr>
                <w:lang w:val="ru-RU"/>
              </w:rPr>
              <w:t xml:space="preserve"> </w:t>
            </w:r>
            <w:r w:rsidRPr="00A16856">
              <w:rPr>
                <w:rFonts w:ascii="Times New Roman" w:hAnsi="Times New Roman" w:cs="Times New Roman"/>
                <w:color w:val="000000"/>
                <w:sz w:val="24"/>
                <w:szCs w:val="24"/>
                <w:lang w:val="ru-RU"/>
              </w:rPr>
              <w:t>Нуреев;</w:t>
            </w:r>
            <w:r w:rsidRPr="00A16856">
              <w:rPr>
                <w:lang w:val="ru-RU"/>
              </w:rPr>
              <w:t xml:space="preserve"> </w:t>
            </w:r>
            <w:r w:rsidRPr="00A16856">
              <w:rPr>
                <w:rFonts w:ascii="Times New Roman" w:hAnsi="Times New Roman" w:cs="Times New Roman"/>
                <w:color w:val="000000"/>
                <w:sz w:val="24"/>
                <w:szCs w:val="24"/>
                <w:lang w:val="ru-RU"/>
              </w:rPr>
              <w:t>Под</w:t>
            </w:r>
            <w:r w:rsidRPr="00A16856">
              <w:rPr>
                <w:lang w:val="ru-RU"/>
              </w:rPr>
              <w:t xml:space="preserve"> </w:t>
            </w:r>
            <w:r w:rsidRPr="00A16856">
              <w:rPr>
                <w:rFonts w:ascii="Times New Roman" w:hAnsi="Times New Roman" w:cs="Times New Roman"/>
                <w:color w:val="000000"/>
                <w:sz w:val="24"/>
                <w:szCs w:val="24"/>
                <w:lang w:val="ru-RU"/>
              </w:rPr>
              <w:t>ред</w:t>
            </w:r>
            <w:r w:rsidR="00AD5FAA">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Белоусовой</w:t>
            </w:r>
            <w:r w:rsidRPr="00A16856">
              <w:rPr>
                <w:lang w:val="ru-RU"/>
              </w:rPr>
              <w:t xml:space="preserve"> </w:t>
            </w:r>
            <w:r w:rsidRPr="00A16856">
              <w:rPr>
                <w:rFonts w:ascii="Times New Roman" w:hAnsi="Times New Roman" w:cs="Times New Roman"/>
                <w:color w:val="000000"/>
                <w:sz w:val="24"/>
                <w:szCs w:val="24"/>
                <w:lang w:val="ru-RU"/>
              </w:rPr>
              <w:t>О.М.</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p>
        </w:tc>
      </w:tr>
    </w:tbl>
    <w:p w14:paraId="37F178C6" w14:textId="77777777" w:rsidR="009B36F2" w:rsidRPr="00A16856" w:rsidRDefault="00811BF8">
      <w:pPr>
        <w:rPr>
          <w:sz w:val="0"/>
          <w:szCs w:val="0"/>
          <w:lang w:val="ru-RU"/>
        </w:rPr>
      </w:pPr>
      <w:r w:rsidRPr="00A16856">
        <w:rPr>
          <w:lang w:val="ru-RU"/>
        </w:rPr>
        <w:br w:type="page"/>
      </w:r>
    </w:p>
    <w:tbl>
      <w:tblPr>
        <w:tblW w:w="9415" w:type="dxa"/>
        <w:tblInd w:w="-7" w:type="dxa"/>
        <w:tblCellMar>
          <w:left w:w="0" w:type="dxa"/>
          <w:right w:w="0" w:type="dxa"/>
        </w:tblCellMar>
        <w:tblLook w:val="04A0" w:firstRow="1" w:lastRow="0" w:firstColumn="1" w:lastColumn="0" w:noHBand="0" w:noVBand="1"/>
      </w:tblPr>
      <w:tblGrid>
        <w:gridCol w:w="325"/>
        <w:gridCol w:w="2100"/>
        <w:gridCol w:w="3540"/>
        <w:gridCol w:w="3301"/>
        <w:gridCol w:w="149"/>
      </w:tblGrid>
      <w:tr w:rsidR="009B36F2" w:rsidRPr="0088347A" w14:paraId="0B41CB03" w14:textId="77777777" w:rsidTr="00AD5FAA">
        <w:trPr>
          <w:trHeight w:hRule="exact" w:val="826"/>
        </w:trPr>
        <w:tc>
          <w:tcPr>
            <w:tcW w:w="9415" w:type="dxa"/>
            <w:gridSpan w:val="5"/>
            <w:shd w:val="clear" w:color="000000" w:fill="FFFFFF"/>
            <w:tcMar>
              <w:left w:w="34" w:type="dxa"/>
              <w:right w:w="34" w:type="dxa"/>
            </w:tcMar>
          </w:tcPr>
          <w:p w14:paraId="45B306D7" w14:textId="77777777" w:rsidR="009B36F2" w:rsidRPr="00A16856" w:rsidRDefault="00811BF8">
            <w:pPr>
              <w:spacing w:after="0" w:line="240" w:lineRule="auto"/>
              <w:jc w:val="both"/>
              <w:rPr>
                <w:sz w:val="24"/>
                <w:szCs w:val="24"/>
                <w:lang w:val="ru-RU"/>
              </w:rPr>
            </w:pPr>
            <w:r w:rsidRPr="00A16856">
              <w:rPr>
                <w:rFonts w:ascii="Times New Roman" w:hAnsi="Times New Roman" w:cs="Times New Roman"/>
                <w:color w:val="000000"/>
                <w:sz w:val="24"/>
                <w:szCs w:val="24"/>
                <w:lang w:val="ru-RU"/>
              </w:rPr>
              <w:lastRenderedPageBreak/>
              <w:t>ИЦ</w:t>
            </w:r>
            <w:r w:rsidRPr="00A16856">
              <w:rPr>
                <w:lang w:val="ru-RU"/>
              </w:rPr>
              <w:t xml:space="preserve"> </w:t>
            </w:r>
            <w:r w:rsidRPr="00A16856">
              <w:rPr>
                <w:rFonts w:ascii="Times New Roman" w:hAnsi="Times New Roman" w:cs="Times New Roman"/>
                <w:color w:val="000000"/>
                <w:sz w:val="24"/>
                <w:szCs w:val="24"/>
                <w:lang w:val="ru-RU"/>
              </w:rPr>
              <w:t>РИОР,</w:t>
            </w:r>
            <w:r w:rsidRPr="00A16856">
              <w:rPr>
                <w:lang w:val="ru-RU"/>
              </w:rPr>
              <w:t xml:space="preserve"> </w:t>
            </w:r>
            <w:r w:rsidRPr="00A16856">
              <w:rPr>
                <w:rFonts w:ascii="Times New Roman" w:hAnsi="Times New Roman" w:cs="Times New Roman"/>
                <w:color w:val="000000"/>
                <w:sz w:val="24"/>
                <w:szCs w:val="24"/>
                <w:lang w:val="ru-RU"/>
              </w:rPr>
              <w:t>НИЦ</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440</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(Высшее</w:t>
            </w:r>
            <w:r w:rsidRPr="00A16856">
              <w:rPr>
                <w:lang w:val="ru-RU"/>
              </w:rPr>
              <w:t xml:space="preserve"> </w:t>
            </w:r>
            <w:r w:rsidRPr="00A16856">
              <w:rPr>
                <w:rFonts w:ascii="Times New Roman" w:hAnsi="Times New Roman" w:cs="Times New Roman"/>
                <w:color w:val="000000"/>
                <w:sz w:val="24"/>
                <w:szCs w:val="24"/>
                <w:lang w:val="ru-RU"/>
              </w:rPr>
              <w:t>образование:</w:t>
            </w:r>
            <w:r w:rsidRPr="00A16856">
              <w:rPr>
                <w:lang w:val="ru-RU"/>
              </w:rPr>
              <w:t xml:space="preserve"> </w:t>
            </w:r>
            <w:r w:rsidRPr="00A16856">
              <w:rPr>
                <w:rFonts w:ascii="Times New Roman" w:hAnsi="Times New Roman" w:cs="Times New Roman"/>
                <w:color w:val="000000"/>
                <w:sz w:val="24"/>
                <w:szCs w:val="24"/>
                <w:lang w:val="ru-RU"/>
              </w:rPr>
              <w:t>Магистратура).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978-5-16-103544-3.</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004F12A1" w:rsidRPr="004F12A1">
              <w:rPr>
                <w:rStyle w:val="afa"/>
                <w:rFonts w:ascii="Times New Roman" w:hAnsi="Times New Roman" w:cs="Times New Roman"/>
                <w:sz w:val="24"/>
                <w:szCs w:val="24"/>
              </w:rPr>
              <w:t>https</w:t>
            </w:r>
            <w:r w:rsidR="004F12A1" w:rsidRPr="004F12A1">
              <w:rPr>
                <w:rStyle w:val="afa"/>
                <w:rFonts w:ascii="Times New Roman" w:hAnsi="Times New Roman" w:cs="Times New Roman"/>
                <w:sz w:val="24"/>
                <w:szCs w:val="24"/>
                <w:lang w:val="ru-RU"/>
              </w:rPr>
              <w:t>://</w:t>
            </w:r>
            <w:r w:rsidR="004F12A1" w:rsidRPr="004F12A1">
              <w:rPr>
                <w:rStyle w:val="afa"/>
                <w:rFonts w:ascii="Times New Roman" w:hAnsi="Times New Roman" w:cs="Times New Roman"/>
                <w:sz w:val="24"/>
                <w:szCs w:val="24"/>
              </w:rPr>
              <w:t>znanium</w:t>
            </w:r>
            <w:r w:rsidR="004F12A1" w:rsidRPr="004F12A1">
              <w:rPr>
                <w:rStyle w:val="afa"/>
                <w:rFonts w:ascii="Times New Roman" w:hAnsi="Times New Roman" w:cs="Times New Roman"/>
                <w:sz w:val="24"/>
                <w:szCs w:val="24"/>
                <w:lang w:val="ru-RU"/>
              </w:rPr>
              <w:t>.</w:t>
            </w:r>
            <w:r w:rsidR="004F12A1" w:rsidRPr="004F12A1">
              <w:rPr>
                <w:rStyle w:val="afa"/>
                <w:rFonts w:ascii="Times New Roman" w:hAnsi="Times New Roman" w:cs="Times New Roman"/>
                <w:sz w:val="24"/>
                <w:szCs w:val="24"/>
              </w:rPr>
              <w:t>com</w:t>
            </w:r>
            <w:r w:rsidR="004F12A1" w:rsidRPr="004F12A1">
              <w:rPr>
                <w:rStyle w:val="afa"/>
                <w:rFonts w:ascii="Times New Roman" w:hAnsi="Times New Roman" w:cs="Times New Roman"/>
                <w:sz w:val="24"/>
                <w:szCs w:val="24"/>
                <w:lang w:val="ru-RU"/>
              </w:rPr>
              <w:t>/</w:t>
            </w:r>
            <w:r w:rsidR="004F12A1" w:rsidRPr="004F12A1">
              <w:rPr>
                <w:rStyle w:val="afa"/>
                <w:rFonts w:ascii="Times New Roman" w:hAnsi="Times New Roman" w:cs="Times New Roman"/>
                <w:sz w:val="24"/>
                <w:szCs w:val="24"/>
              </w:rPr>
              <w:t>read</w:t>
            </w:r>
            <w:r w:rsidR="004F12A1" w:rsidRPr="004F12A1">
              <w:rPr>
                <w:rStyle w:val="afa"/>
                <w:rFonts w:ascii="Times New Roman" w:hAnsi="Times New Roman" w:cs="Times New Roman"/>
                <w:sz w:val="24"/>
                <w:szCs w:val="24"/>
                <w:lang w:val="ru-RU"/>
              </w:rPr>
              <w:t>?</w:t>
            </w:r>
            <w:r w:rsidR="004F12A1" w:rsidRPr="004F12A1">
              <w:rPr>
                <w:rStyle w:val="afa"/>
                <w:rFonts w:ascii="Times New Roman" w:hAnsi="Times New Roman" w:cs="Times New Roman"/>
                <w:sz w:val="24"/>
                <w:szCs w:val="24"/>
              </w:rPr>
              <w:t>id</w:t>
            </w:r>
            <w:r w:rsidR="004F12A1" w:rsidRPr="004F12A1">
              <w:rPr>
                <w:rStyle w:val="afa"/>
                <w:rFonts w:ascii="Times New Roman" w:hAnsi="Times New Roman" w:cs="Times New Roman"/>
                <w:sz w:val="24"/>
                <w:szCs w:val="24"/>
                <w:lang w:val="ru-RU"/>
              </w:rPr>
              <w:t>=337762</w:t>
            </w:r>
            <w:r w:rsidR="003873D5">
              <w:rPr>
                <w:rFonts w:ascii="Times New Roman" w:hAnsi="Times New Roman" w:cs="Times New Roman"/>
                <w:color w:val="000000"/>
                <w:sz w:val="24"/>
                <w:szCs w:val="24"/>
                <w:lang w:val="ru-RU"/>
              </w:rPr>
              <w:t xml:space="preserve"> </w:t>
            </w:r>
            <w:r w:rsidR="004F12A1" w:rsidRPr="004F12A1">
              <w:rPr>
                <w:rStyle w:val="afa"/>
                <w:rFonts w:ascii="Times New Roman" w:hAnsi="Times New Roman" w:cs="Times New Roman"/>
                <w:color w:val="000000" w:themeColor="text1"/>
                <w:sz w:val="24"/>
                <w:szCs w:val="24"/>
                <w:u w:val="none"/>
                <w:lang w:val="ru-RU"/>
              </w:rPr>
              <w:t xml:space="preserve"> (дата обращения: 01.09.2020)</w:t>
            </w:r>
          </w:p>
          <w:p w14:paraId="001A47D1" w14:textId="77777777" w:rsidR="009B36F2" w:rsidRPr="00A16856" w:rsidRDefault="00811BF8">
            <w:pPr>
              <w:spacing w:after="0" w:line="240" w:lineRule="auto"/>
              <w:ind w:firstLine="756"/>
              <w:jc w:val="both"/>
              <w:rPr>
                <w:sz w:val="24"/>
                <w:szCs w:val="24"/>
                <w:lang w:val="ru-RU"/>
              </w:rPr>
            </w:pPr>
            <w:r w:rsidRPr="00A16856">
              <w:rPr>
                <w:lang w:val="ru-RU"/>
              </w:rPr>
              <w:t xml:space="preserve"> </w:t>
            </w:r>
          </w:p>
        </w:tc>
      </w:tr>
      <w:tr w:rsidR="009B36F2" w:rsidRPr="0088347A" w14:paraId="241E2550" w14:textId="77777777" w:rsidTr="00AD5FAA">
        <w:trPr>
          <w:trHeight w:hRule="exact" w:val="138"/>
        </w:trPr>
        <w:tc>
          <w:tcPr>
            <w:tcW w:w="325" w:type="dxa"/>
          </w:tcPr>
          <w:p w14:paraId="7615DA66" w14:textId="77777777" w:rsidR="009B36F2" w:rsidRPr="00A16856" w:rsidRDefault="009B36F2">
            <w:pPr>
              <w:rPr>
                <w:lang w:val="ru-RU"/>
              </w:rPr>
            </w:pPr>
          </w:p>
        </w:tc>
        <w:tc>
          <w:tcPr>
            <w:tcW w:w="2100" w:type="dxa"/>
          </w:tcPr>
          <w:p w14:paraId="3F687EFF" w14:textId="77777777" w:rsidR="009B36F2" w:rsidRPr="00A16856" w:rsidRDefault="009B36F2">
            <w:pPr>
              <w:rPr>
                <w:lang w:val="ru-RU"/>
              </w:rPr>
            </w:pPr>
          </w:p>
        </w:tc>
        <w:tc>
          <w:tcPr>
            <w:tcW w:w="3540" w:type="dxa"/>
          </w:tcPr>
          <w:p w14:paraId="26DCC23F" w14:textId="77777777" w:rsidR="009B36F2" w:rsidRPr="00A16856" w:rsidRDefault="009B36F2">
            <w:pPr>
              <w:rPr>
                <w:lang w:val="ru-RU"/>
              </w:rPr>
            </w:pPr>
          </w:p>
        </w:tc>
        <w:tc>
          <w:tcPr>
            <w:tcW w:w="3301" w:type="dxa"/>
          </w:tcPr>
          <w:p w14:paraId="7E14BAE8" w14:textId="77777777" w:rsidR="009B36F2" w:rsidRPr="00A16856" w:rsidRDefault="009B36F2">
            <w:pPr>
              <w:rPr>
                <w:lang w:val="ru-RU"/>
              </w:rPr>
            </w:pPr>
          </w:p>
        </w:tc>
        <w:tc>
          <w:tcPr>
            <w:tcW w:w="149" w:type="dxa"/>
          </w:tcPr>
          <w:p w14:paraId="7C53562E" w14:textId="77777777" w:rsidR="009B36F2" w:rsidRPr="00A16856" w:rsidRDefault="009B36F2">
            <w:pPr>
              <w:rPr>
                <w:lang w:val="ru-RU"/>
              </w:rPr>
            </w:pPr>
          </w:p>
        </w:tc>
      </w:tr>
      <w:tr w:rsidR="009B36F2" w14:paraId="58AAD4F9" w14:textId="77777777" w:rsidTr="00AD5FAA">
        <w:trPr>
          <w:trHeight w:hRule="exact" w:val="285"/>
        </w:trPr>
        <w:tc>
          <w:tcPr>
            <w:tcW w:w="9415" w:type="dxa"/>
            <w:gridSpan w:val="5"/>
            <w:shd w:val="clear" w:color="000000" w:fill="FFFFFF"/>
            <w:tcMar>
              <w:left w:w="34" w:type="dxa"/>
              <w:right w:w="34" w:type="dxa"/>
            </w:tcMar>
          </w:tcPr>
          <w:p w14:paraId="338A389E" w14:textId="77777777" w:rsidR="009B36F2" w:rsidRDefault="00811BF8">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9B36F2" w:rsidRPr="0088347A" w14:paraId="41A11160" w14:textId="77777777" w:rsidTr="00AD5FAA">
        <w:trPr>
          <w:trHeight w:hRule="exact" w:val="6976"/>
        </w:trPr>
        <w:tc>
          <w:tcPr>
            <w:tcW w:w="9415" w:type="dxa"/>
            <w:gridSpan w:val="5"/>
            <w:shd w:val="clear" w:color="000000" w:fill="FFFFFF"/>
            <w:tcMar>
              <w:left w:w="34" w:type="dxa"/>
              <w:right w:w="34" w:type="dxa"/>
            </w:tcMar>
          </w:tcPr>
          <w:p w14:paraId="2CB92A8D" w14:textId="77777777" w:rsidR="009B36F2" w:rsidRPr="00A16856" w:rsidRDefault="00811BF8" w:rsidP="00AD5FAA">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3.</w:t>
            </w:r>
            <w:r w:rsidRPr="00A16856">
              <w:rPr>
                <w:lang w:val="ru-RU"/>
              </w:rPr>
              <w:t xml:space="preserve"> </w:t>
            </w:r>
            <w:r w:rsidRPr="00A16856">
              <w:rPr>
                <w:rFonts w:ascii="Times New Roman" w:hAnsi="Times New Roman" w:cs="Times New Roman"/>
                <w:color w:val="000000"/>
                <w:sz w:val="24"/>
                <w:szCs w:val="24"/>
                <w:lang w:val="ru-RU"/>
              </w:rPr>
              <w:t>Гаджиев,</w:t>
            </w:r>
            <w:r w:rsidRPr="00A16856">
              <w:rPr>
                <w:lang w:val="ru-RU"/>
              </w:rPr>
              <w:t xml:space="preserve"> </w:t>
            </w:r>
            <w:r w:rsidRPr="00A16856">
              <w:rPr>
                <w:rFonts w:ascii="Times New Roman" w:hAnsi="Times New Roman" w:cs="Times New Roman"/>
                <w:color w:val="000000"/>
                <w:sz w:val="24"/>
                <w:szCs w:val="24"/>
                <w:lang w:val="ru-RU"/>
              </w:rPr>
              <w:t>Г.</w:t>
            </w:r>
            <w:r w:rsidRPr="00A16856">
              <w:rPr>
                <w:lang w:val="ru-RU"/>
              </w:rPr>
              <w:t xml:space="preserve"> </w:t>
            </w:r>
            <w:r w:rsidRPr="00A16856">
              <w:rPr>
                <w:rFonts w:ascii="Times New Roman" w:hAnsi="Times New Roman" w:cs="Times New Roman"/>
                <w:color w:val="000000"/>
                <w:sz w:val="24"/>
                <w:szCs w:val="24"/>
                <w:lang w:val="ru-RU"/>
              </w:rPr>
              <w:t>А.</w:t>
            </w:r>
            <w:r w:rsidRPr="00A16856">
              <w:rPr>
                <w:lang w:val="ru-RU"/>
              </w:rPr>
              <w:t xml:space="preserve"> </w:t>
            </w:r>
            <w:r w:rsidRPr="00A16856">
              <w:rPr>
                <w:rFonts w:ascii="Times New Roman" w:hAnsi="Times New Roman" w:cs="Times New Roman"/>
                <w:color w:val="000000"/>
                <w:sz w:val="24"/>
                <w:szCs w:val="24"/>
                <w:lang w:val="ru-RU"/>
              </w:rPr>
              <w:t>Право</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экономика</w:t>
            </w:r>
            <w:r w:rsidRPr="00A16856">
              <w:rPr>
                <w:lang w:val="ru-RU"/>
              </w:rPr>
              <w:t xml:space="preserve"> </w:t>
            </w:r>
            <w:r w:rsidRPr="00A16856">
              <w:rPr>
                <w:rFonts w:ascii="Times New Roman" w:hAnsi="Times New Roman" w:cs="Times New Roman"/>
                <w:color w:val="000000"/>
                <w:sz w:val="24"/>
                <w:szCs w:val="24"/>
                <w:lang w:val="ru-RU"/>
              </w:rPr>
              <w:t>(методология)</w:t>
            </w:r>
            <w:r w:rsidRPr="00A16856">
              <w:rPr>
                <w:lang w:val="ru-RU"/>
              </w:rPr>
              <w:t xml:space="preserve"> </w:t>
            </w:r>
            <w:r w:rsidR="00AD5FAA">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учебник</w:t>
            </w:r>
            <w:r w:rsidRPr="00A16856">
              <w:rPr>
                <w:lang w:val="ru-RU"/>
              </w:rPr>
              <w:t xml:space="preserve"> </w:t>
            </w:r>
            <w:r w:rsidRPr="00A16856">
              <w:rPr>
                <w:rFonts w:ascii="Times New Roman" w:hAnsi="Times New Roman" w:cs="Times New Roman"/>
                <w:color w:val="000000"/>
                <w:sz w:val="24"/>
                <w:szCs w:val="24"/>
                <w:lang w:val="ru-RU"/>
              </w:rPr>
              <w:t>для</w:t>
            </w:r>
            <w:r w:rsidRPr="00A16856">
              <w:rPr>
                <w:lang w:val="ru-RU"/>
              </w:rPr>
              <w:t xml:space="preserve"> </w:t>
            </w:r>
            <w:r w:rsidRPr="00A16856">
              <w:rPr>
                <w:rFonts w:ascii="Times New Roman" w:hAnsi="Times New Roman" w:cs="Times New Roman"/>
                <w:color w:val="000000"/>
                <w:sz w:val="24"/>
                <w:szCs w:val="24"/>
                <w:lang w:val="ru-RU"/>
              </w:rPr>
              <w:t>магистрантов</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Г.А.</w:t>
            </w:r>
            <w:r w:rsidRPr="00A16856">
              <w:rPr>
                <w:lang w:val="ru-RU"/>
              </w:rPr>
              <w:t xml:space="preserve"> </w:t>
            </w:r>
            <w:r w:rsidRPr="00A16856">
              <w:rPr>
                <w:rFonts w:ascii="Times New Roman" w:hAnsi="Times New Roman" w:cs="Times New Roman"/>
                <w:color w:val="000000"/>
                <w:sz w:val="24"/>
                <w:szCs w:val="24"/>
                <w:lang w:val="ru-RU"/>
              </w:rPr>
              <w:t>Гаджиев.</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Юр.Норма,</w:t>
            </w:r>
            <w:r w:rsidRPr="00A16856">
              <w:rPr>
                <w:lang w:val="ru-RU"/>
              </w:rPr>
              <w:t xml:space="preserve"> </w:t>
            </w:r>
            <w:r w:rsidRPr="00A16856">
              <w:rPr>
                <w:rFonts w:ascii="Times New Roman" w:hAnsi="Times New Roman" w:cs="Times New Roman"/>
                <w:color w:val="000000"/>
                <w:sz w:val="24"/>
                <w:szCs w:val="24"/>
                <w:lang w:val="ru-RU"/>
              </w:rPr>
              <w:t>НИЦ</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2018.</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256</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978-5-16-103947-2.</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00AD5FAA" w:rsidRPr="00AD5FAA">
              <w:rPr>
                <w:rStyle w:val="afa"/>
                <w:rFonts w:ascii="Times New Roman" w:hAnsi="Times New Roman" w:cs="Times New Roman"/>
                <w:sz w:val="24"/>
                <w:szCs w:val="24"/>
              </w:rPr>
              <w:t>https</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znanium</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com</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read</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id</w:t>
            </w:r>
            <w:r w:rsidR="00AD5FAA" w:rsidRPr="00AD5FAA">
              <w:rPr>
                <w:rStyle w:val="afa"/>
                <w:rFonts w:ascii="Times New Roman" w:hAnsi="Times New Roman" w:cs="Times New Roman"/>
                <w:sz w:val="24"/>
                <w:szCs w:val="24"/>
                <w:lang w:val="ru-RU"/>
              </w:rPr>
              <w:t>=172002</w:t>
            </w:r>
            <w:r w:rsidR="003873D5">
              <w:rPr>
                <w:rFonts w:ascii="Times New Roman" w:hAnsi="Times New Roman" w:cs="Times New Roman"/>
                <w:color w:val="000000"/>
                <w:sz w:val="24"/>
                <w:szCs w:val="24"/>
                <w:lang w:val="ru-RU"/>
              </w:rPr>
              <w:t xml:space="preserve"> </w:t>
            </w:r>
            <w:r w:rsidR="004F12A1" w:rsidRPr="004F12A1">
              <w:rPr>
                <w:rStyle w:val="afa"/>
                <w:rFonts w:ascii="Times New Roman" w:hAnsi="Times New Roman" w:cs="Times New Roman"/>
                <w:color w:val="000000" w:themeColor="text1"/>
                <w:sz w:val="24"/>
                <w:szCs w:val="24"/>
                <w:u w:val="none"/>
                <w:lang w:val="ru-RU"/>
              </w:rPr>
              <w:t>(дата обращения: 01.09.2020)</w:t>
            </w:r>
            <w:r w:rsidRPr="00A16856">
              <w:rPr>
                <w:lang w:val="ru-RU"/>
              </w:rPr>
              <w:t xml:space="preserve"> </w:t>
            </w:r>
          </w:p>
          <w:p w14:paraId="56A231BF" w14:textId="77777777" w:rsidR="004F12A1" w:rsidRPr="00A16856" w:rsidRDefault="00811BF8" w:rsidP="00AD5FAA">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4.</w:t>
            </w:r>
            <w:r w:rsidRPr="00A16856">
              <w:rPr>
                <w:lang w:val="ru-RU"/>
              </w:rPr>
              <w:t xml:space="preserve"> </w:t>
            </w:r>
            <w:r w:rsidRPr="00A16856">
              <w:rPr>
                <w:rFonts w:ascii="Times New Roman" w:hAnsi="Times New Roman" w:cs="Times New Roman"/>
                <w:color w:val="000000"/>
                <w:sz w:val="24"/>
                <w:szCs w:val="24"/>
                <w:lang w:val="ru-RU"/>
              </w:rPr>
              <w:t>Донцова,</w:t>
            </w:r>
            <w:r w:rsidRPr="00A16856">
              <w:rPr>
                <w:lang w:val="ru-RU"/>
              </w:rPr>
              <w:t xml:space="preserve"> </w:t>
            </w:r>
            <w:r w:rsidRPr="00A16856">
              <w:rPr>
                <w:rFonts w:ascii="Times New Roman" w:hAnsi="Times New Roman" w:cs="Times New Roman"/>
                <w:color w:val="000000"/>
                <w:sz w:val="24"/>
                <w:szCs w:val="24"/>
                <w:lang w:val="ru-RU"/>
              </w:rPr>
              <w:t>О.</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Инновационная</w:t>
            </w:r>
            <w:r w:rsidRPr="00A16856">
              <w:rPr>
                <w:lang w:val="ru-RU"/>
              </w:rPr>
              <w:t xml:space="preserve"> </w:t>
            </w:r>
            <w:r w:rsidRPr="00A16856">
              <w:rPr>
                <w:rFonts w:ascii="Times New Roman" w:hAnsi="Times New Roman" w:cs="Times New Roman"/>
                <w:color w:val="000000"/>
                <w:sz w:val="24"/>
                <w:szCs w:val="24"/>
                <w:lang w:val="ru-RU"/>
              </w:rPr>
              <w:t>экономика</w:t>
            </w:r>
            <w:r w:rsidRPr="00A16856">
              <w:rPr>
                <w:lang w:val="ru-RU"/>
              </w:rPr>
              <w:t xml:space="preserve"> </w:t>
            </w:r>
            <w:r w:rsidR="00AD5FAA">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учебник</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О.И.</w:t>
            </w:r>
            <w:r w:rsidRPr="00A16856">
              <w:rPr>
                <w:lang w:val="ru-RU"/>
              </w:rPr>
              <w:t xml:space="preserve"> </w:t>
            </w:r>
            <w:r w:rsidRPr="00A16856">
              <w:rPr>
                <w:rFonts w:ascii="Times New Roman" w:hAnsi="Times New Roman" w:cs="Times New Roman"/>
                <w:color w:val="000000"/>
                <w:sz w:val="24"/>
                <w:szCs w:val="24"/>
                <w:lang w:val="ru-RU"/>
              </w:rPr>
              <w:t>Донцова.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217</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(Высшее</w:t>
            </w:r>
            <w:r w:rsidRPr="00A16856">
              <w:rPr>
                <w:lang w:val="ru-RU"/>
              </w:rPr>
              <w:t xml:space="preserve"> </w:t>
            </w:r>
            <w:r w:rsidRPr="00A16856">
              <w:rPr>
                <w:rFonts w:ascii="Times New Roman" w:hAnsi="Times New Roman" w:cs="Times New Roman"/>
                <w:color w:val="000000"/>
                <w:sz w:val="24"/>
                <w:szCs w:val="24"/>
                <w:lang w:val="ru-RU"/>
              </w:rPr>
              <w:t>образование:</w:t>
            </w:r>
            <w:r w:rsidRPr="00A16856">
              <w:rPr>
                <w:lang w:val="ru-RU"/>
              </w:rPr>
              <w:t xml:space="preserve"> </w:t>
            </w:r>
            <w:r w:rsidRPr="00A16856">
              <w:rPr>
                <w:rFonts w:ascii="Times New Roman" w:hAnsi="Times New Roman" w:cs="Times New Roman"/>
                <w:color w:val="000000"/>
                <w:sz w:val="24"/>
                <w:szCs w:val="24"/>
                <w:lang w:val="ru-RU"/>
              </w:rPr>
              <w:t>Магистрату-ра).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www</w:t>
            </w:r>
            <w:r w:rsidRPr="00A16856">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A16856">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A16856">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A16856">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A16856">
              <w:rPr>
                <w:rFonts w:ascii="Times New Roman" w:hAnsi="Times New Roman" w:cs="Times New Roman"/>
                <w:color w:val="000000"/>
                <w:sz w:val="24"/>
                <w:szCs w:val="24"/>
                <w:lang w:val="ru-RU"/>
              </w:rPr>
              <w:t>_5</w:t>
            </w:r>
            <w:r>
              <w:rPr>
                <w:rFonts w:ascii="Times New Roman" w:hAnsi="Times New Roman" w:cs="Times New Roman"/>
                <w:color w:val="000000"/>
                <w:sz w:val="24"/>
                <w:szCs w:val="24"/>
              </w:rPr>
              <w:t>cda</w:t>
            </w:r>
            <w:r w:rsidRPr="00A16856">
              <w:rPr>
                <w:rFonts w:ascii="Times New Roman" w:hAnsi="Times New Roman" w:cs="Times New Roman"/>
                <w:color w:val="000000"/>
                <w:sz w:val="24"/>
                <w:szCs w:val="24"/>
                <w:lang w:val="ru-RU"/>
              </w:rPr>
              <w:t>60</w:t>
            </w:r>
            <w:r>
              <w:rPr>
                <w:rFonts w:ascii="Times New Roman" w:hAnsi="Times New Roman" w:cs="Times New Roman"/>
                <w:color w:val="000000"/>
                <w:sz w:val="24"/>
                <w:szCs w:val="24"/>
              </w:rPr>
              <w:t>c</w:t>
            </w:r>
            <w:r w:rsidRPr="00A16856">
              <w:rPr>
                <w:rFonts w:ascii="Times New Roman" w:hAnsi="Times New Roman" w:cs="Times New Roman"/>
                <w:color w:val="000000"/>
                <w:sz w:val="24"/>
                <w:szCs w:val="24"/>
                <w:lang w:val="ru-RU"/>
              </w:rPr>
              <w:t>7</w:t>
            </w:r>
            <w:r>
              <w:rPr>
                <w:rFonts w:ascii="Times New Roman" w:hAnsi="Times New Roman" w:cs="Times New Roman"/>
                <w:color w:val="000000"/>
                <w:sz w:val="24"/>
                <w:szCs w:val="24"/>
              </w:rPr>
              <w:t>d</w:t>
            </w:r>
            <w:r w:rsidRPr="00A16856">
              <w:rPr>
                <w:rFonts w:ascii="Times New Roman" w:hAnsi="Times New Roman" w:cs="Times New Roman"/>
                <w:color w:val="000000"/>
                <w:sz w:val="24"/>
                <w:szCs w:val="24"/>
                <w:lang w:val="ru-RU"/>
              </w:rPr>
              <w:t>5</w:t>
            </w:r>
            <w:r>
              <w:rPr>
                <w:rFonts w:ascii="Times New Roman" w:hAnsi="Times New Roman" w:cs="Times New Roman"/>
                <w:color w:val="000000"/>
                <w:sz w:val="24"/>
                <w:szCs w:val="24"/>
              </w:rPr>
              <w:t>a</w:t>
            </w:r>
            <w:r w:rsidRPr="00A16856">
              <w:rPr>
                <w:rFonts w:ascii="Times New Roman" w:hAnsi="Times New Roman" w:cs="Times New Roman"/>
                <w:color w:val="000000"/>
                <w:sz w:val="24"/>
                <w:szCs w:val="24"/>
                <w:lang w:val="ru-RU"/>
              </w:rPr>
              <w:t>032.22522929.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978-5-16-107266-0.</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00AD5FAA" w:rsidRPr="00AD5FAA">
              <w:rPr>
                <w:rStyle w:val="afa"/>
                <w:rFonts w:ascii="Times New Roman" w:hAnsi="Times New Roman" w:cs="Times New Roman"/>
                <w:sz w:val="24"/>
                <w:szCs w:val="24"/>
              </w:rPr>
              <w:t>https</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znanium</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com</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read</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id</w:t>
            </w:r>
            <w:r w:rsidR="00AD5FAA" w:rsidRPr="00AD5FAA">
              <w:rPr>
                <w:rStyle w:val="afa"/>
                <w:rFonts w:ascii="Times New Roman" w:hAnsi="Times New Roman" w:cs="Times New Roman"/>
                <w:sz w:val="24"/>
                <w:szCs w:val="24"/>
                <w:lang w:val="ru-RU"/>
              </w:rPr>
              <w:t>=342630</w:t>
            </w:r>
            <w:r w:rsidR="003873D5">
              <w:rPr>
                <w:rFonts w:ascii="Times New Roman" w:hAnsi="Times New Roman" w:cs="Times New Roman"/>
                <w:color w:val="000000"/>
                <w:sz w:val="24"/>
                <w:szCs w:val="24"/>
                <w:lang w:val="ru-RU"/>
              </w:rPr>
              <w:t xml:space="preserve"> </w:t>
            </w:r>
            <w:r w:rsidR="004F12A1" w:rsidRPr="004F12A1">
              <w:rPr>
                <w:rStyle w:val="afa"/>
                <w:rFonts w:ascii="Times New Roman" w:hAnsi="Times New Roman" w:cs="Times New Roman"/>
                <w:color w:val="000000" w:themeColor="text1"/>
                <w:sz w:val="24"/>
                <w:szCs w:val="24"/>
                <w:u w:val="none"/>
                <w:lang w:val="ru-RU"/>
              </w:rPr>
              <w:t>(дата обращения: 01.09.2020)</w:t>
            </w:r>
          </w:p>
          <w:p w14:paraId="275B5404" w14:textId="77777777" w:rsidR="004F12A1" w:rsidRPr="00A16856" w:rsidRDefault="00811BF8" w:rsidP="00AD5FAA">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5.</w:t>
            </w:r>
            <w:r w:rsidRPr="00A16856">
              <w:rPr>
                <w:lang w:val="ru-RU"/>
              </w:rPr>
              <w:t xml:space="preserve"> </w:t>
            </w:r>
            <w:r w:rsidRPr="00A16856">
              <w:rPr>
                <w:rFonts w:ascii="Times New Roman" w:hAnsi="Times New Roman" w:cs="Times New Roman"/>
                <w:color w:val="000000"/>
                <w:sz w:val="24"/>
                <w:szCs w:val="24"/>
                <w:lang w:val="ru-RU"/>
              </w:rPr>
              <w:t>Петросян,</w:t>
            </w:r>
            <w:r w:rsidRPr="00A16856">
              <w:rPr>
                <w:lang w:val="ru-RU"/>
              </w:rPr>
              <w:t xml:space="preserve"> </w:t>
            </w:r>
            <w:r w:rsidRPr="00A16856">
              <w:rPr>
                <w:rFonts w:ascii="Times New Roman" w:hAnsi="Times New Roman" w:cs="Times New Roman"/>
                <w:color w:val="000000"/>
                <w:sz w:val="24"/>
                <w:szCs w:val="24"/>
                <w:lang w:val="ru-RU"/>
              </w:rPr>
              <w:t>Д.</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Государственное</w:t>
            </w:r>
            <w:r w:rsidRPr="00A16856">
              <w:rPr>
                <w:lang w:val="ru-RU"/>
              </w:rPr>
              <w:t xml:space="preserve"> </w:t>
            </w:r>
            <w:r w:rsidRPr="00A16856">
              <w:rPr>
                <w:rFonts w:ascii="Times New Roman" w:hAnsi="Times New Roman" w:cs="Times New Roman"/>
                <w:color w:val="000000"/>
                <w:sz w:val="24"/>
                <w:szCs w:val="24"/>
                <w:lang w:val="ru-RU"/>
              </w:rPr>
              <w:t>регулирование</w:t>
            </w:r>
            <w:r w:rsidRPr="00A16856">
              <w:rPr>
                <w:lang w:val="ru-RU"/>
              </w:rPr>
              <w:t xml:space="preserve"> </w:t>
            </w:r>
            <w:r w:rsidRPr="00A16856">
              <w:rPr>
                <w:rFonts w:ascii="Times New Roman" w:hAnsi="Times New Roman" w:cs="Times New Roman"/>
                <w:color w:val="000000"/>
                <w:sz w:val="24"/>
                <w:szCs w:val="24"/>
                <w:lang w:val="ru-RU"/>
              </w:rPr>
              <w:t>национальной</w:t>
            </w:r>
            <w:r w:rsidRPr="00A16856">
              <w:rPr>
                <w:lang w:val="ru-RU"/>
              </w:rPr>
              <w:t xml:space="preserve"> </w:t>
            </w:r>
            <w:r w:rsidRPr="00A16856">
              <w:rPr>
                <w:rFonts w:ascii="Times New Roman" w:hAnsi="Times New Roman" w:cs="Times New Roman"/>
                <w:color w:val="000000"/>
                <w:sz w:val="24"/>
                <w:szCs w:val="24"/>
                <w:lang w:val="ru-RU"/>
              </w:rPr>
              <w:t>экономики.</w:t>
            </w:r>
            <w:r w:rsidRPr="00A16856">
              <w:rPr>
                <w:lang w:val="ru-RU"/>
              </w:rPr>
              <w:t xml:space="preserve"> </w:t>
            </w:r>
            <w:r w:rsidRPr="00A16856">
              <w:rPr>
                <w:rFonts w:ascii="Times New Roman" w:hAnsi="Times New Roman" w:cs="Times New Roman"/>
                <w:color w:val="000000"/>
                <w:sz w:val="24"/>
                <w:szCs w:val="24"/>
                <w:lang w:val="ru-RU"/>
              </w:rPr>
              <w:t>Новые</w:t>
            </w:r>
            <w:r w:rsidRPr="00A16856">
              <w:rPr>
                <w:lang w:val="ru-RU"/>
              </w:rPr>
              <w:t xml:space="preserve"> </w:t>
            </w:r>
            <w:r w:rsidRPr="00A16856">
              <w:rPr>
                <w:rFonts w:ascii="Times New Roman" w:hAnsi="Times New Roman" w:cs="Times New Roman"/>
                <w:color w:val="000000"/>
                <w:sz w:val="24"/>
                <w:szCs w:val="24"/>
                <w:lang w:val="ru-RU"/>
              </w:rPr>
              <w:t>направления</w:t>
            </w:r>
            <w:r w:rsidRPr="00A16856">
              <w:rPr>
                <w:lang w:val="ru-RU"/>
              </w:rPr>
              <w:t xml:space="preserve"> </w:t>
            </w:r>
            <w:r w:rsidRPr="00A16856">
              <w:rPr>
                <w:rFonts w:ascii="Times New Roman" w:hAnsi="Times New Roman" w:cs="Times New Roman"/>
                <w:color w:val="000000"/>
                <w:sz w:val="24"/>
                <w:szCs w:val="24"/>
                <w:lang w:val="ru-RU"/>
              </w:rPr>
              <w:t>теории:</w:t>
            </w:r>
            <w:r w:rsidRPr="00A16856">
              <w:rPr>
                <w:lang w:val="ru-RU"/>
              </w:rPr>
              <w:t xml:space="preserve"> </w:t>
            </w:r>
            <w:r w:rsidRPr="00A16856">
              <w:rPr>
                <w:rFonts w:ascii="Times New Roman" w:hAnsi="Times New Roman" w:cs="Times New Roman"/>
                <w:color w:val="000000"/>
                <w:sz w:val="24"/>
                <w:szCs w:val="24"/>
                <w:lang w:val="ru-RU"/>
              </w:rPr>
              <w:t>гуманистический</w:t>
            </w:r>
            <w:r w:rsidRPr="00A16856">
              <w:rPr>
                <w:lang w:val="ru-RU"/>
              </w:rPr>
              <w:t xml:space="preserve"> </w:t>
            </w:r>
            <w:r w:rsidRPr="00A16856">
              <w:rPr>
                <w:rFonts w:ascii="Times New Roman" w:hAnsi="Times New Roman" w:cs="Times New Roman"/>
                <w:color w:val="000000"/>
                <w:sz w:val="24"/>
                <w:szCs w:val="24"/>
                <w:lang w:val="ru-RU"/>
              </w:rPr>
              <w:t>подход</w:t>
            </w:r>
            <w:r w:rsidRPr="00A16856">
              <w:rPr>
                <w:lang w:val="ru-RU"/>
              </w:rPr>
              <w:t xml:space="preserve"> </w:t>
            </w:r>
            <w:r w:rsidR="00AD5FAA">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учеб.</w:t>
            </w:r>
            <w:r w:rsidRPr="00A16856">
              <w:rPr>
                <w:lang w:val="ru-RU"/>
              </w:rPr>
              <w:t xml:space="preserve"> </w:t>
            </w:r>
            <w:r w:rsidRPr="00A16856">
              <w:rPr>
                <w:rFonts w:ascii="Times New Roman" w:hAnsi="Times New Roman" w:cs="Times New Roman"/>
                <w:color w:val="000000"/>
                <w:sz w:val="24"/>
                <w:szCs w:val="24"/>
                <w:lang w:val="ru-RU"/>
              </w:rPr>
              <w:t>пособие</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Д.С.</w:t>
            </w:r>
            <w:r w:rsidRPr="00A16856">
              <w:rPr>
                <w:lang w:val="ru-RU"/>
              </w:rPr>
              <w:t xml:space="preserve"> </w:t>
            </w:r>
            <w:r w:rsidRPr="00A16856">
              <w:rPr>
                <w:rFonts w:ascii="Times New Roman" w:hAnsi="Times New Roman" w:cs="Times New Roman"/>
                <w:color w:val="000000"/>
                <w:sz w:val="24"/>
                <w:szCs w:val="24"/>
                <w:lang w:val="ru-RU"/>
              </w:rPr>
              <w:t>Петросян.</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300</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(Высшее</w:t>
            </w:r>
            <w:r w:rsidRPr="00A16856">
              <w:rPr>
                <w:lang w:val="ru-RU"/>
              </w:rPr>
              <w:t xml:space="preserve"> </w:t>
            </w:r>
            <w:r w:rsidRPr="00A16856">
              <w:rPr>
                <w:rFonts w:ascii="Times New Roman" w:hAnsi="Times New Roman" w:cs="Times New Roman"/>
                <w:color w:val="000000"/>
                <w:sz w:val="24"/>
                <w:szCs w:val="24"/>
                <w:lang w:val="ru-RU"/>
              </w:rPr>
              <w:t>образование:</w:t>
            </w:r>
            <w:r w:rsidRPr="00A16856">
              <w:rPr>
                <w:lang w:val="ru-RU"/>
              </w:rPr>
              <w:t xml:space="preserve"> </w:t>
            </w:r>
            <w:r w:rsidRPr="00A16856">
              <w:rPr>
                <w:rFonts w:ascii="Times New Roman" w:hAnsi="Times New Roman" w:cs="Times New Roman"/>
                <w:color w:val="000000"/>
                <w:sz w:val="24"/>
                <w:szCs w:val="24"/>
                <w:lang w:val="ru-RU"/>
              </w:rPr>
              <w:t>Магистратура).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978-5-16-102795-0.</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00AD5FAA" w:rsidRPr="00AD5FAA">
              <w:rPr>
                <w:rStyle w:val="afa"/>
                <w:rFonts w:ascii="Times New Roman" w:hAnsi="Times New Roman" w:cs="Times New Roman"/>
                <w:sz w:val="24"/>
                <w:szCs w:val="24"/>
              </w:rPr>
              <w:t>https</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znanium</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com</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read</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id</w:t>
            </w:r>
            <w:r w:rsidR="00AD5FAA" w:rsidRPr="00AD5FAA">
              <w:rPr>
                <w:rStyle w:val="afa"/>
                <w:rFonts w:ascii="Times New Roman" w:hAnsi="Times New Roman" w:cs="Times New Roman"/>
                <w:sz w:val="24"/>
                <w:szCs w:val="24"/>
                <w:lang w:val="ru-RU"/>
              </w:rPr>
              <w:t>=343673</w:t>
            </w:r>
            <w:r w:rsidR="003873D5">
              <w:rPr>
                <w:rFonts w:ascii="Times New Roman" w:hAnsi="Times New Roman" w:cs="Times New Roman"/>
                <w:color w:val="000000"/>
                <w:sz w:val="24"/>
                <w:szCs w:val="24"/>
                <w:lang w:val="ru-RU"/>
              </w:rPr>
              <w:t xml:space="preserve"> </w:t>
            </w:r>
            <w:r w:rsidRPr="00A16856">
              <w:rPr>
                <w:lang w:val="ru-RU"/>
              </w:rPr>
              <w:t xml:space="preserve"> </w:t>
            </w:r>
            <w:r w:rsidR="004F12A1" w:rsidRPr="004F12A1">
              <w:rPr>
                <w:rStyle w:val="afa"/>
                <w:rFonts w:ascii="Times New Roman" w:hAnsi="Times New Roman" w:cs="Times New Roman"/>
                <w:color w:val="000000" w:themeColor="text1"/>
                <w:sz w:val="24"/>
                <w:szCs w:val="24"/>
                <w:u w:val="none"/>
                <w:lang w:val="ru-RU"/>
              </w:rPr>
              <w:t>(дата обращения: 01.09.2020)</w:t>
            </w:r>
          </w:p>
          <w:p w14:paraId="75B2D8F1" w14:textId="77777777" w:rsidR="009B36F2" w:rsidRPr="00A16856" w:rsidRDefault="00811BF8" w:rsidP="00AD5FAA">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6.</w:t>
            </w:r>
            <w:r w:rsidRPr="00A16856">
              <w:rPr>
                <w:lang w:val="ru-RU"/>
              </w:rPr>
              <w:t xml:space="preserve"> </w:t>
            </w:r>
            <w:r w:rsidRPr="00A16856">
              <w:rPr>
                <w:rFonts w:ascii="Times New Roman" w:hAnsi="Times New Roman" w:cs="Times New Roman"/>
                <w:color w:val="000000"/>
                <w:sz w:val="24"/>
                <w:szCs w:val="24"/>
                <w:lang w:val="ru-RU"/>
              </w:rPr>
              <w:t>Развитие</w:t>
            </w:r>
            <w:r w:rsidRPr="00A16856">
              <w:rPr>
                <w:lang w:val="ru-RU"/>
              </w:rPr>
              <w:t xml:space="preserve"> </w:t>
            </w:r>
            <w:r w:rsidRPr="00A16856">
              <w:rPr>
                <w:rFonts w:ascii="Times New Roman" w:hAnsi="Times New Roman" w:cs="Times New Roman"/>
                <w:color w:val="000000"/>
                <w:sz w:val="24"/>
                <w:szCs w:val="24"/>
                <w:lang w:val="ru-RU"/>
              </w:rPr>
              <w:t>экономики</w:t>
            </w:r>
            <w:r w:rsidRPr="00A16856">
              <w:rPr>
                <w:lang w:val="ru-RU"/>
              </w:rPr>
              <w:t xml:space="preserve"> </w:t>
            </w:r>
            <w:r w:rsidRPr="00A16856">
              <w:rPr>
                <w:rFonts w:ascii="Times New Roman" w:hAnsi="Times New Roman" w:cs="Times New Roman"/>
                <w:color w:val="000000"/>
                <w:sz w:val="24"/>
                <w:szCs w:val="24"/>
                <w:lang w:val="ru-RU"/>
              </w:rPr>
              <w:t>России:</w:t>
            </w:r>
            <w:r w:rsidRPr="00A16856">
              <w:rPr>
                <w:lang w:val="ru-RU"/>
              </w:rPr>
              <w:t xml:space="preserve"> </w:t>
            </w:r>
            <w:r w:rsidRPr="00A16856">
              <w:rPr>
                <w:rFonts w:ascii="Times New Roman" w:hAnsi="Times New Roman" w:cs="Times New Roman"/>
                <w:color w:val="000000"/>
                <w:sz w:val="24"/>
                <w:szCs w:val="24"/>
                <w:lang w:val="ru-RU"/>
              </w:rPr>
              <w:t>проблемы</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решения</w:t>
            </w:r>
            <w:r w:rsidRPr="00A16856">
              <w:rPr>
                <w:lang w:val="ru-RU"/>
              </w:rPr>
              <w:t xml:space="preserve"> </w:t>
            </w:r>
            <w:r w:rsidR="00AD5FAA">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монография</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Под</w:t>
            </w:r>
            <w:r w:rsidRPr="00A16856">
              <w:rPr>
                <w:lang w:val="ru-RU"/>
              </w:rPr>
              <w:t xml:space="preserve"> </w:t>
            </w:r>
            <w:r w:rsidRPr="00A16856">
              <w:rPr>
                <w:rFonts w:ascii="Times New Roman" w:hAnsi="Times New Roman" w:cs="Times New Roman"/>
                <w:color w:val="000000"/>
                <w:sz w:val="24"/>
                <w:szCs w:val="24"/>
                <w:lang w:val="ru-RU"/>
              </w:rPr>
              <w:t>ред.</w:t>
            </w:r>
            <w:r w:rsidRPr="00A16856">
              <w:rPr>
                <w:lang w:val="ru-RU"/>
              </w:rPr>
              <w:t xml:space="preserve"> </w:t>
            </w:r>
            <w:r w:rsidRPr="00A16856">
              <w:rPr>
                <w:rFonts w:ascii="Times New Roman" w:hAnsi="Times New Roman" w:cs="Times New Roman"/>
                <w:color w:val="000000"/>
                <w:sz w:val="24"/>
                <w:szCs w:val="24"/>
                <w:lang w:val="ru-RU"/>
              </w:rPr>
              <w:t>Осипов</w:t>
            </w:r>
            <w:r w:rsidRPr="00A16856">
              <w:rPr>
                <w:lang w:val="ru-RU"/>
              </w:rPr>
              <w:t xml:space="preserve"> </w:t>
            </w:r>
            <w:r w:rsidRPr="00A16856">
              <w:rPr>
                <w:rFonts w:ascii="Times New Roman" w:hAnsi="Times New Roman" w:cs="Times New Roman"/>
                <w:color w:val="000000"/>
                <w:sz w:val="24"/>
                <w:szCs w:val="24"/>
                <w:lang w:val="ru-RU"/>
              </w:rPr>
              <w:t>Ю.М.</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:Эк.</w:t>
            </w:r>
            <w:r w:rsidRPr="00A16856">
              <w:rPr>
                <w:lang w:val="ru-RU"/>
              </w:rPr>
              <w:t xml:space="preserve"> </w:t>
            </w:r>
            <w:r w:rsidRPr="00A16856">
              <w:rPr>
                <w:rFonts w:ascii="Times New Roman" w:hAnsi="Times New Roman" w:cs="Times New Roman"/>
                <w:color w:val="000000"/>
                <w:sz w:val="24"/>
                <w:szCs w:val="24"/>
                <w:lang w:val="ru-RU"/>
              </w:rPr>
              <w:t>ф-т</w:t>
            </w:r>
            <w:r w:rsidRPr="00A16856">
              <w:rPr>
                <w:lang w:val="ru-RU"/>
              </w:rPr>
              <w:t xml:space="preserve"> </w:t>
            </w:r>
            <w:r w:rsidRPr="00A16856">
              <w:rPr>
                <w:rFonts w:ascii="Times New Roman" w:hAnsi="Times New Roman" w:cs="Times New Roman"/>
                <w:color w:val="000000"/>
                <w:sz w:val="24"/>
                <w:szCs w:val="24"/>
                <w:lang w:val="ru-RU"/>
              </w:rPr>
              <w:t>МГУ,</w:t>
            </w:r>
            <w:r w:rsidRPr="00A16856">
              <w:rPr>
                <w:lang w:val="ru-RU"/>
              </w:rPr>
              <w:t xml:space="preserve"> </w:t>
            </w:r>
            <w:r w:rsidRPr="00A16856">
              <w:rPr>
                <w:rFonts w:ascii="Times New Roman" w:hAnsi="Times New Roman" w:cs="Times New Roman"/>
                <w:color w:val="000000"/>
                <w:sz w:val="24"/>
                <w:szCs w:val="24"/>
                <w:lang w:val="ru-RU"/>
              </w:rPr>
              <w:t>2016.</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148</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978-5-906783-34-9.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00AD5FAA" w:rsidRPr="00AD5FAA">
              <w:rPr>
                <w:rStyle w:val="afa"/>
                <w:rFonts w:ascii="Times New Roman" w:hAnsi="Times New Roman" w:cs="Times New Roman"/>
                <w:sz w:val="24"/>
                <w:szCs w:val="24"/>
              </w:rPr>
              <w:t>https</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znanium</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com</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read</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id</w:t>
            </w:r>
            <w:r w:rsidR="00AD5FAA" w:rsidRPr="00AD5FAA">
              <w:rPr>
                <w:rStyle w:val="afa"/>
                <w:rFonts w:ascii="Times New Roman" w:hAnsi="Times New Roman" w:cs="Times New Roman"/>
                <w:sz w:val="24"/>
                <w:szCs w:val="24"/>
                <w:lang w:val="ru-RU"/>
              </w:rPr>
              <w:t>=328544</w:t>
            </w:r>
            <w:r w:rsidR="00AD5FAA" w:rsidRPr="00AD5FAA">
              <w:rPr>
                <w:rStyle w:val="afa"/>
                <w:rFonts w:ascii="Times New Roman" w:hAnsi="Times New Roman" w:cs="Times New Roman"/>
                <w:sz w:val="24"/>
                <w:szCs w:val="24"/>
                <w:u w:val="none"/>
                <w:lang w:val="ru-RU"/>
              </w:rPr>
              <w:t xml:space="preserve">  </w:t>
            </w:r>
            <w:r w:rsidR="004F12A1" w:rsidRPr="004F12A1">
              <w:rPr>
                <w:rStyle w:val="afa"/>
                <w:rFonts w:ascii="Times New Roman" w:hAnsi="Times New Roman" w:cs="Times New Roman"/>
                <w:color w:val="000000" w:themeColor="text1"/>
                <w:sz w:val="24"/>
                <w:szCs w:val="24"/>
                <w:u w:val="none"/>
                <w:lang w:val="ru-RU"/>
              </w:rPr>
              <w:t>(дата обращения: 01.09.2020)</w:t>
            </w:r>
          </w:p>
          <w:p w14:paraId="69399E4B" w14:textId="77777777" w:rsidR="009B36F2" w:rsidRPr="00A16856" w:rsidRDefault="00811BF8" w:rsidP="00AD5FAA">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8.</w:t>
            </w:r>
            <w:r w:rsidRPr="00A16856">
              <w:rPr>
                <w:lang w:val="ru-RU"/>
              </w:rPr>
              <w:t xml:space="preserve"> </w:t>
            </w:r>
            <w:r w:rsidRPr="00A16856">
              <w:rPr>
                <w:rFonts w:ascii="Times New Roman" w:hAnsi="Times New Roman" w:cs="Times New Roman"/>
                <w:color w:val="000000"/>
                <w:sz w:val="24"/>
                <w:szCs w:val="24"/>
                <w:lang w:val="ru-RU"/>
              </w:rPr>
              <w:t>Семенова,</w:t>
            </w:r>
            <w:r w:rsidRPr="00A16856">
              <w:rPr>
                <w:lang w:val="ru-RU"/>
              </w:rPr>
              <w:t xml:space="preserve"> </w:t>
            </w:r>
            <w:r w:rsidRPr="00A16856">
              <w:rPr>
                <w:rFonts w:ascii="Times New Roman" w:hAnsi="Times New Roman" w:cs="Times New Roman"/>
                <w:color w:val="000000"/>
                <w:sz w:val="24"/>
                <w:szCs w:val="24"/>
                <w:lang w:val="ru-RU"/>
              </w:rPr>
              <w:t>Н.</w:t>
            </w:r>
            <w:r w:rsidRPr="00A16856">
              <w:rPr>
                <w:lang w:val="ru-RU"/>
              </w:rPr>
              <w:t xml:space="preserve"> </w:t>
            </w:r>
            <w:r w:rsidRPr="00A16856">
              <w:rPr>
                <w:rFonts w:ascii="Times New Roman" w:hAnsi="Times New Roman" w:cs="Times New Roman"/>
                <w:color w:val="000000"/>
                <w:sz w:val="24"/>
                <w:szCs w:val="24"/>
                <w:lang w:val="ru-RU"/>
              </w:rPr>
              <w:t>Н.</w:t>
            </w:r>
            <w:r w:rsidRPr="00A16856">
              <w:rPr>
                <w:lang w:val="ru-RU"/>
              </w:rPr>
              <w:t xml:space="preserve"> </w:t>
            </w:r>
            <w:r w:rsidRPr="00A16856">
              <w:rPr>
                <w:rFonts w:ascii="Times New Roman" w:hAnsi="Times New Roman" w:cs="Times New Roman"/>
                <w:color w:val="000000"/>
                <w:sz w:val="24"/>
                <w:szCs w:val="24"/>
                <w:lang w:val="ru-RU"/>
              </w:rPr>
              <w:t>Финансовые</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денежно-кредитные</w:t>
            </w:r>
            <w:r w:rsidRPr="00A16856">
              <w:rPr>
                <w:lang w:val="ru-RU"/>
              </w:rPr>
              <w:t xml:space="preserve"> </w:t>
            </w:r>
            <w:r w:rsidRPr="00A16856">
              <w:rPr>
                <w:rFonts w:ascii="Times New Roman" w:hAnsi="Times New Roman" w:cs="Times New Roman"/>
                <w:color w:val="000000"/>
                <w:sz w:val="24"/>
                <w:szCs w:val="24"/>
                <w:lang w:val="ru-RU"/>
              </w:rPr>
              <w:t>методы</w:t>
            </w:r>
            <w:r w:rsidRPr="00A16856">
              <w:rPr>
                <w:lang w:val="ru-RU"/>
              </w:rPr>
              <w:t xml:space="preserve"> </w:t>
            </w:r>
            <w:r w:rsidRPr="00A16856">
              <w:rPr>
                <w:rFonts w:ascii="Times New Roman" w:hAnsi="Times New Roman" w:cs="Times New Roman"/>
                <w:color w:val="000000"/>
                <w:sz w:val="24"/>
                <w:szCs w:val="24"/>
                <w:lang w:val="ru-RU"/>
              </w:rPr>
              <w:t>регулирования</w:t>
            </w:r>
            <w:r w:rsidRPr="00A16856">
              <w:rPr>
                <w:lang w:val="ru-RU"/>
              </w:rPr>
              <w:t xml:space="preserve"> </w:t>
            </w:r>
            <w:r w:rsidRPr="00A16856">
              <w:rPr>
                <w:rFonts w:ascii="Times New Roman" w:hAnsi="Times New Roman" w:cs="Times New Roman"/>
                <w:color w:val="000000"/>
                <w:sz w:val="24"/>
                <w:szCs w:val="24"/>
                <w:lang w:val="ru-RU"/>
              </w:rPr>
              <w:t>экономики</w:t>
            </w:r>
            <w:r w:rsidRPr="00A16856">
              <w:rPr>
                <w:lang w:val="ru-RU"/>
              </w:rPr>
              <w:t xml:space="preserve"> </w:t>
            </w:r>
            <w:r w:rsidR="00AD5FAA">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учеб.</w:t>
            </w:r>
            <w:r w:rsidRPr="00A16856">
              <w:rPr>
                <w:lang w:val="ru-RU"/>
              </w:rPr>
              <w:t xml:space="preserve"> </w:t>
            </w:r>
            <w:r w:rsidRPr="00A16856">
              <w:rPr>
                <w:rFonts w:ascii="Times New Roman" w:hAnsi="Times New Roman" w:cs="Times New Roman"/>
                <w:color w:val="000000"/>
                <w:sz w:val="24"/>
                <w:szCs w:val="24"/>
                <w:lang w:val="ru-RU"/>
              </w:rPr>
              <w:t>пособие</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Н.Н.</w:t>
            </w:r>
            <w:r w:rsidRPr="00A16856">
              <w:rPr>
                <w:lang w:val="ru-RU"/>
              </w:rPr>
              <w:t xml:space="preserve"> </w:t>
            </w:r>
            <w:r w:rsidRPr="00A16856">
              <w:rPr>
                <w:rFonts w:ascii="Times New Roman" w:hAnsi="Times New Roman" w:cs="Times New Roman"/>
                <w:color w:val="000000"/>
                <w:sz w:val="24"/>
                <w:szCs w:val="24"/>
                <w:lang w:val="ru-RU"/>
              </w:rPr>
              <w:t>Семенова,</w:t>
            </w:r>
            <w:r w:rsidRPr="00A16856">
              <w:rPr>
                <w:lang w:val="ru-RU"/>
              </w:rPr>
              <w:t xml:space="preserve"> </w:t>
            </w:r>
            <w:r w:rsidRPr="00A16856">
              <w:rPr>
                <w:rFonts w:ascii="Times New Roman" w:hAnsi="Times New Roman" w:cs="Times New Roman"/>
                <w:color w:val="000000"/>
                <w:sz w:val="24"/>
                <w:szCs w:val="24"/>
                <w:lang w:val="ru-RU"/>
              </w:rPr>
              <w:t>О.И.</w:t>
            </w:r>
            <w:r w:rsidRPr="00A16856">
              <w:rPr>
                <w:lang w:val="ru-RU"/>
              </w:rPr>
              <w:t xml:space="preserve"> </w:t>
            </w:r>
            <w:r w:rsidRPr="00A16856">
              <w:rPr>
                <w:rFonts w:ascii="Times New Roman" w:hAnsi="Times New Roman" w:cs="Times New Roman"/>
                <w:color w:val="000000"/>
                <w:sz w:val="24"/>
                <w:szCs w:val="24"/>
                <w:lang w:val="ru-RU"/>
              </w:rPr>
              <w:t>Еремина,</w:t>
            </w:r>
            <w:r w:rsidRPr="00A16856">
              <w:rPr>
                <w:lang w:val="ru-RU"/>
              </w:rPr>
              <w:t xml:space="preserve"> </w:t>
            </w:r>
            <w:r w:rsidRPr="00A16856">
              <w:rPr>
                <w:rFonts w:ascii="Times New Roman" w:hAnsi="Times New Roman" w:cs="Times New Roman"/>
                <w:color w:val="000000"/>
                <w:sz w:val="24"/>
                <w:szCs w:val="24"/>
                <w:lang w:val="ru-RU"/>
              </w:rPr>
              <w:t>Ю.Ю.</w:t>
            </w:r>
            <w:r w:rsidRPr="00A16856">
              <w:rPr>
                <w:lang w:val="ru-RU"/>
              </w:rPr>
              <w:t xml:space="preserve"> </w:t>
            </w:r>
            <w:r w:rsidRPr="00A16856">
              <w:rPr>
                <w:rFonts w:ascii="Times New Roman" w:hAnsi="Times New Roman" w:cs="Times New Roman"/>
                <w:color w:val="000000"/>
                <w:sz w:val="24"/>
                <w:szCs w:val="24"/>
                <w:lang w:val="ru-RU"/>
              </w:rPr>
              <w:t>Филичкина.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РИОР</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2018.</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267</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DOI</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https</w:t>
            </w:r>
            <w:r w:rsidRPr="00A16856">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org</w:t>
            </w:r>
            <w:r w:rsidRPr="00A16856">
              <w:rPr>
                <w:rFonts w:ascii="Times New Roman" w:hAnsi="Times New Roman" w:cs="Times New Roman"/>
                <w:color w:val="000000"/>
                <w:sz w:val="24"/>
                <w:szCs w:val="24"/>
                <w:lang w:val="ru-RU"/>
              </w:rPr>
              <w:t>/10.12737/01739-5.</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978-5-16-102364-8.</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00AD5FAA" w:rsidRPr="00AD5FAA">
              <w:rPr>
                <w:rStyle w:val="afa"/>
                <w:rFonts w:ascii="Times New Roman" w:hAnsi="Times New Roman" w:cs="Times New Roman"/>
                <w:sz w:val="24"/>
                <w:szCs w:val="24"/>
              </w:rPr>
              <w:t>https</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znanium</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com</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read</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id</w:t>
            </w:r>
            <w:r w:rsidR="00AD5FAA" w:rsidRPr="00AD5FAA">
              <w:rPr>
                <w:rStyle w:val="afa"/>
                <w:rFonts w:ascii="Times New Roman" w:hAnsi="Times New Roman" w:cs="Times New Roman"/>
                <w:sz w:val="24"/>
                <w:szCs w:val="24"/>
                <w:lang w:val="ru-RU"/>
              </w:rPr>
              <w:t>=303332</w:t>
            </w:r>
            <w:r w:rsidR="003873D5">
              <w:rPr>
                <w:rFonts w:ascii="Times New Roman" w:hAnsi="Times New Roman" w:cs="Times New Roman"/>
                <w:color w:val="000000"/>
                <w:sz w:val="24"/>
                <w:szCs w:val="24"/>
                <w:lang w:val="ru-RU"/>
              </w:rPr>
              <w:t xml:space="preserve"> </w:t>
            </w:r>
            <w:r w:rsidR="004F12A1" w:rsidRPr="004F12A1">
              <w:rPr>
                <w:rStyle w:val="afa"/>
                <w:rFonts w:ascii="Times New Roman" w:hAnsi="Times New Roman" w:cs="Times New Roman"/>
                <w:color w:val="000000" w:themeColor="text1"/>
                <w:sz w:val="24"/>
                <w:szCs w:val="24"/>
                <w:u w:val="none"/>
                <w:lang w:val="ru-RU"/>
              </w:rPr>
              <w:t>(дата обращения: 01.09.2020)</w:t>
            </w:r>
          </w:p>
          <w:p w14:paraId="627A901D" w14:textId="77777777" w:rsidR="004F12A1" w:rsidRPr="00A16856" w:rsidRDefault="00811BF8" w:rsidP="00AD5FAA">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9.</w:t>
            </w:r>
            <w:r w:rsidRPr="00A16856">
              <w:rPr>
                <w:lang w:val="ru-RU"/>
              </w:rPr>
              <w:t xml:space="preserve"> </w:t>
            </w:r>
            <w:r w:rsidRPr="00A16856">
              <w:rPr>
                <w:rFonts w:ascii="Times New Roman" w:hAnsi="Times New Roman" w:cs="Times New Roman"/>
                <w:color w:val="000000"/>
                <w:sz w:val="24"/>
                <w:szCs w:val="24"/>
                <w:lang w:val="ru-RU"/>
              </w:rPr>
              <w:t>Экономика</w:t>
            </w:r>
            <w:r w:rsidRPr="00A16856">
              <w:rPr>
                <w:lang w:val="ru-RU"/>
              </w:rPr>
              <w:t xml:space="preserve"> </w:t>
            </w:r>
            <w:r w:rsidRPr="00A16856">
              <w:rPr>
                <w:rFonts w:ascii="Times New Roman" w:hAnsi="Times New Roman" w:cs="Times New Roman"/>
                <w:color w:val="000000"/>
                <w:sz w:val="24"/>
                <w:szCs w:val="24"/>
                <w:lang w:val="ru-RU"/>
              </w:rPr>
              <w:t>Европейского</w:t>
            </w:r>
            <w:r w:rsidRPr="00A16856">
              <w:rPr>
                <w:lang w:val="ru-RU"/>
              </w:rPr>
              <w:t xml:space="preserve"> </w:t>
            </w:r>
            <w:r w:rsidRPr="00A16856">
              <w:rPr>
                <w:rFonts w:ascii="Times New Roman" w:hAnsi="Times New Roman" w:cs="Times New Roman"/>
                <w:color w:val="000000"/>
                <w:sz w:val="24"/>
                <w:szCs w:val="24"/>
                <w:lang w:val="ru-RU"/>
              </w:rPr>
              <w:t>союза</w:t>
            </w:r>
            <w:r w:rsidRPr="00A16856">
              <w:rPr>
                <w:lang w:val="ru-RU"/>
              </w:rPr>
              <w:t xml:space="preserve"> </w:t>
            </w:r>
            <w:r w:rsidR="00AD5FAA">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учебник</w:t>
            </w:r>
            <w:r w:rsidRPr="00A16856">
              <w:rPr>
                <w:lang w:val="ru-RU"/>
              </w:rPr>
              <w:t xml:space="preserve"> </w:t>
            </w:r>
            <w:r w:rsidRPr="00A16856">
              <w:rPr>
                <w:rFonts w:ascii="Times New Roman" w:hAnsi="Times New Roman" w:cs="Times New Roman"/>
                <w:color w:val="000000"/>
                <w:sz w:val="24"/>
                <w:szCs w:val="24"/>
                <w:lang w:val="ru-RU"/>
              </w:rPr>
              <w:t>для</w:t>
            </w:r>
            <w:r w:rsidRPr="00A16856">
              <w:rPr>
                <w:lang w:val="ru-RU"/>
              </w:rPr>
              <w:t xml:space="preserve"> </w:t>
            </w:r>
            <w:r w:rsidRPr="00A16856">
              <w:rPr>
                <w:rFonts w:ascii="Times New Roman" w:hAnsi="Times New Roman" w:cs="Times New Roman"/>
                <w:color w:val="000000"/>
                <w:sz w:val="24"/>
                <w:szCs w:val="24"/>
                <w:lang w:val="ru-RU"/>
              </w:rPr>
              <w:t>магистрантов</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под</w:t>
            </w:r>
            <w:r w:rsidRPr="00A16856">
              <w:rPr>
                <w:lang w:val="ru-RU"/>
              </w:rPr>
              <w:t xml:space="preserve"> </w:t>
            </w:r>
            <w:r w:rsidRPr="00A16856">
              <w:rPr>
                <w:rFonts w:ascii="Times New Roman" w:hAnsi="Times New Roman" w:cs="Times New Roman"/>
                <w:color w:val="000000"/>
                <w:sz w:val="24"/>
                <w:szCs w:val="24"/>
                <w:lang w:val="ru-RU"/>
              </w:rPr>
              <w:t>ред.</w:t>
            </w:r>
            <w:r w:rsidRPr="00A16856">
              <w:rPr>
                <w:lang w:val="ru-RU"/>
              </w:rPr>
              <w:t xml:space="preserve"> </w:t>
            </w:r>
            <w:r w:rsidRPr="00A16856">
              <w:rPr>
                <w:rFonts w:ascii="Times New Roman" w:hAnsi="Times New Roman" w:cs="Times New Roman"/>
                <w:color w:val="000000"/>
                <w:sz w:val="24"/>
                <w:szCs w:val="24"/>
                <w:lang w:val="ru-RU"/>
              </w:rPr>
              <w:t>Б.Е.</w:t>
            </w:r>
            <w:r w:rsidRPr="00A16856">
              <w:rPr>
                <w:lang w:val="ru-RU"/>
              </w:rPr>
              <w:t xml:space="preserve"> </w:t>
            </w:r>
            <w:r w:rsidRPr="00A16856">
              <w:rPr>
                <w:rFonts w:ascii="Times New Roman" w:hAnsi="Times New Roman" w:cs="Times New Roman"/>
                <w:color w:val="000000"/>
                <w:sz w:val="24"/>
                <w:szCs w:val="24"/>
                <w:lang w:val="ru-RU"/>
              </w:rPr>
              <w:t>Зарицкого,</w:t>
            </w:r>
            <w:r w:rsidRPr="00A16856">
              <w:rPr>
                <w:lang w:val="ru-RU"/>
              </w:rPr>
              <w:t xml:space="preserve"> </w:t>
            </w:r>
            <w:r w:rsidRPr="00A16856">
              <w:rPr>
                <w:rFonts w:ascii="Times New Roman" w:hAnsi="Times New Roman" w:cs="Times New Roman"/>
                <w:color w:val="000000"/>
                <w:sz w:val="24"/>
                <w:szCs w:val="24"/>
                <w:lang w:val="ru-RU"/>
              </w:rPr>
              <w:t>Е.Б.</w:t>
            </w:r>
            <w:r w:rsidRPr="00A16856">
              <w:rPr>
                <w:lang w:val="ru-RU"/>
              </w:rPr>
              <w:t xml:space="preserve"> </w:t>
            </w:r>
            <w:r w:rsidRPr="00A16856">
              <w:rPr>
                <w:rFonts w:ascii="Times New Roman" w:hAnsi="Times New Roman" w:cs="Times New Roman"/>
                <w:color w:val="000000"/>
                <w:sz w:val="24"/>
                <w:szCs w:val="24"/>
                <w:lang w:val="ru-RU"/>
              </w:rPr>
              <w:t>Стародубцевой.</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Вузовский</w:t>
            </w:r>
            <w:r w:rsidRPr="00A16856">
              <w:rPr>
                <w:lang w:val="ru-RU"/>
              </w:rPr>
              <w:t xml:space="preserve"> </w:t>
            </w:r>
            <w:r w:rsidRPr="00A16856">
              <w:rPr>
                <w:rFonts w:ascii="Times New Roman" w:hAnsi="Times New Roman" w:cs="Times New Roman"/>
                <w:color w:val="000000"/>
                <w:sz w:val="24"/>
                <w:szCs w:val="24"/>
                <w:lang w:val="ru-RU"/>
              </w:rPr>
              <w:t>учебник</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2018.</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328</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978-5-16-102484-3.</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00AD5FAA" w:rsidRPr="00AD5FAA">
              <w:rPr>
                <w:rStyle w:val="afa"/>
                <w:rFonts w:ascii="Times New Roman" w:hAnsi="Times New Roman" w:cs="Times New Roman"/>
                <w:sz w:val="24"/>
                <w:szCs w:val="24"/>
              </w:rPr>
              <w:t>https</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znanium</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com</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read</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id</w:t>
            </w:r>
            <w:r w:rsidR="00AD5FAA" w:rsidRPr="00AD5FAA">
              <w:rPr>
                <w:rStyle w:val="afa"/>
                <w:rFonts w:ascii="Times New Roman" w:hAnsi="Times New Roman" w:cs="Times New Roman"/>
                <w:sz w:val="24"/>
                <w:szCs w:val="24"/>
                <w:lang w:val="ru-RU"/>
              </w:rPr>
              <w:t>=303990</w:t>
            </w:r>
            <w:r w:rsidR="004F12A1">
              <w:rPr>
                <w:rStyle w:val="afa"/>
                <w:rFonts w:ascii="Times New Roman" w:hAnsi="Times New Roman" w:cs="Times New Roman"/>
                <w:sz w:val="24"/>
                <w:szCs w:val="24"/>
                <w:lang w:val="ru-RU"/>
              </w:rPr>
              <w:t xml:space="preserve"> </w:t>
            </w:r>
            <w:r w:rsidR="004F12A1" w:rsidRPr="004F12A1">
              <w:rPr>
                <w:rStyle w:val="afa"/>
                <w:rFonts w:ascii="Times New Roman" w:hAnsi="Times New Roman" w:cs="Times New Roman"/>
                <w:color w:val="000000" w:themeColor="text1"/>
                <w:sz w:val="24"/>
                <w:szCs w:val="24"/>
                <w:u w:val="none"/>
                <w:lang w:val="ru-RU"/>
              </w:rPr>
              <w:t>(дата обращения: 01.09.2020)</w:t>
            </w:r>
          </w:p>
          <w:p w14:paraId="12F7A5D1" w14:textId="77777777" w:rsidR="009B36F2" w:rsidRPr="00A16856" w:rsidRDefault="003873D5">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 </w:t>
            </w:r>
            <w:r w:rsidR="00811BF8" w:rsidRPr="00A16856">
              <w:rPr>
                <w:lang w:val="ru-RU"/>
              </w:rPr>
              <w:t xml:space="preserve"> </w:t>
            </w:r>
          </w:p>
        </w:tc>
      </w:tr>
      <w:tr w:rsidR="009B36F2" w:rsidRPr="0088347A" w14:paraId="0972DFDC" w14:textId="77777777" w:rsidTr="00AD5FAA">
        <w:trPr>
          <w:trHeight w:hRule="exact" w:val="139"/>
        </w:trPr>
        <w:tc>
          <w:tcPr>
            <w:tcW w:w="325" w:type="dxa"/>
          </w:tcPr>
          <w:p w14:paraId="5B247088" w14:textId="77777777" w:rsidR="009B36F2" w:rsidRPr="00A16856" w:rsidRDefault="009B36F2">
            <w:pPr>
              <w:rPr>
                <w:lang w:val="ru-RU"/>
              </w:rPr>
            </w:pPr>
          </w:p>
        </w:tc>
        <w:tc>
          <w:tcPr>
            <w:tcW w:w="2100" w:type="dxa"/>
          </w:tcPr>
          <w:p w14:paraId="1FFDF763" w14:textId="77777777" w:rsidR="009B36F2" w:rsidRPr="00A16856" w:rsidRDefault="009B36F2">
            <w:pPr>
              <w:rPr>
                <w:lang w:val="ru-RU"/>
              </w:rPr>
            </w:pPr>
          </w:p>
        </w:tc>
        <w:tc>
          <w:tcPr>
            <w:tcW w:w="3540" w:type="dxa"/>
          </w:tcPr>
          <w:p w14:paraId="6D084C9B" w14:textId="77777777" w:rsidR="009B36F2" w:rsidRPr="00A16856" w:rsidRDefault="009B36F2">
            <w:pPr>
              <w:rPr>
                <w:lang w:val="ru-RU"/>
              </w:rPr>
            </w:pPr>
          </w:p>
        </w:tc>
        <w:tc>
          <w:tcPr>
            <w:tcW w:w="3301" w:type="dxa"/>
          </w:tcPr>
          <w:p w14:paraId="726FC6A0" w14:textId="77777777" w:rsidR="009B36F2" w:rsidRPr="00A16856" w:rsidRDefault="009B36F2">
            <w:pPr>
              <w:rPr>
                <w:lang w:val="ru-RU"/>
              </w:rPr>
            </w:pPr>
          </w:p>
        </w:tc>
        <w:tc>
          <w:tcPr>
            <w:tcW w:w="149" w:type="dxa"/>
          </w:tcPr>
          <w:p w14:paraId="4523CCC1" w14:textId="77777777" w:rsidR="009B36F2" w:rsidRPr="00A16856" w:rsidRDefault="009B36F2">
            <w:pPr>
              <w:rPr>
                <w:lang w:val="ru-RU"/>
              </w:rPr>
            </w:pPr>
          </w:p>
        </w:tc>
      </w:tr>
      <w:tr w:rsidR="009B36F2" w14:paraId="5B318483" w14:textId="77777777" w:rsidTr="00AD5FAA">
        <w:trPr>
          <w:trHeight w:hRule="exact" w:val="285"/>
        </w:trPr>
        <w:tc>
          <w:tcPr>
            <w:tcW w:w="9415" w:type="dxa"/>
            <w:gridSpan w:val="5"/>
            <w:shd w:val="clear" w:color="000000" w:fill="FFFFFF"/>
            <w:tcMar>
              <w:left w:w="34" w:type="dxa"/>
              <w:right w:w="34" w:type="dxa"/>
            </w:tcMar>
          </w:tcPr>
          <w:p w14:paraId="1702A2F0" w14:textId="77777777" w:rsidR="009B36F2" w:rsidRDefault="00811BF8">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9B36F2" w:rsidRPr="0088347A" w14:paraId="6EF06491" w14:textId="77777777" w:rsidTr="00133F7A">
        <w:trPr>
          <w:trHeight w:hRule="exact" w:val="1398"/>
        </w:trPr>
        <w:tc>
          <w:tcPr>
            <w:tcW w:w="9415" w:type="dxa"/>
            <w:gridSpan w:val="5"/>
            <w:shd w:val="clear" w:color="000000" w:fill="FFFFFF"/>
            <w:tcMar>
              <w:left w:w="34" w:type="dxa"/>
              <w:right w:w="34" w:type="dxa"/>
            </w:tcMar>
          </w:tcPr>
          <w:p w14:paraId="15B57FB1" w14:textId="77777777" w:rsidR="009B36F2" w:rsidRPr="006517D4" w:rsidRDefault="000E645F">
            <w:pPr>
              <w:spacing w:after="0" w:line="240" w:lineRule="auto"/>
              <w:ind w:firstLine="756"/>
              <w:jc w:val="both"/>
              <w:rPr>
                <w:rFonts w:ascii="Times New Roman" w:hAnsi="Times New Roman" w:cs="Times New Roman"/>
                <w:color w:val="000000"/>
                <w:sz w:val="24"/>
                <w:szCs w:val="24"/>
                <w:lang w:val="ru-RU"/>
              </w:rPr>
            </w:pPr>
            <w:r w:rsidRPr="00A16856">
              <w:rPr>
                <w:rFonts w:ascii="Times New Roman" w:hAnsi="Times New Roman" w:cs="Times New Roman"/>
                <w:color w:val="000000"/>
                <w:sz w:val="24"/>
                <w:szCs w:val="24"/>
                <w:lang w:val="ru-RU"/>
              </w:rPr>
              <w:t>Розанова,</w:t>
            </w:r>
            <w:r w:rsidRPr="00A16856">
              <w:rPr>
                <w:lang w:val="ru-RU"/>
              </w:rPr>
              <w:t xml:space="preserve"> </w:t>
            </w:r>
            <w:r w:rsidRPr="00A16856">
              <w:rPr>
                <w:rFonts w:ascii="Times New Roman" w:hAnsi="Times New Roman" w:cs="Times New Roman"/>
                <w:color w:val="000000"/>
                <w:sz w:val="24"/>
                <w:szCs w:val="24"/>
                <w:lang w:val="ru-RU"/>
              </w:rPr>
              <w:t>Н.</w:t>
            </w:r>
            <w:r w:rsidRPr="00A16856">
              <w:rPr>
                <w:lang w:val="ru-RU"/>
              </w:rPr>
              <w:t xml:space="preserve"> </w:t>
            </w:r>
            <w:r w:rsidRPr="00A16856">
              <w:rPr>
                <w:rFonts w:ascii="Times New Roman" w:hAnsi="Times New Roman" w:cs="Times New Roman"/>
                <w:color w:val="000000"/>
                <w:sz w:val="24"/>
                <w:szCs w:val="24"/>
                <w:lang w:val="ru-RU"/>
              </w:rPr>
              <w:t>М.</w:t>
            </w:r>
            <w:r w:rsidRPr="00A16856">
              <w:rPr>
                <w:lang w:val="ru-RU"/>
              </w:rPr>
              <w:t xml:space="preserve"> </w:t>
            </w:r>
            <w:r w:rsidRPr="00A16856">
              <w:rPr>
                <w:rFonts w:ascii="Times New Roman" w:hAnsi="Times New Roman" w:cs="Times New Roman"/>
                <w:color w:val="000000"/>
                <w:sz w:val="24"/>
                <w:szCs w:val="24"/>
                <w:lang w:val="ru-RU"/>
              </w:rPr>
              <w:t>Макроэкономика.</w:t>
            </w:r>
            <w:r w:rsidRPr="00A16856">
              <w:rPr>
                <w:lang w:val="ru-RU"/>
              </w:rPr>
              <w:t xml:space="preserve"> </w:t>
            </w:r>
            <w:r w:rsidRPr="00A16856">
              <w:rPr>
                <w:rFonts w:ascii="Times New Roman" w:hAnsi="Times New Roman" w:cs="Times New Roman"/>
                <w:color w:val="000000"/>
                <w:sz w:val="24"/>
                <w:szCs w:val="24"/>
                <w:lang w:val="ru-RU"/>
              </w:rPr>
              <w:t>Практикум</w:t>
            </w:r>
            <w:r w:rsidRPr="00A16856">
              <w:rPr>
                <w:lang w:val="ru-RU"/>
              </w:rPr>
              <w:t xml:space="preserve"> </w:t>
            </w:r>
            <w:r w:rsidR="00AD5FAA">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учеб.</w:t>
            </w:r>
            <w:r w:rsidRPr="00A16856">
              <w:rPr>
                <w:lang w:val="ru-RU"/>
              </w:rPr>
              <w:t xml:space="preserve"> </w:t>
            </w:r>
            <w:r w:rsidRPr="00A16856">
              <w:rPr>
                <w:rFonts w:ascii="Times New Roman" w:hAnsi="Times New Roman" w:cs="Times New Roman"/>
                <w:color w:val="000000"/>
                <w:sz w:val="24"/>
                <w:szCs w:val="24"/>
                <w:lang w:val="ru-RU"/>
              </w:rPr>
              <w:t>пособие</w:t>
            </w:r>
            <w:r w:rsidRPr="00A16856">
              <w:rPr>
                <w:lang w:val="ru-RU"/>
              </w:rPr>
              <w:t xml:space="preserve"> </w:t>
            </w:r>
            <w:r w:rsidRPr="00A16856">
              <w:rPr>
                <w:rFonts w:ascii="Times New Roman" w:hAnsi="Times New Roman" w:cs="Times New Roman"/>
                <w:color w:val="000000"/>
                <w:sz w:val="24"/>
                <w:szCs w:val="24"/>
                <w:lang w:val="ru-RU"/>
              </w:rPr>
              <w:t>для</w:t>
            </w:r>
            <w:r w:rsidRPr="00A16856">
              <w:rPr>
                <w:lang w:val="ru-RU"/>
              </w:rPr>
              <w:t xml:space="preserve"> </w:t>
            </w:r>
            <w:r w:rsidRPr="00A16856">
              <w:rPr>
                <w:rFonts w:ascii="Times New Roman" w:hAnsi="Times New Roman" w:cs="Times New Roman"/>
                <w:color w:val="000000"/>
                <w:sz w:val="24"/>
                <w:szCs w:val="24"/>
                <w:lang w:val="ru-RU"/>
              </w:rPr>
              <w:t>магистратуры</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Н.</w:t>
            </w:r>
            <w:r w:rsidRPr="00A16856">
              <w:rPr>
                <w:lang w:val="ru-RU"/>
              </w:rPr>
              <w:t xml:space="preserve"> </w:t>
            </w:r>
            <w:r w:rsidRPr="00A16856">
              <w:rPr>
                <w:rFonts w:ascii="Times New Roman" w:hAnsi="Times New Roman" w:cs="Times New Roman"/>
                <w:color w:val="000000"/>
                <w:sz w:val="24"/>
                <w:szCs w:val="24"/>
                <w:lang w:val="ru-RU"/>
              </w:rPr>
              <w:t>М.</w:t>
            </w:r>
            <w:r w:rsidRPr="00A16856">
              <w:rPr>
                <w:lang w:val="ru-RU"/>
              </w:rPr>
              <w:t xml:space="preserve"> </w:t>
            </w:r>
            <w:r w:rsidRPr="00A16856">
              <w:rPr>
                <w:rFonts w:ascii="Times New Roman" w:hAnsi="Times New Roman" w:cs="Times New Roman"/>
                <w:color w:val="000000"/>
                <w:sz w:val="24"/>
                <w:szCs w:val="24"/>
                <w:lang w:val="ru-RU"/>
              </w:rPr>
              <w:t>Розанова.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Издательство</w:t>
            </w:r>
            <w:r w:rsidRPr="00A16856">
              <w:rPr>
                <w:lang w:val="ru-RU"/>
              </w:rPr>
              <w:t xml:space="preserve"> </w:t>
            </w:r>
            <w:r w:rsidRPr="00A16856">
              <w:rPr>
                <w:rFonts w:ascii="Times New Roman" w:hAnsi="Times New Roman" w:cs="Times New Roman"/>
                <w:color w:val="000000"/>
                <w:sz w:val="24"/>
                <w:szCs w:val="24"/>
                <w:lang w:val="ru-RU"/>
              </w:rPr>
              <w:t>Юрайт,</w:t>
            </w:r>
            <w:r w:rsidRPr="00A16856">
              <w:rPr>
                <w:lang w:val="ru-RU"/>
              </w:rPr>
              <w:t xml:space="preserve"> </w:t>
            </w:r>
            <w:r w:rsidRPr="00A16856">
              <w:rPr>
                <w:rFonts w:ascii="Times New Roman" w:hAnsi="Times New Roman" w:cs="Times New Roman"/>
                <w:color w:val="000000"/>
                <w:sz w:val="24"/>
                <w:szCs w:val="24"/>
                <w:lang w:val="ru-RU"/>
              </w:rPr>
              <w:t>2019.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496</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(Магистр).</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978-5-534-03323-6.</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00AD5FAA" w:rsidRPr="00AD5FAA">
              <w:rPr>
                <w:rStyle w:val="afa"/>
                <w:rFonts w:ascii="Times New Roman" w:hAnsi="Times New Roman" w:cs="Times New Roman"/>
                <w:sz w:val="24"/>
                <w:szCs w:val="24"/>
              </w:rPr>
              <w:t>https</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urait</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ru</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viewer</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makroekonomika</w:t>
            </w:r>
            <w:r w:rsidR="00AD5FAA" w:rsidRPr="00AD5FAA">
              <w:rPr>
                <w:rStyle w:val="afa"/>
                <w:rFonts w:ascii="Times New Roman" w:hAnsi="Times New Roman" w:cs="Times New Roman"/>
                <w:sz w:val="24"/>
                <w:szCs w:val="24"/>
                <w:lang w:val="ru-RU"/>
              </w:rPr>
              <w:t>-</w:t>
            </w:r>
            <w:r w:rsidR="00AD5FAA" w:rsidRPr="00AD5FAA">
              <w:rPr>
                <w:rStyle w:val="afa"/>
                <w:rFonts w:ascii="Times New Roman" w:hAnsi="Times New Roman" w:cs="Times New Roman"/>
                <w:sz w:val="24"/>
                <w:szCs w:val="24"/>
              </w:rPr>
              <w:t>praktikum</w:t>
            </w:r>
            <w:r w:rsidR="00AD5FAA" w:rsidRPr="00AD5FAA">
              <w:rPr>
                <w:rStyle w:val="afa"/>
                <w:rFonts w:ascii="Times New Roman" w:hAnsi="Times New Roman" w:cs="Times New Roman"/>
                <w:sz w:val="24"/>
                <w:szCs w:val="24"/>
                <w:lang w:val="ru-RU"/>
              </w:rPr>
              <w:t>-432919#</w:t>
            </w:r>
            <w:r w:rsidR="00AD5FAA" w:rsidRPr="00AD5FAA">
              <w:rPr>
                <w:rStyle w:val="afa"/>
                <w:rFonts w:ascii="Times New Roman" w:hAnsi="Times New Roman" w:cs="Times New Roman"/>
                <w:sz w:val="24"/>
                <w:szCs w:val="24"/>
              </w:rPr>
              <w:t>page</w:t>
            </w:r>
            <w:r w:rsidR="00AD5FAA" w:rsidRPr="00AD5FAA">
              <w:rPr>
                <w:rStyle w:val="afa"/>
                <w:rFonts w:ascii="Times New Roman" w:hAnsi="Times New Roman" w:cs="Times New Roman"/>
                <w:sz w:val="24"/>
                <w:szCs w:val="24"/>
                <w:lang w:val="ru-RU"/>
              </w:rPr>
              <w:t>/1</w:t>
            </w:r>
            <w:r>
              <w:rPr>
                <w:rFonts w:ascii="Times New Roman" w:hAnsi="Times New Roman" w:cs="Times New Roman"/>
                <w:color w:val="000000"/>
                <w:sz w:val="24"/>
                <w:szCs w:val="24"/>
                <w:lang w:val="ru-RU"/>
              </w:rPr>
              <w:t xml:space="preserve"> </w:t>
            </w:r>
            <w:r w:rsidRPr="004F12A1">
              <w:rPr>
                <w:rStyle w:val="afa"/>
                <w:rFonts w:ascii="Times New Roman" w:hAnsi="Times New Roman" w:cs="Times New Roman"/>
                <w:color w:val="000000" w:themeColor="text1"/>
                <w:sz w:val="24"/>
                <w:szCs w:val="24"/>
                <w:u w:val="none"/>
                <w:lang w:val="ru-RU"/>
              </w:rPr>
              <w:t>(дата обращения: 01.09.2020)</w:t>
            </w:r>
          </w:p>
        </w:tc>
      </w:tr>
      <w:tr w:rsidR="009B36F2" w:rsidRPr="0088347A" w14:paraId="21C3665B" w14:textId="77777777" w:rsidTr="00133F7A">
        <w:trPr>
          <w:trHeight w:hRule="exact" w:val="294"/>
        </w:trPr>
        <w:tc>
          <w:tcPr>
            <w:tcW w:w="325" w:type="dxa"/>
          </w:tcPr>
          <w:p w14:paraId="174F0285" w14:textId="77777777" w:rsidR="009B36F2" w:rsidRPr="00A16856" w:rsidRDefault="009B36F2">
            <w:pPr>
              <w:rPr>
                <w:lang w:val="ru-RU"/>
              </w:rPr>
            </w:pPr>
          </w:p>
        </w:tc>
        <w:tc>
          <w:tcPr>
            <w:tcW w:w="2100" w:type="dxa"/>
          </w:tcPr>
          <w:p w14:paraId="4D2054E6" w14:textId="77777777" w:rsidR="009B36F2" w:rsidRPr="00A16856" w:rsidRDefault="009B36F2">
            <w:pPr>
              <w:rPr>
                <w:lang w:val="ru-RU"/>
              </w:rPr>
            </w:pPr>
          </w:p>
        </w:tc>
        <w:tc>
          <w:tcPr>
            <w:tcW w:w="3540" w:type="dxa"/>
          </w:tcPr>
          <w:p w14:paraId="6C65D850" w14:textId="77777777" w:rsidR="009B36F2" w:rsidRPr="00A16856" w:rsidRDefault="009B36F2">
            <w:pPr>
              <w:rPr>
                <w:lang w:val="ru-RU"/>
              </w:rPr>
            </w:pPr>
          </w:p>
        </w:tc>
        <w:tc>
          <w:tcPr>
            <w:tcW w:w="3301" w:type="dxa"/>
          </w:tcPr>
          <w:p w14:paraId="1A287052" w14:textId="77777777" w:rsidR="009B36F2" w:rsidRPr="00A16856" w:rsidRDefault="009B36F2">
            <w:pPr>
              <w:rPr>
                <w:lang w:val="ru-RU"/>
              </w:rPr>
            </w:pPr>
          </w:p>
        </w:tc>
        <w:tc>
          <w:tcPr>
            <w:tcW w:w="149" w:type="dxa"/>
          </w:tcPr>
          <w:p w14:paraId="1C69CBFD" w14:textId="77777777" w:rsidR="009B36F2" w:rsidRPr="00A16856" w:rsidRDefault="009B36F2">
            <w:pPr>
              <w:rPr>
                <w:lang w:val="ru-RU"/>
              </w:rPr>
            </w:pPr>
          </w:p>
        </w:tc>
      </w:tr>
      <w:tr w:rsidR="009B36F2" w:rsidRPr="0088347A" w14:paraId="3ADF3110" w14:textId="77777777" w:rsidTr="00AD5FAA">
        <w:trPr>
          <w:trHeight w:hRule="exact" w:val="277"/>
        </w:trPr>
        <w:tc>
          <w:tcPr>
            <w:tcW w:w="9415" w:type="dxa"/>
            <w:gridSpan w:val="5"/>
            <w:shd w:val="clear" w:color="000000" w:fill="FFFFFF"/>
            <w:tcMar>
              <w:left w:w="34" w:type="dxa"/>
              <w:right w:w="34" w:type="dxa"/>
            </w:tcMar>
          </w:tcPr>
          <w:p w14:paraId="603A626F"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b/>
                <w:color w:val="000000"/>
                <w:sz w:val="24"/>
                <w:szCs w:val="24"/>
                <w:lang w:val="ru-RU"/>
              </w:rPr>
              <w:t>г)</w:t>
            </w:r>
            <w:r w:rsidRPr="00A16856">
              <w:rPr>
                <w:lang w:val="ru-RU"/>
              </w:rPr>
              <w:t xml:space="preserve"> </w:t>
            </w:r>
            <w:r w:rsidRPr="00A16856">
              <w:rPr>
                <w:rFonts w:ascii="Times New Roman" w:hAnsi="Times New Roman" w:cs="Times New Roman"/>
                <w:b/>
                <w:color w:val="000000"/>
                <w:sz w:val="24"/>
                <w:szCs w:val="24"/>
                <w:lang w:val="ru-RU"/>
              </w:rPr>
              <w:t>Программное</w:t>
            </w:r>
            <w:r w:rsidRPr="00A16856">
              <w:rPr>
                <w:lang w:val="ru-RU"/>
              </w:rPr>
              <w:t xml:space="preserve"> </w:t>
            </w:r>
            <w:r w:rsidRPr="00A16856">
              <w:rPr>
                <w:rFonts w:ascii="Times New Roman" w:hAnsi="Times New Roman" w:cs="Times New Roman"/>
                <w:b/>
                <w:color w:val="000000"/>
                <w:sz w:val="24"/>
                <w:szCs w:val="24"/>
                <w:lang w:val="ru-RU"/>
              </w:rPr>
              <w:t>обеспечение</w:t>
            </w:r>
            <w:r w:rsidRPr="00A16856">
              <w:rPr>
                <w:lang w:val="ru-RU"/>
              </w:rPr>
              <w:t xml:space="preserve"> </w:t>
            </w:r>
            <w:r w:rsidRPr="00A16856">
              <w:rPr>
                <w:rFonts w:ascii="Times New Roman" w:hAnsi="Times New Roman" w:cs="Times New Roman"/>
                <w:b/>
                <w:color w:val="000000"/>
                <w:sz w:val="24"/>
                <w:szCs w:val="24"/>
                <w:lang w:val="ru-RU"/>
              </w:rPr>
              <w:t>и</w:t>
            </w:r>
            <w:r w:rsidRPr="00A16856">
              <w:rPr>
                <w:lang w:val="ru-RU"/>
              </w:rPr>
              <w:t xml:space="preserve"> </w:t>
            </w:r>
            <w:r w:rsidRPr="00A16856">
              <w:rPr>
                <w:rFonts w:ascii="Times New Roman" w:hAnsi="Times New Roman" w:cs="Times New Roman"/>
                <w:b/>
                <w:color w:val="000000"/>
                <w:sz w:val="24"/>
                <w:szCs w:val="24"/>
                <w:lang w:val="ru-RU"/>
              </w:rPr>
              <w:t>Интернет-ресурсы:</w:t>
            </w:r>
            <w:r w:rsidRPr="00A16856">
              <w:rPr>
                <w:lang w:val="ru-RU"/>
              </w:rPr>
              <w:t xml:space="preserve"> </w:t>
            </w:r>
          </w:p>
        </w:tc>
      </w:tr>
      <w:tr w:rsidR="009B36F2" w:rsidRPr="0088347A" w14:paraId="4389C9CC" w14:textId="77777777" w:rsidTr="00AD5FAA">
        <w:trPr>
          <w:trHeight w:hRule="exact" w:val="277"/>
        </w:trPr>
        <w:tc>
          <w:tcPr>
            <w:tcW w:w="325" w:type="dxa"/>
          </w:tcPr>
          <w:p w14:paraId="1F6A0C81" w14:textId="77777777" w:rsidR="009B36F2" w:rsidRPr="00A16856" w:rsidRDefault="009B36F2">
            <w:pPr>
              <w:rPr>
                <w:lang w:val="ru-RU"/>
              </w:rPr>
            </w:pPr>
          </w:p>
        </w:tc>
        <w:tc>
          <w:tcPr>
            <w:tcW w:w="2100" w:type="dxa"/>
          </w:tcPr>
          <w:p w14:paraId="426E7499" w14:textId="77777777" w:rsidR="009B36F2" w:rsidRPr="00A16856" w:rsidRDefault="009B36F2">
            <w:pPr>
              <w:rPr>
                <w:lang w:val="ru-RU"/>
              </w:rPr>
            </w:pPr>
          </w:p>
        </w:tc>
        <w:tc>
          <w:tcPr>
            <w:tcW w:w="3540" w:type="dxa"/>
          </w:tcPr>
          <w:p w14:paraId="227BF337" w14:textId="77777777" w:rsidR="009B36F2" w:rsidRPr="00A16856" w:rsidRDefault="009B36F2">
            <w:pPr>
              <w:rPr>
                <w:lang w:val="ru-RU"/>
              </w:rPr>
            </w:pPr>
          </w:p>
        </w:tc>
        <w:tc>
          <w:tcPr>
            <w:tcW w:w="3301" w:type="dxa"/>
          </w:tcPr>
          <w:p w14:paraId="082E5276" w14:textId="77777777" w:rsidR="009B36F2" w:rsidRPr="00A16856" w:rsidRDefault="009B36F2">
            <w:pPr>
              <w:rPr>
                <w:lang w:val="ru-RU"/>
              </w:rPr>
            </w:pPr>
          </w:p>
        </w:tc>
        <w:tc>
          <w:tcPr>
            <w:tcW w:w="149" w:type="dxa"/>
          </w:tcPr>
          <w:p w14:paraId="741E254C" w14:textId="77777777" w:rsidR="009B36F2" w:rsidRPr="00A16856" w:rsidRDefault="009B36F2">
            <w:pPr>
              <w:rPr>
                <w:lang w:val="ru-RU"/>
              </w:rPr>
            </w:pPr>
          </w:p>
        </w:tc>
      </w:tr>
      <w:tr w:rsidR="009B36F2" w14:paraId="23EB6643" w14:textId="77777777" w:rsidTr="00AD5FAA">
        <w:trPr>
          <w:trHeight w:hRule="exact" w:val="285"/>
        </w:trPr>
        <w:tc>
          <w:tcPr>
            <w:tcW w:w="9415" w:type="dxa"/>
            <w:gridSpan w:val="5"/>
            <w:shd w:val="clear" w:color="000000" w:fill="FFFFFF"/>
            <w:tcMar>
              <w:left w:w="34" w:type="dxa"/>
              <w:right w:w="34" w:type="dxa"/>
            </w:tcMar>
          </w:tcPr>
          <w:p w14:paraId="180F743F" w14:textId="77777777" w:rsidR="009B36F2" w:rsidRDefault="00811BF8">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9B36F2" w14:paraId="508A70B7" w14:textId="77777777" w:rsidTr="00AD5FAA">
        <w:trPr>
          <w:trHeight w:hRule="exact" w:val="555"/>
        </w:trPr>
        <w:tc>
          <w:tcPr>
            <w:tcW w:w="325" w:type="dxa"/>
            <w:vAlign w:val="center"/>
          </w:tcPr>
          <w:p w14:paraId="18BED5DC" w14:textId="77777777" w:rsidR="009B36F2" w:rsidRDefault="009B36F2" w:rsidP="00DF3DD5">
            <w:pPr>
              <w:jc w:val="center"/>
            </w:pPr>
          </w:p>
        </w:tc>
        <w:tc>
          <w:tcPr>
            <w:tcW w:w="21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F1144" w14:textId="77777777" w:rsidR="009B36F2" w:rsidRDefault="00811BF8" w:rsidP="00DF3DD5">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p>
        </w:tc>
        <w:tc>
          <w:tcPr>
            <w:tcW w:w="3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E64E51" w14:textId="77777777" w:rsidR="009B36F2" w:rsidRDefault="00811BF8" w:rsidP="00DF3DD5">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p>
        </w:tc>
        <w:tc>
          <w:tcPr>
            <w:tcW w:w="33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5779ED" w14:textId="77777777" w:rsidR="009B36F2" w:rsidRDefault="00811BF8" w:rsidP="00DF3DD5">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p>
        </w:tc>
        <w:tc>
          <w:tcPr>
            <w:tcW w:w="149" w:type="dxa"/>
            <w:vAlign w:val="center"/>
          </w:tcPr>
          <w:p w14:paraId="0AED66B9" w14:textId="77777777" w:rsidR="009B36F2" w:rsidRDefault="009B36F2" w:rsidP="00DF3DD5">
            <w:pPr>
              <w:jc w:val="center"/>
            </w:pPr>
          </w:p>
        </w:tc>
      </w:tr>
      <w:tr w:rsidR="009B36F2" w14:paraId="3A70C8AF" w14:textId="77777777" w:rsidTr="00AD5FAA">
        <w:trPr>
          <w:trHeight w:hRule="exact" w:val="818"/>
        </w:trPr>
        <w:tc>
          <w:tcPr>
            <w:tcW w:w="325" w:type="dxa"/>
          </w:tcPr>
          <w:p w14:paraId="6A130E72" w14:textId="77777777" w:rsidR="009B36F2" w:rsidRDefault="009B36F2"/>
        </w:tc>
        <w:tc>
          <w:tcPr>
            <w:tcW w:w="21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1E0FD1" w14:textId="77777777" w:rsidR="009B36F2" w:rsidRDefault="00811BF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51AE0D" w14:textId="77777777" w:rsidR="009B36F2" w:rsidRDefault="00811BF8">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3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EFC91" w14:textId="77777777" w:rsidR="009B36F2" w:rsidRDefault="00811BF8">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9" w:type="dxa"/>
          </w:tcPr>
          <w:p w14:paraId="547C2A54" w14:textId="77777777" w:rsidR="009B36F2" w:rsidRDefault="009B36F2"/>
        </w:tc>
      </w:tr>
      <w:tr w:rsidR="009B36F2" w14:paraId="652D1129" w14:textId="77777777" w:rsidTr="00AD5FAA">
        <w:trPr>
          <w:trHeight w:hRule="exact" w:val="555"/>
        </w:trPr>
        <w:tc>
          <w:tcPr>
            <w:tcW w:w="325" w:type="dxa"/>
          </w:tcPr>
          <w:p w14:paraId="13CFB832" w14:textId="77777777" w:rsidR="009B36F2" w:rsidRDefault="009B36F2"/>
        </w:tc>
        <w:tc>
          <w:tcPr>
            <w:tcW w:w="21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DA08BE" w14:textId="77777777" w:rsidR="009B36F2" w:rsidRDefault="00811BF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sidR="00674037">
              <w:rPr>
                <w:rFonts w:ascii="Times New Roman" w:hAnsi="Times New Roman" w:cs="Times New Roman"/>
                <w:color w:val="000000"/>
                <w:sz w:val="24"/>
                <w:szCs w:val="24"/>
              </w:rPr>
              <w:t xml:space="preserve"> 2013</w:t>
            </w:r>
            <w:r>
              <w:t xml:space="preserve"> </w:t>
            </w:r>
            <w:r>
              <w:rPr>
                <w:rFonts w:ascii="Times New Roman" w:hAnsi="Times New Roman" w:cs="Times New Roman"/>
                <w:color w:val="000000"/>
                <w:sz w:val="24"/>
                <w:szCs w:val="24"/>
              </w:rPr>
              <w:t>Professional</w:t>
            </w:r>
            <w:r>
              <w:t xml:space="preserve"> </w:t>
            </w:r>
          </w:p>
        </w:tc>
        <w:tc>
          <w:tcPr>
            <w:tcW w:w="3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E2BCE" w14:textId="77777777" w:rsidR="009B36F2" w:rsidRDefault="00811BF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w:t>
            </w:r>
            <w:r w:rsidR="00674037">
              <w:rPr>
                <w:rFonts w:ascii="Times New Roman" w:hAnsi="Times New Roman" w:cs="Times New Roman"/>
                <w:color w:val="000000"/>
                <w:sz w:val="24"/>
                <w:szCs w:val="24"/>
              </w:rPr>
              <w:t xml:space="preserve"> 2013</w:t>
            </w:r>
            <w:r>
              <w:t xml:space="preserve"> </w:t>
            </w:r>
          </w:p>
        </w:tc>
        <w:tc>
          <w:tcPr>
            <w:tcW w:w="33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333BF3" w14:textId="77777777" w:rsidR="009B36F2" w:rsidRDefault="00811BF8">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9" w:type="dxa"/>
          </w:tcPr>
          <w:p w14:paraId="568FC95E" w14:textId="77777777" w:rsidR="009B36F2" w:rsidRDefault="009B36F2"/>
        </w:tc>
      </w:tr>
    </w:tbl>
    <w:p w14:paraId="0CF82EF5" w14:textId="77777777" w:rsidR="009B36F2" w:rsidRDefault="00811BF8">
      <w:pPr>
        <w:rPr>
          <w:sz w:val="0"/>
          <w:szCs w:val="0"/>
        </w:rPr>
      </w:pPr>
      <w:r>
        <w:br w:type="page"/>
      </w:r>
    </w:p>
    <w:tbl>
      <w:tblPr>
        <w:tblW w:w="9571" w:type="dxa"/>
        <w:tblInd w:w="-74" w:type="dxa"/>
        <w:tblCellMar>
          <w:left w:w="0" w:type="dxa"/>
          <w:right w:w="0" w:type="dxa"/>
        </w:tblCellMar>
        <w:tblLook w:val="04A0" w:firstRow="1" w:lastRow="0" w:firstColumn="1" w:lastColumn="0" w:noHBand="0" w:noVBand="1"/>
      </w:tblPr>
      <w:tblGrid>
        <w:gridCol w:w="103"/>
        <w:gridCol w:w="269"/>
        <w:gridCol w:w="2070"/>
        <w:gridCol w:w="1160"/>
        <w:gridCol w:w="2444"/>
        <w:gridCol w:w="3297"/>
        <w:gridCol w:w="30"/>
        <w:gridCol w:w="107"/>
        <w:gridCol w:w="91"/>
      </w:tblGrid>
      <w:tr w:rsidR="009B36F2" w14:paraId="48C0543F" w14:textId="77777777" w:rsidTr="00AD5FAA">
        <w:trPr>
          <w:gridBefore w:val="1"/>
          <w:gridAfter w:val="1"/>
          <w:wBefore w:w="103" w:type="dxa"/>
          <w:wAfter w:w="91" w:type="dxa"/>
          <w:trHeight w:hRule="exact" w:val="285"/>
        </w:trPr>
        <w:tc>
          <w:tcPr>
            <w:tcW w:w="269" w:type="dxa"/>
          </w:tcPr>
          <w:p w14:paraId="282E3769" w14:textId="77777777" w:rsidR="009B36F2" w:rsidRDefault="009B36F2"/>
        </w:tc>
        <w:tc>
          <w:tcPr>
            <w:tcW w:w="20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078C9" w14:textId="77777777" w:rsidR="009B36F2" w:rsidRDefault="00811BF8">
            <w:pPr>
              <w:spacing w:after="0" w:line="240" w:lineRule="auto"/>
              <w:rPr>
                <w:sz w:val="24"/>
                <w:szCs w:val="24"/>
              </w:rPr>
            </w:pPr>
            <w:r>
              <w:rPr>
                <w:rFonts w:ascii="Times New Roman" w:hAnsi="Times New Roman" w:cs="Times New Roman"/>
                <w:color w:val="000000"/>
                <w:sz w:val="24"/>
                <w:szCs w:val="24"/>
              </w:rPr>
              <w:t>7Zip</w:t>
            </w:r>
            <w:r>
              <w:t xml:space="preserve"> </w:t>
            </w:r>
          </w:p>
        </w:tc>
        <w:tc>
          <w:tcPr>
            <w:tcW w:w="36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F66EFD" w14:textId="77777777" w:rsidR="009B36F2" w:rsidRDefault="00811BF8">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0CD40D" w14:textId="77777777" w:rsidR="009B36F2" w:rsidRDefault="00811BF8">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07" w:type="dxa"/>
          </w:tcPr>
          <w:p w14:paraId="3E2FBF07" w14:textId="77777777" w:rsidR="009B36F2" w:rsidRDefault="009B36F2"/>
        </w:tc>
      </w:tr>
      <w:tr w:rsidR="003873D5" w14:paraId="70E4A936" w14:textId="77777777" w:rsidTr="00AD5FAA">
        <w:trPr>
          <w:gridBefore w:val="1"/>
          <w:gridAfter w:val="1"/>
          <w:wBefore w:w="103" w:type="dxa"/>
          <w:wAfter w:w="91" w:type="dxa"/>
          <w:trHeight w:hRule="exact" w:val="285"/>
        </w:trPr>
        <w:tc>
          <w:tcPr>
            <w:tcW w:w="269" w:type="dxa"/>
          </w:tcPr>
          <w:p w14:paraId="156CD386" w14:textId="77777777" w:rsidR="003873D5" w:rsidRDefault="003873D5" w:rsidP="00FD304C"/>
        </w:tc>
        <w:tc>
          <w:tcPr>
            <w:tcW w:w="20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B7EF8" w14:textId="77777777" w:rsidR="003873D5" w:rsidRDefault="003873D5" w:rsidP="00AD5FAA">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6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42A7EA" w14:textId="77777777" w:rsidR="003873D5" w:rsidRDefault="003873D5" w:rsidP="00FD304C">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2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0A236" w14:textId="77777777" w:rsidR="003873D5" w:rsidRDefault="003873D5" w:rsidP="00FD304C">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7" w:type="dxa"/>
            <w:gridSpan w:val="2"/>
          </w:tcPr>
          <w:p w14:paraId="31CBC22B" w14:textId="77777777" w:rsidR="003873D5" w:rsidRDefault="003873D5" w:rsidP="00FD304C"/>
        </w:tc>
      </w:tr>
      <w:tr w:rsidR="009B36F2" w14:paraId="75FA0E0E" w14:textId="77777777" w:rsidTr="00AD5FAA">
        <w:trPr>
          <w:gridBefore w:val="1"/>
          <w:gridAfter w:val="1"/>
          <w:wBefore w:w="103" w:type="dxa"/>
          <w:wAfter w:w="91" w:type="dxa"/>
          <w:trHeight w:hRule="exact" w:val="138"/>
        </w:trPr>
        <w:tc>
          <w:tcPr>
            <w:tcW w:w="269" w:type="dxa"/>
          </w:tcPr>
          <w:p w14:paraId="0F3C624C" w14:textId="77777777" w:rsidR="009B36F2" w:rsidRDefault="009B36F2"/>
        </w:tc>
        <w:tc>
          <w:tcPr>
            <w:tcW w:w="2070" w:type="dxa"/>
          </w:tcPr>
          <w:p w14:paraId="1A93C3D2" w14:textId="77777777" w:rsidR="009B36F2" w:rsidRDefault="009B36F2"/>
        </w:tc>
        <w:tc>
          <w:tcPr>
            <w:tcW w:w="3604" w:type="dxa"/>
            <w:gridSpan w:val="2"/>
          </w:tcPr>
          <w:p w14:paraId="31CC0A55" w14:textId="77777777" w:rsidR="009B36F2" w:rsidRDefault="009B36F2"/>
        </w:tc>
        <w:tc>
          <w:tcPr>
            <w:tcW w:w="3327" w:type="dxa"/>
            <w:gridSpan w:val="2"/>
          </w:tcPr>
          <w:p w14:paraId="7BB53DCF" w14:textId="77777777" w:rsidR="009B36F2" w:rsidRDefault="009B36F2"/>
        </w:tc>
        <w:tc>
          <w:tcPr>
            <w:tcW w:w="107" w:type="dxa"/>
          </w:tcPr>
          <w:p w14:paraId="731133B8" w14:textId="77777777" w:rsidR="009B36F2" w:rsidRDefault="009B36F2"/>
        </w:tc>
      </w:tr>
      <w:tr w:rsidR="009B36F2" w:rsidRPr="0088347A" w14:paraId="5B628DBC" w14:textId="77777777" w:rsidTr="00AD5FAA">
        <w:trPr>
          <w:gridBefore w:val="1"/>
          <w:gridAfter w:val="1"/>
          <w:wBefore w:w="103" w:type="dxa"/>
          <w:wAfter w:w="91" w:type="dxa"/>
          <w:trHeight w:hRule="exact" w:val="285"/>
        </w:trPr>
        <w:tc>
          <w:tcPr>
            <w:tcW w:w="9377" w:type="dxa"/>
            <w:gridSpan w:val="7"/>
            <w:shd w:val="clear" w:color="000000" w:fill="FFFFFF"/>
            <w:tcMar>
              <w:left w:w="34" w:type="dxa"/>
              <w:right w:w="34" w:type="dxa"/>
            </w:tcMar>
          </w:tcPr>
          <w:p w14:paraId="14FA24CD" w14:textId="77777777" w:rsidR="009B36F2" w:rsidRPr="00A16856" w:rsidRDefault="00811BF8">
            <w:pPr>
              <w:spacing w:after="0" w:line="240" w:lineRule="auto"/>
              <w:ind w:firstLine="756"/>
              <w:jc w:val="both"/>
              <w:rPr>
                <w:sz w:val="24"/>
                <w:szCs w:val="24"/>
                <w:lang w:val="ru-RU"/>
              </w:rPr>
            </w:pPr>
            <w:r w:rsidRPr="00A16856">
              <w:rPr>
                <w:rFonts w:ascii="Times New Roman" w:hAnsi="Times New Roman" w:cs="Times New Roman"/>
                <w:b/>
                <w:color w:val="000000"/>
                <w:sz w:val="24"/>
                <w:szCs w:val="24"/>
                <w:lang w:val="ru-RU"/>
              </w:rPr>
              <w:t>Профессиональные</w:t>
            </w:r>
            <w:r w:rsidRPr="00A16856">
              <w:rPr>
                <w:lang w:val="ru-RU"/>
              </w:rPr>
              <w:t xml:space="preserve"> </w:t>
            </w:r>
            <w:r w:rsidRPr="00A16856">
              <w:rPr>
                <w:rFonts w:ascii="Times New Roman" w:hAnsi="Times New Roman" w:cs="Times New Roman"/>
                <w:b/>
                <w:color w:val="000000"/>
                <w:sz w:val="24"/>
                <w:szCs w:val="24"/>
                <w:lang w:val="ru-RU"/>
              </w:rPr>
              <w:t>базы</w:t>
            </w:r>
            <w:r w:rsidRPr="00A16856">
              <w:rPr>
                <w:lang w:val="ru-RU"/>
              </w:rPr>
              <w:t xml:space="preserve"> </w:t>
            </w:r>
            <w:r w:rsidRPr="00A16856">
              <w:rPr>
                <w:rFonts w:ascii="Times New Roman" w:hAnsi="Times New Roman" w:cs="Times New Roman"/>
                <w:b/>
                <w:color w:val="000000"/>
                <w:sz w:val="24"/>
                <w:szCs w:val="24"/>
                <w:lang w:val="ru-RU"/>
              </w:rPr>
              <w:t>данных</w:t>
            </w:r>
            <w:r w:rsidRPr="00A16856">
              <w:rPr>
                <w:lang w:val="ru-RU"/>
              </w:rPr>
              <w:t xml:space="preserve"> </w:t>
            </w:r>
            <w:r w:rsidRPr="00A16856">
              <w:rPr>
                <w:rFonts w:ascii="Times New Roman" w:hAnsi="Times New Roman" w:cs="Times New Roman"/>
                <w:b/>
                <w:color w:val="000000"/>
                <w:sz w:val="24"/>
                <w:szCs w:val="24"/>
                <w:lang w:val="ru-RU"/>
              </w:rPr>
              <w:t>и</w:t>
            </w:r>
            <w:r w:rsidRPr="00A16856">
              <w:rPr>
                <w:lang w:val="ru-RU"/>
              </w:rPr>
              <w:t xml:space="preserve"> </w:t>
            </w:r>
            <w:r w:rsidRPr="00A16856">
              <w:rPr>
                <w:rFonts w:ascii="Times New Roman" w:hAnsi="Times New Roman" w:cs="Times New Roman"/>
                <w:b/>
                <w:color w:val="000000"/>
                <w:sz w:val="24"/>
                <w:szCs w:val="24"/>
                <w:lang w:val="ru-RU"/>
              </w:rPr>
              <w:t>информационные</w:t>
            </w:r>
            <w:r w:rsidRPr="00A16856">
              <w:rPr>
                <w:lang w:val="ru-RU"/>
              </w:rPr>
              <w:t xml:space="preserve"> </w:t>
            </w:r>
            <w:r w:rsidRPr="00A16856">
              <w:rPr>
                <w:rFonts w:ascii="Times New Roman" w:hAnsi="Times New Roman" w:cs="Times New Roman"/>
                <w:b/>
                <w:color w:val="000000"/>
                <w:sz w:val="24"/>
                <w:szCs w:val="24"/>
                <w:lang w:val="ru-RU"/>
              </w:rPr>
              <w:t>справочные</w:t>
            </w:r>
            <w:r w:rsidRPr="00A16856">
              <w:rPr>
                <w:lang w:val="ru-RU"/>
              </w:rPr>
              <w:t xml:space="preserve"> </w:t>
            </w:r>
            <w:r w:rsidRPr="00A16856">
              <w:rPr>
                <w:rFonts w:ascii="Times New Roman" w:hAnsi="Times New Roman" w:cs="Times New Roman"/>
                <w:b/>
                <w:color w:val="000000"/>
                <w:sz w:val="24"/>
                <w:szCs w:val="24"/>
                <w:lang w:val="ru-RU"/>
              </w:rPr>
              <w:t>системы</w:t>
            </w:r>
            <w:r w:rsidRPr="00A16856">
              <w:rPr>
                <w:lang w:val="ru-RU"/>
              </w:rPr>
              <w:t xml:space="preserve"> </w:t>
            </w:r>
          </w:p>
        </w:tc>
      </w:tr>
      <w:tr w:rsidR="009B36F2" w14:paraId="6F735DA5" w14:textId="77777777" w:rsidTr="00AD5FAA">
        <w:trPr>
          <w:gridBefore w:val="1"/>
          <w:gridAfter w:val="1"/>
          <w:wBefore w:w="103" w:type="dxa"/>
          <w:wAfter w:w="91" w:type="dxa"/>
          <w:trHeight w:hRule="exact" w:val="270"/>
        </w:trPr>
        <w:tc>
          <w:tcPr>
            <w:tcW w:w="269" w:type="dxa"/>
          </w:tcPr>
          <w:p w14:paraId="6EE44727" w14:textId="77777777" w:rsidR="009B36F2" w:rsidRPr="00A16856" w:rsidRDefault="009B36F2">
            <w:pPr>
              <w:rPr>
                <w:lang w:val="ru-RU"/>
              </w:rPr>
            </w:pPr>
          </w:p>
        </w:tc>
        <w:tc>
          <w:tcPr>
            <w:tcW w:w="5674"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68A858C" w14:textId="77777777" w:rsidR="009B36F2" w:rsidRDefault="00811BF8">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32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B3238BB" w14:textId="77777777" w:rsidR="009B36F2" w:rsidRDefault="00811BF8">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07" w:type="dxa"/>
          </w:tcPr>
          <w:p w14:paraId="60B734D9" w14:textId="77777777" w:rsidR="009B36F2" w:rsidRDefault="009B36F2"/>
        </w:tc>
      </w:tr>
      <w:tr w:rsidR="003873D5" w14:paraId="0355B4F8" w14:textId="77777777" w:rsidTr="00AD5FAA">
        <w:trPr>
          <w:gridBefore w:val="1"/>
          <w:gridAfter w:val="1"/>
          <w:wBefore w:w="103" w:type="dxa"/>
          <w:wAfter w:w="91" w:type="dxa"/>
          <w:trHeight w:hRule="exact" w:val="540"/>
        </w:trPr>
        <w:tc>
          <w:tcPr>
            <w:tcW w:w="269" w:type="dxa"/>
          </w:tcPr>
          <w:p w14:paraId="37DC639A" w14:textId="77777777" w:rsidR="003873D5" w:rsidRDefault="003873D5"/>
        </w:tc>
        <w:tc>
          <w:tcPr>
            <w:tcW w:w="5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E5CAB6" w14:textId="77777777" w:rsidR="003873D5" w:rsidRDefault="003873D5" w:rsidP="00FD304C">
            <w:pPr>
              <w:spacing w:after="0" w:line="240" w:lineRule="auto"/>
              <w:jc w:val="both"/>
              <w:rPr>
                <w:sz w:val="24"/>
                <w:szCs w:val="24"/>
              </w:rPr>
            </w:pPr>
            <w:r w:rsidRPr="003873D5">
              <w:rPr>
                <w:rFonts w:ascii="Times New Roman" w:hAnsi="Times New Roman" w:cs="Times New Roman"/>
                <w:color w:val="000000"/>
                <w:sz w:val="24"/>
                <w:szCs w:val="24"/>
                <w:lang w:val="ru-RU"/>
              </w:rPr>
              <w:t>Федеральный</w:t>
            </w:r>
            <w:r w:rsidRPr="003873D5">
              <w:rPr>
                <w:lang w:val="ru-RU"/>
              </w:rPr>
              <w:t xml:space="preserve"> </w:t>
            </w:r>
            <w:r w:rsidRPr="003873D5">
              <w:rPr>
                <w:rFonts w:ascii="Times New Roman" w:hAnsi="Times New Roman" w:cs="Times New Roman"/>
                <w:color w:val="000000"/>
                <w:sz w:val="24"/>
                <w:szCs w:val="24"/>
                <w:lang w:val="ru-RU"/>
              </w:rPr>
              <w:t>образовательный</w:t>
            </w:r>
            <w:r w:rsidRPr="003873D5">
              <w:rPr>
                <w:lang w:val="ru-RU"/>
              </w:rPr>
              <w:t xml:space="preserve"> </w:t>
            </w:r>
            <w:r w:rsidRPr="003873D5">
              <w:rPr>
                <w:rFonts w:ascii="Times New Roman" w:hAnsi="Times New Roman" w:cs="Times New Roman"/>
                <w:color w:val="000000"/>
                <w:sz w:val="24"/>
                <w:szCs w:val="24"/>
                <w:lang w:val="ru-RU"/>
              </w:rPr>
              <w:t>портал</w:t>
            </w:r>
            <w:r w:rsidRPr="003873D5">
              <w:rPr>
                <w:lang w:val="ru-RU"/>
              </w:rPr>
              <w:t xml:space="preserve"> </w:t>
            </w:r>
            <w:r w:rsidRPr="003873D5">
              <w:rPr>
                <w:rFonts w:ascii="Times New Roman" w:hAnsi="Times New Roman" w:cs="Times New Roman"/>
                <w:color w:val="000000"/>
                <w:sz w:val="24"/>
                <w:szCs w:val="24"/>
                <w:lang w:val="ru-RU"/>
              </w:rPr>
              <w:t>–</w:t>
            </w:r>
            <w:r w:rsidRPr="003873D5">
              <w:rPr>
                <w:lang w:val="ru-RU"/>
              </w:rPr>
              <w:t xml:space="preserve"> </w:t>
            </w:r>
            <w:r w:rsidRPr="003873D5">
              <w:rPr>
                <w:rFonts w:ascii="Times New Roman" w:hAnsi="Times New Roman" w:cs="Times New Roman"/>
                <w:color w:val="000000"/>
                <w:sz w:val="24"/>
                <w:szCs w:val="24"/>
                <w:lang w:val="ru-RU"/>
              </w:rPr>
              <w:t>Экономика.</w:t>
            </w:r>
            <w:r w:rsidRPr="003873D5">
              <w:rPr>
                <w:lang w:val="ru-RU"/>
              </w:rPr>
              <w:t xml:space="preserve"> </w:t>
            </w:r>
            <w:r w:rsidRPr="003873D5">
              <w:rPr>
                <w:rFonts w:ascii="Times New Roman" w:hAnsi="Times New Roman" w:cs="Times New Roman"/>
                <w:color w:val="000000"/>
                <w:sz w:val="24"/>
                <w:szCs w:val="24"/>
                <w:lang w:val="ru-RU"/>
              </w:rPr>
              <w:t>Социология.</w:t>
            </w:r>
            <w:r w:rsidRPr="003873D5">
              <w:rPr>
                <w:lang w:val="ru-RU"/>
              </w:rPr>
              <w:t xml:space="preserve"> </w:t>
            </w:r>
            <w:r>
              <w:rPr>
                <w:rFonts w:ascii="Times New Roman" w:hAnsi="Times New Roman" w:cs="Times New Roman"/>
                <w:color w:val="000000"/>
                <w:sz w:val="24"/>
                <w:szCs w:val="24"/>
              </w:rPr>
              <w:t>Менеджмент</w:t>
            </w:r>
            <w:r>
              <w:t xml:space="preserve"> </w:t>
            </w:r>
          </w:p>
        </w:tc>
        <w:tc>
          <w:tcPr>
            <w:tcW w:w="33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9E71B3" w14:textId="77777777" w:rsidR="003873D5" w:rsidRDefault="0088347A" w:rsidP="00FD304C">
            <w:pPr>
              <w:spacing w:after="0" w:line="240" w:lineRule="auto"/>
              <w:jc w:val="both"/>
              <w:rPr>
                <w:sz w:val="24"/>
                <w:szCs w:val="24"/>
              </w:rPr>
            </w:pPr>
            <w:hyperlink r:id="rId11" w:history="1">
              <w:r w:rsidR="00AD5FAA" w:rsidRPr="00E95A53">
                <w:rPr>
                  <w:rStyle w:val="afa"/>
                  <w:rFonts w:ascii="Times New Roman" w:hAnsi="Times New Roman" w:cs="Times New Roman"/>
                  <w:sz w:val="24"/>
                  <w:szCs w:val="24"/>
                </w:rPr>
                <w:t>http://ecsocman.hse.ru/</w:t>
              </w:r>
            </w:hyperlink>
            <w:r w:rsidR="00AD5FAA">
              <w:rPr>
                <w:rFonts w:ascii="Times New Roman" w:hAnsi="Times New Roman" w:cs="Times New Roman"/>
                <w:color w:val="000000"/>
                <w:sz w:val="24"/>
                <w:szCs w:val="24"/>
                <w:lang w:val="ru-RU"/>
              </w:rPr>
              <w:t xml:space="preserve"> </w:t>
            </w:r>
            <w:r w:rsidR="003873D5">
              <w:t xml:space="preserve"> </w:t>
            </w:r>
          </w:p>
        </w:tc>
        <w:tc>
          <w:tcPr>
            <w:tcW w:w="107" w:type="dxa"/>
          </w:tcPr>
          <w:p w14:paraId="777CA1BD" w14:textId="77777777" w:rsidR="003873D5" w:rsidRDefault="003873D5"/>
        </w:tc>
      </w:tr>
      <w:tr w:rsidR="003873D5" w14:paraId="5641DD31" w14:textId="77777777" w:rsidTr="00AD5FAA">
        <w:trPr>
          <w:gridBefore w:val="1"/>
          <w:gridAfter w:val="1"/>
          <w:wBefore w:w="103" w:type="dxa"/>
          <w:wAfter w:w="91" w:type="dxa"/>
          <w:trHeight w:hRule="exact" w:val="826"/>
        </w:trPr>
        <w:tc>
          <w:tcPr>
            <w:tcW w:w="269" w:type="dxa"/>
          </w:tcPr>
          <w:p w14:paraId="0A0C3163" w14:textId="77777777" w:rsidR="003873D5" w:rsidRDefault="003873D5"/>
        </w:tc>
        <w:tc>
          <w:tcPr>
            <w:tcW w:w="5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F6BA6" w14:textId="77777777" w:rsidR="003873D5" w:rsidRPr="00A16856" w:rsidRDefault="003873D5">
            <w:pPr>
              <w:spacing w:after="0" w:line="240" w:lineRule="auto"/>
              <w:jc w:val="both"/>
              <w:rPr>
                <w:sz w:val="24"/>
                <w:szCs w:val="24"/>
                <w:lang w:val="ru-RU"/>
              </w:rPr>
            </w:pPr>
            <w:r w:rsidRPr="00A16856">
              <w:rPr>
                <w:rFonts w:ascii="Times New Roman" w:hAnsi="Times New Roman" w:cs="Times New Roman"/>
                <w:color w:val="000000"/>
                <w:sz w:val="24"/>
                <w:szCs w:val="24"/>
                <w:lang w:val="ru-RU"/>
              </w:rPr>
              <w:t>Национальная</w:t>
            </w:r>
            <w:r w:rsidRPr="00A16856">
              <w:rPr>
                <w:lang w:val="ru-RU"/>
              </w:rPr>
              <w:t xml:space="preserve"> </w:t>
            </w:r>
            <w:r w:rsidRPr="00A16856">
              <w:rPr>
                <w:rFonts w:ascii="Times New Roman" w:hAnsi="Times New Roman" w:cs="Times New Roman"/>
                <w:color w:val="000000"/>
                <w:sz w:val="24"/>
                <w:szCs w:val="24"/>
                <w:lang w:val="ru-RU"/>
              </w:rPr>
              <w:t>информационно-аналитическая</w:t>
            </w:r>
            <w:r w:rsidRPr="00A16856">
              <w:rPr>
                <w:lang w:val="ru-RU"/>
              </w:rPr>
              <w:t xml:space="preserve"> </w:t>
            </w:r>
            <w:r w:rsidRPr="00A16856">
              <w:rPr>
                <w:rFonts w:ascii="Times New Roman" w:hAnsi="Times New Roman" w:cs="Times New Roman"/>
                <w:color w:val="000000"/>
                <w:sz w:val="24"/>
                <w:szCs w:val="24"/>
                <w:lang w:val="ru-RU"/>
              </w:rPr>
              <w:t>система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Российский</w:t>
            </w:r>
            <w:r w:rsidRPr="00A16856">
              <w:rPr>
                <w:lang w:val="ru-RU"/>
              </w:rPr>
              <w:t xml:space="preserve"> </w:t>
            </w:r>
            <w:r w:rsidRPr="00A16856">
              <w:rPr>
                <w:rFonts w:ascii="Times New Roman" w:hAnsi="Times New Roman" w:cs="Times New Roman"/>
                <w:color w:val="000000"/>
                <w:sz w:val="24"/>
                <w:szCs w:val="24"/>
                <w:lang w:val="ru-RU"/>
              </w:rPr>
              <w:t>индекс</w:t>
            </w:r>
            <w:r w:rsidRPr="00A16856">
              <w:rPr>
                <w:lang w:val="ru-RU"/>
              </w:rPr>
              <w:t xml:space="preserve"> </w:t>
            </w:r>
            <w:r w:rsidRPr="00A16856">
              <w:rPr>
                <w:rFonts w:ascii="Times New Roman" w:hAnsi="Times New Roman" w:cs="Times New Roman"/>
                <w:color w:val="000000"/>
                <w:sz w:val="24"/>
                <w:szCs w:val="24"/>
                <w:lang w:val="ru-RU"/>
              </w:rPr>
              <w:t>научного</w:t>
            </w:r>
            <w:r w:rsidRPr="00A16856">
              <w:rPr>
                <w:lang w:val="ru-RU"/>
              </w:rPr>
              <w:t xml:space="preserve"> </w:t>
            </w:r>
            <w:r w:rsidRPr="00A16856">
              <w:rPr>
                <w:rFonts w:ascii="Times New Roman" w:hAnsi="Times New Roman" w:cs="Times New Roman"/>
                <w:color w:val="000000"/>
                <w:sz w:val="24"/>
                <w:szCs w:val="24"/>
                <w:lang w:val="ru-RU"/>
              </w:rPr>
              <w:t>цитирования</w:t>
            </w:r>
            <w:r w:rsidRPr="00A16856">
              <w:rPr>
                <w:lang w:val="ru-RU"/>
              </w:rPr>
              <w:t xml:space="preserve"> </w:t>
            </w:r>
            <w:r w:rsidRPr="00A16856">
              <w:rPr>
                <w:rFonts w:ascii="Times New Roman" w:hAnsi="Times New Roman" w:cs="Times New Roman"/>
                <w:color w:val="000000"/>
                <w:sz w:val="24"/>
                <w:szCs w:val="24"/>
                <w:lang w:val="ru-RU"/>
              </w:rPr>
              <w:t>(РИНЦ)</w:t>
            </w:r>
            <w:r w:rsidRPr="00A16856">
              <w:rPr>
                <w:lang w:val="ru-RU"/>
              </w:rPr>
              <w:t xml:space="preserve"> </w:t>
            </w:r>
          </w:p>
        </w:tc>
        <w:tc>
          <w:tcPr>
            <w:tcW w:w="33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17A21" w14:textId="77777777" w:rsidR="003873D5" w:rsidRDefault="003873D5">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2" w:history="1">
              <w:r w:rsidR="00AD5FAA" w:rsidRPr="00E95A53">
                <w:rPr>
                  <w:rStyle w:val="afa"/>
                  <w:rFonts w:ascii="Times New Roman" w:hAnsi="Times New Roman" w:cs="Times New Roman"/>
                  <w:sz w:val="24"/>
                  <w:szCs w:val="24"/>
                </w:rPr>
                <w:t>https://elibrary.ru/project_risc.asp</w:t>
              </w:r>
            </w:hyperlink>
            <w:r w:rsidR="00AD5FAA" w:rsidRPr="00AD5FAA">
              <w:rPr>
                <w:rFonts w:ascii="Times New Roman" w:hAnsi="Times New Roman" w:cs="Times New Roman"/>
                <w:color w:val="000000"/>
                <w:sz w:val="24"/>
                <w:szCs w:val="24"/>
              </w:rPr>
              <w:t xml:space="preserve"> </w:t>
            </w:r>
            <w:r>
              <w:t xml:space="preserve"> </w:t>
            </w:r>
          </w:p>
        </w:tc>
        <w:tc>
          <w:tcPr>
            <w:tcW w:w="107" w:type="dxa"/>
          </w:tcPr>
          <w:p w14:paraId="3696E7A8" w14:textId="77777777" w:rsidR="003873D5" w:rsidRDefault="003873D5"/>
        </w:tc>
      </w:tr>
      <w:tr w:rsidR="003873D5" w14:paraId="14FC0934" w14:textId="77777777" w:rsidTr="00AD5FAA">
        <w:trPr>
          <w:gridBefore w:val="1"/>
          <w:gridAfter w:val="1"/>
          <w:wBefore w:w="103" w:type="dxa"/>
          <w:wAfter w:w="91" w:type="dxa"/>
          <w:trHeight w:hRule="exact" w:val="555"/>
        </w:trPr>
        <w:tc>
          <w:tcPr>
            <w:tcW w:w="269" w:type="dxa"/>
          </w:tcPr>
          <w:p w14:paraId="37CF7BC4" w14:textId="77777777" w:rsidR="003873D5" w:rsidRDefault="003873D5"/>
        </w:tc>
        <w:tc>
          <w:tcPr>
            <w:tcW w:w="5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BD550" w14:textId="77777777" w:rsidR="003873D5" w:rsidRPr="00A16856" w:rsidRDefault="003873D5">
            <w:pPr>
              <w:spacing w:after="0" w:line="240" w:lineRule="auto"/>
              <w:jc w:val="both"/>
              <w:rPr>
                <w:sz w:val="24"/>
                <w:szCs w:val="24"/>
                <w:lang w:val="ru-RU"/>
              </w:rPr>
            </w:pPr>
            <w:r w:rsidRPr="00A16856">
              <w:rPr>
                <w:rFonts w:ascii="Times New Roman" w:hAnsi="Times New Roman" w:cs="Times New Roman"/>
                <w:color w:val="000000"/>
                <w:sz w:val="24"/>
                <w:szCs w:val="24"/>
                <w:lang w:val="ru-RU"/>
              </w:rPr>
              <w:t>Поисковая</w:t>
            </w:r>
            <w:r w:rsidRPr="00A16856">
              <w:rPr>
                <w:lang w:val="ru-RU"/>
              </w:rPr>
              <w:t xml:space="preserve"> </w:t>
            </w:r>
            <w:r w:rsidRPr="00A16856">
              <w:rPr>
                <w:rFonts w:ascii="Times New Roman" w:hAnsi="Times New Roman" w:cs="Times New Roman"/>
                <w:color w:val="000000"/>
                <w:sz w:val="24"/>
                <w:szCs w:val="24"/>
                <w:lang w:val="ru-RU"/>
              </w:rPr>
              <w:t>система</w:t>
            </w:r>
            <w:r w:rsidRPr="00A16856">
              <w:rPr>
                <w:lang w:val="ru-RU"/>
              </w:rPr>
              <w:t xml:space="preserve"> </w:t>
            </w:r>
            <w:r w:rsidRPr="00A16856">
              <w:rPr>
                <w:rFonts w:ascii="Times New Roman" w:hAnsi="Times New Roman" w:cs="Times New Roman"/>
                <w:color w:val="000000"/>
                <w:sz w:val="24"/>
                <w:szCs w:val="24"/>
                <w:lang w:val="ru-RU"/>
              </w:rPr>
              <w:t>Академия</w:t>
            </w:r>
            <w:r w:rsidRPr="00A16856">
              <w:rPr>
                <w:lang w:val="ru-RU"/>
              </w:rPr>
              <w:t xml:space="preserve"> </w:t>
            </w:r>
            <w:r>
              <w:rPr>
                <w:rFonts w:ascii="Times New Roman" w:hAnsi="Times New Roman" w:cs="Times New Roman"/>
                <w:color w:val="000000"/>
                <w:sz w:val="24"/>
                <w:szCs w:val="24"/>
              </w:rPr>
              <w:t>Google</w:t>
            </w:r>
            <w:r w:rsidRPr="00A16856">
              <w:rPr>
                <w:lang w:val="ru-RU"/>
              </w:rPr>
              <w:t xml:space="preserve"> </w:t>
            </w:r>
            <w:r w:rsidRPr="00A1685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A16856">
              <w:rPr>
                <w:lang w:val="ru-RU"/>
              </w:rPr>
              <w:t xml:space="preserve"> </w:t>
            </w:r>
            <w:r>
              <w:rPr>
                <w:rFonts w:ascii="Times New Roman" w:hAnsi="Times New Roman" w:cs="Times New Roman"/>
                <w:color w:val="000000"/>
                <w:sz w:val="24"/>
                <w:szCs w:val="24"/>
              </w:rPr>
              <w:t>Scholar</w:t>
            </w:r>
            <w:r w:rsidRPr="00A16856">
              <w:rPr>
                <w:rFonts w:ascii="Times New Roman" w:hAnsi="Times New Roman" w:cs="Times New Roman"/>
                <w:color w:val="000000"/>
                <w:sz w:val="24"/>
                <w:szCs w:val="24"/>
                <w:lang w:val="ru-RU"/>
              </w:rPr>
              <w:t>)</w:t>
            </w:r>
            <w:r w:rsidRPr="00A16856">
              <w:rPr>
                <w:lang w:val="ru-RU"/>
              </w:rPr>
              <w:t xml:space="preserve"> </w:t>
            </w:r>
          </w:p>
        </w:tc>
        <w:tc>
          <w:tcPr>
            <w:tcW w:w="33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C31FFF" w14:textId="77777777" w:rsidR="003873D5" w:rsidRDefault="003873D5">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AD5FAA" w:rsidRPr="00E95A53">
                <w:rPr>
                  <w:rStyle w:val="afa"/>
                  <w:rFonts w:ascii="Times New Roman" w:hAnsi="Times New Roman" w:cs="Times New Roman"/>
                  <w:sz w:val="24"/>
                  <w:szCs w:val="24"/>
                </w:rPr>
                <w:t>https://scholar.google.ru/</w:t>
              </w:r>
            </w:hyperlink>
            <w:r w:rsidR="00AD5FAA" w:rsidRPr="00AD5FAA">
              <w:rPr>
                <w:rFonts w:ascii="Times New Roman" w:hAnsi="Times New Roman" w:cs="Times New Roman"/>
                <w:color w:val="000000"/>
                <w:sz w:val="24"/>
                <w:szCs w:val="24"/>
              </w:rPr>
              <w:t xml:space="preserve"> </w:t>
            </w:r>
            <w:r>
              <w:t xml:space="preserve"> </w:t>
            </w:r>
          </w:p>
        </w:tc>
        <w:tc>
          <w:tcPr>
            <w:tcW w:w="107" w:type="dxa"/>
          </w:tcPr>
          <w:p w14:paraId="7BAF73D7" w14:textId="77777777" w:rsidR="003873D5" w:rsidRDefault="003873D5"/>
        </w:tc>
      </w:tr>
      <w:tr w:rsidR="003873D5" w14:paraId="4C32AC29" w14:textId="77777777" w:rsidTr="00AD5FAA">
        <w:trPr>
          <w:gridBefore w:val="1"/>
          <w:gridAfter w:val="1"/>
          <w:wBefore w:w="103" w:type="dxa"/>
          <w:wAfter w:w="91" w:type="dxa"/>
          <w:trHeight w:hRule="exact" w:val="555"/>
        </w:trPr>
        <w:tc>
          <w:tcPr>
            <w:tcW w:w="269" w:type="dxa"/>
          </w:tcPr>
          <w:p w14:paraId="23F9BA61" w14:textId="77777777" w:rsidR="003873D5" w:rsidRDefault="003873D5"/>
        </w:tc>
        <w:tc>
          <w:tcPr>
            <w:tcW w:w="56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6FCE57" w14:textId="77777777" w:rsidR="003873D5" w:rsidRPr="00A16856" w:rsidRDefault="003873D5">
            <w:pPr>
              <w:spacing w:after="0" w:line="240" w:lineRule="auto"/>
              <w:jc w:val="both"/>
              <w:rPr>
                <w:sz w:val="24"/>
                <w:szCs w:val="24"/>
                <w:lang w:val="ru-RU"/>
              </w:rPr>
            </w:pPr>
            <w:r w:rsidRPr="00A16856">
              <w:rPr>
                <w:rFonts w:ascii="Times New Roman" w:hAnsi="Times New Roman" w:cs="Times New Roman"/>
                <w:color w:val="000000"/>
                <w:sz w:val="24"/>
                <w:szCs w:val="24"/>
                <w:lang w:val="ru-RU"/>
              </w:rPr>
              <w:t>Информационная</w:t>
            </w:r>
            <w:r w:rsidRPr="00A16856">
              <w:rPr>
                <w:lang w:val="ru-RU"/>
              </w:rPr>
              <w:t xml:space="preserve"> </w:t>
            </w:r>
            <w:r w:rsidRPr="00A16856">
              <w:rPr>
                <w:rFonts w:ascii="Times New Roman" w:hAnsi="Times New Roman" w:cs="Times New Roman"/>
                <w:color w:val="000000"/>
                <w:sz w:val="24"/>
                <w:szCs w:val="24"/>
                <w:lang w:val="ru-RU"/>
              </w:rPr>
              <w:t>система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Единое</w:t>
            </w:r>
            <w:r w:rsidRPr="00A16856">
              <w:rPr>
                <w:lang w:val="ru-RU"/>
              </w:rPr>
              <w:t xml:space="preserve"> </w:t>
            </w:r>
            <w:r w:rsidRPr="00A16856">
              <w:rPr>
                <w:rFonts w:ascii="Times New Roman" w:hAnsi="Times New Roman" w:cs="Times New Roman"/>
                <w:color w:val="000000"/>
                <w:sz w:val="24"/>
                <w:szCs w:val="24"/>
                <w:lang w:val="ru-RU"/>
              </w:rPr>
              <w:t>окно</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Pr="00A16856">
              <w:rPr>
                <w:rFonts w:ascii="Times New Roman" w:hAnsi="Times New Roman" w:cs="Times New Roman"/>
                <w:color w:val="000000"/>
                <w:sz w:val="24"/>
                <w:szCs w:val="24"/>
                <w:lang w:val="ru-RU"/>
              </w:rPr>
              <w:t>к</w:t>
            </w:r>
            <w:r w:rsidRPr="00A16856">
              <w:rPr>
                <w:lang w:val="ru-RU"/>
              </w:rPr>
              <w:t xml:space="preserve"> </w:t>
            </w:r>
            <w:r w:rsidRPr="00A16856">
              <w:rPr>
                <w:rFonts w:ascii="Times New Roman" w:hAnsi="Times New Roman" w:cs="Times New Roman"/>
                <w:color w:val="000000"/>
                <w:sz w:val="24"/>
                <w:szCs w:val="24"/>
                <w:lang w:val="ru-RU"/>
              </w:rPr>
              <w:t>информационным</w:t>
            </w:r>
            <w:r w:rsidRPr="00A16856">
              <w:rPr>
                <w:lang w:val="ru-RU"/>
              </w:rPr>
              <w:t xml:space="preserve"> </w:t>
            </w:r>
            <w:r w:rsidRPr="00A16856">
              <w:rPr>
                <w:rFonts w:ascii="Times New Roman" w:hAnsi="Times New Roman" w:cs="Times New Roman"/>
                <w:color w:val="000000"/>
                <w:sz w:val="24"/>
                <w:szCs w:val="24"/>
                <w:lang w:val="ru-RU"/>
              </w:rPr>
              <w:t>ресурсам</w:t>
            </w:r>
            <w:r w:rsidRPr="00A16856">
              <w:rPr>
                <w:lang w:val="ru-RU"/>
              </w:rPr>
              <w:t xml:space="preserve"> </w:t>
            </w:r>
          </w:p>
        </w:tc>
        <w:tc>
          <w:tcPr>
            <w:tcW w:w="33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4BB4CC" w14:textId="77777777" w:rsidR="003873D5" w:rsidRDefault="003873D5">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AD5FAA" w:rsidRPr="00E95A53">
                <w:rPr>
                  <w:rStyle w:val="afa"/>
                  <w:rFonts w:ascii="Times New Roman" w:hAnsi="Times New Roman" w:cs="Times New Roman"/>
                  <w:sz w:val="24"/>
                  <w:szCs w:val="24"/>
                </w:rPr>
                <w:t>http://window.edu.ru/</w:t>
              </w:r>
            </w:hyperlink>
            <w:r w:rsidR="00AD5FAA" w:rsidRPr="00AD5FAA">
              <w:rPr>
                <w:rFonts w:ascii="Times New Roman" w:hAnsi="Times New Roman" w:cs="Times New Roman"/>
                <w:color w:val="000000"/>
                <w:sz w:val="24"/>
                <w:szCs w:val="24"/>
              </w:rPr>
              <w:t xml:space="preserve"> </w:t>
            </w:r>
            <w:r>
              <w:t xml:space="preserve"> </w:t>
            </w:r>
          </w:p>
        </w:tc>
        <w:tc>
          <w:tcPr>
            <w:tcW w:w="107" w:type="dxa"/>
          </w:tcPr>
          <w:p w14:paraId="0D63E41C" w14:textId="77777777" w:rsidR="003873D5" w:rsidRDefault="003873D5"/>
        </w:tc>
      </w:tr>
      <w:tr w:rsidR="003873D5" w:rsidRPr="0088347A" w14:paraId="540F69E4" w14:textId="77777777" w:rsidTr="00AD5FAA">
        <w:trPr>
          <w:gridBefore w:val="1"/>
          <w:gridAfter w:val="1"/>
          <w:wBefore w:w="103" w:type="dxa"/>
          <w:wAfter w:w="91" w:type="dxa"/>
          <w:trHeight w:hRule="exact" w:val="285"/>
        </w:trPr>
        <w:tc>
          <w:tcPr>
            <w:tcW w:w="9377" w:type="dxa"/>
            <w:gridSpan w:val="7"/>
            <w:shd w:val="clear" w:color="000000" w:fill="FFFFFF"/>
            <w:tcMar>
              <w:left w:w="34" w:type="dxa"/>
              <w:right w:w="34" w:type="dxa"/>
            </w:tcMar>
          </w:tcPr>
          <w:p w14:paraId="4F037E41" w14:textId="77777777" w:rsidR="003873D5" w:rsidRPr="00A16856" w:rsidRDefault="003873D5">
            <w:pPr>
              <w:spacing w:after="0" w:line="240" w:lineRule="auto"/>
              <w:ind w:firstLine="756"/>
              <w:jc w:val="both"/>
              <w:rPr>
                <w:sz w:val="24"/>
                <w:szCs w:val="24"/>
                <w:lang w:val="ru-RU"/>
              </w:rPr>
            </w:pPr>
            <w:r w:rsidRPr="00A16856">
              <w:rPr>
                <w:rFonts w:ascii="Times New Roman" w:hAnsi="Times New Roman" w:cs="Times New Roman"/>
                <w:b/>
                <w:color w:val="000000"/>
                <w:sz w:val="24"/>
                <w:szCs w:val="24"/>
                <w:lang w:val="ru-RU"/>
              </w:rPr>
              <w:t>9</w:t>
            </w:r>
            <w:r w:rsidRPr="00A16856">
              <w:rPr>
                <w:lang w:val="ru-RU"/>
              </w:rPr>
              <w:t xml:space="preserve"> </w:t>
            </w:r>
            <w:r w:rsidRPr="00A16856">
              <w:rPr>
                <w:rFonts w:ascii="Times New Roman" w:hAnsi="Times New Roman" w:cs="Times New Roman"/>
                <w:b/>
                <w:color w:val="000000"/>
                <w:sz w:val="24"/>
                <w:szCs w:val="24"/>
                <w:lang w:val="ru-RU"/>
              </w:rPr>
              <w:t>Материально-техническое</w:t>
            </w:r>
            <w:r w:rsidRPr="00A16856">
              <w:rPr>
                <w:lang w:val="ru-RU"/>
              </w:rPr>
              <w:t xml:space="preserve"> </w:t>
            </w:r>
            <w:r w:rsidRPr="00A16856">
              <w:rPr>
                <w:rFonts w:ascii="Times New Roman" w:hAnsi="Times New Roman" w:cs="Times New Roman"/>
                <w:b/>
                <w:color w:val="000000"/>
                <w:sz w:val="24"/>
                <w:szCs w:val="24"/>
                <w:lang w:val="ru-RU"/>
              </w:rPr>
              <w:t>обеспечение</w:t>
            </w:r>
            <w:r w:rsidRPr="00A16856">
              <w:rPr>
                <w:lang w:val="ru-RU"/>
              </w:rPr>
              <w:t xml:space="preserve"> </w:t>
            </w:r>
            <w:r w:rsidRPr="00A16856">
              <w:rPr>
                <w:rFonts w:ascii="Times New Roman" w:hAnsi="Times New Roman" w:cs="Times New Roman"/>
                <w:b/>
                <w:color w:val="000000"/>
                <w:sz w:val="24"/>
                <w:szCs w:val="24"/>
                <w:lang w:val="ru-RU"/>
              </w:rPr>
              <w:t>дисциплины</w:t>
            </w:r>
            <w:r w:rsidRPr="00A16856">
              <w:rPr>
                <w:lang w:val="ru-RU"/>
              </w:rPr>
              <w:t xml:space="preserve"> </w:t>
            </w:r>
            <w:r w:rsidRPr="00A16856">
              <w:rPr>
                <w:rFonts w:ascii="Times New Roman" w:hAnsi="Times New Roman" w:cs="Times New Roman"/>
                <w:b/>
                <w:color w:val="000000"/>
                <w:sz w:val="24"/>
                <w:szCs w:val="24"/>
                <w:lang w:val="ru-RU"/>
              </w:rPr>
              <w:t>(модуля)</w:t>
            </w:r>
            <w:r w:rsidRPr="00A16856">
              <w:rPr>
                <w:lang w:val="ru-RU"/>
              </w:rPr>
              <w:t xml:space="preserve"> </w:t>
            </w:r>
          </w:p>
        </w:tc>
      </w:tr>
      <w:tr w:rsidR="003873D5" w:rsidRPr="0088347A" w14:paraId="2D46526B" w14:textId="77777777" w:rsidTr="00AD5FAA">
        <w:trPr>
          <w:gridBefore w:val="1"/>
          <w:gridAfter w:val="1"/>
          <w:wBefore w:w="103" w:type="dxa"/>
          <w:wAfter w:w="91" w:type="dxa"/>
          <w:trHeight w:hRule="exact" w:val="138"/>
        </w:trPr>
        <w:tc>
          <w:tcPr>
            <w:tcW w:w="269" w:type="dxa"/>
          </w:tcPr>
          <w:p w14:paraId="6E5E2758" w14:textId="77777777" w:rsidR="003873D5" w:rsidRPr="00A16856" w:rsidRDefault="003873D5">
            <w:pPr>
              <w:rPr>
                <w:lang w:val="ru-RU"/>
              </w:rPr>
            </w:pPr>
          </w:p>
        </w:tc>
        <w:tc>
          <w:tcPr>
            <w:tcW w:w="2070" w:type="dxa"/>
          </w:tcPr>
          <w:p w14:paraId="2D183ACE" w14:textId="77777777" w:rsidR="003873D5" w:rsidRPr="00A16856" w:rsidRDefault="003873D5">
            <w:pPr>
              <w:rPr>
                <w:lang w:val="ru-RU"/>
              </w:rPr>
            </w:pPr>
          </w:p>
        </w:tc>
        <w:tc>
          <w:tcPr>
            <w:tcW w:w="3604" w:type="dxa"/>
            <w:gridSpan w:val="2"/>
          </w:tcPr>
          <w:p w14:paraId="1594B09A" w14:textId="77777777" w:rsidR="003873D5" w:rsidRPr="00A16856" w:rsidRDefault="003873D5">
            <w:pPr>
              <w:rPr>
                <w:lang w:val="ru-RU"/>
              </w:rPr>
            </w:pPr>
          </w:p>
        </w:tc>
        <w:tc>
          <w:tcPr>
            <w:tcW w:w="3327" w:type="dxa"/>
            <w:gridSpan w:val="2"/>
          </w:tcPr>
          <w:p w14:paraId="0447CD87" w14:textId="77777777" w:rsidR="003873D5" w:rsidRPr="00A16856" w:rsidRDefault="003873D5">
            <w:pPr>
              <w:rPr>
                <w:lang w:val="ru-RU"/>
              </w:rPr>
            </w:pPr>
          </w:p>
        </w:tc>
        <w:tc>
          <w:tcPr>
            <w:tcW w:w="107" w:type="dxa"/>
          </w:tcPr>
          <w:p w14:paraId="51A475C1" w14:textId="77777777" w:rsidR="003873D5" w:rsidRPr="00A16856" w:rsidRDefault="003873D5">
            <w:pPr>
              <w:rPr>
                <w:lang w:val="ru-RU"/>
              </w:rPr>
            </w:pPr>
          </w:p>
        </w:tc>
      </w:tr>
      <w:tr w:rsidR="003873D5" w:rsidRPr="00B01564" w14:paraId="03B32D8B" w14:textId="77777777" w:rsidTr="00AD5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blHeader/>
        </w:trPr>
        <w:tc>
          <w:tcPr>
            <w:tcW w:w="3602" w:type="dxa"/>
            <w:gridSpan w:val="4"/>
            <w:vAlign w:val="center"/>
          </w:tcPr>
          <w:p w14:paraId="7DD49C86" w14:textId="77777777" w:rsidR="003873D5" w:rsidRPr="00B01564" w:rsidRDefault="003873D5" w:rsidP="00FD304C">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 xml:space="preserve">Тип и название аудитории </w:t>
            </w:r>
          </w:p>
        </w:tc>
        <w:tc>
          <w:tcPr>
            <w:tcW w:w="5969" w:type="dxa"/>
            <w:gridSpan w:val="5"/>
            <w:vAlign w:val="center"/>
          </w:tcPr>
          <w:p w14:paraId="6085AFB9" w14:textId="77777777" w:rsidR="003873D5" w:rsidRPr="00B01564" w:rsidRDefault="003873D5" w:rsidP="00FD304C">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Оснащение аудитории</w:t>
            </w:r>
          </w:p>
        </w:tc>
      </w:tr>
      <w:tr w:rsidR="003873D5" w:rsidRPr="0088347A" w14:paraId="1419AE1D" w14:textId="77777777" w:rsidTr="00AD5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2" w:type="dxa"/>
            <w:gridSpan w:val="4"/>
            <w:vAlign w:val="center"/>
          </w:tcPr>
          <w:p w14:paraId="0BE6DF1A" w14:textId="77777777" w:rsidR="003873D5" w:rsidRPr="003873D5" w:rsidRDefault="003873D5" w:rsidP="00FD304C">
            <w:pPr>
              <w:spacing w:after="0" w:line="240" w:lineRule="auto"/>
              <w:rPr>
                <w:rFonts w:ascii="Times New Roman" w:hAnsi="Times New Roman" w:cs="Times New Roman"/>
                <w:sz w:val="24"/>
                <w:szCs w:val="24"/>
                <w:lang w:val="ru-RU"/>
              </w:rPr>
            </w:pPr>
            <w:r w:rsidRPr="003873D5">
              <w:rPr>
                <w:rFonts w:ascii="Times New Roman" w:hAnsi="Times New Roman" w:cs="Times New Roman"/>
                <w:sz w:val="24"/>
                <w:szCs w:val="24"/>
                <w:lang w:val="ru-RU"/>
              </w:rPr>
              <w:t>Учебные аудитории для проведения занятий лекционного типа</w:t>
            </w:r>
          </w:p>
        </w:tc>
        <w:tc>
          <w:tcPr>
            <w:tcW w:w="5969" w:type="dxa"/>
            <w:gridSpan w:val="5"/>
            <w:vAlign w:val="center"/>
          </w:tcPr>
          <w:p w14:paraId="3309A55D" w14:textId="77777777" w:rsidR="003873D5" w:rsidRPr="003873D5" w:rsidRDefault="003873D5" w:rsidP="00FD304C">
            <w:pPr>
              <w:spacing w:after="0" w:line="240" w:lineRule="auto"/>
              <w:jc w:val="both"/>
              <w:rPr>
                <w:rFonts w:ascii="Times New Roman" w:hAnsi="Times New Roman" w:cs="Times New Roman"/>
                <w:sz w:val="24"/>
                <w:szCs w:val="24"/>
                <w:lang w:val="ru-RU"/>
              </w:rPr>
            </w:pPr>
            <w:r w:rsidRPr="003873D5">
              <w:rPr>
                <w:rFonts w:ascii="Times New Roman" w:hAnsi="Times New Roman" w:cs="Times New Roman"/>
                <w:sz w:val="24"/>
                <w:szCs w:val="24"/>
                <w:lang w:val="ru-RU"/>
              </w:rPr>
              <w:t>Мультимедийные средства хранения, передачи  и представления информации.</w:t>
            </w:r>
          </w:p>
        </w:tc>
      </w:tr>
      <w:tr w:rsidR="003873D5" w:rsidRPr="0088347A" w14:paraId="347F8CB4" w14:textId="77777777" w:rsidTr="00AD5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2" w:type="dxa"/>
            <w:gridSpan w:val="4"/>
            <w:vAlign w:val="center"/>
          </w:tcPr>
          <w:p w14:paraId="38395365" w14:textId="77777777" w:rsidR="003873D5" w:rsidRPr="003873D5" w:rsidRDefault="003873D5" w:rsidP="00FD304C">
            <w:pPr>
              <w:spacing w:after="0" w:line="240" w:lineRule="auto"/>
              <w:rPr>
                <w:rFonts w:ascii="Times New Roman" w:hAnsi="Times New Roman" w:cs="Times New Roman"/>
                <w:sz w:val="24"/>
                <w:szCs w:val="24"/>
                <w:lang w:val="ru-RU"/>
              </w:rPr>
            </w:pPr>
            <w:r w:rsidRPr="003873D5">
              <w:rPr>
                <w:rFonts w:ascii="Times New Roman" w:hAnsi="Times New Roman" w:cs="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5969" w:type="dxa"/>
            <w:gridSpan w:val="5"/>
            <w:vAlign w:val="center"/>
          </w:tcPr>
          <w:p w14:paraId="0A4120C3" w14:textId="77777777" w:rsidR="003873D5" w:rsidRPr="003873D5" w:rsidRDefault="003873D5" w:rsidP="00FD304C">
            <w:pPr>
              <w:spacing w:after="0" w:line="240" w:lineRule="auto"/>
              <w:jc w:val="both"/>
              <w:rPr>
                <w:rFonts w:ascii="Times New Roman" w:hAnsi="Times New Roman" w:cs="Times New Roman"/>
                <w:sz w:val="24"/>
                <w:szCs w:val="24"/>
                <w:lang w:val="ru-RU"/>
              </w:rPr>
            </w:pPr>
            <w:r w:rsidRPr="003873D5">
              <w:rPr>
                <w:rFonts w:ascii="Times New Roman" w:hAnsi="Times New Roman" w:cs="Times New Roman"/>
                <w:sz w:val="24"/>
                <w:szCs w:val="24"/>
                <w:lang w:val="ru-RU"/>
              </w:rPr>
              <w:t>Мультимедийные средства хранения, передачи  и представления информации.</w:t>
            </w:r>
          </w:p>
          <w:p w14:paraId="7F928EDC" w14:textId="77777777" w:rsidR="003873D5" w:rsidRPr="003873D5" w:rsidRDefault="003873D5" w:rsidP="00FD304C">
            <w:pPr>
              <w:spacing w:after="0" w:line="240" w:lineRule="auto"/>
              <w:jc w:val="both"/>
              <w:rPr>
                <w:rFonts w:ascii="Times New Roman" w:hAnsi="Times New Roman" w:cs="Times New Roman"/>
                <w:sz w:val="24"/>
                <w:szCs w:val="24"/>
                <w:lang w:val="ru-RU"/>
              </w:rPr>
            </w:pPr>
            <w:r w:rsidRPr="003873D5">
              <w:rPr>
                <w:rFonts w:ascii="Times New Roman" w:hAnsi="Times New Roman" w:cs="Times New Roman"/>
                <w:sz w:val="24"/>
                <w:szCs w:val="24"/>
                <w:lang w:val="ru-RU"/>
              </w:rPr>
              <w:t>Комплекс тестовых заданий для проведения промежуточных и рубежных контролей.</w:t>
            </w:r>
          </w:p>
        </w:tc>
      </w:tr>
      <w:tr w:rsidR="003873D5" w:rsidRPr="0088347A" w14:paraId="696A0E5F" w14:textId="77777777" w:rsidTr="00AD5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2" w:type="dxa"/>
            <w:gridSpan w:val="4"/>
            <w:vAlign w:val="center"/>
          </w:tcPr>
          <w:p w14:paraId="1C4595C2" w14:textId="77777777" w:rsidR="003873D5" w:rsidRPr="003873D5" w:rsidRDefault="003873D5" w:rsidP="00FD304C">
            <w:pPr>
              <w:spacing w:after="0" w:line="240" w:lineRule="auto"/>
              <w:rPr>
                <w:rFonts w:ascii="Times New Roman" w:hAnsi="Times New Roman" w:cs="Times New Roman"/>
                <w:sz w:val="24"/>
                <w:szCs w:val="24"/>
                <w:lang w:val="ru-RU"/>
              </w:rPr>
            </w:pPr>
            <w:r w:rsidRPr="003873D5">
              <w:rPr>
                <w:rFonts w:ascii="Times New Roman" w:hAnsi="Times New Roman" w:cs="Times New Roman"/>
                <w:sz w:val="24"/>
                <w:szCs w:val="24"/>
                <w:lang w:val="ru-RU"/>
              </w:rPr>
              <w:t>Помещения для самостоятельной работы обучающихся</w:t>
            </w:r>
          </w:p>
        </w:tc>
        <w:tc>
          <w:tcPr>
            <w:tcW w:w="5969" w:type="dxa"/>
            <w:gridSpan w:val="5"/>
            <w:vAlign w:val="center"/>
          </w:tcPr>
          <w:p w14:paraId="348EE814" w14:textId="77777777" w:rsidR="003873D5" w:rsidRPr="003873D5" w:rsidRDefault="003873D5" w:rsidP="00FD304C">
            <w:pPr>
              <w:spacing w:after="0" w:line="240" w:lineRule="auto"/>
              <w:jc w:val="both"/>
              <w:rPr>
                <w:rFonts w:ascii="Times New Roman" w:hAnsi="Times New Roman" w:cs="Times New Roman"/>
                <w:sz w:val="24"/>
                <w:szCs w:val="24"/>
                <w:lang w:val="ru-RU"/>
              </w:rPr>
            </w:pPr>
            <w:r w:rsidRPr="003873D5">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3873D5">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3873D5">
              <w:rPr>
                <w:rFonts w:ascii="Times New Roman" w:hAnsi="Times New Roman" w:cs="Times New Roman"/>
                <w:sz w:val="24"/>
                <w:szCs w:val="24"/>
                <w:lang w:val="ru-RU"/>
              </w:rPr>
              <w:t xml:space="preserve">, выходом в Интернет и с доступом в электронную информационно-образовательную среду университета </w:t>
            </w:r>
          </w:p>
        </w:tc>
      </w:tr>
      <w:tr w:rsidR="003873D5" w:rsidRPr="0088347A" w14:paraId="23D7A670" w14:textId="77777777" w:rsidTr="00AD5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2" w:type="dxa"/>
            <w:gridSpan w:val="4"/>
            <w:vAlign w:val="center"/>
          </w:tcPr>
          <w:p w14:paraId="24B63AD0" w14:textId="77777777" w:rsidR="003873D5" w:rsidRPr="003873D5" w:rsidRDefault="003873D5" w:rsidP="00FD304C">
            <w:pPr>
              <w:spacing w:after="0" w:line="240" w:lineRule="auto"/>
              <w:rPr>
                <w:rFonts w:ascii="Times New Roman" w:hAnsi="Times New Roman" w:cs="Times New Roman"/>
                <w:sz w:val="24"/>
                <w:szCs w:val="24"/>
                <w:lang w:val="ru-RU"/>
              </w:rPr>
            </w:pPr>
            <w:r w:rsidRPr="003873D5">
              <w:rPr>
                <w:rFonts w:ascii="Times New Roman" w:hAnsi="Times New Roman" w:cs="Times New Roman"/>
                <w:sz w:val="24"/>
                <w:szCs w:val="24"/>
                <w:lang w:val="ru-RU"/>
              </w:rPr>
              <w:t>Помещения для хранения и профилактического обслуживания учебного оборудования</w:t>
            </w:r>
          </w:p>
        </w:tc>
        <w:tc>
          <w:tcPr>
            <w:tcW w:w="5969" w:type="dxa"/>
            <w:gridSpan w:val="5"/>
            <w:vAlign w:val="center"/>
          </w:tcPr>
          <w:p w14:paraId="7DFB1167" w14:textId="77777777" w:rsidR="003873D5" w:rsidRPr="003873D5" w:rsidRDefault="003873D5" w:rsidP="00FD304C">
            <w:pPr>
              <w:spacing w:after="0" w:line="240" w:lineRule="auto"/>
              <w:jc w:val="both"/>
              <w:rPr>
                <w:rFonts w:ascii="Times New Roman" w:hAnsi="Times New Roman" w:cs="Times New Roman"/>
                <w:sz w:val="24"/>
                <w:szCs w:val="24"/>
                <w:lang w:val="ru-RU"/>
              </w:rPr>
            </w:pPr>
            <w:r w:rsidRPr="003873D5">
              <w:rPr>
                <w:rFonts w:ascii="Times New Roman" w:hAnsi="Times New Roman" w:cs="Times New Roman"/>
                <w:sz w:val="24"/>
                <w:szCs w:val="24"/>
                <w:lang w:val="ru-RU"/>
              </w:rPr>
              <w:t>Шкафы для хранения учебно-методической документации, учебного оборудования и учебно-наглядных пособий.</w:t>
            </w:r>
          </w:p>
        </w:tc>
      </w:tr>
      <w:tr w:rsidR="003873D5" w:rsidRPr="0088347A" w14:paraId="0C6ED823" w14:textId="77777777" w:rsidTr="00AD5FAA">
        <w:trPr>
          <w:gridBefore w:val="1"/>
          <w:gridAfter w:val="1"/>
          <w:wBefore w:w="103" w:type="dxa"/>
          <w:wAfter w:w="91" w:type="dxa"/>
          <w:trHeight w:hRule="exact" w:val="270"/>
        </w:trPr>
        <w:tc>
          <w:tcPr>
            <w:tcW w:w="9377" w:type="dxa"/>
            <w:gridSpan w:val="7"/>
            <w:shd w:val="clear" w:color="000000" w:fill="FFFFFF"/>
            <w:tcMar>
              <w:left w:w="34" w:type="dxa"/>
              <w:right w:w="34" w:type="dxa"/>
            </w:tcMar>
          </w:tcPr>
          <w:p w14:paraId="2318E0A5" w14:textId="77777777" w:rsidR="003873D5" w:rsidRPr="00155602" w:rsidRDefault="003873D5" w:rsidP="00DF3DD5">
            <w:pPr>
              <w:spacing w:after="0" w:line="240" w:lineRule="auto"/>
              <w:ind w:firstLine="756"/>
              <w:jc w:val="both"/>
              <w:rPr>
                <w:sz w:val="24"/>
                <w:szCs w:val="24"/>
                <w:lang w:val="ru-RU"/>
              </w:rPr>
            </w:pPr>
          </w:p>
        </w:tc>
      </w:tr>
      <w:tr w:rsidR="003873D5" w:rsidRPr="0088347A" w14:paraId="59A5FB40" w14:textId="77777777" w:rsidTr="00AD5FAA">
        <w:trPr>
          <w:gridBefore w:val="1"/>
          <w:gridAfter w:val="1"/>
          <w:wBefore w:w="103" w:type="dxa"/>
          <w:wAfter w:w="91" w:type="dxa"/>
          <w:trHeight w:hRule="exact" w:val="14"/>
        </w:trPr>
        <w:tc>
          <w:tcPr>
            <w:tcW w:w="9377" w:type="dxa"/>
            <w:gridSpan w:val="7"/>
            <w:vMerge w:val="restart"/>
            <w:shd w:val="clear" w:color="000000" w:fill="FFFFFF"/>
            <w:tcMar>
              <w:left w:w="34" w:type="dxa"/>
              <w:right w:w="34" w:type="dxa"/>
            </w:tcMar>
          </w:tcPr>
          <w:p w14:paraId="1366610D" w14:textId="77777777" w:rsidR="003873D5" w:rsidRPr="00155602" w:rsidRDefault="003873D5" w:rsidP="00DF3DD5">
            <w:pPr>
              <w:spacing w:after="0" w:line="240" w:lineRule="auto"/>
              <w:ind w:firstLine="756"/>
              <w:jc w:val="both"/>
              <w:rPr>
                <w:sz w:val="24"/>
                <w:szCs w:val="24"/>
                <w:lang w:val="ru-RU"/>
              </w:rPr>
            </w:pPr>
          </w:p>
        </w:tc>
      </w:tr>
      <w:tr w:rsidR="003873D5" w:rsidRPr="0088347A" w14:paraId="7A285DD1" w14:textId="77777777" w:rsidTr="00AD5FAA">
        <w:trPr>
          <w:gridBefore w:val="1"/>
          <w:gridAfter w:val="1"/>
          <w:wBefore w:w="103" w:type="dxa"/>
          <w:wAfter w:w="91" w:type="dxa"/>
          <w:trHeight w:hRule="exact" w:val="3245"/>
        </w:trPr>
        <w:tc>
          <w:tcPr>
            <w:tcW w:w="9377" w:type="dxa"/>
            <w:gridSpan w:val="7"/>
            <w:vMerge/>
            <w:shd w:val="clear" w:color="000000" w:fill="FFFFFF"/>
            <w:tcMar>
              <w:left w:w="34" w:type="dxa"/>
              <w:right w:w="34" w:type="dxa"/>
            </w:tcMar>
          </w:tcPr>
          <w:p w14:paraId="4FA4A3AF" w14:textId="77777777" w:rsidR="003873D5" w:rsidRPr="00A16856" w:rsidRDefault="003873D5">
            <w:pPr>
              <w:rPr>
                <w:lang w:val="ru-RU"/>
              </w:rPr>
            </w:pPr>
          </w:p>
        </w:tc>
      </w:tr>
    </w:tbl>
    <w:p w14:paraId="79A414AE" w14:textId="77777777" w:rsidR="009B36F2" w:rsidRDefault="009B36F2">
      <w:pPr>
        <w:rPr>
          <w:lang w:val="ru-RU"/>
        </w:rPr>
      </w:pPr>
    </w:p>
    <w:p w14:paraId="26BA5DDC" w14:textId="77777777" w:rsidR="00DF3DD5" w:rsidRDefault="00DF3DD5">
      <w:pPr>
        <w:rPr>
          <w:lang w:val="ru-RU"/>
        </w:rPr>
      </w:pPr>
    </w:p>
    <w:p w14:paraId="56AF8422" w14:textId="77777777" w:rsidR="00DF3DD5" w:rsidRDefault="00DF3DD5">
      <w:pPr>
        <w:rPr>
          <w:lang w:val="ru-RU"/>
        </w:rPr>
      </w:pPr>
    </w:p>
    <w:p w14:paraId="266CE392" w14:textId="77777777" w:rsidR="00DF3DD5" w:rsidRDefault="00DF3DD5" w:rsidP="00AD5FAA">
      <w:pPr>
        <w:pageBreakBefore/>
        <w:jc w:val="right"/>
        <w:rPr>
          <w:rFonts w:ascii="Times New Roman" w:hAnsi="Times New Roman" w:cs="Times New Roman"/>
          <w:b/>
          <w:sz w:val="24"/>
          <w:szCs w:val="24"/>
          <w:lang w:val="ru-RU"/>
        </w:rPr>
      </w:pPr>
      <w:r w:rsidRPr="00DF3DD5">
        <w:rPr>
          <w:rFonts w:ascii="Times New Roman" w:hAnsi="Times New Roman" w:cs="Times New Roman"/>
          <w:b/>
          <w:sz w:val="24"/>
          <w:szCs w:val="24"/>
          <w:lang w:val="ru-RU"/>
        </w:rPr>
        <w:lastRenderedPageBreak/>
        <w:t>Приложение 1</w:t>
      </w:r>
    </w:p>
    <w:p w14:paraId="3A631C00" w14:textId="77777777" w:rsidR="00811BF8" w:rsidRPr="00811BF8" w:rsidRDefault="00811BF8" w:rsidP="00811BF8">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811BF8">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14:paraId="0735FC2D" w14:textId="7B50B8E4" w:rsidR="00811BF8" w:rsidRPr="00811BF8" w:rsidRDefault="00811BF8" w:rsidP="00811BF8">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По дисциплине «Макроэкономика (продвинутый уровень</w:t>
      </w:r>
      <w:r w:rsidR="00497830" w:rsidRPr="00811BF8">
        <w:rPr>
          <w:rFonts w:ascii="Times New Roman" w:eastAsia="Times New Roman" w:hAnsi="Times New Roman" w:cs="Times New Roman"/>
          <w:sz w:val="24"/>
          <w:szCs w:val="24"/>
          <w:lang w:val="ru-RU" w:eastAsia="ru-RU"/>
        </w:rPr>
        <w:t>)» предусмотрена</w:t>
      </w:r>
      <w:r w:rsidRPr="00811BF8">
        <w:rPr>
          <w:rFonts w:ascii="Times New Roman" w:eastAsia="Times New Roman" w:hAnsi="Times New Roman" w:cs="Times New Roman"/>
          <w:sz w:val="24"/>
          <w:szCs w:val="24"/>
          <w:lang w:val="ru-RU" w:eastAsia="ru-RU"/>
        </w:rPr>
        <w:t xml:space="preserve"> аудиторная и внеаудиторная самостоятельная работа обучающихся. </w:t>
      </w:r>
    </w:p>
    <w:p w14:paraId="3D180B76" w14:textId="77777777" w:rsidR="00811BF8" w:rsidRPr="00811BF8" w:rsidRDefault="00811BF8" w:rsidP="00811BF8">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Аудиторная самостоятельная работа предполагает тестирование и решение ситуационных задач на практических занятиях. </w:t>
      </w:r>
    </w:p>
    <w:p w14:paraId="5E7C81C9" w14:textId="77777777" w:rsidR="00811BF8" w:rsidRPr="00811BF8" w:rsidRDefault="00811BF8" w:rsidP="00811BF8">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подготовку к устному опросу, тестированию и практическим работам.</w:t>
      </w:r>
    </w:p>
    <w:p w14:paraId="698BE6A4" w14:textId="77777777" w:rsidR="00811BF8" w:rsidRPr="00811BF8" w:rsidRDefault="00811BF8" w:rsidP="00811BF8">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371C0DA0"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t>Перечень тем и вопросов для подготовки к занятиям:</w:t>
      </w:r>
    </w:p>
    <w:p w14:paraId="4A438A1E"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1C167652" w14:textId="77777777" w:rsidR="00811BF8" w:rsidRPr="00811BF8" w:rsidRDefault="00811BF8" w:rsidP="00811BF8">
      <w:pPr>
        <w:widowControl w:val="0"/>
        <w:autoSpaceDE w:val="0"/>
        <w:autoSpaceDN w:val="0"/>
        <w:adjustRightInd w:val="0"/>
        <w:spacing w:after="0" w:line="240" w:lineRule="auto"/>
        <w:ind w:firstLine="720"/>
        <w:jc w:val="both"/>
        <w:rPr>
          <w:rFonts w:ascii="Times New Roman" w:eastAsia="Times New Roman" w:hAnsi="Times New Roman" w:cs="Times New Roman"/>
          <w:b/>
          <w:lang w:val="ru-RU" w:eastAsia="ru-RU"/>
        </w:rPr>
      </w:pPr>
      <w:r w:rsidRPr="00811BF8">
        <w:rPr>
          <w:rFonts w:ascii="Times New Roman" w:eastAsia="Times New Roman" w:hAnsi="Times New Roman" w:cs="Times New Roman"/>
          <w:b/>
          <w:lang w:val="ru-RU" w:eastAsia="ru-RU"/>
        </w:rPr>
        <w:t>1.</w:t>
      </w:r>
      <w:r w:rsidRPr="00811BF8">
        <w:rPr>
          <w:rFonts w:ascii="Times New Roman" w:eastAsia="Times New Roman" w:hAnsi="Times New Roman" w:cs="Times New Roman"/>
          <w:b/>
          <w:sz w:val="24"/>
          <w:szCs w:val="24"/>
          <w:lang w:val="ru-RU" w:eastAsia="ru-RU"/>
        </w:rPr>
        <w:t xml:space="preserve"> Предмет и метод макроэкономики. Макроэкономические показатели.</w:t>
      </w:r>
    </w:p>
    <w:p w14:paraId="24C5DDF7"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Формирование предмета и метода макроэкономической теории. Первые макроэкономические (идеи) концепции в классической экономической теории. Формирование первой макроэкономической исследовательской программы: кейнсианская макроэкономическая система (предпосылки, метод, язык). Государственная политика в модели. Потенциал и границы объяснительных и прогнозных возможностей кейнсианской теории. Эволюция кейнсианства. Неокейнсианцы. Неоклассический этап макроэкономических идей. Теория макроэкономического равновесия, вклад неоклассики. Разработка идеи репрезентативного субъекта, значимости временного периода, экономического равновесия (Маршалл и др.). Продолжение классической традиции. Монетаристы: теория денег, инфляции (М .Фридман, Р. Лукас). Роль субъективных факторов в объяснении макропроцессов. Новые классики: теории экономического роста и реального делового цикла (Э.Прескотт, Ф. Кюдланд). Оценка роли государственной политики. Микроэкономические основы макроэкономики. Основные проблемы и понятия современной макроэкономической теории. Агрегирование как основа макроэкономического анализа. Агрегированные рынки. Агрегированные субъекты макроэкономики: фирмы, домашние хозяйства, государство, нерезиденты, их взаимодействие. Макроэкономические модели. Экзогенные и эндогенные параметры макроэкономических моделей. Общее экономическое равновесие. Фактор времени в макроэкономическом анализе. Методы анализа поведения макроэкономических систем: статистический, сравнительной статики, динамический. Потоки и запасы. Комплексный и частичный анализ. Модель кругооборота потоков благ и денежных потоков. «Утечки» и «инъекции». Общие условия макроэкономического равновесия. Система макроэкономических показателей: валовой внутренний продукт (ВВП), валовой национальный доход (ВНД), чистый национальный продукт (ЧНП), личный доход (ЛД), располагаемый личный доход (ЛРД). Основные макроэкономические тождества. Номинальные и реальные величины. Инфлирование. Дефлирование. Индексы цен (индекс Ласпейреса, индекс Пааше, индекс Фишера). Проблемы оценки благосостояния нации.</w:t>
      </w:r>
    </w:p>
    <w:p w14:paraId="55E10CB8"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35B1CD54"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lang w:val="ru-RU" w:eastAsia="ru-RU"/>
        </w:rPr>
        <w:t>2.</w:t>
      </w:r>
      <w:r w:rsidRPr="00811BF8">
        <w:rPr>
          <w:rFonts w:ascii="Times New Roman" w:eastAsia="Times New Roman" w:hAnsi="Times New Roman" w:cs="Times New Roman"/>
          <w:b/>
          <w:sz w:val="24"/>
          <w:szCs w:val="24"/>
          <w:lang w:val="ru-RU" w:eastAsia="ru-RU"/>
        </w:rPr>
        <w:t xml:space="preserve"> Базовая макроэкономическая модель и ее современное использование</w:t>
      </w:r>
    </w:p>
    <w:p w14:paraId="011EEB3B"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Совокупный спрос и его структура: потребительский спрос, инвестиционный спрос, спрос государства на товары и услуги, чистый спрос со стороны внешнего мира. Функция совокупного спроса. Кривая совокупного спроса </w:t>
      </w:r>
      <w:r w:rsidRPr="00811BF8">
        <w:rPr>
          <w:rFonts w:ascii="Times New Roman" w:eastAsia="Times New Roman" w:hAnsi="Times New Roman" w:cs="Times New Roman"/>
          <w:sz w:val="24"/>
          <w:szCs w:val="24"/>
          <w:lang w:eastAsia="ru-RU"/>
        </w:rPr>
        <w:t>AD</w:t>
      </w:r>
      <w:r w:rsidRPr="00811BF8">
        <w:rPr>
          <w:rFonts w:ascii="Times New Roman" w:eastAsia="Times New Roman" w:hAnsi="Times New Roman" w:cs="Times New Roman"/>
          <w:sz w:val="24"/>
          <w:szCs w:val="24"/>
          <w:lang w:val="ru-RU" w:eastAsia="ru-RU"/>
        </w:rPr>
        <w:t xml:space="preserve">. Ценовые и неценовые факторы, вызывающие изменение совокупного спроса и его объема. Совокупное предложение, факторы его определяющие. Функции совокупного предложения: краткосрочная кейнсианская и долгосрочная классическая. Кривая совокупного предложения AS. Макроэкономическое равновесие в модели совокупного спроса и совокупного предложения. Переход от краткосрочного к долгосрочному равновесию. Шоки совокупного спроса, их влияние на макроэкономическое равновесие в кратко- и долгосрочном периоде. Инфляция спроса. Шоки совокупного предложения. Инфляция </w:t>
      </w:r>
      <w:r w:rsidRPr="00811BF8">
        <w:rPr>
          <w:rFonts w:ascii="Times New Roman" w:eastAsia="Times New Roman" w:hAnsi="Times New Roman" w:cs="Times New Roman"/>
          <w:sz w:val="24"/>
          <w:szCs w:val="24"/>
          <w:lang w:val="ru-RU" w:eastAsia="ru-RU"/>
        </w:rPr>
        <w:lastRenderedPageBreak/>
        <w:t>издержек. Стабилизационная политика Использование модели AD-AS в макроэкономическом анализе.</w:t>
      </w:r>
    </w:p>
    <w:p w14:paraId="1A32F680"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30274B98"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lang w:val="ru-RU" w:eastAsia="ru-RU"/>
        </w:rPr>
        <w:t>3.</w:t>
      </w:r>
      <w:r w:rsidRPr="00811BF8">
        <w:rPr>
          <w:rFonts w:ascii="Times New Roman" w:eastAsia="Times New Roman" w:hAnsi="Times New Roman" w:cs="Times New Roman"/>
          <w:b/>
          <w:sz w:val="24"/>
          <w:szCs w:val="24"/>
          <w:lang w:val="ru-RU" w:eastAsia="ru-RU"/>
        </w:rPr>
        <w:t xml:space="preserve"> Макроэкономическое равновесие на товарном рынке. Кейнсианская модель реального сектора.</w:t>
      </w:r>
    </w:p>
    <w:p w14:paraId="6E8BC2F2"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Равновесный объем национального производства. Неоклассическая макроэкономическая модель: базовые характеристики, ограничения. Исторические условия возникновения и предпосылки кейнсианской модели. Соотношение между доходами и расходами в кейнсианской модели. Запланированные и фактически произведенные расходы в экономике. Баланс доходов и расходов, модель «доходы-расходы». Краткосрочная потребительская функция Кейнса. Потребление, факторы его определяющие. Автономное потребление. Средняя и предельная склонность к потреблению. Сдвиги функции потребления. Функция сбережения. Средняя и предельная склонность к сбережению. Факторы, определяющие динамику сбережений. Сдвиги функции сбережения. Модификации функций потребления и сбережения Дж.М. Кейнса в долгосрочном периоде: межвременной потребительский выбор И. Фишера, теория «жизненного цикла» Ф. Модильяни, теория перманентного дохода М. Фридмена. Инвестиции, их виды. Основные типы инвестиций: производственные инвестиции, инвестиции в жилищное строительство, инвестиции в товарно-материальные запасы (ТМЗ). Взаимосвязь запаса капитала и инвестиций. Желаемый запас капитала. Рентная цена капитала. Ожидаемый объем выпуска. Рентная цена капитала и ставка процента. Неоклассическая модель инвестиций. Рынок ценных бумаг и q-теория Тобина. Функция автономных инвестиций. Факторы, определяющие динамику инвестиций. Стимулированные (производные) инвестиции. Предельная склонность к инвестированию. Факторы нестабильности инвестиций. Сбережения и инвестиции. Планируемые инвестиции. Равенство планируемых сбережений и инвестиций. Сравнение планируемых и фактических инвестиций. Товарно-материальные запасы и их изменение. Равенство планируемых и реальных расходов как важнейшее условие макроэкономического равновесия. Автономные величины. Автономные расходы с учетом функции чистого экспорта. Предельная склонность к импортированию. Изменение равновесного уровня национального производства. Крест Кейнса. Мультипликативный эффект. Мультипликатор автономных расходов, принцип его действия. Необходимость создания системы встроенных стабилизаторов. Равновесный объем производства при неполной и избыточной занятости. Рецессионный и инфляционный разрывы. Инвестиции и норма процента. Функция спроса на инвестиции. Величина национального дохода и инвестиции. Индуцированные инвестиции. Предельная склонность к инвестированию. Мультипликатор инвестиций. Парадокс бережливости.</w:t>
      </w:r>
    </w:p>
    <w:p w14:paraId="02C2B35E"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0267D92C"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lang w:val="ru-RU" w:eastAsia="ru-RU"/>
        </w:rPr>
        <w:t xml:space="preserve">4. </w:t>
      </w:r>
      <w:r w:rsidRPr="00811BF8">
        <w:rPr>
          <w:rFonts w:ascii="Times New Roman" w:eastAsia="Times New Roman" w:hAnsi="Times New Roman" w:cs="Times New Roman"/>
          <w:b/>
          <w:sz w:val="24"/>
          <w:szCs w:val="24"/>
          <w:lang w:val="ru-RU" w:eastAsia="ru-RU"/>
        </w:rPr>
        <w:t>Регулирование равновесия на рынке товаров и услуг. Бюджетно-налоговая политика.</w:t>
      </w:r>
    </w:p>
    <w:p w14:paraId="65030D0E"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Бюджетно-налоговая политика государства: краткосрочные и долгосрочные цели, задачи, инструменты. Стимулирующая бюджетно-налоговая политика и сдерживающая бюджетно-налоговая политика. Доходы и расходы государственного бюджета, их классификация, виды. Налоги. Государственные закупки товаров и услуг. Трансферты. Мультипликаторы государственной экономической политики. Государственные расходы и равновесный объем национального производства. Мультипликатор государственных расходов, факторы, влияющие на него. Эффект мультипликатора государственных расходов в открытой и закрытой экономике. Мультипликатор налогов, механизм мультипликации. Дискреционная и недискреционная фискальная политика: цели, задачи, методы. Чистые налоговые поступления. «Встроенный» (автоматический) стабилизатор. Регрессивная, прогрессивная и пропорциональная налоговые системы. Мультипликатор сбалансированного бюджета. Бюджетный дефицит, его типы: фактический, циклический, структурный. Способы финансирования дефицита госбюджета. Государственный долг: </w:t>
      </w:r>
      <w:r w:rsidRPr="00811BF8">
        <w:rPr>
          <w:rFonts w:ascii="Times New Roman" w:eastAsia="Times New Roman" w:hAnsi="Times New Roman" w:cs="Times New Roman"/>
          <w:sz w:val="24"/>
          <w:szCs w:val="24"/>
          <w:lang w:val="ru-RU" w:eastAsia="ru-RU"/>
        </w:rPr>
        <w:lastRenderedPageBreak/>
        <w:t>способы финансирования, последствия. Проблемы бюджетно-налоговой политики. Инфляционные и неинфляционные методы финансирования бюджетного дефицита. Сеньораж. Эффект Оливера-Танзи. Эффект вытеснения. Оценка эффективности бюджетно-налоговой политики.</w:t>
      </w:r>
    </w:p>
    <w:p w14:paraId="4118B908"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6C7F5021"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t>5. Денежный рынок. Регулирование равновесия на денежном рынке. Кредитно</w:t>
      </w:r>
      <w:r w:rsidRPr="00811BF8">
        <w:rPr>
          <w:rFonts w:ascii="Times New Roman" w:eastAsia="Times New Roman" w:hAnsi="Times New Roman" w:cs="Times New Roman"/>
          <w:b/>
          <w:sz w:val="24"/>
          <w:szCs w:val="24"/>
          <w:lang w:val="ru-RU" w:eastAsia="ru-RU"/>
        </w:rPr>
        <w:softHyphen/>
        <w:t xml:space="preserve"> денежная политика</w:t>
      </w:r>
    </w:p>
    <w:p w14:paraId="6B31F53A"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Деньги: содержание, функции, формы. Финансовый капитал. Проблема ликвидности. Денежная масса, ее структура, денежные агрегаты. Особенности денежных агрегатов в России. Модель денежного рынка. Количественная теория денег. Уравнение обмена. Кембриджское уравнение. Правило монетаристов. Кейнсианская теория спроса на деньги. Трансакционный спрос на деньги. Спекулятивный спрос на деньги. Спрос на деньги по мотиву предосторожности. Факторы спроса на деньги. Функция спроса на реальные денежные остатки. Номинальная и реальная ставка процента. Уравнение Фишера. Эффект Фишера. Модель Баумоля- Тобина. Портфельный подход к определению спроса на деньги. Предложение денег. Банковская система, ее структура, принципы функционирования. Роль и функции Центрального банка в экономике. Функции коммерческих банков. Основные операции коммерческих банков. Структура баланса коммерческого банка. Институциональные инвесторы. Формирование денежной массы банковской системой. Обязательные и избыточные резервы коммерческих банков. Норма банковских резервов. Механизм создания денег системой коммерческих банков, кредитная мультипликация. Депозитный (банковский) мультипликатор. Денежная база. Денежный мультипликатор. Изменение предложения денег. Структура денежного рынка. Равновесие на денежном рынке. Равновесная ставка процента. Нарушение равновесия на рынке денег. Необходимость кредитно-денежной политики, ее цели (таргеты), принципы, инструменты. Операции на открытом рынке. Ставка рефинансирования, ее влияние на сбережения и инвестиции. Норма обязательных резервов. Политика дорогих и дешевых денег. Передаточный механизм кредитно-денежной политики, ее связь с бюджетно-налоговой политикой. Проблемы денежно-кредитной политики. 8 Лаги денежно-кредитной политики. Недискреционная денежно-кредитная политика. Монетарное правило.</w:t>
      </w:r>
    </w:p>
    <w:p w14:paraId="769999FE"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7DB5A313"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lang w:val="ru-RU" w:eastAsia="ru-RU"/>
        </w:rPr>
        <w:t xml:space="preserve">6. </w:t>
      </w:r>
      <w:r w:rsidRPr="00811BF8">
        <w:rPr>
          <w:rFonts w:ascii="Times New Roman" w:eastAsia="Times New Roman" w:hAnsi="Times New Roman" w:cs="Times New Roman"/>
          <w:b/>
          <w:sz w:val="24"/>
          <w:szCs w:val="24"/>
          <w:lang w:val="ru-RU" w:eastAsia="ru-RU"/>
        </w:rPr>
        <w:t>Макроэкономическое равновесие товарного рынка и денежного рынка. Модель IS-LM.</w:t>
      </w:r>
    </w:p>
    <w:p w14:paraId="3C3E0F35"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Равновесие рынка благ. Модель IS: алгебраический вывод, графическое построение, сдвиги и наклон кривой IS. Рынок активов и кривая LM. Алгебраический вывод модели LM, ее графическое построение, сдвиги и наклон кривой LM. Совместное равновесие на рынках благ и денег. Алгебраическая и графическая интерпретация. Восстановление нарушенного равновесия в модели IS-LM. Фискальная (бюджетно-налоговая) политика и ее эффективность. Эффект вытеснения. Монетарная (кредитно-денежная) политика и ее эффективность. Комбинированная фискальная и денежная политика. Модель IS-LM и совокупный спрос. Построение кривой совокупного спроса на основе модели IS-LM. Сдвиги кривой совокупного спроса. Экономическая политика в моделях AD-AS и IS-LM при изменениях уровня цен. Стимулирующая бюджетно-налоговая политика в модели IS-LM. Стимулирующая денежно-кредитная политика. Координация бюджетно-налоговой и денежно-кредитной политики.</w:t>
      </w:r>
    </w:p>
    <w:p w14:paraId="33DA2F1C"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544E0A41"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t>7. Экономический рост. Проблемы макроэкономического роста в переходной экономике</w:t>
      </w:r>
    </w:p>
    <w:p w14:paraId="50EC4B96"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Источники, факторы и показатели экономического роста. Ресурсы, научно-технический прогресс и экономический рост. Экстенсивный и интенсивный экономический рост. Функция Кобба-Дугласа и расчет экономического роста. Экономическая политика стимулирования экономического роста. Кейнсианские модели экономического роста Модель экономического роста Е. Домара. Модель экономического </w:t>
      </w:r>
      <w:r w:rsidRPr="00811BF8">
        <w:rPr>
          <w:rFonts w:ascii="Times New Roman" w:eastAsia="Times New Roman" w:hAnsi="Times New Roman" w:cs="Times New Roman"/>
          <w:sz w:val="24"/>
          <w:szCs w:val="24"/>
          <w:lang w:val="ru-RU" w:eastAsia="ru-RU"/>
        </w:rPr>
        <w:lastRenderedPageBreak/>
        <w:t>роста Р. Харрода. Устойчивый равномерный рост. «Естественный» и «гарантированный» темпы экономического роста. Неоклассическая модель экономического роста Р. Солоу: предпосылки и ограничения, инструментарий, факторы и динамика роста. Обоснование устойчивости экономического роста. Рост населения и технологический прогресс в модели экономического роста Р. Солоу. Ограниченность модели экономического роста Р. Солоу. Отражение технического прогресса в моделях экономического роста. Моделирование социально-экономического развития: уровень и качество жизни, динамика доходов населения. Понятие качества и уровня жизни. Влияние уровня доходов и их перераспределения на совокупный спрос, на объем производства. Передаточные механизмы, существующие ограничения и предпосылки взаимозависимости благосостояния населения и экономики в целом.</w:t>
      </w:r>
    </w:p>
    <w:p w14:paraId="141C8985"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25D4667F" w14:textId="77777777" w:rsidR="00811BF8" w:rsidRPr="00497830"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ru-RU" w:eastAsia="ru-RU"/>
        </w:rPr>
      </w:pPr>
      <w:r w:rsidRPr="00497830">
        <w:rPr>
          <w:rFonts w:ascii="Times New Roman" w:eastAsia="Times New Roman" w:hAnsi="Times New Roman" w:cs="Times New Roman"/>
          <w:b/>
          <w:sz w:val="24"/>
          <w:szCs w:val="24"/>
          <w:lang w:val="ru-RU" w:eastAsia="ru-RU"/>
        </w:rPr>
        <w:t>8. Макроэкономическая нестабильность: экономические циклы,  инфляция, безработица</w:t>
      </w:r>
    </w:p>
    <w:p w14:paraId="606CCBEF"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Современные представления о циклических макроэкономических колебаниях. Экономический цикл (цикл деловой активности). Проциклические и контрциклические переменные. Ациклические переменные. Шоки предложения. Шоки спроса со стороны частного сектора.</w:t>
      </w:r>
    </w:p>
    <w:p w14:paraId="48D879B3"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Кейнсианские модели экономического цикла: основные характеристики. Модель Самуэльсона-Хикса: механизм мультипликатора - акселератора. Варианты взаимодействия между динамикой инвестиций и динамикой национального дохода при экзогенном нарушении экономического равновесия. Модель Т. Тевеса: механизм мультипликатора - акселератора с учетом рынка денег. Эндогенная модель Калдора: взаимосвязь инвестиций и сбережений, носящ их нелинейный характер. Новые кейнсианские модели цикла: гипотеза о негибкости заработной платы (модель Фишера). Монетаристские теории цикла. Модель М. Фридмена: экзогенный денежный шок, влияние темпа прироста денежной массы на уровень номинального дохода. Модель Л. Лейдлера: зависимость изменений между предложением денег, уровнем цен и реальным доходом. Экономические циклы в новой классической макроэкономике: экзогенные и эндогенные модели цикла. Модель Р. Лукаса: несовершенство информации как фактор колебания деловой активности. Теория реального экономического цикла: последствия налогово-бюджетной политики и технологических сдвигов. Макроэкономические колебания в модели «новых кейнсианцев». Модель экономического цикла Г. Мэнкью. Жесткость реальных показателей как причина экономического спада. Запаздывание цен и заработной платы как причина экономического спада. Стохастические модели: математическое моделирование экономических процессов в условиях неопределенности и неполноты информации. Экономические циклы как результат перераспределения национального дохода. Модель Гудвина: конъюнктурные колебания растущей экономики в результате несовпадения интересов труда и капитала. Проблемы государственного воздействия на экономические циклы. Влияние на эффективность стабилизационной государственной политики существования временных лагов; фактора неопределенности; наличия ожиданий и политических ограничений. Особенности макроэкономического регулирования при переходе от централизовано управляемой экономики к конкурентному экономическому порядку. Макроэкономическая стабилизация. Институциональная и структурная реформа.</w:t>
      </w:r>
    </w:p>
    <w:p w14:paraId="33C194C1"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Инфляция. Безработица.</w:t>
      </w:r>
    </w:p>
    <w:p w14:paraId="247489F4"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25DD2750" w14:textId="77777777" w:rsidR="00811BF8" w:rsidRPr="00811BF8" w:rsidRDefault="00811BF8" w:rsidP="00AD5FAA">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sidRPr="00811BF8">
        <w:rPr>
          <w:rFonts w:ascii="Times New Roman" w:eastAsia="Times New Roman" w:hAnsi="Times New Roman" w:cs="Times New Roman"/>
          <w:b/>
          <w:sz w:val="24"/>
          <w:szCs w:val="24"/>
          <w:lang w:val="ru-RU" w:eastAsia="ru-RU"/>
        </w:rPr>
        <w:t xml:space="preserve">9. Международные взаимосвязи. Открытая экономика. </w:t>
      </w:r>
    </w:p>
    <w:p w14:paraId="303A0174" w14:textId="77777777" w:rsidR="00811BF8" w:rsidRPr="00497830"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Национальный доход и международный обмен. Счета открытой экономики. Модель малой открытой экономики. Чистый экспорт. Предельная склонность к импорту. Международные кредитные позиции государства. Гипотеза полной международной мобильности капитала. Определение платежного баланса, его структура. Торговый баланс. Сальдо платежного баланса. Макроэкономическое значение, основные статьи и структура платежного баланса. Монетарный подход к платежному балансу. Нейтрализация. </w:t>
      </w:r>
      <w:r w:rsidRPr="00811BF8">
        <w:rPr>
          <w:rFonts w:ascii="Times New Roman" w:eastAsia="Times New Roman" w:hAnsi="Times New Roman" w:cs="Times New Roman"/>
          <w:sz w:val="24"/>
          <w:szCs w:val="24"/>
          <w:lang w:val="ru-RU" w:eastAsia="ru-RU"/>
        </w:rPr>
        <w:lastRenderedPageBreak/>
        <w:t xml:space="preserve">Номинальный и реальный валютные курсы, методы их исчисления. Факторы, определяющие номинальный и реальный обменные курсы. Ставки процента и валютные курсы. Паритет покупательной способности валют. Различные системы валютных курсов. Фиксированный и плавающий валютные курсы. Международные системы валютных отношений. Свободно плавающие, управляемые плавающие валютные курсы. Валютная </w:t>
      </w:r>
      <w:r w:rsidRPr="00497830">
        <w:rPr>
          <w:rFonts w:ascii="Times New Roman" w:eastAsia="Times New Roman" w:hAnsi="Times New Roman" w:cs="Times New Roman"/>
          <w:sz w:val="24"/>
          <w:szCs w:val="24"/>
          <w:lang w:val="ru-RU" w:eastAsia="ru-RU"/>
        </w:rPr>
        <w:t>политика.</w:t>
      </w:r>
    </w:p>
    <w:p w14:paraId="3C568D5E" w14:textId="77777777" w:rsidR="00811BF8" w:rsidRPr="00497830"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5F7A1AE6" w14:textId="77777777" w:rsidR="00811BF8" w:rsidRPr="00497830"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497830">
        <w:rPr>
          <w:rFonts w:ascii="Times New Roman" w:eastAsia="Times New Roman" w:hAnsi="Times New Roman" w:cs="Times New Roman"/>
          <w:b/>
          <w:sz w:val="24"/>
          <w:szCs w:val="24"/>
          <w:lang w:val="ru-RU" w:eastAsia="ru-RU"/>
        </w:rPr>
        <w:t>10. Макроэкономическая политика в открытой экономике</w:t>
      </w:r>
    </w:p>
    <w:p w14:paraId="6A66DBE5" w14:textId="77777777" w:rsidR="00811BF8" w:rsidRPr="00811BF8" w:rsidRDefault="00811BF8" w:rsidP="00811B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Макроэкономическая политика в открытой экономике при разной степени мобильности капитала и различных режимах валютного курса Необходимость учета открытости экономики в новых исторических условиях. Закрытая и открытая экономика: расширенная модель IS-LM. Бюджетно-налоговая и денежно-кредитная политика при фиксированном валютном курсе. Случай низкой, высокой и абсолютной мобильности капитала. Бюджетно-налоговая и денежно-кредитная политика при плавающем валютном курсе. Случай низкой, высокой и абсолютной мобильности капитала. Сравнение результатов макроэкономической политики при фиксированном и плавающем валютном курсе. Модель большой открытой экономика. Чистые зарубежные инвестиции. Экономическое равновесие в большой открытой экономике. Макроэкономическая политика в большой открытой экономике. Модель малой открытой экономики. Макроэкономическая политика в малой открытой экономике. Внутреннее и внешнее равновесие. Модель IS/LM для открытой экономики. М обильность капитала. Несовершенная и совершенная мобильность капитала. Кривая платежного баланса ВР. Модель IS/LM/BP/. Открытая экономика с фиксированным валютным курсом. Макроэкономическая политика в открытой экономике при фиксированном валютном курсе и различной степени мобильности капитала. Бюджетно-налоговая политика. Кредитно-денежная политика. Внешнеторговая политика. Политика валютного курса (девальвация/ревальвация). Открытая экономика с плавающим валютным курсом. Макроэкономическая политика в открытой экономике при плавающем валютном курсе и различной степени мобильности капитала. Бюджетно-налоговая политика. Кредитно-денежная политика. Внешнеторговая политика. Сравнительная эффективность результатов макроэкономической политики при различных системах валютного курса.</w:t>
      </w:r>
    </w:p>
    <w:p w14:paraId="070EC114" w14:textId="77777777" w:rsidR="00811BF8" w:rsidRPr="00811BF8" w:rsidRDefault="00811BF8" w:rsidP="00811BF8">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5C11CA6C" w14:textId="77777777" w:rsidR="00811BF8" w:rsidRPr="00811BF8" w:rsidRDefault="00811BF8" w:rsidP="00811BF8">
      <w:pPr>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14:paraId="318F66E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ja-JP"/>
        </w:rPr>
      </w:pPr>
      <w:r w:rsidRPr="00811BF8">
        <w:rPr>
          <w:rFonts w:ascii="Times New Roman" w:eastAsia="Times New Roman" w:hAnsi="Times New Roman" w:cs="Times New Roman"/>
          <w:b/>
          <w:sz w:val="24"/>
          <w:szCs w:val="24"/>
          <w:lang w:val="ru-RU" w:eastAsia="ja-JP"/>
        </w:rPr>
        <w:t>Примерные тестовые задания:</w:t>
      </w:r>
    </w:p>
    <w:p w14:paraId="656A90D1"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t>Тема: «Макроэкономические показатели».</w:t>
      </w:r>
    </w:p>
    <w:p w14:paraId="44427BEA"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t>Вариант 1</w:t>
      </w:r>
    </w:p>
    <w:p w14:paraId="45989F9E" w14:textId="77777777" w:rsidR="00811BF8" w:rsidRPr="00811BF8" w:rsidRDefault="00811BF8" w:rsidP="00811BF8">
      <w:pPr>
        <w:widowControl w:val="0"/>
        <w:autoSpaceDE w:val="0"/>
        <w:autoSpaceDN w:val="0"/>
        <w:adjustRightInd w:val="0"/>
        <w:spacing w:after="0" w:line="240" w:lineRule="auto"/>
        <w:ind w:firstLine="900"/>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sz w:val="24"/>
          <w:szCs w:val="24"/>
          <w:lang w:val="ru-RU" w:eastAsia="ru-RU"/>
        </w:rPr>
        <w:t>1.В ВВП не включается:</w:t>
      </w:r>
    </w:p>
    <w:p w14:paraId="0B30418D" w14:textId="77777777" w:rsidR="00811BF8" w:rsidRPr="00811BF8" w:rsidRDefault="00811BF8" w:rsidP="00811BF8">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жалование государственного чиновника;</w:t>
      </w:r>
    </w:p>
    <w:p w14:paraId="554F66D5" w14:textId="77777777" w:rsidR="00811BF8" w:rsidRPr="00811BF8" w:rsidRDefault="00811BF8" w:rsidP="00811BF8">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проценты по облигациям частных фирм;</w:t>
      </w:r>
    </w:p>
    <w:p w14:paraId="6228E473" w14:textId="77777777" w:rsidR="00811BF8" w:rsidRPr="00811BF8" w:rsidRDefault="00811BF8" w:rsidP="00811BF8">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пенсия полицейского;</w:t>
      </w:r>
    </w:p>
    <w:p w14:paraId="55D0FF45" w14:textId="77777777" w:rsidR="00811BF8" w:rsidRPr="00811BF8" w:rsidRDefault="00811BF8" w:rsidP="00811BF8">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доходы юриста, занимающегося частной практикой;</w:t>
      </w:r>
    </w:p>
    <w:p w14:paraId="4DDDDEB2" w14:textId="77777777" w:rsidR="00811BF8" w:rsidRPr="00811BF8" w:rsidRDefault="00811BF8" w:rsidP="00811BF8">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доход от продажи алкогольных напитков.</w:t>
      </w:r>
    </w:p>
    <w:p w14:paraId="53B52A54"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 К государственным трансфертам не относятся:</w:t>
      </w:r>
    </w:p>
    <w:p w14:paraId="6825C649" w14:textId="77777777" w:rsidR="00811BF8" w:rsidRPr="00811BF8" w:rsidRDefault="00811BF8" w:rsidP="00811BF8">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ежемесячные пособия на детей;</w:t>
      </w:r>
    </w:p>
    <w:p w14:paraId="0C34BC55" w14:textId="77777777" w:rsidR="00811BF8" w:rsidRPr="00811BF8" w:rsidRDefault="00811BF8" w:rsidP="00811BF8">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пособия на безработицу;</w:t>
      </w:r>
    </w:p>
    <w:p w14:paraId="5E29CC3D" w14:textId="77777777" w:rsidR="00811BF8" w:rsidRPr="00811BF8" w:rsidRDefault="00811BF8" w:rsidP="00811BF8">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дотации и льготы на приобретение лекарств;</w:t>
      </w:r>
    </w:p>
    <w:p w14:paraId="048D2551" w14:textId="77777777" w:rsidR="00811BF8" w:rsidRPr="00811BF8" w:rsidRDefault="00811BF8" w:rsidP="00811BF8">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расходы государства на строительство новой поликлиники;</w:t>
      </w:r>
    </w:p>
    <w:p w14:paraId="35DD5025" w14:textId="77777777" w:rsidR="00811BF8" w:rsidRPr="00811BF8" w:rsidRDefault="00811BF8" w:rsidP="00811BF8">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субсидии, предоставляемые государством отдельным фирмам.</w:t>
      </w:r>
    </w:p>
    <w:p w14:paraId="06586C5E"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 Металлургический завод, приобретя сырье для выплавки стали на сумму 26 тыс. долл., реализовал ее машиностроительному заводу за 29 тыс. долл. Далее эта сталь была использована в производстве легковых автомобилей, которые были проданы торговой фирме. Торговая фирма, добавив к стоимости автомобилей 2 тыс. долл., реализовала их населению за 34 тыс. долл.</w:t>
      </w:r>
    </w:p>
    <w:p w14:paraId="09420C39"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lastRenderedPageBreak/>
        <w:t>Определите вклад автомобилестроительного завода в объем ВВП страны:</w:t>
      </w:r>
    </w:p>
    <w:p w14:paraId="45DB916B"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2 тыс. долл.;</w:t>
      </w:r>
    </w:p>
    <w:p w14:paraId="13667DE1"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3 тыс. долл.;</w:t>
      </w:r>
    </w:p>
    <w:p w14:paraId="5DF7E991"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в) 4 тыс. долл.; </w:t>
      </w:r>
    </w:p>
    <w:p w14:paraId="0AC84ECC"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5 тыс. долл.;</w:t>
      </w:r>
    </w:p>
    <w:p w14:paraId="4183A9E6"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6 тыс. долл.;</w:t>
      </w:r>
    </w:p>
    <w:p w14:paraId="7319A276"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е) 7 тыс. долл.;</w:t>
      </w:r>
    </w:p>
    <w:p w14:paraId="397A74C4"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 В системе национальных счетов в понятие инвестиций не включается:</w:t>
      </w:r>
    </w:p>
    <w:p w14:paraId="29DE4C43"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покупка фирмой нового оборудования;</w:t>
      </w:r>
    </w:p>
    <w:p w14:paraId="50205DA3"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покупка акций фирмы на фондовой бирже;</w:t>
      </w:r>
    </w:p>
    <w:p w14:paraId="04B51202"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строительство фирмой нового завода;</w:t>
      </w:r>
    </w:p>
    <w:p w14:paraId="31807766"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покупка фирмой помещения для офиса;</w:t>
      </w:r>
    </w:p>
    <w:p w14:paraId="28713F06"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прирост запасов фирмы.</w:t>
      </w:r>
    </w:p>
    <w:p w14:paraId="1B8BA126"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 Известно, что в данном году фирма израсходовала на покупку оборудования 66 тыс. долл., на строительство нового цеха – 28 тыс. долл., на покупку сырья и материалов – 43 тыс. долл., на покупку акций других компаний – 15 тыс. долл., а изменения в запасах составили12 тыс. долл. Валовые инвестиции фирмы составляют:</w:t>
      </w:r>
    </w:p>
    <w:p w14:paraId="56B1EBB8"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106 тыс. долл.;</w:t>
      </w:r>
    </w:p>
    <w:p w14:paraId="02ACE589"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121 тыс. долл.;</w:t>
      </w:r>
    </w:p>
    <w:p w14:paraId="3DEE7DA1"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137 тыс. долл.;</w:t>
      </w:r>
    </w:p>
    <w:p w14:paraId="01566090"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149 тыс. долл.;</w:t>
      </w:r>
    </w:p>
    <w:p w14:paraId="69C31AF9"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152 тыс. долл.;</w:t>
      </w:r>
    </w:p>
    <w:p w14:paraId="7CEEB82B"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е) 161 тыс. долл.;</w:t>
      </w:r>
    </w:p>
    <w:p w14:paraId="6D1C3CA2"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6. Гражданин Канады каждый день пересекает границу и работает в США. Его доход включается в:</w:t>
      </w:r>
    </w:p>
    <w:p w14:paraId="6F4F0C28"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ВНП США и ВНП Канады;</w:t>
      </w:r>
    </w:p>
    <w:p w14:paraId="46925DBB"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ВНП США и ВВП Канады;</w:t>
      </w:r>
    </w:p>
    <w:p w14:paraId="7822AADE"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ВВП США и ВНП Канады;</w:t>
      </w:r>
    </w:p>
    <w:p w14:paraId="650201FA"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ВВП США и ВВП Канады;</w:t>
      </w:r>
    </w:p>
    <w:p w14:paraId="1912D36D"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определенно сказать нельзя.</w:t>
      </w:r>
    </w:p>
    <w:p w14:paraId="0245BCE4"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7. Если ВВП страны равен 5500 млрд. долл.; факторные доходы, полученные гражданами страны за рубежом, составляют 200 млрд. долл.; факторные доходы иностранцев равны 300 млрд. долл., а чистый экспорт составляет (- 70) млрд. долл., то ВНП будет равен:</w:t>
      </w:r>
    </w:p>
    <w:p w14:paraId="486C2476"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5230 млрд. долл.;</w:t>
      </w:r>
    </w:p>
    <w:p w14:paraId="77BF8E18"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5330 млрд. долл.;</w:t>
      </w:r>
    </w:p>
    <w:p w14:paraId="0ABB2DA7"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5400 млрд. долл.;</w:t>
      </w:r>
    </w:p>
    <w:p w14:paraId="49D307C1"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5470 млрд. долл.;</w:t>
      </w:r>
    </w:p>
    <w:p w14:paraId="3FDD57C5"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5530 млрд. долл.;</w:t>
      </w:r>
    </w:p>
    <w:p w14:paraId="297D068C"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е) 5600 млрд. долл.</w:t>
      </w:r>
    </w:p>
    <w:p w14:paraId="3C70E481"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
    <w:p w14:paraId="51FAF2D1"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8. Если в экономике страны национальный доход составляет 2200 млрд. долл., взносы на социальное страхование – 43 млрд. долл., прибыль корпораций – 56 млрд. долл., трансфертные платежи – 18 млрд. долл., дивиденды – 25 млрд. долл., доходы от продажи акций на фондовой бирже – 15 млрд. долл., индивидуальные налоги – 45 млрд. долл., пособия по безработице – 10 млрд. долл., то личный доход равен:</w:t>
      </w:r>
    </w:p>
    <w:p w14:paraId="2342207B"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2159 млрд. долл.;</w:t>
      </w:r>
    </w:p>
    <w:p w14:paraId="3AE4DF62"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2144 млрд. долл.;</w:t>
      </w:r>
    </w:p>
    <w:p w14:paraId="795A7E20"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2169 млрд. долл.;</w:t>
      </w:r>
    </w:p>
    <w:p w14:paraId="1FA5956D"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2099 млрд. долл.;</w:t>
      </w:r>
    </w:p>
    <w:p w14:paraId="2E623D8E"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2074 млрд. долл.</w:t>
      </w:r>
    </w:p>
    <w:p w14:paraId="09E04AF4"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9. Если в экономике страны располагаемый личный доход составляет 500 млрд. долл., чистые инвестиции – 66 млрд. долл., государственные закупки товаров и услуг – </w:t>
      </w:r>
      <w:r w:rsidRPr="00811BF8">
        <w:rPr>
          <w:rFonts w:ascii="Times New Roman" w:eastAsia="Times New Roman" w:hAnsi="Times New Roman" w:cs="Times New Roman"/>
          <w:sz w:val="24"/>
          <w:szCs w:val="24"/>
          <w:lang w:val="ru-RU" w:eastAsia="ru-RU"/>
        </w:rPr>
        <w:lastRenderedPageBreak/>
        <w:t>88 млрд. долл., косвенные налоги – 33 млрд. долл., личные сбережения – 25 млрд. долл., амортизация – 42 млрд. долл., экспорт – 15 млрд. долл., импорт – 26 млрд. долл., то ВВП равен:</w:t>
      </w:r>
    </w:p>
    <w:p w14:paraId="7CA8285C"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618 млрд. долл.;</w:t>
      </w:r>
    </w:p>
    <w:p w14:paraId="5A215AB0"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627 млрд. долл.;</w:t>
      </w:r>
    </w:p>
    <w:p w14:paraId="4CA10926"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649 млрд. долл.;</w:t>
      </w:r>
    </w:p>
    <w:p w14:paraId="58E8D045"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660 млрд. долл.;</w:t>
      </w:r>
    </w:p>
    <w:p w14:paraId="768ABC42"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682 млрд. долл.;</w:t>
      </w:r>
    </w:p>
    <w:p w14:paraId="43651DF9"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е) 743 млрд. долл.</w:t>
      </w:r>
    </w:p>
    <w:p w14:paraId="193BA5D0"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10. ВВП страны составляет 880 млрд. долл., процентные платежи частных фирм – 40 млрд. долл., чистый факторный доход из-за границы равен 15 млрд. долл., заработная плата - 500 млрд. долл., налог на прибыль корпораций – 33 млрд. долл.; арендная плата – 55 млрд. долл., проценты по государственным облигациям – 12 млрд. долл., трансфертные платежи – 26 млрд. долл., амортизация – 90 млрд. долл., дивиденды – 25 млрд. долл., косвенные налоги на бизнес – 44 млрд. долл., нераспределенная прибыль корпораций – 20 млрд. долл. Доходы от собственности равны:</w:t>
      </w:r>
    </w:p>
    <w:p w14:paraId="2054D390"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а) 96 млрд. долл.; </w:t>
      </w:r>
    </w:p>
    <w:p w14:paraId="7144FB39"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88 млрд. долл.;</w:t>
      </w:r>
    </w:p>
    <w:p w14:paraId="7E66B795"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73 млрд. долл.;</w:t>
      </w:r>
    </w:p>
    <w:p w14:paraId="459DD553"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58 млрд. долл.;</w:t>
      </w:r>
    </w:p>
    <w:p w14:paraId="530DB747"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47 млрд. долл.;</w:t>
      </w:r>
    </w:p>
    <w:p w14:paraId="503D0EBC"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е) 20 млрд. долл.</w:t>
      </w:r>
    </w:p>
    <w:p w14:paraId="516B2A5F"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11.Номинальный ВВП страны в </w:t>
      </w:r>
      <w:r w:rsidR="00674037">
        <w:rPr>
          <w:rFonts w:ascii="Times New Roman" w:eastAsia="Times New Roman" w:hAnsi="Times New Roman" w:cs="Times New Roman"/>
          <w:sz w:val="24"/>
          <w:szCs w:val="24"/>
          <w:lang w:val="ru-RU" w:eastAsia="ru-RU"/>
        </w:rPr>
        <w:t xml:space="preserve"> 2016</w:t>
      </w:r>
      <w:r w:rsidRPr="00811BF8">
        <w:rPr>
          <w:rFonts w:ascii="Times New Roman" w:eastAsia="Times New Roman" w:hAnsi="Times New Roman" w:cs="Times New Roman"/>
          <w:sz w:val="24"/>
          <w:szCs w:val="24"/>
          <w:lang w:val="ru-RU" w:eastAsia="ru-RU"/>
        </w:rPr>
        <w:t xml:space="preserve"> г. был равен 2400 млрд. долл., а в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 – 3200 млрд. долл. Дефлятор ВВП (</w:t>
      </w:r>
      <w:r w:rsidR="00674037">
        <w:rPr>
          <w:rFonts w:ascii="Times New Roman" w:eastAsia="Times New Roman" w:hAnsi="Times New Roman" w:cs="Times New Roman"/>
          <w:sz w:val="24"/>
          <w:szCs w:val="24"/>
          <w:lang w:val="ru-RU" w:eastAsia="ru-RU"/>
        </w:rPr>
        <w:t xml:space="preserve"> 2016</w:t>
      </w:r>
      <w:r w:rsidRPr="00811BF8">
        <w:rPr>
          <w:rFonts w:ascii="Times New Roman" w:eastAsia="Times New Roman" w:hAnsi="Times New Roman" w:cs="Times New Roman"/>
          <w:sz w:val="24"/>
          <w:szCs w:val="24"/>
          <w:lang w:val="ru-RU" w:eastAsia="ru-RU"/>
        </w:rPr>
        <w:t xml:space="preserve">г. – базовый) равен 125%. Реальный ВВП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 составляет:</w:t>
      </w:r>
    </w:p>
    <w:p w14:paraId="174563D1"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4000 млрд. долл.;</w:t>
      </w:r>
    </w:p>
    <w:p w14:paraId="5C131294"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3200 млрд. долл.;</w:t>
      </w:r>
    </w:p>
    <w:p w14:paraId="62BCA6CF"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3000 млрд. долл.;</w:t>
      </w:r>
    </w:p>
    <w:p w14:paraId="7A583461"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2560 млрд. долл.;</w:t>
      </w:r>
    </w:p>
    <w:p w14:paraId="24DE5DA2"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1920 млрд. долл.</w:t>
      </w:r>
    </w:p>
    <w:p w14:paraId="01BAD504"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12. Известно, что в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 по сравнению с </w:t>
      </w:r>
      <w:r w:rsidR="00674037">
        <w:rPr>
          <w:rFonts w:ascii="Times New Roman" w:eastAsia="Times New Roman" w:hAnsi="Times New Roman" w:cs="Times New Roman"/>
          <w:sz w:val="24"/>
          <w:szCs w:val="24"/>
          <w:lang w:val="ru-RU" w:eastAsia="ru-RU"/>
        </w:rPr>
        <w:t xml:space="preserve"> 2014</w:t>
      </w:r>
      <w:r w:rsidRPr="00811BF8">
        <w:rPr>
          <w:rFonts w:ascii="Times New Roman" w:eastAsia="Times New Roman" w:hAnsi="Times New Roman" w:cs="Times New Roman"/>
          <w:sz w:val="24"/>
          <w:szCs w:val="24"/>
          <w:lang w:val="ru-RU" w:eastAsia="ru-RU"/>
        </w:rPr>
        <w:t xml:space="preserve"> г. объем номинального ВВП страны увеличился с 600 млрд. долл. до 720 млрд. долл., а дефлятор возрос со 120 до 150%. Это означает, что реальный ВВП:</w:t>
      </w:r>
    </w:p>
    <w:p w14:paraId="778AA0AA"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увеличился;</w:t>
      </w:r>
    </w:p>
    <w:p w14:paraId="1C428C07"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уменьшился;</w:t>
      </w:r>
    </w:p>
    <w:p w14:paraId="4002B319"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не изменился;</w:t>
      </w:r>
    </w:p>
    <w:p w14:paraId="429D95A8"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информации недостаточно.</w:t>
      </w:r>
    </w:p>
    <w:p w14:paraId="32832420"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13. Предположим, что в 1-м году (базовом) номинальный ВВП составил 500 млрд. долл. Через 5 лет дефлятор ВВП увеличился в 2 раза, а реальный ВВП возрос на 40%. В этом случае номинальный ВВП через 5 лет составил:</w:t>
      </w:r>
    </w:p>
    <w:p w14:paraId="6C0DAE26"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350 млрд. долл.;</w:t>
      </w:r>
    </w:p>
    <w:p w14:paraId="63DECF6E"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400 млрд. долл.;</w:t>
      </w:r>
    </w:p>
    <w:p w14:paraId="75C890E4"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625 млрд. долл.;</w:t>
      </w:r>
    </w:p>
    <w:p w14:paraId="2A6B642E"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750 млрд. долл.;</w:t>
      </w:r>
    </w:p>
    <w:p w14:paraId="74EEFB2B"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1400 млрд. долл.;</w:t>
      </w:r>
    </w:p>
    <w:p w14:paraId="0F26A53F"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е) 2500 млрд. долл.</w:t>
      </w:r>
    </w:p>
    <w:p w14:paraId="589E28D8"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14. В экономике страны производится только три вида товаров – яблоки, груши и персики. В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 цены на эти товары составили соответственно 5, 10 и 15 долл., а произведено было 6 яблок, 4 груши и 2 персика. В </w:t>
      </w:r>
      <w:r w:rsidR="00674037">
        <w:rPr>
          <w:rFonts w:ascii="Times New Roman" w:eastAsia="Times New Roman" w:hAnsi="Times New Roman" w:cs="Times New Roman"/>
          <w:sz w:val="24"/>
          <w:szCs w:val="24"/>
          <w:lang w:val="ru-RU" w:eastAsia="ru-RU"/>
        </w:rPr>
        <w:t xml:space="preserve"> 2016</w:t>
      </w:r>
      <w:r w:rsidRPr="00811BF8">
        <w:rPr>
          <w:rFonts w:ascii="Times New Roman" w:eastAsia="Times New Roman" w:hAnsi="Times New Roman" w:cs="Times New Roman"/>
          <w:sz w:val="24"/>
          <w:szCs w:val="24"/>
          <w:lang w:val="ru-RU" w:eastAsia="ru-RU"/>
        </w:rPr>
        <w:t xml:space="preserve"> г. цены на эти товары составили 10, 15 и 20 долл., а произведено было 5 яблок, 4 груши и 3 персика. Если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 – базовый, то индекс потребительских цен </w:t>
      </w:r>
      <w:r w:rsidR="00674037">
        <w:rPr>
          <w:rFonts w:ascii="Times New Roman" w:eastAsia="Times New Roman" w:hAnsi="Times New Roman" w:cs="Times New Roman"/>
          <w:sz w:val="24"/>
          <w:szCs w:val="24"/>
          <w:lang w:val="ru-RU" w:eastAsia="ru-RU"/>
        </w:rPr>
        <w:t xml:space="preserve"> 2016</w:t>
      </w:r>
      <w:r w:rsidRPr="00811BF8">
        <w:rPr>
          <w:rFonts w:ascii="Times New Roman" w:eastAsia="Times New Roman" w:hAnsi="Times New Roman" w:cs="Times New Roman"/>
          <w:sz w:val="24"/>
          <w:szCs w:val="24"/>
          <w:lang w:val="ru-RU" w:eastAsia="ru-RU"/>
        </w:rPr>
        <w:t xml:space="preserve"> г. равен:</w:t>
      </w:r>
    </w:p>
    <w:p w14:paraId="4691C0D5"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1,10;</w:t>
      </w:r>
    </w:p>
    <w:p w14:paraId="609F8777"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1,45;</w:t>
      </w:r>
    </w:p>
    <w:p w14:paraId="631CC322"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lastRenderedPageBreak/>
        <w:t>в) 1,54;</w:t>
      </w:r>
    </w:p>
    <w:p w14:paraId="6176E690"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1,60;</w:t>
      </w:r>
    </w:p>
    <w:p w14:paraId="2977FBC7"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1,62;</w:t>
      </w:r>
    </w:p>
    <w:p w14:paraId="7B02D67C"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е) 1,70.</w:t>
      </w:r>
    </w:p>
    <w:p w14:paraId="36EB410B"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15. В экономике страны производится только три вида товаров – апельсины, лимоны и ананасы. В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 цены на эти товары составили соответственно 2, 4 и 6 долл., а произведено было 15 апельсинов, 10 лимонов и 5 ананасов. В </w:t>
      </w:r>
      <w:r w:rsidR="00674037">
        <w:rPr>
          <w:rFonts w:ascii="Times New Roman" w:eastAsia="Times New Roman" w:hAnsi="Times New Roman" w:cs="Times New Roman"/>
          <w:sz w:val="24"/>
          <w:szCs w:val="24"/>
          <w:lang w:val="ru-RU" w:eastAsia="ru-RU"/>
        </w:rPr>
        <w:t xml:space="preserve"> 2016</w:t>
      </w:r>
      <w:r w:rsidRPr="00811BF8">
        <w:rPr>
          <w:rFonts w:ascii="Times New Roman" w:eastAsia="Times New Roman" w:hAnsi="Times New Roman" w:cs="Times New Roman"/>
          <w:sz w:val="24"/>
          <w:szCs w:val="24"/>
          <w:lang w:val="ru-RU" w:eastAsia="ru-RU"/>
        </w:rPr>
        <w:t xml:space="preserve"> г. цены на эти товары составили 4, 6 и 8 долл., а произведено было 10 апельсинов, 15 лимонов и 7 ананасов. Если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 – базовый, то дефлятор ВВП </w:t>
      </w:r>
      <w:r w:rsidR="00674037">
        <w:rPr>
          <w:rFonts w:ascii="Times New Roman" w:eastAsia="Times New Roman" w:hAnsi="Times New Roman" w:cs="Times New Roman"/>
          <w:sz w:val="24"/>
          <w:szCs w:val="24"/>
          <w:lang w:val="ru-RU" w:eastAsia="ru-RU"/>
        </w:rPr>
        <w:t xml:space="preserve"> 2016</w:t>
      </w:r>
      <w:r w:rsidRPr="00811BF8">
        <w:rPr>
          <w:rFonts w:ascii="Times New Roman" w:eastAsia="Times New Roman" w:hAnsi="Times New Roman" w:cs="Times New Roman"/>
          <w:sz w:val="24"/>
          <w:szCs w:val="24"/>
          <w:lang w:val="ru-RU" w:eastAsia="ru-RU"/>
        </w:rPr>
        <w:t xml:space="preserve"> г. равен:</w:t>
      </w:r>
    </w:p>
    <w:p w14:paraId="7A2B0F58"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1,16;</w:t>
      </w:r>
    </w:p>
    <w:p w14:paraId="60F8A6B1"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1,22;</w:t>
      </w:r>
    </w:p>
    <w:p w14:paraId="3E1FBABA"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1,31;</w:t>
      </w:r>
    </w:p>
    <w:p w14:paraId="624B5705"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1,52;</w:t>
      </w:r>
    </w:p>
    <w:p w14:paraId="7F5658C4"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1,6;</w:t>
      </w:r>
    </w:p>
    <w:p w14:paraId="2E98645F"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е) 1,86.</w:t>
      </w:r>
    </w:p>
    <w:p w14:paraId="274F4C15" w14:textId="77777777" w:rsidR="00811BF8" w:rsidRPr="00811BF8" w:rsidRDefault="00811BF8" w:rsidP="00811BF8">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
    <w:p w14:paraId="2826849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t>Вариант 2</w:t>
      </w:r>
    </w:p>
    <w:p w14:paraId="68BA63B5"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sz w:val="24"/>
          <w:szCs w:val="24"/>
          <w:lang w:val="ru-RU" w:eastAsia="ru-RU"/>
        </w:rPr>
        <w:t>1.В ВВП не включается:</w:t>
      </w:r>
    </w:p>
    <w:p w14:paraId="51900D7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дивиденды по акциям фирмы, производящей компьютеры;</w:t>
      </w:r>
    </w:p>
    <w:p w14:paraId="1E60771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заработная плата водителя трамвая;</w:t>
      </w:r>
    </w:p>
    <w:p w14:paraId="75C5EC1F"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проценты по государственным облигациям;</w:t>
      </w:r>
    </w:p>
    <w:p w14:paraId="45004CA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доход от продажи человеком коттеджа, построенного в данном году им самим;</w:t>
      </w:r>
    </w:p>
    <w:p w14:paraId="3788C7E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арендная плата, получаемая за сдачу внаем собственной квартиры.</w:t>
      </w:r>
    </w:p>
    <w:p w14:paraId="156AD09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 Предположим, что Петров, купив семена на 500 долл., вырастит урожай овощей и продаст его Иванову за 3000 долл. Иванов продаст одну часть урожая на консервную фабрику за 1500 долл., а другую часть продаст в розницу всем желающим для личного потребления на сумму 2000 долл. На фабрике у купленных у Иванова овощей изготовят консервы, которые будут проданы оптом за 3500 долл. Оптовый торговец продаст их розничным торговцам за 4500 долл., а розничные торговцы выручат от продажи консервов валовой доход в размере 7000 долл.</w:t>
      </w:r>
    </w:p>
    <w:p w14:paraId="3DD06C7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результате этих совокупных действий валовой внутренний продукт стран увеличится на:</w:t>
      </w:r>
    </w:p>
    <w:p w14:paraId="7FDD317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6500 долл.;</w:t>
      </w:r>
    </w:p>
    <w:p w14:paraId="63BFC38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9000 долл.;</w:t>
      </w:r>
    </w:p>
    <w:p w14:paraId="4EBDD4E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10500 долл.;</w:t>
      </w:r>
    </w:p>
    <w:p w14:paraId="639DBC9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12000 долл.;</w:t>
      </w:r>
    </w:p>
    <w:p w14:paraId="3558034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21500 долл.;</w:t>
      </w:r>
    </w:p>
    <w:p w14:paraId="0C82BD9F"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е) 22000 долл.</w:t>
      </w:r>
    </w:p>
    <w:p w14:paraId="0EB135C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 В Системе национальных счетов в понятие инвестиций включается:</w:t>
      </w:r>
    </w:p>
    <w:p w14:paraId="3F691C4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изменение товарно-материальных запасов фирмы;</w:t>
      </w:r>
    </w:p>
    <w:p w14:paraId="3E6E11A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покупка картины Сальвадора Дали государственным музеем изобразительных искусств;</w:t>
      </w:r>
    </w:p>
    <w:p w14:paraId="1FA903CC"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расходы на строительство нового офиса Центрального банка;</w:t>
      </w:r>
    </w:p>
    <w:p w14:paraId="32037CC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государственная субсидия на строительство киностудии;</w:t>
      </w:r>
    </w:p>
    <w:p w14:paraId="4AD7C08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все ответы верны.</w:t>
      </w:r>
    </w:p>
    <w:p w14:paraId="5202D9A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 Если итальянец, работающий в США, отказывается от своего гражданства и становится гражданином США, то:</w:t>
      </w:r>
    </w:p>
    <w:p w14:paraId="5263F1B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ВВП Италии сократится, а ВНП США увеличится;</w:t>
      </w:r>
    </w:p>
    <w:p w14:paraId="5F3CFFD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ВНП Италии сократится, а ВНП США увеличится;</w:t>
      </w:r>
    </w:p>
    <w:p w14:paraId="422F35A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ВВП Италии сократится, а ВВП США увеличится;</w:t>
      </w:r>
    </w:p>
    <w:p w14:paraId="2829B550"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ВНП Италии сократится, а ВВП США увеличится;</w:t>
      </w:r>
    </w:p>
    <w:p w14:paraId="631D84A5"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 Жалование государственных служащих считается частью:</w:t>
      </w:r>
    </w:p>
    <w:p w14:paraId="7E768BD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государственных закупок товаров и услуг;</w:t>
      </w:r>
    </w:p>
    <w:p w14:paraId="24DF0E5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lastRenderedPageBreak/>
        <w:t>б) трансфертных платежей;</w:t>
      </w:r>
    </w:p>
    <w:p w14:paraId="1C36270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заработной платы;</w:t>
      </w:r>
    </w:p>
    <w:p w14:paraId="64830D7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потребительских расходов;</w:t>
      </w:r>
    </w:p>
    <w:p w14:paraId="12A80EE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прибыли.</w:t>
      </w:r>
    </w:p>
    <w:p w14:paraId="5450A61C"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6. Если в данном году домохозяйства израсходовали на текущее потребление 150 млрд. долл., на покупку товаров длительного пользования – 85 млрд. долл., на покупку ценных бумаг – 5 млрд. долл., на услуги – 20 млрд. долл., на покупку жилья - 133 млрд. долл., то потребительские расходы равны:</w:t>
      </w:r>
    </w:p>
    <w:p w14:paraId="3501531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235 млрд. долл.;</w:t>
      </w:r>
    </w:p>
    <w:p w14:paraId="0EDE82A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240 млрд. долл.;</w:t>
      </w:r>
    </w:p>
    <w:p w14:paraId="0947624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255 млрд. долл.;</w:t>
      </w:r>
    </w:p>
    <w:p w14:paraId="1292830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368 млрд. долл.;</w:t>
      </w:r>
    </w:p>
    <w:p w14:paraId="19B89A3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388 млрд. долл.;</w:t>
      </w:r>
    </w:p>
    <w:p w14:paraId="5A00726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е) 393 млрд. долл.</w:t>
      </w:r>
    </w:p>
    <w:p w14:paraId="5E31345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7. ВВП страны составляет 5360 млрд. долл., расходы на потребление - 3750 млрд. долл., инвестиции – 1100 млрд. долл., государственные закупки товаров и услуг – 600 млрд. долл., налоги - 700 млрд. долл., трансферты - 150 млрд. долл., а импорт - 120 млрд. долл. Экспорт равен:</w:t>
      </w:r>
    </w:p>
    <w:p w14:paraId="20B157B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30 млрд. долл.;</w:t>
      </w:r>
    </w:p>
    <w:p w14:paraId="4E7F52E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90 млрд. долл.;</w:t>
      </w:r>
    </w:p>
    <w:p w14:paraId="059C946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210 млрд. долл.;</w:t>
      </w:r>
    </w:p>
    <w:p w14:paraId="62F61280"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340 млрд. долл.;</w:t>
      </w:r>
    </w:p>
    <w:p w14:paraId="1530A59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440 млрд. долл.</w:t>
      </w:r>
    </w:p>
    <w:p w14:paraId="064DA40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8. Валовой национальный продукт страны составляет 5000 млрд. долл.; чистый экспорт равен (-100) млрд. долл.; факторные доходы полученные гражданами страны за рубежом, составляют 200 млрд. долл.; факторные доходы, полученные иностранцами в этой стране, - 300 млрд. долл.; а заготовленные резервы страны - 50 млрд. долл. Валовой  внутренний продукт равен:</w:t>
      </w:r>
    </w:p>
    <w:p w14:paraId="6B9AFC15"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4800 млрд. долл.;</w:t>
      </w:r>
    </w:p>
    <w:p w14:paraId="33C5936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4850 млрд. долл.;</w:t>
      </w:r>
    </w:p>
    <w:p w14:paraId="3DB4FEA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4900 млрд. долл.;</w:t>
      </w:r>
    </w:p>
    <w:p w14:paraId="63995E5F"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5100 млрд. долл.;</w:t>
      </w:r>
    </w:p>
    <w:p w14:paraId="0DC65455"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5200 млрд. долл.;</w:t>
      </w:r>
    </w:p>
    <w:p w14:paraId="0C9DF0F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е) 5250 млрд. долл.;</w:t>
      </w:r>
    </w:p>
    <w:p w14:paraId="2232BE8D" w14:textId="77777777" w:rsidR="00811BF8" w:rsidRPr="00811BF8" w:rsidRDefault="00811BF8" w:rsidP="00811BF8">
      <w:pPr>
        <w:widowControl w:val="0"/>
        <w:autoSpaceDE w:val="0"/>
        <w:autoSpaceDN w:val="0"/>
        <w:adjustRightInd w:val="0"/>
        <w:spacing w:after="0" w:line="240" w:lineRule="auto"/>
        <w:ind w:firstLine="924"/>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9. Если в экономике страны национальный доход составляет 500 млрд. долл., взносы на социальное страхование – 51 млрд. долл., нераспределенная прибыль корпораций – 23 млрд. долл., трансфертные платежи – 14 млрд. долл., дивиденды – 27 млрд. долл., доходы от продажи акций на фондовой бирже – 10 млрд. долл., налог на прибыль корпораций - 20 млрд. долл., проценты по государственным облигациям - 8 млрд. долл., индивидуальные налоги – 32 млрд. долл., пенсии – 9 млрд. долл., то располагаемый личный доход равен:</w:t>
      </w:r>
    </w:p>
    <w:p w14:paraId="0FC4FA3F" w14:textId="77777777" w:rsidR="00811BF8" w:rsidRPr="00811BF8" w:rsidRDefault="00811BF8" w:rsidP="00811BF8">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396 млрд. долл.;</w:t>
      </w:r>
    </w:p>
    <w:p w14:paraId="12C10042" w14:textId="77777777" w:rsidR="00811BF8" w:rsidRPr="00811BF8" w:rsidRDefault="00811BF8" w:rsidP="00811BF8">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405 млрд. долл.;</w:t>
      </w:r>
    </w:p>
    <w:p w14:paraId="11338E64" w14:textId="77777777" w:rsidR="00811BF8" w:rsidRPr="00811BF8" w:rsidRDefault="00811BF8" w:rsidP="00811BF8">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415 млрд. долл.;</w:t>
      </w:r>
    </w:p>
    <w:p w14:paraId="01EA3E77" w14:textId="77777777" w:rsidR="00811BF8" w:rsidRPr="00811BF8" w:rsidRDefault="00811BF8" w:rsidP="00811BF8">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428 млрд. долл.;</w:t>
      </w:r>
    </w:p>
    <w:p w14:paraId="126B0E2F" w14:textId="77777777" w:rsidR="00811BF8" w:rsidRPr="00811BF8" w:rsidRDefault="00811BF8" w:rsidP="00811BF8">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442 млрд. долл.</w:t>
      </w:r>
    </w:p>
    <w:p w14:paraId="300BE85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10. Если в экономике страны располагаемый личный доход составляет 600 млрд. долл., чистые инвестиции – 85 млрд. долл., государственные закупки товаров и услуг – 92 млрд. долл., косвенные налоги – 44 млрд. долл., личные сбережения – 33 млрд. долл., амортизация – 48 млрд. долл., экспорт – 21 млрд. долл., импорт – 25 млрд. долл., то ВВП равен:</w:t>
      </w:r>
    </w:p>
    <w:p w14:paraId="53DCEBC1" w14:textId="77777777" w:rsidR="00811BF8" w:rsidRPr="00811BF8" w:rsidRDefault="00811BF8" w:rsidP="00811BF8">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898 млрд. долл.;</w:t>
      </w:r>
    </w:p>
    <w:p w14:paraId="5D4D3403" w14:textId="77777777" w:rsidR="00811BF8" w:rsidRPr="00811BF8" w:rsidRDefault="00811BF8" w:rsidP="00811BF8">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832 млрд. долл.;</w:t>
      </w:r>
    </w:p>
    <w:p w14:paraId="75D13C51" w14:textId="77777777" w:rsidR="00811BF8" w:rsidRPr="00811BF8" w:rsidRDefault="00811BF8" w:rsidP="00811BF8">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lastRenderedPageBreak/>
        <w:t>в) 796 млрд. долл.;</w:t>
      </w:r>
    </w:p>
    <w:p w14:paraId="7703D879" w14:textId="77777777" w:rsidR="00811BF8" w:rsidRPr="00811BF8" w:rsidRDefault="00811BF8" w:rsidP="00811BF8">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788 млрд. долл.;</w:t>
      </w:r>
    </w:p>
    <w:p w14:paraId="69948D45" w14:textId="77777777" w:rsidR="00811BF8" w:rsidRPr="00811BF8" w:rsidRDefault="00811BF8" w:rsidP="00811BF8">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744 млрд. долл.;</w:t>
      </w:r>
    </w:p>
    <w:p w14:paraId="02FC7EE4" w14:textId="77777777" w:rsidR="00811BF8" w:rsidRPr="00811BF8" w:rsidRDefault="00811BF8" w:rsidP="00811BF8">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е) 740 млрд. долл.</w:t>
      </w:r>
    </w:p>
    <w:p w14:paraId="2B9C96B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11. Если уровень цен вырос на 9%, а реальный ВВП сократился на 5%, то номинальный ВВП:</w:t>
      </w:r>
    </w:p>
    <w:p w14:paraId="314FCD6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вырос на 9%;</w:t>
      </w:r>
    </w:p>
    <w:p w14:paraId="5D885CE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сократился на 5%;</w:t>
      </w:r>
    </w:p>
    <w:p w14:paraId="536124B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вырос на 4%;</w:t>
      </w:r>
    </w:p>
    <w:p w14:paraId="50CA8B0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сократился на 4%;</w:t>
      </w:r>
    </w:p>
    <w:p w14:paraId="05443967"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вырос на 14%.</w:t>
      </w:r>
    </w:p>
    <w:p w14:paraId="255ADE3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12.Известно, что в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 по сравнению с </w:t>
      </w:r>
      <w:r w:rsidR="00674037">
        <w:rPr>
          <w:rFonts w:ascii="Times New Roman" w:eastAsia="Times New Roman" w:hAnsi="Times New Roman" w:cs="Times New Roman"/>
          <w:sz w:val="24"/>
          <w:szCs w:val="24"/>
          <w:lang w:val="ru-RU" w:eastAsia="ru-RU"/>
        </w:rPr>
        <w:t xml:space="preserve"> 2014</w:t>
      </w:r>
      <w:r w:rsidRPr="00811BF8">
        <w:rPr>
          <w:rFonts w:ascii="Times New Roman" w:eastAsia="Times New Roman" w:hAnsi="Times New Roman" w:cs="Times New Roman"/>
          <w:sz w:val="24"/>
          <w:szCs w:val="24"/>
          <w:lang w:val="ru-RU" w:eastAsia="ru-RU"/>
        </w:rPr>
        <w:t xml:space="preserve"> г. объем номинального ВВП страны увеличился с 500 млрд. долл. до 560 млрд. долл., а дефлятор возрос со 125 до 140%. Это означает, что реальный ВВП:</w:t>
      </w:r>
    </w:p>
    <w:p w14:paraId="2A0AB300"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увеличился;</w:t>
      </w:r>
    </w:p>
    <w:p w14:paraId="7781DF7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уменьшился;</w:t>
      </w:r>
    </w:p>
    <w:p w14:paraId="4C67AC1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не изменился;</w:t>
      </w:r>
    </w:p>
    <w:p w14:paraId="40425EA7"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информации недостаточно.</w:t>
      </w:r>
    </w:p>
    <w:p w14:paraId="4D35F42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ru-RU" w:eastAsia="ru-RU"/>
        </w:rPr>
      </w:pPr>
      <w:r w:rsidRPr="00811BF8">
        <w:rPr>
          <w:rFonts w:ascii="Times New Roman" w:eastAsia="Times New Roman" w:hAnsi="Times New Roman" w:cs="Times New Roman"/>
          <w:spacing w:val="-4"/>
          <w:sz w:val="24"/>
          <w:szCs w:val="24"/>
          <w:lang w:val="ru-RU" w:eastAsia="ru-RU"/>
        </w:rPr>
        <w:t xml:space="preserve">13. В </w:t>
      </w:r>
      <w:r w:rsidR="00674037">
        <w:rPr>
          <w:rFonts w:ascii="Times New Roman" w:eastAsia="Times New Roman" w:hAnsi="Times New Roman" w:cs="Times New Roman"/>
          <w:spacing w:val="-4"/>
          <w:sz w:val="24"/>
          <w:szCs w:val="24"/>
          <w:lang w:val="ru-RU" w:eastAsia="ru-RU"/>
        </w:rPr>
        <w:t xml:space="preserve"> 2011</w:t>
      </w:r>
      <w:r w:rsidRPr="00811BF8">
        <w:rPr>
          <w:rFonts w:ascii="Times New Roman" w:eastAsia="Times New Roman" w:hAnsi="Times New Roman" w:cs="Times New Roman"/>
          <w:spacing w:val="-4"/>
          <w:sz w:val="24"/>
          <w:szCs w:val="24"/>
          <w:lang w:val="ru-RU" w:eastAsia="ru-RU"/>
        </w:rPr>
        <w:t xml:space="preserve"> г. номинальный ВВП был равен 600 млрд. долл. К концу </w:t>
      </w:r>
      <w:r w:rsidR="00674037">
        <w:rPr>
          <w:rFonts w:ascii="Times New Roman" w:eastAsia="Times New Roman" w:hAnsi="Times New Roman" w:cs="Times New Roman"/>
          <w:spacing w:val="-4"/>
          <w:sz w:val="24"/>
          <w:szCs w:val="24"/>
          <w:lang w:val="ru-RU" w:eastAsia="ru-RU"/>
        </w:rPr>
        <w:t xml:space="preserve"> 2016</w:t>
      </w:r>
      <w:r w:rsidRPr="00811BF8">
        <w:rPr>
          <w:rFonts w:ascii="Times New Roman" w:eastAsia="Times New Roman" w:hAnsi="Times New Roman" w:cs="Times New Roman"/>
          <w:spacing w:val="-4"/>
          <w:sz w:val="24"/>
          <w:szCs w:val="24"/>
          <w:lang w:val="ru-RU" w:eastAsia="ru-RU"/>
        </w:rPr>
        <w:t xml:space="preserve"> г. дефлятор ВВП увеличился в 1,5 раза, а реальный ВВП вырос на 20%. Номинальный ВВП </w:t>
      </w:r>
      <w:r w:rsidR="00674037">
        <w:rPr>
          <w:rFonts w:ascii="Times New Roman" w:eastAsia="Times New Roman" w:hAnsi="Times New Roman" w:cs="Times New Roman"/>
          <w:spacing w:val="-4"/>
          <w:sz w:val="24"/>
          <w:szCs w:val="24"/>
          <w:lang w:val="ru-RU" w:eastAsia="ru-RU"/>
        </w:rPr>
        <w:t xml:space="preserve"> 2016</w:t>
      </w:r>
      <w:r w:rsidRPr="00811BF8">
        <w:rPr>
          <w:rFonts w:ascii="Times New Roman" w:eastAsia="Times New Roman" w:hAnsi="Times New Roman" w:cs="Times New Roman"/>
          <w:spacing w:val="-4"/>
          <w:sz w:val="24"/>
          <w:szCs w:val="24"/>
          <w:lang w:val="ru-RU" w:eastAsia="ru-RU"/>
        </w:rPr>
        <w:t xml:space="preserve"> г. составил:</w:t>
      </w:r>
    </w:p>
    <w:p w14:paraId="29E43A96" w14:textId="77777777" w:rsidR="00811BF8" w:rsidRPr="00811BF8" w:rsidRDefault="00811BF8" w:rsidP="00AD5FAA">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180 млрд. долл.;</w:t>
      </w:r>
    </w:p>
    <w:p w14:paraId="33A84BBC" w14:textId="77777777" w:rsidR="00811BF8" w:rsidRPr="00811BF8" w:rsidRDefault="00811BF8" w:rsidP="00AD5FAA">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480 млрд. долл.;</w:t>
      </w:r>
    </w:p>
    <w:p w14:paraId="5A6E2A76" w14:textId="77777777" w:rsidR="00811BF8" w:rsidRPr="00811BF8" w:rsidRDefault="00811BF8" w:rsidP="00AD5FAA">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750 млрд. долл.;</w:t>
      </w:r>
    </w:p>
    <w:p w14:paraId="4F5FCF6D" w14:textId="77777777" w:rsidR="00811BF8" w:rsidRPr="00811BF8" w:rsidRDefault="00811BF8" w:rsidP="00AD5FAA">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1080 млрд. долл.;</w:t>
      </w:r>
    </w:p>
    <w:p w14:paraId="29A56B48" w14:textId="77777777" w:rsidR="00811BF8" w:rsidRPr="00811BF8" w:rsidRDefault="00811BF8" w:rsidP="00AD5FAA">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2000 млрд. долл.;</w:t>
      </w:r>
    </w:p>
    <w:p w14:paraId="4A116519" w14:textId="77777777" w:rsidR="00811BF8" w:rsidRPr="00811BF8" w:rsidRDefault="00811BF8" w:rsidP="00AD5FAA">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е) 4500 млрд. долл.</w:t>
      </w:r>
    </w:p>
    <w:p w14:paraId="186055E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14. В экономике страны производится только три вида товаров – апельсины, лимоны и грейпфруты. В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 цены на эти товары составили соответственно 2, 4 и 6 долл., а произведено было 15 апельсинов, 10 лимонов и 5 грейпфрутов. В </w:t>
      </w:r>
      <w:r w:rsidR="00674037">
        <w:rPr>
          <w:rFonts w:ascii="Times New Roman" w:eastAsia="Times New Roman" w:hAnsi="Times New Roman" w:cs="Times New Roman"/>
          <w:sz w:val="24"/>
          <w:szCs w:val="24"/>
          <w:lang w:val="ru-RU" w:eastAsia="ru-RU"/>
        </w:rPr>
        <w:t xml:space="preserve"> 2016</w:t>
      </w:r>
      <w:r w:rsidRPr="00811BF8">
        <w:rPr>
          <w:rFonts w:ascii="Times New Roman" w:eastAsia="Times New Roman" w:hAnsi="Times New Roman" w:cs="Times New Roman"/>
          <w:sz w:val="24"/>
          <w:szCs w:val="24"/>
          <w:lang w:val="ru-RU" w:eastAsia="ru-RU"/>
        </w:rPr>
        <w:t xml:space="preserve"> г. цены на эти товары составили 4, 6 и 8 долл., а произведено было 10 апельсинов, 15 лимонов и 7 грейпфрутов Если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 – базовый, то индекс потребительских цен </w:t>
      </w:r>
      <w:r w:rsidR="00674037">
        <w:rPr>
          <w:rFonts w:ascii="Times New Roman" w:eastAsia="Times New Roman" w:hAnsi="Times New Roman" w:cs="Times New Roman"/>
          <w:sz w:val="24"/>
          <w:szCs w:val="24"/>
          <w:lang w:val="ru-RU" w:eastAsia="ru-RU"/>
        </w:rPr>
        <w:t xml:space="preserve"> 2016</w:t>
      </w:r>
      <w:r w:rsidRPr="00811BF8">
        <w:rPr>
          <w:rFonts w:ascii="Times New Roman" w:eastAsia="Times New Roman" w:hAnsi="Times New Roman" w:cs="Times New Roman"/>
          <w:sz w:val="24"/>
          <w:szCs w:val="24"/>
          <w:lang w:val="ru-RU" w:eastAsia="ru-RU"/>
        </w:rPr>
        <w:t xml:space="preserve"> г. равен:</w:t>
      </w:r>
    </w:p>
    <w:p w14:paraId="42CC9FB7"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1,16;</w:t>
      </w:r>
    </w:p>
    <w:p w14:paraId="3F1801A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1,22;</w:t>
      </w:r>
    </w:p>
    <w:p w14:paraId="17052DA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1,31;</w:t>
      </w:r>
    </w:p>
    <w:p w14:paraId="3CB5376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1,52;</w:t>
      </w:r>
    </w:p>
    <w:p w14:paraId="0F1B858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1,6;</w:t>
      </w:r>
    </w:p>
    <w:p w14:paraId="2DDE190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е) 1,86.</w:t>
      </w:r>
    </w:p>
    <w:p w14:paraId="3C72257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15. В экономике страны производится только три вида товаров – лимоны, апельсины и грейпфруты. В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 цены на эти товары составили соответственно 10, 15 и 20 долл., а произведено было 2 лимона, 4 апельсина 1 грейпфрут. В </w:t>
      </w:r>
      <w:r w:rsidR="00674037">
        <w:rPr>
          <w:rFonts w:ascii="Times New Roman" w:eastAsia="Times New Roman" w:hAnsi="Times New Roman" w:cs="Times New Roman"/>
          <w:sz w:val="24"/>
          <w:szCs w:val="24"/>
          <w:lang w:val="ru-RU" w:eastAsia="ru-RU"/>
        </w:rPr>
        <w:t xml:space="preserve"> 2016</w:t>
      </w:r>
      <w:r w:rsidRPr="00811BF8">
        <w:rPr>
          <w:rFonts w:ascii="Times New Roman" w:eastAsia="Times New Roman" w:hAnsi="Times New Roman" w:cs="Times New Roman"/>
          <w:sz w:val="24"/>
          <w:szCs w:val="24"/>
          <w:lang w:val="ru-RU" w:eastAsia="ru-RU"/>
        </w:rPr>
        <w:t xml:space="preserve"> г. цены на эти товары составили 15, 20 и 25 долл., а произведено было 1 лимон, 5 апельсина 2 грейпфрут.  Если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 – базовый, то дефлятор ВВП </w:t>
      </w:r>
      <w:r w:rsidR="00674037">
        <w:rPr>
          <w:rFonts w:ascii="Times New Roman" w:eastAsia="Times New Roman" w:hAnsi="Times New Roman" w:cs="Times New Roman"/>
          <w:sz w:val="24"/>
          <w:szCs w:val="24"/>
          <w:lang w:val="ru-RU" w:eastAsia="ru-RU"/>
        </w:rPr>
        <w:t xml:space="preserve"> 2016</w:t>
      </w:r>
      <w:r w:rsidRPr="00811BF8">
        <w:rPr>
          <w:rFonts w:ascii="Times New Roman" w:eastAsia="Times New Roman" w:hAnsi="Times New Roman" w:cs="Times New Roman"/>
          <w:sz w:val="24"/>
          <w:szCs w:val="24"/>
          <w:lang w:val="ru-RU" w:eastAsia="ru-RU"/>
        </w:rPr>
        <w:t xml:space="preserve"> г. равен:</w:t>
      </w:r>
    </w:p>
    <w:p w14:paraId="0214018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1,22;</w:t>
      </w:r>
    </w:p>
    <w:p w14:paraId="548A58F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1,25;</w:t>
      </w:r>
    </w:p>
    <w:p w14:paraId="5A84419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1,32;</w:t>
      </w:r>
    </w:p>
    <w:p w14:paraId="1ED6303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1,35;</w:t>
      </w:r>
    </w:p>
    <w:p w14:paraId="1A04F52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 1,45;</w:t>
      </w:r>
    </w:p>
    <w:p w14:paraId="4B3D384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е) 1,65.</w:t>
      </w:r>
    </w:p>
    <w:p w14:paraId="06A4B93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p>
    <w:p w14:paraId="78630A89"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t>Тестовые задания к рубежному контролю</w:t>
      </w:r>
    </w:p>
    <w:p w14:paraId="0A981E83"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14:paraId="08D73B12" w14:textId="77777777" w:rsidR="00811BF8" w:rsidRPr="00811BF8" w:rsidRDefault="00811BF8" w:rsidP="00811BF8">
      <w:pPr>
        <w:widowControl w:val="0"/>
        <w:autoSpaceDE w:val="0"/>
        <w:autoSpaceDN w:val="0"/>
        <w:adjustRightInd w:val="0"/>
        <w:spacing w:after="0" w:line="240" w:lineRule="auto"/>
        <w:ind w:left="-284" w:right="142"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Вариант 1.</w:t>
      </w:r>
    </w:p>
    <w:p w14:paraId="4401CCD9" w14:textId="77777777" w:rsidR="00811BF8" w:rsidRPr="00811BF8" w:rsidRDefault="00811BF8" w:rsidP="00811BF8">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811BF8">
        <w:rPr>
          <w:rFonts w:ascii="Times New Roman" w:eastAsia="Calibri" w:hAnsi="Times New Roman" w:cs="Times New Roman"/>
          <w:sz w:val="24"/>
          <w:szCs w:val="24"/>
        </w:rPr>
        <w:t>В ВВП не включается:</w:t>
      </w:r>
    </w:p>
    <w:p w14:paraId="141C7A39"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rPr>
      </w:pPr>
      <w:r w:rsidRPr="00811BF8">
        <w:rPr>
          <w:rFonts w:ascii="Times New Roman" w:eastAsia="Calibri" w:hAnsi="Times New Roman" w:cs="Times New Roman"/>
          <w:sz w:val="24"/>
          <w:szCs w:val="24"/>
        </w:rPr>
        <w:lastRenderedPageBreak/>
        <w:t xml:space="preserve">а) жалование государственного чиновника;    </w:t>
      </w:r>
    </w:p>
    <w:p w14:paraId="2389AAEF"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б) проценты по облигациям частных фирм;</w:t>
      </w:r>
    </w:p>
    <w:p w14:paraId="736F5E93"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в) пенсия полицейского;</w:t>
      </w:r>
    </w:p>
    <w:p w14:paraId="128C1FBF"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г) доходы юриста, занимающегося частной практикой;</w:t>
      </w:r>
    </w:p>
    <w:p w14:paraId="24AA9D0F"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д) доход от продажи алкогольных напитков.</w:t>
      </w:r>
    </w:p>
    <w:p w14:paraId="4058048B" w14:textId="77777777" w:rsidR="00811BF8" w:rsidRPr="00811BF8" w:rsidRDefault="00811BF8" w:rsidP="00811BF8">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В системе национальных счетов в понятие инвестиций включается:</w:t>
      </w:r>
    </w:p>
    <w:p w14:paraId="0BB315E7"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а) изменение товарно-материальных запасов фирмы;</w:t>
      </w:r>
    </w:p>
    <w:p w14:paraId="705BE461"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б) покупка картины Сальвадора Дали государственным музеем изобразительных искусств;</w:t>
      </w:r>
    </w:p>
    <w:p w14:paraId="1055568D"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в) расходы на строительство нового офиса Центрального банка;</w:t>
      </w:r>
    </w:p>
    <w:p w14:paraId="34E615B2"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г) государственная субсидия на строительство киностудии;</w:t>
      </w:r>
    </w:p>
    <w:p w14:paraId="79DB2986"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rPr>
      </w:pPr>
      <w:r w:rsidRPr="00811BF8">
        <w:rPr>
          <w:rFonts w:ascii="Times New Roman" w:eastAsia="Calibri" w:hAnsi="Times New Roman" w:cs="Times New Roman"/>
          <w:sz w:val="24"/>
          <w:szCs w:val="24"/>
        </w:rPr>
        <w:t>д) все ответы верны.</w:t>
      </w:r>
    </w:p>
    <w:p w14:paraId="67D4EE0B" w14:textId="77777777" w:rsidR="00811BF8" w:rsidRPr="00811BF8" w:rsidRDefault="00811BF8" w:rsidP="00811BF8">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Если в экономике страны национальный доход составляет 500 млрд. долл., взносы на социальное страхование – 50 млрд. долл., нераспределенная прибыль корпораций – 23 млрд. долл., трансфертные платежи – 15 млрд. долл., дивиденды – 27 млрд. долл., доходы от продажи акций на фондовой бирже - 13 млрд. долл., налог на прибыль корпораций – 20 млрд. долл., проценты по государственным облигациям – 11 млрд. долл., индивидуальные налоги – 33 млрд. долл., пенсии – 10 млрд. долл., то располагаемый личный доход равен:</w:t>
      </w:r>
    </w:p>
    <w:p w14:paraId="6EBCF947"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а) 383 млрд. долл.;                          г) 437 млрд. долл.;</w:t>
      </w:r>
    </w:p>
    <w:p w14:paraId="62B41E77"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б) 400 млрд. долл.;                          д) 450 млрд. долл.;</w:t>
      </w:r>
    </w:p>
    <w:p w14:paraId="330196DE"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в) 433 млрд. долл.;                          е) 470 млрд. долл.</w:t>
      </w:r>
    </w:p>
    <w:p w14:paraId="5F05A21B" w14:textId="77777777" w:rsidR="00811BF8" w:rsidRPr="00811BF8" w:rsidRDefault="00811BF8" w:rsidP="00811BF8">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Если в экономике страны располагаемый личный доход составляет 450 млрд. долл., чистые инвестиции – 75 млрд. долл., государственные закупки товаров и услуг – 90 млрд. долл., косвенные налоги – 25 млрд. долл., личные сбережения – 22 млрд. долл., амортизация – 52 млрд. долл., экспорт – 16 млрд. долл., импорт – 21 млрд. долл., то ВВП равен:</w:t>
      </w:r>
    </w:p>
    <w:p w14:paraId="7628CF61"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а) 684 млрд. долл.;                           г) 637 млрд. долл.;</w:t>
      </w:r>
    </w:p>
    <w:p w14:paraId="16A8B9D2"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б) 665 млрд. долл.;                           д) 615 млрд. долл.</w:t>
      </w:r>
    </w:p>
    <w:p w14:paraId="61ED713F"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rPr>
      </w:pPr>
      <w:r w:rsidRPr="00811BF8">
        <w:rPr>
          <w:rFonts w:ascii="Times New Roman" w:eastAsia="Calibri" w:hAnsi="Times New Roman" w:cs="Times New Roman"/>
          <w:sz w:val="24"/>
          <w:szCs w:val="24"/>
        </w:rPr>
        <w:t>в) 640 млрд. долл.;</w:t>
      </w:r>
    </w:p>
    <w:p w14:paraId="6D1E746C" w14:textId="77777777" w:rsidR="00811BF8" w:rsidRPr="00811BF8" w:rsidRDefault="00811BF8" w:rsidP="00811BF8">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811BF8">
        <w:rPr>
          <w:rFonts w:ascii="Times New Roman" w:eastAsia="Calibri" w:hAnsi="Times New Roman" w:cs="Times New Roman"/>
          <w:sz w:val="24"/>
          <w:szCs w:val="24"/>
          <w:lang w:val="ru-RU"/>
        </w:rPr>
        <w:t xml:space="preserve">Известно, что в </w:t>
      </w:r>
      <w:r w:rsidR="00674037">
        <w:rPr>
          <w:rFonts w:ascii="Times New Roman" w:eastAsia="Calibri" w:hAnsi="Times New Roman" w:cs="Times New Roman"/>
          <w:sz w:val="24"/>
          <w:szCs w:val="24"/>
          <w:lang w:val="ru-RU"/>
        </w:rPr>
        <w:t xml:space="preserve"> 2015</w:t>
      </w:r>
      <w:r w:rsidRPr="00811BF8">
        <w:rPr>
          <w:rFonts w:ascii="Times New Roman" w:eastAsia="Calibri" w:hAnsi="Times New Roman" w:cs="Times New Roman"/>
          <w:sz w:val="24"/>
          <w:szCs w:val="24"/>
          <w:lang w:val="ru-RU"/>
        </w:rPr>
        <w:t xml:space="preserve"> г. по сравнению с </w:t>
      </w:r>
      <w:r w:rsidR="00674037">
        <w:rPr>
          <w:rFonts w:ascii="Times New Roman" w:eastAsia="Calibri" w:hAnsi="Times New Roman" w:cs="Times New Roman"/>
          <w:sz w:val="24"/>
          <w:szCs w:val="24"/>
          <w:lang w:val="ru-RU"/>
        </w:rPr>
        <w:t xml:space="preserve"> 2014</w:t>
      </w:r>
      <w:r w:rsidRPr="00811BF8">
        <w:rPr>
          <w:rFonts w:ascii="Times New Roman" w:eastAsia="Calibri" w:hAnsi="Times New Roman" w:cs="Times New Roman"/>
          <w:sz w:val="24"/>
          <w:szCs w:val="24"/>
          <w:lang w:val="ru-RU"/>
        </w:rPr>
        <w:t xml:space="preserve"> г. объем номинального ВВП страны увеличился с 600 млрд. долл. до 650 млрд. долл., а дефлятор возрос со 120%</w:t>
      </w:r>
      <w:r w:rsidRPr="00811BF8">
        <w:rPr>
          <w:rFonts w:ascii="Times New Roman" w:eastAsia="Calibri" w:hAnsi="Times New Roman" w:cs="Times New Roman"/>
          <w:sz w:val="24"/>
          <w:szCs w:val="24"/>
          <w:vertAlign w:val="subscript"/>
          <w:lang w:val="ru-RU"/>
        </w:rPr>
        <w:t xml:space="preserve"> </w:t>
      </w:r>
      <w:r w:rsidRPr="00811BF8">
        <w:rPr>
          <w:rFonts w:ascii="Times New Roman" w:eastAsia="Calibri" w:hAnsi="Times New Roman" w:cs="Times New Roman"/>
          <w:sz w:val="24"/>
          <w:szCs w:val="24"/>
          <w:lang w:val="ru-RU"/>
        </w:rPr>
        <w:t xml:space="preserve"> до 130%. </w:t>
      </w:r>
      <w:r w:rsidRPr="00811BF8">
        <w:rPr>
          <w:rFonts w:ascii="Times New Roman" w:eastAsia="Calibri" w:hAnsi="Times New Roman" w:cs="Times New Roman"/>
          <w:sz w:val="24"/>
          <w:szCs w:val="24"/>
        </w:rPr>
        <w:t>Это означает,что реальный ВВП:</w:t>
      </w:r>
    </w:p>
    <w:p w14:paraId="44653AB6"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а) увеличился;                                   в) не изменился;</w:t>
      </w:r>
    </w:p>
    <w:p w14:paraId="7A8A2C1C"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б) уменьшился;                                 г) информации недостаточно.</w:t>
      </w:r>
    </w:p>
    <w:p w14:paraId="21CB1FC4" w14:textId="77777777" w:rsidR="00811BF8" w:rsidRPr="00811BF8" w:rsidRDefault="00811BF8" w:rsidP="00811BF8">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811BF8">
        <w:rPr>
          <w:rFonts w:ascii="Times New Roman" w:eastAsia="Calibri" w:hAnsi="Times New Roman" w:cs="Times New Roman"/>
          <w:sz w:val="24"/>
          <w:szCs w:val="24"/>
        </w:rPr>
        <w:t>К категории безработных относится:</w:t>
      </w:r>
    </w:p>
    <w:p w14:paraId="088E63C5"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а) домашняя хозяйка, которая занимается только своим домом и семьей;</w:t>
      </w:r>
    </w:p>
    <w:p w14:paraId="59962D91"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б) уволенный автомеханик, подпольно подрабатывающий ремонтом автомобилей и вполне довольный своим положением;</w:t>
      </w:r>
    </w:p>
    <w:p w14:paraId="715F0BEF"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в) шахтер, на работающий из-за участия в забастовке;</w:t>
      </w:r>
    </w:p>
    <w:p w14:paraId="6659BE1E"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г) парикмахер, уволенный из-за ссоры с начальником и решивший не работать в течение нескольких месяцев;</w:t>
      </w:r>
    </w:p>
    <w:p w14:paraId="1BDF6D20"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rPr>
      </w:pPr>
      <w:r w:rsidRPr="00811BF8">
        <w:rPr>
          <w:rFonts w:ascii="Times New Roman" w:eastAsia="Calibri" w:hAnsi="Times New Roman" w:cs="Times New Roman"/>
          <w:sz w:val="24"/>
          <w:szCs w:val="24"/>
        </w:rPr>
        <w:t>д) нет верного ответа.</w:t>
      </w:r>
    </w:p>
    <w:p w14:paraId="656A3180" w14:textId="77777777" w:rsidR="00811BF8" w:rsidRPr="00811BF8" w:rsidRDefault="00811BF8" w:rsidP="00811BF8">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Если общая численность населения страны составляет 100 млн. человек, численность трудоспособного населения – 75 млн. человек, численность рабочей силы – 50 млн. человек, а уровень безработицы – 10%, то численность занятых составляет:</w:t>
      </w:r>
    </w:p>
    <w:p w14:paraId="35F9E347"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а) 57,5 млн. человек;                          г) 42,5 млн. человек;</w:t>
      </w:r>
    </w:p>
    <w:p w14:paraId="4E90E439"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б) 55 млн. человек;                             д) 30 млн. человек.</w:t>
      </w:r>
    </w:p>
    <w:p w14:paraId="279038D9"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rPr>
      </w:pPr>
      <w:r w:rsidRPr="00811BF8">
        <w:rPr>
          <w:rFonts w:ascii="Times New Roman" w:eastAsia="Calibri" w:hAnsi="Times New Roman" w:cs="Times New Roman"/>
          <w:sz w:val="24"/>
          <w:szCs w:val="24"/>
        </w:rPr>
        <w:t>в) 45 млн. человек;</w:t>
      </w:r>
    </w:p>
    <w:p w14:paraId="62E1A403" w14:textId="77777777" w:rsidR="00811BF8" w:rsidRPr="00811BF8" w:rsidRDefault="00811BF8" w:rsidP="00811BF8">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 xml:space="preserve">Если из 150 млн. человек трудоспособного населения имеют работу 72,8%, 20%  </w:t>
      </w:r>
      <w:r w:rsidRPr="00811BF8">
        <w:rPr>
          <w:rFonts w:ascii="Times New Roman" w:eastAsia="Calibri" w:hAnsi="Times New Roman" w:cs="Times New Roman"/>
          <w:sz w:val="24"/>
          <w:szCs w:val="24"/>
          <w:lang w:val="ru-RU"/>
        </w:rPr>
        <w:lastRenderedPageBreak/>
        <w:t>не относятся к рабочей силе, а остальные ищут работу, коэффициент Оукена равен 2, естественный уровень безработицы – 6%, потенциальный ВВП – 2000 млрд. долл., то фактический ВВП равен:</w:t>
      </w:r>
    </w:p>
    <w:p w14:paraId="055DF65D"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 xml:space="preserve">а) 1880 млрд. долл.;                            г) 2400 млрд. долл.; </w:t>
      </w:r>
    </w:p>
    <w:p w14:paraId="00C0F726"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б) 1920 млрд. долл.;                            д) 2560 млрд. долл.</w:t>
      </w:r>
    </w:p>
    <w:p w14:paraId="05D62A79"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rPr>
      </w:pPr>
      <w:r w:rsidRPr="00811BF8">
        <w:rPr>
          <w:rFonts w:ascii="Times New Roman" w:eastAsia="Calibri" w:hAnsi="Times New Roman" w:cs="Times New Roman"/>
          <w:sz w:val="24"/>
          <w:szCs w:val="24"/>
        </w:rPr>
        <w:t>в) 2350 млрд. долл.;</w:t>
      </w:r>
    </w:p>
    <w:p w14:paraId="04282A3F" w14:textId="77777777" w:rsidR="00811BF8" w:rsidRPr="00811BF8" w:rsidRDefault="00811BF8" w:rsidP="00811BF8">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Кривая совокупного спроса сдвигается влево, если:</w:t>
      </w:r>
    </w:p>
    <w:p w14:paraId="13E95A09"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а) сокращается финансирование правительством социальных программ;</w:t>
      </w:r>
    </w:p>
    <w:p w14:paraId="7A2FC6BC"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б) происходит рост военных расходов правительства;</w:t>
      </w:r>
    </w:p>
    <w:p w14:paraId="15E82345"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в) уменьшается уровень безработицы;</w:t>
      </w:r>
    </w:p>
    <w:p w14:paraId="059DC30B"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г) растет уровень цен;</w:t>
      </w:r>
    </w:p>
    <w:p w14:paraId="10504096"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д) повысится благосостояние.</w:t>
      </w:r>
    </w:p>
    <w:p w14:paraId="71CA67D2" w14:textId="77777777" w:rsidR="00811BF8" w:rsidRPr="00811BF8" w:rsidRDefault="00811BF8" w:rsidP="00811BF8">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Какое событие сдвигает кривую совокупного предложения вправо:</w:t>
      </w:r>
    </w:p>
    <w:p w14:paraId="7CFDDF5E"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а) неурожай, вызванный сильной засухой;</w:t>
      </w:r>
    </w:p>
    <w:p w14:paraId="326F118F"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б) введение государством нового закона об охране окружающей среды;</w:t>
      </w:r>
    </w:p>
    <w:p w14:paraId="6A0170E4"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в) усиление роли профсоюзов на рынке труда;</w:t>
      </w:r>
    </w:p>
    <w:p w14:paraId="5454C1C7"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г) появление системы субсидирования фермерам;</w:t>
      </w:r>
    </w:p>
    <w:p w14:paraId="529ADF29"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д) повышение государством уровня минимальной заработной платы.</w:t>
      </w:r>
    </w:p>
    <w:p w14:paraId="1A700901" w14:textId="77777777" w:rsidR="00811BF8" w:rsidRPr="00811BF8" w:rsidRDefault="00811BF8" w:rsidP="00811BF8">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Предположим, что экономика находится на уровне потенциального ВВП и предельная склонность к потреблению равна 0,75. Правительство обнаруживает, что оно должно увеличить военные расходы на 21 млрд. долл. в ответ на обострение международной политической ситуации. Для того чтобы экономика осталась на уровне потенциального ВВП, правительство должно:</w:t>
      </w:r>
    </w:p>
    <w:p w14:paraId="57162E6C"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а) сократить налоги на 21 млрд. долл.;                 г) повысить трансферты на 21 млрд. долл.;</w:t>
      </w:r>
    </w:p>
    <w:p w14:paraId="08FFD4E2"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б) сократить налоги на 28 млрд. долл.;                 д) повысить на 28 млрд. долл.;</w:t>
      </w:r>
    </w:p>
    <w:p w14:paraId="599687F0"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в) сократить трансферты на 28 млрд. долл.;         е) повысить налоги на 21 млрд. долл.</w:t>
      </w:r>
    </w:p>
    <w:p w14:paraId="7EE9F7F9" w14:textId="77777777" w:rsidR="00811BF8" w:rsidRPr="00811BF8" w:rsidRDefault="00811BF8" w:rsidP="00811BF8">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Если фактический ВВП составлял 2500 млрд. долл., а потенциальный ВВП равен 2600 млрд. долл., то при предельной склонности к потреблению, равной 0,5, государство должно:</w:t>
      </w:r>
    </w:p>
    <w:p w14:paraId="70DAF9F9"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а) снизить налоги на 150 млрд. долл.;</w:t>
      </w:r>
    </w:p>
    <w:p w14:paraId="1BB4C2AA"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б) снизить налоги на 50 млрд. долл.;</w:t>
      </w:r>
    </w:p>
    <w:p w14:paraId="009CBB52"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в) увеличить налоги на 150 млрд. долл.;</w:t>
      </w:r>
    </w:p>
    <w:p w14:paraId="17CAD7D0"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г) уменьшить государственные закупки на 50 млрд. долл.;</w:t>
      </w:r>
    </w:p>
    <w:p w14:paraId="5BC601AE"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д) уменьшить государственные закупки на 100 млрд. долл.;</w:t>
      </w:r>
    </w:p>
    <w:p w14:paraId="563B619D"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е) увеличить государственные закупки на 50 млрд. долл.</w:t>
      </w:r>
    </w:p>
    <w:p w14:paraId="3F1CADAF" w14:textId="77777777" w:rsidR="00811BF8" w:rsidRPr="00811BF8" w:rsidRDefault="00811BF8" w:rsidP="00811BF8">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Если Центральный банк продал коммерческим банкам государственные облигации на сумму 60 млн. долл., то при норме обязательных резервов 25%  предложение денег:</w:t>
      </w:r>
    </w:p>
    <w:p w14:paraId="4A3FF0C2"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а) уменьшится на 15 млн. долл.;      г) увеличится на 225 млн. долл.;</w:t>
      </w:r>
    </w:p>
    <w:p w14:paraId="120428AF"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б) увеличится на 75 млн. долл.;       д) уменьшится на 240 млн. дол.;</w:t>
      </w:r>
    </w:p>
    <w:p w14:paraId="44996BC2"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в) уменьшится на 180 млн. долл.;    е) увеличится на 300 млн. долл.</w:t>
      </w:r>
    </w:p>
    <w:p w14:paraId="4CC7D56E" w14:textId="77777777" w:rsidR="00811BF8" w:rsidRPr="00811BF8" w:rsidRDefault="00811BF8" w:rsidP="00811BF8">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Если экономика характеризуется высоким уровнем безработицы, сочетаемым со стабильным уровнем цен, то какая из комбинаций мер государственной политики должна быть использована:</w:t>
      </w:r>
    </w:p>
    <w:p w14:paraId="2953C2A4"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а) покупка Центральным банком государственных ценных бумаг, увеличение налогов и снижение государственных закупок;</w:t>
      </w:r>
    </w:p>
    <w:p w14:paraId="0D5ED3B7"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lastRenderedPageBreak/>
        <w:t>б) покупка Центральным банком государственных ценных бумаг, снижение налогов и увеличение государственных закупок;</w:t>
      </w:r>
    </w:p>
    <w:p w14:paraId="09ECC78F"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в) продажа Центральным банком государственных ценных бумаг, увеличение налогов и снижение государственных закупок;</w:t>
      </w:r>
    </w:p>
    <w:p w14:paraId="5BB075A4"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г) продажа Центральным банком государственных ценных бумаг, снижение налогов и увеличение государственных закупок;</w:t>
      </w:r>
    </w:p>
    <w:p w14:paraId="1B9DF35D" w14:textId="77777777" w:rsidR="00811BF8" w:rsidRPr="00811BF8" w:rsidRDefault="00811BF8" w:rsidP="00811BF8">
      <w:pPr>
        <w:spacing w:after="0"/>
        <w:ind w:left="-284" w:right="142" w:firstLine="709"/>
        <w:contextualSpacing/>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rPr>
        <w:t>д) покупка Центральным банком государственных бумаг, увеличение налогов и увеличение государственных закупок.</w:t>
      </w:r>
    </w:p>
    <w:p w14:paraId="158E0803" w14:textId="77777777" w:rsidR="00811BF8" w:rsidRPr="00811BF8" w:rsidRDefault="00811BF8" w:rsidP="00811BF8">
      <w:pPr>
        <w:widowControl w:val="0"/>
        <w:tabs>
          <w:tab w:val="left" w:pos="851"/>
        </w:tabs>
        <w:autoSpaceDE w:val="0"/>
        <w:autoSpaceDN w:val="0"/>
        <w:adjustRightInd w:val="0"/>
        <w:spacing w:after="0" w:line="240" w:lineRule="auto"/>
        <w:ind w:firstLine="567"/>
        <w:jc w:val="both"/>
        <w:rPr>
          <w:rFonts w:ascii="Georgia" w:eastAsia="Times New Roman" w:hAnsi="Georgia" w:cs="Georgia"/>
          <w:i/>
          <w:color w:val="C00000"/>
          <w:sz w:val="24"/>
          <w:szCs w:val="24"/>
          <w:lang w:val="ru-RU" w:eastAsia="ru-RU"/>
        </w:rPr>
      </w:pPr>
    </w:p>
    <w:p w14:paraId="04D60AAC"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ja-JP"/>
        </w:rPr>
      </w:pPr>
      <w:r w:rsidRPr="00811BF8">
        <w:rPr>
          <w:rFonts w:ascii="Times New Roman" w:eastAsia="Times New Roman" w:hAnsi="Times New Roman" w:cs="Times New Roman"/>
          <w:b/>
          <w:sz w:val="24"/>
          <w:szCs w:val="24"/>
          <w:lang w:val="ru-RU" w:eastAsia="ja-JP"/>
        </w:rPr>
        <w:t>Примеры индивидуальных практических заданий</w:t>
      </w:r>
    </w:p>
    <w:p w14:paraId="22642913"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t>Тема  «Макроэкономические показатели»</w:t>
      </w:r>
    </w:p>
    <w:p w14:paraId="7788876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t>Вариант 1</w:t>
      </w:r>
    </w:p>
    <w:p w14:paraId="4BBF81E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b/>
          <w:sz w:val="24"/>
          <w:szCs w:val="24"/>
          <w:lang w:val="ru-RU" w:eastAsia="ru-RU"/>
        </w:rPr>
        <w:t>1.</w:t>
      </w:r>
      <w:r w:rsidRPr="00811BF8">
        <w:rPr>
          <w:rFonts w:ascii="Times New Roman" w:eastAsia="Times New Roman" w:hAnsi="Times New Roman" w:cs="Times New Roman"/>
          <w:sz w:val="24"/>
          <w:szCs w:val="24"/>
          <w:lang w:val="ru-RU" w:eastAsia="ru-RU"/>
        </w:rPr>
        <w:t>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3"/>
        <w:gridCol w:w="1809"/>
      </w:tblGrid>
      <w:tr w:rsidR="00811BF8" w:rsidRPr="00811BF8" w14:paraId="2DAE3C60"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0CE6CAE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Стоимость потребленного капитала</w:t>
            </w:r>
          </w:p>
        </w:tc>
        <w:tc>
          <w:tcPr>
            <w:tcW w:w="945" w:type="pct"/>
            <w:tcBorders>
              <w:top w:val="single" w:sz="4" w:space="0" w:color="000000"/>
              <w:left w:val="single" w:sz="4" w:space="0" w:color="000000"/>
              <w:bottom w:val="single" w:sz="4" w:space="0" w:color="000000"/>
              <w:right w:val="single" w:sz="4" w:space="0" w:color="000000"/>
            </w:tcBorders>
            <w:hideMark/>
          </w:tcPr>
          <w:p w14:paraId="0D02561D"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24</w:t>
            </w:r>
          </w:p>
        </w:tc>
      </w:tr>
      <w:tr w:rsidR="00811BF8" w:rsidRPr="00811BF8" w14:paraId="309F00C2"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104EFE4D" w14:textId="77777777" w:rsidR="00811BF8" w:rsidRPr="00811BF8" w:rsidRDefault="00811BF8" w:rsidP="00811BF8">
            <w:pPr>
              <w:widowControl w:val="0"/>
              <w:tabs>
                <w:tab w:val="left" w:pos="603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Нераспределенная прибыль корпораций</w:t>
            </w:r>
            <w:r w:rsidRPr="00811BF8">
              <w:rPr>
                <w:rFonts w:ascii="Times New Roman" w:eastAsia="Times New Roman" w:hAnsi="Times New Roman" w:cs="Times New Roman"/>
                <w:sz w:val="24"/>
                <w:szCs w:val="24"/>
                <w:lang w:val="ru-RU" w:eastAsia="ru-RU"/>
              </w:rPr>
              <w:tab/>
              <w:t xml:space="preserve"> </w:t>
            </w:r>
          </w:p>
        </w:tc>
        <w:tc>
          <w:tcPr>
            <w:tcW w:w="945" w:type="pct"/>
            <w:tcBorders>
              <w:top w:val="single" w:sz="4" w:space="0" w:color="000000"/>
              <w:left w:val="single" w:sz="4" w:space="0" w:color="000000"/>
              <w:bottom w:val="single" w:sz="4" w:space="0" w:color="000000"/>
              <w:right w:val="single" w:sz="4" w:space="0" w:color="000000"/>
            </w:tcBorders>
            <w:hideMark/>
          </w:tcPr>
          <w:p w14:paraId="417E9821"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16</w:t>
            </w:r>
          </w:p>
        </w:tc>
      </w:tr>
      <w:tr w:rsidR="00811BF8" w:rsidRPr="00811BF8" w14:paraId="14C9166E"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5EECD2F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Проценты по государственным облигациям</w:t>
            </w:r>
          </w:p>
        </w:tc>
        <w:tc>
          <w:tcPr>
            <w:tcW w:w="945" w:type="pct"/>
            <w:tcBorders>
              <w:top w:val="single" w:sz="4" w:space="0" w:color="000000"/>
              <w:left w:val="single" w:sz="4" w:space="0" w:color="000000"/>
              <w:bottom w:val="single" w:sz="4" w:space="0" w:color="000000"/>
              <w:right w:val="single" w:sz="4" w:space="0" w:color="000000"/>
            </w:tcBorders>
            <w:hideMark/>
          </w:tcPr>
          <w:p w14:paraId="3E671CC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12</w:t>
            </w:r>
          </w:p>
        </w:tc>
      </w:tr>
      <w:tr w:rsidR="00811BF8" w:rsidRPr="00811BF8" w14:paraId="5547E19E"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016E3CA7"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Индивидуальные налоги</w:t>
            </w:r>
          </w:p>
        </w:tc>
        <w:tc>
          <w:tcPr>
            <w:tcW w:w="945" w:type="pct"/>
            <w:tcBorders>
              <w:top w:val="single" w:sz="4" w:space="0" w:color="000000"/>
              <w:left w:val="single" w:sz="4" w:space="0" w:color="000000"/>
              <w:bottom w:val="single" w:sz="4" w:space="0" w:color="000000"/>
              <w:right w:val="single" w:sz="4" w:space="0" w:color="000000"/>
            </w:tcBorders>
            <w:hideMark/>
          </w:tcPr>
          <w:p w14:paraId="7D19791A"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13</w:t>
            </w:r>
          </w:p>
        </w:tc>
      </w:tr>
      <w:tr w:rsidR="00811BF8" w:rsidRPr="00811BF8" w14:paraId="2B4D06DD"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41A7437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Косвенные налоги на бизнес</w:t>
            </w:r>
          </w:p>
        </w:tc>
        <w:tc>
          <w:tcPr>
            <w:tcW w:w="945" w:type="pct"/>
            <w:tcBorders>
              <w:top w:val="single" w:sz="4" w:space="0" w:color="000000"/>
              <w:left w:val="single" w:sz="4" w:space="0" w:color="000000"/>
              <w:bottom w:val="single" w:sz="4" w:space="0" w:color="000000"/>
              <w:right w:val="single" w:sz="4" w:space="0" w:color="000000"/>
            </w:tcBorders>
            <w:hideMark/>
          </w:tcPr>
          <w:p w14:paraId="48D4EB2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17</w:t>
            </w:r>
          </w:p>
        </w:tc>
      </w:tr>
      <w:tr w:rsidR="00811BF8" w:rsidRPr="00811BF8" w14:paraId="05CA506B"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450D16C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Налог на 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14:paraId="222F25D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11</w:t>
            </w:r>
          </w:p>
        </w:tc>
      </w:tr>
      <w:tr w:rsidR="00811BF8" w:rsidRPr="00811BF8" w14:paraId="02642CD0"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3D7BC0A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Потребительские расходы</w:t>
            </w:r>
          </w:p>
        </w:tc>
        <w:tc>
          <w:tcPr>
            <w:tcW w:w="945" w:type="pct"/>
            <w:tcBorders>
              <w:top w:val="single" w:sz="4" w:space="0" w:color="000000"/>
              <w:left w:val="single" w:sz="4" w:space="0" w:color="000000"/>
              <w:bottom w:val="single" w:sz="4" w:space="0" w:color="000000"/>
              <w:right w:val="single" w:sz="4" w:space="0" w:color="000000"/>
            </w:tcBorders>
            <w:hideMark/>
          </w:tcPr>
          <w:p w14:paraId="4F9AD82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160</w:t>
            </w:r>
          </w:p>
        </w:tc>
      </w:tr>
      <w:tr w:rsidR="00811BF8" w:rsidRPr="00811BF8" w14:paraId="1236D100"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5817E1B5"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Взносы на социальное страхование</w:t>
            </w:r>
          </w:p>
        </w:tc>
        <w:tc>
          <w:tcPr>
            <w:tcW w:w="945" w:type="pct"/>
            <w:tcBorders>
              <w:top w:val="single" w:sz="4" w:space="0" w:color="000000"/>
              <w:left w:val="single" w:sz="4" w:space="0" w:color="000000"/>
              <w:bottom w:val="single" w:sz="4" w:space="0" w:color="000000"/>
              <w:right w:val="single" w:sz="4" w:space="0" w:color="000000"/>
            </w:tcBorders>
            <w:hideMark/>
          </w:tcPr>
          <w:p w14:paraId="273AB4CD"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27</w:t>
            </w:r>
          </w:p>
        </w:tc>
      </w:tr>
      <w:tr w:rsidR="00811BF8" w:rsidRPr="00811BF8" w14:paraId="7B2A862F"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5BFCAD2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Доходы, полученные за рубежом</w:t>
            </w:r>
          </w:p>
        </w:tc>
        <w:tc>
          <w:tcPr>
            <w:tcW w:w="945" w:type="pct"/>
            <w:tcBorders>
              <w:top w:val="single" w:sz="4" w:space="0" w:color="000000"/>
              <w:left w:val="single" w:sz="4" w:space="0" w:color="000000"/>
              <w:bottom w:val="single" w:sz="4" w:space="0" w:color="000000"/>
              <w:right w:val="single" w:sz="4" w:space="0" w:color="000000"/>
            </w:tcBorders>
            <w:hideMark/>
          </w:tcPr>
          <w:p w14:paraId="078B0424"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10</w:t>
            </w:r>
          </w:p>
        </w:tc>
      </w:tr>
      <w:tr w:rsidR="00811BF8" w:rsidRPr="00811BF8" w14:paraId="64872902"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296AA04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Государственные закупки товаров и услуг</w:t>
            </w:r>
          </w:p>
        </w:tc>
        <w:tc>
          <w:tcPr>
            <w:tcW w:w="945" w:type="pct"/>
            <w:tcBorders>
              <w:top w:val="single" w:sz="4" w:space="0" w:color="000000"/>
              <w:left w:val="single" w:sz="4" w:space="0" w:color="000000"/>
              <w:bottom w:val="single" w:sz="4" w:space="0" w:color="000000"/>
              <w:right w:val="single" w:sz="4" w:space="0" w:color="000000"/>
            </w:tcBorders>
            <w:hideMark/>
          </w:tcPr>
          <w:p w14:paraId="7A9295BB"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55</w:t>
            </w:r>
          </w:p>
        </w:tc>
      </w:tr>
      <w:tr w:rsidR="00811BF8" w:rsidRPr="00811BF8" w14:paraId="1BB12C5B" w14:textId="77777777" w:rsidTr="00811BF8">
        <w:trPr>
          <w:trHeight w:val="147"/>
        </w:trPr>
        <w:tc>
          <w:tcPr>
            <w:tcW w:w="4055" w:type="pct"/>
            <w:tcBorders>
              <w:top w:val="single" w:sz="4" w:space="0" w:color="000000"/>
              <w:left w:val="single" w:sz="4" w:space="0" w:color="000000"/>
              <w:bottom w:val="single" w:sz="4" w:space="0" w:color="000000"/>
              <w:right w:val="single" w:sz="4" w:space="0" w:color="000000"/>
            </w:tcBorders>
            <w:hideMark/>
          </w:tcPr>
          <w:p w14:paraId="303D182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Экспорт </w:t>
            </w:r>
          </w:p>
        </w:tc>
        <w:tc>
          <w:tcPr>
            <w:tcW w:w="945" w:type="pct"/>
            <w:tcBorders>
              <w:top w:val="single" w:sz="4" w:space="0" w:color="000000"/>
              <w:left w:val="single" w:sz="4" w:space="0" w:color="000000"/>
              <w:bottom w:val="single" w:sz="4" w:space="0" w:color="000000"/>
              <w:right w:val="single" w:sz="4" w:space="0" w:color="000000"/>
            </w:tcBorders>
            <w:hideMark/>
          </w:tcPr>
          <w:p w14:paraId="32D4759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w:t>
            </w:r>
          </w:p>
        </w:tc>
      </w:tr>
      <w:tr w:rsidR="00811BF8" w:rsidRPr="00811BF8" w14:paraId="0B080E9A"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76FF5F7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Чистые инвестиции</w:t>
            </w:r>
          </w:p>
        </w:tc>
        <w:tc>
          <w:tcPr>
            <w:tcW w:w="945" w:type="pct"/>
            <w:tcBorders>
              <w:top w:val="single" w:sz="4" w:space="0" w:color="000000"/>
              <w:left w:val="single" w:sz="4" w:space="0" w:color="000000"/>
              <w:bottom w:val="single" w:sz="4" w:space="0" w:color="000000"/>
              <w:right w:val="single" w:sz="4" w:space="0" w:color="000000"/>
            </w:tcBorders>
            <w:hideMark/>
          </w:tcPr>
          <w:p w14:paraId="3DFF6D12"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46</w:t>
            </w:r>
          </w:p>
        </w:tc>
      </w:tr>
      <w:tr w:rsidR="00811BF8" w:rsidRPr="00811BF8" w14:paraId="5ADD80DA"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4F24F33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Доходы, полученные иностранцами</w:t>
            </w:r>
          </w:p>
        </w:tc>
        <w:tc>
          <w:tcPr>
            <w:tcW w:w="945" w:type="pct"/>
            <w:tcBorders>
              <w:top w:val="single" w:sz="4" w:space="0" w:color="000000"/>
              <w:left w:val="single" w:sz="4" w:space="0" w:color="000000"/>
              <w:bottom w:val="single" w:sz="4" w:space="0" w:color="000000"/>
              <w:right w:val="single" w:sz="4" w:space="0" w:color="000000"/>
            </w:tcBorders>
            <w:hideMark/>
          </w:tcPr>
          <w:p w14:paraId="5793C445"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24</w:t>
            </w:r>
          </w:p>
        </w:tc>
      </w:tr>
      <w:tr w:rsidR="00811BF8" w:rsidRPr="00811BF8" w14:paraId="6CBE4FE9"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7EA519B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Импорт </w:t>
            </w:r>
          </w:p>
        </w:tc>
        <w:tc>
          <w:tcPr>
            <w:tcW w:w="945" w:type="pct"/>
            <w:tcBorders>
              <w:top w:val="single" w:sz="4" w:space="0" w:color="000000"/>
              <w:left w:val="single" w:sz="4" w:space="0" w:color="000000"/>
              <w:bottom w:val="single" w:sz="4" w:space="0" w:color="000000"/>
              <w:right w:val="single" w:sz="4" w:space="0" w:color="000000"/>
            </w:tcBorders>
            <w:hideMark/>
          </w:tcPr>
          <w:p w14:paraId="1ED8584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25</w:t>
            </w:r>
          </w:p>
        </w:tc>
      </w:tr>
      <w:tr w:rsidR="00811BF8" w:rsidRPr="00811BF8" w14:paraId="15D0BCAA"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5C0C947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Сальдо государственного бюджета</w:t>
            </w:r>
          </w:p>
        </w:tc>
        <w:tc>
          <w:tcPr>
            <w:tcW w:w="945" w:type="pct"/>
            <w:tcBorders>
              <w:top w:val="single" w:sz="4" w:space="0" w:color="000000"/>
              <w:left w:val="single" w:sz="4" w:space="0" w:color="000000"/>
              <w:bottom w:val="single" w:sz="4" w:space="0" w:color="000000"/>
              <w:right w:val="single" w:sz="4" w:space="0" w:color="000000"/>
            </w:tcBorders>
            <w:hideMark/>
          </w:tcPr>
          <w:p w14:paraId="69A90FD1"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-14</w:t>
            </w:r>
          </w:p>
        </w:tc>
      </w:tr>
    </w:tbl>
    <w:p w14:paraId="03E28347"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Определите ВВП, ВНП, НД, ЛД, РЛД.</w:t>
      </w:r>
    </w:p>
    <w:p w14:paraId="23D2F32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6EC6765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b/>
          <w:sz w:val="24"/>
          <w:szCs w:val="24"/>
          <w:lang w:val="ru-RU" w:eastAsia="ru-RU"/>
        </w:rPr>
        <w:t>2.</w:t>
      </w:r>
      <w:r w:rsidRPr="00811BF8">
        <w:rPr>
          <w:rFonts w:ascii="Times New Roman" w:eastAsia="Times New Roman" w:hAnsi="Times New Roman" w:cs="Times New Roman"/>
          <w:sz w:val="24"/>
          <w:szCs w:val="24"/>
          <w:lang w:val="ru-RU" w:eastAsia="ru-RU"/>
        </w:rPr>
        <w:t xml:space="preserve"> .Известны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3"/>
        <w:gridCol w:w="1809"/>
      </w:tblGrid>
      <w:tr w:rsidR="00811BF8" w:rsidRPr="00811BF8" w14:paraId="4F6306C1"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4EB674F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Заработная плата</w:t>
            </w:r>
          </w:p>
        </w:tc>
        <w:tc>
          <w:tcPr>
            <w:tcW w:w="945" w:type="pct"/>
            <w:tcBorders>
              <w:top w:val="single" w:sz="4" w:space="0" w:color="000000"/>
              <w:left w:val="single" w:sz="4" w:space="0" w:color="000000"/>
              <w:bottom w:val="single" w:sz="4" w:space="0" w:color="000000"/>
              <w:right w:val="single" w:sz="4" w:space="0" w:color="000000"/>
            </w:tcBorders>
            <w:hideMark/>
          </w:tcPr>
          <w:p w14:paraId="48B1284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240</w:t>
            </w:r>
          </w:p>
        </w:tc>
      </w:tr>
      <w:tr w:rsidR="00811BF8" w:rsidRPr="00811BF8" w14:paraId="2D819ACF"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2507079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Доходы, полученные за рубежом</w:t>
            </w:r>
          </w:p>
        </w:tc>
        <w:tc>
          <w:tcPr>
            <w:tcW w:w="945" w:type="pct"/>
            <w:tcBorders>
              <w:top w:val="single" w:sz="4" w:space="0" w:color="000000"/>
              <w:left w:val="single" w:sz="4" w:space="0" w:color="000000"/>
              <w:bottom w:val="single" w:sz="4" w:space="0" w:color="000000"/>
              <w:right w:val="single" w:sz="4" w:space="0" w:color="000000"/>
            </w:tcBorders>
            <w:hideMark/>
          </w:tcPr>
          <w:p w14:paraId="19BAC76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8</w:t>
            </w:r>
          </w:p>
        </w:tc>
      </w:tr>
      <w:tr w:rsidR="00811BF8" w:rsidRPr="00811BF8" w14:paraId="1C737763"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601CB47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Процентные платежи</w:t>
            </w:r>
          </w:p>
        </w:tc>
        <w:tc>
          <w:tcPr>
            <w:tcW w:w="945" w:type="pct"/>
            <w:tcBorders>
              <w:top w:val="single" w:sz="4" w:space="0" w:color="000000"/>
              <w:left w:val="single" w:sz="4" w:space="0" w:color="000000"/>
              <w:bottom w:val="single" w:sz="4" w:space="0" w:color="000000"/>
              <w:right w:val="single" w:sz="4" w:space="0" w:color="000000"/>
            </w:tcBorders>
            <w:hideMark/>
          </w:tcPr>
          <w:p w14:paraId="48450F94"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13</w:t>
            </w:r>
          </w:p>
        </w:tc>
      </w:tr>
      <w:tr w:rsidR="00811BF8" w:rsidRPr="00811BF8" w14:paraId="60273FE8"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14B7C38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Проценты по государственным облигациям</w:t>
            </w:r>
          </w:p>
        </w:tc>
        <w:tc>
          <w:tcPr>
            <w:tcW w:w="945" w:type="pct"/>
            <w:tcBorders>
              <w:top w:val="single" w:sz="4" w:space="0" w:color="000000"/>
              <w:left w:val="single" w:sz="4" w:space="0" w:color="000000"/>
              <w:bottom w:val="single" w:sz="4" w:space="0" w:color="000000"/>
              <w:right w:val="single" w:sz="4" w:space="0" w:color="000000"/>
            </w:tcBorders>
            <w:hideMark/>
          </w:tcPr>
          <w:p w14:paraId="68D57646"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18</w:t>
            </w:r>
          </w:p>
        </w:tc>
      </w:tr>
      <w:tr w:rsidR="00811BF8" w:rsidRPr="00811BF8" w14:paraId="50C2AABD"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5CCB975F"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Доходы, от собственности</w:t>
            </w:r>
          </w:p>
        </w:tc>
        <w:tc>
          <w:tcPr>
            <w:tcW w:w="945" w:type="pct"/>
            <w:tcBorders>
              <w:top w:val="single" w:sz="4" w:space="0" w:color="000000"/>
              <w:left w:val="single" w:sz="4" w:space="0" w:color="000000"/>
              <w:bottom w:val="single" w:sz="4" w:space="0" w:color="000000"/>
              <w:right w:val="single" w:sz="4" w:space="0" w:color="000000"/>
            </w:tcBorders>
            <w:hideMark/>
          </w:tcPr>
          <w:p w14:paraId="097B0D8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29</w:t>
            </w:r>
          </w:p>
        </w:tc>
      </w:tr>
      <w:tr w:rsidR="00811BF8" w:rsidRPr="00811BF8" w14:paraId="594AE1EA"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571D056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Дивиденды </w:t>
            </w:r>
          </w:p>
        </w:tc>
        <w:tc>
          <w:tcPr>
            <w:tcW w:w="945" w:type="pct"/>
            <w:tcBorders>
              <w:top w:val="single" w:sz="4" w:space="0" w:color="000000"/>
              <w:left w:val="single" w:sz="4" w:space="0" w:color="000000"/>
              <w:bottom w:val="single" w:sz="4" w:space="0" w:color="000000"/>
              <w:right w:val="single" w:sz="4" w:space="0" w:color="000000"/>
            </w:tcBorders>
            <w:hideMark/>
          </w:tcPr>
          <w:p w14:paraId="0F660E9A"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30</w:t>
            </w:r>
          </w:p>
        </w:tc>
      </w:tr>
      <w:tr w:rsidR="00811BF8" w:rsidRPr="00811BF8" w14:paraId="6786BAE0"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28C9C22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Трансфертные платежи</w:t>
            </w:r>
          </w:p>
        </w:tc>
        <w:tc>
          <w:tcPr>
            <w:tcW w:w="945" w:type="pct"/>
            <w:tcBorders>
              <w:top w:val="single" w:sz="4" w:space="0" w:color="000000"/>
              <w:left w:val="single" w:sz="4" w:space="0" w:color="000000"/>
              <w:bottom w:val="single" w:sz="4" w:space="0" w:color="000000"/>
              <w:right w:val="single" w:sz="4" w:space="0" w:color="000000"/>
            </w:tcBorders>
            <w:hideMark/>
          </w:tcPr>
          <w:p w14:paraId="5F29F41C"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14</w:t>
            </w:r>
          </w:p>
        </w:tc>
      </w:tr>
      <w:tr w:rsidR="00811BF8" w:rsidRPr="00811BF8" w14:paraId="2A037110"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36BC020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Доходы, полученные иностранцами</w:t>
            </w:r>
          </w:p>
        </w:tc>
        <w:tc>
          <w:tcPr>
            <w:tcW w:w="945" w:type="pct"/>
            <w:tcBorders>
              <w:top w:val="single" w:sz="4" w:space="0" w:color="000000"/>
              <w:left w:val="single" w:sz="4" w:space="0" w:color="000000"/>
              <w:bottom w:val="single" w:sz="4" w:space="0" w:color="000000"/>
              <w:right w:val="single" w:sz="4" w:space="0" w:color="000000"/>
            </w:tcBorders>
            <w:hideMark/>
          </w:tcPr>
          <w:p w14:paraId="65A5F06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17</w:t>
            </w:r>
          </w:p>
        </w:tc>
      </w:tr>
      <w:tr w:rsidR="00811BF8" w:rsidRPr="00811BF8" w14:paraId="434C7EEF"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611532A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Потребительские расходы </w:t>
            </w:r>
          </w:p>
        </w:tc>
        <w:tc>
          <w:tcPr>
            <w:tcW w:w="945" w:type="pct"/>
            <w:tcBorders>
              <w:top w:val="single" w:sz="4" w:space="0" w:color="000000"/>
              <w:left w:val="single" w:sz="4" w:space="0" w:color="000000"/>
              <w:bottom w:val="single" w:sz="4" w:space="0" w:color="000000"/>
              <w:right w:val="single" w:sz="4" w:space="0" w:color="000000"/>
            </w:tcBorders>
            <w:hideMark/>
          </w:tcPr>
          <w:p w14:paraId="05450138"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280</w:t>
            </w:r>
          </w:p>
        </w:tc>
      </w:tr>
      <w:tr w:rsidR="00811BF8" w:rsidRPr="00811BF8" w14:paraId="4043DF13"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68AE7C80"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14:paraId="08EB270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55</w:t>
            </w:r>
          </w:p>
        </w:tc>
      </w:tr>
      <w:tr w:rsidR="00811BF8" w:rsidRPr="00811BF8" w14:paraId="4E40659B"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06D1BEF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Арендная плата</w:t>
            </w:r>
          </w:p>
        </w:tc>
        <w:tc>
          <w:tcPr>
            <w:tcW w:w="945" w:type="pct"/>
            <w:tcBorders>
              <w:top w:val="single" w:sz="4" w:space="0" w:color="000000"/>
              <w:left w:val="single" w:sz="4" w:space="0" w:color="000000"/>
              <w:bottom w:val="single" w:sz="4" w:space="0" w:color="000000"/>
              <w:right w:val="single" w:sz="4" w:space="0" w:color="000000"/>
            </w:tcBorders>
            <w:hideMark/>
          </w:tcPr>
          <w:p w14:paraId="37979BCA"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12</w:t>
            </w:r>
          </w:p>
        </w:tc>
      </w:tr>
      <w:tr w:rsidR="00811BF8" w:rsidRPr="00811BF8" w14:paraId="3D3EE365"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1786C14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Косвенные налоги на бизнес</w:t>
            </w:r>
          </w:p>
        </w:tc>
        <w:tc>
          <w:tcPr>
            <w:tcW w:w="945" w:type="pct"/>
            <w:tcBorders>
              <w:top w:val="single" w:sz="4" w:space="0" w:color="000000"/>
              <w:left w:val="single" w:sz="4" w:space="0" w:color="000000"/>
              <w:bottom w:val="single" w:sz="4" w:space="0" w:color="000000"/>
              <w:right w:val="single" w:sz="4" w:space="0" w:color="000000"/>
            </w:tcBorders>
            <w:hideMark/>
          </w:tcPr>
          <w:p w14:paraId="27B09B34"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27</w:t>
            </w:r>
          </w:p>
        </w:tc>
      </w:tr>
      <w:tr w:rsidR="00811BF8" w:rsidRPr="00811BF8" w14:paraId="0EF6CA0E"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30A67AC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Нераспределенная 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14:paraId="7DC1CD88"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w:t>
            </w:r>
          </w:p>
        </w:tc>
      </w:tr>
      <w:tr w:rsidR="00811BF8" w:rsidRPr="00811BF8" w14:paraId="7E08F79D"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2CB2211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Индивидуальные налоги</w:t>
            </w:r>
          </w:p>
        </w:tc>
        <w:tc>
          <w:tcPr>
            <w:tcW w:w="945" w:type="pct"/>
            <w:tcBorders>
              <w:top w:val="single" w:sz="4" w:space="0" w:color="000000"/>
              <w:left w:val="single" w:sz="4" w:space="0" w:color="000000"/>
              <w:bottom w:val="single" w:sz="4" w:space="0" w:color="000000"/>
              <w:right w:val="single" w:sz="4" w:space="0" w:color="000000"/>
            </w:tcBorders>
            <w:hideMark/>
          </w:tcPr>
          <w:p w14:paraId="48ABB343"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36</w:t>
            </w:r>
          </w:p>
        </w:tc>
      </w:tr>
      <w:tr w:rsidR="00811BF8" w:rsidRPr="00811BF8" w14:paraId="667BC528"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39103FE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Взносы на социальное страхование</w:t>
            </w:r>
          </w:p>
        </w:tc>
        <w:tc>
          <w:tcPr>
            <w:tcW w:w="945" w:type="pct"/>
            <w:tcBorders>
              <w:top w:val="single" w:sz="4" w:space="0" w:color="000000"/>
              <w:left w:val="single" w:sz="4" w:space="0" w:color="000000"/>
              <w:bottom w:val="single" w:sz="4" w:space="0" w:color="000000"/>
              <w:right w:val="single" w:sz="4" w:space="0" w:color="000000"/>
            </w:tcBorders>
            <w:hideMark/>
          </w:tcPr>
          <w:p w14:paraId="3F70D3D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w:t>
            </w:r>
          </w:p>
        </w:tc>
      </w:tr>
      <w:tr w:rsidR="00811BF8" w:rsidRPr="00811BF8" w14:paraId="6021F960"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3547788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Стоимость потребленного капитала</w:t>
            </w:r>
          </w:p>
        </w:tc>
        <w:tc>
          <w:tcPr>
            <w:tcW w:w="945" w:type="pct"/>
            <w:tcBorders>
              <w:top w:val="single" w:sz="4" w:space="0" w:color="000000"/>
              <w:left w:val="single" w:sz="4" w:space="0" w:color="000000"/>
              <w:bottom w:val="single" w:sz="4" w:space="0" w:color="000000"/>
              <w:right w:val="single" w:sz="4" w:space="0" w:color="000000"/>
            </w:tcBorders>
            <w:hideMark/>
          </w:tcPr>
          <w:p w14:paraId="11E6D91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25</w:t>
            </w:r>
          </w:p>
        </w:tc>
      </w:tr>
      <w:tr w:rsidR="00811BF8" w:rsidRPr="00811BF8" w14:paraId="001D110F" w14:textId="77777777" w:rsidTr="00811BF8">
        <w:tc>
          <w:tcPr>
            <w:tcW w:w="4055" w:type="pct"/>
            <w:tcBorders>
              <w:top w:val="single" w:sz="4" w:space="0" w:color="000000"/>
              <w:left w:val="single" w:sz="4" w:space="0" w:color="000000"/>
              <w:bottom w:val="single" w:sz="4" w:space="0" w:color="000000"/>
              <w:right w:val="single" w:sz="4" w:space="0" w:color="000000"/>
            </w:tcBorders>
            <w:hideMark/>
          </w:tcPr>
          <w:p w14:paraId="1268CB6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Государственные закупки товаров и услуг</w:t>
            </w:r>
          </w:p>
        </w:tc>
        <w:tc>
          <w:tcPr>
            <w:tcW w:w="945" w:type="pct"/>
            <w:tcBorders>
              <w:top w:val="single" w:sz="4" w:space="0" w:color="000000"/>
              <w:left w:val="single" w:sz="4" w:space="0" w:color="000000"/>
              <w:bottom w:val="single" w:sz="4" w:space="0" w:color="000000"/>
              <w:right w:val="single" w:sz="4" w:space="0" w:color="000000"/>
            </w:tcBorders>
            <w:hideMark/>
          </w:tcPr>
          <w:p w14:paraId="59507ECB"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64</w:t>
            </w:r>
          </w:p>
        </w:tc>
      </w:tr>
    </w:tbl>
    <w:p w14:paraId="762421B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Определите ВВП, ВНП, НД, ЛД, РЛД, личные сбережения и сальдо государственного бюджета.</w:t>
      </w:r>
    </w:p>
    <w:p w14:paraId="632E95A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0D3092B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b/>
          <w:sz w:val="24"/>
          <w:szCs w:val="24"/>
          <w:lang w:val="ru-RU" w:eastAsia="ru-RU"/>
        </w:rPr>
        <w:lastRenderedPageBreak/>
        <w:t xml:space="preserve">3. </w:t>
      </w:r>
      <w:r w:rsidRPr="00811BF8">
        <w:rPr>
          <w:rFonts w:ascii="Times New Roman" w:eastAsia="Times New Roman" w:hAnsi="Times New Roman" w:cs="Times New Roman"/>
          <w:sz w:val="24"/>
          <w:szCs w:val="24"/>
          <w:lang w:val="ru-RU" w:eastAsia="ru-RU"/>
        </w:rPr>
        <w:t>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69"/>
        <w:gridCol w:w="1903"/>
      </w:tblGrid>
      <w:tr w:rsidR="00811BF8" w:rsidRPr="00811BF8" w14:paraId="6727FC19" w14:textId="77777777" w:rsidTr="00811BF8">
        <w:tc>
          <w:tcPr>
            <w:tcW w:w="4006" w:type="pct"/>
            <w:tcBorders>
              <w:top w:val="single" w:sz="4" w:space="0" w:color="000000"/>
              <w:left w:val="single" w:sz="4" w:space="0" w:color="000000"/>
              <w:bottom w:val="single" w:sz="4" w:space="0" w:color="000000"/>
              <w:right w:val="single" w:sz="4" w:space="0" w:color="000000"/>
            </w:tcBorders>
            <w:hideMark/>
          </w:tcPr>
          <w:p w14:paraId="1B796F4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Потребительские расходы</w:t>
            </w:r>
          </w:p>
        </w:tc>
        <w:tc>
          <w:tcPr>
            <w:tcW w:w="994" w:type="pct"/>
            <w:tcBorders>
              <w:top w:val="single" w:sz="4" w:space="0" w:color="000000"/>
              <w:left w:val="single" w:sz="4" w:space="0" w:color="000000"/>
              <w:bottom w:val="single" w:sz="4" w:space="0" w:color="000000"/>
              <w:right w:val="single" w:sz="4" w:space="0" w:color="000000"/>
            </w:tcBorders>
            <w:hideMark/>
          </w:tcPr>
          <w:p w14:paraId="1CAE560D"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315</w:t>
            </w:r>
          </w:p>
        </w:tc>
      </w:tr>
      <w:tr w:rsidR="00811BF8" w:rsidRPr="00811BF8" w14:paraId="1A5D7948" w14:textId="77777777" w:rsidTr="00811BF8">
        <w:tc>
          <w:tcPr>
            <w:tcW w:w="4006" w:type="pct"/>
            <w:tcBorders>
              <w:top w:val="single" w:sz="4" w:space="0" w:color="000000"/>
              <w:left w:val="single" w:sz="4" w:space="0" w:color="000000"/>
              <w:bottom w:val="single" w:sz="4" w:space="0" w:color="000000"/>
              <w:right w:val="single" w:sz="4" w:space="0" w:color="000000"/>
            </w:tcBorders>
            <w:hideMark/>
          </w:tcPr>
          <w:p w14:paraId="03FF40F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Доходы, полученные за рубежом</w:t>
            </w:r>
          </w:p>
        </w:tc>
        <w:tc>
          <w:tcPr>
            <w:tcW w:w="994" w:type="pct"/>
            <w:tcBorders>
              <w:top w:val="single" w:sz="4" w:space="0" w:color="000000"/>
              <w:left w:val="single" w:sz="4" w:space="0" w:color="000000"/>
              <w:bottom w:val="single" w:sz="4" w:space="0" w:color="000000"/>
              <w:right w:val="single" w:sz="4" w:space="0" w:color="000000"/>
            </w:tcBorders>
            <w:hideMark/>
          </w:tcPr>
          <w:p w14:paraId="726B5309"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14</w:t>
            </w:r>
          </w:p>
        </w:tc>
      </w:tr>
      <w:tr w:rsidR="00811BF8" w:rsidRPr="00811BF8" w14:paraId="27C29C64" w14:textId="77777777" w:rsidTr="00811BF8">
        <w:tc>
          <w:tcPr>
            <w:tcW w:w="4006" w:type="pct"/>
            <w:tcBorders>
              <w:top w:val="single" w:sz="4" w:space="0" w:color="000000"/>
              <w:left w:val="single" w:sz="4" w:space="0" w:color="000000"/>
              <w:bottom w:val="single" w:sz="4" w:space="0" w:color="000000"/>
              <w:right w:val="single" w:sz="4" w:space="0" w:color="000000"/>
            </w:tcBorders>
            <w:hideMark/>
          </w:tcPr>
          <w:p w14:paraId="0F02801F"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Трансфертные платежи</w:t>
            </w:r>
          </w:p>
        </w:tc>
        <w:tc>
          <w:tcPr>
            <w:tcW w:w="994" w:type="pct"/>
            <w:tcBorders>
              <w:top w:val="single" w:sz="4" w:space="0" w:color="000000"/>
              <w:left w:val="single" w:sz="4" w:space="0" w:color="000000"/>
              <w:bottom w:val="single" w:sz="4" w:space="0" w:color="000000"/>
              <w:right w:val="single" w:sz="4" w:space="0" w:color="000000"/>
            </w:tcBorders>
            <w:hideMark/>
          </w:tcPr>
          <w:p w14:paraId="6DF9EB3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13</w:t>
            </w:r>
          </w:p>
        </w:tc>
      </w:tr>
      <w:tr w:rsidR="00811BF8" w:rsidRPr="00811BF8" w14:paraId="71188207" w14:textId="77777777" w:rsidTr="00811BF8">
        <w:tc>
          <w:tcPr>
            <w:tcW w:w="4006" w:type="pct"/>
            <w:tcBorders>
              <w:top w:val="single" w:sz="4" w:space="0" w:color="000000"/>
              <w:left w:val="single" w:sz="4" w:space="0" w:color="000000"/>
              <w:bottom w:val="single" w:sz="4" w:space="0" w:color="000000"/>
              <w:right w:val="single" w:sz="4" w:space="0" w:color="000000"/>
            </w:tcBorders>
            <w:hideMark/>
          </w:tcPr>
          <w:p w14:paraId="6FF66D5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Косвенные налоги на бизнес</w:t>
            </w:r>
          </w:p>
        </w:tc>
        <w:tc>
          <w:tcPr>
            <w:tcW w:w="994" w:type="pct"/>
            <w:tcBorders>
              <w:top w:val="single" w:sz="4" w:space="0" w:color="000000"/>
              <w:left w:val="single" w:sz="4" w:space="0" w:color="000000"/>
              <w:bottom w:val="single" w:sz="4" w:space="0" w:color="000000"/>
              <w:right w:val="single" w:sz="4" w:space="0" w:color="000000"/>
            </w:tcBorders>
            <w:hideMark/>
          </w:tcPr>
          <w:p w14:paraId="5BCD613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39</w:t>
            </w:r>
          </w:p>
        </w:tc>
      </w:tr>
      <w:tr w:rsidR="00811BF8" w:rsidRPr="00811BF8" w14:paraId="515D2290" w14:textId="77777777" w:rsidTr="00811BF8">
        <w:tc>
          <w:tcPr>
            <w:tcW w:w="4006" w:type="pct"/>
            <w:tcBorders>
              <w:top w:val="single" w:sz="4" w:space="0" w:color="000000"/>
              <w:left w:val="single" w:sz="4" w:space="0" w:color="000000"/>
              <w:bottom w:val="single" w:sz="4" w:space="0" w:color="000000"/>
              <w:right w:val="single" w:sz="4" w:space="0" w:color="000000"/>
            </w:tcBorders>
            <w:hideMark/>
          </w:tcPr>
          <w:p w14:paraId="5441461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Стоимость потребленного капитала</w:t>
            </w:r>
          </w:p>
        </w:tc>
        <w:tc>
          <w:tcPr>
            <w:tcW w:w="994" w:type="pct"/>
            <w:tcBorders>
              <w:top w:val="single" w:sz="4" w:space="0" w:color="000000"/>
              <w:left w:val="single" w:sz="4" w:space="0" w:color="000000"/>
              <w:bottom w:val="single" w:sz="4" w:space="0" w:color="000000"/>
              <w:right w:val="single" w:sz="4" w:space="0" w:color="000000"/>
            </w:tcBorders>
            <w:hideMark/>
          </w:tcPr>
          <w:p w14:paraId="672A005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41</w:t>
            </w:r>
          </w:p>
        </w:tc>
      </w:tr>
      <w:tr w:rsidR="00811BF8" w:rsidRPr="00811BF8" w14:paraId="643A0C68" w14:textId="77777777" w:rsidTr="00811BF8">
        <w:tc>
          <w:tcPr>
            <w:tcW w:w="4006" w:type="pct"/>
            <w:tcBorders>
              <w:top w:val="single" w:sz="4" w:space="0" w:color="000000"/>
              <w:left w:val="single" w:sz="4" w:space="0" w:color="000000"/>
              <w:bottom w:val="single" w:sz="4" w:space="0" w:color="000000"/>
              <w:right w:val="single" w:sz="4" w:space="0" w:color="000000"/>
            </w:tcBorders>
            <w:hideMark/>
          </w:tcPr>
          <w:p w14:paraId="7D03D74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Доходы, полученные иностранцами</w:t>
            </w:r>
          </w:p>
        </w:tc>
        <w:tc>
          <w:tcPr>
            <w:tcW w:w="994" w:type="pct"/>
            <w:tcBorders>
              <w:top w:val="single" w:sz="4" w:space="0" w:color="000000"/>
              <w:left w:val="single" w:sz="4" w:space="0" w:color="000000"/>
              <w:bottom w:val="single" w:sz="4" w:space="0" w:color="000000"/>
              <w:right w:val="single" w:sz="4" w:space="0" w:color="000000"/>
            </w:tcBorders>
            <w:hideMark/>
          </w:tcPr>
          <w:p w14:paraId="1766F7B8"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19</w:t>
            </w:r>
          </w:p>
        </w:tc>
      </w:tr>
      <w:tr w:rsidR="00811BF8" w:rsidRPr="00811BF8" w14:paraId="730BB035" w14:textId="77777777" w:rsidTr="00811BF8">
        <w:tc>
          <w:tcPr>
            <w:tcW w:w="4006" w:type="pct"/>
            <w:tcBorders>
              <w:top w:val="single" w:sz="4" w:space="0" w:color="000000"/>
              <w:left w:val="single" w:sz="4" w:space="0" w:color="000000"/>
              <w:bottom w:val="single" w:sz="4" w:space="0" w:color="000000"/>
              <w:right w:val="single" w:sz="4" w:space="0" w:color="000000"/>
            </w:tcBorders>
            <w:hideMark/>
          </w:tcPr>
          <w:p w14:paraId="21FAE55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Проценты по государственным облигациям</w:t>
            </w:r>
          </w:p>
        </w:tc>
        <w:tc>
          <w:tcPr>
            <w:tcW w:w="994" w:type="pct"/>
            <w:tcBorders>
              <w:top w:val="single" w:sz="4" w:space="0" w:color="000000"/>
              <w:left w:val="single" w:sz="4" w:space="0" w:color="000000"/>
              <w:bottom w:val="single" w:sz="4" w:space="0" w:color="000000"/>
              <w:right w:val="single" w:sz="4" w:space="0" w:color="000000"/>
            </w:tcBorders>
            <w:hideMark/>
          </w:tcPr>
          <w:p w14:paraId="313C5813"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w:t>
            </w:r>
          </w:p>
        </w:tc>
      </w:tr>
      <w:tr w:rsidR="00811BF8" w:rsidRPr="00811BF8" w14:paraId="462BBFFC" w14:textId="77777777" w:rsidTr="00811BF8">
        <w:tc>
          <w:tcPr>
            <w:tcW w:w="4006" w:type="pct"/>
            <w:tcBorders>
              <w:top w:val="single" w:sz="4" w:space="0" w:color="000000"/>
              <w:left w:val="single" w:sz="4" w:space="0" w:color="000000"/>
              <w:bottom w:val="single" w:sz="4" w:space="0" w:color="000000"/>
              <w:right w:val="single" w:sz="4" w:space="0" w:color="000000"/>
            </w:tcBorders>
            <w:hideMark/>
          </w:tcPr>
          <w:p w14:paraId="2273E34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Дивиденды </w:t>
            </w:r>
          </w:p>
        </w:tc>
        <w:tc>
          <w:tcPr>
            <w:tcW w:w="994" w:type="pct"/>
            <w:tcBorders>
              <w:top w:val="single" w:sz="4" w:space="0" w:color="000000"/>
              <w:left w:val="single" w:sz="4" w:space="0" w:color="000000"/>
              <w:bottom w:val="single" w:sz="4" w:space="0" w:color="000000"/>
              <w:right w:val="single" w:sz="4" w:space="0" w:color="000000"/>
            </w:tcBorders>
            <w:hideMark/>
          </w:tcPr>
          <w:p w14:paraId="52E21425"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w:t>
            </w:r>
          </w:p>
        </w:tc>
      </w:tr>
      <w:tr w:rsidR="00811BF8" w:rsidRPr="00811BF8" w14:paraId="1EF2B772" w14:textId="77777777" w:rsidTr="00811BF8">
        <w:tc>
          <w:tcPr>
            <w:tcW w:w="4006" w:type="pct"/>
            <w:tcBorders>
              <w:top w:val="single" w:sz="4" w:space="0" w:color="000000"/>
              <w:left w:val="single" w:sz="4" w:space="0" w:color="000000"/>
              <w:bottom w:val="single" w:sz="4" w:space="0" w:color="000000"/>
              <w:right w:val="single" w:sz="4" w:space="0" w:color="000000"/>
            </w:tcBorders>
            <w:hideMark/>
          </w:tcPr>
          <w:p w14:paraId="1770F9A5"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Личные сбережения</w:t>
            </w:r>
          </w:p>
        </w:tc>
        <w:tc>
          <w:tcPr>
            <w:tcW w:w="994" w:type="pct"/>
            <w:tcBorders>
              <w:top w:val="single" w:sz="4" w:space="0" w:color="000000"/>
              <w:left w:val="single" w:sz="4" w:space="0" w:color="000000"/>
              <w:bottom w:val="single" w:sz="4" w:space="0" w:color="000000"/>
              <w:right w:val="single" w:sz="4" w:space="0" w:color="000000"/>
            </w:tcBorders>
            <w:hideMark/>
          </w:tcPr>
          <w:p w14:paraId="6425F346"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30</w:t>
            </w:r>
          </w:p>
        </w:tc>
      </w:tr>
      <w:tr w:rsidR="00811BF8" w:rsidRPr="00811BF8" w14:paraId="7F987F13" w14:textId="77777777" w:rsidTr="00811BF8">
        <w:tc>
          <w:tcPr>
            <w:tcW w:w="4006" w:type="pct"/>
            <w:tcBorders>
              <w:top w:val="single" w:sz="4" w:space="0" w:color="000000"/>
              <w:left w:val="single" w:sz="4" w:space="0" w:color="000000"/>
              <w:bottom w:val="single" w:sz="4" w:space="0" w:color="000000"/>
              <w:right w:val="single" w:sz="4" w:space="0" w:color="000000"/>
            </w:tcBorders>
            <w:hideMark/>
          </w:tcPr>
          <w:p w14:paraId="6074634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Импорт </w:t>
            </w:r>
          </w:p>
        </w:tc>
        <w:tc>
          <w:tcPr>
            <w:tcW w:w="994" w:type="pct"/>
            <w:tcBorders>
              <w:top w:val="single" w:sz="4" w:space="0" w:color="000000"/>
              <w:left w:val="single" w:sz="4" w:space="0" w:color="000000"/>
              <w:bottom w:val="single" w:sz="4" w:space="0" w:color="000000"/>
              <w:right w:val="single" w:sz="4" w:space="0" w:color="000000"/>
            </w:tcBorders>
            <w:hideMark/>
          </w:tcPr>
          <w:p w14:paraId="6C11BD4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w:t>
            </w:r>
          </w:p>
        </w:tc>
      </w:tr>
      <w:tr w:rsidR="00811BF8" w:rsidRPr="00811BF8" w14:paraId="1334A0C1" w14:textId="77777777" w:rsidTr="00811BF8">
        <w:tc>
          <w:tcPr>
            <w:tcW w:w="4006" w:type="pct"/>
            <w:tcBorders>
              <w:top w:val="single" w:sz="4" w:space="0" w:color="000000"/>
              <w:left w:val="single" w:sz="4" w:space="0" w:color="000000"/>
              <w:bottom w:val="single" w:sz="4" w:space="0" w:color="000000"/>
              <w:right w:val="single" w:sz="4" w:space="0" w:color="000000"/>
            </w:tcBorders>
            <w:hideMark/>
          </w:tcPr>
          <w:p w14:paraId="184FF40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Прибыль корпораций</w:t>
            </w:r>
          </w:p>
        </w:tc>
        <w:tc>
          <w:tcPr>
            <w:tcW w:w="994" w:type="pct"/>
            <w:tcBorders>
              <w:top w:val="single" w:sz="4" w:space="0" w:color="000000"/>
              <w:left w:val="single" w:sz="4" w:space="0" w:color="000000"/>
              <w:bottom w:val="single" w:sz="4" w:space="0" w:color="000000"/>
              <w:right w:val="single" w:sz="4" w:space="0" w:color="000000"/>
            </w:tcBorders>
            <w:hideMark/>
          </w:tcPr>
          <w:p w14:paraId="4E50F786"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72</w:t>
            </w:r>
          </w:p>
        </w:tc>
      </w:tr>
      <w:tr w:rsidR="00811BF8" w:rsidRPr="00811BF8" w14:paraId="4D62CB79" w14:textId="77777777" w:rsidTr="00811BF8">
        <w:tc>
          <w:tcPr>
            <w:tcW w:w="4006" w:type="pct"/>
            <w:tcBorders>
              <w:top w:val="single" w:sz="4" w:space="0" w:color="000000"/>
              <w:left w:val="single" w:sz="4" w:space="0" w:color="000000"/>
              <w:bottom w:val="single" w:sz="4" w:space="0" w:color="000000"/>
              <w:right w:val="single" w:sz="4" w:space="0" w:color="000000"/>
            </w:tcBorders>
            <w:hideMark/>
          </w:tcPr>
          <w:p w14:paraId="6507D41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Экспорт </w:t>
            </w:r>
          </w:p>
        </w:tc>
        <w:tc>
          <w:tcPr>
            <w:tcW w:w="994" w:type="pct"/>
            <w:tcBorders>
              <w:top w:val="single" w:sz="4" w:space="0" w:color="000000"/>
              <w:left w:val="single" w:sz="4" w:space="0" w:color="000000"/>
              <w:bottom w:val="single" w:sz="4" w:space="0" w:color="000000"/>
              <w:right w:val="single" w:sz="4" w:space="0" w:color="000000"/>
            </w:tcBorders>
            <w:hideMark/>
          </w:tcPr>
          <w:p w14:paraId="7861721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28</w:t>
            </w:r>
          </w:p>
        </w:tc>
      </w:tr>
      <w:tr w:rsidR="00811BF8" w:rsidRPr="00811BF8" w14:paraId="11973E0E" w14:textId="77777777" w:rsidTr="00811BF8">
        <w:tc>
          <w:tcPr>
            <w:tcW w:w="4006" w:type="pct"/>
            <w:tcBorders>
              <w:top w:val="single" w:sz="4" w:space="0" w:color="000000"/>
              <w:left w:val="single" w:sz="4" w:space="0" w:color="000000"/>
              <w:bottom w:val="single" w:sz="4" w:space="0" w:color="000000"/>
              <w:right w:val="single" w:sz="4" w:space="0" w:color="000000"/>
            </w:tcBorders>
            <w:hideMark/>
          </w:tcPr>
          <w:p w14:paraId="6224C92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Нераспределенная прибыль корпораций</w:t>
            </w:r>
          </w:p>
        </w:tc>
        <w:tc>
          <w:tcPr>
            <w:tcW w:w="994" w:type="pct"/>
            <w:tcBorders>
              <w:top w:val="single" w:sz="4" w:space="0" w:color="000000"/>
              <w:left w:val="single" w:sz="4" w:space="0" w:color="000000"/>
              <w:bottom w:val="single" w:sz="4" w:space="0" w:color="000000"/>
              <w:right w:val="single" w:sz="4" w:space="0" w:color="000000"/>
            </w:tcBorders>
            <w:hideMark/>
          </w:tcPr>
          <w:p w14:paraId="3846DCF4"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27</w:t>
            </w:r>
          </w:p>
        </w:tc>
      </w:tr>
      <w:tr w:rsidR="00811BF8" w:rsidRPr="00811BF8" w14:paraId="41E4E1FA" w14:textId="77777777" w:rsidTr="00811BF8">
        <w:trPr>
          <w:trHeight w:val="148"/>
        </w:trPr>
        <w:tc>
          <w:tcPr>
            <w:tcW w:w="4006" w:type="pct"/>
            <w:tcBorders>
              <w:top w:val="single" w:sz="4" w:space="0" w:color="000000"/>
              <w:left w:val="single" w:sz="4" w:space="0" w:color="000000"/>
              <w:bottom w:val="single" w:sz="4" w:space="0" w:color="000000"/>
              <w:right w:val="single" w:sz="4" w:space="0" w:color="000000"/>
            </w:tcBorders>
            <w:hideMark/>
          </w:tcPr>
          <w:p w14:paraId="7234688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Индивидуальные налоги</w:t>
            </w:r>
          </w:p>
        </w:tc>
        <w:tc>
          <w:tcPr>
            <w:tcW w:w="994" w:type="pct"/>
            <w:tcBorders>
              <w:top w:val="single" w:sz="4" w:space="0" w:color="000000"/>
              <w:left w:val="single" w:sz="4" w:space="0" w:color="000000"/>
              <w:bottom w:val="single" w:sz="4" w:space="0" w:color="000000"/>
              <w:right w:val="single" w:sz="4" w:space="0" w:color="000000"/>
            </w:tcBorders>
            <w:hideMark/>
          </w:tcPr>
          <w:p w14:paraId="5F9A6A1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37</w:t>
            </w:r>
          </w:p>
        </w:tc>
      </w:tr>
      <w:tr w:rsidR="00811BF8" w:rsidRPr="00811BF8" w14:paraId="12A5081C" w14:textId="77777777" w:rsidTr="00811BF8">
        <w:tc>
          <w:tcPr>
            <w:tcW w:w="4006" w:type="pct"/>
            <w:tcBorders>
              <w:top w:val="single" w:sz="4" w:space="0" w:color="000000"/>
              <w:left w:val="single" w:sz="4" w:space="0" w:color="000000"/>
              <w:bottom w:val="single" w:sz="4" w:space="0" w:color="000000"/>
              <w:right w:val="single" w:sz="4" w:space="0" w:color="000000"/>
            </w:tcBorders>
            <w:hideMark/>
          </w:tcPr>
          <w:p w14:paraId="04BE03B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Чистые инвестиции</w:t>
            </w:r>
          </w:p>
        </w:tc>
        <w:tc>
          <w:tcPr>
            <w:tcW w:w="994" w:type="pct"/>
            <w:tcBorders>
              <w:top w:val="single" w:sz="4" w:space="0" w:color="000000"/>
              <w:left w:val="single" w:sz="4" w:space="0" w:color="000000"/>
              <w:bottom w:val="single" w:sz="4" w:space="0" w:color="000000"/>
              <w:right w:val="single" w:sz="4" w:space="0" w:color="000000"/>
            </w:tcBorders>
            <w:hideMark/>
          </w:tcPr>
          <w:p w14:paraId="08A08F45"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42</w:t>
            </w:r>
          </w:p>
        </w:tc>
      </w:tr>
      <w:tr w:rsidR="00811BF8" w:rsidRPr="00811BF8" w14:paraId="6813F3E7" w14:textId="77777777" w:rsidTr="00811BF8">
        <w:tc>
          <w:tcPr>
            <w:tcW w:w="4006" w:type="pct"/>
            <w:tcBorders>
              <w:top w:val="single" w:sz="4" w:space="0" w:color="000000"/>
              <w:left w:val="single" w:sz="4" w:space="0" w:color="000000"/>
              <w:bottom w:val="single" w:sz="4" w:space="0" w:color="000000"/>
              <w:right w:val="single" w:sz="4" w:space="0" w:color="000000"/>
            </w:tcBorders>
            <w:hideMark/>
          </w:tcPr>
          <w:p w14:paraId="6034DCEE" w14:textId="77777777" w:rsidR="00811BF8" w:rsidRPr="00811BF8" w:rsidRDefault="00811BF8" w:rsidP="00811BF8">
            <w:pPr>
              <w:widowControl w:val="0"/>
              <w:tabs>
                <w:tab w:val="left" w:pos="102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Взносы на социальное страхование</w:t>
            </w:r>
          </w:p>
        </w:tc>
        <w:tc>
          <w:tcPr>
            <w:tcW w:w="994" w:type="pct"/>
            <w:tcBorders>
              <w:top w:val="single" w:sz="4" w:space="0" w:color="000000"/>
              <w:left w:val="single" w:sz="4" w:space="0" w:color="000000"/>
              <w:bottom w:val="single" w:sz="4" w:space="0" w:color="000000"/>
              <w:right w:val="single" w:sz="4" w:space="0" w:color="000000"/>
            </w:tcBorders>
            <w:hideMark/>
          </w:tcPr>
          <w:p w14:paraId="670C9098"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24</w:t>
            </w:r>
          </w:p>
        </w:tc>
      </w:tr>
    </w:tbl>
    <w:p w14:paraId="6080D93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Определите ВВП, ВНП, НД, ЛД, РЛД и сальдо государственного бюджета.</w:t>
      </w:r>
    </w:p>
    <w:p w14:paraId="4A199C7F"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5395909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b/>
          <w:sz w:val="24"/>
          <w:szCs w:val="24"/>
          <w:lang w:val="ru-RU" w:eastAsia="ru-RU"/>
        </w:rPr>
        <w:t>4.</w:t>
      </w:r>
      <w:r w:rsidRPr="00811BF8">
        <w:rPr>
          <w:rFonts w:ascii="Times New Roman" w:eastAsia="Times New Roman" w:hAnsi="Times New Roman" w:cs="Times New Roman"/>
          <w:sz w:val="24"/>
          <w:szCs w:val="24"/>
          <w:lang w:val="ru-RU" w:eastAsia="ru-RU"/>
        </w:rPr>
        <w:t xml:space="preserve"> В Апельсинии производится только три товара – авокадо, автомобили и аквариумы: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7"/>
        <w:gridCol w:w="1595"/>
        <w:gridCol w:w="1560"/>
        <w:gridCol w:w="1631"/>
      </w:tblGrid>
      <w:tr w:rsidR="00811BF8" w:rsidRPr="00811BF8" w14:paraId="1DCA3FB7" w14:textId="77777777" w:rsidTr="00674037">
        <w:tc>
          <w:tcPr>
            <w:tcW w:w="1666" w:type="pct"/>
            <w:vMerge w:val="restart"/>
            <w:tcBorders>
              <w:top w:val="single" w:sz="4" w:space="0" w:color="000000"/>
              <w:left w:val="single" w:sz="4" w:space="0" w:color="000000"/>
              <w:bottom w:val="single" w:sz="4" w:space="0" w:color="000000"/>
              <w:right w:val="single" w:sz="4" w:space="0" w:color="000000"/>
            </w:tcBorders>
            <w:vAlign w:val="center"/>
            <w:hideMark/>
          </w:tcPr>
          <w:p w14:paraId="2BD91CF8" w14:textId="77777777" w:rsidR="00811BF8" w:rsidRPr="00811BF8" w:rsidRDefault="00811BF8"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vAlign w:val="center"/>
            <w:hideMark/>
          </w:tcPr>
          <w:p w14:paraId="43391256" w14:textId="77777777" w:rsidR="00811BF8" w:rsidRPr="00811BF8" w:rsidRDefault="00674037"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2014</w:t>
            </w:r>
            <w:r w:rsidR="00811BF8" w:rsidRPr="00811BF8">
              <w:rPr>
                <w:rFonts w:ascii="Times New Roman" w:eastAsia="Times New Roman" w:hAnsi="Times New Roman" w:cs="Times New Roman"/>
                <w:sz w:val="24"/>
                <w:szCs w:val="24"/>
                <w:lang w:val="ru-RU" w:eastAsia="ru-RU"/>
              </w:rPr>
              <w:t xml:space="preserve"> г.</w:t>
            </w:r>
          </w:p>
        </w:tc>
        <w:tc>
          <w:tcPr>
            <w:tcW w:w="1667" w:type="pct"/>
            <w:gridSpan w:val="2"/>
            <w:tcBorders>
              <w:top w:val="single" w:sz="4" w:space="0" w:color="000000"/>
              <w:left w:val="single" w:sz="4" w:space="0" w:color="000000"/>
              <w:bottom w:val="single" w:sz="4" w:space="0" w:color="000000"/>
              <w:right w:val="single" w:sz="4" w:space="0" w:color="000000"/>
            </w:tcBorders>
            <w:vAlign w:val="center"/>
            <w:hideMark/>
          </w:tcPr>
          <w:p w14:paraId="7F814894" w14:textId="77777777" w:rsidR="00811BF8" w:rsidRPr="00811BF8" w:rsidRDefault="00674037"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2015</w:t>
            </w:r>
            <w:r w:rsidR="00811BF8" w:rsidRPr="00811BF8">
              <w:rPr>
                <w:rFonts w:ascii="Times New Roman" w:eastAsia="Times New Roman" w:hAnsi="Times New Roman" w:cs="Times New Roman"/>
                <w:sz w:val="24"/>
                <w:szCs w:val="24"/>
                <w:lang w:val="ru-RU" w:eastAsia="ru-RU"/>
              </w:rPr>
              <w:t xml:space="preserve"> г.</w:t>
            </w:r>
          </w:p>
        </w:tc>
      </w:tr>
      <w:tr w:rsidR="00811BF8" w:rsidRPr="00811BF8" w14:paraId="10993CD1" w14:textId="77777777" w:rsidTr="0067403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FB2353" w14:textId="77777777" w:rsidR="00811BF8" w:rsidRPr="00811BF8" w:rsidRDefault="00811BF8" w:rsidP="00674037">
            <w:pPr>
              <w:spacing w:after="0" w:line="240" w:lineRule="auto"/>
              <w:jc w:val="center"/>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vAlign w:val="center"/>
            <w:hideMark/>
          </w:tcPr>
          <w:p w14:paraId="27870ACF" w14:textId="77777777" w:rsidR="00811BF8" w:rsidRPr="00811BF8" w:rsidRDefault="00811BF8"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02B67128" w14:textId="77777777" w:rsidR="00811BF8" w:rsidRPr="00811BF8" w:rsidRDefault="00811BF8"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2C1FC9B9" w14:textId="77777777" w:rsidR="00811BF8" w:rsidRPr="00811BF8" w:rsidRDefault="00811BF8"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vAlign w:val="center"/>
            <w:hideMark/>
          </w:tcPr>
          <w:p w14:paraId="5A8A8EE8" w14:textId="77777777" w:rsidR="00811BF8" w:rsidRPr="00811BF8" w:rsidRDefault="00811BF8"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r>
      <w:tr w:rsidR="00811BF8" w:rsidRPr="00811BF8" w14:paraId="52A46130" w14:textId="77777777" w:rsidTr="00811BF8">
        <w:tc>
          <w:tcPr>
            <w:tcW w:w="1666" w:type="pct"/>
            <w:tcBorders>
              <w:top w:val="single" w:sz="4" w:space="0" w:color="000000"/>
              <w:left w:val="single" w:sz="4" w:space="0" w:color="000000"/>
              <w:bottom w:val="single" w:sz="4" w:space="0" w:color="000000"/>
              <w:right w:val="single" w:sz="4" w:space="0" w:color="000000"/>
            </w:tcBorders>
            <w:hideMark/>
          </w:tcPr>
          <w:p w14:paraId="61BECBE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Авокадо</w:t>
            </w:r>
          </w:p>
        </w:tc>
        <w:tc>
          <w:tcPr>
            <w:tcW w:w="834" w:type="pct"/>
            <w:tcBorders>
              <w:top w:val="single" w:sz="4" w:space="0" w:color="000000"/>
              <w:left w:val="single" w:sz="4" w:space="0" w:color="000000"/>
              <w:bottom w:val="single" w:sz="4" w:space="0" w:color="000000"/>
              <w:right w:val="single" w:sz="4" w:space="0" w:color="000000"/>
            </w:tcBorders>
            <w:hideMark/>
          </w:tcPr>
          <w:p w14:paraId="6FA2578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w:t>
            </w:r>
          </w:p>
        </w:tc>
        <w:tc>
          <w:tcPr>
            <w:tcW w:w="833" w:type="pct"/>
            <w:tcBorders>
              <w:top w:val="single" w:sz="4" w:space="0" w:color="000000"/>
              <w:left w:val="single" w:sz="4" w:space="0" w:color="000000"/>
              <w:bottom w:val="single" w:sz="4" w:space="0" w:color="000000"/>
              <w:right w:val="single" w:sz="4" w:space="0" w:color="000000"/>
            </w:tcBorders>
            <w:hideMark/>
          </w:tcPr>
          <w:p w14:paraId="4204CFBA"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w:t>
            </w:r>
          </w:p>
        </w:tc>
        <w:tc>
          <w:tcPr>
            <w:tcW w:w="815" w:type="pct"/>
            <w:tcBorders>
              <w:top w:val="single" w:sz="4" w:space="0" w:color="000000"/>
              <w:left w:val="single" w:sz="4" w:space="0" w:color="000000"/>
              <w:bottom w:val="single" w:sz="4" w:space="0" w:color="000000"/>
              <w:right w:val="single" w:sz="4" w:space="0" w:color="000000"/>
            </w:tcBorders>
            <w:hideMark/>
          </w:tcPr>
          <w:p w14:paraId="4DA1EBC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w:t>
            </w:r>
          </w:p>
        </w:tc>
        <w:tc>
          <w:tcPr>
            <w:tcW w:w="852" w:type="pct"/>
            <w:tcBorders>
              <w:top w:val="single" w:sz="4" w:space="0" w:color="000000"/>
              <w:left w:val="single" w:sz="4" w:space="0" w:color="000000"/>
              <w:bottom w:val="single" w:sz="4" w:space="0" w:color="000000"/>
              <w:right w:val="single" w:sz="4" w:space="0" w:color="000000"/>
            </w:tcBorders>
            <w:hideMark/>
          </w:tcPr>
          <w:p w14:paraId="57E04ADA"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30</w:t>
            </w:r>
          </w:p>
        </w:tc>
      </w:tr>
      <w:tr w:rsidR="00811BF8" w:rsidRPr="00811BF8" w14:paraId="04F2DC15" w14:textId="77777777" w:rsidTr="00811BF8">
        <w:tc>
          <w:tcPr>
            <w:tcW w:w="1666" w:type="pct"/>
            <w:tcBorders>
              <w:top w:val="single" w:sz="4" w:space="0" w:color="000000"/>
              <w:left w:val="single" w:sz="4" w:space="0" w:color="000000"/>
              <w:bottom w:val="single" w:sz="4" w:space="0" w:color="000000"/>
              <w:right w:val="single" w:sz="4" w:space="0" w:color="000000"/>
            </w:tcBorders>
            <w:hideMark/>
          </w:tcPr>
          <w:p w14:paraId="0731600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Автомобили</w:t>
            </w:r>
          </w:p>
        </w:tc>
        <w:tc>
          <w:tcPr>
            <w:tcW w:w="834" w:type="pct"/>
            <w:tcBorders>
              <w:top w:val="single" w:sz="4" w:space="0" w:color="000000"/>
              <w:left w:val="single" w:sz="4" w:space="0" w:color="000000"/>
              <w:bottom w:val="single" w:sz="4" w:space="0" w:color="000000"/>
              <w:right w:val="single" w:sz="4" w:space="0" w:color="000000"/>
            </w:tcBorders>
            <w:hideMark/>
          </w:tcPr>
          <w:p w14:paraId="0C3DD479"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w:t>
            </w:r>
          </w:p>
        </w:tc>
        <w:tc>
          <w:tcPr>
            <w:tcW w:w="833" w:type="pct"/>
            <w:tcBorders>
              <w:top w:val="single" w:sz="4" w:space="0" w:color="000000"/>
              <w:left w:val="single" w:sz="4" w:space="0" w:color="000000"/>
              <w:bottom w:val="single" w:sz="4" w:space="0" w:color="000000"/>
              <w:right w:val="single" w:sz="4" w:space="0" w:color="000000"/>
            </w:tcBorders>
            <w:hideMark/>
          </w:tcPr>
          <w:p w14:paraId="3B0CD6F6"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w:t>
            </w:r>
          </w:p>
        </w:tc>
        <w:tc>
          <w:tcPr>
            <w:tcW w:w="815" w:type="pct"/>
            <w:tcBorders>
              <w:top w:val="single" w:sz="4" w:space="0" w:color="000000"/>
              <w:left w:val="single" w:sz="4" w:space="0" w:color="000000"/>
              <w:bottom w:val="single" w:sz="4" w:space="0" w:color="000000"/>
              <w:right w:val="single" w:sz="4" w:space="0" w:color="000000"/>
            </w:tcBorders>
            <w:hideMark/>
          </w:tcPr>
          <w:p w14:paraId="769F6D43"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w:t>
            </w:r>
          </w:p>
        </w:tc>
        <w:tc>
          <w:tcPr>
            <w:tcW w:w="852" w:type="pct"/>
            <w:tcBorders>
              <w:top w:val="single" w:sz="4" w:space="0" w:color="000000"/>
              <w:left w:val="single" w:sz="4" w:space="0" w:color="000000"/>
              <w:bottom w:val="single" w:sz="4" w:space="0" w:color="000000"/>
              <w:right w:val="single" w:sz="4" w:space="0" w:color="000000"/>
            </w:tcBorders>
            <w:hideMark/>
          </w:tcPr>
          <w:p w14:paraId="5D2F91A2"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8</w:t>
            </w:r>
          </w:p>
        </w:tc>
      </w:tr>
      <w:tr w:rsidR="00811BF8" w:rsidRPr="00811BF8" w14:paraId="2A7A5C77" w14:textId="77777777" w:rsidTr="00811BF8">
        <w:trPr>
          <w:trHeight w:val="214"/>
        </w:trPr>
        <w:tc>
          <w:tcPr>
            <w:tcW w:w="1666" w:type="pct"/>
            <w:tcBorders>
              <w:top w:val="single" w:sz="4" w:space="0" w:color="000000"/>
              <w:left w:val="single" w:sz="4" w:space="0" w:color="000000"/>
              <w:bottom w:val="single" w:sz="4" w:space="0" w:color="000000"/>
              <w:right w:val="single" w:sz="4" w:space="0" w:color="000000"/>
            </w:tcBorders>
            <w:hideMark/>
          </w:tcPr>
          <w:p w14:paraId="73F1B82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Аквариумы</w:t>
            </w:r>
          </w:p>
        </w:tc>
        <w:tc>
          <w:tcPr>
            <w:tcW w:w="834" w:type="pct"/>
            <w:tcBorders>
              <w:top w:val="single" w:sz="4" w:space="0" w:color="000000"/>
              <w:left w:val="single" w:sz="4" w:space="0" w:color="000000"/>
              <w:bottom w:val="single" w:sz="4" w:space="0" w:color="000000"/>
              <w:right w:val="single" w:sz="4" w:space="0" w:color="000000"/>
            </w:tcBorders>
            <w:hideMark/>
          </w:tcPr>
          <w:p w14:paraId="1B3224DB"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w:t>
            </w:r>
          </w:p>
        </w:tc>
        <w:tc>
          <w:tcPr>
            <w:tcW w:w="833" w:type="pct"/>
            <w:tcBorders>
              <w:top w:val="single" w:sz="4" w:space="0" w:color="000000"/>
              <w:left w:val="single" w:sz="4" w:space="0" w:color="000000"/>
              <w:bottom w:val="single" w:sz="4" w:space="0" w:color="000000"/>
              <w:right w:val="single" w:sz="4" w:space="0" w:color="000000"/>
            </w:tcBorders>
            <w:hideMark/>
          </w:tcPr>
          <w:p w14:paraId="6DBCAF1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30</w:t>
            </w:r>
          </w:p>
        </w:tc>
        <w:tc>
          <w:tcPr>
            <w:tcW w:w="815" w:type="pct"/>
            <w:tcBorders>
              <w:top w:val="single" w:sz="4" w:space="0" w:color="000000"/>
              <w:left w:val="single" w:sz="4" w:space="0" w:color="000000"/>
              <w:bottom w:val="single" w:sz="4" w:space="0" w:color="000000"/>
              <w:right w:val="single" w:sz="4" w:space="0" w:color="000000"/>
            </w:tcBorders>
            <w:hideMark/>
          </w:tcPr>
          <w:p w14:paraId="7A94D9EB"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6</w:t>
            </w:r>
          </w:p>
        </w:tc>
        <w:tc>
          <w:tcPr>
            <w:tcW w:w="852" w:type="pct"/>
            <w:tcBorders>
              <w:top w:val="single" w:sz="4" w:space="0" w:color="000000"/>
              <w:left w:val="single" w:sz="4" w:space="0" w:color="000000"/>
              <w:bottom w:val="single" w:sz="4" w:space="0" w:color="000000"/>
              <w:right w:val="single" w:sz="4" w:space="0" w:color="000000"/>
            </w:tcBorders>
            <w:hideMark/>
          </w:tcPr>
          <w:p w14:paraId="3B78F5CC"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w:t>
            </w:r>
          </w:p>
        </w:tc>
      </w:tr>
    </w:tbl>
    <w:p w14:paraId="333A1467"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Рассчитайте: 1) номинальный и реальный ВВП каждого года, приняв за базовый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    2) индекс потребительских цен, дефлятор и индекс Фишера; 3) темп инфляции (по дефлятору) и темп изменения стоимости жизни.</w:t>
      </w:r>
    </w:p>
    <w:p w14:paraId="562D7EB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2A6347B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b/>
          <w:sz w:val="24"/>
          <w:szCs w:val="24"/>
          <w:lang w:val="ru-RU" w:eastAsia="ru-RU"/>
        </w:rPr>
        <w:t xml:space="preserve">5. </w:t>
      </w:r>
      <w:r w:rsidRPr="00811BF8">
        <w:rPr>
          <w:rFonts w:ascii="Times New Roman" w:eastAsia="Times New Roman" w:hAnsi="Times New Roman" w:cs="Times New Roman"/>
          <w:sz w:val="24"/>
          <w:szCs w:val="24"/>
          <w:lang w:val="ru-RU" w:eastAsia="ru-RU"/>
        </w:rPr>
        <w:t>В стране производится только три товара – ручки, книги и тетради.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0"/>
        <w:gridCol w:w="1352"/>
        <w:gridCol w:w="1321"/>
        <w:gridCol w:w="1352"/>
        <w:gridCol w:w="1353"/>
        <w:gridCol w:w="1082"/>
        <w:gridCol w:w="1082"/>
      </w:tblGrid>
      <w:tr w:rsidR="00811BF8" w:rsidRPr="00811BF8" w14:paraId="4E9BD5BA" w14:textId="77777777" w:rsidTr="00674037">
        <w:tc>
          <w:tcPr>
            <w:tcW w:w="1060" w:type="pct"/>
            <w:vMerge w:val="restart"/>
            <w:tcBorders>
              <w:top w:val="single" w:sz="4" w:space="0" w:color="000000"/>
              <w:left w:val="single" w:sz="4" w:space="0" w:color="000000"/>
              <w:bottom w:val="single" w:sz="4" w:space="0" w:color="000000"/>
              <w:right w:val="single" w:sz="4" w:space="0" w:color="000000"/>
            </w:tcBorders>
            <w:vAlign w:val="center"/>
            <w:hideMark/>
          </w:tcPr>
          <w:p w14:paraId="3DC3F0E8" w14:textId="77777777" w:rsidR="00811BF8" w:rsidRPr="00811BF8" w:rsidRDefault="00811BF8"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Товары</w:t>
            </w:r>
          </w:p>
        </w:tc>
        <w:tc>
          <w:tcPr>
            <w:tcW w:w="1396" w:type="pct"/>
            <w:gridSpan w:val="2"/>
            <w:tcBorders>
              <w:top w:val="single" w:sz="4" w:space="0" w:color="000000"/>
              <w:left w:val="single" w:sz="4" w:space="0" w:color="000000"/>
              <w:bottom w:val="single" w:sz="4" w:space="0" w:color="000000"/>
              <w:right w:val="single" w:sz="4" w:space="0" w:color="000000"/>
            </w:tcBorders>
            <w:vAlign w:val="center"/>
            <w:hideMark/>
          </w:tcPr>
          <w:p w14:paraId="20FDC68E" w14:textId="77777777" w:rsidR="00811BF8" w:rsidRPr="00811BF8" w:rsidRDefault="00674037"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2013</w:t>
            </w:r>
            <w:r w:rsidR="00811BF8" w:rsidRPr="00811BF8">
              <w:rPr>
                <w:rFonts w:ascii="Times New Roman" w:eastAsia="Times New Roman" w:hAnsi="Times New Roman" w:cs="Times New Roman"/>
                <w:sz w:val="24"/>
                <w:szCs w:val="24"/>
                <w:lang w:val="ru-RU" w:eastAsia="ru-RU"/>
              </w:rPr>
              <w:t xml:space="preserve"> г.</w:t>
            </w:r>
          </w:p>
        </w:tc>
        <w:tc>
          <w:tcPr>
            <w:tcW w:w="1413" w:type="pct"/>
            <w:gridSpan w:val="2"/>
            <w:tcBorders>
              <w:top w:val="single" w:sz="4" w:space="0" w:color="000000"/>
              <w:left w:val="single" w:sz="4" w:space="0" w:color="000000"/>
              <w:bottom w:val="single" w:sz="4" w:space="0" w:color="000000"/>
              <w:right w:val="single" w:sz="4" w:space="0" w:color="000000"/>
            </w:tcBorders>
            <w:vAlign w:val="center"/>
            <w:hideMark/>
          </w:tcPr>
          <w:p w14:paraId="42B6F9FF" w14:textId="77777777" w:rsidR="00811BF8" w:rsidRPr="00811BF8" w:rsidRDefault="00674037"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2014</w:t>
            </w:r>
            <w:r w:rsidR="00811BF8" w:rsidRPr="00811BF8">
              <w:rPr>
                <w:rFonts w:ascii="Times New Roman" w:eastAsia="Times New Roman" w:hAnsi="Times New Roman" w:cs="Times New Roman"/>
                <w:sz w:val="24"/>
                <w:szCs w:val="24"/>
                <w:lang w:val="ru-RU" w:eastAsia="ru-RU"/>
              </w:rPr>
              <w:t xml:space="preserve"> г.</w:t>
            </w:r>
          </w:p>
        </w:tc>
        <w:tc>
          <w:tcPr>
            <w:tcW w:w="1130" w:type="pct"/>
            <w:gridSpan w:val="2"/>
            <w:tcBorders>
              <w:top w:val="single" w:sz="4" w:space="0" w:color="000000"/>
              <w:left w:val="single" w:sz="4" w:space="0" w:color="000000"/>
              <w:bottom w:val="single" w:sz="4" w:space="0" w:color="000000"/>
              <w:right w:val="single" w:sz="4" w:space="0" w:color="000000"/>
            </w:tcBorders>
            <w:vAlign w:val="center"/>
            <w:hideMark/>
          </w:tcPr>
          <w:p w14:paraId="00A17F43" w14:textId="77777777" w:rsidR="00811BF8" w:rsidRPr="00811BF8" w:rsidRDefault="00674037"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2015</w:t>
            </w:r>
            <w:r w:rsidR="00811BF8" w:rsidRPr="00811BF8">
              <w:rPr>
                <w:rFonts w:ascii="Times New Roman" w:eastAsia="Times New Roman" w:hAnsi="Times New Roman" w:cs="Times New Roman"/>
                <w:sz w:val="24"/>
                <w:szCs w:val="24"/>
                <w:lang w:val="ru-RU" w:eastAsia="ru-RU"/>
              </w:rPr>
              <w:t xml:space="preserve"> г.</w:t>
            </w:r>
          </w:p>
        </w:tc>
      </w:tr>
      <w:tr w:rsidR="00811BF8" w:rsidRPr="00811BF8" w14:paraId="551E7D6B" w14:textId="77777777" w:rsidTr="0067403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6316BD" w14:textId="77777777" w:rsidR="00811BF8" w:rsidRPr="00811BF8" w:rsidRDefault="00811BF8" w:rsidP="00674037">
            <w:pPr>
              <w:spacing w:after="0" w:line="240" w:lineRule="auto"/>
              <w:jc w:val="center"/>
              <w:rPr>
                <w:rFonts w:ascii="Times New Roman" w:eastAsia="Times New Roman" w:hAnsi="Times New Roman" w:cs="Times New Roman"/>
                <w:sz w:val="24"/>
                <w:szCs w:val="24"/>
                <w:lang w:val="ru-RU" w:eastAsia="ru-RU"/>
              </w:rPr>
            </w:pPr>
          </w:p>
        </w:tc>
        <w:tc>
          <w:tcPr>
            <w:tcW w:w="706" w:type="pct"/>
            <w:tcBorders>
              <w:top w:val="single" w:sz="4" w:space="0" w:color="000000"/>
              <w:left w:val="single" w:sz="4" w:space="0" w:color="000000"/>
              <w:bottom w:val="single" w:sz="4" w:space="0" w:color="000000"/>
              <w:right w:val="single" w:sz="4" w:space="0" w:color="auto"/>
            </w:tcBorders>
            <w:vAlign w:val="center"/>
            <w:hideMark/>
          </w:tcPr>
          <w:p w14:paraId="336C319E" w14:textId="77777777" w:rsidR="00811BF8" w:rsidRPr="00811BF8" w:rsidRDefault="00811BF8"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690" w:type="pct"/>
            <w:tcBorders>
              <w:top w:val="single" w:sz="4" w:space="0" w:color="000000"/>
              <w:left w:val="single" w:sz="4" w:space="0" w:color="auto"/>
              <w:bottom w:val="single" w:sz="4" w:space="0" w:color="000000"/>
              <w:right w:val="single" w:sz="4" w:space="0" w:color="000000"/>
            </w:tcBorders>
            <w:vAlign w:val="center"/>
            <w:hideMark/>
          </w:tcPr>
          <w:p w14:paraId="58B855E2" w14:textId="77777777" w:rsidR="00811BF8" w:rsidRPr="00811BF8" w:rsidRDefault="00811BF8"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c>
          <w:tcPr>
            <w:tcW w:w="706" w:type="pct"/>
            <w:tcBorders>
              <w:top w:val="single" w:sz="4" w:space="0" w:color="000000"/>
              <w:left w:val="single" w:sz="4" w:space="0" w:color="000000"/>
              <w:bottom w:val="single" w:sz="4" w:space="0" w:color="000000"/>
              <w:right w:val="single" w:sz="4" w:space="0" w:color="000000"/>
            </w:tcBorders>
            <w:vAlign w:val="center"/>
            <w:hideMark/>
          </w:tcPr>
          <w:p w14:paraId="32C3B6FD" w14:textId="77777777" w:rsidR="00811BF8" w:rsidRPr="00811BF8" w:rsidRDefault="00811BF8"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707" w:type="pct"/>
            <w:tcBorders>
              <w:top w:val="single" w:sz="4" w:space="0" w:color="000000"/>
              <w:left w:val="single" w:sz="4" w:space="0" w:color="000000"/>
              <w:bottom w:val="single" w:sz="4" w:space="0" w:color="000000"/>
              <w:right w:val="single" w:sz="4" w:space="0" w:color="000000"/>
            </w:tcBorders>
            <w:vAlign w:val="center"/>
            <w:hideMark/>
          </w:tcPr>
          <w:p w14:paraId="194FD35E" w14:textId="77777777" w:rsidR="00811BF8" w:rsidRPr="00811BF8" w:rsidRDefault="00811BF8"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c>
          <w:tcPr>
            <w:tcW w:w="565" w:type="pct"/>
            <w:tcBorders>
              <w:top w:val="single" w:sz="4" w:space="0" w:color="000000"/>
              <w:left w:val="single" w:sz="4" w:space="0" w:color="000000"/>
              <w:bottom w:val="single" w:sz="4" w:space="0" w:color="000000"/>
              <w:right w:val="single" w:sz="4" w:space="0" w:color="auto"/>
            </w:tcBorders>
            <w:vAlign w:val="center"/>
            <w:hideMark/>
          </w:tcPr>
          <w:p w14:paraId="266C6D41" w14:textId="77777777" w:rsidR="00811BF8" w:rsidRPr="00811BF8" w:rsidRDefault="00811BF8"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565" w:type="pct"/>
            <w:tcBorders>
              <w:top w:val="single" w:sz="4" w:space="0" w:color="000000"/>
              <w:left w:val="single" w:sz="4" w:space="0" w:color="auto"/>
              <w:bottom w:val="single" w:sz="4" w:space="0" w:color="000000"/>
              <w:right w:val="single" w:sz="4" w:space="0" w:color="000000"/>
            </w:tcBorders>
            <w:vAlign w:val="center"/>
            <w:hideMark/>
          </w:tcPr>
          <w:p w14:paraId="28A8219E" w14:textId="77777777" w:rsidR="00811BF8" w:rsidRPr="00811BF8" w:rsidRDefault="00811BF8" w:rsidP="0067403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r>
      <w:tr w:rsidR="00811BF8" w:rsidRPr="00811BF8" w14:paraId="68FEB72F" w14:textId="77777777" w:rsidTr="00811BF8">
        <w:tc>
          <w:tcPr>
            <w:tcW w:w="1060" w:type="pct"/>
            <w:tcBorders>
              <w:top w:val="single" w:sz="4" w:space="0" w:color="000000"/>
              <w:left w:val="single" w:sz="4" w:space="0" w:color="000000"/>
              <w:bottom w:val="single" w:sz="4" w:space="0" w:color="000000"/>
              <w:right w:val="single" w:sz="4" w:space="0" w:color="000000"/>
            </w:tcBorders>
            <w:hideMark/>
          </w:tcPr>
          <w:p w14:paraId="0DBE559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Ручки</w:t>
            </w:r>
          </w:p>
        </w:tc>
        <w:tc>
          <w:tcPr>
            <w:tcW w:w="706" w:type="pct"/>
            <w:tcBorders>
              <w:top w:val="single" w:sz="4" w:space="0" w:color="000000"/>
              <w:left w:val="single" w:sz="4" w:space="0" w:color="000000"/>
              <w:bottom w:val="single" w:sz="4" w:space="0" w:color="000000"/>
              <w:right w:val="single" w:sz="4" w:space="0" w:color="auto"/>
            </w:tcBorders>
            <w:hideMark/>
          </w:tcPr>
          <w:p w14:paraId="59E6C5B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w:t>
            </w:r>
          </w:p>
        </w:tc>
        <w:tc>
          <w:tcPr>
            <w:tcW w:w="690" w:type="pct"/>
            <w:tcBorders>
              <w:top w:val="single" w:sz="4" w:space="0" w:color="000000"/>
              <w:left w:val="single" w:sz="4" w:space="0" w:color="auto"/>
              <w:bottom w:val="single" w:sz="4" w:space="0" w:color="000000"/>
              <w:right w:val="single" w:sz="4" w:space="0" w:color="000000"/>
            </w:tcBorders>
            <w:hideMark/>
          </w:tcPr>
          <w:p w14:paraId="053BF658"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w:t>
            </w:r>
          </w:p>
        </w:tc>
        <w:tc>
          <w:tcPr>
            <w:tcW w:w="706" w:type="pct"/>
            <w:tcBorders>
              <w:top w:val="single" w:sz="4" w:space="0" w:color="000000"/>
              <w:left w:val="single" w:sz="4" w:space="0" w:color="000000"/>
              <w:bottom w:val="single" w:sz="4" w:space="0" w:color="000000"/>
              <w:right w:val="single" w:sz="4" w:space="0" w:color="000000"/>
            </w:tcBorders>
            <w:hideMark/>
          </w:tcPr>
          <w:p w14:paraId="686640EB"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w:t>
            </w:r>
          </w:p>
        </w:tc>
        <w:tc>
          <w:tcPr>
            <w:tcW w:w="707" w:type="pct"/>
            <w:tcBorders>
              <w:top w:val="single" w:sz="4" w:space="0" w:color="000000"/>
              <w:left w:val="single" w:sz="4" w:space="0" w:color="000000"/>
              <w:bottom w:val="single" w:sz="4" w:space="0" w:color="000000"/>
              <w:right w:val="single" w:sz="4" w:space="0" w:color="000000"/>
            </w:tcBorders>
            <w:hideMark/>
          </w:tcPr>
          <w:p w14:paraId="35D564F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w:t>
            </w:r>
          </w:p>
        </w:tc>
        <w:tc>
          <w:tcPr>
            <w:tcW w:w="565" w:type="pct"/>
            <w:tcBorders>
              <w:top w:val="single" w:sz="4" w:space="0" w:color="000000"/>
              <w:left w:val="single" w:sz="4" w:space="0" w:color="000000"/>
              <w:bottom w:val="single" w:sz="4" w:space="0" w:color="000000"/>
              <w:right w:val="single" w:sz="4" w:space="0" w:color="auto"/>
            </w:tcBorders>
            <w:hideMark/>
          </w:tcPr>
          <w:p w14:paraId="56903425"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6</w:t>
            </w:r>
          </w:p>
        </w:tc>
        <w:tc>
          <w:tcPr>
            <w:tcW w:w="565" w:type="pct"/>
            <w:tcBorders>
              <w:top w:val="single" w:sz="4" w:space="0" w:color="000000"/>
              <w:left w:val="single" w:sz="4" w:space="0" w:color="auto"/>
              <w:bottom w:val="single" w:sz="4" w:space="0" w:color="000000"/>
              <w:right w:val="single" w:sz="4" w:space="0" w:color="000000"/>
            </w:tcBorders>
            <w:hideMark/>
          </w:tcPr>
          <w:p w14:paraId="752D6168"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w:t>
            </w:r>
          </w:p>
        </w:tc>
      </w:tr>
      <w:tr w:rsidR="00811BF8" w:rsidRPr="00811BF8" w14:paraId="0DEDE570" w14:textId="77777777" w:rsidTr="00811BF8">
        <w:tc>
          <w:tcPr>
            <w:tcW w:w="1060" w:type="pct"/>
            <w:tcBorders>
              <w:top w:val="single" w:sz="4" w:space="0" w:color="000000"/>
              <w:left w:val="single" w:sz="4" w:space="0" w:color="000000"/>
              <w:bottom w:val="single" w:sz="4" w:space="0" w:color="000000"/>
              <w:right w:val="single" w:sz="4" w:space="0" w:color="000000"/>
            </w:tcBorders>
            <w:hideMark/>
          </w:tcPr>
          <w:p w14:paraId="0EC66F3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Книги</w:t>
            </w:r>
          </w:p>
        </w:tc>
        <w:tc>
          <w:tcPr>
            <w:tcW w:w="706" w:type="pct"/>
            <w:tcBorders>
              <w:top w:val="single" w:sz="4" w:space="0" w:color="000000"/>
              <w:left w:val="single" w:sz="4" w:space="0" w:color="000000"/>
              <w:bottom w:val="single" w:sz="4" w:space="0" w:color="000000"/>
              <w:right w:val="single" w:sz="4" w:space="0" w:color="auto"/>
            </w:tcBorders>
            <w:hideMark/>
          </w:tcPr>
          <w:p w14:paraId="6DA4CB4B"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w:t>
            </w:r>
          </w:p>
        </w:tc>
        <w:tc>
          <w:tcPr>
            <w:tcW w:w="690" w:type="pct"/>
            <w:tcBorders>
              <w:top w:val="single" w:sz="4" w:space="0" w:color="000000"/>
              <w:left w:val="single" w:sz="4" w:space="0" w:color="auto"/>
              <w:bottom w:val="single" w:sz="4" w:space="0" w:color="000000"/>
              <w:right w:val="single" w:sz="4" w:space="0" w:color="000000"/>
            </w:tcBorders>
            <w:hideMark/>
          </w:tcPr>
          <w:p w14:paraId="6617FF4B"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10</w:t>
            </w:r>
          </w:p>
        </w:tc>
        <w:tc>
          <w:tcPr>
            <w:tcW w:w="706" w:type="pct"/>
            <w:tcBorders>
              <w:top w:val="single" w:sz="4" w:space="0" w:color="000000"/>
              <w:left w:val="single" w:sz="4" w:space="0" w:color="000000"/>
              <w:bottom w:val="single" w:sz="4" w:space="0" w:color="000000"/>
              <w:right w:val="single" w:sz="4" w:space="0" w:color="000000"/>
            </w:tcBorders>
            <w:hideMark/>
          </w:tcPr>
          <w:p w14:paraId="41A9D49C"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w:t>
            </w:r>
          </w:p>
        </w:tc>
        <w:tc>
          <w:tcPr>
            <w:tcW w:w="707" w:type="pct"/>
            <w:tcBorders>
              <w:top w:val="single" w:sz="4" w:space="0" w:color="000000"/>
              <w:left w:val="single" w:sz="4" w:space="0" w:color="000000"/>
              <w:bottom w:val="single" w:sz="4" w:space="0" w:color="000000"/>
              <w:right w:val="single" w:sz="4" w:space="0" w:color="000000"/>
            </w:tcBorders>
            <w:hideMark/>
          </w:tcPr>
          <w:p w14:paraId="2B4E41E2"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w:t>
            </w:r>
          </w:p>
        </w:tc>
        <w:tc>
          <w:tcPr>
            <w:tcW w:w="565" w:type="pct"/>
            <w:tcBorders>
              <w:top w:val="single" w:sz="4" w:space="0" w:color="000000"/>
              <w:left w:val="single" w:sz="4" w:space="0" w:color="000000"/>
              <w:bottom w:val="single" w:sz="4" w:space="0" w:color="000000"/>
              <w:right w:val="single" w:sz="4" w:space="0" w:color="auto"/>
            </w:tcBorders>
            <w:hideMark/>
          </w:tcPr>
          <w:p w14:paraId="7442537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w:t>
            </w:r>
          </w:p>
        </w:tc>
        <w:tc>
          <w:tcPr>
            <w:tcW w:w="565" w:type="pct"/>
            <w:tcBorders>
              <w:top w:val="single" w:sz="4" w:space="0" w:color="000000"/>
              <w:left w:val="single" w:sz="4" w:space="0" w:color="auto"/>
              <w:bottom w:val="single" w:sz="4" w:space="0" w:color="000000"/>
              <w:right w:val="single" w:sz="4" w:space="0" w:color="000000"/>
            </w:tcBorders>
            <w:hideMark/>
          </w:tcPr>
          <w:p w14:paraId="2F87F5C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w:t>
            </w:r>
          </w:p>
        </w:tc>
      </w:tr>
      <w:tr w:rsidR="00811BF8" w:rsidRPr="00811BF8" w14:paraId="40E67D51" w14:textId="77777777" w:rsidTr="00811BF8">
        <w:tc>
          <w:tcPr>
            <w:tcW w:w="1060" w:type="pct"/>
            <w:tcBorders>
              <w:top w:val="single" w:sz="4" w:space="0" w:color="000000"/>
              <w:left w:val="single" w:sz="4" w:space="0" w:color="000000"/>
              <w:bottom w:val="single" w:sz="4" w:space="0" w:color="000000"/>
              <w:right w:val="single" w:sz="4" w:space="0" w:color="000000"/>
            </w:tcBorders>
            <w:hideMark/>
          </w:tcPr>
          <w:p w14:paraId="7A87A7F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Тетради</w:t>
            </w:r>
          </w:p>
        </w:tc>
        <w:tc>
          <w:tcPr>
            <w:tcW w:w="706" w:type="pct"/>
            <w:tcBorders>
              <w:top w:val="single" w:sz="4" w:space="0" w:color="000000"/>
              <w:left w:val="single" w:sz="4" w:space="0" w:color="000000"/>
              <w:bottom w:val="single" w:sz="4" w:space="0" w:color="000000"/>
              <w:right w:val="single" w:sz="4" w:space="0" w:color="auto"/>
            </w:tcBorders>
            <w:hideMark/>
          </w:tcPr>
          <w:p w14:paraId="41449EDA"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8</w:t>
            </w:r>
          </w:p>
        </w:tc>
        <w:tc>
          <w:tcPr>
            <w:tcW w:w="690" w:type="pct"/>
            <w:tcBorders>
              <w:top w:val="single" w:sz="4" w:space="0" w:color="000000"/>
              <w:left w:val="single" w:sz="4" w:space="0" w:color="auto"/>
              <w:bottom w:val="single" w:sz="4" w:space="0" w:color="000000"/>
              <w:right w:val="single" w:sz="4" w:space="0" w:color="000000"/>
            </w:tcBorders>
            <w:hideMark/>
          </w:tcPr>
          <w:p w14:paraId="008EFA79"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w:t>
            </w:r>
          </w:p>
        </w:tc>
        <w:tc>
          <w:tcPr>
            <w:tcW w:w="706" w:type="pct"/>
            <w:tcBorders>
              <w:top w:val="single" w:sz="4" w:space="0" w:color="000000"/>
              <w:left w:val="single" w:sz="4" w:space="0" w:color="000000"/>
              <w:bottom w:val="single" w:sz="4" w:space="0" w:color="000000"/>
              <w:right w:val="single" w:sz="4" w:space="0" w:color="000000"/>
            </w:tcBorders>
            <w:hideMark/>
          </w:tcPr>
          <w:p w14:paraId="082BAF4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6</w:t>
            </w:r>
          </w:p>
        </w:tc>
        <w:tc>
          <w:tcPr>
            <w:tcW w:w="707" w:type="pct"/>
            <w:tcBorders>
              <w:top w:val="single" w:sz="4" w:space="0" w:color="000000"/>
              <w:left w:val="single" w:sz="4" w:space="0" w:color="000000"/>
              <w:bottom w:val="single" w:sz="4" w:space="0" w:color="000000"/>
              <w:right w:val="single" w:sz="4" w:space="0" w:color="000000"/>
            </w:tcBorders>
            <w:hideMark/>
          </w:tcPr>
          <w:p w14:paraId="0EF0F16C"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10</w:t>
            </w:r>
          </w:p>
        </w:tc>
        <w:tc>
          <w:tcPr>
            <w:tcW w:w="565" w:type="pct"/>
            <w:tcBorders>
              <w:top w:val="single" w:sz="4" w:space="0" w:color="000000"/>
              <w:left w:val="single" w:sz="4" w:space="0" w:color="000000"/>
              <w:bottom w:val="single" w:sz="4" w:space="0" w:color="000000"/>
              <w:right w:val="single" w:sz="4" w:space="0" w:color="auto"/>
            </w:tcBorders>
            <w:hideMark/>
          </w:tcPr>
          <w:p w14:paraId="4C6A700C"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7</w:t>
            </w:r>
          </w:p>
        </w:tc>
        <w:tc>
          <w:tcPr>
            <w:tcW w:w="565" w:type="pct"/>
            <w:tcBorders>
              <w:top w:val="single" w:sz="4" w:space="0" w:color="000000"/>
              <w:left w:val="single" w:sz="4" w:space="0" w:color="auto"/>
              <w:bottom w:val="single" w:sz="4" w:space="0" w:color="000000"/>
              <w:right w:val="single" w:sz="4" w:space="0" w:color="000000"/>
            </w:tcBorders>
            <w:hideMark/>
          </w:tcPr>
          <w:p w14:paraId="2A595A35"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12</w:t>
            </w:r>
          </w:p>
        </w:tc>
      </w:tr>
    </w:tbl>
    <w:p w14:paraId="65627300"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Если </w:t>
      </w:r>
      <w:r w:rsidR="00674037">
        <w:rPr>
          <w:rFonts w:ascii="Times New Roman" w:eastAsia="Times New Roman" w:hAnsi="Times New Roman" w:cs="Times New Roman"/>
          <w:sz w:val="24"/>
          <w:szCs w:val="24"/>
          <w:lang w:val="ru-RU" w:eastAsia="ru-RU"/>
        </w:rPr>
        <w:t xml:space="preserve"> 2013</w:t>
      </w:r>
      <w:r w:rsidRPr="00811BF8">
        <w:rPr>
          <w:rFonts w:ascii="Times New Roman" w:eastAsia="Times New Roman" w:hAnsi="Times New Roman" w:cs="Times New Roman"/>
          <w:sz w:val="24"/>
          <w:szCs w:val="24"/>
          <w:lang w:val="ru-RU" w:eastAsia="ru-RU"/>
        </w:rPr>
        <w:t xml:space="preserve"> г. – базовый, определите: 1) номинальный и реальный ВВП по годам; 2) дефлятор и ИПЦ </w:t>
      </w:r>
      <w:r w:rsidR="00674037">
        <w:rPr>
          <w:rFonts w:ascii="Times New Roman" w:eastAsia="Times New Roman" w:hAnsi="Times New Roman" w:cs="Times New Roman"/>
          <w:sz w:val="24"/>
          <w:szCs w:val="24"/>
          <w:lang w:val="ru-RU" w:eastAsia="ru-RU"/>
        </w:rPr>
        <w:t xml:space="preserve"> 2014</w:t>
      </w:r>
      <w:r w:rsidRPr="00811BF8">
        <w:rPr>
          <w:rFonts w:ascii="Times New Roman" w:eastAsia="Times New Roman" w:hAnsi="Times New Roman" w:cs="Times New Roman"/>
          <w:sz w:val="24"/>
          <w:szCs w:val="24"/>
          <w:lang w:val="ru-RU" w:eastAsia="ru-RU"/>
        </w:rPr>
        <w:t xml:space="preserve"> и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г.г; 3) темп инфляции по годам (по дефлятору ВВП);         4) темп изменения стоимости жизни за 2 года (по ИПЦ).</w:t>
      </w:r>
    </w:p>
    <w:p w14:paraId="0CE2BA65"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71155DA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b/>
          <w:sz w:val="24"/>
          <w:szCs w:val="24"/>
          <w:lang w:val="ru-RU" w:eastAsia="ru-RU"/>
        </w:rPr>
        <w:t xml:space="preserve">6. </w:t>
      </w:r>
      <w:r w:rsidRPr="00811BF8">
        <w:rPr>
          <w:rFonts w:ascii="Times New Roman" w:eastAsia="Times New Roman" w:hAnsi="Times New Roman" w:cs="Times New Roman"/>
          <w:sz w:val="24"/>
          <w:szCs w:val="24"/>
          <w:lang w:val="ru-RU" w:eastAsia="ru-RU"/>
        </w:rPr>
        <w:t>В стране производится только два товара – чай и кофе: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4"/>
        <w:gridCol w:w="1759"/>
        <w:gridCol w:w="2029"/>
        <w:gridCol w:w="1487"/>
        <w:gridCol w:w="1893"/>
      </w:tblGrid>
      <w:tr w:rsidR="00811BF8" w:rsidRPr="00811BF8" w14:paraId="6F2EB2EC" w14:textId="77777777" w:rsidTr="00811BF8">
        <w:tc>
          <w:tcPr>
            <w:tcW w:w="1255" w:type="pct"/>
            <w:vMerge w:val="restart"/>
            <w:tcBorders>
              <w:top w:val="single" w:sz="4" w:space="0" w:color="000000"/>
              <w:left w:val="single" w:sz="4" w:space="0" w:color="000000"/>
              <w:bottom w:val="single" w:sz="4" w:space="0" w:color="000000"/>
              <w:right w:val="single" w:sz="4" w:space="0" w:color="000000"/>
            </w:tcBorders>
            <w:hideMark/>
          </w:tcPr>
          <w:p w14:paraId="5BB79D6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Товары</w:t>
            </w:r>
          </w:p>
        </w:tc>
        <w:tc>
          <w:tcPr>
            <w:tcW w:w="1978" w:type="pct"/>
            <w:gridSpan w:val="2"/>
            <w:tcBorders>
              <w:top w:val="single" w:sz="4" w:space="0" w:color="000000"/>
              <w:left w:val="single" w:sz="4" w:space="0" w:color="000000"/>
              <w:bottom w:val="single" w:sz="4" w:space="0" w:color="000000"/>
              <w:right w:val="single" w:sz="4" w:space="0" w:color="000000"/>
            </w:tcBorders>
            <w:hideMark/>
          </w:tcPr>
          <w:p w14:paraId="2E1E2D18"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2017</w:t>
            </w:r>
            <w:r w:rsidR="00811BF8" w:rsidRPr="00811BF8">
              <w:rPr>
                <w:rFonts w:ascii="Times New Roman" w:eastAsia="Times New Roman" w:hAnsi="Times New Roman" w:cs="Times New Roman"/>
                <w:sz w:val="24"/>
                <w:szCs w:val="24"/>
                <w:lang w:val="ru-RU" w:eastAsia="ru-RU"/>
              </w:rPr>
              <w:t xml:space="preserve"> г.</w:t>
            </w:r>
          </w:p>
        </w:tc>
        <w:tc>
          <w:tcPr>
            <w:tcW w:w="1767" w:type="pct"/>
            <w:gridSpan w:val="2"/>
            <w:tcBorders>
              <w:top w:val="single" w:sz="4" w:space="0" w:color="000000"/>
              <w:left w:val="single" w:sz="4" w:space="0" w:color="000000"/>
              <w:bottom w:val="single" w:sz="4" w:space="0" w:color="000000"/>
              <w:right w:val="single" w:sz="4" w:space="0" w:color="000000"/>
            </w:tcBorders>
            <w:hideMark/>
          </w:tcPr>
          <w:p w14:paraId="56B4BFCB"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2018</w:t>
            </w:r>
            <w:r w:rsidR="00811BF8" w:rsidRPr="00811BF8">
              <w:rPr>
                <w:rFonts w:ascii="Times New Roman" w:eastAsia="Times New Roman" w:hAnsi="Times New Roman" w:cs="Times New Roman"/>
                <w:sz w:val="24"/>
                <w:szCs w:val="24"/>
                <w:lang w:val="ru-RU" w:eastAsia="ru-RU"/>
              </w:rPr>
              <w:t xml:space="preserve"> г.</w:t>
            </w:r>
          </w:p>
        </w:tc>
      </w:tr>
      <w:tr w:rsidR="00811BF8" w:rsidRPr="00811BF8" w14:paraId="6AC54469" w14:textId="77777777" w:rsidTr="00811B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930251" w14:textId="77777777" w:rsidR="00811BF8" w:rsidRPr="00811BF8" w:rsidRDefault="00811BF8" w:rsidP="00811BF8">
            <w:pPr>
              <w:spacing w:after="0" w:line="240" w:lineRule="auto"/>
              <w:rPr>
                <w:rFonts w:ascii="Times New Roman" w:eastAsia="Times New Roman" w:hAnsi="Times New Roman" w:cs="Times New Roman"/>
                <w:sz w:val="24"/>
                <w:szCs w:val="24"/>
                <w:lang w:val="ru-RU" w:eastAsia="ru-RU"/>
              </w:rPr>
            </w:pPr>
          </w:p>
        </w:tc>
        <w:tc>
          <w:tcPr>
            <w:tcW w:w="919" w:type="pct"/>
            <w:tcBorders>
              <w:top w:val="single" w:sz="4" w:space="0" w:color="000000"/>
              <w:left w:val="single" w:sz="4" w:space="0" w:color="000000"/>
              <w:bottom w:val="single" w:sz="4" w:space="0" w:color="000000"/>
              <w:right w:val="single" w:sz="4" w:space="0" w:color="000000"/>
            </w:tcBorders>
            <w:hideMark/>
          </w:tcPr>
          <w:p w14:paraId="3BCCBD8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Цена, доля</w:t>
            </w:r>
          </w:p>
        </w:tc>
        <w:tc>
          <w:tcPr>
            <w:tcW w:w="1060" w:type="pct"/>
            <w:tcBorders>
              <w:top w:val="single" w:sz="4" w:space="0" w:color="000000"/>
              <w:left w:val="single" w:sz="4" w:space="0" w:color="000000"/>
              <w:bottom w:val="single" w:sz="4" w:space="0" w:color="000000"/>
              <w:right w:val="single" w:sz="4" w:space="0" w:color="000000"/>
            </w:tcBorders>
            <w:hideMark/>
          </w:tcPr>
          <w:p w14:paraId="3890F296"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Количество, шт.</w:t>
            </w:r>
          </w:p>
        </w:tc>
        <w:tc>
          <w:tcPr>
            <w:tcW w:w="777" w:type="pct"/>
            <w:tcBorders>
              <w:top w:val="single" w:sz="4" w:space="0" w:color="000000"/>
              <w:left w:val="single" w:sz="4" w:space="0" w:color="000000"/>
              <w:bottom w:val="single" w:sz="4" w:space="0" w:color="000000"/>
              <w:right w:val="single" w:sz="4" w:space="0" w:color="000000"/>
            </w:tcBorders>
            <w:hideMark/>
          </w:tcPr>
          <w:p w14:paraId="2BB743F4"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Цена, доля</w:t>
            </w:r>
          </w:p>
        </w:tc>
        <w:tc>
          <w:tcPr>
            <w:tcW w:w="989" w:type="pct"/>
            <w:tcBorders>
              <w:top w:val="single" w:sz="4" w:space="0" w:color="000000"/>
              <w:left w:val="single" w:sz="4" w:space="0" w:color="000000"/>
              <w:bottom w:val="single" w:sz="4" w:space="0" w:color="000000"/>
              <w:right w:val="single" w:sz="4" w:space="0" w:color="000000"/>
            </w:tcBorders>
            <w:hideMark/>
          </w:tcPr>
          <w:p w14:paraId="30B6AADA"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Количество, шт.</w:t>
            </w:r>
          </w:p>
        </w:tc>
      </w:tr>
      <w:tr w:rsidR="00811BF8" w:rsidRPr="00811BF8" w14:paraId="2945DA17" w14:textId="77777777" w:rsidTr="00811BF8">
        <w:tc>
          <w:tcPr>
            <w:tcW w:w="1255" w:type="pct"/>
            <w:tcBorders>
              <w:top w:val="single" w:sz="4" w:space="0" w:color="000000"/>
              <w:left w:val="single" w:sz="4" w:space="0" w:color="000000"/>
              <w:bottom w:val="single" w:sz="4" w:space="0" w:color="000000"/>
              <w:right w:val="single" w:sz="4" w:space="0" w:color="000000"/>
            </w:tcBorders>
            <w:hideMark/>
          </w:tcPr>
          <w:p w14:paraId="2CDE5A7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Чай </w:t>
            </w:r>
          </w:p>
        </w:tc>
        <w:tc>
          <w:tcPr>
            <w:tcW w:w="919" w:type="pct"/>
            <w:tcBorders>
              <w:top w:val="single" w:sz="4" w:space="0" w:color="000000"/>
              <w:left w:val="single" w:sz="4" w:space="0" w:color="000000"/>
              <w:bottom w:val="single" w:sz="4" w:space="0" w:color="000000"/>
              <w:right w:val="single" w:sz="4" w:space="0" w:color="000000"/>
            </w:tcBorders>
            <w:hideMark/>
          </w:tcPr>
          <w:p w14:paraId="69417DD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w:t>
            </w:r>
          </w:p>
        </w:tc>
        <w:tc>
          <w:tcPr>
            <w:tcW w:w="1060" w:type="pct"/>
            <w:tcBorders>
              <w:top w:val="single" w:sz="4" w:space="0" w:color="000000"/>
              <w:left w:val="single" w:sz="4" w:space="0" w:color="000000"/>
              <w:bottom w:val="single" w:sz="4" w:space="0" w:color="000000"/>
              <w:right w:val="single" w:sz="4" w:space="0" w:color="000000"/>
            </w:tcBorders>
            <w:hideMark/>
          </w:tcPr>
          <w:p w14:paraId="10858F8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w:t>
            </w:r>
          </w:p>
        </w:tc>
        <w:tc>
          <w:tcPr>
            <w:tcW w:w="777" w:type="pct"/>
            <w:tcBorders>
              <w:top w:val="single" w:sz="4" w:space="0" w:color="000000"/>
              <w:left w:val="single" w:sz="4" w:space="0" w:color="000000"/>
              <w:bottom w:val="single" w:sz="4" w:space="0" w:color="000000"/>
              <w:right w:val="single" w:sz="4" w:space="0" w:color="000000"/>
            </w:tcBorders>
            <w:hideMark/>
          </w:tcPr>
          <w:p w14:paraId="6EE0E405"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8</w:t>
            </w:r>
          </w:p>
        </w:tc>
        <w:tc>
          <w:tcPr>
            <w:tcW w:w="989" w:type="pct"/>
            <w:tcBorders>
              <w:top w:val="single" w:sz="4" w:space="0" w:color="000000"/>
              <w:left w:val="single" w:sz="4" w:space="0" w:color="000000"/>
              <w:bottom w:val="single" w:sz="4" w:space="0" w:color="000000"/>
              <w:right w:val="single" w:sz="4" w:space="0" w:color="000000"/>
            </w:tcBorders>
            <w:hideMark/>
          </w:tcPr>
          <w:p w14:paraId="44987ED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10</w:t>
            </w:r>
          </w:p>
        </w:tc>
      </w:tr>
      <w:tr w:rsidR="00811BF8" w:rsidRPr="00811BF8" w14:paraId="56E06DAC" w14:textId="77777777" w:rsidTr="00811BF8">
        <w:trPr>
          <w:trHeight w:val="226"/>
        </w:trPr>
        <w:tc>
          <w:tcPr>
            <w:tcW w:w="1255" w:type="pct"/>
            <w:tcBorders>
              <w:top w:val="single" w:sz="4" w:space="0" w:color="000000"/>
              <w:left w:val="single" w:sz="4" w:space="0" w:color="000000"/>
              <w:bottom w:val="single" w:sz="4" w:space="0" w:color="000000"/>
              <w:right w:val="single" w:sz="4" w:space="0" w:color="000000"/>
            </w:tcBorders>
            <w:hideMark/>
          </w:tcPr>
          <w:p w14:paraId="77CC66B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Кофе </w:t>
            </w:r>
          </w:p>
        </w:tc>
        <w:tc>
          <w:tcPr>
            <w:tcW w:w="919" w:type="pct"/>
            <w:tcBorders>
              <w:top w:val="single" w:sz="4" w:space="0" w:color="000000"/>
              <w:left w:val="single" w:sz="4" w:space="0" w:color="000000"/>
              <w:bottom w:val="single" w:sz="4" w:space="0" w:color="000000"/>
              <w:right w:val="single" w:sz="4" w:space="0" w:color="000000"/>
            </w:tcBorders>
            <w:hideMark/>
          </w:tcPr>
          <w:p w14:paraId="778E5E5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w:t>
            </w:r>
          </w:p>
        </w:tc>
        <w:tc>
          <w:tcPr>
            <w:tcW w:w="1060" w:type="pct"/>
            <w:tcBorders>
              <w:top w:val="single" w:sz="4" w:space="0" w:color="000000"/>
              <w:left w:val="single" w:sz="4" w:space="0" w:color="000000"/>
              <w:bottom w:val="single" w:sz="4" w:space="0" w:color="000000"/>
              <w:right w:val="single" w:sz="4" w:space="0" w:color="000000"/>
            </w:tcBorders>
            <w:hideMark/>
          </w:tcPr>
          <w:p w14:paraId="2BC5146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8</w:t>
            </w:r>
          </w:p>
        </w:tc>
        <w:tc>
          <w:tcPr>
            <w:tcW w:w="777" w:type="pct"/>
            <w:tcBorders>
              <w:top w:val="single" w:sz="4" w:space="0" w:color="000000"/>
              <w:left w:val="single" w:sz="4" w:space="0" w:color="000000"/>
              <w:bottom w:val="single" w:sz="4" w:space="0" w:color="000000"/>
              <w:right w:val="single" w:sz="4" w:space="0" w:color="000000"/>
            </w:tcBorders>
            <w:hideMark/>
          </w:tcPr>
          <w:p w14:paraId="42AD930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w:t>
            </w:r>
          </w:p>
        </w:tc>
        <w:tc>
          <w:tcPr>
            <w:tcW w:w="989" w:type="pct"/>
            <w:tcBorders>
              <w:top w:val="single" w:sz="4" w:space="0" w:color="000000"/>
              <w:left w:val="single" w:sz="4" w:space="0" w:color="000000"/>
              <w:bottom w:val="single" w:sz="4" w:space="0" w:color="000000"/>
              <w:right w:val="single" w:sz="4" w:space="0" w:color="000000"/>
            </w:tcBorders>
            <w:hideMark/>
          </w:tcPr>
          <w:p w14:paraId="17EF6AC9"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16</w:t>
            </w:r>
          </w:p>
        </w:tc>
      </w:tr>
    </w:tbl>
    <w:p w14:paraId="7ADC325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Определите: 1) дефлятор ВВП </w:t>
      </w:r>
      <w:r w:rsidR="00674037">
        <w:rPr>
          <w:rFonts w:ascii="Times New Roman" w:eastAsia="Times New Roman" w:hAnsi="Times New Roman" w:cs="Times New Roman"/>
          <w:sz w:val="24"/>
          <w:szCs w:val="24"/>
          <w:lang w:val="ru-RU" w:eastAsia="ru-RU"/>
        </w:rPr>
        <w:t xml:space="preserve"> 2018</w:t>
      </w:r>
      <w:r w:rsidRPr="00811BF8">
        <w:rPr>
          <w:rFonts w:ascii="Times New Roman" w:eastAsia="Times New Roman" w:hAnsi="Times New Roman" w:cs="Times New Roman"/>
          <w:sz w:val="24"/>
          <w:szCs w:val="24"/>
          <w:lang w:val="ru-RU" w:eastAsia="ru-RU"/>
        </w:rPr>
        <w:t xml:space="preserve"> г; приняв за базовый </w:t>
      </w:r>
      <w:r w:rsidR="00674037">
        <w:rPr>
          <w:rFonts w:ascii="Times New Roman" w:eastAsia="Times New Roman" w:hAnsi="Times New Roman" w:cs="Times New Roman"/>
          <w:sz w:val="24"/>
          <w:szCs w:val="24"/>
          <w:lang w:val="ru-RU" w:eastAsia="ru-RU"/>
        </w:rPr>
        <w:t xml:space="preserve"> 2017</w:t>
      </w:r>
      <w:r w:rsidRPr="00811BF8">
        <w:rPr>
          <w:rFonts w:ascii="Times New Roman" w:eastAsia="Times New Roman" w:hAnsi="Times New Roman" w:cs="Times New Roman"/>
          <w:sz w:val="24"/>
          <w:szCs w:val="24"/>
          <w:lang w:val="ru-RU" w:eastAsia="ru-RU"/>
        </w:rPr>
        <w:t xml:space="preserve"> г; 2) количество произведенного в </w:t>
      </w:r>
      <w:r w:rsidR="00674037">
        <w:rPr>
          <w:rFonts w:ascii="Times New Roman" w:eastAsia="Times New Roman" w:hAnsi="Times New Roman" w:cs="Times New Roman"/>
          <w:sz w:val="24"/>
          <w:szCs w:val="24"/>
          <w:lang w:val="ru-RU" w:eastAsia="ru-RU"/>
        </w:rPr>
        <w:t xml:space="preserve"> 2017</w:t>
      </w:r>
      <w:r w:rsidRPr="00811BF8">
        <w:rPr>
          <w:rFonts w:ascii="Times New Roman" w:eastAsia="Times New Roman" w:hAnsi="Times New Roman" w:cs="Times New Roman"/>
          <w:sz w:val="24"/>
          <w:szCs w:val="24"/>
          <w:lang w:val="ru-RU" w:eastAsia="ru-RU"/>
        </w:rPr>
        <w:t xml:space="preserve"> г. чая, если известно, что прирост реального ВВП в </w:t>
      </w:r>
      <w:r w:rsidR="00674037">
        <w:rPr>
          <w:rFonts w:ascii="Times New Roman" w:eastAsia="Times New Roman" w:hAnsi="Times New Roman" w:cs="Times New Roman"/>
          <w:sz w:val="24"/>
          <w:szCs w:val="24"/>
          <w:lang w:val="ru-RU" w:eastAsia="ru-RU"/>
        </w:rPr>
        <w:t xml:space="preserve"> 2018</w:t>
      </w:r>
      <w:r w:rsidRPr="00811BF8">
        <w:rPr>
          <w:rFonts w:ascii="Times New Roman" w:eastAsia="Times New Roman" w:hAnsi="Times New Roman" w:cs="Times New Roman"/>
          <w:sz w:val="24"/>
          <w:szCs w:val="24"/>
          <w:lang w:val="ru-RU" w:eastAsia="ru-RU"/>
        </w:rPr>
        <w:t xml:space="preserve"> г. составил 20% (в ценах </w:t>
      </w:r>
      <w:r w:rsidR="00674037">
        <w:rPr>
          <w:rFonts w:ascii="Times New Roman" w:eastAsia="Times New Roman" w:hAnsi="Times New Roman" w:cs="Times New Roman"/>
          <w:sz w:val="24"/>
          <w:szCs w:val="24"/>
          <w:lang w:val="ru-RU" w:eastAsia="ru-RU"/>
        </w:rPr>
        <w:t xml:space="preserve"> 2017</w:t>
      </w:r>
      <w:r w:rsidRPr="00811BF8">
        <w:rPr>
          <w:rFonts w:ascii="Times New Roman" w:eastAsia="Times New Roman" w:hAnsi="Times New Roman" w:cs="Times New Roman"/>
          <w:sz w:val="24"/>
          <w:szCs w:val="24"/>
          <w:lang w:val="ru-RU" w:eastAsia="ru-RU"/>
        </w:rPr>
        <w:t xml:space="preserve"> г.).</w:t>
      </w:r>
    </w:p>
    <w:p w14:paraId="6C84A2D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37685E4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b/>
          <w:sz w:val="24"/>
          <w:szCs w:val="24"/>
          <w:lang w:val="ru-RU" w:eastAsia="ru-RU"/>
        </w:rPr>
        <w:t xml:space="preserve">7. </w:t>
      </w:r>
      <w:r w:rsidRPr="00811BF8">
        <w:rPr>
          <w:rFonts w:ascii="Times New Roman" w:eastAsia="Times New Roman" w:hAnsi="Times New Roman" w:cs="Times New Roman"/>
          <w:sz w:val="24"/>
          <w:szCs w:val="24"/>
          <w:lang w:val="ru-RU" w:eastAsia="ru-RU"/>
        </w:rPr>
        <w:t xml:space="preserve">В стране производится только три товара – чай, кофе, хлеб. По данным приведенным в таблице, рассчитайте номинальный и реальный ВВП, темп инфляции (по дефлятору) по годам, приняв за базовый </w:t>
      </w:r>
      <w:r w:rsidR="00674037">
        <w:rPr>
          <w:rFonts w:ascii="Times New Roman" w:eastAsia="Times New Roman" w:hAnsi="Times New Roman" w:cs="Times New Roman"/>
          <w:sz w:val="24"/>
          <w:szCs w:val="24"/>
          <w:lang w:val="ru-RU" w:eastAsia="ru-RU"/>
        </w:rPr>
        <w:t xml:space="preserve"> 2013</w:t>
      </w:r>
      <w:r w:rsidRPr="00811BF8">
        <w:rPr>
          <w:rFonts w:ascii="Times New Roman" w:eastAsia="Times New Roman" w:hAnsi="Times New Roman" w:cs="Times New Roman"/>
          <w:sz w:val="24"/>
          <w:szCs w:val="24"/>
          <w:lang w:val="ru-RU" w:eastAsia="ru-RU"/>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1083"/>
        <w:gridCol w:w="949"/>
        <w:gridCol w:w="1084"/>
        <w:gridCol w:w="1084"/>
        <w:gridCol w:w="946"/>
        <w:gridCol w:w="948"/>
        <w:gridCol w:w="816"/>
        <w:gridCol w:w="934"/>
      </w:tblGrid>
      <w:tr w:rsidR="00811BF8" w:rsidRPr="00811BF8" w14:paraId="677F787D" w14:textId="77777777" w:rsidTr="00811BF8">
        <w:tc>
          <w:tcPr>
            <w:tcW w:w="903" w:type="pct"/>
            <w:vMerge w:val="restart"/>
            <w:tcBorders>
              <w:top w:val="single" w:sz="4" w:space="0" w:color="000000"/>
              <w:left w:val="single" w:sz="4" w:space="0" w:color="auto"/>
              <w:bottom w:val="single" w:sz="4" w:space="0" w:color="000000"/>
              <w:right w:val="single" w:sz="4" w:space="0" w:color="000000"/>
            </w:tcBorders>
            <w:hideMark/>
          </w:tcPr>
          <w:p w14:paraId="39F5EF4F"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lastRenderedPageBreak/>
              <w:t>Товары</w:t>
            </w:r>
          </w:p>
        </w:tc>
        <w:tc>
          <w:tcPr>
            <w:tcW w:w="1062" w:type="pct"/>
            <w:gridSpan w:val="2"/>
            <w:tcBorders>
              <w:top w:val="single" w:sz="4" w:space="0" w:color="000000"/>
              <w:left w:val="single" w:sz="4" w:space="0" w:color="000000"/>
              <w:bottom w:val="single" w:sz="4" w:space="0" w:color="000000"/>
              <w:right w:val="single" w:sz="4" w:space="0" w:color="000000"/>
            </w:tcBorders>
            <w:hideMark/>
          </w:tcPr>
          <w:p w14:paraId="2AEA8CE8"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2012</w:t>
            </w:r>
            <w:r w:rsidR="00811BF8" w:rsidRPr="00811BF8">
              <w:rPr>
                <w:rFonts w:ascii="Times New Roman" w:eastAsia="Times New Roman" w:hAnsi="Times New Roman" w:cs="Times New Roman"/>
                <w:sz w:val="24"/>
                <w:szCs w:val="24"/>
                <w:lang w:val="ru-RU" w:eastAsia="ru-RU"/>
              </w:rPr>
              <w:t xml:space="preserve"> г.</w:t>
            </w:r>
          </w:p>
        </w:tc>
        <w:tc>
          <w:tcPr>
            <w:tcW w:w="1132" w:type="pct"/>
            <w:gridSpan w:val="2"/>
            <w:tcBorders>
              <w:top w:val="single" w:sz="4" w:space="0" w:color="000000"/>
              <w:left w:val="single" w:sz="4" w:space="0" w:color="000000"/>
              <w:bottom w:val="single" w:sz="4" w:space="0" w:color="000000"/>
              <w:right w:val="single" w:sz="4" w:space="0" w:color="000000"/>
            </w:tcBorders>
            <w:hideMark/>
          </w:tcPr>
          <w:p w14:paraId="032C66A5"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2013</w:t>
            </w:r>
            <w:r w:rsidR="00811BF8" w:rsidRPr="00811BF8">
              <w:rPr>
                <w:rFonts w:ascii="Times New Roman" w:eastAsia="Times New Roman" w:hAnsi="Times New Roman" w:cs="Times New Roman"/>
                <w:sz w:val="24"/>
                <w:szCs w:val="24"/>
                <w:lang w:val="ru-RU" w:eastAsia="ru-RU"/>
              </w:rPr>
              <w:t xml:space="preserve"> г.</w:t>
            </w:r>
          </w:p>
        </w:tc>
        <w:tc>
          <w:tcPr>
            <w:tcW w:w="989" w:type="pct"/>
            <w:gridSpan w:val="2"/>
            <w:tcBorders>
              <w:top w:val="single" w:sz="4" w:space="0" w:color="000000"/>
              <w:left w:val="single" w:sz="4" w:space="0" w:color="000000"/>
              <w:bottom w:val="single" w:sz="4" w:space="0" w:color="000000"/>
              <w:right w:val="single" w:sz="4" w:space="0" w:color="000000"/>
            </w:tcBorders>
            <w:hideMark/>
          </w:tcPr>
          <w:p w14:paraId="596A6A8F"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2014</w:t>
            </w:r>
            <w:r w:rsidR="00811BF8" w:rsidRPr="00811BF8">
              <w:rPr>
                <w:rFonts w:ascii="Times New Roman" w:eastAsia="Times New Roman" w:hAnsi="Times New Roman" w:cs="Times New Roman"/>
                <w:sz w:val="24"/>
                <w:szCs w:val="24"/>
                <w:lang w:val="ru-RU" w:eastAsia="ru-RU"/>
              </w:rPr>
              <w:t xml:space="preserve"> г.</w:t>
            </w:r>
          </w:p>
        </w:tc>
        <w:tc>
          <w:tcPr>
            <w:tcW w:w="914" w:type="pct"/>
            <w:gridSpan w:val="2"/>
            <w:tcBorders>
              <w:top w:val="single" w:sz="4" w:space="0" w:color="000000"/>
              <w:left w:val="single" w:sz="4" w:space="0" w:color="000000"/>
              <w:bottom w:val="single" w:sz="4" w:space="0" w:color="000000"/>
              <w:right w:val="single" w:sz="4" w:space="0" w:color="000000"/>
            </w:tcBorders>
            <w:hideMark/>
          </w:tcPr>
          <w:p w14:paraId="6286C6A4"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2015</w:t>
            </w:r>
            <w:r w:rsidR="00811BF8" w:rsidRPr="00811BF8">
              <w:rPr>
                <w:rFonts w:ascii="Times New Roman" w:eastAsia="Times New Roman" w:hAnsi="Times New Roman" w:cs="Times New Roman"/>
                <w:sz w:val="24"/>
                <w:szCs w:val="24"/>
                <w:lang w:val="ru-RU" w:eastAsia="ru-RU"/>
              </w:rPr>
              <w:t xml:space="preserve"> г.</w:t>
            </w:r>
          </w:p>
        </w:tc>
      </w:tr>
      <w:tr w:rsidR="00811BF8" w:rsidRPr="00811BF8" w14:paraId="6201411B" w14:textId="77777777" w:rsidTr="00811BF8">
        <w:trPr>
          <w:trHeight w:val="269"/>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203E375E" w14:textId="77777777" w:rsidR="00811BF8" w:rsidRPr="00811BF8" w:rsidRDefault="00811BF8" w:rsidP="00811BF8">
            <w:pPr>
              <w:spacing w:after="0" w:line="240" w:lineRule="auto"/>
              <w:rPr>
                <w:rFonts w:ascii="Times New Roman" w:eastAsia="Times New Roman" w:hAnsi="Times New Roman" w:cs="Times New Roman"/>
                <w:sz w:val="24"/>
                <w:szCs w:val="24"/>
                <w:lang w:val="ru-RU" w:eastAsia="ru-RU"/>
              </w:rPr>
            </w:pPr>
          </w:p>
        </w:tc>
        <w:tc>
          <w:tcPr>
            <w:tcW w:w="566" w:type="pct"/>
            <w:tcBorders>
              <w:top w:val="single" w:sz="4" w:space="0" w:color="000000"/>
              <w:left w:val="single" w:sz="4" w:space="0" w:color="000000"/>
              <w:bottom w:val="single" w:sz="4" w:space="0" w:color="000000"/>
              <w:right w:val="single" w:sz="4" w:space="0" w:color="auto"/>
            </w:tcBorders>
            <w:hideMark/>
          </w:tcPr>
          <w:p w14:paraId="0DDED07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496" w:type="pct"/>
            <w:tcBorders>
              <w:top w:val="single" w:sz="4" w:space="0" w:color="000000"/>
              <w:left w:val="single" w:sz="4" w:space="0" w:color="auto"/>
              <w:bottom w:val="single" w:sz="4" w:space="0" w:color="000000"/>
              <w:right w:val="single" w:sz="4" w:space="0" w:color="000000"/>
            </w:tcBorders>
            <w:hideMark/>
          </w:tcPr>
          <w:p w14:paraId="37F02B5D"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c>
          <w:tcPr>
            <w:tcW w:w="566" w:type="pct"/>
            <w:tcBorders>
              <w:top w:val="single" w:sz="4" w:space="0" w:color="000000"/>
              <w:left w:val="single" w:sz="4" w:space="0" w:color="000000"/>
              <w:bottom w:val="single" w:sz="4" w:space="0" w:color="000000"/>
              <w:right w:val="single" w:sz="4" w:space="0" w:color="000000"/>
            </w:tcBorders>
            <w:hideMark/>
          </w:tcPr>
          <w:p w14:paraId="13BC693A"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566" w:type="pct"/>
            <w:tcBorders>
              <w:top w:val="single" w:sz="4" w:space="0" w:color="000000"/>
              <w:left w:val="single" w:sz="4" w:space="0" w:color="000000"/>
              <w:bottom w:val="single" w:sz="4" w:space="0" w:color="000000"/>
              <w:right w:val="single" w:sz="4" w:space="0" w:color="000000"/>
            </w:tcBorders>
            <w:hideMark/>
          </w:tcPr>
          <w:p w14:paraId="3E1D92C3"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c>
          <w:tcPr>
            <w:tcW w:w="494" w:type="pct"/>
            <w:tcBorders>
              <w:top w:val="single" w:sz="4" w:space="0" w:color="000000"/>
              <w:left w:val="single" w:sz="4" w:space="0" w:color="000000"/>
              <w:bottom w:val="single" w:sz="4" w:space="0" w:color="000000"/>
              <w:right w:val="single" w:sz="4" w:space="0" w:color="auto"/>
            </w:tcBorders>
            <w:hideMark/>
          </w:tcPr>
          <w:p w14:paraId="0F9421A1"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495" w:type="pct"/>
            <w:tcBorders>
              <w:top w:val="single" w:sz="4" w:space="0" w:color="000000"/>
              <w:left w:val="single" w:sz="4" w:space="0" w:color="auto"/>
              <w:bottom w:val="single" w:sz="4" w:space="0" w:color="000000"/>
              <w:right w:val="single" w:sz="4" w:space="0" w:color="000000"/>
            </w:tcBorders>
            <w:hideMark/>
          </w:tcPr>
          <w:p w14:paraId="40DAC859"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c>
          <w:tcPr>
            <w:tcW w:w="426" w:type="pct"/>
            <w:tcBorders>
              <w:top w:val="single" w:sz="4" w:space="0" w:color="000000"/>
              <w:left w:val="single" w:sz="4" w:space="0" w:color="000000"/>
              <w:bottom w:val="single" w:sz="4" w:space="0" w:color="000000"/>
              <w:right w:val="single" w:sz="4" w:space="0" w:color="000000"/>
            </w:tcBorders>
            <w:hideMark/>
          </w:tcPr>
          <w:p w14:paraId="2444D44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488" w:type="pct"/>
            <w:tcBorders>
              <w:top w:val="single" w:sz="4" w:space="0" w:color="000000"/>
              <w:left w:val="single" w:sz="4" w:space="0" w:color="000000"/>
              <w:bottom w:val="single" w:sz="4" w:space="0" w:color="000000"/>
              <w:right w:val="single" w:sz="4" w:space="0" w:color="000000"/>
            </w:tcBorders>
            <w:hideMark/>
          </w:tcPr>
          <w:p w14:paraId="7F906861"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r>
      <w:tr w:rsidR="00811BF8" w:rsidRPr="00811BF8" w14:paraId="33B5F652" w14:textId="77777777" w:rsidTr="00811BF8">
        <w:tc>
          <w:tcPr>
            <w:tcW w:w="903" w:type="pct"/>
            <w:tcBorders>
              <w:top w:val="single" w:sz="4" w:space="0" w:color="FFFFF9"/>
              <w:left w:val="single" w:sz="4" w:space="0" w:color="auto"/>
              <w:bottom w:val="single" w:sz="4" w:space="0" w:color="000000"/>
              <w:right w:val="single" w:sz="4" w:space="0" w:color="000000"/>
            </w:tcBorders>
            <w:hideMark/>
          </w:tcPr>
          <w:p w14:paraId="652B89F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чай</w:t>
            </w:r>
          </w:p>
        </w:tc>
        <w:tc>
          <w:tcPr>
            <w:tcW w:w="566" w:type="pct"/>
            <w:tcBorders>
              <w:top w:val="single" w:sz="4" w:space="0" w:color="000000"/>
              <w:left w:val="single" w:sz="4" w:space="0" w:color="000000"/>
              <w:bottom w:val="single" w:sz="4" w:space="0" w:color="000000"/>
              <w:right w:val="single" w:sz="4" w:space="0" w:color="auto"/>
            </w:tcBorders>
            <w:hideMark/>
          </w:tcPr>
          <w:p w14:paraId="52599F4D"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w:t>
            </w:r>
          </w:p>
        </w:tc>
        <w:tc>
          <w:tcPr>
            <w:tcW w:w="496" w:type="pct"/>
            <w:tcBorders>
              <w:top w:val="single" w:sz="4" w:space="0" w:color="000000"/>
              <w:left w:val="single" w:sz="4" w:space="0" w:color="auto"/>
              <w:bottom w:val="single" w:sz="4" w:space="0" w:color="000000"/>
              <w:right w:val="single" w:sz="4" w:space="0" w:color="000000"/>
            </w:tcBorders>
            <w:hideMark/>
          </w:tcPr>
          <w:p w14:paraId="5341387E"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40</w:t>
            </w:r>
          </w:p>
        </w:tc>
        <w:tc>
          <w:tcPr>
            <w:tcW w:w="566" w:type="pct"/>
            <w:tcBorders>
              <w:top w:val="single" w:sz="4" w:space="0" w:color="000000"/>
              <w:left w:val="single" w:sz="4" w:space="0" w:color="000000"/>
              <w:bottom w:val="single" w:sz="4" w:space="0" w:color="000000"/>
              <w:right w:val="single" w:sz="4" w:space="0" w:color="000000"/>
            </w:tcBorders>
            <w:hideMark/>
          </w:tcPr>
          <w:p w14:paraId="08212CB8"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w:t>
            </w:r>
          </w:p>
        </w:tc>
        <w:tc>
          <w:tcPr>
            <w:tcW w:w="566" w:type="pct"/>
            <w:tcBorders>
              <w:top w:val="single" w:sz="4" w:space="0" w:color="000000"/>
              <w:left w:val="single" w:sz="4" w:space="0" w:color="000000"/>
              <w:bottom w:val="single" w:sz="4" w:space="0" w:color="000000"/>
              <w:right w:val="single" w:sz="4" w:space="0" w:color="000000"/>
            </w:tcBorders>
            <w:hideMark/>
          </w:tcPr>
          <w:p w14:paraId="7BBD3461"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45</w:t>
            </w:r>
          </w:p>
        </w:tc>
        <w:tc>
          <w:tcPr>
            <w:tcW w:w="494" w:type="pct"/>
            <w:tcBorders>
              <w:top w:val="single" w:sz="4" w:space="0" w:color="000000"/>
              <w:left w:val="single" w:sz="4" w:space="0" w:color="000000"/>
              <w:bottom w:val="single" w:sz="4" w:space="0" w:color="000000"/>
              <w:right w:val="single" w:sz="4" w:space="0" w:color="auto"/>
            </w:tcBorders>
            <w:hideMark/>
          </w:tcPr>
          <w:p w14:paraId="248F6D84"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w:t>
            </w:r>
          </w:p>
        </w:tc>
        <w:tc>
          <w:tcPr>
            <w:tcW w:w="495" w:type="pct"/>
            <w:tcBorders>
              <w:top w:val="single" w:sz="4" w:space="0" w:color="000000"/>
              <w:left w:val="single" w:sz="4" w:space="0" w:color="auto"/>
              <w:bottom w:val="single" w:sz="4" w:space="0" w:color="000000"/>
              <w:right w:val="single" w:sz="4" w:space="0" w:color="000000"/>
            </w:tcBorders>
            <w:hideMark/>
          </w:tcPr>
          <w:p w14:paraId="2D693998"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50</w:t>
            </w:r>
          </w:p>
        </w:tc>
        <w:tc>
          <w:tcPr>
            <w:tcW w:w="426" w:type="pct"/>
            <w:tcBorders>
              <w:top w:val="single" w:sz="4" w:space="0" w:color="000000"/>
              <w:left w:val="single" w:sz="4" w:space="0" w:color="000000"/>
              <w:bottom w:val="single" w:sz="4" w:space="0" w:color="000000"/>
              <w:right w:val="single" w:sz="4" w:space="0" w:color="000000"/>
            </w:tcBorders>
            <w:hideMark/>
          </w:tcPr>
          <w:p w14:paraId="38D3517D"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w:t>
            </w:r>
          </w:p>
        </w:tc>
        <w:tc>
          <w:tcPr>
            <w:tcW w:w="488" w:type="pct"/>
            <w:tcBorders>
              <w:top w:val="single" w:sz="4" w:space="0" w:color="000000"/>
              <w:left w:val="single" w:sz="4" w:space="0" w:color="000000"/>
              <w:bottom w:val="single" w:sz="4" w:space="0" w:color="000000"/>
              <w:right w:val="single" w:sz="4" w:space="0" w:color="000000"/>
            </w:tcBorders>
            <w:hideMark/>
          </w:tcPr>
          <w:p w14:paraId="1DE9F703"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55</w:t>
            </w:r>
          </w:p>
        </w:tc>
      </w:tr>
      <w:tr w:rsidR="00811BF8" w:rsidRPr="00811BF8" w14:paraId="3700C103" w14:textId="77777777" w:rsidTr="00811BF8">
        <w:tc>
          <w:tcPr>
            <w:tcW w:w="903" w:type="pct"/>
            <w:tcBorders>
              <w:top w:val="single" w:sz="4" w:space="0" w:color="000000"/>
              <w:left w:val="single" w:sz="4" w:space="0" w:color="auto"/>
              <w:bottom w:val="single" w:sz="4" w:space="0" w:color="000000"/>
              <w:right w:val="single" w:sz="4" w:space="0" w:color="000000"/>
            </w:tcBorders>
            <w:hideMark/>
          </w:tcPr>
          <w:p w14:paraId="66B7858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кофе</w:t>
            </w:r>
          </w:p>
        </w:tc>
        <w:tc>
          <w:tcPr>
            <w:tcW w:w="566" w:type="pct"/>
            <w:tcBorders>
              <w:top w:val="single" w:sz="4" w:space="0" w:color="000000"/>
              <w:left w:val="single" w:sz="4" w:space="0" w:color="000000"/>
              <w:bottom w:val="single" w:sz="4" w:space="0" w:color="000000"/>
              <w:right w:val="single" w:sz="4" w:space="0" w:color="auto"/>
            </w:tcBorders>
            <w:hideMark/>
          </w:tcPr>
          <w:p w14:paraId="298A4870"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w:t>
            </w:r>
          </w:p>
        </w:tc>
        <w:tc>
          <w:tcPr>
            <w:tcW w:w="496" w:type="pct"/>
            <w:tcBorders>
              <w:top w:val="single" w:sz="4" w:space="0" w:color="000000"/>
              <w:left w:val="single" w:sz="4" w:space="0" w:color="auto"/>
              <w:bottom w:val="single" w:sz="4" w:space="0" w:color="000000"/>
              <w:right w:val="single" w:sz="4" w:space="0" w:color="000000"/>
            </w:tcBorders>
            <w:hideMark/>
          </w:tcPr>
          <w:p w14:paraId="3909B399"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25</w:t>
            </w:r>
          </w:p>
        </w:tc>
        <w:tc>
          <w:tcPr>
            <w:tcW w:w="566" w:type="pct"/>
            <w:tcBorders>
              <w:top w:val="single" w:sz="4" w:space="0" w:color="000000"/>
              <w:left w:val="single" w:sz="4" w:space="0" w:color="000000"/>
              <w:bottom w:val="single" w:sz="4" w:space="0" w:color="000000"/>
              <w:right w:val="single" w:sz="4" w:space="0" w:color="000000"/>
            </w:tcBorders>
            <w:hideMark/>
          </w:tcPr>
          <w:p w14:paraId="443BD64A"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w:t>
            </w:r>
          </w:p>
        </w:tc>
        <w:tc>
          <w:tcPr>
            <w:tcW w:w="566" w:type="pct"/>
            <w:tcBorders>
              <w:top w:val="single" w:sz="4" w:space="0" w:color="000000"/>
              <w:left w:val="single" w:sz="4" w:space="0" w:color="000000"/>
              <w:bottom w:val="single" w:sz="4" w:space="0" w:color="000000"/>
              <w:right w:val="single" w:sz="4" w:space="0" w:color="000000"/>
            </w:tcBorders>
            <w:hideMark/>
          </w:tcPr>
          <w:p w14:paraId="4698A954"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30</w:t>
            </w:r>
          </w:p>
        </w:tc>
        <w:tc>
          <w:tcPr>
            <w:tcW w:w="494" w:type="pct"/>
            <w:tcBorders>
              <w:top w:val="single" w:sz="4" w:space="0" w:color="000000"/>
              <w:left w:val="single" w:sz="4" w:space="0" w:color="000000"/>
              <w:bottom w:val="single" w:sz="4" w:space="0" w:color="000000"/>
              <w:right w:val="single" w:sz="4" w:space="0" w:color="auto"/>
            </w:tcBorders>
            <w:hideMark/>
          </w:tcPr>
          <w:p w14:paraId="69A4CA30"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w:t>
            </w:r>
          </w:p>
        </w:tc>
        <w:tc>
          <w:tcPr>
            <w:tcW w:w="495" w:type="pct"/>
            <w:tcBorders>
              <w:top w:val="single" w:sz="4" w:space="0" w:color="000000"/>
              <w:left w:val="single" w:sz="4" w:space="0" w:color="auto"/>
              <w:bottom w:val="single" w:sz="4" w:space="0" w:color="000000"/>
              <w:right w:val="single" w:sz="4" w:space="0" w:color="000000"/>
            </w:tcBorders>
            <w:hideMark/>
          </w:tcPr>
          <w:p w14:paraId="71ED88FF"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32</w:t>
            </w:r>
          </w:p>
        </w:tc>
        <w:tc>
          <w:tcPr>
            <w:tcW w:w="426" w:type="pct"/>
            <w:tcBorders>
              <w:top w:val="single" w:sz="4" w:space="0" w:color="000000"/>
              <w:left w:val="single" w:sz="4" w:space="0" w:color="000000"/>
              <w:bottom w:val="single" w:sz="4" w:space="0" w:color="000000"/>
              <w:right w:val="single" w:sz="4" w:space="0" w:color="000000"/>
            </w:tcBorders>
            <w:hideMark/>
          </w:tcPr>
          <w:p w14:paraId="40AD9E9D"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6</w:t>
            </w:r>
          </w:p>
        </w:tc>
        <w:tc>
          <w:tcPr>
            <w:tcW w:w="488" w:type="pct"/>
            <w:tcBorders>
              <w:top w:val="single" w:sz="4" w:space="0" w:color="000000"/>
              <w:left w:val="single" w:sz="4" w:space="0" w:color="000000"/>
              <w:bottom w:val="single" w:sz="4" w:space="0" w:color="000000"/>
              <w:right w:val="single" w:sz="4" w:space="0" w:color="000000"/>
            </w:tcBorders>
            <w:hideMark/>
          </w:tcPr>
          <w:p w14:paraId="5FAAD02A"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35</w:t>
            </w:r>
          </w:p>
        </w:tc>
      </w:tr>
      <w:tr w:rsidR="00811BF8" w:rsidRPr="00811BF8" w14:paraId="6DFDF23F" w14:textId="77777777" w:rsidTr="00811BF8">
        <w:tc>
          <w:tcPr>
            <w:tcW w:w="903" w:type="pct"/>
            <w:tcBorders>
              <w:top w:val="single" w:sz="4" w:space="0" w:color="000000"/>
              <w:left w:val="single" w:sz="4" w:space="0" w:color="auto"/>
              <w:bottom w:val="single" w:sz="4" w:space="0" w:color="000000"/>
              <w:right w:val="single" w:sz="4" w:space="0" w:color="000000"/>
            </w:tcBorders>
            <w:hideMark/>
          </w:tcPr>
          <w:p w14:paraId="32F95D3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хлеб</w:t>
            </w:r>
          </w:p>
        </w:tc>
        <w:tc>
          <w:tcPr>
            <w:tcW w:w="566" w:type="pct"/>
            <w:tcBorders>
              <w:top w:val="single" w:sz="4" w:space="0" w:color="000000"/>
              <w:left w:val="single" w:sz="4" w:space="0" w:color="000000"/>
              <w:bottom w:val="single" w:sz="4" w:space="0" w:color="000000"/>
              <w:right w:val="single" w:sz="4" w:space="0" w:color="auto"/>
            </w:tcBorders>
            <w:hideMark/>
          </w:tcPr>
          <w:p w14:paraId="2378F71F"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w:t>
            </w:r>
          </w:p>
        </w:tc>
        <w:tc>
          <w:tcPr>
            <w:tcW w:w="496" w:type="pct"/>
            <w:tcBorders>
              <w:top w:val="single" w:sz="4" w:space="0" w:color="000000"/>
              <w:left w:val="single" w:sz="4" w:space="0" w:color="auto"/>
              <w:bottom w:val="single" w:sz="4" w:space="0" w:color="000000"/>
              <w:right w:val="single" w:sz="4" w:space="0" w:color="000000"/>
            </w:tcBorders>
            <w:hideMark/>
          </w:tcPr>
          <w:p w14:paraId="72AD1D53"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14</w:t>
            </w:r>
          </w:p>
        </w:tc>
        <w:tc>
          <w:tcPr>
            <w:tcW w:w="566" w:type="pct"/>
            <w:tcBorders>
              <w:top w:val="single" w:sz="4" w:space="0" w:color="000000"/>
              <w:left w:val="single" w:sz="4" w:space="0" w:color="000000"/>
              <w:bottom w:val="single" w:sz="4" w:space="0" w:color="000000"/>
              <w:right w:val="single" w:sz="4" w:space="0" w:color="000000"/>
            </w:tcBorders>
            <w:hideMark/>
          </w:tcPr>
          <w:p w14:paraId="764AFAC6"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6</w:t>
            </w:r>
          </w:p>
        </w:tc>
        <w:tc>
          <w:tcPr>
            <w:tcW w:w="566" w:type="pct"/>
            <w:tcBorders>
              <w:top w:val="single" w:sz="4" w:space="0" w:color="000000"/>
              <w:left w:val="single" w:sz="4" w:space="0" w:color="000000"/>
              <w:bottom w:val="single" w:sz="4" w:space="0" w:color="000000"/>
              <w:right w:val="single" w:sz="4" w:space="0" w:color="000000"/>
            </w:tcBorders>
            <w:hideMark/>
          </w:tcPr>
          <w:p w14:paraId="3583876D"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w:t>
            </w:r>
          </w:p>
        </w:tc>
        <w:tc>
          <w:tcPr>
            <w:tcW w:w="494" w:type="pct"/>
            <w:tcBorders>
              <w:top w:val="single" w:sz="4" w:space="0" w:color="000000"/>
              <w:left w:val="single" w:sz="4" w:space="0" w:color="000000"/>
              <w:bottom w:val="single" w:sz="4" w:space="0" w:color="000000"/>
              <w:right w:val="single" w:sz="4" w:space="0" w:color="auto"/>
            </w:tcBorders>
            <w:hideMark/>
          </w:tcPr>
          <w:p w14:paraId="11EF2011"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7</w:t>
            </w:r>
          </w:p>
        </w:tc>
        <w:tc>
          <w:tcPr>
            <w:tcW w:w="495" w:type="pct"/>
            <w:tcBorders>
              <w:top w:val="single" w:sz="4" w:space="0" w:color="000000"/>
              <w:left w:val="single" w:sz="4" w:space="0" w:color="auto"/>
              <w:bottom w:val="single" w:sz="4" w:space="0" w:color="000000"/>
              <w:right w:val="single" w:sz="4" w:space="0" w:color="000000"/>
            </w:tcBorders>
            <w:hideMark/>
          </w:tcPr>
          <w:p w14:paraId="1DADD9E2"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w:t>
            </w:r>
          </w:p>
        </w:tc>
        <w:tc>
          <w:tcPr>
            <w:tcW w:w="426" w:type="pct"/>
            <w:tcBorders>
              <w:top w:val="single" w:sz="4" w:space="0" w:color="000000"/>
              <w:left w:val="single" w:sz="4" w:space="0" w:color="000000"/>
              <w:bottom w:val="single" w:sz="4" w:space="0" w:color="000000"/>
              <w:right w:val="single" w:sz="4" w:space="0" w:color="000000"/>
            </w:tcBorders>
            <w:hideMark/>
          </w:tcPr>
          <w:p w14:paraId="318C854D"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8</w:t>
            </w:r>
          </w:p>
        </w:tc>
        <w:tc>
          <w:tcPr>
            <w:tcW w:w="488" w:type="pct"/>
            <w:tcBorders>
              <w:top w:val="single" w:sz="4" w:space="0" w:color="000000"/>
              <w:left w:val="single" w:sz="4" w:space="0" w:color="000000"/>
              <w:bottom w:val="single" w:sz="4" w:space="0" w:color="000000"/>
              <w:right w:val="single" w:sz="4" w:space="0" w:color="000000"/>
            </w:tcBorders>
            <w:hideMark/>
          </w:tcPr>
          <w:p w14:paraId="76E29869"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w:t>
            </w:r>
          </w:p>
        </w:tc>
      </w:tr>
    </w:tbl>
    <w:p w14:paraId="42434FB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Заполните таблицу: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1"/>
        <w:gridCol w:w="1700"/>
        <w:gridCol w:w="1675"/>
        <w:gridCol w:w="1675"/>
        <w:gridCol w:w="1811"/>
      </w:tblGrid>
      <w:tr w:rsidR="00811BF8" w:rsidRPr="00811BF8" w14:paraId="3970C8FF" w14:textId="77777777" w:rsidTr="00811BF8">
        <w:tc>
          <w:tcPr>
            <w:tcW w:w="1416" w:type="pct"/>
            <w:tcBorders>
              <w:top w:val="single" w:sz="4" w:space="0" w:color="000000"/>
              <w:left w:val="single" w:sz="4" w:space="0" w:color="000000"/>
              <w:bottom w:val="single" w:sz="4" w:space="0" w:color="000000"/>
              <w:right w:val="single" w:sz="4" w:space="0" w:color="000000"/>
            </w:tcBorders>
            <w:hideMark/>
          </w:tcPr>
          <w:p w14:paraId="2B5566C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Годы </w:t>
            </w:r>
          </w:p>
        </w:tc>
        <w:tc>
          <w:tcPr>
            <w:tcW w:w="888" w:type="pct"/>
            <w:tcBorders>
              <w:top w:val="single" w:sz="4" w:space="0" w:color="000000"/>
              <w:left w:val="single" w:sz="4" w:space="0" w:color="000000"/>
              <w:bottom w:val="single" w:sz="4" w:space="0" w:color="000000"/>
              <w:right w:val="single" w:sz="4" w:space="0" w:color="000000"/>
            </w:tcBorders>
            <w:hideMark/>
          </w:tcPr>
          <w:p w14:paraId="06540D6D"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2012</w:t>
            </w:r>
            <w:r w:rsidR="00811BF8" w:rsidRPr="00811BF8">
              <w:rPr>
                <w:rFonts w:ascii="Times New Roman" w:eastAsia="Times New Roman" w:hAnsi="Times New Roman" w:cs="Times New Roman"/>
                <w:sz w:val="24"/>
                <w:szCs w:val="24"/>
                <w:lang w:val="ru-RU" w:eastAsia="ru-RU"/>
              </w:rPr>
              <w:t xml:space="preserve"> г.</w:t>
            </w:r>
          </w:p>
        </w:tc>
        <w:tc>
          <w:tcPr>
            <w:tcW w:w="875" w:type="pct"/>
            <w:tcBorders>
              <w:top w:val="single" w:sz="4" w:space="0" w:color="000000"/>
              <w:left w:val="single" w:sz="4" w:space="0" w:color="000000"/>
              <w:bottom w:val="single" w:sz="4" w:space="0" w:color="000000"/>
              <w:right w:val="single" w:sz="4" w:space="0" w:color="000000"/>
            </w:tcBorders>
            <w:hideMark/>
          </w:tcPr>
          <w:p w14:paraId="6193C61E"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2013</w:t>
            </w:r>
            <w:r w:rsidR="00811BF8" w:rsidRPr="00811BF8">
              <w:rPr>
                <w:rFonts w:ascii="Times New Roman" w:eastAsia="Times New Roman" w:hAnsi="Times New Roman" w:cs="Times New Roman"/>
                <w:sz w:val="24"/>
                <w:szCs w:val="24"/>
                <w:lang w:val="ru-RU" w:eastAsia="ru-RU"/>
              </w:rPr>
              <w:t xml:space="preserve"> г.</w:t>
            </w:r>
          </w:p>
        </w:tc>
        <w:tc>
          <w:tcPr>
            <w:tcW w:w="875" w:type="pct"/>
            <w:tcBorders>
              <w:top w:val="single" w:sz="4" w:space="0" w:color="000000"/>
              <w:left w:val="single" w:sz="4" w:space="0" w:color="000000"/>
              <w:bottom w:val="single" w:sz="4" w:space="0" w:color="000000"/>
              <w:right w:val="single" w:sz="4" w:space="0" w:color="000000"/>
            </w:tcBorders>
            <w:hideMark/>
          </w:tcPr>
          <w:p w14:paraId="7D245D96"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2014</w:t>
            </w:r>
            <w:r w:rsidR="00811BF8" w:rsidRPr="00811BF8">
              <w:rPr>
                <w:rFonts w:ascii="Times New Roman" w:eastAsia="Times New Roman" w:hAnsi="Times New Roman" w:cs="Times New Roman"/>
                <w:sz w:val="24"/>
                <w:szCs w:val="24"/>
                <w:lang w:val="ru-RU" w:eastAsia="ru-RU"/>
              </w:rPr>
              <w:t xml:space="preserve"> г.</w:t>
            </w:r>
          </w:p>
        </w:tc>
        <w:tc>
          <w:tcPr>
            <w:tcW w:w="946" w:type="pct"/>
            <w:tcBorders>
              <w:top w:val="single" w:sz="4" w:space="0" w:color="000000"/>
              <w:left w:val="single" w:sz="4" w:space="0" w:color="000000"/>
              <w:bottom w:val="single" w:sz="4" w:space="0" w:color="000000"/>
              <w:right w:val="single" w:sz="4" w:space="0" w:color="000000"/>
            </w:tcBorders>
            <w:hideMark/>
          </w:tcPr>
          <w:p w14:paraId="77274AE2"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2015</w:t>
            </w:r>
            <w:r w:rsidR="00811BF8" w:rsidRPr="00811BF8">
              <w:rPr>
                <w:rFonts w:ascii="Times New Roman" w:eastAsia="Times New Roman" w:hAnsi="Times New Roman" w:cs="Times New Roman"/>
                <w:sz w:val="24"/>
                <w:szCs w:val="24"/>
                <w:lang w:val="ru-RU" w:eastAsia="ru-RU"/>
              </w:rPr>
              <w:t xml:space="preserve"> г.</w:t>
            </w:r>
          </w:p>
        </w:tc>
      </w:tr>
      <w:tr w:rsidR="00811BF8" w:rsidRPr="00811BF8" w14:paraId="026884B1" w14:textId="77777777" w:rsidTr="00811BF8">
        <w:tc>
          <w:tcPr>
            <w:tcW w:w="1416" w:type="pct"/>
            <w:tcBorders>
              <w:top w:val="single" w:sz="4" w:space="0" w:color="000000"/>
              <w:left w:val="single" w:sz="4" w:space="0" w:color="000000"/>
              <w:bottom w:val="single" w:sz="4" w:space="0" w:color="000000"/>
              <w:right w:val="single" w:sz="4" w:space="0" w:color="000000"/>
            </w:tcBorders>
            <w:hideMark/>
          </w:tcPr>
          <w:p w14:paraId="36DBB315"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Номинальный</w:t>
            </w:r>
            <w:r w:rsidRPr="00811BF8">
              <w:rPr>
                <w:rFonts w:ascii="Times New Roman" w:eastAsia="Times New Roman" w:hAnsi="Times New Roman" w:cs="Times New Roman"/>
                <w:sz w:val="24"/>
                <w:szCs w:val="24"/>
                <w:lang w:eastAsia="ru-RU"/>
              </w:rPr>
              <w:t xml:space="preserve"> </w:t>
            </w:r>
            <w:r w:rsidRPr="00811BF8">
              <w:rPr>
                <w:rFonts w:ascii="Times New Roman" w:eastAsia="Times New Roman" w:hAnsi="Times New Roman" w:cs="Times New Roman"/>
                <w:sz w:val="24"/>
                <w:szCs w:val="24"/>
                <w:lang w:val="ru-RU" w:eastAsia="ru-RU"/>
              </w:rPr>
              <w:t>ВВП</w:t>
            </w:r>
          </w:p>
        </w:tc>
        <w:tc>
          <w:tcPr>
            <w:tcW w:w="888" w:type="pct"/>
            <w:tcBorders>
              <w:top w:val="single" w:sz="4" w:space="0" w:color="000000"/>
              <w:left w:val="single" w:sz="4" w:space="0" w:color="000000"/>
              <w:bottom w:val="single" w:sz="4" w:space="0" w:color="000000"/>
              <w:right w:val="single" w:sz="4" w:space="0" w:color="000000"/>
            </w:tcBorders>
          </w:tcPr>
          <w:p w14:paraId="2571FB4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20C2AE8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67AE976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14:paraId="2FF26DBC"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811BF8" w:rsidRPr="00811BF8" w14:paraId="3AB98A98" w14:textId="77777777" w:rsidTr="00811BF8">
        <w:tc>
          <w:tcPr>
            <w:tcW w:w="1416" w:type="pct"/>
            <w:tcBorders>
              <w:top w:val="single" w:sz="4" w:space="0" w:color="000000"/>
              <w:left w:val="single" w:sz="4" w:space="0" w:color="000000"/>
              <w:bottom w:val="single" w:sz="4" w:space="0" w:color="000000"/>
              <w:right w:val="single" w:sz="4" w:space="0" w:color="000000"/>
            </w:tcBorders>
            <w:hideMark/>
          </w:tcPr>
          <w:p w14:paraId="7EB7210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Реальный ВВП</w:t>
            </w:r>
          </w:p>
        </w:tc>
        <w:tc>
          <w:tcPr>
            <w:tcW w:w="888" w:type="pct"/>
            <w:tcBorders>
              <w:top w:val="single" w:sz="4" w:space="0" w:color="000000"/>
              <w:left w:val="single" w:sz="4" w:space="0" w:color="000000"/>
              <w:bottom w:val="single" w:sz="4" w:space="0" w:color="000000"/>
              <w:right w:val="single" w:sz="4" w:space="0" w:color="000000"/>
            </w:tcBorders>
          </w:tcPr>
          <w:p w14:paraId="527B52F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602A2EC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4D51AE2F"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14:paraId="519420C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811BF8" w:rsidRPr="00811BF8" w14:paraId="13C3E916" w14:textId="77777777" w:rsidTr="00811BF8">
        <w:tc>
          <w:tcPr>
            <w:tcW w:w="1416" w:type="pct"/>
            <w:tcBorders>
              <w:top w:val="single" w:sz="4" w:space="0" w:color="000000"/>
              <w:left w:val="single" w:sz="4" w:space="0" w:color="000000"/>
              <w:bottom w:val="single" w:sz="4" w:space="0" w:color="000000"/>
              <w:right w:val="single" w:sz="4" w:space="0" w:color="000000"/>
            </w:tcBorders>
            <w:hideMark/>
          </w:tcPr>
          <w:p w14:paraId="7B06B41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Дефлятор ВВП</w:t>
            </w:r>
          </w:p>
        </w:tc>
        <w:tc>
          <w:tcPr>
            <w:tcW w:w="888" w:type="pct"/>
            <w:tcBorders>
              <w:top w:val="single" w:sz="4" w:space="0" w:color="000000"/>
              <w:left w:val="single" w:sz="4" w:space="0" w:color="000000"/>
              <w:bottom w:val="single" w:sz="4" w:space="0" w:color="000000"/>
              <w:right w:val="single" w:sz="4" w:space="0" w:color="000000"/>
            </w:tcBorders>
          </w:tcPr>
          <w:p w14:paraId="4B3701FC"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18540CAC"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6B76DA1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14:paraId="499928E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811BF8" w:rsidRPr="00811BF8" w14:paraId="2BDF032C" w14:textId="77777777" w:rsidTr="00811BF8">
        <w:tc>
          <w:tcPr>
            <w:tcW w:w="1416" w:type="pct"/>
            <w:tcBorders>
              <w:top w:val="single" w:sz="4" w:space="0" w:color="000000"/>
              <w:left w:val="single" w:sz="4" w:space="0" w:color="000000"/>
              <w:bottom w:val="single" w:sz="4" w:space="0" w:color="000000"/>
              <w:right w:val="single" w:sz="4" w:space="0" w:color="000000"/>
            </w:tcBorders>
            <w:hideMark/>
          </w:tcPr>
          <w:p w14:paraId="5DD1B46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Темп инфляции</w:t>
            </w:r>
          </w:p>
        </w:tc>
        <w:tc>
          <w:tcPr>
            <w:tcW w:w="888" w:type="pct"/>
            <w:tcBorders>
              <w:top w:val="single" w:sz="4" w:space="0" w:color="000000"/>
              <w:left w:val="single" w:sz="4" w:space="0" w:color="000000"/>
              <w:bottom w:val="single" w:sz="4" w:space="0" w:color="000000"/>
              <w:right w:val="single" w:sz="4" w:space="0" w:color="000000"/>
            </w:tcBorders>
          </w:tcPr>
          <w:p w14:paraId="5103A5B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13F961CF"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6129ED2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14:paraId="207B0E4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bl>
    <w:p w14:paraId="258978D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25EE93D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14:paraId="4CABA6D5"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t>Вариант 2</w:t>
      </w:r>
    </w:p>
    <w:p w14:paraId="702C048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b/>
          <w:sz w:val="24"/>
          <w:szCs w:val="24"/>
          <w:lang w:val="ru-RU" w:eastAsia="ru-RU"/>
        </w:rPr>
        <w:t>1</w:t>
      </w:r>
      <w:r w:rsidRPr="00811BF8">
        <w:rPr>
          <w:rFonts w:ascii="Times New Roman" w:eastAsia="Times New Roman" w:hAnsi="Times New Roman" w:cs="Times New Roman"/>
          <w:sz w:val="24"/>
          <w:szCs w:val="24"/>
          <w:lang w:val="ru-RU" w:eastAsia="ru-RU"/>
        </w:rPr>
        <w:t>.Экономика страны характеризуется следующими макроэкономическими показателями: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5"/>
        <w:gridCol w:w="1107"/>
      </w:tblGrid>
      <w:tr w:rsidR="00811BF8" w:rsidRPr="00811BF8" w14:paraId="66CDB3B1"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63B6B65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Заработная плата</w:t>
            </w:r>
          </w:p>
        </w:tc>
        <w:tc>
          <w:tcPr>
            <w:tcW w:w="578" w:type="pct"/>
            <w:tcBorders>
              <w:top w:val="single" w:sz="4" w:space="0" w:color="auto"/>
              <w:left w:val="single" w:sz="4" w:space="0" w:color="auto"/>
              <w:bottom w:val="single" w:sz="4" w:space="0" w:color="auto"/>
              <w:right w:val="single" w:sz="4" w:space="0" w:color="auto"/>
            </w:tcBorders>
            <w:hideMark/>
          </w:tcPr>
          <w:p w14:paraId="737EE96B"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232</w:t>
            </w:r>
          </w:p>
        </w:tc>
      </w:tr>
      <w:tr w:rsidR="00811BF8" w:rsidRPr="00811BF8" w14:paraId="39C1CD1C"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7C737705"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Доходы, полученные за рубежом</w:t>
            </w:r>
          </w:p>
        </w:tc>
        <w:tc>
          <w:tcPr>
            <w:tcW w:w="578" w:type="pct"/>
            <w:tcBorders>
              <w:top w:val="single" w:sz="4" w:space="0" w:color="auto"/>
              <w:left w:val="single" w:sz="4" w:space="0" w:color="auto"/>
              <w:bottom w:val="single" w:sz="4" w:space="0" w:color="auto"/>
              <w:right w:val="single" w:sz="4" w:space="0" w:color="auto"/>
            </w:tcBorders>
            <w:hideMark/>
          </w:tcPr>
          <w:p w14:paraId="74AA0654"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7</w:t>
            </w:r>
          </w:p>
        </w:tc>
      </w:tr>
      <w:tr w:rsidR="00811BF8" w:rsidRPr="00811BF8" w14:paraId="7BF753CB"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5AE68A1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Процентные платежи</w:t>
            </w:r>
          </w:p>
        </w:tc>
        <w:tc>
          <w:tcPr>
            <w:tcW w:w="578" w:type="pct"/>
            <w:tcBorders>
              <w:top w:val="single" w:sz="4" w:space="0" w:color="auto"/>
              <w:left w:val="single" w:sz="4" w:space="0" w:color="auto"/>
              <w:bottom w:val="single" w:sz="4" w:space="0" w:color="auto"/>
              <w:right w:val="single" w:sz="4" w:space="0" w:color="auto"/>
            </w:tcBorders>
            <w:hideMark/>
          </w:tcPr>
          <w:p w14:paraId="594D0CF7"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w:t>
            </w:r>
          </w:p>
        </w:tc>
      </w:tr>
      <w:tr w:rsidR="00811BF8" w:rsidRPr="00811BF8" w14:paraId="34A7126C"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5A567A7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Проценты по государственным облигациям</w:t>
            </w:r>
          </w:p>
        </w:tc>
        <w:tc>
          <w:tcPr>
            <w:tcW w:w="578" w:type="pct"/>
            <w:tcBorders>
              <w:top w:val="single" w:sz="4" w:space="0" w:color="auto"/>
              <w:left w:val="single" w:sz="4" w:space="0" w:color="auto"/>
              <w:bottom w:val="single" w:sz="4" w:space="0" w:color="auto"/>
              <w:right w:val="single" w:sz="4" w:space="0" w:color="auto"/>
            </w:tcBorders>
            <w:hideMark/>
          </w:tcPr>
          <w:p w14:paraId="42A4503D"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8</w:t>
            </w:r>
          </w:p>
        </w:tc>
      </w:tr>
      <w:tr w:rsidR="00811BF8" w:rsidRPr="00811BF8" w14:paraId="2CF6FD91"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087A800C"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Доходы от собственности</w:t>
            </w:r>
          </w:p>
        </w:tc>
        <w:tc>
          <w:tcPr>
            <w:tcW w:w="578" w:type="pct"/>
            <w:tcBorders>
              <w:top w:val="single" w:sz="4" w:space="0" w:color="auto"/>
              <w:left w:val="single" w:sz="4" w:space="0" w:color="auto"/>
              <w:bottom w:val="single" w:sz="4" w:space="0" w:color="auto"/>
              <w:right w:val="single" w:sz="4" w:space="0" w:color="auto"/>
            </w:tcBorders>
            <w:hideMark/>
          </w:tcPr>
          <w:p w14:paraId="5E8EF26C"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26</w:t>
            </w:r>
          </w:p>
        </w:tc>
      </w:tr>
      <w:tr w:rsidR="00811BF8" w:rsidRPr="00811BF8" w14:paraId="2F4BAF5C"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1A6A5F7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Дивиденды </w:t>
            </w:r>
          </w:p>
        </w:tc>
        <w:tc>
          <w:tcPr>
            <w:tcW w:w="578" w:type="pct"/>
            <w:tcBorders>
              <w:top w:val="single" w:sz="4" w:space="0" w:color="auto"/>
              <w:left w:val="single" w:sz="4" w:space="0" w:color="auto"/>
              <w:bottom w:val="single" w:sz="4" w:space="0" w:color="auto"/>
              <w:right w:val="single" w:sz="4" w:space="0" w:color="auto"/>
            </w:tcBorders>
            <w:hideMark/>
          </w:tcPr>
          <w:p w14:paraId="7DDD567B"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29</w:t>
            </w:r>
          </w:p>
        </w:tc>
      </w:tr>
      <w:tr w:rsidR="00811BF8" w:rsidRPr="00811BF8" w14:paraId="71A84AB9"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05932DDF"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Трансфертные платежи</w:t>
            </w:r>
          </w:p>
        </w:tc>
        <w:tc>
          <w:tcPr>
            <w:tcW w:w="578" w:type="pct"/>
            <w:tcBorders>
              <w:top w:val="single" w:sz="4" w:space="0" w:color="auto"/>
              <w:left w:val="single" w:sz="4" w:space="0" w:color="auto"/>
              <w:bottom w:val="single" w:sz="4" w:space="0" w:color="auto"/>
              <w:right w:val="single" w:sz="4" w:space="0" w:color="auto"/>
            </w:tcBorders>
            <w:hideMark/>
          </w:tcPr>
          <w:p w14:paraId="7A53887E"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11</w:t>
            </w:r>
          </w:p>
        </w:tc>
      </w:tr>
      <w:tr w:rsidR="00811BF8" w:rsidRPr="00811BF8" w14:paraId="48946946"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60478C4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Доходы, полученные иностранцами</w:t>
            </w:r>
          </w:p>
        </w:tc>
        <w:tc>
          <w:tcPr>
            <w:tcW w:w="578" w:type="pct"/>
            <w:tcBorders>
              <w:top w:val="single" w:sz="4" w:space="0" w:color="auto"/>
              <w:left w:val="single" w:sz="4" w:space="0" w:color="auto"/>
              <w:bottom w:val="single" w:sz="4" w:space="0" w:color="auto"/>
              <w:right w:val="single" w:sz="4" w:space="0" w:color="auto"/>
            </w:tcBorders>
            <w:hideMark/>
          </w:tcPr>
          <w:p w14:paraId="33DD3704"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16</w:t>
            </w:r>
          </w:p>
        </w:tc>
      </w:tr>
      <w:tr w:rsidR="00811BF8" w:rsidRPr="00811BF8" w14:paraId="4615FD7B"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00976D9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Потребительские расходы</w:t>
            </w:r>
          </w:p>
        </w:tc>
        <w:tc>
          <w:tcPr>
            <w:tcW w:w="578" w:type="pct"/>
            <w:tcBorders>
              <w:top w:val="single" w:sz="4" w:space="0" w:color="auto"/>
              <w:left w:val="single" w:sz="4" w:space="0" w:color="auto"/>
              <w:bottom w:val="single" w:sz="4" w:space="0" w:color="auto"/>
              <w:right w:val="single" w:sz="4" w:space="0" w:color="auto"/>
            </w:tcBorders>
            <w:hideMark/>
          </w:tcPr>
          <w:p w14:paraId="4C53CE16"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260</w:t>
            </w:r>
          </w:p>
        </w:tc>
      </w:tr>
      <w:tr w:rsidR="00811BF8" w:rsidRPr="00811BF8" w14:paraId="1E8CBC7F"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54AA34A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Прибыль корпораций</w:t>
            </w:r>
          </w:p>
        </w:tc>
        <w:tc>
          <w:tcPr>
            <w:tcW w:w="578" w:type="pct"/>
            <w:tcBorders>
              <w:top w:val="single" w:sz="4" w:space="0" w:color="auto"/>
              <w:left w:val="single" w:sz="4" w:space="0" w:color="auto"/>
              <w:bottom w:val="single" w:sz="4" w:space="0" w:color="auto"/>
              <w:right w:val="single" w:sz="4" w:space="0" w:color="auto"/>
            </w:tcBorders>
            <w:hideMark/>
          </w:tcPr>
          <w:p w14:paraId="20B36DEC"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50</w:t>
            </w:r>
          </w:p>
        </w:tc>
      </w:tr>
      <w:tr w:rsidR="00811BF8" w:rsidRPr="00811BF8" w14:paraId="4B253021" w14:textId="77777777" w:rsidTr="00811BF8">
        <w:trPr>
          <w:trHeight w:val="284"/>
        </w:trPr>
        <w:tc>
          <w:tcPr>
            <w:tcW w:w="4422" w:type="pct"/>
            <w:tcBorders>
              <w:top w:val="single" w:sz="4" w:space="0" w:color="auto"/>
              <w:left w:val="single" w:sz="4" w:space="0" w:color="auto"/>
              <w:bottom w:val="single" w:sz="4" w:space="0" w:color="auto"/>
              <w:right w:val="single" w:sz="4" w:space="0" w:color="auto"/>
            </w:tcBorders>
            <w:hideMark/>
          </w:tcPr>
          <w:p w14:paraId="18280BBC"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Арендная плата</w:t>
            </w:r>
          </w:p>
        </w:tc>
        <w:tc>
          <w:tcPr>
            <w:tcW w:w="578" w:type="pct"/>
            <w:tcBorders>
              <w:top w:val="single" w:sz="4" w:space="0" w:color="auto"/>
              <w:left w:val="single" w:sz="4" w:space="0" w:color="auto"/>
              <w:bottom w:val="single" w:sz="4" w:space="0" w:color="auto"/>
              <w:right w:val="single" w:sz="4" w:space="0" w:color="auto"/>
            </w:tcBorders>
            <w:hideMark/>
          </w:tcPr>
          <w:p w14:paraId="5356FC98"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9</w:t>
            </w:r>
          </w:p>
        </w:tc>
      </w:tr>
      <w:tr w:rsidR="00811BF8" w:rsidRPr="00811BF8" w14:paraId="37B0AD5B"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6CB444D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Косвенные налоги на бизнес</w:t>
            </w:r>
          </w:p>
        </w:tc>
        <w:tc>
          <w:tcPr>
            <w:tcW w:w="578" w:type="pct"/>
            <w:tcBorders>
              <w:top w:val="single" w:sz="4" w:space="0" w:color="auto"/>
              <w:left w:val="single" w:sz="4" w:space="0" w:color="auto"/>
              <w:bottom w:val="single" w:sz="4" w:space="0" w:color="auto"/>
              <w:right w:val="single" w:sz="4" w:space="0" w:color="auto"/>
            </w:tcBorders>
            <w:hideMark/>
          </w:tcPr>
          <w:p w14:paraId="5AC0F62B"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24</w:t>
            </w:r>
          </w:p>
        </w:tc>
      </w:tr>
      <w:tr w:rsidR="00811BF8" w:rsidRPr="00811BF8" w14:paraId="50C70573"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0FF75ED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Нераспределенная прибыль корпораций</w:t>
            </w:r>
          </w:p>
        </w:tc>
        <w:tc>
          <w:tcPr>
            <w:tcW w:w="578" w:type="pct"/>
            <w:tcBorders>
              <w:top w:val="single" w:sz="4" w:space="0" w:color="auto"/>
              <w:left w:val="single" w:sz="4" w:space="0" w:color="auto"/>
              <w:bottom w:val="single" w:sz="4" w:space="0" w:color="auto"/>
              <w:right w:val="single" w:sz="4" w:space="0" w:color="auto"/>
            </w:tcBorders>
            <w:hideMark/>
          </w:tcPr>
          <w:p w14:paraId="1FFD3AD7"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13</w:t>
            </w:r>
          </w:p>
        </w:tc>
      </w:tr>
      <w:tr w:rsidR="00811BF8" w:rsidRPr="00811BF8" w14:paraId="38487CF4"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7E28E13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Индивидуальные налоги</w:t>
            </w:r>
          </w:p>
        </w:tc>
        <w:tc>
          <w:tcPr>
            <w:tcW w:w="578" w:type="pct"/>
            <w:tcBorders>
              <w:top w:val="single" w:sz="4" w:space="0" w:color="auto"/>
              <w:left w:val="single" w:sz="4" w:space="0" w:color="auto"/>
              <w:bottom w:val="single" w:sz="4" w:space="0" w:color="auto"/>
              <w:right w:val="single" w:sz="4" w:space="0" w:color="auto"/>
            </w:tcBorders>
            <w:hideMark/>
          </w:tcPr>
          <w:p w14:paraId="01551663"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34</w:t>
            </w:r>
          </w:p>
        </w:tc>
      </w:tr>
      <w:tr w:rsidR="00811BF8" w:rsidRPr="00811BF8" w14:paraId="3B8718A2"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4FEE5DD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Взносы на социальное страхование</w:t>
            </w:r>
          </w:p>
        </w:tc>
        <w:tc>
          <w:tcPr>
            <w:tcW w:w="578" w:type="pct"/>
            <w:tcBorders>
              <w:top w:val="single" w:sz="4" w:space="0" w:color="auto"/>
              <w:left w:val="single" w:sz="4" w:space="0" w:color="auto"/>
              <w:bottom w:val="single" w:sz="4" w:space="0" w:color="auto"/>
              <w:right w:val="single" w:sz="4" w:space="0" w:color="auto"/>
            </w:tcBorders>
            <w:hideMark/>
          </w:tcPr>
          <w:p w14:paraId="0692745F"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17</w:t>
            </w:r>
          </w:p>
        </w:tc>
      </w:tr>
      <w:tr w:rsidR="00811BF8" w:rsidRPr="00811BF8" w14:paraId="2970B41D"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48C8DA90"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Стоимость потребленного капитала</w:t>
            </w:r>
          </w:p>
        </w:tc>
        <w:tc>
          <w:tcPr>
            <w:tcW w:w="578" w:type="pct"/>
            <w:tcBorders>
              <w:top w:val="single" w:sz="4" w:space="0" w:color="auto"/>
              <w:left w:val="single" w:sz="4" w:space="0" w:color="auto"/>
              <w:bottom w:val="single" w:sz="4" w:space="0" w:color="auto"/>
              <w:right w:val="single" w:sz="4" w:space="0" w:color="auto"/>
            </w:tcBorders>
            <w:hideMark/>
          </w:tcPr>
          <w:p w14:paraId="5C75ACBD"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24</w:t>
            </w:r>
          </w:p>
        </w:tc>
      </w:tr>
      <w:tr w:rsidR="00811BF8" w:rsidRPr="00811BF8" w14:paraId="09B91588" w14:textId="77777777" w:rsidTr="00811BF8">
        <w:trPr>
          <w:trHeight w:val="269"/>
        </w:trPr>
        <w:tc>
          <w:tcPr>
            <w:tcW w:w="4422" w:type="pct"/>
            <w:tcBorders>
              <w:top w:val="single" w:sz="4" w:space="0" w:color="auto"/>
              <w:left w:val="single" w:sz="4" w:space="0" w:color="auto"/>
              <w:bottom w:val="single" w:sz="4" w:space="0" w:color="auto"/>
              <w:right w:val="single" w:sz="4" w:space="0" w:color="auto"/>
            </w:tcBorders>
            <w:hideMark/>
          </w:tcPr>
          <w:p w14:paraId="63BA9420"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Государственные закупки товаров и услуг</w:t>
            </w:r>
          </w:p>
        </w:tc>
        <w:tc>
          <w:tcPr>
            <w:tcW w:w="578" w:type="pct"/>
            <w:tcBorders>
              <w:top w:val="single" w:sz="4" w:space="0" w:color="auto"/>
              <w:left w:val="single" w:sz="4" w:space="0" w:color="auto"/>
              <w:bottom w:val="single" w:sz="4" w:space="0" w:color="auto"/>
              <w:right w:val="single" w:sz="4" w:space="0" w:color="auto"/>
            </w:tcBorders>
            <w:hideMark/>
          </w:tcPr>
          <w:p w14:paraId="07D1766E" w14:textId="77777777" w:rsidR="00811BF8" w:rsidRPr="00811BF8" w:rsidRDefault="00811BF8" w:rsidP="00811BF8">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58</w:t>
            </w:r>
          </w:p>
        </w:tc>
      </w:tr>
    </w:tbl>
    <w:p w14:paraId="1C7BC565"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Определите ВВП, ВНП, НД, ЛД, РЛД, личные сбережения и сальдо государственного бюджета.</w:t>
      </w:r>
    </w:p>
    <w:p w14:paraId="5350760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50CBD4B0"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b/>
          <w:sz w:val="24"/>
          <w:szCs w:val="24"/>
          <w:lang w:val="ru-RU" w:eastAsia="ru-RU"/>
        </w:rPr>
        <w:t>2.</w:t>
      </w:r>
      <w:r w:rsidRPr="00811BF8">
        <w:rPr>
          <w:rFonts w:ascii="Times New Roman" w:eastAsia="Times New Roman" w:hAnsi="Times New Roman" w:cs="Times New Roman"/>
          <w:sz w:val="24"/>
          <w:szCs w:val="24"/>
          <w:lang w:val="ru-RU" w:eastAsia="ru-RU"/>
        </w:rPr>
        <w:t xml:space="preserve"> .Даны следующие макроэкономические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9"/>
        <w:gridCol w:w="2263"/>
      </w:tblGrid>
      <w:tr w:rsidR="00811BF8" w:rsidRPr="00811BF8" w14:paraId="21C168DE"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36AB32F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Косвенные налоги на бизнес</w:t>
            </w:r>
          </w:p>
        </w:tc>
        <w:tc>
          <w:tcPr>
            <w:tcW w:w="1182" w:type="pct"/>
            <w:tcBorders>
              <w:top w:val="single" w:sz="4" w:space="0" w:color="auto"/>
              <w:left w:val="single" w:sz="4" w:space="0" w:color="auto"/>
              <w:bottom w:val="single" w:sz="4" w:space="0" w:color="auto"/>
              <w:right w:val="single" w:sz="4" w:space="0" w:color="auto"/>
            </w:tcBorders>
            <w:hideMark/>
          </w:tcPr>
          <w:p w14:paraId="60CFDF96"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17</w:t>
            </w:r>
          </w:p>
        </w:tc>
      </w:tr>
      <w:tr w:rsidR="00811BF8" w:rsidRPr="00811BF8" w14:paraId="05FEA7B6"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13E0CB4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Индивидуальные налоги</w:t>
            </w:r>
          </w:p>
        </w:tc>
        <w:tc>
          <w:tcPr>
            <w:tcW w:w="1182" w:type="pct"/>
            <w:tcBorders>
              <w:top w:val="single" w:sz="4" w:space="0" w:color="auto"/>
              <w:left w:val="single" w:sz="4" w:space="0" w:color="auto"/>
              <w:bottom w:val="single" w:sz="4" w:space="0" w:color="auto"/>
              <w:right w:val="single" w:sz="4" w:space="0" w:color="auto"/>
            </w:tcBorders>
            <w:hideMark/>
          </w:tcPr>
          <w:p w14:paraId="31E3AA0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13</w:t>
            </w:r>
          </w:p>
        </w:tc>
      </w:tr>
      <w:tr w:rsidR="00811BF8" w:rsidRPr="00811BF8" w14:paraId="2ACA43B1"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1574AA7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Налог на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14:paraId="37BB62C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11</w:t>
            </w:r>
          </w:p>
        </w:tc>
      </w:tr>
      <w:tr w:rsidR="00811BF8" w:rsidRPr="00811BF8" w14:paraId="69B0586C"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2C93A26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Стоимость потребленного капитала</w:t>
            </w:r>
          </w:p>
        </w:tc>
        <w:tc>
          <w:tcPr>
            <w:tcW w:w="1182" w:type="pct"/>
            <w:tcBorders>
              <w:top w:val="single" w:sz="4" w:space="0" w:color="auto"/>
              <w:left w:val="single" w:sz="4" w:space="0" w:color="auto"/>
              <w:bottom w:val="single" w:sz="4" w:space="0" w:color="auto"/>
              <w:right w:val="single" w:sz="4" w:space="0" w:color="auto"/>
            </w:tcBorders>
            <w:hideMark/>
          </w:tcPr>
          <w:p w14:paraId="36C97593"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24</w:t>
            </w:r>
          </w:p>
        </w:tc>
      </w:tr>
      <w:tr w:rsidR="00811BF8" w:rsidRPr="00811BF8" w14:paraId="646C8C3F"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2D3D272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Государственные закупки товаров и услуг</w:t>
            </w:r>
          </w:p>
        </w:tc>
        <w:tc>
          <w:tcPr>
            <w:tcW w:w="1182" w:type="pct"/>
            <w:tcBorders>
              <w:top w:val="single" w:sz="4" w:space="0" w:color="auto"/>
              <w:left w:val="single" w:sz="4" w:space="0" w:color="auto"/>
              <w:bottom w:val="single" w:sz="4" w:space="0" w:color="auto"/>
              <w:right w:val="single" w:sz="4" w:space="0" w:color="auto"/>
            </w:tcBorders>
            <w:hideMark/>
          </w:tcPr>
          <w:p w14:paraId="1E1345E1"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55</w:t>
            </w:r>
          </w:p>
        </w:tc>
      </w:tr>
      <w:tr w:rsidR="00811BF8" w:rsidRPr="00811BF8" w14:paraId="4476AC11"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334D3FF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Сальдо государственного бюджета</w:t>
            </w:r>
          </w:p>
        </w:tc>
        <w:tc>
          <w:tcPr>
            <w:tcW w:w="1182" w:type="pct"/>
            <w:tcBorders>
              <w:top w:val="single" w:sz="4" w:space="0" w:color="auto"/>
              <w:left w:val="single" w:sz="4" w:space="0" w:color="auto"/>
              <w:bottom w:val="single" w:sz="4" w:space="0" w:color="auto"/>
              <w:right w:val="single" w:sz="4" w:space="0" w:color="auto"/>
            </w:tcBorders>
            <w:hideMark/>
          </w:tcPr>
          <w:p w14:paraId="359C33A9"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-14</w:t>
            </w:r>
          </w:p>
        </w:tc>
      </w:tr>
      <w:tr w:rsidR="00811BF8" w:rsidRPr="00811BF8" w14:paraId="5F437AAB"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17B3E19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Проценты по государственным облигациям</w:t>
            </w:r>
          </w:p>
        </w:tc>
        <w:tc>
          <w:tcPr>
            <w:tcW w:w="1182" w:type="pct"/>
            <w:tcBorders>
              <w:top w:val="single" w:sz="4" w:space="0" w:color="auto"/>
              <w:left w:val="single" w:sz="4" w:space="0" w:color="auto"/>
              <w:bottom w:val="single" w:sz="4" w:space="0" w:color="auto"/>
              <w:right w:val="single" w:sz="4" w:space="0" w:color="auto"/>
            </w:tcBorders>
            <w:hideMark/>
          </w:tcPr>
          <w:p w14:paraId="6AE145E6"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12</w:t>
            </w:r>
          </w:p>
        </w:tc>
      </w:tr>
      <w:tr w:rsidR="00811BF8" w:rsidRPr="00811BF8" w14:paraId="4777FB29"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3AC5E48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Трансфертные платежи</w:t>
            </w:r>
          </w:p>
        </w:tc>
        <w:tc>
          <w:tcPr>
            <w:tcW w:w="1182" w:type="pct"/>
            <w:tcBorders>
              <w:top w:val="single" w:sz="4" w:space="0" w:color="auto"/>
              <w:left w:val="single" w:sz="4" w:space="0" w:color="auto"/>
              <w:bottom w:val="single" w:sz="4" w:space="0" w:color="auto"/>
              <w:right w:val="single" w:sz="4" w:space="0" w:color="auto"/>
            </w:tcBorders>
            <w:hideMark/>
          </w:tcPr>
          <w:p w14:paraId="54DD439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w:t>
            </w:r>
          </w:p>
        </w:tc>
      </w:tr>
      <w:tr w:rsidR="00811BF8" w:rsidRPr="00811BF8" w14:paraId="627C290F"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60EB29E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Доходы, полученные за рубежом</w:t>
            </w:r>
          </w:p>
        </w:tc>
        <w:tc>
          <w:tcPr>
            <w:tcW w:w="1182" w:type="pct"/>
            <w:tcBorders>
              <w:top w:val="single" w:sz="4" w:space="0" w:color="auto"/>
              <w:left w:val="single" w:sz="4" w:space="0" w:color="auto"/>
              <w:bottom w:val="single" w:sz="4" w:space="0" w:color="auto"/>
              <w:right w:val="single" w:sz="4" w:space="0" w:color="auto"/>
            </w:tcBorders>
            <w:hideMark/>
          </w:tcPr>
          <w:p w14:paraId="38B3BD91"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10</w:t>
            </w:r>
          </w:p>
        </w:tc>
      </w:tr>
      <w:tr w:rsidR="00811BF8" w:rsidRPr="00811BF8" w14:paraId="321407D3"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504005E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Потребительские расходы</w:t>
            </w:r>
          </w:p>
        </w:tc>
        <w:tc>
          <w:tcPr>
            <w:tcW w:w="1182" w:type="pct"/>
            <w:tcBorders>
              <w:top w:val="single" w:sz="4" w:space="0" w:color="auto"/>
              <w:left w:val="single" w:sz="4" w:space="0" w:color="auto"/>
              <w:bottom w:val="single" w:sz="4" w:space="0" w:color="auto"/>
              <w:right w:val="single" w:sz="4" w:space="0" w:color="auto"/>
            </w:tcBorders>
            <w:hideMark/>
          </w:tcPr>
          <w:p w14:paraId="4330615D"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160</w:t>
            </w:r>
          </w:p>
        </w:tc>
      </w:tr>
      <w:tr w:rsidR="00811BF8" w:rsidRPr="00811BF8" w14:paraId="20635FF9"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457CF7B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Импорт </w:t>
            </w:r>
          </w:p>
        </w:tc>
        <w:tc>
          <w:tcPr>
            <w:tcW w:w="1182" w:type="pct"/>
            <w:tcBorders>
              <w:top w:val="single" w:sz="4" w:space="0" w:color="auto"/>
              <w:left w:val="single" w:sz="4" w:space="0" w:color="auto"/>
              <w:bottom w:val="single" w:sz="4" w:space="0" w:color="auto"/>
              <w:right w:val="single" w:sz="4" w:space="0" w:color="auto"/>
            </w:tcBorders>
            <w:hideMark/>
          </w:tcPr>
          <w:p w14:paraId="66387EB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25</w:t>
            </w:r>
          </w:p>
        </w:tc>
      </w:tr>
      <w:tr w:rsidR="00811BF8" w:rsidRPr="00811BF8" w14:paraId="7795B057"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1F658D3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Нераспределенная прибыль корпораций </w:t>
            </w:r>
          </w:p>
        </w:tc>
        <w:tc>
          <w:tcPr>
            <w:tcW w:w="1182" w:type="pct"/>
            <w:tcBorders>
              <w:top w:val="single" w:sz="4" w:space="0" w:color="auto"/>
              <w:left w:val="single" w:sz="4" w:space="0" w:color="auto"/>
              <w:bottom w:val="single" w:sz="4" w:space="0" w:color="auto"/>
              <w:right w:val="single" w:sz="4" w:space="0" w:color="auto"/>
            </w:tcBorders>
            <w:hideMark/>
          </w:tcPr>
          <w:p w14:paraId="15E7C5A3"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16</w:t>
            </w:r>
          </w:p>
        </w:tc>
      </w:tr>
      <w:tr w:rsidR="00811BF8" w:rsidRPr="00811BF8" w14:paraId="24715869"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449AE74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lastRenderedPageBreak/>
              <w:t>Доходы, полученные иностранцами</w:t>
            </w:r>
          </w:p>
        </w:tc>
        <w:tc>
          <w:tcPr>
            <w:tcW w:w="1182" w:type="pct"/>
            <w:tcBorders>
              <w:top w:val="single" w:sz="4" w:space="0" w:color="auto"/>
              <w:left w:val="single" w:sz="4" w:space="0" w:color="auto"/>
              <w:bottom w:val="single" w:sz="4" w:space="0" w:color="auto"/>
              <w:right w:val="single" w:sz="4" w:space="0" w:color="auto"/>
            </w:tcBorders>
            <w:hideMark/>
          </w:tcPr>
          <w:p w14:paraId="05A84BD2"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24</w:t>
            </w:r>
          </w:p>
        </w:tc>
      </w:tr>
      <w:tr w:rsidR="00811BF8" w:rsidRPr="00811BF8" w14:paraId="2F50AFC0"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2B597290"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Экспорт </w:t>
            </w:r>
          </w:p>
        </w:tc>
        <w:tc>
          <w:tcPr>
            <w:tcW w:w="1182" w:type="pct"/>
            <w:tcBorders>
              <w:top w:val="single" w:sz="4" w:space="0" w:color="auto"/>
              <w:left w:val="single" w:sz="4" w:space="0" w:color="auto"/>
              <w:bottom w:val="single" w:sz="4" w:space="0" w:color="auto"/>
              <w:right w:val="single" w:sz="4" w:space="0" w:color="auto"/>
            </w:tcBorders>
            <w:hideMark/>
          </w:tcPr>
          <w:p w14:paraId="218CBD8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w:t>
            </w:r>
          </w:p>
        </w:tc>
      </w:tr>
      <w:tr w:rsidR="00811BF8" w:rsidRPr="00811BF8" w14:paraId="3E9DCF8B"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4573374F"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Чистые инвестиции </w:t>
            </w:r>
          </w:p>
        </w:tc>
        <w:tc>
          <w:tcPr>
            <w:tcW w:w="1182" w:type="pct"/>
            <w:tcBorders>
              <w:top w:val="single" w:sz="4" w:space="0" w:color="auto"/>
              <w:left w:val="single" w:sz="4" w:space="0" w:color="auto"/>
              <w:bottom w:val="single" w:sz="4" w:space="0" w:color="auto"/>
              <w:right w:val="single" w:sz="4" w:space="0" w:color="auto"/>
            </w:tcBorders>
            <w:hideMark/>
          </w:tcPr>
          <w:p w14:paraId="701DB461"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46</w:t>
            </w:r>
          </w:p>
        </w:tc>
      </w:tr>
    </w:tbl>
    <w:p w14:paraId="472FED5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Определите ВВП, ВНП, ЧВП, ЧНП, НД, ЛД, РЛД и взносы на социальное страхование.</w:t>
      </w:r>
    </w:p>
    <w:p w14:paraId="14B05D3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4CF525E7"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b/>
          <w:sz w:val="24"/>
          <w:szCs w:val="24"/>
          <w:lang w:val="ru-RU" w:eastAsia="ru-RU"/>
        </w:rPr>
        <w:t>3.</w:t>
      </w:r>
      <w:r w:rsidRPr="00811BF8">
        <w:rPr>
          <w:rFonts w:ascii="Times New Roman" w:eastAsia="Times New Roman" w:hAnsi="Times New Roman" w:cs="Times New Roman"/>
          <w:sz w:val="24"/>
          <w:szCs w:val="24"/>
          <w:lang w:val="ru-RU" w:eastAsia="ru-RU"/>
        </w:rPr>
        <w:t xml:space="preserve"> Даны следующие макроэкономические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9"/>
        <w:gridCol w:w="2263"/>
      </w:tblGrid>
      <w:tr w:rsidR="00811BF8" w:rsidRPr="00811BF8" w14:paraId="2C888ABB"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73BBF2B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Стоимость потребленного капитала</w:t>
            </w:r>
          </w:p>
        </w:tc>
        <w:tc>
          <w:tcPr>
            <w:tcW w:w="1182" w:type="pct"/>
            <w:tcBorders>
              <w:top w:val="single" w:sz="4" w:space="0" w:color="auto"/>
              <w:left w:val="single" w:sz="4" w:space="0" w:color="auto"/>
              <w:bottom w:val="single" w:sz="4" w:space="0" w:color="auto"/>
              <w:right w:val="single" w:sz="4" w:space="0" w:color="auto"/>
            </w:tcBorders>
            <w:hideMark/>
          </w:tcPr>
          <w:p w14:paraId="0C5B7AF4"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34</w:t>
            </w:r>
          </w:p>
        </w:tc>
      </w:tr>
      <w:tr w:rsidR="00811BF8" w:rsidRPr="00811BF8" w14:paraId="1789FB5E"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0D3EE23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Косвенные налоги на бизнес</w:t>
            </w:r>
          </w:p>
        </w:tc>
        <w:tc>
          <w:tcPr>
            <w:tcW w:w="1182" w:type="pct"/>
            <w:tcBorders>
              <w:top w:val="single" w:sz="4" w:space="0" w:color="auto"/>
              <w:left w:val="single" w:sz="4" w:space="0" w:color="auto"/>
              <w:bottom w:val="single" w:sz="4" w:space="0" w:color="auto"/>
              <w:right w:val="single" w:sz="4" w:space="0" w:color="auto"/>
            </w:tcBorders>
            <w:hideMark/>
          </w:tcPr>
          <w:p w14:paraId="4079B10C"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36</w:t>
            </w:r>
          </w:p>
        </w:tc>
      </w:tr>
      <w:tr w:rsidR="00811BF8" w:rsidRPr="00811BF8" w14:paraId="5065F9B2"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237D0F1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Трансфертные платежи</w:t>
            </w:r>
          </w:p>
        </w:tc>
        <w:tc>
          <w:tcPr>
            <w:tcW w:w="1182" w:type="pct"/>
            <w:tcBorders>
              <w:top w:val="single" w:sz="4" w:space="0" w:color="auto"/>
              <w:left w:val="single" w:sz="4" w:space="0" w:color="auto"/>
              <w:bottom w:val="single" w:sz="4" w:space="0" w:color="auto"/>
              <w:right w:val="single" w:sz="4" w:space="0" w:color="auto"/>
            </w:tcBorders>
            <w:hideMark/>
          </w:tcPr>
          <w:p w14:paraId="0FB93D01"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13</w:t>
            </w:r>
          </w:p>
        </w:tc>
      </w:tr>
      <w:tr w:rsidR="00811BF8" w:rsidRPr="00811BF8" w14:paraId="733A0922"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7329138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Нераспределенная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14:paraId="09E00C06"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24</w:t>
            </w:r>
          </w:p>
        </w:tc>
      </w:tr>
      <w:tr w:rsidR="00811BF8" w:rsidRPr="00811BF8" w14:paraId="11397C58"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147D5E15"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Взносы на социальное страхование</w:t>
            </w:r>
          </w:p>
        </w:tc>
        <w:tc>
          <w:tcPr>
            <w:tcW w:w="1182" w:type="pct"/>
            <w:tcBorders>
              <w:top w:val="single" w:sz="4" w:space="0" w:color="auto"/>
              <w:left w:val="single" w:sz="4" w:space="0" w:color="auto"/>
              <w:bottom w:val="single" w:sz="4" w:space="0" w:color="auto"/>
              <w:right w:val="single" w:sz="4" w:space="0" w:color="auto"/>
            </w:tcBorders>
            <w:hideMark/>
          </w:tcPr>
          <w:p w14:paraId="288F0181"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22</w:t>
            </w:r>
          </w:p>
        </w:tc>
      </w:tr>
      <w:tr w:rsidR="00811BF8" w:rsidRPr="00811BF8" w14:paraId="12B15C8D"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6564049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Налог на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14:paraId="4910559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27</w:t>
            </w:r>
          </w:p>
        </w:tc>
      </w:tr>
      <w:tr w:rsidR="00811BF8" w:rsidRPr="00811BF8" w14:paraId="10DA0D2A"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3938520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Индивидуальные налоги</w:t>
            </w:r>
          </w:p>
        </w:tc>
        <w:tc>
          <w:tcPr>
            <w:tcW w:w="1182" w:type="pct"/>
            <w:tcBorders>
              <w:top w:val="single" w:sz="4" w:space="0" w:color="auto"/>
              <w:left w:val="single" w:sz="4" w:space="0" w:color="auto"/>
              <w:bottom w:val="single" w:sz="4" w:space="0" w:color="auto"/>
              <w:right w:val="single" w:sz="4" w:space="0" w:color="auto"/>
            </w:tcBorders>
            <w:hideMark/>
          </w:tcPr>
          <w:p w14:paraId="40AEE6D3"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30</w:t>
            </w:r>
          </w:p>
        </w:tc>
      </w:tr>
      <w:tr w:rsidR="00811BF8" w:rsidRPr="00811BF8" w14:paraId="66E3AE1B"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1837B5F0"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Чистые инвестиции</w:t>
            </w:r>
          </w:p>
        </w:tc>
        <w:tc>
          <w:tcPr>
            <w:tcW w:w="1182" w:type="pct"/>
            <w:tcBorders>
              <w:top w:val="single" w:sz="4" w:space="0" w:color="auto"/>
              <w:left w:val="single" w:sz="4" w:space="0" w:color="auto"/>
              <w:bottom w:val="single" w:sz="4" w:space="0" w:color="auto"/>
              <w:right w:val="single" w:sz="4" w:space="0" w:color="auto"/>
            </w:tcBorders>
            <w:hideMark/>
          </w:tcPr>
          <w:p w14:paraId="2C4B7C13"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59</w:t>
            </w:r>
          </w:p>
        </w:tc>
      </w:tr>
      <w:tr w:rsidR="00811BF8" w:rsidRPr="00811BF8" w14:paraId="0810D84D"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479B2D6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Личные сбережения</w:t>
            </w:r>
          </w:p>
        </w:tc>
        <w:tc>
          <w:tcPr>
            <w:tcW w:w="1182" w:type="pct"/>
            <w:tcBorders>
              <w:top w:val="single" w:sz="4" w:space="0" w:color="auto"/>
              <w:left w:val="single" w:sz="4" w:space="0" w:color="auto"/>
              <w:bottom w:val="single" w:sz="4" w:space="0" w:color="auto"/>
              <w:right w:val="single" w:sz="4" w:space="0" w:color="auto"/>
            </w:tcBorders>
            <w:hideMark/>
          </w:tcPr>
          <w:p w14:paraId="2729C254"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25</w:t>
            </w:r>
          </w:p>
        </w:tc>
      </w:tr>
      <w:tr w:rsidR="00811BF8" w:rsidRPr="00811BF8" w14:paraId="07C26684"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0946B5E7"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Экспорт</w:t>
            </w:r>
          </w:p>
        </w:tc>
        <w:tc>
          <w:tcPr>
            <w:tcW w:w="1182" w:type="pct"/>
            <w:tcBorders>
              <w:top w:val="single" w:sz="4" w:space="0" w:color="auto"/>
              <w:left w:val="single" w:sz="4" w:space="0" w:color="auto"/>
              <w:bottom w:val="single" w:sz="4" w:space="0" w:color="auto"/>
              <w:right w:val="single" w:sz="4" w:space="0" w:color="auto"/>
            </w:tcBorders>
            <w:hideMark/>
          </w:tcPr>
          <w:p w14:paraId="78BD0DAC"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w:t>
            </w:r>
          </w:p>
        </w:tc>
      </w:tr>
      <w:tr w:rsidR="00811BF8" w:rsidRPr="00811BF8" w14:paraId="08E85FCD"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47E3802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Потребительские расходы</w:t>
            </w:r>
          </w:p>
        </w:tc>
        <w:tc>
          <w:tcPr>
            <w:tcW w:w="1182" w:type="pct"/>
            <w:tcBorders>
              <w:top w:val="single" w:sz="4" w:space="0" w:color="auto"/>
              <w:left w:val="single" w:sz="4" w:space="0" w:color="auto"/>
              <w:bottom w:val="single" w:sz="4" w:space="0" w:color="auto"/>
              <w:right w:val="single" w:sz="4" w:space="0" w:color="auto"/>
            </w:tcBorders>
            <w:hideMark/>
          </w:tcPr>
          <w:p w14:paraId="7DB7A2AA"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260</w:t>
            </w:r>
          </w:p>
        </w:tc>
      </w:tr>
      <w:tr w:rsidR="00811BF8" w:rsidRPr="00811BF8" w14:paraId="3770F955"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55B001A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Проценты по государственным облигациям</w:t>
            </w:r>
          </w:p>
        </w:tc>
        <w:tc>
          <w:tcPr>
            <w:tcW w:w="1182" w:type="pct"/>
            <w:tcBorders>
              <w:top w:val="single" w:sz="4" w:space="0" w:color="auto"/>
              <w:left w:val="single" w:sz="4" w:space="0" w:color="auto"/>
              <w:bottom w:val="single" w:sz="4" w:space="0" w:color="auto"/>
              <w:right w:val="single" w:sz="4" w:space="0" w:color="auto"/>
            </w:tcBorders>
            <w:hideMark/>
          </w:tcPr>
          <w:p w14:paraId="5C3D519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w:t>
            </w:r>
          </w:p>
        </w:tc>
      </w:tr>
      <w:tr w:rsidR="00811BF8" w:rsidRPr="00811BF8" w14:paraId="34BDF695"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041A110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Импорт</w:t>
            </w:r>
          </w:p>
        </w:tc>
        <w:tc>
          <w:tcPr>
            <w:tcW w:w="1182" w:type="pct"/>
            <w:tcBorders>
              <w:top w:val="single" w:sz="4" w:space="0" w:color="auto"/>
              <w:left w:val="single" w:sz="4" w:space="0" w:color="auto"/>
              <w:bottom w:val="single" w:sz="4" w:space="0" w:color="auto"/>
              <w:right w:val="single" w:sz="4" w:space="0" w:color="auto"/>
            </w:tcBorders>
            <w:hideMark/>
          </w:tcPr>
          <w:p w14:paraId="770C7A55"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28</w:t>
            </w:r>
          </w:p>
        </w:tc>
      </w:tr>
      <w:tr w:rsidR="00811BF8" w:rsidRPr="00811BF8" w14:paraId="0D807CDC"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76A97496"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Доходы, полученные за рубежом</w:t>
            </w:r>
          </w:p>
        </w:tc>
        <w:tc>
          <w:tcPr>
            <w:tcW w:w="1182" w:type="pct"/>
            <w:tcBorders>
              <w:top w:val="single" w:sz="4" w:space="0" w:color="auto"/>
              <w:left w:val="single" w:sz="4" w:space="0" w:color="auto"/>
              <w:bottom w:val="single" w:sz="4" w:space="0" w:color="auto"/>
              <w:right w:val="single" w:sz="4" w:space="0" w:color="auto"/>
            </w:tcBorders>
            <w:hideMark/>
          </w:tcPr>
          <w:p w14:paraId="5DEAA31D"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14</w:t>
            </w:r>
          </w:p>
        </w:tc>
      </w:tr>
      <w:tr w:rsidR="00811BF8" w:rsidRPr="00811BF8" w14:paraId="1FA3BF32" w14:textId="77777777" w:rsidTr="00811BF8">
        <w:tc>
          <w:tcPr>
            <w:tcW w:w="3818" w:type="pct"/>
            <w:tcBorders>
              <w:top w:val="single" w:sz="4" w:space="0" w:color="auto"/>
              <w:left w:val="single" w:sz="4" w:space="0" w:color="auto"/>
              <w:bottom w:val="single" w:sz="4" w:space="0" w:color="auto"/>
              <w:right w:val="single" w:sz="4" w:space="0" w:color="auto"/>
            </w:tcBorders>
            <w:hideMark/>
          </w:tcPr>
          <w:p w14:paraId="1542B7E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Доходы, полученные иностранцами</w:t>
            </w:r>
          </w:p>
        </w:tc>
        <w:tc>
          <w:tcPr>
            <w:tcW w:w="1182" w:type="pct"/>
            <w:tcBorders>
              <w:top w:val="single" w:sz="4" w:space="0" w:color="auto"/>
              <w:left w:val="single" w:sz="4" w:space="0" w:color="auto"/>
              <w:bottom w:val="single" w:sz="4" w:space="0" w:color="auto"/>
              <w:right w:val="single" w:sz="4" w:space="0" w:color="auto"/>
            </w:tcBorders>
            <w:hideMark/>
          </w:tcPr>
          <w:p w14:paraId="3B96B4D2"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22</w:t>
            </w:r>
          </w:p>
        </w:tc>
      </w:tr>
    </w:tbl>
    <w:p w14:paraId="67EAB20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Определите ВВП, ВНП, НД, ЛД, РЛД и сальдо государственного бюджета.</w:t>
      </w:r>
    </w:p>
    <w:p w14:paraId="31BBF68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12EE7AC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b/>
          <w:sz w:val="24"/>
          <w:szCs w:val="24"/>
          <w:lang w:val="ru-RU" w:eastAsia="ru-RU"/>
        </w:rPr>
        <w:t xml:space="preserve">4. </w:t>
      </w:r>
      <w:r w:rsidRPr="00811BF8">
        <w:rPr>
          <w:rFonts w:ascii="Times New Roman" w:eastAsia="Times New Roman" w:hAnsi="Times New Roman" w:cs="Times New Roman"/>
          <w:sz w:val="24"/>
          <w:szCs w:val="24"/>
          <w:lang w:val="ru-RU" w:eastAsia="ru-RU"/>
        </w:rPr>
        <w:t>В Алабамбии производится  только три товара – ананасы, авоськи и аквариумы: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7"/>
        <w:gridCol w:w="1595"/>
        <w:gridCol w:w="1560"/>
        <w:gridCol w:w="1631"/>
      </w:tblGrid>
      <w:tr w:rsidR="00811BF8" w:rsidRPr="00811BF8" w14:paraId="4B7B08CF" w14:textId="77777777" w:rsidTr="00811BF8">
        <w:tc>
          <w:tcPr>
            <w:tcW w:w="1666" w:type="pct"/>
            <w:vMerge w:val="restart"/>
            <w:tcBorders>
              <w:top w:val="single" w:sz="4" w:space="0" w:color="000000"/>
              <w:left w:val="single" w:sz="4" w:space="0" w:color="000000"/>
              <w:bottom w:val="single" w:sz="4" w:space="0" w:color="000000"/>
              <w:right w:val="single" w:sz="4" w:space="0" w:color="000000"/>
            </w:tcBorders>
            <w:hideMark/>
          </w:tcPr>
          <w:p w14:paraId="61E9124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hideMark/>
          </w:tcPr>
          <w:p w14:paraId="456F6D3C" w14:textId="77777777" w:rsidR="00811BF8" w:rsidRPr="00811BF8" w:rsidRDefault="00811BF8" w:rsidP="00BA640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w:t>
            </w:r>
            <w:r w:rsidR="00BA6404">
              <w:rPr>
                <w:rFonts w:ascii="Times New Roman" w:eastAsia="Times New Roman" w:hAnsi="Times New Roman" w:cs="Times New Roman"/>
                <w:sz w:val="24"/>
                <w:szCs w:val="24"/>
                <w:lang w:val="ru-RU" w:eastAsia="ru-RU"/>
              </w:rPr>
              <w:t>10</w:t>
            </w:r>
            <w:r w:rsidRPr="00811BF8">
              <w:rPr>
                <w:rFonts w:ascii="Times New Roman" w:eastAsia="Times New Roman" w:hAnsi="Times New Roman" w:cs="Times New Roman"/>
                <w:sz w:val="24"/>
                <w:szCs w:val="24"/>
                <w:lang w:val="ru-RU" w:eastAsia="ru-RU"/>
              </w:rPr>
              <w:t xml:space="preserve"> г.</w:t>
            </w:r>
          </w:p>
        </w:tc>
        <w:tc>
          <w:tcPr>
            <w:tcW w:w="1667" w:type="pct"/>
            <w:gridSpan w:val="2"/>
            <w:tcBorders>
              <w:top w:val="single" w:sz="4" w:space="0" w:color="000000"/>
              <w:left w:val="single" w:sz="4" w:space="0" w:color="000000"/>
              <w:bottom w:val="single" w:sz="4" w:space="0" w:color="000000"/>
              <w:right w:val="single" w:sz="4" w:space="0" w:color="000000"/>
            </w:tcBorders>
            <w:hideMark/>
          </w:tcPr>
          <w:p w14:paraId="5EBE7428" w14:textId="77777777" w:rsidR="00811BF8" w:rsidRPr="00811BF8" w:rsidRDefault="00674037" w:rsidP="00BA640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w:t>
            </w:r>
            <w:r w:rsidR="00BA6404">
              <w:rPr>
                <w:rFonts w:ascii="Times New Roman" w:eastAsia="Times New Roman" w:hAnsi="Times New Roman" w:cs="Times New Roman"/>
                <w:sz w:val="24"/>
                <w:szCs w:val="24"/>
                <w:lang w:val="ru-RU" w:eastAsia="ru-RU"/>
              </w:rPr>
              <w:t>9</w:t>
            </w:r>
            <w:r w:rsidR="00811BF8" w:rsidRPr="00811BF8">
              <w:rPr>
                <w:rFonts w:ascii="Times New Roman" w:eastAsia="Times New Roman" w:hAnsi="Times New Roman" w:cs="Times New Roman"/>
                <w:sz w:val="24"/>
                <w:szCs w:val="24"/>
                <w:lang w:val="ru-RU" w:eastAsia="ru-RU"/>
              </w:rPr>
              <w:t xml:space="preserve"> г.</w:t>
            </w:r>
          </w:p>
        </w:tc>
      </w:tr>
      <w:tr w:rsidR="00811BF8" w:rsidRPr="00811BF8" w14:paraId="18B55709" w14:textId="77777777" w:rsidTr="00811B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0DC4B7" w14:textId="77777777" w:rsidR="00811BF8" w:rsidRPr="00811BF8" w:rsidRDefault="00811BF8" w:rsidP="00811BF8">
            <w:pPr>
              <w:spacing w:after="0" w:line="240" w:lineRule="auto"/>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hideMark/>
          </w:tcPr>
          <w:p w14:paraId="0D408051"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hideMark/>
          </w:tcPr>
          <w:p w14:paraId="7E87631D"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hideMark/>
          </w:tcPr>
          <w:p w14:paraId="2AF23883"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hideMark/>
          </w:tcPr>
          <w:p w14:paraId="296EBF8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r>
      <w:tr w:rsidR="00811BF8" w:rsidRPr="00811BF8" w14:paraId="50956A4A" w14:textId="77777777" w:rsidTr="00811BF8">
        <w:tc>
          <w:tcPr>
            <w:tcW w:w="1666" w:type="pct"/>
            <w:tcBorders>
              <w:top w:val="single" w:sz="4" w:space="0" w:color="000000"/>
              <w:left w:val="single" w:sz="4" w:space="0" w:color="000000"/>
              <w:bottom w:val="single" w:sz="4" w:space="0" w:color="000000"/>
              <w:right w:val="single" w:sz="4" w:space="0" w:color="000000"/>
            </w:tcBorders>
            <w:hideMark/>
          </w:tcPr>
          <w:p w14:paraId="7FD8BD5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Ананасы</w:t>
            </w:r>
          </w:p>
        </w:tc>
        <w:tc>
          <w:tcPr>
            <w:tcW w:w="834" w:type="pct"/>
            <w:tcBorders>
              <w:top w:val="single" w:sz="4" w:space="0" w:color="000000"/>
              <w:left w:val="single" w:sz="4" w:space="0" w:color="000000"/>
              <w:bottom w:val="single" w:sz="4" w:space="0" w:color="000000"/>
              <w:right w:val="single" w:sz="4" w:space="0" w:color="000000"/>
            </w:tcBorders>
            <w:hideMark/>
          </w:tcPr>
          <w:p w14:paraId="38E3F6D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w:t>
            </w:r>
          </w:p>
        </w:tc>
        <w:tc>
          <w:tcPr>
            <w:tcW w:w="833" w:type="pct"/>
            <w:tcBorders>
              <w:top w:val="single" w:sz="4" w:space="0" w:color="000000"/>
              <w:left w:val="single" w:sz="4" w:space="0" w:color="000000"/>
              <w:bottom w:val="single" w:sz="4" w:space="0" w:color="000000"/>
              <w:right w:val="single" w:sz="4" w:space="0" w:color="000000"/>
            </w:tcBorders>
            <w:hideMark/>
          </w:tcPr>
          <w:p w14:paraId="1C806581"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50</w:t>
            </w:r>
          </w:p>
        </w:tc>
        <w:tc>
          <w:tcPr>
            <w:tcW w:w="815" w:type="pct"/>
            <w:tcBorders>
              <w:top w:val="single" w:sz="4" w:space="0" w:color="000000"/>
              <w:left w:val="single" w:sz="4" w:space="0" w:color="000000"/>
              <w:bottom w:val="single" w:sz="4" w:space="0" w:color="000000"/>
              <w:right w:val="single" w:sz="4" w:space="0" w:color="000000"/>
            </w:tcBorders>
            <w:hideMark/>
          </w:tcPr>
          <w:p w14:paraId="04C2B479"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w:t>
            </w:r>
          </w:p>
        </w:tc>
        <w:tc>
          <w:tcPr>
            <w:tcW w:w="852" w:type="pct"/>
            <w:tcBorders>
              <w:top w:val="single" w:sz="4" w:space="0" w:color="000000"/>
              <w:left w:val="single" w:sz="4" w:space="0" w:color="000000"/>
              <w:bottom w:val="single" w:sz="4" w:space="0" w:color="000000"/>
              <w:right w:val="single" w:sz="4" w:space="0" w:color="000000"/>
            </w:tcBorders>
            <w:hideMark/>
          </w:tcPr>
          <w:p w14:paraId="3C9238A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45</w:t>
            </w:r>
          </w:p>
        </w:tc>
      </w:tr>
      <w:tr w:rsidR="00811BF8" w:rsidRPr="00811BF8" w14:paraId="018B6349" w14:textId="77777777" w:rsidTr="00811BF8">
        <w:tc>
          <w:tcPr>
            <w:tcW w:w="1666" w:type="pct"/>
            <w:tcBorders>
              <w:top w:val="single" w:sz="4" w:space="0" w:color="000000"/>
              <w:left w:val="single" w:sz="4" w:space="0" w:color="000000"/>
              <w:bottom w:val="single" w:sz="4" w:space="0" w:color="000000"/>
              <w:right w:val="single" w:sz="4" w:space="0" w:color="000000"/>
            </w:tcBorders>
            <w:hideMark/>
          </w:tcPr>
          <w:p w14:paraId="0F1B751F"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Авоськи</w:t>
            </w:r>
          </w:p>
        </w:tc>
        <w:tc>
          <w:tcPr>
            <w:tcW w:w="834" w:type="pct"/>
            <w:tcBorders>
              <w:top w:val="single" w:sz="4" w:space="0" w:color="000000"/>
              <w:left w:val="single" w:sz="4" w:space="0" w:color="000000"/>
              <w:bottom w:val="single" w:sz="4" w:space="0" w:color="000000"/>
              <w:right w:val="single" w:sz="4" w:space="0" w:color="000000"/>
            </w:tcBorders>
            <w:hideMark/>
          </w:tcPr>
          <w:p w14:paraId="2B68F0B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7</w:t>
            </w:r>
          </w:p>
        </w:tc>
        <w:tc>
          <w:tcPr>
            <w:tcW w:w="833" w:type="pct"/>
            <w:tcBorders>
              <w:top w:val="single" w:sz="4" w:space="0" w:color="000000"/>
              <w:left w:val="single" w:sz="4" w:space="0" w:color="000000"/>
              <w:bottom w:val="single" w:sz="4" w:space="0" w:color="000000"/>
              <w:right w:val="single" w:sz="4" w:space="0" w:color="000000"/>
            </w:tcBorders>
            <w:hideMark/>
          </w:tcPr>
          <w:p w14:paraId="73E871A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w:t>
            </w:r>
          </w:p>
        </w:tc>
        <w:tc>
          <w:tcPr>
            <w:tcW w:w="815" w:type="pct"/>
            <w:tcBorders>
              <w:top w:val="single" w:sz="4" w:space="0" w:color="000000"/>
              <w:left w:val="single" w:sz="4" w:space="0" w:color="000000"/>
              <w:bottom w:val="single" w:sz="4" w:space="0" w:color="000000"/>
              <w:right w:val="single" w:sz="4" w:space="0" w:color="000000"/>
            </w:tcBorders>
            <w:hideMark/>
          </w:tcPr>
          <w:p w14:paraId="375C07B4"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8</w:t>
            </w:r>
          </w:p>
        </w:tc>
        <w:tc>
          <w:tcPr>
            <w:tcW w:w="852" w:type="pct"/>
            <w:tcBorders>
              <w:top w:val="single" w:sz="4" w:space="0" w:color="000000"/>
              <w:left w:val="single" w:sz="4" w:space="0" w:color="000000"/>
              <w:bottom w:val="single" w:sz="4" w:space="0" w:color="000000"/>
              <w:right w:val="single" w:sz="4" w:space="0" w:color="000000"/>
            </w:tcBorders>
            <w:hideMark/>
          </w:tcPr>
          <w:p w14:paraId="60A0528A"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w:t>
            </w:r>
          </w:p>
        </w:tc>
      </w:tr>
      <w:tr w:rsidR="00811BF8" w:rsidRPr="00811BF8" w14:paraId="0FBD8C24" w14:textId="77777777" w:rsidTr="00811BF8">
        <w:trPr>
          <w:trHeight w:val="172"/>
        </w:trPr>
        <w:tc>
          <w:tcPr>
            <w:tcW w:w="1666" w:type="pct"/>
            <w:tcBorders>
              <w:top w:val="single" w:sz="4" w:space="0" w:color="000000"/>
              <w:left w:val="single" w:sz="4" w:space="0" w:color="000000"/>
              <w:bottom w:val="single" w:sz="4" w:space="0" w:color="000000"/>
              <w:right w:val="single" w:sz="4" w:space="0" w:color="000000"/>
            </w:tcBorders>
            <w:hideMark/>
          </w:tcPr>
          <w:p w14:paraId="5B6C914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Аквариумы</w:t>
            </w:r>
          </w:p>
        </w:tc>
        <w:tc>
          <w:tcPr>
            <w:tcW w:w="834" w:type="pct"/>
            <w:tcBorders>
              <w:top w:val="single" w:sz="4" w:space="0" w:color="000000"/>
              <w:left w:val="single" w:sz="4" w:space="0" w:color="000000"/>
              <w:bottom w:val="single" w:sz="4" w:space="0" w:color="000000"/>
              <w:right w:val="single" w:sz="4" w:space="0" w:color="000000"/>
            </w:tcBorders>
            <w:hideMark/>
          </w:tcPr>
          <w:p w14:paraId="6F0D4B1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25</w:t>
            </w:r>
          </w:p>
        </w:tc>
        <w:tc>
          <w:tcPr>
            <w:tcW w:w="833" w:type="pct"/>
            <w:tcBorders>
              <w:top w:val="single" w:sz="4" w:space="0" w:color="000000"/>
              <w:left w:val="single" w:sz="4" w:space="0" w:color="000000"/>
              <w:bottom w:val="single" w:sz="4" w:space="0" w:color="000000"/>
              <w:right w:val="single" w:sz="4" w:space="0" w:color="000000"/>
            </w:tcBorders>
            <w:hideMark/>
          </w:tcPr>
          <w:p w14:paraId="6C07C7C4"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10</w:t>
            </w:r>
          </w:p>
        </w:tc>
        <w:tc>
          <w:tcPr>
            <w:tcW w:w="815" w:type="pct"/>
            <w:tcBorders>
              <w:top w:val="single" w:sz="4" w:space="0" w:color="000000"/>
              <w:left w:val="single" w:sz="4" w:space="0" w:color="000000"/>
              <w:bottom w:val="single" w:sz="4" w:space="0" w:color="000000"/>
              <w:right w:val="single" w:sz="4" w:space="0" w:color="000000"/>
            </w:tcBorders>
            <w:hideMark/>
          </w:tcPr>
          <w:p w14:paraId="01878C7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w:t>
            </w:r>
          </w:p>
        </w:tc>
        <w:tc>
          <w:tcPr>
            <w:tcW w:w="852" w:type="pct"/>
            <w:tcBorders>
              <w:top w:val="single" w:sz="4" w:space="0" w:color="000000"/>
              <w:left w:val="single" w:sz="4" w:space="0" w:color="000000"/>
              <w:bottom w:val="single" w:sz="4" w:space="0" w:color="000000"/>
              <w:right w:val="single" w:sz="4" w:space="0" w:color="000000"/>
            </w:tcBorders>
            <w:hideMark/>
          </w:tcPr>
          <w:p w14:paraId="48235D42"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w:t>
            </w:r>
          </w:p>
        </w:tc>
      </w:tr>
    </w:tbl>
    <w:p w14:paraId="75B5F3E0"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По данным приведенным в таблице, рассчитайте: 1) номинальный и реальный ВВП 20</w:t>
      </w:r>
      <w:r w:rsidR="00BA6404">
        <w:rPr>
          <w:rFonts w:ascii="Times New Roman" w:eastAsia="Times New Roman" w:hAnsi="Times New Roman" w:cs="Times New Roman"/>
          <w:sz w:val="24"/>
          <w:szCs w:val="24"/>
          <w:lang w:val="ru-RU" w:eastAsia="ru-RU"/>
        </w:rPr>
        <w:t>10</w:t>
      </w:r>
      <w:r w:rsidRPr="00811BF8">
        <w:rPr>
          <w:rFonts w:ascii="Times New Roman" w:eastAsia="Times New Roman" w:hAnsi="Times New Roman" w:cs="Times New Roman"/>
          <w:sz w:val="24"/>
          <w:szCs w:val="24"/>
          <w:lang w:val="ru-RU" w:eastAsia="ru-RU"/>
        </w:rPr>
        <w:t xml:space="preserve"> и </w:t>
      </w:r>
      <w:r w:rsidR="00674037">
        <w:rPr>
          <w:rFonts w:ascii="Times New Roman" w:eastAsia="Times New Roman" w:hAnsi="Times New Roman" w:cs="Times New Roman"/>
          <w:sz w:val="24"/>
          <w:szCs w:val="24"/>
          <w:lang w:val="ru-RU" w:eastAsia="ru-RU"/>
        </w:rPr>
        <w:t xml:space="preserve"> 201</w:t>
      </w:r>
      <w:r w:rsidR="00BA6404">
        <w:rPr>
          <w:rFonts w:ascii="Times New Roman" w:eastAsia="Times New Roman" w:hAnsi="Times New Roman" w:cs="Times New Roman"/>
          <w:sz w:val="24"/>
          <w:szCs w:val="24"/>
          <w:lang w:val="ru-RU" w:eastAsia="ru-RU"/>
        </w:rPr>
        <w:t>9</w:t>
      </w:r>
      <w:r w:rsidRPr="00811BF8">
        <w:rPr>
          <w:rFonts w:ascii="Times New Roman" w:eastAsia="Times New Roman" w:hAnsi="Times New Roman" w:cs="Times New Roman"/>
          <w:sz w:val="24"/>
          <w:szCs w:val="24"/>
          <w:lang w:val="ru-RU" w:eastAsia="ru-RU"/>
        </w:rPr>
        <w:t xml:space="preserve"> гг.;  2) дефлятор и ИПЦ, если 2000г. – базовый. Как изменились за этот период стоимость жизни и уровень цен?</w:t>
      </w:r>
    </w:p>
    <w:p w14:paraId="6059DE6C"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72B6AD6C"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b/>
          <w:sz w:val="24"/>
          <w:szCs w:val="24"/>
          <w:lang w:val="ru-RU" w:eastAsia="ru-RU"/>
        </w:rPr>
        <w:t xml:space="preserve">5.  </w:t>
      </w:r>
      <w:r w:rsidRPr="00811BF8">
        <w:rPr>
          <w:rFonts w:ascii="Times New Roman" w:eastAsia="Times New Roman" w:hAnsi="Times New Roman" w:cs="Times New Roman"/>
          <w:sz w:val="24"/>
          <w:szCs w:val="24"/>
          <w:lang w:val="ru-RU" w:eastAsia="ru-RU"/>
        </w:rPr>
        <w:t>В Баобабии производится  только три товара – бублики, бантики и барабульки: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7"/>
        <w:gridCol w:w="1595"/>
        <w:gridCol w:w="1560"/>
        <w:gridCol w:w="1631"/>
      </w:tblGrid>
      <w:tr w:rsidR="00811BF8" w:rsidRPr="00811BF8" w14:paraId="69F76017" w14:textId="77777777" w:rsidTr="00811BF8">
        <w:tc>
          <w:tcPr>
            <w:tcW w:w="1666" w:type="pct"/>
            <w:vMerge w:val="restart"/>
            <w:tcBorders>
              <w:top w:val="single" w:sz="4" w:space="0" w:color="000000"/>
              <w:left w:val="single" w:sz="4" w:space="0" w:color="000000"/>
              <w:bottom w:val="single" w:sz="4" w:space="0" w:color="000000"/>
              <w:right w:val="single" w:sz="4" w:space="0" w:color="000000"/>
            </w:tcBorders>
            <w:hideMark/>
          </w:tcPr>
          <w:p w14:paraId="6528006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hideMark/>
          </w:tcPr>
          <w:p w14:paraId="4AA4F032"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2014</w:t>
            </w:r>
            <w:r w:rsidR="00811BF8" w:rsidRPr="00811BF8">
              <w:rPr>
                <w:rFonts w:ascii="Times New Roman" w:eastAsia="Times New Roman" w:hAnsi="Times New Roman" w:cs="Times New Roman"/>
                <w:sz w:val="24"/>
                <w:szCs w:val="24"/>
                <w:lang w:val="ru-RU" w:eastAsia="ru-RU"/>
              </w:rPr>
              <w:t xml:space="preserve"> г.</w:t>
            </w:r>
          </w:p>
        </w:tc>
        <w:tc>
          <w:tcPr>
            <w:tcW w:w="1667" w:type="pct"/>
            <w:gridSpan w:val="2"/>
            <w:tcBorders>
              <w:top w:val="single" w:sz="4" w:space="0" w:color="000000"/>
              <w:left w:val="single" w:sz="4" w:space="0" w:color="000000"/>
              <w:bottom w:val="single" w:sz="4" w:space="0" w:color="000000"/>
              <w:right w:val="single" w:sz="4" w:space="0" w:color="000000"/>
            </w:tcBorders>
            <w:hideMark/>
          </w:tcPr>
          <w:p w14:paraId="349F9A83"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2015</w:t>
            </w:r>
            <w:r w:rsidR="00811BF8" w:rsidRPr="00811BF8">
              <w:rPr>
                <w:rFonts w:ascii="Times New Roman" w:eastAsia="Times New Roman" w:hAnsi="Times New Roman" w:cs="Times New Roman"/>
                <w:sz w:val="24"/>
                <w:szCs w:val="24"/>
                <w:lang w:val="ru-RU" w:eastAsia="ru-RU"/>
              </w:rPr>
              <w:t xml:space="preserve"> г.</w:t>
            </w:r>
          </w:p>
        </w:tc>
      </w:tr>
      <w:tr w:rsidR="00811BF8" w:rsidRPr="00811BF8" w14:paraId="7B9E7C7E" w14:textId="77777777" w:rsidTr="00811B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2E3DA7" w14:textId="77777777" w:rsidR="00811BF8" w:rsidRPr="00811BF8" w:rsidRDefault="00811BF8" w:rsidP="00811BF8">
            <w:pPr>
              <w:spacing w:after="0" w:line="240" w:lineRule="auto"/>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hideMark/>
          </w:tcPr>
          <w:p w14:paraId="53000DB4"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hideMark/>
          </w:tcPr>
          <w:p w14:paraId="441A8AA8"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hideMark/>
          </w:tcPr>
          <w:p w14:paraId="494627D2"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hideMark/>
          </w:tcPr>
          <w:p w14:paraId="2372867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r>
      <w:tr w:rsidR="00811BF8" w:rsidRPr="00811BF8" w14:paraId="245ABE3E" w14:textId="77777777" w:rsidTr="00811BF8">
        <w:tc>
          <w:tcPr>
            <w:tcW w:w="1666" w:type="pct"/>
            <w:tcBorders>
              <w:top w:val="single" w:sz="4" w:space="0" w:color="000000"/>
              <w:left w:val="single" w:sz="4" w:space="0" w:color="000000"/>
              <w:bottom w:val="single" w:sz="4" w:space="0" w:color="000000"/>
              <w:right w:val="single" w:sz="4" w:space="0" w:color="000000"/>
            </w:tcBorders>
            <w:hideMark/>
          </w:tcPr>
          <w:p w14:paraId="0A1ADD1F"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Бублики</w:t>
            </w:r>
          </w:p>
        </w:tc>
        <w:tc>
          <w:tcPr>
            <w:tcW w:w="834" w:type="pct"/>
            <w:tcBorders>
              <w:top w:val="single" w:sz="4" w:space="0" w:color="000000"/>
              <w:left w:val="single" w:sz="4" w:space="0" w:color="000000"/>
              <w:bottom w:val="single" w:sz="4" w:space="0" w:color="000000"/>
              <w:right w:val="single" w:sz="4" w:space="0" w:color="000000"/>
            </w:tcBorders>
            <w:hideMark/>
          </w:tcPr>
          <w:p w14:paraId="43A19EB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w:t>
            </w:r>
          </w:p>
        </w:tc>
        <w:tc>
          <w:tcPr>
            <w:tcW w:w="833" w:type="pct"/>
            <w:tcBorders>
              <w:top w:val="single" w:sz="4" w:space="0" w:color="000000"/>
              <w:left w:val="single" w:sz="4" w:space="0" w:color="000000"/>
              <w:bottom w:val="single" w:sz="4" w:space="0" w:color="000000"/>
              <w:right w:val="single" w:sz="4" w:space="0" w:color="000000"/>
            </w:tcBorders>
            <w:hideMark/>
          </w:tcPr>
          <w:p w14:paraId="2A53A682"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w:t>
            </w:r>
          </w:p>
        </w:tc>
        <w:tc>
          <w:tcPr>
            <w:tcW w:w="815" w:type="pct"/>
            <w:tcBorders>
              <w:top w:val="single" w:sz="4" w:space="0" w:color="000000"/>
              <w:left w:val="single" w:sz="4" w:space="0" w:color="000000"/>
              <w:bottom w:val="single" w:sz="4" w:space="0" w:color="000000"/>
              <w:right w:val="single" w:sz="4" w:space="0" w:color="000000"/>
            </w:tcBorders>
            <w:hideMark/>
          </w:tcPr>
          <w:p w14:paraId="662787A4"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7</w:t>
            </w:r>
          </w:p>
        </w:tc>
        <w:tc>
          <w:tcPr>
            <w:tcW w:w="852" w:type="pct"/>
            <w:tcBorders>
              <w:top w:val="single" w:sz="4" w:space="0" w:color="000000"/>
              <w:left w:val="single" w:sz="4" w:space="0" w:color="000000"/>
              <w:bottom w:val="single" w:sz="4" w:space="0" w:color="000000"/>
              <w:right w:val="single" w:sz="4" w:space="0" w:color="000000"/>
            </w:tcBorders>
            <w:hideMark/>
          </w:tcPr>
          <w:p w14:paraId="158B842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12</w:t>
            </w:r>
          </w:p>
        </w:tc>
      </w:tr>
      <w:tr w:rsidR="00811BF8" w:rsidRPr="00811BF8" w14:paraId="0D199869" w14:textId="77777777" w:rsidTr="00811BF8">
        <w:tc>
          <w:tcPr>
            <w:tcW w:w="1666" w:type="pct"/>
            <w:tcBorders>
              <w:top w:val="single" w:sz="4" w:space="0" w:color="000000"/>
              <w:left w:val="single" w:sz="4" w:space="0" w:color="000000"/>
              <w:bottom w:val="single" w:sz="4" w:space="0" w:color="000000"/>
              <w:right w:val="single" w:sz="4" w:space="0" w:color="000000"/>
            </w:tcBorders>
            <w:hideMark/>
          </w:tcPr>
          <w:p w14:paraId="484108B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Бантики</w:t>
            </w:r>
          </w:p>
        </w:tc>
        <w:tc>
          <w:tcPr>
            <w:tcW w:w="834" w:type="pct"/>
            <w:tcBorders>
              <w:top w:val="single" w:sz="4" w:space="0" w:color="000000"/>
              <w:left w:val="single" w:sz="4" w:space="0" w:color="000000"/>
              <w:bottom w:val="single" w:sz="4" w:space="0" w:color="000000"/>
              <w:right w:val="single" w:sz="4" w:space="0" w:color="000000"/>
            </w:tcBorders>
            <w:hideMark/>
          </w:tcPr>
          <w:p w14:paraId="01F85D8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w:t>
            </w:r>
          </w:p>
        </w:tc>
        <w:tc>
          <w:tcPr>
            <w:tcW w:w="833" w:type="pct"/>
            <w:tcBorders>
              <w:top w:val="single" w:sz="4" w:space="0" w:color="000000"/>
              <w:left w:val="single" w:sz="4" w:space="0" w:color="000000"/>
              <w:bottom w:val="single" w:sz="4" w:space="0" w:color="000000"/>
              <w:right w:val="single" w:sz="4" w:space="0" w:color="000000"/>
            </w:tcBorders>
            <w:hideMark/>
          </w:tcPr>
          <w:p w14:paraId="3028BFFD"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25</w:t>
            </w:r>
          </w:p>
        </w:tc>
        <w:tc>
          <w:tcPr>
            <w:tcW w:w="815" w:type="pct"/>
            <w:tcBorders>
              <w:top w:val="single" w:sz="4" w:space="0" w:color="000000"/>
              <w:left w:val="single" w:sz="4" w:space="0" w:color="000000"/>
              <w:bottom w:val="single" w:sz="4" w:space="0" w:color="000000"/>
              <w:right w:val="single" w:sz="4" w:space="0" w:color="000000"/>
            </w:tcBorders>
            <w:hideMark/>
          </w:tcPr>
          <w:p w14:paraId="265A0C61"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6</w:t>
            </w:r>
          </w:p>
        </w:tc>
        <w:tc>
          <w:tcPr>
            <w:tcW w:w="852" w:type="pct"/>
            <w:tcBorders>
              <w:top w:val="single" w:sz="4" w:space="0" w:color="000000"/>
              <w:left w:val="single" w:sz="4" w:space="0" w:color="000000"/>
              <w:bottom w:val="single" w:sz="4" w:space="0" w:color="000000"/>
              <w:right w:val="single" w:sz="4" w:space="0" w:color="000000"/>
            </w:tcBorders>
            <w:hideMark/>
          </w:tcPr>
          <w:p w14:paraId="6799A9F2"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w:t>
            </w:r>
          </w:p>
        </w:tc>
      </w:tr>
      <w:tr w:rsidR="00811BF8" w:rsidRPr="00811BF8" w14:paraId="5A3F89BB" w14:textId="77777777" w:rsidTr="00811BF8">
        <w:trPr>
          <w:trHeight w:val="173"/>
        </w:trPr>
        <w:tc>
          <w:tcPr>
            <w:tcW w:w="1666" w:type="pct"/>
            <w:tcBorders>
              <w:top w:val="single" w:sz="4" w:space="0" w:color="000000"/>
              <w:left w:val="single" w:sz="4" w:space="0" w:color="000000"/>
              <w:bottom w:val="single" w:sz="4" w:space="0" w:color="000000"/>
              <w:right w:val="single" w:sz="4" w:space="0" w:color="000000"/>
            </w:tcBorders>
            <w:hideMark/>
          </w:tcPr>
          <w:p w14:paraId="29F8B26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Барабульки</w:t>
            </w:r>
          </w:p>
        </w:tc>
        <w:tc>
          <w:tcPr>
            <w:tcW w:w="834" w:type="pct"/>
            <w:tcBorders>
              <w:top w:val="single" w:sz="4" w:space="0" w:color="000000"/>
              <w:left w:val="single" w:sz="4" w:space="0" w:color="000000"/>
              <w:bottom w:val="single" w:sz="4" w:space="0" w:color="000000"/>
              <w:right w:val="single" w:sz="4" w:space="0" w:color="000000"/>
            </w:tcBorders>
            <w:hideMark/>
          </w:tcPr>
          <w:p w14:paraId="44E13DD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w:t>
            </w:r>
          </w:p>
        </w:tc>
        <w:tc>
          <w:tcPr>
            <w:tcW w:w="833" w:type="pct"/>
            <w:tcBorders>
              <w:top w:val="single" w:sz="4" w:space="0" w:color="000000"/>
              <w:left w:val="single" w:sz="4" w:space="0" w:color="000000"/>
              <w:bottom w:val="single" w:sz="4" w:space="0" w:color="000000"/>
              <w:right w:val="single" w:sz="4" w:space="0" w:color="000000"/>
            </w:tcBorders>
            <w:hideMark/>
          </w:tcPr>
          <w:p w14:paraId="100D1BF9"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8</w:t>
            </w:r>
          </w:p>
        </w:tc>
        <w:tc>
          <w:tcPr>
            <w:tcW w:w="815" w:type="pct"/>
            <w:tcBorders>
              <w:top w:val="single" w:sz="4" w:space="0" w:color="000000"/>
              <w:left w:val="single" w:sz="4" w:space="0" w:color="000000"/>
              <w:bottom w:val="single" w:sz="4" w:space="0" w:color="000000"/>
              <w:right w:val="single" w:sz="4" w:space="0" w:color="000000"/>
            </w:tcBorders>
            <w:hideMark/>
          </w:tcPr>
          <w:p w14:paraId="61F6D6E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w:t>
            </w:r>
          </w:p>
        </w:tc>
        <w:tc>
          <w:tcPr>
            <w:tcW w:w="852" w:type="pct"/>
            <w:tcBorders>
              <w:top w:val="single" w:sz="4" w:space="0" w:color="000000"/>
              <w:left w:val="single" w:sz="4" w:space="0" w:color="000000"/>
              <w:bottom w:val="single" w:sz="4" w:space="0" w:color="000000"/>
              <w:right w:val="single" w:sz="4" w:space="0" w:color="000000"/>
            </w:tcBorders>
            <w:hideMark/>
          </w:tcPr>
          <w:p w14:paraId="559F45A4"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14</w:t>
            </w:r>
          </w:p>
        </w:tc>
      </w:tr>
    </w:tbl>
    <w:p w14:paraId="5293AD0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Рассчитайте номинальный и реальный ВВП </w:t>
      </w:r>
      <w:r w:rsidR="00674037">
        <w:rPr>
          <w:rFonts w:ascii="Times New Roman" w:eastAsia="Times New Roman" w:hAnsi="Times New Roman" w:cs="Times New Roman"/>
          <w:sz w:val="24"/>
          <w:szCs w:val="24"/>
          <w:lang w:val="ru-RU" w:eastAsia="ru-RU"/>
        </w:rPr>
        <w:t xml:space="preserve"> 2014</w:t>
      </w:r>
      <w:r w:rsidRPr="00811BF8">
        <w:rPr>
          <w:rFonts w:ascii="Times New Roman" w:eastAsia="Times New Roman" w:hAnsi="Times New Roman" w:cs="Times New Roman"/>
          <w:sz w:val="24"/>
          <w:szCs w:val="24"/>
          <w:lang w:val="ru-RU" w:eastAsia="ru-RU"/>
        </w:rPr>
        <w:t xml:space="preserve"> и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гг.;  индексы Пааше, Ласпейреса и Фишера для </w:t>
      </w:r>
      <w:r w:rsidR="00674037">
        <w:rPr>
          <w:rFonts w:ascii="Times New Roman" w:eastAsia="Times New Roman" w:hAnsi="Times New Roman" w:cs="Times New Roman"/>
          <w:sz w:val="24"/>
          <w:szCs w:val="24"/>
          <w:lang w:val="ru-RU" w:eastAsia="ru-RU"/>
        </w:rPr>
        <w:t xml:space="preserve"> 2014</w:t>
      </w:r>
      <w:r w:rsidRPr="00811BF8">
        <w:rPr>
          <w:rFonts w:ascii="Times New Roman" w:eastAsia="Times New Roman" w:hAnsi="Times New Roman" w:cs="Times New Roman"/>
          <w:sz w:val="24"/>
          <w:szCs w:val="24"/>
          <w:lang w:val="ru-RU" w:eastAsia="ru-RU"/>
        </w:rPr>
        <w:t xml:space="preserve"> г., приняв за базовый </w:t>
      </w:r>
      <w:r w:rsidR="00674037">
        <w:rPr>
          <w:rFonts w:ascii="Times New Roman" w:eastAsia="Times New Roman" w:hAnsi="Times New Roman" w:cs="Times New Roman"/>
          <w:sz w:val="24"/>
          <w:szCs w:val="24"/>
          <w:lang w:val="ru-RU" w:eastAsia="ru-RU"/>
        </w:rPr>
        <w:t xml:space="preserve"> 2015</w:t>
      </w:r>
      <w:r w:rsidRPr="00811BF8">
        <w:rPr>
          <w:rFonts w:ascii="Times New Roman" w:eastAsia="Times New Roman" w:hAnsi="Times New Roman" w:cs="Times New Roman"/>
          <w:sz w:val="24"/>
          <w:szCs w:val="24"/>
          <w:lang w:val="ru-RU" w:eastAsia="ru-RU"/>
        </w:rPr>
        <w:t xml:space="preserve"> г. Как изменится общий уровень цен, рассчитанный по дефлятору?</w:t>
      </w:r>
    </w:p>
    <w:p w14:paraId="06614361"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5C629A4E"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6</w:t>
      </w:r>
      <w:r w:rsidRPr="00811BF8">
        <w:rPr>
          <w:rFonts w:ascii="Times New Roman" w:eastAsia="Times New Roman" w:hAnsi="Times New Roman" w:cs="Times New Roman"/>
          <w:b/>
          <w:sz w:val="24"/>
          <w:szCs w:val="24"/>
          <w:lang w:val="ru-RU" w:eastAsia="ru-RU"/>
        </w:rPr>
        <w:t xml:space="preserve">. </w:t>
      </w:r>
      <w:r w:rsidRPr="00811BF8">
        <w:rPr>
          <w:rFonts w:ascii="Times New Roman" w:eastAsia="Times New Roman" w:hAnsi="Times New Roman" w:cs="Times New Roman"/>
          <w:sz w:val="24"/>
          <w:szCs w:val="24"/>
          <w:lang w:val="ru-RU" w:eastAsia="ru-RU"/>
        </w:rPr>
        <w:t>В стране производится только два товара – чай и кофе: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4"/>
        <w:gridCol w:w="1759"/>
        <w:gridCol w:w="2029"/>
        <w:gridCol w:w="1487"/>
        <w:gridCol w:w="1893"/>
      </w:tblGrid>
      <w:tr w:rsidR="00811BF8" w:rsidRPr="00811BF8" w14:paraId="77E79092" w14:textId="77777777" w:rsidTr="00811BF8">
        <w:tc>
          <w:tcPr>
            <w:tcW w:w="1255" w:type="pct"/>
            <w:vMerge w:val="restart"/>
            <w:tcBorders>
              <w:top w:val="single" w:sz="4" w:space="0" w:color="000000"/>
              <w:left w:val="single" w:sz="4" w:space="0" w:color="000000"/>
              <w:bottom w:val="single" w:sz="4" w:space="0" w:color="000000"/>
              <w:right w:val="single" w:sz="4" w:space="0" w:color="000000"/>
            </w:tcBorders>
            <w:hideMark/>
          </w:tcPr>
          <w:p w14:paraId="4DC699C5"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Товары</w:t>
            </w:r>
          </w:p>
        </w:tc>
        <w:tc>
          <w:tcPr>
            <w:tcW w:w="1978" w:type="pct"/>
            <w:gridSpan w:val="2"/>
            <w:tcBorders>
              <w:top w:val="single" w:sz="4" w:space="0" w:color="000000"/>
              <w:left w:val="single" w:sz="4" w:space="0" w:color="000000"/>
              <w:bottom w:val="single" w:sz="4" w:space="0" w:color="000000"/>
              <w:right w:val="single" w:sz="4" w:space="0" w:color="000000"/>
            </w:tcBorders>
            <w:hideMark/>
          </w:tcPr>
          <w:p w14:paraId="570608EF"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2017</w:t>
            </w:r>
            <w:r w:rsidR="00811BF8" w:rsidRPr="00811BF8">
              <w:rPr>
                <w:rFonts w:ascii="Times New Roman" w:eastAsia="Times New Roman" w:hAnsi="Times New Roman" w:cs="Times New Roman"/>
                <w:sz w:val="24"/>
                <w:szCs w:val="24"/>
                <w:lang w:val="ru-RU" w:eastAsia="ru-RU"/>
              </w:rPr>
              <w:t xml:space="preserve"> г.</w:t>
            </w:r>
          </w:p>
        </w:tc>
        <w:tc>
          <w:tcPr>
            <w:tcW w:w="1767" w:type="pct"/>
            <w:gridSpan w:val="2"/>
            <w:tcBorders>
              <w:top w:val="single" w:sz="4" w:space="0" w:color="000000"/>
              <w:left w:val="single" w:sz="4" w:space="0" w:color="000000"/>
              <w:bottom w:val="single" w:sz="4" w:space="0" w:color="000000"/>
              <w:right w:val="single" w:sz="4" w:space="0" w:color="000000"/>
            </w:tcBorders>
            <w:hideMark/>
          </w:tcPr>
          <w:p w14:paraId="1D91A805"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2018</w:t>
            </w:r>
            <w:r w:rsidR="00811BF8" w:rsidRPr="00811BF8">
              <w:rPr>
                <w:rFonts w:ascii="Times New Roman" w:eastAsia="Times New Roman" w:hAnsi="Times New Roman" w:cs="Times New Roman"/>
                <w:sz w:val="24"/>
                <w:szCs w:val="24"/>
                <w:lang w:val="ru-RU" w:eastAsia="ru-RU"/>
              </w:rPr>
              <w:t xml:space="preserve"> г.</w:t>
            </w:r>
          </w:p>
        </w:tc>
      </w:tr>
      <w:tr w:rsidR="00811BF8" w:rsidRPr="00811BF8" w14:paraId="5FD8DD2C" w14:textId="77777777" w:rsidTr="00811B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A21931" w14:textId="77777777" w:rsidR="00811BF8" w:rsidRPr="00811BF8" w:rsidRDefault="00811BF8" w:rsidP="00811BF8">
            <w:pPr>
              <w:spacing w:after="0" w:line="240" w:lineRule="auto"/>
              <w:rPr>
                <w:rFonts w:ascii="Times New Roman" w:eastAsia="Times New Roman" w:hAnsi="Times New Roman" w:cs="Times New Roman"/>
                <w:sz w:val="24"/>
                <w:szCs w:val="24"/>
                <w:lang w:val="ru-RU" w:eastAsia="ru-RU"/>
              </w:rPr>
            </w:pPr>
          </w:p>
        </w:tc>
        <w:tc>
          <w:tcPr>
            <w:tcW w:w="919" w:type="pct"/>
            <w:tcBorders>
              <w:top w:val="single" w:sz="4" w:space="0" w:color="000000"/>
              <w:left w:val="single" w:sz="4" w:space="0" w:color="000000"/>
              <w:bottom w:val="single" w:sz="4" w:space="0" w:color="000000"/>
              <w:right w:val="single" w:sz="4" w:space="0" w:color="000000"/>
            </w:tcBorders>
            <w:hideMark/>
          </w:tcPr>
          <w:p w14:paraId="2AAD32DC"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Цена, долл.</w:t>
            </w:r>
          </w:p>
        </w:tc>
        <w:tc>
          <w:tcPr>
            <w:tcW w:w="1060" w:type="pct"/>
            <w:tcBorders>
              <w:top w:val="single" w:sz="4" w:space="0" w:color="000000"/>
              <w:left w:val="single" w:sz="4" w:space="0" w:color="000000"/>
              <w:bottom w:val="single" w:sz="4" w:space="0" w:color="000000"/>
              <w:right w:val="single" w:sz="4" w:space="0" w:color="000000"/>
            </w:tcBorders>
            <w:hideMark/>
          </w:tcPr>
          <w:p w14:paraId="5184F564"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Количество, шт.</w:t>
            </w:r>
          </w:p>
        </w:tc>
        <w:tc>
          <w:tcPr>
            <w:tcW w:w="777" w:type="pct"/>
            <w:tcBorders>
              <w:top w:val="single" w:sz="4" w:space="0" w:color="000000"/>
              <w:left w:val="single" w:sz="4" w:space="0" w:color="000000"/>
              <w:bottom w:val="single" w:sz="4" w:space="0" w:color="000000"/>
              <w:right w:val="single" w:sz="4" w:space="0" w:color="000000"/>
            </w:tcBorders>
            <w:hideMark/>
          </w:tcPr>
          <w:p w14:paraId="74C6E48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Цена, долл.</w:t>
            </w:r>
          </w:p>
        </w:tc>
        <w:tc>
          <w:tcPr>
            <w:tcW w:w="989" w:type="pct"/>
            <w:tcBorders>
              <w:top w:val="single" w:sz="4" w:space="0" w:color="000000"/>
              <w:left w:val="single" w:sz="4" w:space="0" w:color="000000"/>
              <w:bottom w:val="single" w:sz="4" w:space="0" w:color="000000"/>
              <w:right w:val="single" w:sz="4" w:space="0" w:color="000000"/>
            </w:tcBorders>
            <w:hideMark/>
          </w:tcPr>
          <w:p w14:paraId="0D39074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Количество, шт.</w:t>
            </w:r>
          </w:p>
        </w:tc>
      </w:tr>
      <w:tr w:rsidR="00811BF8" w:rsidRPr="00811BF8" w14:paraId="182F31F3" w14:textId="77777777" w:rsidTr="00811BF8">
        <w:tc>
          <w:tcPr>
            <w:tcW w:w="1255" w:type="pct"/>
            <w:tcBorders>
              <w:top w:val="single" w:sz="4" w:space="0" w:color="000000"/>
              <w:left w:val="single" w:sz="4" w:space="0" w:color="000000"/>
              <w:bottom w:val="single" w:sz="4" w:space="0" w:color="000000"/>
              <w:right w:val="single" w:sz="4" w:space="0" w:color="000000"/>
            </w:tcBorders>
            <w:hideMark/>
          </w:tcPr>
          <w:p w14:paraId="1DA9CB8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Чай </w:t>
            </w:r>
          </w:p>
        </w:tc>
        <w:tc>
          <w:tcPr>
            <w:tcW w:w="919" w:type="pct"/>
            <w:tcBorders>
              <w:top w:val="single" w:sz="4" w:space="0" w:color="000000"/>
              <w:left w:val="single" w:sz="4" w:space="0" w:color="000000"/>
              <w:bottom w:val="single" w:sz="4" w:space="0" w:color="000000"/>
              <w:right w:val="single" w:sz="4" w:space="0" w:color="000000"/>
            </w:tcBorders>
            <w:hideMark/>
          </w:tcPr>
          <w:p w14:paraId="15F2057D"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w:t>
            </w:r>
          </w:p>
        </w:tc>
        <w:tc>
          <w:tcPr>
            <w:tcW w:w="1060" w:type="pct"/>
            <w:tcBorders>
              <w:top w:val="single" w:sz="4" w:space="0" w:color="000000"/>
              <w:left w:val="single" w:sz="4" w:space="0" w:color="000000"/>
              <w:bottom w:val="single" w:sz="4" w:space="0" w:color="000000"/>
              <w:right w:val="single" w:sz="4" w:space="0" w:color="000000"/>
            </w:tcBorders>
            <w:hideMark/>
          </w:tcPr>
          <w:p w14:paraId="00C9412A"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w:t>
            </w:r>
          </w:p>
        </w:tc>
        <w:tc>
          <w:tcPr>
            <w:tcW w:w="777" w:type="pct"/>
            <w:tcBorders>
              <w:top w:val="single" w:sz="4" w:space="0" w:color="000000"/>
              <w:left w:val="single" w:sz="4" w:space="0" w:color="000000"/>
              <w:bottom w:val="single" w:sz="4" w:space="0" w:color="000000"/>
              <w:right w:val="single" w:sz="4" w:space="0" w:color="000000"/>
            </w:tcBorders>
            <w:hideMark/>
          </w:tcPr>
          <w:p w14:paraId="43D596F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8</w:t>
            </w:r>
          </w:p>
        </w:tc>
        <w:tc>
          <w:tcPr>
            <w:tcW w:w="989" w:type="pct"/>
            <w:tcBorders>
              <w:top w:val="single" w:sz="4" w:space="0" w:color="000000"/>
              <w:left w:val="single" w:sz="4" w:space="0" w:color="000000"/>
              <w:bottom w:val="single" w:sz="4" w:space="0" w:color="000000"/>
              <w:right w:val="single" w:sz="4" w:space="0" w:color="000000"/>
            </w:tcBorders>
            <w:hideMark/>
          </w:tcPr>
          <w:p w14:paraId="740C553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9</w:t>
            </w:r>
          </w:p>
        </w:tc>
      </w:tr>
      <w:tr w:rsidR="00811BF8" w:rsidRPr="00811BF8" w14:paraId="441E400B" w14:textId="77777777" w:rsidTr="00811BF8">
        <w:trPr>
          <w:trHeight w:val="147"/>
        </w:trPr>
        <w:tc>
          <w:tcPr>
            <w:tcW w:w="1255" w:type="pct"/>
            <w:tcBorders>
              <w:top w:val="single" w:sz="4" w:space="0" w:color="000000"/>
              <w:left w:val="single" w:sz="4" w:space="0" w:color="000000"/>
              <w:bottom w:val="single" w:sz="4" w:space="0" w:color="000000"/>
              <w:right w:val="single" w:sz="4" w:space="0" w:color="000000"/>
            </w:tcBorders>
            <w:hideMark/>
          </w:tcPr>
          <w:p w14:paraId="659BE5A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Кофе </w:t>
            </w:r>
          </w:p>
        </w:tc>
        <w:tc>
          <w:tcPr>
            <w:tcW w:w="919" w:type="pct"/>
            <w:tcBorders>
              <w:top w:val="single" w:sz="4" w:space="0" w:color="000000"/>
              <w:left w:val="single" w:sz="4" w:space="0" w:color="000000"/>
              <w:bottom w:val="single" w:sz="4" w:space="0" w:color="000000"/>
              <w:right w:val="single" w:sz="4" w:space="0" w:color="000000"/>
            </w:tcBorders>
            <w:hideMark/>
          </w:tcPr>
          <w:p w14:paraId="28C64895"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w:t>
            </w:r>
          </w:p>
        </w:tc>
        <w:tc>
          <w:tcPr>
            <w:tcW w:w="1060" w:type="pct"/>
            <w:tcBorders>
              <w:top w:val="single" w:sz="4" w:space="0" w:color="000000"/>
              <w:left w:val="single" w:sz="4" w:space="0" w:color="000000"/>
              <w:bottom w:val="single" w:sz="4" w:space="0" w:color="000000"/>
              <w:right w:val="single" w:sz="4" w:space="0" w:color="000000"/>
            </w:tcBorders>
            <w:hideMark/>
          </w:tcPr>
          <w:p w14:paraId="59DB3AD8"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8</w:t>
            </w:r>
          </w:p>
        </w:tc>
        <w:tc>
          <w:tcPr>
            <w:tcW w:w="777" w:type="pct"/>
            <w:tcBorders>
              <w:top w:val="single" w:sz="4" w:space="0" w:color="000000"/>
              <w:left w:val="single" w:sz="4" w:space="0" w:color="000000"/>
              <w:bottom w:val="single" w:sz="4" w:space="0" w:color="000000"/>
              <w:right w:val="single" w:sz="4" w:space="0" w:color="000000"/>
            </w:tcBorders>
            <w:hideMark/>
          </w:tcPr>
          <w:p w14:paraId="4A6D4B95"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w:t>
            </w:r>
          </w:p>
        </w:tc>
        <w:tc>
          <w:tcPr>
            <w:tcW w:w="989" w:type="pct"/>
            <w:tcBorders>
              <w:top w:val="single" w:sz="4" w:space="0" w:color="000000"/>
              <w:left w:val="single" w:sz="4" w:space="0" w:color="000000"/>
              <w:bottom w:val="single" w:sz="4" w:space="0" w:color="000000"/>
              <w:right w:val="single" w:sz="4" w:space="0" w:color="000000"/>
            </w:tcBorders>
            <w:hideMark/>
          </w:tcPr>
          <w:p w14:paraId="5DF9682C"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12</w:t>
            </w:r>
          </w:p>
        </w:tc>
      </w:tr>
    </w:tbl>
    <w:p w14:paraId="578BBA97"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Определите: 1) дефлятор ВВП </w:t>
      </w:r>
      <w:r w:rsidR="00674037">
        <w:rPr>
          <w:rFonts w:ascii="Times New Roman" w:eastAsia="Times New Roman" w:hAnsi="Times New Roman" w:cs="Times New Roman"/>
          <w:sz w:val="24"/>
          <w:szCs w:val="24"/>
          <w:lang w:val="ru-RU" w:eastAsia="ru-RU"/>
        </w:rPr>
        <w:t xml:space="preserve"> 2018</w:t>
      </w:r>
      <w:r w:rsidRPr="00811BF8">
        <w:rPr>
          <w:rFonts w:ascii="Times New Roman" w:eastAsia="Times New Roman" w:hAnsi="Times New Roman" w:cs="Times New Roman"/>
          <w:sz w:val="24"/>
          <w:szCs w:val="24"/>
          <w:lang w:val="ru-RU" w:eastAsia="ru-RU"/>
        </w:rPr>
        <w:t xml:space="preserve"> г; приняв за базовый </w:t>
      </w:r>
      <w:r w:rsidR="00674037">
        <w:rPr>
          <w:rFonts w:ascii="Times New Roman" w:eastAsia="Times New Roman" w:hAnsi="Times New Roman" w:cs="Times New Roman"/>
          <w:sz w:val="24"/>
          <w:szCs w:val="24"/>
          <w:lang w:val="ru-RU" w:eastAsia="ru-RU"/>
        </w:rPr>
        <w:t xml:space="preserve"> 2017</w:t>
      </w:r>
      <w:r w:rsidRPr="00811BF8">
        <w:rPr>
          <w:rFonts w:ascii="Times New Roman" w:eastAsia="Times New Roman" w:hAnsi="Times New Roman" w:cs="Times New Roman"/>
          <w:sz w:val="24"/>
          <w:szCs w:val="24"/>
          <w:lang w:val="ru-RU" w:eastAsia="ru-RU"/>
        </w:rPr>
        <w:t xml:space="preserve"> г; 2) количество произведенного в </w:t>
      </w:r>
      <w:r w:rsidR="00674037">
        <w:rPr>
          <w:rFonts w:ascii="Times New Roman" w:eastAsia="Times New Roman" w:hAnsi="Times New Roman" w:cs="Times New Roman"/>
          <w:sz w:val="24"/>
          <w:szCs w:val="24"/>
          <w:lang w:val="ru-RU" w:eastAsia="ru-RU"/>
        </w:rPr>
        <w:t xml:space="preserve"> 2017</w:t>
      </w:r>
      <w:r w:rsidRPr="00811BF8">
        <w:rPr>
          <w:rFonts w:ascii="Times New Roman" w:eastAsia="Times New Roman" w:hAnsi="Times New Roman" w:cs="Times New Roman"/>
          <w:sz w:val="24"/>
          <w:szCs w:val="24"/>
          <w:lang w:val="ru-RU" w:eastAsia="ru-RU"/>
        </w:rPr>
        <w:t xml:space="preserve"> г. чая, если известно, что прирост реального ВВП в </w:t>
      </w:r>
      <w:r w:rsidR="00674037">
        <w:rPr>
          <w:rFonts w:ascii="Times New Roman" w:eastAsia="Times New Roman" w:hAnsi="Times New Roman" w:cs="Times New Roman"/>
          <w:sz w:val="24"/>
          <w:szCs w:val="24"/>
          <w:lang w:val="ru-RU" w:eastAsia="ru-RU"/>
        </w:rPr>
        <w:t xml:space="preserve"> 2018</w:t>
      </w:r>
      <w:r w:rsidRPr="00811BF8">
        <w:rPr>
          <w:rFonts w:ascii="Times New Roman" w:eastAsia="Times New Roman" w:hAnsi="Times New Roman" w:cs="Times New Roman"/>
          <w:sz w:val="24"/>
          <w:szCs w:val="24"/>
          <w:lang w:val="ru-RU" w:eastAsia="ru-RU"/>
        </w:rPr>
        <w:t xml:space="preserve"> г. </w:t>
      </w:r>
      <w:r w:rsidRPr="00811BF8">
        <w:rPr>
          <w:rFonts w:ascii="Times New Roman" w:eastAsia="Times New Roman" w:hAnsi="Times New Roman" w:cs="Times New Roman"/>
          <w:sz w:val="24"/>
          <w:szCs w:val="24"/>
          <w:lang w:val="ru-RU" w:eastAsia="ru-RU"/>
        </w:rPr>
        <w:lastRenderedPageBreak/>
        <w:t xml:space="preserve">составил 20% (в ценах </w:t>
      </w:r>
      <w:r w:rsidR="00674037">
        <w:rPr>
          <w:rFonts w:ascii="Times New Roman" w:eastAsia="Times New Roman" w:hAnsi="Times New Roman" w:cs="Times New Roman"/>
          <w:sz w:val="24"/>
          <w:szCs w:val="24"/>
          <w:lang w:val="ru-RU" w:eastAsia="ru-RU"/>
        </w:rPr>
        <w:t xml:space="preserve"> 2017</w:t>
      </w:r>
      <w:r w:rsidRPr="00811BF8">
        <w:rPr>
          <w:rFonts w:ascii="Times New Roman" w:eastAsia="Times New Roman" w:hAnsi="Times New Roman" w:cs="Times New Roman"/>
          <w:sz w:val="24"/>
          <w:szCs w:val="24"/>
          <w:lang w:val="ru-RU" w:eastAsia="ru-RU"/>
        </w:rPr>
        <w:t xml:space="preserve"> г.).</w:t>
      </w:r>
    </w:p>
    <w:p w14:paraId="26820F7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6698358C"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b/>
          <w:sz w:val="24"/>
          <w:szCs w:val="24"/>
          <w:lang w:val="ru-RU" w:eastAsia="ru-RU"/>
        </w:rPr>
        <w:t xml:space="preserve">7. </w:t>
      </w:r>
      <w:r w:rsidRPr="00811BF8">
        <w:rPr>
          <w:rFonts w:ascii="Times New Roman" w:eastAsia="Times New Roman" w:hAnsi="Times New Roman" w:cs="Times New Roman"/>
          <w:sz w:val="24"/>
          <w:szCs w:val="24"/>
          <w:lang w:val="ru-RU" w:eastAsia="ru-RU"/>
        </w:rPr>
        <w:t xml:space="preserve">В стране производится только три товара – чай, кофе, хлеб. По данным приведенным в таблице, рассчитайте номинальный и реальный ВВП, темп инфляции (по дефлятору) по годам, приняв за базовый </w:t>
      </w:r>
      <w:r w:rsidR="00674037">
        <w:rPr>
          <w:rFonts w:ascii="Times New Roman" w:eastAsia="Times New Roman" w:hAnsi="Times New Roman" w:cs="Times New Roman"/>
          <w:sz w:val="24"/>
          <w:szCs w:val="24"/>
          <w:lang w:val="ru-RU" w:eastAsia="ru-RU"/>
        </w:rPr>
        <w:t xml:space="preserve"> 2013</w:t>
      </w:r>
      <w:r w:rsidRPr="00811BF8">
        <w:rPr>
          <w:rFonts w:ascii="Times New Roman" w:eastAsia="Times New Roman" w:hAnsi="Times New Roman" w:cs="Times New Roman"/>
          <w:sz w:val="24"/>
          <w:szCs w:val="24"/>
          <w:lang w:val="ru-RU" w:eastAsia="ru-RU"/>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1083"/>
        <w:gridCol w:w="949"/>
        <w:gridCol w:w="1084"/>
        <w:gridCol w:w="1084"/>
        <w:gridCol w:w="946"/>
        <w:gridCol w:w="948"/>
        <w:gridCol w:w="816"/>
        <w:gridCol w:w="934"/>
      </w:tblGrid>
      <w:tr w:rsidR="00811BF8" w:rsidRPr="00811BF8" w14:paraId="4A5FBE20" w14:textId="77777777" w:rsidTr="00811BF8">
        <w:tc>
          <w:tcPr>
            <w:tcW w:w="903" w:type="pct"/>
            <w:vMerge w:val="restart"/>
            <w:tcBorders>
              <w:top w:val="single" w:sz="4" w:space="0" w:color="000000"/>
              <w:left w:val="single" w:sz="4" w:space="0" w:color="auto"/>
              <w:bottom w:val="single" w:sz="4" w:space="0" w:color="000000"/>
              <w:right w:val="single" w:sz="4" w:space="0" w:color="000000"/>
            </w:tcBorders>
            <w:hideMark/>
          </w:tcPr>
          <w:p w14:paraId="784B3C95"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Товары</w:t>
            </w:r>
          </w:p>
        </w:tc>
        <w:tc>
          <w:tcPr>
            <w:tcW w:w="1062" w:type="pct"/>
            <w:gridSpan w:val="2"/>
            <w:tcBorders>
              <w:top w:val="single" w:sz="4" w:space="0" w:color="000000"/>
              <w:left w:val="single" w:sz="4" w:space="0" w:color="000000"/>
              <w:bottom w:val="single" w:sz="4" w:space="0" w:color="000000"/>
              <w:right w:val="single" w:sz="4" w:space="0" w:color="000000"/>
            </w:tcBorders>
            <w:hideMark/>
          </w:tcPr>
          <w:p w14:paraId="79602293"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2012</w:t>
            </w:r>
            <w:r w:rsidR="00811BF8" w:rsidRPr="00811BF8">
              <w:rPr>
                <w:rFonts w:ascii="Times New Roman" w:eastAsia="Times New Roman" w:hAnsi="Times New Roman" w:cs="Times New Roman"/>
                <w:sz w:val="24"/>
                <w:szCs w:val="24"/>
                <w:lang w:val="ru-RU" w:eastAsia="ru-RU"/>
              </w:rPr>
              <w:t xml:space="preserve"> г.</w:t>
            </w:r>
          </w:p>
        </w:tc>
        <w:tc>
          <w:tcPr>
            <w:tcW w:w="1132" w:type="pct"/>
            <w:gridSpan w:val="2"/>
            <w:tcBorders>
              <w:top w:val="single" w:sz="4" w:space="0" w:color="000000"/>
              <w:left w:val="single" w:sz="4" w:space="0" w:color="000000"/>
              <w:bottom w:val="single" w:sz="4" w:space="0" w:color="000000"/>
              <w:right w:val="single" w:sz="4" w:space="0" w:color="000000"/>
            </w:tcBorders>
            <w:hideMark/>
          </w:tcPr>
          <w:p w14:paraId="781B6ABE"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2013</w:t>
            </w:r>
            <w:r w:rsidR="00811BF8" w:rsidRPr="00811BF8">
              <w:rPr>
                <w:rFonts w:ascii="Times New Roman" w:eastAsia="Times New Roman" w:hAnsi="Times New Roman" w:cs="Times New Roman"/>
                <w:sz w:val="24"/>
                <w:szCs w:val="24"/>
                <w:lang w:val="ru-RU" w:eastAsia="ru-RU"/>
              </w:rPr>
              <w:t xml:space="preserve"> г.</w:t>
            </w:r>
          </w:p>
        </w:tc>
        <w:tc>
          <w:tcPr>
            <w:tcW w:w="989" w:type="pct"/>
            <w:gridSpan w:val="2"/>
            <w:tcBorders>
              <w:top w:val="single" w:sz="4" w:space="0" w:color="000000"/>
              <w:left w:val="single" w:sz="4" w:space="0" w:color="000000"/>
              <w:bottom w:val="single" w:sz="4" w:space="0" w:color="000000"/>
              <w:right w:val="single" w:sz="4" w:space="0" w:color="000000"/>
            </w:tcBorders>
            <w:hideMark/>
          </w:tcPr>
          <w:p w14:paraId="4EDAF947"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2014</w:t>
            </w:r>
            <w:r w:rsidR="00811BF8" w:rsidRPr="00811BF8">
              <w:rPr>
                <w:rFonts w:ascii="Times New Roman" w:eastAsia="Times New Roman" w:hAnsi="Times New Roman" w:cs="Times New Roman"/>
                <w:sz w:val="24"/>
                <w:szCs w:val="24"/>
                <w:lang w:val="ru-RU" w:eastAsia="ru-RU"/>
              </w:rPr>
              <w:t xml:space="preserve"> г.</w:t>
            </w:r>
          </w:p>
        </w:tc>
        <w:tc>
          <w:tcPr>
            <w:tcW w:w="914" w:type="pct"/>
            <w:gridSpan w:val="2"/>
            <w:tcBorders>
              <w:top w:val="single" w:sz="4" w:space="0" w:color="000000"/>
              <w:left w:val="single" w:sz="4" w:space="0" w:color="000000"/>
              <w:bottom w:val="single" w:sz="4" w:space="0" w:color="000000"/>
              <w:right w:val="single" w:sz="4" w:space="0" w:color="000000"/>
            </w:tcBorders>
            <w:hideMark/>
          </w:tcPr>
          <w:p w14:paraId="4199F52E"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2015</w:t>
            </w:r>
            <w:r w:rsidR="00811BF8" w:rsidRPr="00811BF8">
              <w:rPr>
                <w:rFonts w:ascii="Times New Roman" w:eastAsia="Times New Roman" w:hAnsi="Times New Roman" w:cs="Times New Roman"/>
                <w:sz w:val="24"/>
                <w:szCs w:val="24"/>
                <w:lang w:val="ru-RU" w:eastAsia="ru-RU"/>
              </w:rPr>
              <w:t xml:space="preserve"> г.</w:t>
            </w:r>
          </w:p>
        </w:tc>
      </w:tr>
      <w:tr w:rsidR="00811BF8" w:rsidRPr="00811BF8" w14:paraId="4CEA8171" w14:textId="77777777" w:rsidTr="00811BF8">
        <w:trPr>
          <w:trHeight w:val="269"/>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60DB85A" w14:textId="77777777" w:rsidR="00811BF8" w:rsidRPr="00811BF8" w:rsidRDefault="00811BF8" w:rsidP="00811BF8">
            <w:pPr>
              <w:spacing w:after="0" w:line="240" w:lineRule="auto"/>
              <w:rPr>
                <w:rFonts w:ascii="Times New Roman" w:eastAsia="Times New Roman" w:hAnsi="Times New Roman" w:cs="Times New Roman"/>
                <w:sz w:val="24"/>
                <w:szCs w:val="24"/>
                <w:lang w:val="ru-RU" w:eastAsia="ru-RU"/>
              </w:rPr>
            </w:pPr>
          </w:p>
        </w:tc>
        <w:tc>
          <w:tcPr>
            <w:tcW w:w="566" w:type="pct"/>
            <w:tcBorders>
              <w:top w:val="single" w:sz="4" w:space="0" w:color="000000"/>
              <w:left w:val="single" w:sz="4" w:space="0" w:color="000000"/>
              <w:bottom w:val="single" w:sz="4" w:space="0" w:color="000000"/>
              <w:right w:val="single" w:sz="4" w:space="0" w:color="auto"/>
            </w:tcBorders>
            <w:hideMark/>
          </w:tcPr>
          <w:p w14:paraId="67662FA8"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496" w:type="pct"/>
            <w:tcBorders>
              <w:top w:val="single" w:sz="4" w:space="0" w:color="000000"/>
              <w:left w:val="single" w:sz="4" w:space="0" w:color="auto"/>
              <w:bottom w:val="single" w:sz="4" w:space="0" w:color="000000"/>
              <w:right w:val="single" w:sz="4" w:space="0" w:color="000000"/>
            </w:tcBorders>
            <w:hideMark/>
          </w:tcPr>
          <w:p w14:paraId="563F2D80"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c>
          <w:tcPr>
            <w:tcW w:w="566" w:type="pct"/>
            <w:tcBorders>
              <w:top w:val="single" w:sz="4" w:space="0" w:color="000000"/>
              <w:left w:val="single" w:sz="4" w:space="0" w:color="000000"/>
              <w:bottom w:val="single" w:sz="4" w:space="0" w:color="000000"/>
              <w:right w:val="single" w:sz="4" w:space="0" w:color="000000"/>
            </w:tcBorders>
            <w:hideMark/>
          </w:tcPr>
          <w:p w14:paraId="50C16FCD"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566" w:type="pct"/>
            <w:tcBorders>
              <w:top w:val="single" w:sz="4" w:space="0" w:color="000000"/>
              <w:left w:val="single" w:sz="4" w:space="0" w:color="000000"/>
              <w:bottom w:val="single" w:sz="4" w:space="0" w:color="000000"/>
              <w:right w:val="single" w:sz="4" w:space="0" w:color="000000"/>
            </w:tcBorders>
            <w:hideMark/>
          </w:tcPr>
          <w:p w14:paraId="27EADF52"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c>
          <w:tcPr>
            <w:tcW w:w="494" w:type="pct"/>
            <w:tcBorders>
              <w:top w:val="single" w:sz="4" w:space="0" w:color="000000"/>
              <w:left w:val="single" w:sz="4" w:space="0" w:color="000000"/>
              <w:bottom w:val="single" w:sz="4" w:space="0" w:color="000000"/>
              <w:right w:val="single" w:sz="4" w:space="0" w:color="auto"/>
            </w:tcBorders>
            <w:hideMark/>
          </w:tcPr>
          <w:p w14:paraId="78860A14"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495" w:type="pct"/>
            <w:tcBorders>
              <w:top w:val="single" w:sz="4" w:space="0" w:color="000000"/>
              <w:left w:val="single" w:sz="4" w:space="0" w:color="auto"/>
              <w:bottom w:val="single" w:sz="4" w:space="0" w:color="000000"/>
              <w:right w:val="single" w:sz="4" w:space="0" w:color="000000"/>
            </w:tcBorders>
            <w:hideMark/>
          </w:tcPr>
          <w:p w14:paraId="493D916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c>
          <w:tcPr>
            <w:tcW w:w="426" w:type="pct"/>
            <w:tcBorders>
              <w:top w:val="single" w:sz="4" w:space="0" w:color="000000"/>
              <w:left w:val="single" w:sz="4" w:space="0" w:color="000000"/>
              <w:bottom w:val="single" w:sz="4" w:space="0" w:color="000000"/>
              <w:right w:val="single" w:sz="4" w:space="0" w:color="000000"/>
            </w:tcBorders>
            <w:hideMark/>
          </w:tcPr>
          <w:p w14:paraId="5A012604"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P</w:t>
            </w:r>
          </w:p>
        </w:tc>
        <w:tc>
          <w:tcPr>
            <w:tcW w:w="488" w:type="pct"/>
            <w:tcBorders>
              <w:top w:val="single" w:sz="4" w:space="0" w:color="000000"/>
              <w:left w:val="single" w:sz="4" w:space="0" w:color="000000"/>
              <w:bottom w:val="single" w:sz="4" w:space="0" w:color="000000"/>
              <w:right w:val="single" w:sz="4" w:space="0" w:color="000000"/>
            </w:tcBorders>
            <w:hideMark/>
          </w:tcPr>
          <w:p w14:paraId="791C475C"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811BF8">
              <w:rPr>
                <w:rFonts w:ascii="Times New Roman" w:eastAsia="Times New Roman" w:hAnsi="Times New Roman" w:cs="Times New Roman"/>
                <w:sz w:val="24"/>
                <w:szCs w:val="24"/>
                <w:lang w:eastAsia="ru-RU"/>
              </w:rPr>
              <w:t>Q</w:t>
            </w:r>
          </w:p>
        </w:tc>
      </w:tr>
      <w:tr w:rsidR="00811BF8" w:rsidRPr="00811BF8" w14:paraId="2370EB5E" w14:textId="77777777" w:rsidTr="00811BF8">
        <w:tc>
          <w:tcPr>
            <w:tcW w:w="903" w:type="pct"/>
            <w:tcBorders>
              <w:top w:val="single" w:sz="4" w:space="0" w:color="FFFFF9"/>
              <w:left w:val="single" w:sz="4" w:space="0" w:color="auto"/>
              <w:bottom w:val="single" w:sz="4" w:space="0" w:color="000000"/>
              <w:right w:val="single" w:sz="4" w:space="0" w:color="000000"/>
            </w:tcBorders>
            <w:hideMark/>
          </w:tcPr>
          <w:p w14:paraId="5B74B0F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Чай</w:t>
            </w:r>
          </w:p>
        </w:tc>
        <w:tc>
          <w:tcPr>
            <w:tcW w:w="566" w:type="pct"/>
            <w:tcBorders>
              <w:top w:val="single" w:sz="4" w:space="0" w:color="000000"/>
              <w:left w:val="single" w:sz="4" w:space="0" w:color="000000"/>
              <w:bottom w:val="single" w:sz="4" w:space="0" w:color="000000"/>
              <w:right w:val="single" w:sz="4" w:space="0" w:color="auto"/>
            </w:tcBorders>
            <w:hideMark/>
          </w:tcPr>
          <w:p w14:paraId="26B65A5D"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w:t>
            </w:r>
          </w:p>
        </w:tc>
        <w:tc>
          <w:tcPr>
            <w:tcW w:w="496" w:type="pct"/>
            <w:tcBorders>
              <w:top w:val="single" w:sz="4" w:space="0" w:color="000000"/>
              <w:left w:val="single" w:sz="4" w:space="0" w:color="auto"/>
              <w:bottom w:val="single" w:sz="4" w:space="0" w:color="000000"/>
              <w:right w:val="single" w:sz="4" w:space="0" w:color="000000"/>
            </w:tcBorders>
            <w:hideMark/>
          </w:tcPr>
          <w:p w14:paraId="3CB558B5"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40</w:t>
            </w:r>
          </w:p>
        </w:tc>
        <w:tc>
          <w:tcPr>
            <w:tcW w:w="566" w:type="pct"/>
            <w:tcBorders>
              <w:top w:val="single" w:sz="4" w:space="0" w:color="000000"/>
              <w:left w:val="single" w:sz="4" w:space="0" w:color="000000"/>
              <w:bottom w:val="single" w:sz="4" w:space="0" w:color="000000"/>
              <w:right w:val="single" w:sz="4" w:space="0" w:color="000000"/>
            </w:tcBorders>
            <w:hideMark/>
          </w:tcPr>
          <w:p w14:paraId="1418F711"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w:t>
            </w:r>
          </w:p>
        </w:tc>
        <w:tc>
          <w:tcPr>
            <w:tcW w:w="566" w:type="pct"/>
            <w:tcBorders>
              <w:top w:val="single" w:sz="4" w:space="0" w:color="000000"/>
              <w:left w:val="single" w:sz="4" w:space="0" w:color="000000"/>
              <w:bottom w:val="single" w:sz="4" w:space="0" w:color="000000"/>
              <w:right w:val="single" w:sz="4" w:space="0" w:color="000000"/>
            </w:tcBorders>
            <w:hideMark/>
          </w:tcPr>
          <w:p w14:paraId="1CCAFC74"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45</w:t>
            </w:r>
          </w:p>
        </w:tc>
        <w:tc>
          <w:tcPr>
            <w:tcW w:w="494" w:type="pct"/>
            <w:tcBorders>
              <w:top w:val="single" w:sz="4" w:space="0" w:color="000000"/>
              <w:left w:val="single" w:sz="4" w:space="0" w:color="000000"/>
              <w:bottom w:val="single" w:sz="4" w:space="0" w:color="000000"/>
              <w:right w:val="single" w:sz="4" w:space="0" w:color="auto"/>
            </w:tcBorders>
            <w:hideMark/>
          </w:tcPr>
          <w:p w14:paraId="3243A73D"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w:t>
            </w:r>
          </w:p>
        </w:tc>
        <w:tc>
          <w:tcPr>
            <w:tcW w:w="495" w:type="pct"/>
            <w:tcBorders>
              <w:top w:val="single" w:sz="4" w:space="0" w:color="000000"/>
              <w:left w:val="single" w:sz="4" w:space="0" w:color="auto"/>
              <w:bottom w:val="single" w:sz="4" w:space="0" w:color="000000"/>
              <w:right w:val="single" w:sz="4" w:space="0" w:color="000000"/>
            </w:tcBorders>
            <w:hideMark/>
          </w:tcPr>
          <w:p w14:paraId="6873925E"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50</w:t>
            </w:r>
          </w:p>
        </w:tc>
        <w:tc>
          <w:tcPr>
            <w:tcW w:w="426" w:type="pct"/>
            <w:tcBorders>
              <w:top w:val="single" w:sz="4" w:space="0" w:color="000000"/>
              <w:left w:val="single" w:sz="4" w:space="0" w:color="000000"/>
              <w:bottom w:val="single" w:sz="4" w:space="0" w:color="000000"/>
              <w:right w:val="single" w:sz="4" w:space="0" w:color="000000"/>
            </w:tcBorders>
            <w:hideMark/>
          </w:tcPr>
          <w:p w14:paraId="34C31DBB"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w:t>
            </w:r>
          </w:p>
        </w:tc>
        <w:tc>
          <w:tcPr>
            <w:tcW w:w="488" w:type="pct"/>
            <w:tcBorders>
              <w:top w:val="single" w:sz="4" w:space="0" w:color="000000"/>
              <w:left w:val="single" w:sz="4" w:space="0" w:color="000000"/>
              <w:bottom w:val="single" w:sz="4" w:space="0" w:color="000000"/>
              <w:right w:val="single" w:sz="4" w:space="0" w:color="000000"/>
            </w:tcBorders>
            <w:hideMark/>
          </w:tcPr>
          <w:p w14:paraId="3C5852E5"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55</w:t>
            </w:r>
          </w:p>
        </w:tc>
      </w:tr>
      <w:tr w:rsidR="00811BF8" w:rsidRPr="00811BF8" w14:paraId="442FF647" w14:textId="77777777" w:rsidTr="00811BF8">
        <w:tc>
          <w:tcPr>
            <w:tcW w:w="903" w:type="pct"/>
            <w:tcBorders>
              <w:top w:val="single" w:sz="4" w:space="0" w:color="000000"/>
              <w:left w:val="single" w:sz="4" w:space="0" w:color="auto"/>
              <w:bottom w:val="single" w:sz="4" w:space="0" w:color="000000"/>
              <w:right w:val="single" w:sz="4" w:space="0" w:color="000000"/>
            </w:tcBorders>
            <w:hideMark/>
          </w:tcPr>
          <w:p w14:paraId="3E023643"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Кофе</w:t>
            </w:r>
          </w:p>
        </w:tc>
        <w:tc>
          <w:tcPr>
            <w:tcW w:w="566" w:type="pct"/>
            <w:tcBorders>
              <w:top w:val="single" w:sz="4" w:space="0" w:color="000000"/>
              <w:left w:val="single" w:sz="4" w:space="0" w:color="000000"/>
              <w:bottom w:val="single" w:sz="4" w:space="0" w:color="000000"/>
              <w:right w:val="single" w:sz="4" w:space="0" w:color="auto"/>
            </w:tcBorders>
            <w:hideMark/>
          </w:tcPr>
          <w:p w14:paraId="75E87C42"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w:t>
            </w:r>
          </w:p>
        </w:tc>
        <w:tc>
          <w:tcPr>
            <w:tcW w:w="496" w:type="pct"/>
            <w:tcBorders>
              <w:top w:val="single" w:sz="4" w:space="0" w:color="000000"/>
              <w:left w:val="single" w:sz="4" w:space="0" w:color="auto"/>
              <w:bottom w:val="single" w:sz="4" w:space="0" w:color="000000"/>
              <w:right w:val="single" w:sz="4" w:space="0" w:color="000000"/>
            </w:tcBorders>
            <w:hideMark/>
          </w:tcPr>
          <w:p w14:paraId="72F3DA99"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25</w:t>
            </w:r>
          </w:p>
        </w:tc>
        <w:tc>
          <w:tcPr>
            <w:tcW w:w="566" w:type="pct"/>
            <w:tcBorders>
              <w:top w:val="single" w:sz="4" w:space="0" w:color="000000"/>
              <w:left w:val="single" w:sz="4" w:space="0" w:color="000000"/>
              <w:bottom w:val="single" w:sz="4" w:space="0" w:color="000000"/>
              <w:right w:val="single" w:sz="4" w:space="0" w:color="000000"/>
            </w:tcBorders>
            <w:hideMark/>
          </w:tcPr>
          <w:p w14:paraId="10160BB5"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w:t>
            </w:r>
          </w:p>
        </w:tc>
        <w:tc>
          <w:tcPr>
            <w:tcW w:w="566" w:type="pct"/>
            <w:tcBorders>
              <w:top w:val="single" w:sz="4" w:space="0" w:color="000000"/>
              <w:left w:val="single" w:sz="4" w:space="0" w:color="000000"/>
              <w:bottom w:val="single" w:sz="4" w:space="0" w:color="000000"/>
              <w:right w:val="single" w:sz="4" w:space="0" w:color="000000"/>
            </w:tcBorders>
            <w:hideMark/>
          </w:tcPr>
          <w:p w14:paraId="38CBD66D"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30</w:t>
            </w:r>
          </w:p>
        </w:tc>
        <w:tc>
          <w:tcPr>
            <w:tcW w:w="494" w:type="pct"/>
            <w:tcBorders>
              <w:top w:val="single" w:sz="4" w:space="0" w:color="000000"/>
              <w:left w:val="single" w:sz="4" w:space="0" w:color="000000"/>
              <w:bottom w:val="single" w:sz="4" w:space="0" w:color="000000"/>
              <w:right w:val="single" w:sz="4" w:space="0" w:color="auto"/>
            </w:tcBorders>
            <w:hideMark/>
          </w:tcPr>
          <w:p w14:paraId="7EEDEBDC"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w:t>
            </w:r>
          </w:p>
        </w:tc>
        <w:tc>
          <w:tcPr>
            <w:tcW w:w="495" w:type="pct"/>
            <w:tcBorders>
              <w:top w:val="single" w:sz="4" w:space="0" w:color="000000"/>
              <w:left w:val="single" w:sz="4" w:space="0" w:color="auto"/>
              <w:bottom w:val="single" w:sz="4" w:space="0" w:color="000000"/>
              <w:right w:val="single" w:sz="4" w:space="0" w:color="000000"/>
            </w:tcBorders>
            <w:hideMark/>
          </w:tcPr>
          <w:p w14:paraId="087E5614"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30</w:t>
            </w:r>
          </w:p>
        </w:tc>
        <w:tc>
          <w:tcPr>
            <w:tcW w:w="426" w:type="pct"/>
            <w:tcBorders>
              <w:top w:val="single" w:sz="4" w:space="0" w:color="000000"/>
              <w:left w:val="single" w:sz="4" w:space="0" w:color="000000"/>
              <w:bottom w:val="single" w:sz="4" w:space="0" w:color="000000"/>
              <w:right w:val="single" w:sz="4" w:space="0" w:color="000000"/>
            </w:tcBorders>
            <w:hideMark/>
          </w:tcPr>
          <w:p w14:paraId="71B8FA2E"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14:paraId="6062AA66"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30</w:t>
            </w:r>
          </w:p>
        </w:tc>
      </w:tr>
      <w:tr w:rsidR="00811BF8" w:rsidRPr="00811BF8" w14:paraId="7A98E53E" w14:textId="77777777" w:rsidTr="00811BF8">
        <w:tc>
          <w:tcPr>
            <w:tcW w:w="903" w:type="pct"/>
            <w:tcBorders>
              <w:top w:val="single" w:sz="4" w:space="0" w:color="000000"/>
              <w:left w:val="single" w:sz="4" w:space="0" w:color="auto"/>
              <w:bottom w:val="single" w:sz="4" w:space="0" w:color="000000"/>
              <w:right w:val="single" w:sz="4" w:space="0" w:color="000000"/>
            </w:tcBorders>
            <w:hideMark/>
          </w:tcPr>
          <w:p w14:paraId="7F07D8DB"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Хлеб</w:t>
            </w:r>
          </w:p>
        </w:tc>
        <w:tc>
          <w:tcPr>
            <w:tcW w:w="566" w:type="pct"/>
            <w:tcBorders>
              <w:top w:val="single" w:sz="4" w:space="0" w:color="000000"/>
              <w:left w:val="single" w:sz="4" w:space="0" w:color="000000"/>
              <w:bottom w:val="single" w:sz="4" w:space="0" w:color="000000"/>
              <w:right w:val="single" w:sz="4" w:space="0" w:color="auto"/>
            </w:tcBorders>
            <w:hideMark/>
          </w:tcPr>
          <w:p w14:paraId="6B174C4E"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w:t>
            </w:r>
          </w:p>
        </w:tc>
        <w:tc>
          <w:tcPr>
            <w:tcW w:w="496" w:type="pct"/>
            <w:tcBorders>
              <w:top w:val="single" w:sz="4" w:space="0" w:color="000000"/>
              <w:left w:val="single" w:sz="4" w:space="0" w:color="auto"/>
              <w:bottom w:val="single" w:sz="4" w:space="0" w:color="000000"/>
              <w:right w:val="single" w:sz="4" w:space="0" w:color="000000"/>
            </w:tcBorders>
            <w:hideMark/>
          </w:tcPr>
          <w:p w14:paraId="77D74B30"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w:t>
            </w:r>
          </w:p>
        </w:tc>
        <w:tc>
          <w:tcPr>
            <w:tcW w:w="566" w:type="pct"/>
            <w:tcBorders>
              <w:top w:val="single" w:sz="4" w:space="0" w:color="000000"/>
              <w:left w:val="single" w:sz="4" w:space="0" w:color="000000"/>
              <w:bottom w:val="single" w:sz="4" w:space="0" w:color="000000"/>
              <w:right w:val="single" w:sz="4" w:space="0" w:color="000000"/>
            </w:tcBorders>
            <w:hideMark/>
          </w:tcPr>
          <w:p w14:paraId="196C5E36"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6</w:t>
            </w:r>
          </w:p>
        </w:tc>
        <w:tc>
          <w:tcPr>
            <w:tcW w:w="566" w:type="pct"/>
            <w:tcBorders>
              <w:top w:val="single" w:sz="4" w:space="0" w:color="000000"/>
              <w:left w:val="single" w:sz="4" w:space="0" w:color="000000"/>
              <w:bottom w:val="single" w:sz="4" w:space="0" w:color="000000"/>
              <w:right w:val="single" w:sz="4" w:space="0" w:color="000000"/>
            </w:tcBorders>
            <w:hideMark/>
          </w:tcPr>
          <w:p w14:paraId="6D66F523"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w:t>
            </w:r>
          </w:p>
        </w:tc>
        <w:tc>
          <w:tcPr>
            <w:tcW w:w="494" w:type="pct"/>
            <w:tcBorders>
              <w:top w:val="single" w:sz="4" w:space="0" w:color="000000"/>
              <w:left w:val="single" w:sz="4" w:space="0" w:color="000000"/>
              <w:bottom w:val="single" w:sz="4" w:space="0" w:color="000000"/>
              <w:right w:val="single" w:sz="4" w:space="0" w:color="auto"/>
            </w:tcBorders>
            <w:hideMark/>
          </w:tcPr>
          <w:p w14:paraId="21D73069"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w:t>
            </w:r>
          </w:p>
        </w:tc>
        <w:tc>
          <w:tcPr>
            <w:tcW w:w="495" w:type="pct"/>
            <w:tcBorders>
              <w:top w:val="single" w:sz="4" w:space="0" w:color="000000"/>
              <w:left w:val="single" w:sz="4" w:space="0" w:color="auto"/>
              <w:bottom w:val="single" w:sz="4" w:space="0" w:color="000000"/>
              <w:right w:val="single" w:sz="4" w:space="0" w:color="000000"/>
            </w:tcBorders>
            <w:hideMark/>
          </w:tcPr>
          <w:p w14:paraId="5768E6D0"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w:t>
            </w:r>
          </w:p>
        </w:tc>
        <w:tc>
          <w:tcPr>
            <w:tcW w:w="426" w:type="pct"/>
            <w:tcBorders>
              <w:top w:val="single" w:sz="4" w:space="0" w:color="000000"/>
              <w:left w:val="single" w:sz="4" w:space="0" w:color="000000"/>
              <w:bottom w:val="single" w:sz="4" w:space="0" w:color="000000"/>
              <w:right w:val="single" w:sz="4" w:space="0" w:color="000000"/>
            </w:tcBorders>
            <w:hideMark/>
          </w:tcPr>
          <w:p w14:paraId="6E6B9C04"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14:paraId="314D3938" w14:textId="77777777" w:rsidR="00811BF8" w:rsidRPr="00811BF8" w:rsidRDefault="00811BF8" w:rsidP="00811BF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18</w:t>
            </w:r>
          </w:p>
        </w:tc>
      </w:tr>
    </w:tbl>
    <w:p w14:paraId="569F7BC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F5D401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Заполните таблицу: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1"/>
        <w:gridCol w:w="1700"/>
        <w:gridCol w:w="1675"/>
        <w:gridCol w:w="1675"/>
        <w:gridCol w:w="1811"/>
      </w:tblGrid>
      <w:tr w:rsidR="00811BF8" w:rsidRPr="00811BF8" w14:paraId="218FB6CB" w14:textId="77777777" w:rsidTr="00811BF8">
        <w:tc>
          <w:tcPr>
            <w:tcW w:w="1416" w:type="pct"/>
            <w:tcBorders>
              <w:top w:val="single" w:sz="4" w:space="0" w:color="000000"/>
              <w:left w:val="single" w:sz="4" w:space="0" w:color="000000"/>
              <w:bottom w:val="single" w:sz="4" w:space="0" w:color="000000"/>
              <w:right w:val="single" w:sz="4" w:space="0" w:color="000000"/>
            </w:tcBorders>
            <w:hideMark/>
          </w:tcPr>
          <w:p w14:paraId="77716DCD"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Годы </w:t>
            </w:r>
          </w:p>
        </w:tc>
        <w:tc>
          <w:tcPr>
            <w:tcW w:w="888" w:type="pct"/>
            <w:tcBorders>
              <w:top w:val="single" w:sz="4" w:space="0" w:color="000000"/>
              <w:left w:val="single" w:sz="4" w:space="0" w:color="000000"/>
              <w:bottom w:val="single" w:sz="4" w:space="0" w:color="000000"/>
              <w:right w:val="single" w:sz="4" w:space="0" w:color="000000"/>
            </w:tcBorders>
            <w:hideMark/>
          </w:tcPr>
          <w:p w14:paraId="558E466F"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2012</w:t>
            </w:r>
            <w:r w:rsidR="00811BF8" w:rsidRPr="00811BF8">
              <w:rPr>
                <w:rFonts w:ascii="Times New Roman" w:eastAsia="Times New Roman" w:hAnsi="Times New Roman" w:cs="Times New Roman"/>
                <w:sz w:val="24"/>
                <w:szCs w:val="24"/>
                <w:lang w:val="ru-RU" w:eastAsia="ru-RU"/>
              </w:rPr>
              <w:t xml:space="preserve"> г.</w:t>
            </w:r>
          </w:p>
        </w:tc>
        <w:tc>
          <w:tcPr>
            <w:tcW w:w="875" w:type="pct"/>
            <w:tcBorders>
              <w:top w:val="single" w:sz="4" w:space="0" w:color="000000"/>
              <w:left w:val="single" w:sz="4" w:space="0" w:color="000000"/>
              <w:bottom w:val="single" w:sz="4" w:space="0" w:color="000000"/>
              <w:right w:val="single" w:sz="4" w:space="0" w:color="000000"/>
            </w:tcBorders>
            <w:hideMark/>
          </w:tcPr>
          <w:p w14:paraId="4E30FEFE"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2013</w:t>
            </w:r>
            <w:r w:rsidR="00811BF8" w:rsidRPr="00811BF8">
              <w:rPr>
                <w:rFonts w:ascii="Times New Roman" w:eastAsia="Times New Roman" w:hAnsi="Times New Roman" w:cs="Times New Roman"/>
                <w:sz w:val="24"/>
                <w:szCs w:val="24"/>
                <w:lang w:val="ru-RU" w:eastAsia="ru-RU"/>
              </w:rPr>
              <w:t xml:space="preserve"> г.</w:t>
            </w:r>
          </w:p>
        </w:tc>
        <w:tc>
          <w:tcPr>
            <w:tcW w:w="875" w:type="pct"/>
            <w:tcBorders>
              <w:top w:val="single" w:sz="4" w:space="0" w:color="000000"/>
              <w:left w:val="single" w:sz="4" w:space="0" w:color="000000"/>
              <w:bottom w:val="single" w:sz="4" w:space="0" w:color="000000"/>
              <w:right w:val="single" w:sz="4" w:space="0" w:color="000000"/>
            </w:tcBorders>
            <w:hideMark/>
          </w:tcPr>
          <w:p w14:paraId="48B33AFA"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2014</w:t>
            </w:r>
            <w:r w:rsidR="00811BF8" w:rsidRPr="00811BF8">
              <w:rPr>
                <w:rFonts w:ascii="Times New Roman" w:eastAsia="Times New Roman" w:hAnsi="Times New Roman" w:cs="Times New Roman"/>
                <w:sz w:val="24"/>
                <w:szCs w:val="24"/>
                <w:lang w:val="ru-RU" w:eastAsia="ru-RU"/>
              </w:rPr>
              <w:t xml:space="preserve"> г.</w:t>
            </w:r>
          </w:p>
        </w:tc>
        <w:tc>
          <w:tcPr>
            <w:tcW w:w="946" w:type="pct"/>
            <w:tcBorders>
              <w:top w:val="single" w:sz="4" w:space="0" w:color="000000"/>
              <w:left w:val="single" w:sz="4" w:space="0" w:color="000000"/>
              <w:bottom w:val="single" w:sz="4" w:space="0" w:color="000000"/>
              <w:right w:val="single" w:sz="4" w:space="0" w:color="000000"/>
            </w:tcBorders>
            <w:hideMark/>
          </w:tcPr>
          <w:p w14:paraId="1EEA6775" w14:textId="77777777" w:rsidR="00811BF8" w:rsidRPr="00811BF8" w:rsidRDefault="00674037"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2015</w:t>
            </w:r>
            <w:r w:rsidR="00811BF8" w:rsidRPr="00811BF8">
              <w:rPr>
                <w:rFonts w:ascii="Times New Roman" w:eastAsia="Times New Roman" w:hAnsi="Times New Roman" w:cs="Times New Roman"/>
                <w:sz w:val="24"/>
                <w:szCs w:val="24"/>
                <w:lang w:val="ru-RU" w:eastAsia="ru-RU"/>
              </w:rPr>
              <w:t xml:space="preserve"> г.</w:t>
            </w:r>
          </w:p>
        </w:tc>
      </w:tr>
      <w:tr w:rsidR="00811BF8" w:rsidRPr="00811BF8" w14:paraId="6107A759" w14:textId="77777777" w:rsidTr="00811BF8">
        <w:tc>
          <w:tcPr>
            <w:tcW w:w="1416" w:type="pct"/>
            <w:tcBorders>
              <w:top w:val="single" w:sz="4" w:space="0" w:color="000000"/>
              <w:left w:val="single" w:sz="4" w:space="0" w:color="000000"/>
              <w:bottom w:val="single" w:sz="4" w:space="0" w:color="000000"/>
              <w:right w:val="single" w:sz="4" w:space="0" w:color="000000"/>
            </w:tcBorders>
            <w:hideMark/>
          </w:tcPr>
          <w:p w14:paraId="2164419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Номинальный ВВП</w:t>
            </w:r>
          </w:p>
        </w:tc>
        <w:tc>
          <w:tcPr>
            <w:tcW w:w="888" w:type="pct"/>
            <w:tcBorders>
              <w:top w:val="single" w:sz="4" w:space="0" w:color="000000"/>
              <w:left w:val="single" w:sz="4" w:space="0" w:color="000000"/>
              <w:bottom w:val="single" w:sz="4" w:space="0" w:color="000000"/>
              <w:right w:val="single" w:sz="4" w:space="0" w:color="000000"/>
            </w:tcBorders>
          </w:tcPr>
          <w:p w14:paraId="1E343DE1"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5536B149"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2E3C217A"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14:paraId="53DD04A2"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811BF8" w:rsidRPr="00811BF8" w14:paraId="581CE465" w14:textId="77777777" w:rsidTr="00811BF8">
        <w:tc>
          <w:tcPr>
            <w:tcW w:w="1416" w:type="pct"/>
            <w:tcBorders>
              <w:top w:val="single" w:sz="4" w:space="0" w:color="000000"/>
              <w:left w:val="single" w:sz="4" w:space="0" w:color="000000"/>
              <w:bottom w:val="single" w:sz="4" w:space="0" w:color="000000"/>
              <w:right w:val="single" w:sz="4" w:space="0" w:color="000000"/>
            </w:tcBorders>
            <w:hideMark/>
          </w:tcPr>
          <w:p w14:paraId="7DABDBC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Реальный ВВП</w:t>
            </w:r>
          </w:p>
        </w:tc>
        <w:tc>
          <w:tcPr>
            <w:tcW w:w="888" w:type="pct"/>
            <w:tcBorders>
              <w:top w:val="single" w:sz="4" w:space="0" w:color="000000"/>
              <w:left w:val="single" w:sz="4" w:space="0" w:color="000000"/>
              <w:bottom w:val="single" w:sz="4" w:space="0" w:color="000000"/>
              <w:right w:val="single" w:sz="4" w:space="0" w:color="000000"/>
            </w:tcBorders>
          </w:tcPr>
          <w:p w14:paraId="451AF79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369A6DB2"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5D6F24D2"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14:paraId="0BE4805B"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811BF8" w:rsidRPr="00811BF8" w14:paraId="481F2833" w14:textId="77777777" w:rsidTr="00811BF8">
        <w:tc>
          <w:tcPr>
            <w:tcW w:w="1416" w:type="pct"/>
            <w:tcBorders>
              <w:top w:val="single" w:sz="4" w:space="0" w:color="000000"/>
              <w:left w:val="single" w:sz="4" w:space="0" w:color="000000"/>
              <w:bottom w:val="single" w:sz="4" w:space="0" w:color="000000"/>
              <w:right w:val="single" w:sz="4" w:space="0" w:color="000000"/>
            </w:tcBorders>
            <w:hideMark/>
          </w:tcPr>
          <w:p w14:paraId="6772DF8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Дефлятор ВВП</w:t>
            </w:r>
          </w:p>
        </w:tc>
        <w:tc>
          <w:tcPr>
            <w:tcW w:w="888" w:type="pct"/>
            <w:tcBorders>
              <w:top w:val="single" w:sz="4" w:space="0" w:color="000000"/>
              <w:left w:val="single" w:sz="4" w:space="0" w:color="000000"/>
              <w:bottom w:val="single" w:sz="4" w:space="0" w:color="000000"/>
              <w:right w:val="single" w:sz="4" w:space="0" w:color="000000"/>
            </w:tcBorders>
          </w:tcPr>
          <w:p w14:paraId="3CF5A93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376969CA"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620C36CF"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14:paraId="099F8788"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811BF8" w:rsidRPr="00811BF8" w14:paraId="75748059" w14:textId="77777777" w:rsidTr="00811BF8">
        <w:tc>
          <w:tcPr>
            <w:tcW w:w="1416" w:type="pct"/>
            <w:tcBorders>
              <w:top w:val="single" w:sz="4" w:space="0" w:color="000000"/>
              <w:left w:val="single" w:sz="4" w:space="0" w:color="000000"/>
              <w:bottom w:val="single" w:sz="4" w:space="0" w:color="000000"/>
              <w:right w:val="single" w:sz="4" w:space="0" w:color="000000"/>
            </w:tcBorders>
            <w:hideMark/>
          </w:tcPr>
          <w:p w14:paraId="6E56046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Темп инфляции</w:t>
            </w:r>
          </w:p>
        </w:tc>
        <w:tc>
          <w:tcPr>
            <w:tcW w:w="888" w:type="pct"/>
            <w:tcBorders>
              <w:top w:val="single" w:sz="4" w:space="0" w:color="000000"/>
              <w:left w:val="single" w:sz="4" w:space="0" w:color="000000"/>
              <w:bottom w:val="single" w:sz="4" w:space="0" w:color="000000"/>
              <w:right w:val="single" w:sz="4" w:space="0" w:color="000000"/>
            </w:tcBorders>
          </w:tcPr>
          <w:p w14:paraId="74F4592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5D0E3185"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14:paraId="048EA63E"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14:paraId="6F8C53B7" w14:textId="77777777" w:rsidR="00811BF8" w:rsidRPr="00811BF8" w:rsidRDefault="00811BF8" w:rsidP="00811BF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bl>
    <w:p w14:paraId="116CD3B1" w14:textId="77777777" w:rsidR="00811BF8" w:rsidRDefault="00811BF8" w:rsidP="00DF3DD5">
      <w:pPr>
        <w:jc w:val="right"/>
        <w:rPr>
          <w:rFonts w:ascii="Times New Roman" w:hAnsi="Times New Roman" w:cs="Times New Roman"/>
          <w:b/>
          <w:sz w:val="24"/>
          <w:szCs w:val="24"/>
          <w:lang w:val="ru-RU"/>
        </w:rPr>
      </w:pPr>
    </w:p>
    <w:p w14:paraId="1701DC6F" w14:textId="77777777" w:rsidR="00811BF8" w:rsidRDefault="00811BF8" w:rsidP="00DF3DD5">
      <w:pPr>
        <w:jc w:val="right"/>
        <w:rPr>
          <w:rFonts w:ascii="Times New Roman" w:hAnsi="Times New Roman" w:cs="Times New Roman"/>
          <w:b/>
          <w:sz w:val="24"/>
          <w:szCs w:val="24"/>
          <w:lang w:val="ru-RU"/>
        </w:rPr>
      </w:pPr>
    </w:p>
    <w:p w14:paraId="3D724B77" w14:textId="77777777" w:rsidR="00811BF8" w:rsidRDefault="00811BF8" w:rsidP="00811BF8">
      <w:pPr>
        <w:pageBreakBefore/>
        <w:jc w:val="right"/>
        <w:rPr>
          <w:rFonts w:ascii="Times New Roman" w:hAnsi="Times New Roman" w:cs="Times New Roman"/>
          <w:b/>
          <w:sz w:val="24"/>
          <w:szCs w:val="24"/>
          <w:lang w:val="ru-RU"/>
        </w:rPr>
        <w:sectPr w:rsidR="00811BF8">
          <w:pgSz w:w="11907" w:h="16840"/>
          <w:pgMar w:top="1134" w:right="850" w:bottom="810" w:left="1701" w:header="708" w:footer="708" w:gutter="0"/>
          <w:cols w:space="708"/>
          <w:docGrid w:linePitch="360"/>
        </w:sectPr>
      </w:pPr>
    </w:p>
    <w:p w14:paraId="64C5F676" w14:textId="77777777" w:rsidR="00811BF8" w:rsidRDefault="00811BF8" w:rsidP="00811BF8">
      <w:pPr>
        <w:pageBreakBefore/>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2</w:t>
      </w:r>
    </w:p>
    <w:p w14:paraId="198CEBBB" w14:textId="77777777" w:rsidR="00811BF8" w:rsidRDefault="00811BF8" w:rsidP="00811BF8">
      <w:pPr>
        <w:jc w:val="center"/>
        <w:rPr>
          <w:rFonts w:ascii="Times New Roman" w:hAnsi="Times New Roman" w:cs="Times New Roman"/>
          <w:b/>
          <w:sz w:val="24"/>
          <w:szCs w:val="24"/>
          <w:lang w:val="ru-RU"/>
        </w:rPr>
      </w:pPr>
    </w:p>
    <w:p w14:paraId="4E3C16C3" w14:textId="77777777" w:rsidR="00811BF8" w:rsidRPr="00811BF8" w:rsidRDefault="00811BF8" w:rsidP="00811BF8">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811BF8">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724208A9"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14:paraId="6A5322B8"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811BF8" w:rsidRPr="00811BF8" w14:paraId="6D97874D" w14:textId="77777777" w:rsidTr="00BA6404">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267D945" w14:textId="77777777" w:rsidR="00811BF8" w:rsidRPr="00811BF8" w:rsidRDefault="00811BF8" w:rsidP="00BA640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Структурный элемент </w:t>
            </w:r>
            <w:r w:rsidRPr="00811BF8">
              <w:rPr>
                <w:rFonts w:ascii="Times New Roman" w:eastAsia="Times New Roman" w:hAnsi="Times New Roman" w:cs="Times New Roman"/>
                <w:sz w:val="24"/>
                <w:szCs w:val="24"/>
                <w:lang w:val="ru-RU"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506D92D" w14:textId="77777777" w:rsidR="00811BF8" w:rsidRPr="00811BF8" w:rsidRDefault="00811BF8" w:rsidP="00BA640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2C65429" w14:textId="77777777" w:rsidR="00811BF8" w:rsidRPr="00811BF8" w:rsidRDefault="00811BF8" w:rsidP="00BA640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Оценочные средства</w:t>
            </w:r>
          </w:p>
        </w:tc>
      </w:tr>
      <w:tr w:rsidR="00811BF8" w:rsidRPr="0088347A" w14:paraId="3A5A39E4" w14:textId="77777777" w:rsidTr="00BA640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692E9014"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811BF8">
              <w:rPr>
                <w:rFonts w:ascii="Times New Roman" w:eastAsia="Times New Roman" w:hAnsi="Times New Roman" w:cs="Times New Roman"/>
                <w:b/>
                <w:color w:val="000000"/>
                <w:sz w:val="24"/>
                <w:szCs w:val="24"/>
                <w:lang w:val="ru-RU" w:eastAsia="ru-RU"/>
              </w:rPr>
              <w:t>ОПК-3 – способностью принимать организационно-управленческие решения</w:t>
            </w:r>
          </w:p>
        </w:tc>
      </w:tr>
      <w:tr w:rsidR="00811BF8" w:rsidRPr="00811BF8" w14:paraId="00FD8F5A" w14:textId="77777777" w:rsidTr="00BA640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26BA58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6B96994" w14:textId="77777777" w:rsidR="00811BF8" w:rsidRPr="00811BF8" w:rsidRDefault="00811BF8" w:rsidP="00BA6404">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811BF8">
              <w:rPr>
                <w:rFonts w:ascii="Times New Roman" w:eastAsia="Calibri" w:hAnsi="Times New Roman" w:cs="Times New Roman"/>
                <w:sz w:val="24"/>
                <w:szCs w:val="24"/>
                <w:lang w:val="ru-RU" w:eastAsia="ru-RU"/>
              </w:rPr>
              <w:t>‒ методические подходы к процедурам подготовки и принятия решений организационно-управленческого характера;</w:t>
            </w:r>
          </w:p>
          <w:p w14:paraId="72144E8B" w14:textId="77777777" w:rsidR="00811BF8" w:rsidRPr="00811BF8" w:rsidRDefault="00811BF8" w:rsidP="00BA6404">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eastAsia="ru-RU"/>
              </w:rPr>
              <w:t>‒ порядок поведения в нестандартных ситуациях;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0162D66" w14:textId="77777777" w:rsidR="00811BF8" w:rsidRPr="00811BF8" w:rsidRDefault="00811BF8" w:rsidP="00BA6404">
            <w:pPr>
              <w:keepNext/>
              <w:keepLines/>
              <w:widowControl w:val="0"/>
              <w:tabs>
                <w:tab w:val="left" w:pos="463"/>
              </w:tabs>
              <w:autoSpaceDE w:val="0"/>
              <w:autoSpaceDN w:val="0"/>
              <w:adjustRightInd w:val="0"/>
              <w:spacing w:after="0" w:line="240" w:lineRule="auto"/>
              <w:jc w:val="both"/>
              <w:outlineLvl w:val="1"/>
              <w:rPr>
                <w:rFonts w:ascii="Times New Roman" w:eastAsia="Times New Roman" w:hAnsi="Times New Roman" w:cs="Times New Roman"/>
                <w:b/>
                <w:bCs/>
                <w:i/>
                <w:sz w:val="24"/>
                <w:szCs w:val="20"/>
                <w:lang w:val="ru-RU" w:eastAsia="ru-RU"/>
              </w:rPr>
            </w:pPr>
            <w:r w:rsidRPr="00811BF8">
              <w:rPr>
                <w:rFonts w:ascii="Times New Roman" w:eastAsia="Times New Roman" w:hAnsi="Times New Roman" w:cs="Times New Roman"/>
                <w:b/>
                <w:bCs/>
                <w:i/>
                <w:sz w:val="24"/>
                <w:szCs w:val="20"/>
                <w:lang w:val="ru-RU" w:eastAsia="ru-RU"/>
              </w:rPr>
              <w:t>Перечень теоретических вопросов к зачету:</w:t>
            </w:r>
          </w:p>
          <w:p w14:paraId="3DD8621E" w14:textId="77777777" w:rsidR="00811BF8" w:rsidRPr="00811BF8" w:rsidRDefault="00811BF8" w:rsidP="00BA6404">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Антиинфляционная политика: порядок и методы проведения</w:t>
            </w:r>
          </w:p>
          <w:p w14:paraId="3138FE5A" w14:textId="77777777" w:rsidR="00811BF8" w:rsidRPr="00811BF8" w:rsidRDefault="00811BF8" w:rsidP="00BA6404">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Стабилизационная политика в условиях стагфляции.</w:t>
            </w:r>
          </w:p>
          <w:p w14:paraId="72829A49" w14:textId="77777777" w:rsidR="00811BF8" w:rsidRPr="00811BF8" w:rsidRDefault="00811BF8" w:rsidP="00BA6404">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pacing w:val="-6"/>
                <w:sz w:val="24"/>
                <w:szCs w:val="24"/>
                <w:lang w:val="ru-RU" w:eastAsia="ru-RU"/>
              </w:rPr>
              <w:t xml:space="preserve">Два метода определения равновесия в кейнсианской теории: «совокупные расходы – объем производства» и «изъятия – инъекции». </w:t>
            </w:r>
            <w:r w:rsidRPr="00811BF8">
              <w:rPr>
                <w:rFonts w:ascii="Times New Roman" w:eastAsia="Times New Roman" w:hAnsi="Times New Roman" w:cs="Times New Roman"/>
                <w:sz w:val="24"/>
                <w:szCs w:val="24"/>
                <w:lang w:val="ru-RU" w:eastAsia="ru-RU"/>
              </w:rPr>
              <w:t xml:space="preserve">Фискальная политика государства (дискреционная и недискреционная </w:t>
            </w:r>
          </w:p>
          <w:p w14:paraId="1765C953" w14:textId="77777777" w:rsidR="00811BF8" w:rsidRPr="00811BF8" w:rsidRDefault="00811BF8" w:rsidP="00BA6404">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Стимулирующая и сдерживающая фискальная политика: политика дефицита, избытка и сбалансированного бюджета. Мультипликатор сбалансированного бюджета.</w:t>
            </w:r>
          </w:p>
          <w:p w14:paraId="36E930B9" w14:textId="77777777" w:rsidR="00811BF8" w:rsidRPr="00811BF8" w:rsidRDefault="00811BF8" w:rsidP="00BA6404">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Способы финансирования дефицита бюджета и способы избавления от излишков. Государственные займы и государственный долг.</w:t>
            </w:r>
          </w:p>
          <w:p w14:paraId="2AFEEC32" w14:textId="77777777" w:rsidR="00811BF8" w:rsidRPr="00811BF8" w:rsidRDefault="00811BF8" w:rsidP="00BA6404">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Оценка эффективности фискальной политики с точки зрения монетаризма и кейнсианской теории. </w:t>
            </w:r>
          </w:p>
          <w:p w14:paraId="10B7FC7B" w14:textId="77777777" w:rsidR="00811BF8" w:rsidRPr="00811BF8" w:rsidRDefault="00811BF8" w:rsidP="00BA6404">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Оценка эффективности кредитно-денежной политики с точки зрения монетаризма и кейнсианской теории. Монетарное правило.</w:t>
            </w:r>
          </w:p>
          <w:p w14:paraId="7D5DA4A4" w14:textId="77777777" w:rsidR="00811BF8" w:rsidRPr="00811BF8" w:rsidRDefault="00811BF8" w:rsidP="00BA6404">
            <w:pPr>
              <w:widowControl w:val="0"/>
              <w:numPr>
                <w:ilvl w:val="0"/>
                <w:numId w:val="9"/>
              </w:numPr>
              <w:autoSpaceDE w:val="0"/>
              <w:autoSpaceDN w:val="0"/>
              <w:adjustRightInd w:val="0"/>
              <w:snapToGrid w:val="0"/>
              <w:spacing w:after="0" w:line="240" w:lineRule="auto"/>
              <w:ind w:left="0" w:firstLine="0"/>
              <w:jc w:val="both"/>
              <w:rPr>
                <w:rFonts w:ascii="Times New Roman" w:eastAsia="Times New Roman" w:hAnsi="Times New Roman" w:cs="Times New Roman"/>
                <w:spacing w:val="-2"/>
                <w:sz w:val="24"/>
                <w:szCs w:val="24"/>
                <w:lang w:val="ru-RU" w:eastAsia="ru-RU"/>
              </w:rPr>
            </w:pPr>
            <w:r w:rsidRPr="00811BF8">
              <w:rPr>
                <w:rFonts w:ascii="Times New Roman" w:eastAsia="Times New Roman" w:hAnsi="Times New Roman" w:cs="Times New Roman"/>
                <w:spacing w:val="-2"/>
                <w:sz w:val="24"/>
                <w:szCs w:val="24"/>
                <w:lang w:val="ru-RU" w:eastAsia="ru-RU"/>
              </w:rPr>
              <w:t xml:space="preserve">Механизм и причины циклического развития экономики. Антициклическая политика. </w:t>
            </w:r>
          </w:p>
          <w:p w14:paraId="0C821CFF" w14:textId="77777777" w:rsidR="00811BF8" w:rsidRPr="00811BF8" w:rsidRDefault="00811BF8" w:rsidP="00BA6404">
            <w:pPr>
              <w:widowControl w:val="0"/>
              <w:numPr>
                <w:ilvl w:val="0"/>
                <w:numId w:val="9"/>
              </w:numPr>
              <w:autoSpaceDE w:val="0"/>
              <w:autoSpaceDN w:val="0"/>
              <w:adjustRightInd w:val="0"/>
              <w:snapToGrid w:val="0"/>
              <w:spacing w:after="0" w:line="240" w:lineRule="auto"/>
              <w:ind w:left="0" w:firstLine="0"/>
              <w:jc w:val="both"/>
              <w:rPr>
                <w:rFonts w:ascii="Times New Roman" w:eastAsia="Times New Roman" w:hAnsi="Times New Roman" w:cs="Times New Roman"/>
                <w:spacing w:val="-2"/>
                <w:sz w:val="24"/>
                <w:szCs w:val="24"/>
                <w:lang w:val="ru-RU" w:eastAsia="ru-RU"/>
              </w:rPr>
            </w:pPr>
            <w:r w:rsidRPr="00811BF8">
              <w:rPr>
                <w:rFonts w:ascii="Times New Roman" w:eastAsia="Times New Roman" w:hAnsi="Times New Roman" w:cs="Times New Roman"/>
                <w:sz w:val="24"/>
                <w:szCs w:val="24"/>
                <w:lang w:val="ru-RU" w:eastAsia="ru-RU"/>
              </w:rPr>
              <w:t>Условия роста в современной российской экономике.</w:t>
            </w:r>
          </w:p>
          <w:p w14:paraId="769F0806" w14:textId="77777777" w:rsidR="00811BF8" w:rsidRPr="00811BF8" w:rsidRDefault="00811BF8" w:rsidP="00BA6404">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Courier New"/>
                <w:spacing w:val="-2"/>
                <w:sz w:val="24"/>
                <w:szCs w:val="24"/>
                <w:lang w:val="ru-RU" w:eastAsia="ru-RU"/>
              </w:rPr>
            </w:pPr>
            <w:r w:rsidRPr="00811BF8">
              <w:rPr>
                <w:rFonts w:ascii="Times New Roman" w:eastAsia="Times New Roman" w:hAnsi="Times New Roman" w:cs="Courier New"/>
                <w:sz w:val="24"/>
                <w:szCs w:val="24"/>
                <w:lang w:val="ru-RU" w:eastAsia="ru-RU"/>
              </w:rPr>
              <w:t xml:space="preserve">Особенности переходной экономики России. Содержание рыночных реформ. Структурная перестройка экономики. Современная социально-экономическая политика. </w:t>
            </w:r>
          </w:p>
          <w:p w14:paraId="4E03C085"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11BF8" w:rsidRPr="0088347A" w14:paraId="45790277" w14:textId="77777777" w:rsidTr="00BA640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A712BCA"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2A9B1CA" w14:textId="77777777" w:rsidR="00811BF8" w:rsidRPr="00811BF8" w:rsidRDefault="00811BF8" w:rsidP="00BA6404">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eastAsia="ru-RU"/>
              </w:rPr>
              <w:t xml:space="preserve">‒ проводить анализ сильных и слабых сторон решения, взвешивать и </w:t>
            </w:r>
            <w:r w:rsidRPr="00811BF8">
              <w:rPr>
                <w:rFonts w:ascii="Times New Roman" w:eastAsia="Calibri" w:hAnsi="Times New Roman" w:cs="Times New Roman"/>
                <w:sz w:val="24"/>
                <w:szCs w:val="24"/>
                <w:lang w:val="ru-RU" w:eastAsia="ru-RU"/>
              </w:rPr>
              <w:lastRenderedPageBreak/>
              <w:t>анализировать возможности и риски, нести ответственность за принятые решения, в том числе в нестандартных ситуациях;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316435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b/>
                <w:i/>
                <w:sz w:val="24"/>
                <w:szCs w:val="24"/>
                <w:lang w:val="ru-RU" w:eastAsia="ru-RU"/>
              </w:rPr>
              <w:lastRenderedPageBreak/>
              <w:t>Практические задания</w:t>
            </w:r>
          </w:p>
          <w:p w14:paraId="48228EEE" w14:textId="77777777" w:rsidR="00811BF8" w:rsidRPr="00811BF8" w:rsidRDefault="00811BF8" w:rsidP="00BA6404">
            <w:pPr>
              <w:widowControl w:val="0"/>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В экономике страны естественный уровень безработицы равен 6,5%, а </w:t>
            </w:r>
            <w:r w:rsidRPr="00811BF8">
              <w:rPr>
                <w:rFonts w:ascii="Times New Roman" w:eastAsia="Times New Roman" w:hAnsi="Times New Roman" w:cs="Times New Roman"/>
                <w:sz w:val="24"/>
                <w:szCs w:val="24"/>
                <w:lang w:val="ru-RU" w:eastAsia="ru-RU"/>
              </w:rPr>
              <w:lastRenderedPageBreak/>
              <w:t xml:space="preserve">фактический – 10%. Потенциальный ВВП составляет 4000 млрд. долл., коэффициент Оукена – 2,7. Какую политику должно проводить правительство для стабилизации экономики (рассмотрите все возможные инструменты), если известно, что предельная склонность к потреблению равна 0,75. </w:t>
            </w:r>
          </w:p>
          <w:p w14:paraId="70D20E3C" w14:textId="77777777" w:rsidR="00811BF8" w:rsidRPr="00BA6404" w:rsidRDefault="00811BF8" w:rsidP="00BA6404">
            <w:pPr>
              <w:widowControl w:val="0"/>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Депозиты банка составляют 100 млрд. долл. Фактические резервы банка – 30 млрд. долл. Норма обязательных резервов равна 12%. Каковы кредитные возможности банка? Какова величина избыточных резервов? Каковы возможности всей банковской системы увеличить дополнительно предложение денег? </w:t>
            </w:r>
          </w:p>
        </w:tc>
      </w:tr>
      <w:tr w:rsidR="00811BF8" w:rsidRPr="00811BF8" w14:paraId="2B91259E"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E607402"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54F5654" w14:textId="77777777" w:rsidR="00811BF8" w:rsidRPr="00811BF8" w:rsidRDefault="00811BF8" w:rsidP="00BA6404">
            <w:pPr>
              <w:tabs>
                <w:tab w:val="left" w:pos="356"/>
                <w:tab w:val="left" w:pos="851"/>
              </w:tabs>
              <w:spacing w:after="0" w:line="240" w:lineRule="auto"/>
              <w:jc w:val="both"/>
              <w:rPr>
                <w:rFonts w:ascii="Times New Roman" w:eastAsia="Times New Roman" w:hAnsi="Times New Roman" w:cs="Times New Roman"/>
                <w:sz w:val="24"/>
                <w:szCs w:val="24"/>
                <w:lang w:val="ru-RU"/>
              </w:rPr>
            </w:pPr>
            <w:r w:rsidRPr="00811BF8">
              <w:rPr>
                <w:rFonts w:ascii="Times New Roman" w:eastAsia="Times New Roman" w:hAnsi="Times New Roman" w:cs="Times New Roman"/>
                <w:sz w:val="24"/>
                <w:szCs w:val="24"/>
                <w:lang w:val="ru-RU"/>
              </w:rPr>
              <w:t>‒ навыками разработки организационно-управленческий решений;</w:t>
            </w:r>
          </w:p>
          <w:p w14:paraId="2FAFBA0B" w14:textId="77777777" w:rsidR="00811BF8" w:rsidRPr="00811BF8" w:rsidRDefault="00811BF8" w:rsidP="00BA6404">
            <w:pPr>
              <w:tabs>
                <w:tab w:val="left" w:pos="356"/>
                <w:tab w:val="left" w:pos="851"/>
              </w:tabs>
              <w:spacing w:after="0" w:line="240" w:lineRule="auto"/>
              <w:jc w:val="both"/>
              <w:rPr>
                <w:rFonts w:ascii="Times New Roman" w:eastAsia="Times New Roman" w:hAnsi="Times New Roman" w:cs="Times New Roman"/>
                <w:sz w:val="24"/>
                <w:szCs w:val="24"/>
                <w:lang w:val="ru-RU"/>
              </w:rPr>
            </w:pPr>
            <w:r w:rsidRPr="00811BF8">
              <w:rPr>
                <w:rFonts w:ascii="Times New Roman" w:eastAsia="Times New Roman" w:hAnsi="Times New Roman" w:cs="Times New Roman"/>
                <w:sz w:val="24"/>
                <w:szCs w:val="24"/>
                <w:lang w:val="ru-RU"/>
              </w:rPr>
              <w:t>‒ навыками анализа возможных последствий;</w:t>
            </w:r>
          </w:p>
          <w:p w14:paraId="0381168F" w14:textId="77777777" w:rsidR="00811BF8" w:rsidRPr="00811BF8" w:rsidRDefault="00811BF8" w:rsidP="00BA6404">
            <w:pPr>
              <w:tabs>
                <w:tab w:val="left" w:pos="356"/>
                <w:tab w:val="left" w:pos="851"/>
              </w:tabs>
              <w:spacing w:after="0" w:line="240" w:lineRule="auto"/>
              <w:jc w:val="both"/>
              <w:rPr>
                <w:rFonts w:ascii="Times New Roman" w:eastAsia="Times New Roman" w:hAnsi="Times New Roman" w:cs="Times New Roman"/>
                <w:sz w:val="24"/>
                <w:szCs w:val="24"/>
                <w:lang w:val="ru-RU"/>
              </w:rPr>
            </w:pPr>
            <w:r w:rsidRPr="00811BF8">
              <w:rPr>
                <w:rFonts w:ascii="Times New Roman" w:eastAsia="Times New Roman" w:hAnsi="Times New Roman" w:cs="Times New Roman"/>
                <w:sz w:val="24"/>
                <w:szCs w:val="24"/>
                <w:lang w:val="ru-RU"/>
              </w:rPr>
              <w:t>‒ навыками оценки эффективности принятых решений;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A4B2845"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b/>
                <w:i/>
                <w:sz w:val="24"/>
                <w:szCs w:val="24"/>
                <w:lang w:val="ru-RU" w:eastAsia="ru-RU"/>
              </w:rPr>
              <w:t>Задания для индивидуальной работы</w:t>
            </w:r>
          </w:p>
          <w:p w14:paraId="00549B03" w14:textId="77777777" w:rsidR="00811BF8" w:rsidRPr="00811BF8" w:rsidRDefault="00811BF8" w:rsidP="00BA6404">
            <w:pPr>
              <w:widowControl w:val="0"/>
              <w:numPr>
                <w:ilvl w:val="0"/>
                <w:numId w:val="20"/>
              </w:numPr>
              <w:autoSpaceDE w:val="0"/>
              <w:autoSpaceDN w:val="0"/>
              <w:adjustRightInd w:val="0"/>
              <w:spacing w:after="0" w:line="240" w:lineRule="auto"/>
              <w:ind w:left="0" w:firstLine="0"/>
              <w:jc w:val="both"/>
              <w:rPr>
                <w:rFonts w:ascii="Arial" w:eastAsia="Times New Roman" w:hAnsi="Arial" w:cs="Arial"/>
                <w:i/>
                <w:sz w:val="36"/>
                <w:szCs w:val="36"/>
                <w:lang w:val="ru-RU" w:eastAsia="ru-RU"/>
              </w:rPr>
            </w:pPr>
            <w:r w:rsidRPr="00811BF8">
              <w:rPr>
                <w:rFonts w:ascii="Times New Roman" w:eastAsia="Times New Roman" w:hAnsi="Times New Roman" w:cs="Times New Roman"/>
                <w:sz w:val="24"/>
                <w:szCs w:val="24"/>
                <w:lang w:val="ru-RU" w:eastAsia="ru-RU"/>
              </w:rPr>
              <w:t>Раскройте основное содержание кейнсианской модели государственного регулирования экономики. При каких условиях эта модель может дать наибольший эффект? Приведите примеры.</w:t>
            </w:r>
          </w:p>
          <w:p w14:paraId="48CB818E" w14:textId="77777777" w:rsidR="00811BF8" w:rsidRPr="00811BF8" w:rsidRDefault="00811BF8" w:rsidP="00BA6404">
            <w:pPr>
              <w:widowControl w:val="0"/>
              <w:numPr>
                <w:ilvl w:val="0"/>
                <w:numId w:val="20"/>
              </w:numPr>
              <w:autoSpaceDE w:val="0"/>
              <w:autoSpaceDN w:val="0"/>
              <w:adjustRightInd w:val="0"/>
              <w:spacing w:after="0" w:line="240" w:lineRule="auto"/>
              <w:ind w:left="0" w:firstLine="0"/>
              <w:jc w:val="both"/>
              <w:rPr>
                <w:rFonts w:ascii="Arial" w:eastAsia="Times New Roman" w:hAnsi="Arial" w:cs="Arial"/>
                <w:i/>
                <w:sz w:val="36"/>
                <w:szCs w:val="36"/>
                <w:lang w:val="ru-RU" w:eastAsia="ru-RU"/>
              </w:rPr>
            </w:pPr>
            <w:r w:rsidRPr="00811BF8">
              <w:rPr>
                <w:rFonts w:ascii="Times New Roman" w:eastAsia="Times New Roman" w:hAnsi="Times New Roman" w:cs="Times New Roman"/>
                <w:sz w:val="24"/>
                <w:szCs w:val="24"/>
                <w:lang w:val="ru-RU" w:eastAsia="ru-RU"/>
              </w:rPr>
              <w:t>В чем своеобразие монетаристской модели регулирования экономики? Что ее отличает от других моделей и что объединяет?</w:t>
            </w:r>
          </w:p>
          <w:p w14:paraId="4235F8A8" w14:textId="77777777" w:rsidR="00811BF8" w:rsidRPr="00811BF8" w:rsidRDefault="00811BF8" w:rsidP="00BA6404">
            <w:pPr>
              <w:widowControl w:val="0"/>
              <w:numPr>
                <w:ilvl w:val="0"/>
                <w:numId w:val="20"/>
              </w:numPr>
              <w:autoSpaceDE w:val="0"/>
              <w:autoSpaceDN w:val="0"/>
              <w:adjustRightInd w:val="0"/>
              <w:spacing w:after="0" w:line="240" w:lineRule="auto"/>
              <w:ind w:left="0" w:firstLine="0"/>
              <w:jc w:val="both"/>
              <w:rPr>
                <w:rFonts w:ascii="Arial" w:eastAsia="Times New Roman" w:hAnsi="Arial" w:cs="Arial"/>
                <w:i/>
                <w:sz w:val="36"/>
                <w:szCs w:val="36"/>
                <w:lang w:val="ru-RU" w:eastAsia="ru-RU"/>
              </w:rPr>
            </w:pPr>
            <w:r w:rsidRPr="00811BF8">
              <w:rPr>
                <w:rFonts w:ascii="Times New Roman" w:eastAsia="Times New Roman" w:hAnsi="Times New Roman" w:cs="Times New Roman"/>
                <w:sz w:val="24"/>
                <w:szCs w:val="24"/>
                <w:lang w:val="ru-RU" w:eastAsia="ru-RU"/>
              </w:rPr>
              <w:t>В чем проявляются «дефекты» государства? Какие противоречия обнаружила практика государственного регулирования экономики? Приведите примеры</w:t>
            </w:r>
          </w:p>
        </w:tc>
      </w:tr>
      <w:tr w:rsidR="00811BF8" w:rsidRPr="0088347A" w14:paraId="56B2A71F" w14:textId="77777777" w:rsidTr="00BA640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A5CD70A"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highlight w:val="yellow"/>
                <w:lang w:val="ru-RU" w:eastAsia="ru-RU"/>
              </w:rPr>
            </w:pPr>
            <w:r w:rsidRPr="00811BF8">
              <w:rPr>
                <w:rFonts w:ascii="Times New Roman" w:eastAsia="Times New Roman" w:hAnsi="Times New Roman" w:cs="Times New Roman"/>
                <w:b/>
                <w:sz w:val="24"/>
                <w:szCs w:val="24"/>
                <w:lang w:val="ru-RU" w:eastAsia="ru-RU"/>
              </w:rPr>
              <w:t>ПК-1</w:t>
            </w:r>
            <w:r w:rsidRPr="00811BF8">
              <w:rPr>
                <w:rFonts w:ascii="Times New Roman" w:eastAsia="Times New Roman" w:hAnsi="Times New Roman" w:cs="Times New Roman"/>
                <w:b/>
                <w:color w:val="C00000"/>
                <w:sz w:val="24"/>
                <w:szCs w:val="24"/>
                <w:lang w:val="ru-RU" w:eastAsia="ru-RU"/>
              </w:rPr>
              <w:t xml:space="preserve"> </w:t>
            </w:r>
            <w:r w:rsidRPr="00811BF8">
              <w:rPr>
                <w:rFonts w:ascii="Times New Roman" w:eastAsia="Times New Roman" w:hAnsi="Times New Roman" w:cs="Times New Roman"/>
                <w:b/>
                <w:color w:val="000000"/>
                <w:sz w:val="24"/>
                <w:szCs w:val="24"/>
                <w:lang w:val="ru-RU" w:eastAsia="ru-RU"/>
              </w:rPr>
              <w:t>–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811BF8" w:rsidRPr="00811BF8" w14:paraId="440FF1FA" w14:textId="77777777" w:rsidTr="00BA640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EC2404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D28D2D7" w14:textId="77777777" w:rsidR="00811BF8" w:rsidRPr="00811BF8" w:rsidRDefault="00811BF8" w:rsidP="00BA6404">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результаты, полученные отечественными и зарубежными исследователями;</w:t>
            </w:r>
          </w:p>
          <w:p w14:paraId="422D3CED" w14:textId="77777777" w:rsidR="00811BF8" w:rsidRPr="00811BF8" w:rsidRDefault="00811BF8" w:rsidP="00BA6404">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выявлять перспективные направления исследования в области управления рисками и страхования;</w:t>
            </w:r>
          </w:p>
          <w:p w14:paraId="5C871A20" w14:textId="77777777" w:rsidR="00811BF8" w:rsidRPr="00811BF8" w:rsidRDefault="00811BF8" w:rsidP="00BA6404">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811BF8">
              <w:rPr>
                <w:rFonts w:ascii="Times New Roman" w:eastAsia="Times New Roman" w:hAnsi="Times New Roman" w:cs="Times New Roman"/>
                <w:sz w:val="24"/>
                <w:szCs w:val="24"/>
                <w:lang w:val="ru-RU" w:eastAsia="ru-RU"/>
              </w:rPr>
              <w:t>‒ составлять программу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6022926" w14:textId="77777777" w:rsidR="00811BF8" w:rsidRPr="00811BF8" w:rsidRDefault="00811BF8" w:rsidP="00BA6404">
            <w:pPr>
              <w:keepNext/>
              <w:keepLines/>
              <w:widowControl w:val="0"/>
              <w:tabs>
                <w:tab w:val="left" w:pos="463"/>
              </w:tabs>
              <w:autoSpaceDE w:val="0"/>
              <w:autoSpaceDN w:val="0"/>
              <w:adjustRightInd w:val="0"/>
              <w:spacing w:after="0" w:line="240" w:lineRule="auto"/>
              <w:jc w:val="both"/>
              <w:outlineLvl w:val="1"/>
              <w:rPr>
                <w:rFonts w:ascii="Times New Roman" w:eastAsia="Times New Roman" w:hAnsi="Times New Roman" w:cs="Times New Roman"/>
                <w:b/>
                <w:bCs/>
                <w:i/>
                <w:sz w:val="24"/>
                <w:szCs w:val="20"/>
                <w:lang w:val="ru-RU" w:eastAsia="ru-RU"/>
              </w:rPr>
            </w:pPr>
            <w:r w:rsidRPr="00811BF8">
              <w:rPr>
                <w:rFonts w:ascii="Times New Roman" w:eastAsia="Times New Roman" w:hAnsi="Times New Roman" w:cs="Times New Roman"/>
                <w:b/>
                <w:bCs/>
                <w:i/>
                <w:sz w:val="24"/>
                <w:szCs w:val="20"/>
                <w:lang w:val="ru-RU" w:eastAsia="ru-RU"/>
              </w:rPr>
              <w:t>Перечень теоретических вопросов к зачету:</w:t>
            </w:r>
          </w:p>
          <w:p w14:paraId="5BF16361" w14:textId="77777777" w:rsidR="00811BF8" w:rsidRPr="00811BF8" w:rsidRDefault="00811BF8" w:rsidP="00BA6404">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Монетаристское объяснение инфляции.</w:t>
            </w:r>
          </w:p>
          <w:p w14:paraId="567E7281" w14:textId="77777777" w:rsidR="00811BF8" w:rsidRPr="00811BF8" w:rsidRDefault="00811BF8" w:rsidP="00BA6404">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Устойчивость макроэкономического равновесия: классический подход. </w:t>
            </w:r>
          </w:p>
          <w:p w14:paraId="4BFB98C7" w14:textId="77777777" w:rsidR="00811BF8" w:rsidRPr="00811BF8" w:rsidRDefault="00811BF8" w:rsidP="00BA6404">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Закон Сэя. Критика закона Сэя.</w:t>
            </w:r>
          </w:p>
          <w:p w14:paraId="0E20E2F0" w14:textId="77777777" w:rsidR="00811BF8" w:rsidRPr="00811BF8" w:rsidRDefault="00811BF8" w:rsidP="00BA6404">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Кейнсианский подход к проблеме макроэкономического равновесия. </w:t>
            </w:r>
          </w:p>
          <w:p w14:paraId="1EAEC018" w14:textId="77777777" w:rsidR="00811BF8" w:rsidRPr="00811BF8" w:rsidRDefault="00811BF8" w:rsidP="00BA6404">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Классический и кейнсианский подход к проблеме безработицы.</w:t>
            </w:r>
          </w:p>
          <w:p w14:paraId="310C2752" w14:textId="77777777" w:rsidR="00811BF8" w:rsidRPr="00811BF8" w:rsidRDefault="00811BF8" w:rsidP="00BA6404">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Потребительские расходы и сбережения в кейнсианской теории </w:t>
            </w:r>
          </w:p>
          <w:p w14:paraId="3A4D3D05" w14:textId="77777777" w:rsidR="00811BF8" w:rsidRPr="00811BF8" w:rsidRDefault="00811BF8" w:rsidP="00BA6404">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Оценка эффективности фискальной политики с точки зрения монетаризма и кейнсианской теории</w:t>
            </w:r>
          </w:p>
          <w:p w14:paraId="402AC68D" w14:textId="77777777" w:rsidR="00811BF8" w:rsidRPr="00811BF8" w:rsidRDefault="00811BF8" w:rsidP="00BA6404">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i/>
                <w:sz w:val="24"/>
                <w:szCs w:val="24"/>
                <w:lang w:val="ru-RU" w:eastAsia="ru-RU"/>
              </w:rPr>
            </w:pPr>
            <w:r w:rsidRPr="00811BF8">
              <w:rPr>
                <w:rFonts w:ascii="Times New Roman" w:eastAsia="Times New Roman" w:hAnsi="Times New Roman" w:cs="Times New Roman"/>
                <w:sz w:val="24"/>
                <w:szCs w:val="24"/>
                <w:lang w:val="ru-RU" w:eastAsia="ru-RU"/>
              </w:rPr>
              <w:t>Теории экономического роста</w:t>
            </w:r>
          </w:p>
        </w:tc>
      </w:tr>
      <w:tr w:rsidR="00811BF8" w:rsidRPr="00811BF8" w14:paraId="2F3D7544" w14:textId="77777777" w:rsidTr="00BA640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2C2ED1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B0E936C" w14:textId="77777777" w:rsidR="00811BF8" w:rsidRPr="00811BF8" w:rsidRDefault="00811BF8" w:rsidP="00BA6404">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 обобщать и критически оценивать </w:t>
            </w:r>
            <w:r w:rsidRPr="00811BF8">
              <w:rPr>
                <w:rFonts w:ascii="Times New Roman" w:eastAsia="Times New Roman" w:hAnsi="Times New Roman" w:cs="Times New Roman"/>
                <w:sz w:val="24"/>
                <w:szCs w:val="24"/>
                <w:lang w:val="ru-RU" w:eastAsia="ru-RU"/>
              </w:rPr>
              <w:lastRenderedPageBreak/>
              <w:t>результаты, полученные отечественными и зарубежными исследователями;</w:t>
            </w:r>
          </w:p>
          <w:p w14:paraId="793A910A" w14:textId="77777777" w:rsidR="00811BF8" w:rsidRPr="00811BF8" w:rsidRDefault="00811BF8" w:rsidP="00BA6404">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разбираться в соответствующих моделях и инструментах управления рисками и страхования;</w:t>
            </w:r>
          </w:p>
          <w:p w14:paraId="56DB21BF" w14:textId="77777777" w:rsidR="00811BF8" w:rsidRPr="00811BF8" w:rsidRDefault="00811BF8" w:rsidP="00BA6404">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811BF8">
              <w:rPr>
                <w:rFonts w:ascii="Times New Roman" w:eastAsia="Times New Roman" w:hAnsi="Times New Roman" w:cs="Times New Roman"/>
                <w:sz w:val="24"/>
                <w:szCs w:val="24"/>
                <w:lang w:val="ru-RU" w:eastAsia="ru-RU"/>
              </w:rPr>
              <w:t>‒использовать аналитические инструменты, применяемые в современной исследовательской деятельности, в том числе, для подготовки магистерской диссертации, в конкретных экономических работах (публикациях), базовые знания в области  управления рисками и страхования, усвоенные в процессе изучения данного курса;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FAA72A1"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b/>
                <w:i/>
                <w:sz w:val="24"/>
                <w:szCs w:val="24"/>
                <w:lang w:val="ru-RU" w:eastAsia="ru-RU"/>
              </w:rPr>
              <w:lastRenderedPageBreak/>
              <w:t>Практические задания</w:t>
            </w:r>
          </w:p>
          <w:p w14:paraId="38FC66F3" w14:textId="77777777" w:rsidR="00811BF8" w:rsidRPr="00811BF8" w:rsidRDefault="00811BF8" w:rsidP="00BA6404">
            <w:pPr>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lastRenderedPageBreak/>
              <w:t>В чем различие кейнсианского и неоклассического подходов к вопросу о роли совокупного спроса в его взаимодействии с совокупным предложением?</w:t>
            </w:r>
          </w:p>
          <w:p w14:paraId="460657A9" w14:textId="77777777" w:rsidR="00811BF8" w:rsidRPr="00811BF8" w:rsidRDefault="00811BF8" w:rsidP="00BA6404">
            <w:pPr>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Чем характеризуются неоклассический и кейнсианский подходы к роли денег? Есть ли в этих различиях практический смысл</w:t>
            </w:r>
          </w:p>
          <w:p w14:paraId="7C5DD0FF" w14:textId="77777777" w:rsidR="00811BF8" w:rsidRPr="00811BF8" w:rsidRDefault="00811BF8" w:rsidP="00BA6404">
            <w:pPr>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Укажите на сходство и различия кейнсианской и монетаристской моделей регулирования. Какая модель, на ваш взгляд, более подходит к российской экономике?</w:t>
            </w:r>
          </w:p>
          <w:p w14:paraId="3627C857" w14:textId="77777777" w:rsidR="00811BF8" w:rsidRPr="00811BF8" w:rsidRDefault="00811BF8" w:rsidP="00BA6404">
            <w:pPr>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Как можно объяснить утверждение неоклассиков о «нейтральности денег» в экономике? Что следует понимать под «классической дихотомией»?</w:t>
            </w:r>
          </w:p>
        </w:tc>
      </w:tr>
      <w:tr w:rsidR="00811BF8" w:rsidRPr="0088347A" w14:paraId="4938AE9E"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3C88C5D"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FBDC3BF" w14:textId="77777777" w:rsidR="00811BF8" w:rsidRPr="00811BF8" w:rsidRDefault="00811BF8" w:rsidP="00BA6404">
            <w:pPr>
              <w:tabs>
                <w:tab w:val="left" w:pos="356"/>
                <w:tab w:val="left" w:pos="851"/>
              </w:tabs>
              <w:spacing w:after="0" w:line="240" w:lineRule="auto"/>
              <w:jc w:val="both"/>
              <w:rPr>
                <w:rFonts w:ascii="Times New Roman" w:eastAsia="Times New Roman" w:hAnsi="Times New Roman" w:cs="Times New Roman"/>
                <w:sz w:val="24"/>
                <w:szCs w:val="24"/>
                <w:lang w:val="ru-RU"/>
              </w:rPr>
            </w:pPr>
            <w:r w:rsidRPr="00811BF8">
              <w:rPr>
                <w:rFonts w:ascii="Times New Roman" w:eastAsia="Times New Roman" w:hAnsi="Times New Roman" w:cs="Times New Roman"/>
                <w:sz w:val="24"/>
                <w:szCs w:val="24"/>
                <w:lang w:val="ru-RU"/>
              </w:rPr>
              <w:t>– культурой экономического мышления;</w:t>
            </w:r>
          </w:p>
          <w:p w14:paraId="4E0B48CF" w14:textId="77777777" w:rsidR="00811BF8" w:rsidRPr="00811BF8" w:rsidRDefault="00811BF8" w:rsidP="00BA6404">
            <w:pPr>
              <w:tabs>
                <w:tab w:val="left" w:pos="356"/>
                <w:tab w:val="left" w:pos="851"/>
              </w:tabs>
              <w:spacing w:after="0" w:line="240" w:lineRule="auto"/>
              <w:jc w:val="both"/>
              <w:rPr>
                <w:rFonts w:ascii="Times New Roman" w:eastAsia="Times New Roman" w:hAnsi="Times New Roman" w:cs="Times New Roman"/>
                <w:sz w:val="24"/>
                <w:szCs w:val="24"/>
                <w:lang w:val="ru-RU"/>
              </w:rPr>
            </w:pPr>
            <w:r w:rsidRPr="00811BF8">
              <w:rPr>
                <w:rFonts w:ascii="Times New Roman" w:eastAsia="Times New Roman" w:hAnsi="Times New Roman" w:cs="Times New Roman"/>
                <w:sz w:val="24"/>
                <w:szCs w:val="24"/>
                <w:lang w:val="ru-RU"/>
              </w:rPr>
              <w:t xml:space="preserve"> ‒ способностью к аналитическому восприятию научных и публицистических текстов, навыками самостоятельной исследовательской работы;</w:t>
            </w:r>
          </w:p>
          <w:p w14:paraId="21F4FF8C" w14:textId="77777777" w:rsidR="00811BF8" w:rsidRPr="00811BF8" w:rsidRDefault="00811BF8" w:rsidP="00BA6404">
            <w:pPr>
              <w:tabs>
                <w:tab w:val="left" w:pos="356"/>
                <w:tab w:val="left" w:pos="851"/>
              </w:tabs>
              <w:spacing w:after="0" w:line="240" w:lineRule="auto"/>
              <w:jc w:val="both"/>
              <w:rPr>
                <w:rFonts w:ascii="Times New Roman" w:eastAsia="Times New Roman" w:hAnsi="Times New Roman" w:cs="Times New Roman"/>
                <w:color w:val="000000"/>
                <w:sz w:val="24"/>
                <w:szCs w:val="24"/>
                <w:lang w:val="ru-RU"/>
              </w:rPr>
            </w:pPr>
            <w:r w:rsidRPr="00811BF8">
              <w:rPr>
                <w:rFonts w:ascii="Times New Roman" w:eastAsia="Times New Roman" w:hAnsi="Times New Roman" w:cs="Times New Roman"/>
                <w:sz w:val="24"/>
                <w:szCs w:val="24"/>
                <w:lang w:val="ru-RU"/>
              </w:rPr>
              <w:t>‒ навыками работы с информационными источниками, научной литературой по экономической проблематике;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EFC693D"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b/>
                <w:i/>
                <w:sz w:val="24"/>
                <w:szCs w:val="24"/>
                <w:lang w:val="ru-RU" w:eastAsia="ru-RU"/>
              </w:rPr>
              <w:t>Задания для индивидуальной работы</w:t>
            </w:r>
          </w:p>
          <w:p w14:paraId="445E18A9" w14:textId="77777777" w:rsidR="00811BF8" w:rsidRPr="00811BF8" w:rsidRDefault="00811BF8" w:rsidP="00BA640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Приведите данные о безработице в регионе, в котором вы живете (за последние год-два). Сравните их с данными по России в целом. Почему безработица является макроэкономической проблемой?</w:t>
            </w:r>
          </w:p>
          <w:p w14:paraId="68E4DA84" w14:textId="77777777" w:rsidR="00811BF8" w:rsidRPr="00811BF8" w:rsidRDefault="00811BF8" w:rsidP="00BA6404">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Приведите данные об инфляции (по ИПЦ) в регионе, в котором вы живете. Сравните их с данными по России в целом. Каковы, на ваш взгляд, причины расхождений?</w:t>
            </w:r>
          </w:p>
          <w:p w14:paraId="2E9FF2F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val="ru-RU" w:eastAsia="ru-RU"/>
              </w:rPr>
            </w:pPr>
          </w:p>
        </w:tc>
      </w:tr>
      <w:tr w:rsidR="00811BF8" w:rsidRPr="0088347A" w14:paraId="0D164AEB" w14:textId="77777777" w:rsidTr="00BA640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E8FC8C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bCs/>
                <w:sz w:val="24"/>
                <w:szCs w:val="24"/>
                <w:lang w:val="ru-RU" w:eastAsia="ru-RU"/>
              </w:rPr>
              <w:t>ПК-6 – способностью оценивать эффективность проектов с учетом фактора неопределенности</w:t>
            </w:r>
          </w:p>
        </w:tc>
      </w:tr>
      <w:tr w:rsidR="00811BF8" w:rsidRPr="0088347A" w14:paraId="13E0903E"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2B44DDEF"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0C02D505" w14:textId="77777777" w:rsidR="00811BF8" w:rsidRPr="00811BF8" w:rsidRDefault="00811BF8" w:rsidP="00BA6404">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11BF8">
              <w:rPr>
                <w:rFonts w:ascii="Times New Roman" w:eastAsia="Times New Roman" w:hAnsi="Times New Roman" w:cs="Times New Roman"/>
                <w:color w:val="000000"/>
                <w:sz w:val="24"/>
                <w:szCs w:val="24"/>
                <w:lang w:val="ru-RU" w:eastAsia="ru-RU"/>
              </w:rPr>
              <w:t>виды неопределенности и риска при оценке эффективности проекта; методику учета неопределенности и риска при оценке эффективности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3B2E752" w14:textId="77777777" w:rsidR="00811BF8" w:rsidRPr="00811BF8" w:rsidRDefault="00811BF8" w:rsidP="00BA6404">
            <w:pPr>
              <w:keepNext/>
              <w:keepLines/>
              <w:widowControl w:val="0"/>
              <w:tabs>
                <w:tab w:val="left" w:pos="463"/>
              </w:tabs>
              <w:autoSpaceDE w:val="0"/>
              <w:autoSpaceDN w:val="0"/>
              <w:adjustRightInd w:val="0"/>
              <w:spacing w:after="0" w:line="240" w:lineRule="auto"/>
              <w:jc w:val="both"/>
              <w:outlineLvl w:val="1"/>
              <w:rPr>
                <w:rFonts w:ascii="Times New Roman" w:eastAsia="Times New Roman" w:hAnsi="Times New Roman" w:cs="Times New Roman"/>
                <w:b/>
                <w:bCs/>
                <w:i/>
                <w:sz w:val="24"/>
                <w:szCs w:val="20"/>
                <w:lang w:val="ru-RU" w:eastAsia="ru-RU"/>
              </w:rPr>
            </w:pPr>
            <w:r w:rsidRPr="00811BF8">
              <w:rPr>
                <w:rFonts w:ascii="Times New Roman" w:eastAsia="Times New Roman" w:hAnsi="Times New Roman" w:cs="Times New Roman"/>
                <w:b/>
                <w:bCs/>
                <w:i/>
                <w:sz w:val="24"/>
                <w:szCs w:val="20"/>
                <w:lang w:val="ru-RU" w:eastAsia="ru-RU"/>
              </w:rPr>
              <w:t>Перечень теоретических вопросов к зачету:</w:t>
            </w:r>
          </w:p>
          <w:p w14:paraId="61613211" w14:textId="77777777" w:rsidR="00811BF8" w:rsidRPr="00811BF8" w:rsidRDefault="00811BF8" w:rsidP="00BA640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Экономические последствия инфляции</w:t>
            </w:r>
          </w:p>
          <w:p w14:paraId="68CAAAFD" w14:textId="77777777" w:rsidR="00811BF8" w:rsidRPr="00811BF8" w:rsidRDefault="00811BF8" w:rsidP="00BA640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Причины макроэкономической нестабильности</w:t>
            </w:r>
          </w:p>
          <w:p w14:paraId="420E8C91" w14:textId="77777777" w:rsidR="00811BF8" w:rsidRPr="00811BF8" w:rsidRDefault="00811BF8" w:rsidP="00BA640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Рынок труда в условиях гибкой и жесткой занятости</w:t>
            </w:r>
          </w:p>
          <w:p w14:paraId="43337CA7" w14:textId="77777777" w:rsidR="00811BF8" w:rsidRPr="00811BF8" w:rsidRDefault="00811BF8" w:rsidP="00BA640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Сущность, виды и функции налогов. Налоговая политика</w:t>
            </w:r>
          </w:p>
          <w:p w14:paraId="2941F4AD" w14:textId="77777777" w:rsidR="00811BF8" w:rsidRPr="00811BF8" w:rsidRDefault="00811BF8" w:rsidP="00BA640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Влияние налогов и расходов на объем совокупных расходов и уровень </w:t>
            </w:r>
            <w:r w:rsidRPr="00811BF8">
              <w:rPr>
                <w:rFonts w:ascii="Times New Roman" w:eastAsia="Times New Roman" w:hAnsi="Times New Roman" w:cs="Times New Roman"/>
                <w:sz w:val="24"/>
                <w:szCs w:val="24"/>
                <w:lang w:val="ru-RU" w:eastAsia="ru-RU"/>
              </w:rPr>
              <w:lastRenderedPageBreak/>
              <w:t>национального производства</w:t>
            </w:r>
          </w:p>
          <w:p w14:paraId="62545ACD" w14:textId="77777777" w:rsidR="00811BF8" w:rsidRPr="00811BF8" w:rsidRDefault="00811BF8" w:rsidP="00BA640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Ставка процент на денежном рынке</w:t>
            </w:r>
          </w:p>
          <w:p w14:paraId="592C4F06" w14:textId="77777777" w:rsidR="00811BF8" w:rsidRPr="00811BF8" w:rsidRDefault="00811BF8" w:rsidP="00BA640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sz w:val="24"/>
                <w:szCs w:val="24"/>
                <w:lang w:val="ru-RU" w:eastAsia="ru-RU"/>
              </w:rPr>
              <w:t>Сравнительная эффективность результатов макроэкономической политики при различных системах валютного курса.</w:t>
            </w:r>
          </w:p>
        </w:tc>
      </w:tr>
      <w:tr w:rsidR="00811BF8" w:rsidRPr="0088347A" w14:paraId="683997D3"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290A660E"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0EF9DE29" w14:textId="77777777" w:rsidR="00811BF8" w:rsidRPr="00811BF8" w:rsidRDefault="00811BF8" w:rsidP="00BA6404">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11BF8">
              <w:rPr>
                <w:rFonts w:ascii="Times New Roman" w:eastAsia="Times New Roman" w:hAnsi="Times New Roman" w:cs="Times New Roman"/>
                <w:color w:val="000000"/>
                <w:sz w:val="24"/>
                <w:szCs w:val="24"/>
                <w:lang w:val="ru-RU" w:eastAsia="ru-RU"/>
              </w:rPr>
              <w:t xml:space="preserve">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2CC91C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b/>
                <w:i/>
                <w:sz w:val="24"/>
                <w:szCs w:val="24"/>
                <w:lang w:val="ru-RU" w:eastAsia="ru-RU"/>
              </w:rPr>
              <w:t>Практические задания</w:t>
            </w:r>
          </w:p>
          <w:p w14:paraId="1D0152B1" w14:textId="77777777" w:rsidR="00811BF8" w:rsidRPr="00811BF8" w:rsidRDefault="00811BF8" w:rsidP="00BA6404">
            <w:pPr>
              <w:widowControl w:val="0"/>
              <w:numPr>
                <w:ilvl w:val="0"/>
                <w:numId w:val="1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b/>
                <w:i/>
                <w:sz w:val="24"/>
                <w:szCs w:val="24"/>
                <w:lang w:val="ru-RU" w:eastAsia="ru-RU"/>
              </w:rPr>
              <w:t xml:space="preserve">В </w:t>
            </w:r>
            <w:r w:rsidRPr="00811BF8">
              <w:rPr>
                <w:rFonts w:ascii="Times New Roman" w:eastAsia="Times New Roman" w:hAnsi="Times New Roman" w:cs="Times New Roman"/>
                <w:sz w:val="24"/>
                <w:szCs w:val="24"/>
                <w:lang w:val="ru-RU" w:eastAsia="ru-RU"/>
              </w:rPr>
              <w:t>результате финансового кризиса экономика страны в течение двух лет находилась в состоянии рецессии: реальный ВВП в первый год сократился на 8%, а во второй - на 6%. Сколько потребуется лет, чтобы экономика смогла вернуться к докризисному объему реального ВВП, если она в ближайшие годы будет расти согласно пессимистическому прогнозу с темпом 2% в год, а согласно оптимистическому прогнозу - с темпом 5% в год?</w:t>
            </w:r>
          </w:p>
          <w:p w14:paraId="56CE0A25" w14:textId="77777777" w:rsidR="00811BF8" w:rsidRPr="00811BF8" w:rsidRDefault="00811BF8" w:rsidP="00BA6404">
            <w:pPr>
              <w:widowControl w:val="0"/>
              <w:numPr>
                <w:ilvl w:val="0"/>
                <w:numId w:val="1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Номинальная доходность облигаций в текущем году составляет 25%. Базисный ИПЦ в текущем году равен 180%, а в предыдущем - 160%. Какова реальная доходность облигации?</w:t>
            </w:r>
          </w:p>
          <w:p w14:paraId="39680FF9" w14:textId="77777777" w:rsidR="00811BF8" w:rsidRPr="00811BF8" w:rsidRDefault="00811BF8" w:rsidP="00BA6404">
            <w:pPr>
              <w:widowControl w:val="0"/>
              <w:numPr>
                <w:ilvl w:val="0"/>
                <w:numId w:val="19"/>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sz w:val="24"/>
                <w:szCs w:val="24"/>
                <w:lang w:val="ru-RU" w:eastAsia="ru-RU"/>
              </w:rPr>
              <w:t>Номинальный курс рубля к евро вырос за год с 40 до 45 руб./евро, темп инфляции за год в России составил 12%, а в еврозоне - 3%. Определите темп прироста реального курса рубля к евро. Какая из двух валют обесценилась в номинальном выражении, какая - в реальном?</w:t>
            </w:r>
          </w:p>
        </w:tc>
      </w:tr>
      <w:tr w:rsidR="00811BF8" w:rsidRPr="0088347A" w14:paraId="30BC05D3"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048267BA"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19D1F788" w14:textId="77777777" w:rsidR="00811BF8" w:rsidRPr="00811BF8" w:rsidRDefault="00811BF8" w:rsidP="00BA6404">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11BF8">
              <w:rPr>
                <w:rFonts w:ascii="Times New Roman" w:eastAsia="Times New Roman" w:hAnsi="Times New Roman" w:cs="Times New Roman"/>
                <w:color w:val="000000"/>
                <w:sz w:val="24"/>
                <w:szCs w:val="24"/>
                <w:lang w:val="ru-RU" w:eastAsia="ru-RU"/>
              </w:rPr>
              <w:t>навыками идентификации факторов неопределенности и рисков проекта; навыками расчета показателей эффективности проектов с учетом факторов риска и неопределенности;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711CF4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b/>
                <w:i/>
                <w:sz w:val="24"/>
                <w:szCs w:val="24"/>
                <w:lang w:val="ru-RU" w:eastAsia="ru-RU"/>
              </w:rPr>
              <w:t>Задания для индивидуальной работы</w:t>
            </w:r>
          </w:p>
          <w:p w14:paraId="7149E3CE" w14:textId="77777777" w:rsidR="00811BF8" w:rsidRPr="00811BF8" w:rsidRDefault="00811BF8" w:rsidP="00BA6404">
            <w:pPr>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Перечислите возможные последствия девальвации национальной валюты как способа решения проблемы платежного баланса.</w:t>
            </w:r>
          </w:p>
          <w:p w14:paraId="3AB55032" w14:textId="77777777" w:rsidR="00811BF8" w:rsidRPr="00811BF8" w:rsidRDefault="00811BF8" w:rsidP="00BA6404">
            <w:pPr>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Опишите, какое влияние на темпы инфляции и объемы производства окажут следующие события (укажите тип шока - спроса или предложения, постоянный или временный, номинальный или реальный, позитивный или негативный - и определите первую реакцию экономики на шок):</w:t>
            </w:r>
          </w:p>
          <w:p w14:paraId="58D2597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а) правительство увеличивает реальные размеры пенсий;</w:t>
            </w:r>
          </w:p>
          <w:p w14:paraId="18BF1921"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б) из-за бума на фондовом рынке богатство частного сектора значительно увеличивается;</w:t>
            </w:r>
          </w:p>
          <w:p w14:paraId="7633B3DE"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в результате благоприятной погоды собран урожай больше обычного;</w:t>
            </w:r>
          </w:p>
          <w:p w14:paraId="3888444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 государство в следующем году увеличивает регулируемые цены и тарифы.</w:t>
            </w:r>
          </w:p>
          <w:p w14:paraId="5EB06914"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11BF8" w:rsidRPr="0088347A" w14:paraId="5F8299CF" w14:textId="77777777" w:rsidTr="00BA640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838362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lastRenderedPageBreak/>
              <w:t>ПК-7 – способностью разрабатывать стратегии поведения экономических агентов на различных рынках</w:t>
            </w:r>
          </w:p>
        </w:tc>
      </w:tr>
      <w:tr w:rsidR="00811BF8" w:rsidRPr="00811BF8" w14:paraId="1CBEAE28"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30538F04"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10A246C0"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 xml:space="preserve">роль и место корпоративных финансов в системе социально -экономических отношений и формировании социально ориентированной рыночной экономики; </w:t>
            </w:r>
          </w:p>
          <w:p w14:paraId="3C80F35D"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современное законодательство, нормативные акты и методические материалы, регулирующие финансово-хозяйственную деятельность корпораций (организаций);</w:t>
            </w:r>
          </w:p>
          <w:p w14:paraId="3A0518CB"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основные понятия о работе в качестве эксперта по вопросам стратегии поведения экономических агентов на рынках;</w:t>
            </w:r>
          </w:p>
          <w:p w14:paraId="7094EDB3"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11BF8">
              <w:rPr>
                <w:rFonts w:ascii="Times New Roman" w:eastAsia="Times New Roman" w:hAnsi="Times New Roman" w:cs="Times New Roman"/>
                <w:color w:val="000000"/>
                <w:sz w:val="24"/>
                <w:szCs w:val="24"/>
                <w:lang w:val="ru-RU" w:eastAsia="ru-RU"/>
              </w:rPr>
              <w:t xml:space="preserve"> методы и методики экспертного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C6FD095" w14:textId="77777777" w:rsidR="00811BF8" w:rsidRPr="00811BF8" w:rsidRDefault="00811BF8" w:rsidP="00BA6404">
            <w:pPr>
              <w:keepNext/>
              <w:keepLines/>
              <w:widowControl w:val="0"/>
              <w:tabs>
                <w:tab w:val="left" w:pos="463"/>
              </w:tabs>
              <w:autoSpaceDE w:val="0"/>
              <w:autoSpaceDN w:val="0"/>
              <w:adjustRightInd w:val="0"/>
              <w:spacing w:after="0" w:line="240" w:lineRule="auto"/>
              <w:jc w:val="both"/>
              <w:outlineLvl w:val="1"/>
              <w:rPr>
                <w:rFonts w:ascii="Times New Roman" w:eastAsia="Times New Roman" w:hAnsi="Times New Roman" w:cs="Times New Roman"/>
                <w:b/>
                <w:bCs/>
                <w:i/>
                <w:sz w:val="24"/>
                <w:szCs w:val="20"/>
                <w:lang w:val="ru-RU" w:eastAsia="ru-RU"/>
              </w:rPr>
            </w:pPr>
            <w:r w:rsidRPr="00811BF8">
              <w:rPr>
                <w:rFonts w:ascii="Times New Roman" w:eastAsia="Times New Roman" w:hAnsi="Times New Roman" w:cs="Times New Roman"/>
                <w:b/>
                <w:bCs/>
                <w:i/>
                <w:sz w:val="24"/>
                <w:szCs w:val="20"/>
                <w:lang w:val="ru-RU" w:eastAsia="ru-RU"/>
              </w:rPr>
              <w:t>Перечень теоретических вопросов к зачету:</w:t>
            </w:r>
          </w:p>
          <w:p w14:paraId="08A1B4FB" w14:textId="77777777" w:rsidR="00811BF8" w:rsidRPr="00811BF8" w:rsidRDefault="00811BF8" w:rsidP="00BA6404">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Центральный банк и его функции</w:t>
            </w:r>
          </w:p>
          <w:p w14:paraId="3EA8B449" w14:textId="77777777" w:rsidR="00811BF8" w:rsidRPr="00811BF8" w:rsidRDefault="00811BF8" w:rsidP="00BA6404">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Мировая экономика. Торговая политика</w:t>
            </w:r>
          </w:p>
          <w:p w14:paraId="691929B6" w14:textId="77777777" w:rsidR="00811BF8" w:rsidRPr="00811BF8" w:rsidRDefault="00811BF8" w:rsidP="00BA6404">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Рынок труда в условиях гибкой и жесткой занятости</w:t>
            </w:r>
          </w:p>
          <w:p w14:paraId="0562191E" w14:textId="77777777" w:rsidR="00811BF8" w:rsidRPr="00811BF8" w:rsidRDefault="00811BF8" w:rsidP="00BA6404">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Сущность, виды и функции налогов. Налоговая политика</w:t>
            </w:r>
          </w:p>
          <w:p w14:paraId="1F6A39E4" w14:textId="77777777" w:rsidR="00811BF8" w:rsidRPr="00811BF8" w:rsidRDefault="00811BF8" w:rsidP="00BA6404">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Влияние налогов и расходов на объем совокупных расходов и уровень национального производства</w:t>
            </w:r>
          </w:p>
          <w:p w14:paraId="493B96D3" w14:textId="77777777" w:rsidR="00811BF8" w:rsidRPr="00811BF8" w:rsidRDefault="00811BF8" w:rsidP="00BA6404">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Валютный и фондовый рынки</w:t>
            </w:r>
          </w:p>
          <w:p w14:paraId="0E1602EF" w14:textId="77777777" w:rsidR="00811BF8" w:rsidRPr="00811BF8" w:rsidRDefault="00811BF8" w:rsidP="00BA6404">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Равенство сбережений и инвестиций. Вертикальная кривая совокупного предложения.</w:t>
            </w:r>
          </w:p>
          <w:p w14:paraId="7D7B3BF9" w14:textId="77777777" w:rsidR="00811BF8" w:rsidRPr="00811BF8" w:rsidRDefault="00811BF8" w:rsidP="00BA6404">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Неравенство сбережений и инвестиций. Горизонтальная кривая совокупного предложения.</w:t>
            </w:r>
          </w:p>
          <w:p w14:paraId="7BB8C5A6" w14:textId="77777777" w:rsidR="00811BF8" w:rsidRPr="00811BF8" w:rsidRDefault="00811BF8" w:rsidP="00BA6404">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Предельная склонность к потреблению МРС и предельная склонность к сбережению МР</w:t>
            </w:r>
            <w:r w:rsidRPr="00811BF8">
              <w:rPr>
                <w:rFonts w:ascii="Times New Roman" w:eastAsia="Times New Roman" w:hAnsi="Times New Roman" w:cs="Times New Roman"/>
                <w:sz w:val="24"/>
                <w:szCs w:val="24"/>
                <w:lang w:eastAsia="ru-RU"/>
              </w:rPr>
              <w:t>S</w:t>
            </w:r>
            <w:r w:rsidRPr="00811BF8">
              <w:rPr>
                <w:rFonts w:ascii="Times New Roman" w:eastAsia="Times New Roman" w:hAnsi="Times New Roman" w:cs="Times New Roman"/>
                <w:sz w:val="24"/>
                <w:szCs w:val="24"/>
                <w:lang w:val="ru-RU" w:eastAsia="ru-RU"/>
              </w:rPr>
              <w:t xml:space="preserve">. Функция потребления и функция сбережений. Условия равновесия: </w:t>
            </w:r>
            <w:r w:rsidRPr="00811BF8">
              <w:rPr>
                <w:rFonts w:ascii="Times New Roman" w:eastAsia="Times New Roman" w:hAnsi="Times New Roman" w:cs="Times New Roman"/>
                <w:sz w:val="24"/>
                <w:szCs w:val="24"/>
                <w:lang w:eastAsia="ru-RU"/>
              </w:rPr>
              <w:t>C</w:t>
            </w:r>
            <w:r w:rsidRPr="00811BF8">
              <w:rPr>
                <w:rFonts w:ascii="Times New Roman" w:eastAsia="Times New Roman" w:hAnsi="Times New Roman" w:cs="Times New Roman"/>
                <w:sz w:val="24"/>
                <w:szCs w:val="24"/>
                <w:lang w:val="ru-RU" w:eastAsia="ru-RU"/>
              </w:rPr>
              <w:t>=</w:t>
            </w:r>
            <w:r w:rsidRPr="00811BF8">
              <w:rPr>
                <w:rFonts w:ascii="Times New Roman" w:eastAsia="Times New Roman" w:hAnsi="Times New Roman" w:cs="Times New Roman"/>
                <w:sz w:val="24"/>
                <w:szCs w:val="24"/>
                <w:lang w:eastAsia="ru-RU"/>
              </w:rPr>
              <w:t>Y</w:t>
            </w:r>
            <w:r w:rsidRPr="00811BF8">
              <w:rPr>
                <w:rFonts w:ascii="Times New Roman" w:eastAsia="Times New Roman" w:hAnsi="Times New Roman" w:cs="Times New Roman"/>
                <w:sz w:val="24"/>
                <w:szCs w:val="24"/>
                <w:lang w:val="ru-RU" w:eastAsia="ru-RU"/>
              </w:rPr>
              <w:t xml:space="preserve">, </w:t>
            </w:r>
            <w:r w:rsidRPr="00811BF8">
              <w:rPr>
                <w:rFonts w:ascii="Times New Roman" w:eastAsia="Times New Roman" w:hAnsi="Times New Roman" w:cs="Times New Roman"/>
                <w:sz w:val="24"/>
                <w:szCs w:val="24"/>
                <w:lang w:eastAsia="ru-RU"/>
              </w:rPr>
              <w:t>S</w:t>
            </w:r>
            <w:r w:rsidRPr="00811BF8">
              <w:rPr>
                <w:rFonts w:ascii="Times New Roman" w:eastAsia="Times New Roman" w:hAnsi="Times New Roman" w:cs="Times New Roman"/>
                <w:sz w:val="24"/>
                <w:szCs w:val="24"/>
                <w:lang w:val="ru-RU" w:eastAsia="ru-RU"/>
              </w:rPr>
              <w:t>=0.</w:t>
            </w:r>
          </w:p>
          <w:p w14:paraId="7A837DCB" w14:textId="77777777" w:rsidR="00811BF8" w:rsidRPr="00811BF8" w:rsidRDefault="00811BF8" w:rsidP="00BA6404">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Сбережения и инвестиции. Изменение совокупных расходов и уровень ЧНП. Эффект мультипликатора.</w:t>
            </w:r>
          </w:p>
          <w:p w14:paraId="217DC4C4" w14:textId="77777777" w:rsidR="00811BF8" w:rsidRPr="00811BF8" w:rsidRDefault="00811BF8" w:rsidP="00BA6404">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sz w:val="24"/>
                <w:szCs w:val="24"/>
                <w:lang w:val="ru-RU" w:eastAsia="ru-RU"/>
              </w:rPr>
              <w:t xml:space="preserve"> Рынок капиталов. </w:t>
            </w:r>
          </w:p>
          <w:p w14:paraId="70F25BF5" w14:textId="77777777" w:rsidR="00811BF8" w:rsidRPr="00811BF8" w:rsidRDefault="00811BF8" w:rsidP="00BA6404">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sz w:val="24"/>
                <w:szCs w:val="24"/>
                <w:lang w:val="ru-RU" w:eastAsia="ru-RU"/>
              </w:rPr>
              <w:t>Денежный рынок.</w:t>
            </w:r>
          </w:p>
        </w:tc>
      </w:tr>
      <w:tr w:rsidR="00811BF8" w:rsidRPr="0088347A" w14:paraId="301CDB6A"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5A2BFA9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64394653"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применять полученные знания в профессиональном решении финансовых задач и проблем корпорации;</w:t>
            </w:r>
          </w:p>
          <w:p w14:paraId="044BC555"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 xml:space="preserve">оценивать результативность операционной, финансовой и инвестиционной деятельности корпораций (организаций), перспективы развития и </w:t>
            </w:r>
            <w:r w:rsidRPr="00811BF8">
              <w:rPr>
                <w:rFonts w:ascii="Times New Roman" w:eastAsia="Times New Roman" w:hAnsi="Times New Roman" w:cs="Times New Roman"/>
                <w:color w:val="000000"/>
                <w:sz w:val="24"/>
                <w:szCs w:val="24"/>
                <w:lang w:val="ru-RU" w:eastAsia="ru-RU"/>
              </w:rPr>
              <w:lastRenderedPageBreak/>
              <w:t xml:space="preserve">возможные последствия; </w:t>
            </w:r>
          </w:p>
          <w:p w14:paraId="69DE05EC"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осуществлять анализ и разработку стратегии корпорации (организации) на основе современных методов и передовых научных достижений в области финансов;</w:t>
            </w:r>
          </w:p>
          <w:p w14:paraId="059629D8"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11BF8">
              <w:rPr>
                <w:rFonts w:ascii="Times New Roman" w:eastAsia="Times New Roman" w:hAnsi="Times New Roman" w:cs="Times New Roman"/>
                <w:color w:val="000000"/>
                <w:sz w:val="24"/>
                <w:szCs w:val="24"/>
                <w:lang w:val="ru-RU" w:eastAsia="ru-RU"/>
              </w:rPr>
              <w:t>определять наиболее оптимальные для решения конкретной задачи  современные методы и технологии научной коммуникации для оценки рынков и предпочтений экономических агентов;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CD007A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b/>
                <w:i/>
                <w:sz w:val="24"/>
                <w:szCs w:val="24"/>
                <w:lang w:val="ru-RU" w:eastAsia="ru-RU"/>
              </w:rPr>
              <w:lastRenderedPageBreak/>
              <w:t>Практические задания</w:t>
            </w:r>
          </w:p>
          <w:p w14:paraId="03C276C0" w14:textId="77777777" w:rsidR="00811BF8" w:rsidRPr="00811BF8" w:rsidRDefault="00811BF8" w:rsidP="00BA6404">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sz w:val="24"/>
                <w:szCs w:val="24"/>
                <w:lang w:val="ru-RU" w:eastAsia="ru-RU"/>
              </w:rPr>
              <w:t>Центральный банк покупает на отрытом рынке государственные бумаги стоимостью 1 млн. ден. ед. Все вырученные деньги поступают на счет продавца в банке. Покажите, каким будет непосредственное влияние этой операции на объем денежной массы и какие дальнейшие изменения будут иметь место в этом случае? Что произошло бы в случае, если все деньги продавец ценных бумаг получил наличными?</w:t>
            </w:r>
          </w:p>
          <w:p w14:paraId="56525893" w14:textId="77777777" w:rsidR="00811BF8" w:rsidRPr="00811BF8" w:rsidRDefault="00811BF8" w:rsidP="00BA6404">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sz w:val="24"/>
                <w:szCs w:val="24"/>
                <w:lang w:val="ru-RU" w:eastAsia="ru-RU"/>
              </w:rPr>
              <w:t>Экономика страны характеризуется следующими данными: ес</w:t>
            </w:r>
            <w:r w:rsidRPr="00811BF8">
              <w:rPr>
                <w:rFonts w:ascii="Times New Roman" w:eastAsia="Times New Roman" w:hAnsi="Times New Roman" w:cs="Times New Roman"/>
                <w:sz w:val="24"/>
                <w:szCs w:val="24"/>
                <w:lang w:val="ru-RU" w:eastAsia="ru-RU"/>
              </w:rPr>
              <w:tab/>
              <w:t xml:space="preserve">тественный </w:t>
            </w:r>
            <w:r w:rsidRPr="00811BF8">
              <w:rPr>
                <w:rFonts w:ascii="Times New Roman" w:eastAsia="Times New Roman" w:hAnsi="Times New Roman" w:cs="Times New Roman"/>
                <w:sz w:val="24"/>
                <w:szCs w:val="24"/>
                <w:lang w:val="ru-RU" w:eastAsia="ru-RU"/>
              </w:rPr>
              <w:lastRenderedPageBreak/>
              <w:t>уровень безработицы равен 5%; фактический уровень безработицы - 6,5%. Правительство поставило задачу обеспечить полную занятость. Для этого предпринимаются меры, стимулирующие рост реального ВВП. По прогнозам, в следующем году снижение фактического ВВП замедлится, в результате чего отставание фактического ВВП от потенциального составит 1,5%. На сколько (в %) изменится в следующем году отставание факти</w:t>
            </w:r>
            <w:r w:rsidRPr="00811BF8">
              <w:rPr>
                <w:rFonts w:ascii="Times New Roman" w:eastAsia="Times New Roman" w:hAnsi="Times New Roman" w:cs="Times New Roman"/>
                <w:sz w:val="24"/>
                <w:szCs w:val="24"/>
                <w:lang w:val="ru-RU" w:eastAsia="ru-RU"/>
              </w:rPr>
              <w:tab/>
              <w:t>ческого объема производства от ВВП, соответствующего полной занятости (коэффициент чувствительности ВВП к динамике циклической безработицы равен 2)?</w:t>
            </w:r>
          </w:p>
        </w:tc>
      </w:tr>
      <w:tr w:rsidR="00811BF8" w:rsidRPr="0088347A" w14:paraId="6A4D66D6"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5E1A4D71"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3219E362"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методами оценки и анализа основных финансовых инструментов, используемых на российском и зарубежных финансовых рынках;</w:t>
            </w:r>
          </w:p>
          <w:p w14:paraId="2634FFB1"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навыками разработки инвестиционных и спекулятивных стратегий на фондовых и валютных рынках;</w:t>
            </w:r>
          </w:p>
          <w:p w14:paraId="5A420204"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способами оценивания состояния рынка, целесообразности и практической значимости выявления и оценки стратегий экономических агентов;</w:t>
            </w:r>
          </w:p>
          <w:p w14:paraId="31542FB1"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практическими навыками оценки рынков, проведения критического анализа современного состояния экономических агентов;</w:t>
            </w:r>
          </w:p>
          <w:p w14:paraId="05B663C9"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обобщения результатов критического анализа оценки рынков;</w:t>
            </w:r>
          </w:p>
          <w:p w14:paraId="411EB843"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11BF8">
              <w:rPr>
                <w:rFonts w:ascii="Times New Roman" w:eastAsia="Times New Roman" w:hAnsi="Times New Roman" w:cs="Times New Roman"/>
                <w:color w:val="000000"/>
                <w:sz w:val="24"/>
                <w:szCs w:val="24"/>
                <w:lang w:val="ru-RU" w:eastAsia="ru-RU"/>
              </w:rPr>
              <w:t xml:space="preserve"> возможностью междисциплинарного применения полученных результатов для </w:t>
            </w:r>
            <w:r w:rsidRPr="00811BF8">
              <w:rPr>
                <w:rFonts w:ascii="Times New Roman" w:eastAsia="Times New Roman" w:hAnsi="Times New Roman" w:cs="Times New Roman"/>
                <w:color w:val="000000"/>
                <w:sz w:val="24"/>
                <w:szCs w:val="24"/>
                <w:lang w:val="ru-RU" w:eastAsia="ru-RU"/>
              </w:rPr>
              <w:lastRenderedPageBreak/>
              <w:t>исследования стратегий экономических агентов;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28FBC8D"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b/>
                <w:i/>
                <w:sz w:val="24"/>
                <w:szCs w:val="24"/>
                <w:lang w:val="ru-RU" w:eastAsia="ru-RU"/>
              </w:rPr>
              <w:lastRenderedPageBreak/>
              <w:t>Задания для индивидуальной работы</w:t>
            </w:r>
          </w:p>
          <w:p w14:paraId="6F4161BC" w14:textId="77777777" w:rsidR="00811BF8" w:rsidRPr="00811BF8" w:rsidRDefault="00811BF8" w:rsidP="00BA6404">
            <w:pPr>
              <w:widowControl w:val="0"/>
              <w:numPr>
                <w:ilvl w:val="0"/>
                <w:numId w:val="2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На каких международных рынках конкуренция более совершенна - на рынках конечных или сырьевых товаров? Раскройте особенности ценообразования на этих рынках.</w:t>
            </w:r>
          </w:p>
          <w:p w14:paraId="3A4F5472" w14:textId="77777777" w:rsidR="00811BF8" w:rsidRPr="00811BF8" w:rsidRDefault="00811BF8" w:rsidP="00BA6404">
            <w:pPr>
              <w:widowControl w:val="0"/>
              <w:numPr>
                <w:ilvl w:val="0"/>
                <w:numId w:val="22"/>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sz w:val="24"/>
                <w:szCs w:val="24"/>
                <w:lang w:val="ru-RU" w:eastAsia="ru-RU"/>
              </w:rPr>
              <w:t>Объясните, как внешняя торговля влияет на производство и потребление населения отдельных стран. В каком случае население выигрывает от внешней торговли, а в каком - проигрывает?</w:t>
            </w:r>
          </w:p>
          <w:p w14:paraId="106769AA" w14:textId="77777777" w:rsidR="00811BF8" w:rsidRPr="00811BF8" w:rsidRDefault="00811BF8" w:rsidP="00BA6404">
            <w:pPr>
              <w:widowControl w:val="0"/>
              <w:numPr>
                <w:ilvl w:val="0"/>
                <w:numId w:val="22"/>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sz w:val="24"/>
                <w:szCs w:val="24"/>
                <w:lang w:val="ru-RU" w:eastAsia="ru-RU"/>
              </w:rPr>
              <w:t>Сформулируйте уравнения взаимосвязей рынков капитала, труда, благ и денег в динамической модели общего макроэкономического обмена. Каковы условия существования и устойчивости равновесий в этой модели? В чем различия в формулировках модели макроэкономического обмена со свойствами нейтральности и не-нейтральности денег?</w:t>
            </w:r>
          </w:p>
        </w:tc>
      </w:tr>
      <w:tr w:rsidR="00811BF8" w:rsidRPr="0088347A" w14:paraId="5EA829EA" w14:textId="77777777" w:rsidTr="00BA640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66F15E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color w:val="000000"/>
                <w:sz w:val="24"/>
                <w:szCs w:val="24"/>
                <w:lang w:val="ru-RU" w:eastAsia="ru-RU"/>
              </w:rPr>
              <w:t>ПК-8 – 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r>
      <w:tr w:rsidR="00811BF8" w:rsidRPr="00811BF8" w14:paraId="3BC2A74C"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745CDE8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29D1F028"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современные методы эконометрического анализа;</w:t>
            </w:r>
          </w:p>
          <w:p w14:paraId="75F705F8"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 xml:space="preserve">области применения методов использования в научных исследованиях экономических процессов; </w:t>
            </w:r>
          </w:p>
          <w:p w14:paraId="20ACFA53"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11BF8">
              <w:rPr>
                <w:rFonts w:ascii="Times New Roman" w:eastAsia="Times New Roman" w:hAnsi="Times New Roman" w:cs="Times New Roman"/>
                <w:color w:val="000000"/>
                <w:sz w:val="24"/>
                <w:szCs w:val="24"/>
                <w:lang w:val="ru-RU" w:eastAsia="ru-RU"/>
              </w:rPr>
              <w:t>порядок, содержание и требования к оформлению аналитических материалов различного вида и назначения на микро-(коммерческий банк) и макроуровне (финансовая система);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70C061D" w14:textId="77777777" w:rsidR="00811BF8" w:rsidRPr="00811BF8" w:rsidRDefault="00811BF8" w:rsidP="00BA6404">
            <w:pPr>
              <w:keepNext/>
              <w:keepLines/>
              <w:widowControl w:val="0"/>
              <w:tabs>
                <w:tab w:val="left" w:pos="463"/>
              </w:tabs>
              <w:autoSpaceDE w:val="0"/>
              <w:autoSpaceDN w:val="0"/>
              <w:adjustRightInd w:val="0"/>
              <w:spacing w:after="0" w:line="240" w:lineRule="auto"/>
              <w:jc w:val="both"/>
              <w:outlineLvl w:val="1"/>
              <w:rPr>
                <w:rFonts w:ascii="Times New Roman" w:eastAsia="Times New Roman" w:hAnsi="Times New Roman" w:cs="Times New Roman"/>
                <w:b/>
                <w:bCs/>
                <w:i/>
                <w:sz w:val="24"/>
                <w:szCs w:val="20"/>
                <w:lang w:val="ru-RU" w:eastAsia="ru-RU"/>
              </w:rPr>
            </w:pPr>
            <w:r w:rsidRPr="00811BF8">
              <w:rPr>
                <w:rFonts w:ascii="Times New Roman" w:eastAsia="Times New Roman" w:hAnsi="Times New Roman" w:cs="Times New Roman"/>
                <w:b/>
                <w:bCs/>
                <w:i/>
                <w:sz w:val="24"/>
                <w:szCs w:val="20"/>
                <w:lang w:val="ru-RU" w:eastAsia="ru-RU"/>
              </w:rPr>
              <w:t>Перечень теоретических вопросов к зачету:</w:t>
            </w:r>
          </w:p>
          <w:p w14:paraId="135356B6" w14:textId="77777777" w:rsidR="00811BF8" w:rsidRPr="00811BF8" w:rsidRDefault="00811BF8" w:rsidP="00BA6404">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Два метода определения ВВП. Система национальных счетов. Реальный и номинальный ВВП.</w:t>
            </w:r>
          </w:p>
          <w:p w14:paraId="7F32453A" w14:textId="77777777" w:rsidR="00811BF8" w:rsidRPr="00811BF8" w:rsidRDefault="00811BF8" w:rsidP="00BA6404">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График Филлипса. Долгосрочный график Филипса.</w:t>
            </w:r>
          </w:p>
          <w:p w14:paraId="4696BC5A" w14:textId="77777777" w:rsidR="00811BF8" w:rsidRPr="00811BF8" w:rsidRDefault="00811BF8" w:rsidP="00BA6404">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Госбюджет и его структура. Налоги и государственные расходы. </w:t>
            </w:r>
          </w:p>
          <w:p w14:paraId="1FC4B352" w14:textId="77777777" w:rsidR="00811BF8" w:rsidRPr="00811BF8" w:rsidRDefault="00811BF8" w:rsidP="00BA6404">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Структура денежной массы. </w:t>
            </w:r>
          </w:p>
          <w:p w14:paraId="58201679" w14:textId="77777777" w:rsidR="00811BF8" w:rsidRPr="00811BF8" w:rsidRDefault="00811BF8" w:rsidP="00BA6404">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Спрос на деньги. Трансакционный и спекулятивный спрос на деньги. Предложение денег. </w:t>
            </w:r>
          </w:p>
          <w:p w14:paraId="620AF6F2" w14:textId="77777777" w:rsidR="00811BF8" w:rsidRPr="00811BF8" w:rsidRDefault="00811BF8" w:rsidP="00BA6404">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Цели и инструменты кредитно-денежной политики центрального банка.</w:t>
            </w:r>
          </w:p>
          <w:p w14:paraId="59B09DB2" w14:textId="77777777" w:rsidR="00811BF8" w:rsidRPr="00811BF8" w:rsidRDefault="00811BF8" w:rsidP="00BA6404">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Теория экономики предложения. График Лаффера. </w:t>
            </w:r>
          </w:p>
          <w:p w14:paraId="679E9233" w14:textId="77777777" w:rsidR="00811BF8" w:rsidRPr="00811BF8" w:rsidRDefault="00811BF8" w:rsidP="00BA6404">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Дискреционная фискальная политика.. </w:t>
            </w:r>
          </w:p>
          <w:p w14:paraId="495B94E1" w14:textId="77777777" w:rsidR="00811BF8" w:rsidRPr="00811BF8" w:rsidRDefault="00811BF8" w:rsidP="00BA6404">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Равновесие на денежном рынке. Ставка процента. Изменение равновесия. </w:t>
            </w:r>
          </w:p>
          <w:p w14:paraId="596B5A3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0671186C"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11BF8" w:rsidRPr="00811BF8" w14:paraId="6C3B1D82"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3598F410"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47D7E167"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использовать полученные навыки и знания при принятии стратегических решений на различных уровнях управления;</w:t>
            </w:r>
          </w:p>
          <w:p w14:paraId="3FEF1338"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составлять формы статистической отчётности;</w:t>
            </w:r>
          </w:p>
          <w:p w14:paraId="51C12D46"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 xml:space="preserve">использовать в научных исследованиях при анализе и прогнозировании различные методы, эффективно применять их в управлении бизнес-процессами финансового учреждения, готовить аналитические материалы для оценки </w:t>
            </w:r>
            <w:r w:rsidRPr="00811BF8">
              <w:rPr>
                <w:rFonts w:ascii="Times New Roman" w:eastAsia="Times New Roman" w:hAnsi="Times New Roman" w:cs="Times New Roman"/>
                <w:color w:val="000000"/>
                <w:sz w:val="24"/>
                <w:szCs w:val="24"/>
                <w:lang w:val="ru-RU" w:eastAsia="ru-RU"/>
              </w:rPr>
              <w:lastRenderedPageBreak/>
              <w:t>влияния мероприятий на экономику РФ, принимать стратегическое решение на микро-(коммерческий банк) и макроуровне (финансовая система);</w:t>
            </w:r>
          </w:p>
          <w:p w14:paraId="7AF2BFC7"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11BF8">
              <w:rPr>
                <w:rFonts w:ascii="Times New Roman" w:eastAsia="Times New Roman" w:hAnsi="Times New Roman" w:cs="Times New Roman"/>
                <w:color w:val="000000"/>
                <w:sz w:val="24"/>
                <w:szCs w:val="24"/>
                <w:lang w:val="ru-RU" w:eastAsia="ru-RU"/>
              </w:rPr>
              <w:t xml:space="preserve">подготовить аналитические отчеты, а также обзор, доклад, рекомендаций, проектов нормативных документов на основе статистических расчетов;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DB41DF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b/>
                <w:i/>
                <w:sz w:val="24"/>
                <w:szCs w:val="24"/>
                <w:lang w:val="ru-RU" w:eastAsia="ru-RU"/>
              </w:rPr>
              <w:lastRenderedPageBreak/>
              <w:t>Практические задания</w:t>
            </w:r>
          </w:p>
          <w:p w14:paraId="11EE837F" w14:textId="77777777" w:rsidR="00811BF8" w:rsidRPr="00811BF8" w:rsidRDefault="00811BF8" w:rsidP="00BA6404">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В экономике страны совокупный объем выпуска равен 800 млрд. долл., располагаемый доход – 666 млрд. долл., потребительские расходы – 609 млрд. долл., сальдо государственного бюджета составляет 35 млрд. долл., дефицит торгового баланса равен 20 млрд. долл. Определите государственные закупки, частные сбережения, инвестиции.</w:t>
            </w:r>
          </w:p>
          <w:p w14:paraId="06374ECC" w14:textId="77777777" w:rsidR="00811BF8" w:rsidRPr="00811BF8" w:rsidRDefault="00811BF8" w:rsidP="00BA6404">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В экономике страны располагаемый доход равен 5800 млрд. долл., потребительские расходы – 5200 млрд. долл., инвестиции – 1400 млрд. долл., дефицит торгового баланса составляет 150 млрд. долл. Определите состояние государственного бюджета. </w:t>
            </w:r>
          </w:p>
          <w:p w14:paraId="12D6894E" w14:textId="77777777" w:rsidR="00811BF8" w:rsidRPr="00811BF8" w:rsidRDefault="00811BF8" w:rsidP="00BA6404">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На основе данных таблицы рассчитайте средние и предельные налоговые ставки. </w:t>
            </w:r>
            <w:r w:rsidRPr="00811BF8">
              <w:rPr>
                <w:rFonts w:ascii="Times New Roman" w:eastAsia="Times New Roman" w:hAnsi="Times New Roman" w:cs="Times New Roman"/>
                <w:sz w:val="24"/>
                <w:szCs w:val="24"/>
                <w:lang w:val="ru-RU" w:eastAsia="ru-RU"/>
              </w:rPr>
              <w:lastRenderedPageBreak/>
              <w:t xml:space="preserve">Каким является данный налог: прогрессивным, пропорциональным или регрессивным?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1642"/>
              <w:gridCol w:w="2725"/>
              <w:gridCol w:w="3102"/>
            </w:tblGrid>
            <w:tr w:rsidR="00811BF8" w:rsidRPr="00811BF8" w14:paraId="3CC861C7" w14:textId="77777777" w:rsidTr="00811BF8">
              <w:trPr>
                <w:trHeight w:val="596"/>
              </w:trPr>
              <w:tc>
                <w:tcPr>
                  <w:tcW w:w="1809" w:type="dxa"/>
                  <w:tcBorders>
                    <w:top w:val="single" w:sz="4" w:space="0" w:color="auto"/>
                    <w:left w:val="single" w:sz="4" w:space="0" w:color="auto"/>
                    <w:bottom w:val="single" w:sz="4" w:space="0" w:color="auto"/>
                    <w:right w:val="single" w:sz="4" w:space="0" w:color="auto"/>
                  </w:tcBorders>
                  <w:vAlign w:val="center"/>
                  <w:hideMark/>
                </w:tcPr>
                <w:p w14:paraId="4B5E3AB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Доход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FF865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Налог</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D1040D"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Средняя налоговая ставка</w:t>
                  </w:r>
                </w:p>
              </w:tc>
              <w:tc>
                <w:tcPr>
                  <w:tcW w:w="3226" w:type="dxa"/>
                  <w:tcBorders>
                    <w:top w:val="single" w:sz="4" w:space="0" w:color="auto"/>
                    <w:left w:val="single" w:sz="4" w:space="0" w:color="auto"/>
                    <w:bottom w:val="single" w:sz="4" w:space="0" w:color="auto"/>
                    <w:right w:val="single" w:sz="4" w:space="0" w:color="auto"/>
                  </w:tcBorders>
                  <w:vAlign w:val="center"/>
                  <w:hideMark/>
                </w:tcPr>
                <w:p w14:paraId="5695681F"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Предельная налоговая ставка</w:t>
                  </w:r>
                </w:p>
              </w:tc>
            </w:tr>
            <w:tr w:rsidR="00811BF8" w:rsidRPr="00811BF8" w14:paraId="412454A9" w14:textId="77777777" w:rsidTr="00811BF8">
              <w:tc>
                <w:tcPr>
                  <w:tcW w:w="1809" w:type="dxa"/>
                  <w:tcBorders>
                    <w:top w:val="single" w:sz="4" w:space="0" w:color="auto"/>
                    <w:left w:val="single" w:sz="4" w:space="0" w:color="auto"/>
                    <w:bottom w:val="single" w:sz="4" w:space="0" w:color="auto"/>
                    <w:right w:val="single" w:sz="4" w:space="0" w:color="auto"/>
                  </w:tcBorders>
                  <w:vAlign w:val="center"/>
                  <w:hideMark/>
                </w:tcPr>
                <w:p w14:paraId="6E5BD41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E3D35D"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0</w:t>
                  </w:r>
                </w:p>
              </w:tc>
              <w:tc>
                <w:tcPr>
                  <w:tcW w:w="2835" w:type="dxa"/>
                  <w:tcBorders>
                    <w:top w:val="single" w:sz="4" w:space="0" w:color="auto"/>
                    <w:left w:val="single" w:sz="4" w:space="0" w:color="auto"/>
                    <w:bottom w:val="single" w:sz="4" w:space="0" w:color="auto"/>
                    <w:right w:val="single" w:sz="4" w:space="0" w:color="auto"/>
                  </w:tcBorders>
                </w:tcPr>
                <w:p w14:paraId="6630775E"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14:paraId="6C60302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11BF8" w:rsidRPr="00811BF8" w14:paraId="08CE6CFC" w14:textId="77777777" w:rsidTr="00811BF8">
              <w:tc>
                <w:tcPr>
                  <w:tcW w:w="1809" w:type="dxa"/>
                  <w:tcBorders>
                    <w:top w:val="single" w:sz="4" w:space="0" w:color="auto"/>
                    <w:left w:val="single" w:sz="4" w:space="0" w:color="auto"/>
                    <w:bottom w:val="single" w:sz="4" w:space="0" w:color="auto"/>
                    <w:right w:val="single" w:sz="4" w:space="0" w:color="auto"/>
                  </w:tcBorders>
                  <w:vAlign w:val="center"/>
                  <w:hideMark/>
                </w:tcPr>
                <w:p w14:paraId="29D0A10D"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BF386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9</w:t>
                  </w:r>
                </w:p>
              </w:tc>
              <w:tc>
                <w:tcPr>
                  <w:tcW w:w="2835" w:type="dxa"/>
                  <w:tcBorders>
                    <w:top w:val="single" w:sz="4" w:space="0" w:color="auto"/>
                    <w:left w:val="single" w:sz="4" w:space="0" w:color="auto"/>
                    <w:bottom w:val="single" w:sz="4" w:space="0" w:color="auto"/>
                    <w:right w:val="single" w:sz="4" w:space="0" w:color="auto"/>
                  </w:tcBorders>
                </w:tcPr>
                <w:p w14:paraId="19E3A89A"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14:paraId="4DC7E5F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11BF8" w:rsidRPr="00811BF8" w14:paraId="15A6622D" w14:textId="77777777" w:rsidTr="00811BF8">
              <w:tc>
                <w:tcPr>
                  <w:tcW w:w="1809" w:type="dxa"/>
                  <w:tcBorders>
                    <w:top w:val="single" w:sz="4" w:space="0" w:color="auto"/>
                    <w:left w:val="single" w:sz="4" w:space="0" w:color="auto"/>
                    <w:bottom w:val="single" w:sz="4" w:space="0" w:color="auto"/>
                    <w:right w:val="single" w:sz="4" w:space="0" w:color="auto"/>
                  </w:tcBorders>
                  <w:vAlign w:val="center"/>
                  <w:hideMark/>
                </w:tcPr>
                <w:p w14:paraId="7237A5C2"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DEF5BE"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16</w:t>
                  </w:r>
                </w:p>
              </w:tc>
              <w:tc>
                <w:tcPr>
                  <w:tcW w:w="2835" w:type="dxa"/>
                  <w:tcBorders>
                    <w:top w:val="single" w:sz="4" w:space="0" w:color="auto"/>
                    <w:left w:val="single" w:sz="4" w:space="0" w:color="auto"/>
                    <w:bottom w:val="single" w:sz="4" w:space="0" w:color="auto"/>
                    <w:right w:val="single" w:sz="4" w:space="0" w:color="auto"/>
                  </w:tcBorders>
                </w:tcPr>
                <w:p w14:paraId="13865404"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14:paraId="2351D6B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11BF8" w:rsidRPr="00811BF8" w14:paraId="51759B61" w14:textId="77777777" w:rsidTr="00811BF8">
              <w:tc>
                <w:tcPr>
                  <w:tcW w:w="1809" w:type="dxa"/>
                  <w:tcBorders>
                    <w:top w:val="single" w:sz="4" w:space="0" w:color="auto"/>
                    <w:left w:val="single" w:sz="4" w:space="0" w:color="auto"/>
                    <w:bottom w:val="single" w:sz="4" w:space="0" w:color="auto"/>
                    <w:right w:val="single" w:sz="4" w:space="0" w:color="auto"/>
                  </w:tcBorders>
                  <w:vAlign w:val="center"/>
                  <w:hideMark/>
                </w:tcPr>
                <w:p w14:paraId="2B11275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1E5FDC"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21</w:t>
                  </w:r>
                </w:p>
              </w:tc>
              <w:tc>
                <w:tcPr>
                  <w:tcW w:w="2835" w:type="dxa"/>
                  <w:tcBorders>
                    <w:top w:val="single" w:sz="4" w:space="0" w:color="auto"/>
                    <w:left w:val="single" w:sz="4" w:space="0" w:color="auto"/>
                    <w:bottom w:val="single" w:sz="4" w:space="0" w:color="auto"/>
                    <w:right w:val="single" w:sz="4" w:space="0" w:color="auto"/>
                  </w:tcBorders>
                </w:tcPr>
                <w:p w14:paraId="44506A6A"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14:paraId="5C0F492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11BF8" w:rsidRPr="00811BF8" w14:paraId="17E46521" w14:textId="77777777" w:rsidTr="00811BF8">
              <w:tc>
                <w:tcPr>
                  <w:tcW w:w="1809" w:type="dxa"/>
                  <w:tcBorders>
                    <w:top w:val="single" w:sz="4" w:space="0" w:color="auto"/>
                    <w:left w:val="single" w:sz="4" w:space="0" w:color="auto"/>
                    <w:bottom w:val="single" w:sz="4" w:space="0" w:color="auto"/>
                    <w:right w:val="single" w:sz="4" w:space="0" w:color="auto"/>
                  </w:tcBorders>
                  <w:vAlign w:val="center"/>
                  <w:hideMark/>
                </w:tcPr>
                <w:p w14:paraId="27D6C60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77188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24</w:t>
                  </w:r>
                </w:p>
              </w:tc>
              <w:tc>
                <w:tcPr>
                  <w:tcW w:w="2835" w:type="dxa"/>
                  <w:tcBorders>
                    <w:top w:val="single" w:sz="4" w:space="0" w:color="auto"/>
                    <w:left w:val="single" w:sz="4" w:space="0" w:color="auto"/>
                    <w:bottom w:val="single" w:sz="4" w:space="0" w:color="auto"/>
                    <w:right w:val="single" w:sz="4" w:space="0" w:color="auto"/>
                  </w:tcBorders>
                </w:tcPr>
                <w:p w14:paraId="74F5297E"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14:paraId="7C45AC00"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11BF8" w:rsidRPr="00811BF8" w14:paraId="52097954" w14:textId="77777777" w:rsidTr="00811BF8">
              <w:tc>
                <w:tcPr>
                  <w:tcW w:w="1809" w:type="dxa"/>
                  <w:tcBorders>
                    <w:top w:val="single" w:sz="4" w:space="0" w:color="auto"/>
                    <w:left w:val="single" w:sz="4" w:space="0" w:color="auto"/>
                    <w:bottom w:val="single" w:sz="4" w:space="0" w:color="auto"/>
                    <w:right w:val="single" w:sz="4" w:space="0" w:color="auto"/>
                  </w:tcBorders>
                  <w:vAlign w:val="center"/>
                  <w:hideMark/>
                </w:tcPr>
                <w:p w14:paraId="3008507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03EF40"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25</w:t>
                  </w:r>
                </w:p>
              </w:tc>
              <w:tc>
                <w:tcPr>
                  <w:tcW w:w="2835" w:type="dxa"/>
                  <w:tcBorders>
                    <w:top w:val="single" w:sz="4" w:space="0" w:color="auto"/>
                    <w:left w:val="single" w:sz="4" w:space="0" w:color="auto"/>
                    <w:bottom w:val="single" w:sz="4" w:space="0" w:color="auto"/>
                    <w:right w:val="single" w:sz="4" w:space="0" w:color="auto"/>
                  </w:tcBorders>
                </w:tcPr>
                <w:p w14:paraId="13FE340F"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14:paraId="1A1FD3B5"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14:paraId="50807CA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11BF8" w:rsidRPr="0088347A" w14:paraId="4C4965A8"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32E7F452"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0794BD71"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 xml:space="preserve"> современными приемами и способами подготовки аналитических</w:t>
            </w:r>
          </w:p>
          <w:p w14:paraId="70344EBF"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материалов для оценки мероприятий в области экономической политики;</w:t>
            </w:r>
          </w:p>
          <w:p w14:paraId="21BDE628"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11BF8">
              <w:rPr>
                <w:rFonts w:ascii="Times New Roman" w:eastAsia="Times New Roman" w:hAnsi="Times New Roman" w:cs="Times New Roman"/>
                <w:color w:val="000000"/>
                <w:sz w:val="24"/>
                <w:szCs w:val="24"/>
                <w:lang w:val="ru-RU" w:eastAsia="ru-RU"/>
              </w:rPr>
              <w:t>навыками исследования сложных производственно -экономических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 как в финансовом, так и в общенациональном масштабах;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D334E3F"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b/>
                <w:i/>
                <w:sz w:val="24"/>
                <w:szCs w:val="24"/>
                <w:lang w:val="ru-RU" w:eastAsia="ru-RU"/>
              </w:rPr>
              <w:t>Задания для индивидуальной работы</w:t>
            </w:r>
          </w:p>
          <w:p w14:paraId="044D85D5"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14:paraId="2D13DFAC" w14:textId="77777777" w:rsidR="00811BF8" w:rsidRPr="00811BF8" w:rsidRDefault="00811BF8" w:rsidP="00BA6404">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Покажите, используя модель Манделла-Флеминга, как отреагирует экономика (до корректировки цен) в случае гибкого и фиксированного валютного курса: а) на бюджетную экспансию (рост государственных расходов); б) монетарную экспансию (рост предложения денег).</w:t>
            </w:r>
          </w:p>
          <w:p w14:paraId="6E78922A" w14:textId="77777777" w:rsidR="00811BF8" w:rsidRPr="00811BF8" w:rsidRDefault="00811BF8" w:rsidP="00BA6404">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Предположим, что вы можете обратить свое богатство в облигации или наличные деньги и в данный момент (руководствуясь кейнсианской концепцией спроса на деньги) решаете держать свое богатство в форме наличности. Это означает, что:</w:t>
            </w:r>
          </w:p>
          <w:p w14:paraId="228C3671"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a) в момент принятия вами решения процентная ставка была низкой, и вы ожидали ее повышения;</w:t>
            </w:r>
          </w:p>
          <w:p w14:paraId="7811572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sz w:val="24"/>
                <w:szCs w:val="24"/>
                <w:lang w:val="ru-RU" w:eastAsia="ru-RU"/>
              </w:rPr>
              <w:t>б) в момент принятия вами решения процентная ставка была высокой, и вы ожидали ее понижения.</w:t>
            </w:r>
          </w:p>
        </w:tc>
      </w:tr>
      <w:tr w:rsidR="00811BF8" w:rsidRPr="0088347A" w14:paraId="1038937A" w14:textId="77777777" w:rsidTr="00BA640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6CDCCDA"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t>ПК-10 –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811BF8" w:rsidRPr="0088347A" w14:paraId="160A1800"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657E5F5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3C1CC3BB"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социально-экономические показатели деятельности предприятия, отрасли, региона и экономики в целом;</w:t>
            </w:r>
          </w:p>
          <w:p w14:paraId="368DB413"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 xml:space="preserve">основные способы прогнозирования социально-экономических показателей </w:t>
            </w:r>
            <w:r w:rsidRPr="00811BF8">
              <w:rPr>
                <w:rFonts w:ascii="Times New Roman" w:eastAsia="Times New Roman" w:hAnsi="Times New Roman" w:cs="Times New Roman"/>
                <w:color w:val="000000"/>
                <w:sz w:val="24"/>
                <w:szCs w:val="24"/>
                <w:lang w:val="ru-RU" w:eastAsia="ru-RU"/>
              </w:rPr>
              <w:lastRenderedPageBreak/>
              <w:t xml:space="preserve">деятельности предприятия в условиях риска; </w:t>
            </w:r>
          </w:p>
          <w:p w14:paraId="75422041"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 xml:space="preserve"> порядок анализа и интерпретации результатов социально-экономических показателей деятельности предприятия, отрасли, региона и экономики в целом; </w:t>
            </w:r>
          </w:p>
          <w:p w14:paraId="04DC5846"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11BF8">
              <w:rPr>
                <w:rFonts w:ascii="Times New Roman" w:eastAsia="Times New Roman" w:hAnsi="Times New Roman" w:cs="Times New Roman"/>
                <w:color w:val="000000"/>
                <w:sz w:val="24"/>
                <w:szCs w:val="24"/>
                <w:lang w:val="ru-RU" w:eastAsia="ru-RU"/>
              </w:rPr>
              <w:t>методику прогнозирования на основе моделирования социально-экономических показателей деятельности предприятия, отрасли, региона и экономики в целом;</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433363F" w14:textId="77777777" w:rsidR="00811BF8" w:rsidRPr="00811BF8" w:rsidRDefault="00811BF8" w:rsidP="00BA6404">
            <w:pPr>
              <w:keepNext/>
              <w:keepLines/>
              <w:widowControl w:val="0"/>
              <w:tabs>
                <w:tab w:val="left" w:pos="463"/>
              </w:tabs>
              <w:autoSpaceDE w:val="0"/>
              <w:autoSpaceDN w:val="0"/>
              <w:adjustRightInd w:val="0"/>
              <w:spacing w:after="0" w:line="240" w:lineRule="auto"/>
              <w:jc w:val="both"/>
              <w:outlineLvl w:val="1"/>
              <w:rPr>
                <w:rFonts w:ascii="Times New Roman" w:eastAsia="Times New Roman" w:hAnsi="Times New Roman" w:cs="Times New Roman"/>
                <w:b/>
                <w:bCs/>
                <w:i/>
                <w:sz w:val="24"/>
                <w:szCs w:val="20"/>
                <w:lang w:val="ru-RU" w:eastAsia="ru-RU"/>
              </w:rPr>
            </w:pPr>
            <w:r w:rsidRPr="00811BF8">
              <w:rPr>
                <w:rFonts w:ascii="Times New Roman" w:eastAsia="Times New Roman" w:hAnsi="Times New Roman" w:cs="Times New Roman"/>
                <w:b/>
                <w:bCs/>
                <w:i/>
                <w:sz w:val="24"/>
                <w:szCs w:val="20"/>
                <w:lang w:val="ru-RU" w:eastAsia="ru-RU"/>
              </w:rPr>
              <w:lastRenderedPageBreak/>
              <w:t>Перечень теоретических вопросов к зачету:</w:t>
            </w:r>
          </w:p>
          <w:p w14:paraId="0BB4C6F0" w14:textId="77777777" w:rsidR="00811BF8" w:rsidRPr="00811BF8" w:rsidRDefault="00811BF8" w:rsidP="00BA6404">
            <w:pPr>
              <w:widowControl w:val="0"/>
              <w:numPr>
                <w:ilvl w:val="0"/>
                <w:numId w:val="1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Макроэкономические показатели. Два метода определения ВВП. Система национальных счетов. Реальный и номинальный ВВП.</w:t>
            </w:r>
          </w:p>
          <w:p w14:paraId="31409392" w14:textId="77777777" w:rsidR="00811BF8" w:rsidRPr="00811BF8" w:rsidRDefault="00811BF8" w:rsidP="00BA6404">
            <w:pPr>
              <w:widowControl w:val="0"/>
              <w:numPr>
                <w:ilvl w:val="0"/>
                <w:numId w:val="1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Инфляция и безработица.</w:t>
            </w:r>
          </w:p>
          <w:p w14:paraId="156A0C3A" w14:textId="77777777" w:rsidR="00811BF8" w:rsidRPr="00811BF8" w:rsidRDefault="00811BF8" w:rsidP="00BA6404">
            <w:pPr>
              <w:widowControl w:val="0"/>
              <w:numPr>
                <w:ilvl w:val="0"/>
                <w:numId w:val="14"/>
              </w:numPr>
              <w:autoSpaceDE w:val="0"/>
              <w:autoSpaceDN w:val="0"/>
              <w:adjustRightInd w:val="0"/>
              <w:snapToGrid w:val="0"/>
              <w:spacing w:after="0" w:line="240" w:lineRule="auto"/>
              <w:ind w:left="0" w:firstLine="0"/>
              <w:jc w:val="both"/>
              <w:rPr>
                <w:rFonts w:ascii="Times New Roman" w:eastAsia="Times New Roman" w:hAnsi="Times New Roman" w:cs="Times New Roman"/>
                <w:spacing w:val="-8"/>
                <w:sz w:val="24"/>
                <w:szCs w:val="24"/>
                <w:lang w:val="ru-RU" w:eastAsia="ru-RU"/>
              </w:rPr>
            </w:pPr>
            <w:r w:rsidRPr="00811BF8">
              <w:rPr>
                <w:rFonts w:ascii="Times New Roman" w:eastAsia="Times New Roman" w:hAnsi="Times New Roman" w:cs="Times New Roman"/>
                <w:spacing w:val="-2"/>
                <w:sz w:val="24"/>
                <w:szCs w:val="24"/>
                <w:lang w:val="ru-RU" w:eastAsia="ru-RU"/>
              </w:rPr>
              <w:t xml:space="preserve">Экономический рост. </w:t>
            </w:r>
            <w:r w:rsidRPr="00811BF8">
              <w:rPr>
                <w:rFonts w:ascii="Times New Roman" w:eastAsia="Times New Roman" w:hAnsi="Times New Roman" w:cs="Times New Roman"/>
                <w:spacing w:val="-8"/>
                <w:sz w:val="24"/>
                <w:szCs w:val="24"/>
                <w:lang w:val="ru-RU" w:eastAsia="ru-RU"/>
              </w:rPr>
              <w:t>Факторы экономического роста.</w:t>
            </w:r>
          </w:p>
          <w:p w14:paraId="2063CBCA" w14:textId="77777777" w:rsidR="00811BF8" w:rsidRPr="00811BF8" w:rsidRDefault="00811BF8" w:rsidP="00BA6404">
            <w:pPr>
              <w:widowControl w:val="0"/>
              <w:numPr>
                <w:ilvl w:val="0"/>
                <w:numId w:val="1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lastRenderedPageBreak/>
              <w:t>Совокупный спрос и совокупное предложение. Макроэкономическое равновесие. Изменение равновесия. Эффект храповика.</w:t>
            </w:r>
          </w:p>
          <w:p w14:paraId="2F8DB922" w14:textId="77777777" w:rsidR="00811BF8" w:rsidRPr="00811BF8" w:rsidRDefault="00811BF8" w:rsidP="00BA6404">
            <w:pPr>
              <w:widowControl w:val="0"/>
              <w:numPr>
                <w:ilvl w:val="0"/>
                <w:numId w:val="14"/>
              </w:numPr>
              <w:autoSpaceDE w:val="0"/>
              <w:autoSpaceDN w:val="0"/>
              <w:adjustRightInd w:val="0"/>
              <w:snapToGrid w:val="0"/>
              <w:spacing w:after="0" w:line="240" w:lineRule="auto"/>
              <w:ind w:left="0" w:firstLine="0"/>
              <w:jc w:val="both"/>
              <w:rPr>
                <w:rFonts w:ascii="Times New Roman" w:eastAsia="Times New Roman" w:hAnsi="Times New Roman" w:cs="Times New Roman"/>
                <w:spacing w:val="-8"/>
                <w:sz w:val="24"/>
                <w:szCs w:val="24"/>
                <w:lang w:val="ru-RU" w:eastAsia="ru-RU"/>
              </w:rPr>
            </w:pPr>
            <w:r w:rsidRPr="00811BF8">
              <w:rPr>
                <w:rFonts w:ascii="Times New Roman" w:eastAsia="Times New Roman" w:hAnsi="Times New Roman" w:cs="Times New Roman"/>
                <w:spacing w:val="-8"/>
                <w:sz w:val="24"/>
                <w:szCs w:val="24"/>
                <w:lang w:val="ru-RU" w:eastAsia="ru-RU"/>
              </w:rPr>
              <w:t>Социально-экономические последствия безработицы</w:t>
            </w:r>
          </w:p>
          <w:p w14:paraId="6B042265" w14:textId="77777777" w:rsidR="00811BF8" w:rsidRPr="00811BF8" w:rsidRDefault="00811BF8" w:rsidP="00BA6404">
            <w:pPr>
              <w:widowControl w:val="0"/>
              <w:numPr>
                <w:ilvl w:val="0"/>
                <w:numId w:val="14"/>
              </w:numPr>
              <w:autoSpaceDE w:val="0"/>
              <w:autoSpaceDN w:val="0"/>
              <w:adjustRightInd w:val="0"/>
              <w:snapToGrid w:val="0"/>
              <w:spacing w:after="0" w:line="240" w:lineRule="auto"/>
              <w:ind w:left="0" w:firstLine="0"/>
              <w:jc w:val="both"/>
              <w:rPr>
                <w:rFonts w:ascii="Times New Roman" w:eastAsia="Times New Roman" w:hAnsi="Times New Roman" w:cs="Times New Roman"/>
                <w:spacing w:val="-8"/>
                <w:sz w:val="24"/>
                <w:szCs w:val="24"/>
                <w:lang w:val="ru-RU" w:eastAsia="ru-RU"/>
              </w:rPr>
            </w:pPr>
            <w:r w:rsidRPr="00811BF8">
              <w:rPr>
                <w:rFonts w:ascii="Times New Roman" w:eastAsia="Times New Roman" w:hAnsi="Times New Roman" w:cs="Times New Roman"/>
                <w:spacing w:val="-8"/>
                <w:sz w:val="24"/>
                <w:szCs w:val="24"/>
                <w:lang w:val="ru-RU" w:eastAsia="ru-RU"/>
              </w:rPr>
              <w:t>Социально-экономические последствия инфляции</w:t>
            </w:r>
          </w:p>
          <w:p w14:paraId="18A85CC1" w14:textId="77777777" w:rsidR="00811BF8" w:rsidRPr="00811BF8" w:rsidRDefault="00811BF8" w:rsidP="00BA6404">
            <w:pPr>
              <w:widowControl w:val="0"/>
              <w:numPr>
                <w:ilvl w:val="0"/>
                <w:numId w:val="14"/>
              </w:numPr>
              <w:autoSpaceDE w:val="0"/>
              <w:autoSpaceDN w:val="0"/>
              <w:adjustRightInd w:val="0"/>
              <w:snapToGrid w:val="0"/>
              <w:spacing w:after="0" w:line="240" w:lineRule="auto"/>
              <w:ind w:left="0" w:firstLine="0"/>
              <w:jc w:val="both"/>
              <w:rPr>
                <w:rFonts w:ascii="Times New Roman" w:eastAsia="Times New Roman" w:hAnsi="Times New Roman" w:cs="Times New Roman"/>
                <w:spacing w:val="-8"/>
                <w:sz w:val="24"/>
                <w:szCs w:val="24"/>
                <w:lang w:val="ru-RU" w:eastAsia="ru-RU"/>
              </w:rPr>
            </w:pPr>
            <w:r w:rsidRPr="00811BF8">
              <w:rPr>
                <w:rFonts w:ascii="Times New Roman" w:eastAsia="Times New Roman" w:hAnsi="Times New Roman" w:cs="Times New Roman"/>
                <w:spacing w:val="-8"/>
                <w:sz w:val="24"/>
                <w:szCs w:val="24"/>
                <w:lang w:val="ru-RU" w:eastAsia="ru-RU"/>
              </w:rPr>
              <w:t>Социально-экономические последствия циклического развития экономики</w:t>
            </w:r>
          </w:p>
          <w:p w14:paraId="0DFB067F" w14:textId="77777777" w:rsidR="00811BF8" w:rsidRPr="00811BF8" w:rsidRDefault="00811BF8" w:rsidP="00BA6404">
            <w:pPr>
              <w:snapToGrid w:val="0"/>
              <w:spacing w:after="0" w:line="240" w:lineRule="auto"/>
              <w:jc w:val="both"/>
              <w:rPr>
                <w:rFonts w:ascii="Times New Roman" w:eastAsia="Times New Roman" w:hAnsi="Times New Roman" w:cs="Times New Roman"/>
                <w:spacing w:val="-8"/>
                <w:sz w:val="24"/>
                <w:szCs w:val="24"/>
                <w:lang w:val="ru-RU" w:eastAsia="ru-RU"/>
              </w:rPr>
            </w:pPr>
          </w:p>
          <w:p w14:paraId="7234FA52" w14:textId="77777777" w:rsidR="00811BF8" w:rsidRPr="00811BF8" w:rsidRDefault="00811BF8" w:rsidP="00BA6404">
            <w:pPr>
              <w:snapToGrid w:val="0"/>
              <w:spacing w:after="0" w:line="240" w:lineRule="auto"/>
              <w:jc w:val="both"/>
              <w:rPr>
                <w:rFonts w:ascii="Times New Roman" w:eastAsia="Times New Roman" w:hAnsi="Times New Roman" w:cs="Times New Roman"/>
                <w:spacing w:val="-8"/>
                <w:sz w:val="24"/>
                <w:szCs w:val="24"/>
                <w:lang w:val="ru-RU" w:eastAsia="ru-RU"/>
              </w:rPr>
            </w:pPr>
          </w:p>
          <w:p w14:paraId="757400DD"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7E521FD5"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2F9C30D5"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11BF8" w:rsidRPr="0088347A" w14:paraId="076152C5"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1C476975"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7AA55C7B"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использовать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14:paraId="34D9D69E"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анализировать и интерпретировать данные статистики о социально-экономических процессах и явлениях, выявлять тенденции изменения социально-экономических показателей;</w:t>
            </w:r>
          </w:p>
          <w:p w14:paraId="240B2FA9"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 xml:space="preserve"> применять методы оценки эффективности проектов с учетом фактора неопределенности; </w:t>
            </w:r>
          </w:p>
          <w:p w14:paraId="5C302C14"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применять основные способы анализа с целью прогнозирования социально-экономических показателей деятельности организации;</w:t>
            </w:r>
          </w:p>
          <w:p w14:paraId="3F17D242"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 xml:space="preserve"> строить на основе описания ситуаций эконометрические модели, анализировать и </w:t>
            </w:r>
            <w:r w:rsidRPr="00811BF8">
              <w:rPr>
                <w:rFonts w:ascii="Times New Roman" w:eastAsia="Times New Roman" w:hAnsi="Times New Roman" w:cs="Times New Roman"/>
                <w:color w:val="000000"/>
                <w:sz w:val="24"/>
                <w:szCs w:val="24"/>
                <w:lang w:val="ru-RU" w:eastAsia="ru-RU"/>
              </w:rPr>
              <w:lastRenderedPageBreak/>
              <w:t xml:space="preserve">интерпретировать полученные результаты; </w:t>
            </w:r>
          </w:p>
          <w:p w14:paraId="0FEA0366"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11BF8">
              <w:rPr>
                <w:rFonts w:ascii="Times New Roman" w:eastAsia="Times New Roman" w:hAnsi="Times New Roman" w:cs="Times New Roman"/>
                <w:color w:val="000000"/>
                <w:sz w:val="24"/>
                <w:szCs w:val="24"/>
                <w:lang w:val="ru-RU" w:eastAsia="ru-RU"/>
              </w:rPr>
              <w:t>формировать прогнозы развития конкретных экономических процессов предприятия в условиях риска;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F91163B"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b/>
                <w:i/>
                <w:sz w:val="24"/>
                <w:szCs w:val="24"/>
                <w:lang w:val="ru-RU" w:eastAsia="ru-RU"/>
              </w:rPr>
              <w:lastRenderedPageBreak/>
              <w:t>Практические задания</w:t>
            </w:r>
          </w:p>
          <w:p w14:paraId="1C0E956D" w14:textId="77777777" w:rsidR="00811BF8" w:rsidRPr="00811BF8" w:rsidRDefault="00811BF8" w:rsidP="00BA6404">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Пусть кривая Филипса задана уравнением π = π–1 – 0,2(u – 0,05),</w:t>
            </w:r>
          </w:p>
          <w:p w14:paraId="76872EB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где π - уровень инфляции в 2016 г.</w:t>
            </w:r>
          </w:p>
          <w:p w14:paraId="3B18248E"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π–1 - уровень инфляции в 2015 г.</w:t>
            </w:r>
          </w:p>
          <w:p w14:paraId="283F4204"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Каким должен быть уровень циклической безработицы в 2016 г., чтобы уровень инфляции снизился по сравнению с предшествующим годом на 2%?</w:t>
            </w:r>
          </w:p>
          <w:p w14:paraId="1DD4528C" w14:textId="77777777" w:rsidR="00811BF8" w:rsidRPr="00811BF8" w:rsidRDefault="00811BF8" w:rsidP="00BA6404">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Установите правильную последовательность результатов проведения сдерживающей фискальной политики в закрытой экономике:</w:t>
            </w:r>
          </w:p>
          <w:p w14:paraId="756F7616"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1) уменьшение объемов национального производства;</w:t>
            </w:r>
          </w:p>
          <w:p w14:paraId="501210CB"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 сокращение совокупного спроса;</w:t>
            </w:r>
          </w:p>
          <w:p w14:paraId="601B1DAD"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3) кривая совокупного спроса сдвигается влево;</w:t>
            </w:r>
          </w:p>
          <w:p w14:paraId="0B4E5F3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4) сокращение государственных закупок товаров и услуг.</w:t>
            </w:r>
          </w:p>
          <w:p w14:paraId="58A6E9D6"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3. В экономике страны естественный уровень безработицы равен 6,5%, а фактический – 10%. Потенциальный ВВП составляет 4000 млрд. долл., коэффициент Оукена – 2,7. Какую политику должно проводить правительство для стабилизации экономики (рассмотрите все возможные инструменты), если известно, что предельная склонность к потреблению равна 0,75. </w:t>
            </w:r>
          </w:p>
          <w:p w14:paraId="1665AD6E" w14:textId="77777777" w:rsidR="00811BF8" w:rsidRPr="00811BF8" w:rsidRDefault="00811BF8" w:rsidP="00BA6404">
            <w:pPr>
              <w:spacing w:after="0" w:line="240" w:lineRule="auto"/>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 xml:space="preserve">4. Определите, на сколько процентов должно увеличиться количество рабочих мест (занятых) в экономике, чтобы обеспечить прирост ВНП на 6 %, если капитал вырос на 10 </w:t>
            </w:r>
            <w:r w:rsidRPr="00811BF8">
              <w:rPr>
                <w:rFonts w:ascii="Times New Roman" w:eastAsia="Times New Roman" w:hAnsi="Times New Roman" w:cs="Times New Roman"/>
                <w:color w:val="000000"/>
                <w:sz w:val="24"/>
                <w:szCs w:val="24"/>
                <w:lang w:val="ru-RU" w:eastAsia="ru-RU"/>
              </w:rPr>
              <w:lastRenderedPageBreak/>
              <w:t>%, общая производительность факторов – на 1,6 %, а производственная функция записывается формулой</w:t>
            </w:r>
          </w:p>
          <w:p w14:paraId="55BB2402" w14:textId="77777777" w:rsidR="00811BF8" w:rsidRPr="00811BF8" w:rsidRDefault="00811BF8" w:rsidP="00BA6404">
            <w:pPr>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noProof/>
                <w:color w:val="000000"/>
                <w:sz w:val="24"/>
                <w:szCs w:val="24"/>
                <w:lang w:val="ru-RU" w:eastAsia="ru-RU"/>
              </w:rPr>
              <w:drawing>
                <wp:inline distT="0" distB="0" distL="0" distR="0" wp14:anchorId="5C851CF8" wp14:editId="79B54CB4">
                  <wp:extent cx="1314450" cy="152400"/>
                  <wp:effectExtent l="0" t="0" r="0" b="0"/>
                  <wp:docPr id="6" name="Рисунок 6" descr="http://eos.ibi.spb.ru/umk/2_7/15/pict/15_P2_R2_T1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eos.ibi.spb.ru/umk/2_7/15/pict/15_P2_R2_T1_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152400"/>
                          </a:xfrm>
                          <a:prstGeom prst="rect">
                            <a:avLst/>
                          </a:prstGeom>
                          <a:noFill/>
                          <a:ln>
                            <a:noFill/>
                          </a:ln>
                        </pic:spPr>
                      </pic:pic>
                    </a:graphicData>
                  </a:graphic>
                </wp:inline>
              </w:drawing>
            </w:r>
            <w:r w:rsidRPr="00811BF8">
              <w:rPr>
                <w:rFonts w:ascii="Times New Roman" w:eastAsia="Times New Roman" w:hAnsi="Times New Roman" w:cs="Times New Roman"/>
                <w:color w:val="000000"/>
                <w:sz w:val="24"/>
                <w:szCs w:val="24"/>
                <w:lang w:val="ru-RU" w:eastAsia="ru-RU"/>
              </w:rPr>
              <w:t>, где А – общая производительность факторов производства.</w:t>
            </w:r>
          </w:p>
        </w:tc>
      </w:tr>
      <w:tr w:rsidR="00811BF8" w:rsidRPr="0088347A" w14:paraId="7BAC0308"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3BB1149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136F3069"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методами оценки эффективности проектов организаций в условиях риска;</w:t>
            </w:r>
          </w:p>
          <w:p w14:paraId="2BA0D9ED"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 xml:space="preserve"> навыками интерпретации результатов эконометрического анализа и моделирования объектов, явлений и процессов с целью обоснования управленческих решений в условиях неопределенности; </w:t>
            </w:r>
          </w:p>
          <w:p w14:paraId="54D53243"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 xml:space="preserve">навыками расчета плановых и прогнозных показателей социально-экономических показателей деятельности организации; </w:t>
            </w:r>
          </w:p>
          <w:p w14:paraId="11F61407" w14:textId="77777777" w:rsidR="00811BF8" w:rsidRPr="00811BF8" w:rsidRDefault="00811BF8" w:rsidP="00BA6404">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11BF8">
              <w:rPr>
                <w:rFonts w:ascii="Times New Roman" w:eastAsia="Times New Roman" w:hAnsi="Times New Roman" w:cs="Times New Roman"/>
                <w:color w:val="000000"/>
                <w:sz w:val="24"/>
                <w:szCs w:val="24"/>
                <w:lang w:val="ru-RU" w:eastAsia="ru-RU"/>
              </w:rPr>
              <w:t>навыками прогнозирования на основе эконометрических моделей поведения экономических агентов, развития экономических процессов и явлений на микро- и макроуровне;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86B024C"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b/>
                <w:i/>
                <w:sz w:val="24"/>
                <w:szCs w:val="24"/>
                <w:lang w:val="ru-RU" w:eastAsia="ru-RU"/>
              </w:rPr>
              <w:t>Задания для индивидуальной работы</w:t>
            </w:r>
          </w:p>
          <w:p w14:paraId="2C43E877" w14:textId="77777777" w:rsidR="00811BF8" w:rsidRPr="00811BF8" w:rsidRDefault="00811BF8" w:rsidP="00BA6404">
            <w:pPr>
              <w:widowControl w:val="0"/>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sz w:val="24"/>
                <w:szCs w:val="24"/>
                <w:lang w:val="ru-RU" w:eastAsia="ru-RU"/>
              </w:rPr>
              <w:t>На протяжении нескольких лет ведется обсуждение возможности введения в России режима инфляционного таргетирования. Как вы считаете, возможно ли в настоящее время его введение в России? Какое влияние оно окажет на национальную экономику? Обос</w:t>
            </w:r>
            <w:r w:rsidRPr="00811BF8">
              <w:rPr>
                <w:rFonts w:ascii="Times New Roman" w:eastAsia="Times New Roman" w:hAnsi="Times New Roman" w:cs="Times New Roman"/>
                <w:sz w:val="24"/>
                <w:szCs w:val="24"/>
                <w:lang w:val="ru-RU" w:eastAsia="ru-RU"/>
              </w:rPr>
              <w:tab/>
              <w:t>нуйте свое мнение, в том числе используя опыт стран, где подобный режим уже действует.</w:t>
            </w:r>
          </w:p>
          <w:p w14:paraId="4439E250" w14:textId="77777777" w:rsidR="00811BF8" w:rsidRPr="00811BF8" w:rsidRDefault="00811BF8" w:rsidP="00BA6404">
            <w:pPr>
              <w:widowControl w:val="0"/>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sz w:val="24"/>
                <w:szCs w:val="24"/>
                <w:lang w:val="ru-RU" w:eastAsia="ru-RU"/>
              </w:rPr>
              <w:t>Одним из факторов снижения эффективности фискальной политики является «эффект вытеснения». Объясните его суть и дайте графическую иллюстрацию. Каким образом возникновение данного эффекта в настоящем может ухудшить экономическую ситуацию в стране в будущем?</w:t>
            </w:r>
          </w:p>
        </w:tc>
      </w:tr>
      <w:tr w:rsidR="00811BF8" w:rsidRPr="0088347A" w14:paraId="5E9856C9" w14:textId="77777777" w:rsidTr="00BA640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0FD404C"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t>ПК-12 –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811BF8" w:rsidRPr="0088347A" w14:paraId="7832583F"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1546392F"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420C8396"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11BF8">
              <w:rPr>
                <w:rFonts w:ascii="Times New Roman" w:eastAsia="Calibri" w:hAnsi="Times New Roman" w:cs="Times New Roman"/>
                <w:sz w:val="24"/>
                <w:szCs w:val="24"/>
                <w:lang w:val="ru-RU" w:eastAsia="ru-RU"/>
              </w:rPr>
              <w:t xml:space="preserve">основные определения и понятия альтернатив решений, их алгоритмов, критериев, ограничений, экономико-математических моделей, системы проектирования, детерминированного и стохастического </w:t>
            </w:r>
            <w:r w:rsidRPr="00811BF8">
              <w:rPr>
                <w:rFonts w:ascii="Times New Roman" w:eastAsia="Calibri" w:hAnsi="Times New Roman" w:cs="Times New Roman"/>
                <w:sz w:val="24"/>
                <w:szCs w:val="24"/>
                <w:lang w:val="ru-RU" w:eastAsia="ru-RU"/>
              </w:rPr>
              <w:lastRenderedPageBreak/>
              <w:t>анализа;</w:t>
            </w:r>
          </w:p>
          <w:p w14:paraId="7520DE37"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11BF8">
              <w:rPr>
                <w:rFonts w:ascii="Times New Roman" w:eastAsia="Calibri" w:hAnsi="Times New Roman" w:cs="Times New Roman"/>
                <w:sz w:val="24"/>
                <w:szCs w:val="24"/>
                <w:lang w:val="ru-RU" w:eastAsia="ru-RU"/>
              </w:rPr>
              <w:t>основные методы исследований, используемых в идентификации, оценке, анализе и управлении рисками, планировании и разработке альтернатив управленческих решений по критерию социально-экономической эффективности;</w:t>
            </w:r>
          </w:p>
          <w:p w14:paraId="08F9E430"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11BF8">
              <w:rPr>
                <w:rFonts w:ascii="Times New Roman" w:eastAsia="Calibri" w:hAnsi="Times New Roman" w:cs="Times New Roman"/>
                <w:sz w:val="24"/>
                <w:szCs w:val="24"/>
                <w:lang w:val="ru-RU" w:eastAsia="ru-RU"/>
              </w:rPr>
              <w:t>системные и структурные характеристики управленческих альтернатив, возможности моделирования экономических объектов, процессов и явлений, проектирования вариантов совершенствования архитектуры предприятий и организаций;</w:t>
            </w:r>
          </w:p>
          <w:p w14:paraId="75B3B0D1"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11BF8">
              <w:rPr>
                <w:rFonts w:ascii="Times New Roman" w:eastAsia="Calibri" w:hAnsi="Times New Roman" w:cs="Times New Roman"/>
                <w:sz w:val="24"/>
                <w:szCs w:val="24"/>
                <w:lang w:val="ru-RU" w:eastAsia="ru-RU"/>
              </w:rPr>
              <w:t>основные принципы, подходы, парадигмы, закономерности и правила моделирования, проектирования и разработки вариантов управленческих решений в области текущей и исследовательской деятельности экономических служб и подразделений на основе критерия риска;</w:t>
            </w:r>
          </w:p>
          <w:p w14:paraId="099348A7"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eastAsia="ru-RU"/>
              </w:rPr>
              <w:t xml:space="preserve">определения процессов научного исследования, анализа и синтеза, программирования, экономико-математического моделирования и проектирования вариантов управленческих решений на основе критериев социально-экономической </w:t>
            </w:r>
            <w:r w:rsidRPr="00811BF8">
              <w:rPr>
                <w:rFonts w:ascii="Times New Roman" w:eastAsia="Calibri" w:hAnsi="Times New Roman" w:cs="Times New Roman"/>
                <w:sz w:val="24"/>
                <w:szCs w:val="24"/>
                <w:lang w:val="ru-RU" w:eastAsia="ru-RU"/>
              </w:rPr>
              <w:lastRenderedPageBreak/>
              <w:t>эффективности;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256D28E" w14:textId="77777777" w:rsidR="00811BF8" w:rsidRPr="00811BF8" w:rsidRDefault="00811BF8" w:rsidP="00BA6404">
            <w:pPr>
              <w:keepNext/>
              <w:keepLines/>
              <w:widowControl w:val="0"/>
              <w:tabs>
                <w:tab w:val="left" w:pos="463"/>
              </w:tabs>
              <w:autoSpaceDE w:val="0"/>
              <w:autoSpaceDN w:val="0"/>
              <w:adjustRightInd w:val="0"/>
              <w:spacing w:after="0" w:line="240" w:lineRule="auto"/>
              <w:jc w:val="both"/>
              <w:outlineLvl w:val="1"/>
              <w:rPr>
                <w:rFonts w:ascii="Times New Roman" w:eastAsia="Times New Roman" w:hAnsi="Times New Roman" w:cs="Times New Roman"/>
                <w:b/>
                <w:bCs/>
                <w:i/>
                <w:sz w:val="24"/>
                <w:szCs w:val="20"/>
                <w:lang w:val="ru-RU" w:eastAsia="ru-RU"/>
              </w:rPr>
            </w:pPr>
            <w:r w:rsidRPr="00811BF8">
              <w:rPr>
                <w:rFonts w:ascii="Times New Roman" w:eastAsia="Times New Roman" w:hAnsi="Times New Roman" w:cs="Times New Roman"/>
                <w:b/>
                <w:bCs/>
                <w:i/>
                <w:sz w:val="24"/>
                <w:szCs w:val="20"/>
                <w:lang w:val="ru-RU" w:eastAsia="ru-RU"/>
              </w:rPr>
              <w:lastRenderedPageBreak/>
              <w:t>Перечень теоретических вопросов к зачету:</w:t>
            </w:r>
          </w:p>
          <w:p w14:paraId="07D89204" w14:textId="77777777" w:rsidR="00811BF8" w:rsidRPr="00811BF8" w:rsidRDefault="00811BF8" w:rsidP="00BA6404">
            <w:pPr>
              <w:widowControl w:val="0"/>
              <w:numPr>
                <w:ilvl w:val="0"/>
                <w:numId w:val="15"/>
              </w:numPr>
              <w:autoSpaceDE w:val="0"/>
              <w:autoSpaceDN w:val="0"/>
              <w:adjustRightInd w:val="0"/>
              <w:spacing w:after="0" w:line="240" w:lineRule="auto"/>
              <w:ind w:left="0" w:firstLine="0"/>
              <w:jc w:val="both"/>
              <w:rPr>
                <w:rFonts w:ascii="Times New Roman" w:eastAsia="Times New Roman" w:hAnsi="Times New Roman" w:cs="Times New Roman"/>
                <w:spacing w:val="-6"/>
                <w:sz w:val="24"/>
                <w:szCs w:val="24"/>
                <w:lang w:val="ru-RU" w:eastAsia="ru-RU"/>
              </w:rPr>
            </w:pPr>
            <w:r w:rsidRPr="00811BF8">
              <w:rPr>
                <w:rFonts w:ascii="Times New Roman" w:eastAsia="Times New Roman" w:hAnsi="Times New Roman" w:cs="Times New Roman"/>
                <w:spacing w:val="-6"/>
                <w:sz w:val="24"/>
                <w:szCs w:val="24"/>
                <w:lang w:val="ru-RU" w:eastAsia="ru-RU"/>
              </w:rPr>
              <w:t xml:space="preserve">Влияние совокупных расходов на уровень ЧНП. </w:t>
            </w:r>
          </w:p>
          <w:p w14:paraId="1A6663D2" w14:textId="77777777" w:rsidR="00811BF8" w:rsidRPr="00811BF8" w:rsidRDefault="00811BF8" w:rsidP="00BA6404">
            <w:pPr>
              <w:widowControl w:val="0"/>
              <w:numPr>
                <w:ilvl w:val="0"/>
                <w:numId w:val="1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Оценка эффективности фискальной политики. «Эффект вытеснения».</w:t>
            </w:r>
          </w:p>
          <w:p w14:paraId="651023E3" w14:textId="77777777" w:rsidR="00811BF8" w:rsidRPr="00811BF8" w:rsidRDefault="00811BF8" w:rsidP="00BA6404">
            <w:pPr>
              <w:widowControl w:val="0"/>
              <w:numPr>
                <w:ilvl w:val="0"/>
                <w:numId w:val="1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Оценка эффективности кредитно-денежной политики с точки зрения монетаризма и кейнсианской теории. Монетарное правило.</w:t>
            </w:r>
          </w:p>
          <w:p w14:paraId="373DA8F0" w14:textId="77777777" w:rsidR="00811BF8" w:rsidRPr="00811BF8" w:rsidRDefault="00811BF8" w:rsidP="00BA6404">
            <w:pPr>
              <w:widowControl w:val="0"/>
              <w:numPr>
                <w:ilvl w:val="0"/>
                <w:numId w:val="1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Социальные и экономические последствия безработицы. Закон Оукена. </w:t>
            </w:r>
          </w:p>
          <w:p w14:paraId="5386C120" w14:textId="77777777" w:rsidR="00811BF8" w:rsidRPr="00811BF8" w:rsidRDefault="00811BF8" w:rsidP="00BA6404">
            <w:pPr>
              <w:widowControl w:val="0"/>
              <w:numPr>
                <w:ilvl w:val="0"/>
                <w:numId w:val="1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lastRenderedPageBreak/>
              <w:t>График Филлипса. Долгосрочный график Филипса.</w:t>
            </w:r>
          </w:p>
          <w:p w14:paraId="73ABBC7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1E6A2B40"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6A0A0034"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1CB6AF72"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2775791D"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val="ru-RU" w:eastAsia="ru-RU"/>
              </w:rPr>
            </w:pPr>
          </w:p>
          <w:p w14:paraId="60B41910"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11BF8" w:rsidRPr="0088347A" w14:paraId="0B066A42"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3E705622"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76A529E5"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11BF8">
              <w:rPr>
                <w:rFonts w:ascii="Times New Roman" w:eastAsia="Calibri" w:hAnsi="Times New Roman" w:cs="Times New Roman"/>
                <w:sz w:val="24"/>
                <w:szCs w:val="24"/>
                <w:lang w:val="ru-RU" w:eastAsia="ru-RU"/>
              </w:rPr>
              <w:t xml:space="preserve">выделять алгоритмы, критерии и ограничения, методики разработки альтернатив управленческих решений в практике текущей и исследовательской деятельности экономических служб и подразделений предприятий и организаций; </w:t>
            </w:r>
          </w:p>
          <w:p w14:paraId="39452456"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11BF8">
              <w:rPr>
                <w:rFonts w:ascii="Times New Roman" w:eastAsia="Calibri" w:hAnsi="Times New Roman" w:cs="Times New Roman"/>
                <w:sz w:val="24"/>
                <w:szCs w:val="24"/>
                <w:lang w:val="ru-RU" w:eastAsia="ru-RU"/>
              </w:rPr>
              <w:t>обсуждать способы эффективного решения проблем обеспечения социально-экономической эффективности деятельности предприятий и организаций, применения систем управления рисками;</w:t>
            </w:r>
          </w:p>
          <w:p w14:paraId="2C8FD1AF"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11BF8">
              <w:rPr>
                <w:rFonts w:ascii="Times New Roman" w:eastAsia="Calibri" w:hAnsi="Times New Roman" w:cs="Times New Roman"/>
                <w:sz w:val="24"/>
                <w:szCs w:val="24"/>
                <w:lang w:val="ru-RU" w:eastAsia="ru-RU"/>
              </w:rPr>
              <w:t>распознавать эффективное решение по управлению текущей и исследовательской деятельности экономических служб и подразделений предприятий и организаций от неэффективного;</w:t>
            </w:r>
          </w:p>
          <w:p w14:paraId="246BE345"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b/>
                <w:sz w:val="24"/>
                <w:szCs w:val="24"/>
                <w:lang w:val="ru-RU" w:eastAsia="ru-RU"/>
              </w:rPr>
            </w:pPr>
            <w:r w:rsidRPr="00811BF8">
              <w:rPr>
                <w:rFonts w:ascii="Times New Roman" w:eastAsia="Calibri" w:hAnsi="Times New Roman" w:cs="Times New Roman"/>
                <w:sz w:val="24"/>
                <w:szCs w:val="24"/>
                <w:lang w:val="ru-RU" w:eastAsia="ru-RU"/>
              </w:rPr>
              <w:t>объяснять, формировать и использовать типичные модели задач текущей и исследовательской деятельности экономических служб и подразделений;</w:t>
            </w:r>
          </w:p>
          <w:p w14:paraId="59FA867C"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11BF8">
              <w:rPr>
                <w:rFonts w:ascii="Times New Roman" w:eastAsia="Calibri" w:hAnsi="Times New Roman" w:cs="Times New Roman"/>
                <w:sz w:val="24"/>
                <w:szCs w:val="24"/>
                <w:lang w:val="ru-RU" w:eastAsia="ru-RU"/>
              </w:rPr>
              <w:t>применять знания по формированию и выбору альтернатив управленческих решений в профессиональной деятельности; использовать их на междисциплинарном уровне;</w:t>
            </w:r>
          </w:p>
          <w:p w14:paraId="7B063AA1"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11BF8">
              <w:rPr>
                <w:rFonts w:ascii="Times New Roman" w:eastAsia="Calibri" w:hAnsi="Times New Roman" w:cs="Times New Roman"/>
                <w:sz w:val="24"/>
                <w:szCs w:val="24"/>
                <w:lang w:val="ru-RU" w:eastAsia="ru-RU"/>
              </w:rPr>
              <w:t xml:space="preserve">приобретать знания в области проектирования альтернатив, </w:t>
            </w:r>
            <w:r w:rsidRPr="00811BF8">
              <w:rPr>
                <w:rFonts w:ascii="Times New Roman" w:eastAsia="Calibri" w:hAnsi="Times New Roman" w:cs="Times New Roman"/>
                <w:sz w:val="24"/>
                <w:szCs w:val="24"/>
                <w:lang w:val="ru-RU" w:eastAsia="ru-RU"/>
              </w:rPr>
              <w:lastRenderedPageBreak/>
              <w:t>моделирования управленческих ситуаций и принятия управленческих решений в текущей и исследовательской деятельности экономических служб и подразделений;</w:t>
            </w:r>
          </w:p>
          <w:p w14:paraId="39042ECC"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eastAsia="ru-RU"/>
              </w:rPr>
              <w:t>корректно выражать и аргументировано обосновывать положения предметной области знания в условиях разработки альтернатив и принятия решений с учетом критериев риска и социально-экономической эффективности.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08408C5"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b/>
                <w:i/>
                <w:sz w:val="24"/>
                <w:szCs w:val="24"/>
                <w:lang w:val="ru-RU" w:eastAsia="ru-RU"/>
              </w:rPr>
              <w:lastRenderedPageBreak/>
              <w:t>Практические задания</w:t>
            </w:r>
          </w:p>
          <w:p w14:paraId="1451646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1. Функция сбережений: S = 0,25У – 3000. Инвестиции равны 5000 ден. ед. Определите:</w:t>
            </w:r>
          </w:p>
          <w:p w14:paraId="1185A08F"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а) при каком значение НД установиться равновесие;</w:t>
            </w:r>
          </w:p>
          <w:p w14:paraId="4E6D38F5"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б) что произойдет с объемом НД, если домашние хозяйства увеличат сбережения на 500 ден. ед;</w:t>
            </w:r>
          </w:p>
          <w:p w14:paraId="4F2EF2E2"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811BF8">
              <w:rPr>
                <w:rFonts w:ascii="Times New Roman" w:eastAsia="Times New Roman" w:hAnsi="Times New Roman" w:cs="Times New Roman"/>
                <w:color w:val="000000"/>
                <w:sz w:val="24"/>
                <w:szCs w:val="24"/>
                <w:lang w:val="ru-RU" w:eastAsia="ru-RU"/>
              </w:rPr>
              <w:t>в) что произойдет с объемом НД, если предприниматели уменьшат инвестиции до 4000 ден. ед.</w:t>
            </w:r>
          </w:p>
          <w:p w14:paraId="5728A6CF"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14:paraId="4D9443D1"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2.Организация компьютерной связи между банками позволила увеличить скорость обращения денег в стране «С» на 8%. Рост производства увеличил количество продаж в 1,2 раза. Предложение денег не изменилось. На сколько процентов изменилась средняя цена товаров и услуг?</w:t>
            </w:r>
          </w:p>
          <w:p w14:paraId="4BFA82FD"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64800A7C" w14:textId="77777777" w:rsidR="00811BF8" w:rsidRPr="00811BF8" w:rsidRDefault="00811BF8" w:rsidP="00BA6404">
            <w:pPr>
              <w:widowControl w:val="0"/>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В  некотором гипотетическом  государстве законодательно  зафиксирован  реальный уровень оплаты труда, причем оказалось, что в  настоящий  момент реальная  заработная  плата выше равновесного значения . </w:t>
            </w:r>
          </w:p>
          <w:p w14:paraId="1F1F2A70" w14:textId="77777777" w:rsidR="00811BF8" w:rsidRPr="00811BF8" w:rsidRDefault="00811BF8" w:rsidP="00BA6404">
            <w:pPr>
              <w:widowControl w:val="0"/>
              <w:numPr>
                <w:ilvl w:val="0"/>
                <w:numId w:val="29"/>
              </w:numPr>
              <w:autoSpaceDE w:val="0"/>
              <w:autoSpaceDN w:val="0"/>
              <w:adjustRightInd w:val="0"/>
              <w:spacing w:after="0" w:line="240" w:lineRule="auto"/>
              <w:ind w:left="0" w:firstLine="0"/>
              <w:contextualSpacing/>
              <w:jc w:val="both"/>
              <w:rPr>
                <w:rFonts w:ascii="Times New Roman" w:eastAsia="Calibri" w:hAnsi="Times New Roman" w:cs="Times New Roman"/>
                <w:sz w:val="24"/>
                <w:lang w:val="ru-RU"/>
              </w:rPr>
            </w:pPr>
            <w:r w:rsidRPr="00811BF8">
              <w:rPr>
                <w:rFonts w:ascii="Times New Roman" w:eastAsia="Calibri" w:hAnsi="Times New Roman" w:cs="Times New Roman"/>
                <w:sz w:val="24"/>
                <w:lang w:val="ru-RU"/>
              </w:rPr>
              <w:t xml:space="preserve">Существует ли в такой экономике вынужденная безработица? </w:t>
            </w:r>
          </w:p>
          <w:p w14:paraId="09ABDA0A" w14:textId="77777777" w:rsidR="00811BF8" w:rsidRPr="00811BF8" w:rsidRDefault="00811BF8" w:rsidP="00BA6404">
            <w:pPr>
              <w:widowControl w:val="0"/>
              <w:numPr>
                <w:ilvl w:val="0"/>
                <w:numId w:val="29"/>
              </w:numPr>
              <w:autoSpaceDE w:val="0"/>
              <w:autoSpaceDN w:val="0"/>
              <w:adjustRightInd w:val="0"/>
              <w:spacing w:after="0" w:line="240" w:lineRule="auto"/>
              <w:ind w:left="0" w:firstLine="0"/>
              <w:contextualSpacing/>
              <w:jc w:val="both"/>
              <w:rPr>
                <w:rFonts w:ascii="Times New Roman" w:eastAsia="Calibri" w:hAnsi="Times New Roman" w:cs="Times New Roman"/>
                <w:sz w:val="24"/>
                <w:lang w:val="ru-RU"/>
              </w:rPr>
            </w:pPr>
            <w:r w:rsidRPr="00811BF8">
              <w:rPr>
                <w:rFonts w:ascii="Times New Roman" w:eastAsia="Calibri" w:hAnsi="Times New Roman" w:cs="Times New Roman"/>
                <w:sz w:val="24"/>
                <w:lang w:val="ru-RU"/>
              </w:rPr>
              <w:t xml:space="preserve"> Как будет меняться  уровень занятости, объем  выпуска  и уровень вынужденной безработицы, если наблюдается поток иммигрантов из соседней страны? </w:t>
            </w:r>
          </w:p>
          <w:p w14:paraId="20D872D3" w14:textId="77777777" w:rsidR="00811BF8" w:rsidRPr="00811BF8" w:rsidRDefault="00811BF8" w:rsidP="00BA6404">
            <w:pPr>
              <w:widowControl w:val="0"/>
              <w:numPr>
                <w:ilvl w:val="0"/>
                <w:numId w:val="29"/>
              </w:numPr>
              <w:autoSpaceDE w:val="0"/>
              <w:autoSpaceDN w:val="0"/>
              <w:adjustRightInd w:val="0"/>
              <w:spacing w:after="0" w:line="240" w:lineRule="auto"/>
              <w:ind w:left="0" w:firstLine="0"/>
              <w:contextualSpacing/>
              <w:jc w:val="both"/>
              <w:rPr>
                <w:rFonts w:ascii="Times New Roman" w:eastAsia="Calibri" w:hAnsi="Times New Roman" w:cs="Times New Roman"/>
                <w:sz w:val="24"/>
                <w:lang w:val="ru-RU"/>
              </w:rPr>
            </w:pPr>
            <w:r w:rsidRPr="00811BF8">
              <w:rPr>
                <w:rFonts w:ascii="Times New Roman" w:eastAsia="Calibri" w:hAnsi="Times New Roman" w:cs="Times New Roman"/>
                <w:sz w:val="24"/>
                <w:lang w:val="ru-RU"/>
              </w:rPr>
              <w:t xml:space="preserve"> Как изменятся ответы на вопросы а -б , если считать, что заработная плата является гибкой ?</w:t>
            </w:r>
          </w:p>
          <w:p w14:paraId="2AB9BD2E"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329B4DDA"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11BF8" w:rsidRPr="00811BF8" w14:paraId="27909747" w14:textId="77777777" w:rsidTr="00BA640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10271316"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1BF8">
              <w:rPr>
                <w:rFonts w:ascii="Times New Roman" w:eastAsia="Times New Roman" w:hAnsi="Times New Roman" w:cs="Times New Roman"/>
                <w:bCs/>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4613F3CE"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811BF8">
              <w:rPr>
                <w:rFonts w:ascii="Times New Roman" w:eastAsia="Times New Roman" w:hAnsi="Times New Roman" w:cs="Times New Roman"/>
                <w:sz w:val="24"/>
                <w:szCs w:val="24"/>
                <w:lang w:val="ru-RU"/>
              </w:rPr>
              <w:t>практическими навыками использования элементов подготовки альтернатив и выбора эффективных управленческих решений на других дисциплинах, на занятиях в аудитории и на производственной практике по получению профессиональных умений и опыта профессиональной деятельности, производственной преддипломной практике;</w:t>
            </w:r>
          </w:p>
          <w:p w14:paraId="067D0440"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811BF8">
              <w:rPr>
                <w:rFonts w:ascii="Times New Roman" w:eastAsia="Times New Roman" w:hAnsi="Times New Roman" w:cs="Times New Roman"/>
                <w:sz w:val="24"/>
                <w:szCs w:val="24"/>
                <w:lang w:val="ru-RU"/>
              </w:rPr>
              <w:t>способами демонстрации умения формировать альтернативы управленческих решений и обосновывать их выбор в текущей и исследовательской деятельности экономических служб и подразделений на основе критериев риска и социально-экономической эффективности;</w:t>
            </w:r>
          </w:p>
          <w:p w14:paraId="0518B9A2"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811BF8">
              <w:rPr>
                <w:rFonts w:ascii="Times New Roman" w:eastAsia="Times New Roman" w:hAnsi="Times New Roman" w:cs="Times New Roman"/>
                <w:sz w:val="24"/>
                <w:szCs w:val="24"/>
                <w:lang w:val="ru-RU"/>
              </w:rPr>
              <w:t xml:space="preserve">методами подготовки альтернатив и выбора вариантов управленческих решений в текущей и исследовательской </w:t>
            </w:r>
            <w:r w:rsidRPr="00811BF8">
              <w:rPr>
                <w:rFonts w:ascii="Times New Roman" w:eastAsia="Times New Roman" w:hAnsi="Times New Roman" w:cs="Times New Roman"/>
                <w:sz w:val="24"/>
                <w:szCs w:val="24"/>
                <w:lang w:val="ru-RU"/>
              </w:rPr>
              <w:lastRenderedPageBreak/>
              <w:t>деятельности экономических служб и подразделений, с учетом критериев риска и социально-экономической эффективности, оптимизации архитектуры предприятий и организаций;</w:t>
            </w:r>
          </w:p>
          <w:p w14:paraId="2096400A"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811BF8">
              <w:rPr>
                <w:rFonts w:ascii="Times New Roman" w:eastAsia="Times New Roman" w:hAnsi="Times New Roman" w:cs="Times New Roman"/>
                <w:sz w:val="24"/>
                <w:szCs w:val="24"/>
                <w:lang w:val="ru-RU"/>
              </w:rPr>
              <w:t>навыками и методиками обобщения моделирования управленческих ситуаций, проектирования и выбора альтернатив, оценки результатов решений по критерию риска и социально-экономической эффективности;</w:t>
            </w:r>
          </w:p>
          <w:p w14:paraId="3F237E59"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811BF8">
              <w:rPr>
                <w:rFonts w:ascii="Times New Roman" w:eastAsia="Times New Roman" w:hAnsi="Times New Roman" w:cs="Times New Roman"/>
                <w:sz w:val="24"/>
                <w:szCs w:val="24"/>
                <w:lang w:val="ru-RU"/>
              </w:rPr>
              <w:t>способами оценивания социально-экономической значимости и практической пригодности методик подготовки альтернатив и выбора вариантов управленческих решений для обеспечения  результатов текущей и исследовательской деятельности экономических служб и подразделений с учетом критерия риска;</w:t>
            </w:r>
          </w:p>
          <w:p w14:paraId="4FB2F772"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811BF8">
              <w:rPr>
                <w:rFonts w:ascii="Times New Roman" w:eastAsia="Times New Roman" w:hAnsi="Times New Roman" w:cs="Times New Roman"/>
                <w:sz w:val="24"/>
                <w:szCs w:val="24"/>
                <w:lang w:val="ru-RU"/>
              </w:rPr>
              <w:t>возможностью междисциплинарного применения знаний методологии и практики подготовки альтернатив и выбора вариантов решений с учетом оценки, анализа и управления рисками в профессиональной деятельности;</w:t>
            </w:r>
          </w:p>
          <w:p w14:paraId="1FCBA576" w14:textId="77777777" w:rsidR="00811BF8" w:rsidRPr="00811BF8" w:rsidRDefault="00811BF8" w:rsidP="00BA6404">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eastAsia="ru-RU"/>
              </w:rPr>
              <w:t xml:space="preserve">основными методами исследования в области оценки, анализа и управления рисками, обеспечения социально-экономической эффективности </w:t>
            </w:r>
            <w:r w:rsidRPr="00811BF8">
              <w:rPr>
                <w:rFonts w:ascii="Times New Roman" w:eastAsia="Calibri" w:hAnsi="Times New Roman" w:cs="Times New Roman"/>
                <w:sz w:val="24"/>
                <w:szCs w:val="24"/>
                <w:lang w:val="ru-RU" w:eastAsia="ru-RU"/>
              </w:rPr>
              <w:lastRenderedPageBreak/>
              <w:t xml:space="preserve">принимаемых управленческих решений, практическими умениями и навыками их использования в деятельности экономических служб и подразделений; </w:t>
            </w:r>
          </w:p>
          <w:p w14:paraId="6297598F" w14:textId="77777777" w:rsidR="00811BF8" w:rsidRPr="00811BF8" w:rsidRDefault="00811BF8" w:rsidP="00BA6404">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11BF8">
              <w:rPr>
                <w:rFonts w:ascii="Times New Roman" w:eastAsia="Calibri" w:hAnsi="Times New Roman" w:cs="Times New Roman"/>
                <w:sz w:val="24"/>
                <w:szCs w:val="24"/>
                <w:lang w:val="ru-RU" w:eastAsia="ru-RU"/>
              </w:rPr>
              <w:t>основными методами моделирования управленческих ситуаций, подготовки и выбора альтернатив решения задач в области страхования, хеджирования и резервирования, планирования и программирования, мотивации, управленческого контроля экономических служб и подразделений;</w:t>
            </w:r>
          </w:p>
          <w:p w14:paraId="6353BDE8" w14:textId="77777777" w:rsidR="00811BF8" w:rsidRPr="00811BF8" w:rsidRDefault="00811BF8" w:rsidP="00BA6404">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811BF8">
              <w:rPr>
                <w:rFonts w:ascii="Times New Roman" w:eastAsia="Calibri" w:hAnsi="Times New Roman" w:cs="Times New Roman"/>
                <w:sz w:val="24"/>
                <w:szCs w:val="24"/>
                <w:lang w:val="ru-RU" w:eastAsia="ru-RU"/>
              </w:rPr>
              <w:t>профессиональным языком в области управления риском и страхования в системе подготовки и выбора вариантов управленческих решений, обеспечения социально-экономической эффективности предприятий и организаций с учетом критерия риска;</w:t>
            </w:r>
          </w:p>
          <w:p w14:paraId="1EA949E5" w14:textId="77777777" w:rsidR="00811BF8" w:rsidRPr="00811BF8" w:rsidRDefault="00811BF8" w:rsidP="00BA6404">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811BF8">
              <w:rPr>
                <w:rFonts w:ascii="Times New Roman" w:eastAsia="Calibri" w:hAnsi="Times New Roman" w:cs="Times New Roman"/>
                <w:sz w:val="24"/>
                <w:szCs w:val="24"/>
                <w:lang w:val="ru-RU" w:eastAsia="ru-RU"/>
              </w:rPr>
              <w:t>способами совершенствования профессиональных знаний и умений руководства экономическими службами и подразделениями путем использования методик эффективного моделирования, формирования и выбора альтернатив управленческих решений в текущей и исследовательской деятельности экономических служб и подразделений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F849D26"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b/>
                <w:i/>
                <w:sz w:val="24"/>
                <w:szCs w:val="24"/>
                <w:lang w:val="ru-RU" w:eastAsia="ru-RU"/>
              </w:rPr>
              <w:lastRenderedPageBreak/>
              <w:t>Задания для индивидуальной работы</w:t>
            </w:r>
          </w:p>
          <w:p w14:paraId="7D8D952A" w14:textId="77777777" w:rsidR="00811BF8" w:rsidRPr="00811BF8" w:rsidRDefault="00811BF8" w:rsidP="00BA6404">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sz w:val="24"/>
                <w:szCs w:val="24"/>
                <w:lang w:val="ru-RU" w:eastAsia="ru-RU"/>
              </w:rPr>
              <w:t>Объясните, почему девальвация валютного курса тождественна монетарной экспансии, а ревальвация - монетарной рестрикции. Если центральный банк в прошлом году девальвировал национальную валюту на 15% и заявляет о своем намерении в текущем году девальвировать ее еще на 10%, означает ли это, что центральный банк ужесточает или, напротив, смягчает свою монетарную политику? Нужно ли ожидать ускорения или замедления инфляции?</w:t>
            </w:r>
          </w:p>
          <w:p w14:paraId="3BA06EB5" w14:textId="77777777" w:rsidR="00811BF8" w:rsidRPr="00811BF8" w:rsidRDefault="00811BF8" w:rsidP="00BA6404">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sz w:val="24"/>
                <w:szCs w:val="24"/>
                <w:lang w:val="ru-RU" w:eastAsia="ru-RU"/>
              </w:rPr>
              <w:t>Объясните издержки инфляции. Какое влияние она оказывает на эффективность национальной экономики, темпы экономического роста, а также на перераспределение доходов и богатства между людьми? Имеет ли при этом значение, насколько предсказуема будущая инфляция?</w:t>
            </w:r>
          </w:p>
          <w:p w14:paraId="14C3F8BD" w14:textId="77777777" w:rsidR="00811BF8" w:rsidRPr="00811BF8" w:rsidRDefault="00811BF8" w:rsidP="00BA6404">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Каким образом государство могло бы способствовать сокращению безработицы: </w:t>
            </w:r>
          </w:p>
          <w:p w14:paraId="3D2A1C1D" w14:textId="77777777" w:rsidR="00811BF8" w:rsidRPr="00811BF8" w:rsidRDefault="00811BF8" w:rsidP="00BA6404">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в застойных отраслях ; </w:t>
            </w:r>
          </w:p>
          <w:p w14:paraId="138559E2" w14:textId="77777777" w:rsidR="00811BF8" w:rsidRPr="00811BF8" w:rsidRDefault="00811BF8" w:rsidP="00BA6404">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среди неквалифицированных рабочих; </w:t>
            </w:r>
          </w:p>
          <w:p w14:paraId="7DD5E24E" w14:textId="77777777" w:rsidR="00811BF8" w:rsidRPr="00811BF8" w:rsidRDefault="00811BF8" w:rsidP="00BA6404">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в неперспективных географических регионах ; </w:t>
            </w:r>
          </w:p>
          <w:p w14:paraId="1157B4D0" w14:textId="77777777" w:rsidR="00811BF8" w:rsidRPr="00811BF8" w:rsidRDefault="00811BF8" w:rsidP="00BA6404">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с каким типом безработицы предстоит бороться правительству в каждом из случаев в пп. а - в?</w:t>
            </w:r>
          </w:p>
          <w:p w14:paraId="6CC04762" w14:textId="77777777" w:rsidR="00811BF8" w:rsidRPr="00811BF8" w:rsidRDefault="00811BF8" w:rsidP="00BA6404">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Способствует  ли деятельность  профсоюза, защищающего интересы научных  работников России, увеличению безработицы в этой сфере деятельности ? Обоснуйте ваш </w:t>
            </w:r>
            <w:r w:rsidRPr="00811BF8">
              <w:rPr>
                <w:rFonts w:ascii="Times New Roman" w:eastAsia="Times New Roman" w:hAnsi="Times New Roman" w:cs="Times New Roman"/>
                <w:sz w:val="24"/>
                <w:szCs w:val="24"/>
                <w:lang w:val="ru-RU" w:eastAsia="ru-RU"/>
              </w:rPr>
              <w:lastRenderedPageBreak/>
              <w:t>ответ.</w:t>
            </w:r>
          </w:p>
          <w:p w14:paraId="277F60CE" w14:textId="77777777" w:rsidR="00811BF8" w:rsidRPr="00811BF8" w:rsidRDefault="00811BF8" w:rsidP="00BA6404">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Для измерения экономического роста используется показатель ВВП или ВВП на душу населения. Насколько данный показатель может служить мерилом роста благосостояния страны? Измеряет ли он качественные аспекты развития? </w:t>
            </w:r>
          </w:p>
          <w:p w14:paraId="5CB18F62" w14:textId="77777777" w:rsidR="00811BF8" w:rsidRPr="00811BF8" w:rsidRDefault="00811BF8" w:rsidP="00BA6404">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 Чем можно объяснить такое положение, при котором достижение высоких темпов экономического роста не всегда сопровождается ростом  ИЧР? Обоснуйте ответ. </w:t>
            </w:r>
          </w:p>
          <w:p w14:paraId="22D6868F" w14:textId="77777777" w:rsidR="00811BF8" w:rsidRPr="00811BF8" w:rsidRDefault="00811BF8" w:rsidP="00BA6404">
            <w:pPr>
              <w:widowControl w:val="0"/>
              <w:numPr>
                <w:ilvl w:val="0"/>
                <w:numId w:val="25"/>
              </w:numPr>
              <w:autoSpaceDE w:val="0"/>
              <w:autoSpaceDN w:val="0"/>
              <w:adjustRightInd w:val="0"/>
              <w:spacing w:after="0" w:line="240" w:lineRule="auto"/>
              <w:ind w:left="0" w:firstLine="0"/>
              <w:jc w:val="both"/>
              <w:rPr>
                <w:rFonts w:ascii="Verdana" w:eastAsia="Times New Roman" w:hAnsi="Verdana" w:cs="Times New Roman"/>
                <w:sz w:val="18"/>
                <w:szCs w:val="18"/>
                <w:lang w:val="ru-RU" w:eastAsia="ru-RU"/>
              </w:rPr>
            </w:pPr>
            <w:r w:rsidRPr="00811BF8">
              <w:rPr>
                <w:rFonts w:ascii="Times New Roman" w:eastAsia="Times New Roman" w:hAnsi="Times New Roman" w:cs="Times New Roman"/>
                <w:sz w:val="24"/>
                <w:szCs w:val="24"/>
                <w:lang w:val="ru-RU" w:eastAsia="ru-RU"/>
              </w:rPr>
              <w:t xml:space="preserve"> Рассмотрите данные таблицы 1. Какие выводы вы можете сделать по поводу того, что уровень ВВП по доходам и ИЧР разнятся?</w:t>
            </w:r>
            <w:r w:rsidRPr="00811BF8">
              <w:rPr>
                <w:rFonts w:ascii="Verdana" w:eastAsia="Times New Roman" w:hAnsi="Verdana" w:cs="Times New Roman"/>
                <w:sz w:val="18"/>
                <w:szCs w:val="18"/>
                <w:lang w:val="ru-RU" w:eastAsia="ru-RU"/>
              </w:rPr>
              <w:t>                  </w:t>
            </w:r>
          </w:p>
          <w:p w14:paraId="1AF4DB44"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811BF8">
              <w:rPr>
                <w:rFonts w:ascii="Times New Roman" w:eastAsia="Times New Roman" w:hAnsi="Times New Roman" w:cs="Times New Roman"/>
                <w:lang w:val="ru-RU" w:eastAsia="ru-RU"/>
              </w:rPr>
              <w:t>Таблица 1. </w:t>
            </w:r>
            <w:r w:rsidRPr="00811BF8">
              <w:rPr>
                <w:rFonts w:ascii="Times New Roman" w:eastAsia="Times New Roman" w:hAnsi="Times New Roman" w:cs="Times New Roman"/>
                <w:bCs/>
                <w:lang w:val="ru-RU" w:eastAsia="ru-RU"/>
              </w:rPr>
              <w:t>Экономический рост и человеческое развитие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1128"/>
              <w:gridCol w:w="1126"/>
              <w:gridCol w:w="1175"/>
              <w:gridCol w:w="1112"/>
              <w:gridCol w:w="1718"/>
              <w:gridCol w:w="1101"/>
            </w:tblGrid>
            <w:tr w:rsidR="00811BF8" w:rsidRPr="00811BF8" w14:paraId="72875421" w14:textId="77777777" w:rsidTr="00811BF8">
              <w:trPr>
                <w:tblCellSpacing w:w="0" w:type="dxa"/>
                <w:jc w:val="center"/>
              </w:trPr>
              <w:tc>
                <w:tcPr>
                  <w:tcW w:w="1890" w:type="dxa"/>
                  <w:vMerge w:val="restart"/>
                  <w:tcBorders>
                    <w:top w:val="outset" w:sz="6" w:space="0" w:color="auto"/>
                    <w:left w:val="outset" w:sz="6" w:space="0" w:color="auto"/>
                    <w:bottom w:val="outset" w:sz="6" w:space="0" w:color="auto"/>
                    <w:right w:val="outset" w:sz="6" w:space="0" w:color="auto"/>
                  </w:tcBorders>
                  <w:vAlign w:val="center"/>
                  <w:hideMark/>
                </w:tcPr>
                <w:p w14:paraId="3E8C85D6"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Страна</w:t>
                  </w:r>
                </w:p>
              </w:tc>
              <w:tc>
                <w:tcPr>
                  <w:tcW w:w="2340" w:type="dxa"/>
                  <w:gridSpan w:val="2"/>
                  <w:tcBorders>
                    <w:top w:val="outset" w:sz="6" w:space="0" w:color="auto"/>
                    <w:left w:val="outset" w:sz="6" w:space="0" w:color="auto"/>
                    <w:bottom w:val="outset" w:sz="6" w:space="0" w:color="auto"/>
                    <w:right w:val="outset" w:sz="6" w:space="0" w:color="auto"/>
                  </w:tcBorders>
                  <w:vAlign w:val="center"/>
                  <w:hideMark/>
                </w:tcPr>
                <w:p w14:paraId="2FF73D2F"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ВНД</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14:paraId="3AF2F0C4"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ИЧР</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14:paraId="150B6DFE"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Экономический рост</w:t>
                  </w:r>
                </w:p>
              </w:tc>
            </w:tr>
            <w:tr w:rsidR="00811BF8" w:rsidRPr="00811BF8" w14:paraId="36FA16E0" w14:textId="77777777" w:rsidTr="00811BF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B3724B"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tc>
              <w:tc>
                <w:tcPr>
                  <w:tcW w:w="1170" w:type="dxa"/>
                  <w:tcBorders>
                    <w:top w:val="outset" w:sz="6" w:space="0" w:color="auto"/>
                    <w:left w:val="outset" w:sz="6" w:space="0" w:color="auto"/>
                    <w:bottom w:val="outset" w:sz="6" w:space="0" w:color="auto"/>
                    <w:right w:val="outset" w:sz="6" w:space="0" w:color="auto"/>
                  </w:tcBorders>
                  <w:hideMark/>
                </w:tcPr>
                <w:p w14:paraId="1B348E46"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Млрд. долл. США</w:t>
                  </w:r>
                </w:p>
              </w:tc>
              <w:tc>
                <w:tcPr>
                  <w:tcW w:w="1170" w:type="dxa"/>
                  <w:tcBorders>
                    <w:top w:val="outset" w:sz="6" w:space="0" w:color="auto"/>
                    <w:left w:val="outset" w:sz="6" w:space="0" w:color="auto"/>
                    <w:bottom w:val="outset" w:sz="6" w:space="0" w:color="auto"/>
                    <w:right w:val="outset" w:sz="6" w:space="0" w:color="auto"/>
                  </w:tcBorders>
                  <w:hideMark/>
                </w:tcPr>
                <w:p w14:paraId="4A42E3E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рейтинг</w:t>
                  </w:r>
                </w:p>
              </w:tc>
              <w:tc>
                <w:tcPr>
                  <w:tcW w:w="1215" w:type="dxa"/>
                  <w:tcBorders>
                    <w:top w:val="outset" w:sz="6" w:space="0" w:color="auto"/>
                    <w:left w:val="outset" w:sz="6" w:space="0" w:color="auto"/>
                    <w:bottom w:val="outset" w:sz="6" w:space="0" w:color="auto"/>
                    <w:right w:val="outset" w:sz="6" w:space="0" w:color="auto"/>
                  </w:tcBorders>
                  <w:hideMark/>
                </w:tcPr>
                <w:p w14:paraId="032DF1E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значение</w:t>
                  </w:r>
                </w:p>
              </w:tc>
              <w:tc>
                <w:tcPr>
                  <w:tcW w:w="1155" w:type="dxa"/>
                  <w:tcBorders>
                    <w:top w:val="outset" w:sz="6" w:space="0" w:color="auto"/>
                    <w:left w:val="outset" w:sz="6" w:space="0" w:color="auto"/>
                    <w:bottom w:val="outset" w:sz="6" w:space="0" w:color="auto"/>
                    <w:right w:val="outset" w:sz="6" w:space="0" w:color="auto"/>
                  </w:tcBorders>
                  <w:hideMark/>
                </w:tcPr>
                <w:p w14:paraId="14A614B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рейтинг</w:t>
                  </w:r>
                </w:p>
              </w:tc>
              <w:tc>
                <w:tcPr>
                  <w:tcW w:w="1815" w:type="dxa"/>
                  <w:tcBorders>
                    <w:top w:val="outset" w:sz="6" w:space="0" w:color="auto"/>
                    <w:left w:val="outset" w:sz="6" w:space="0" w:color="auto"/>
                    <w:bottom w:val="outset" w:sz="6" w:space="0" w:color="auto"/>
                    <w:right w:val="outset" w:sz="6" w:space="0" w:color="auto"/>
                  </w:tcBorders>
                  <w:hideMark/>
                </w:tcPr>
                <w:p w14:paraId="42759C9B"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 к ВВП</w:t>
                  </w:r>
                </w:p>
              </w:tc>
              <w:tc>
                <w:tcPr>
                  <w:tcW w:w="1155" w:type="dxa"/>
                  <w:tcBorders>
                    <w:top w:val="outset" w:sz="6" w:space="0" w:color="auto"/>
                    <w:left w:val="outset" w:sz="6" w:space="0" w:color="auto"/>
                    <w:bottom w:val="outset" w:sz="6" w:space="0" w:color="auto"/>
                    <w:right w:val="outset" w:sz="6" w:space="0" w:color="auto"/>
                  </w:tcBorders>
                  <w:hideMark/>
                </w:tcPr>
                <w:p w14:paraId="3505B4E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 к ВВП на д.н.</w:t>
                  </w:r>
                </w:p>
              </w:tc>
            </w:tr>
            <w:tr w:rsidR="00811BF8" w:rsidRPr="00811BF8" w14:paraId="4F150D10" w14:textId="77777777" w:rsidTr="00811BF8">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14:paraId="334C6D1D"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США</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602ADEE"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12 912,9</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FD7465E"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w:t>
                  </w:r>
                </w:p>
              </w:tc>
              <w:tc>
                <w:tcPr>
                  <w:tcW w:w="1215" w:type="dxa"/>
                  <w:tcBorders>
                    <w:top w:val="outset" w:sz="6" w:space="0" w:color="auto"/>
                    <w:left w:val="outset" w:sz="6" w:space="0" w:color="auto"/>
                    <w:bottom w:val="outset" w:sz="6" w:space="0" w:color="auto"/>
                    <w:right w:val="outset" w:sz="6" w:space="0" w:color="auto"/>
                  </w:tcBorders>
                  <w:vAlign w:val="center"/>
                  <w:hideMark/>
                </w:tcPr>
                <w:p w14:paraId="00B38C3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0,951</w:t>
                  </w:r>
                </w:p>
              </w:tc>
              <w:tc>
                <w:tcPr>
                  <w:tcW w:w="1155" w:type="dxa"/>
                  <w:tcBorders>
                    <w:top w:val="outset" w:sz="6" w:space="0" w:color="auto"/>
                    <w:left w:val="outset" w:sz="6" w:space="0" w:color="auto"/>
                    <w:bottom w:val="outset" w:sz="6" w:space="0" w:color="auto"/>
                    <w:right w:val="outset" w:sz="6" w:space="0" w:color="auto"/>
                  </w:tcBorders>
                  <w:vAlign w:val="center"/>
                  <w:hideMark/>
                </w:tcPr>
                <w:p w14:paraId="031714CB"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12</w:t>
                  </w:r>
                </w:p>
              </w:tc>
              <w:tc>
                <w:tcPr>
                  <w:tcW w:w="1815" w:type="dxa"/>
                  <w:tcBorders>
                    <w:top w:val="outset" w:sz="6" w:space="0" w:color="auto"/>
                    <w:left w:val="outset" w:sz="6" w:space="0" w:color="auto"/>
                    <w:bottom w:val="outset" w:sz="6" w:space="0" w:color="auto"/>
                    <w:right w:val="outset" w:sz="6" w:space="0" w:color="auto"/>
                  </w:tcBorders>
                  <w:vAlign w:val="center"/>
                  <w:hideMark/>
                </w:tcPr>
                <w:p w14:paraId="2785580F"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3,2</w:t>
                  </w:r>
                </w:p>
              </w:tc>
              <w:tc>
                <w:tcPr>
                  <w:tcW w:w="1155" w:type="dxa"/>
                  <w:tcBorders>
                    <w:top w:val="outset" w:sz="6" w:space="0" w:color="auto"/>
                    <w:left w:val="outset" w:sz="6" w:space="0" w:color="auto"/>
                    <w:bottom w:val="outset" w:sz="6" w:space="0" w:color="auto"/>
                    <w:right w:val="outset" w:sz="6" w:space="0" w:color="auto"/>
                  </w:tcBorders>
                  <w:vAlign w:val="center"/>
                  <w:hideMark/>
                </w:tcPr>
                <w:p w14:paraId="41901226"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2,2</w:t>
                  </w:r>
                </w:p>
              </w:tc>
            </w:tr>
            <w:tr w:rsidR="00811BF8" w:rsidRPr="00811BF8" w14:paraId="2C95549A" w14:textId="77777777" w:rsidTr="00811BF8">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14:paraId="75A30B75"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Япония</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AFB6FE2"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4 976,5</w:t>
                  </w:r>
                </w:p>
              </w:tc>
              <w:tc>
                <w:tcPr>
                  <w:tcW w:w="1170" w:type="dxa"/>
                  <w:tcBorders>
                    <w:top w:val="outset" w:sz="6" w:space="0" w:color="auto"/>
                    <w:left w:val="outset" w:sz="6" w:space="0" w:color="auto"/>
                    <w:bottom w:val="outset" w:sz="6" w:space="0" w:color="auto"/>
                    <w:right w:val="outset" w:sz="6" w:space="0" w:color="auto"/>
                  </w:tcBorders>
                  <w:vAlign w:val="center"/>
                  <w:hideMark/>
                </w:tcPr>
                <w:p w14:paraId="6AFFE5A0"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2</w:t>
                  </w:r>
                </w:p>
              </w:tc>
              <w:tc>
                <w:tcPr>
                  <w:tcW w:w="1215" w:type="dxa"/>
                  <w:tcBorders>
                    <w:top w:val="outset" w:sz="6" w:space="0" w:color="auto"/>
                    <w:left w:val="outset" w:sz="6" w:space="0" w:color="auto"/>
                    <w:bottom w:val="outset" w:sz="6" w:space="0" w:color="auto"/>
                    <w:right w:val="outset" w:sz="6" w:space="0" w:color="auto"/>
                  </w:tcBorders>
                  <w:vAlign w:val="center"/>
                  <w:hideMark/>
                </w:tcPr>
                <w:p w14:paraId="761911A0"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0,953</w:t>
                  </w:r>
                </w:p>
              </w:tc>
              <w:tc>
                <w:tcPr>
                  <w:tcW w:w="1155" w:type="dxa"/>
                  <w:tcBorders>
                    <w:top w:val="outset" w:sz="6" w:space="0" w:color="auto"/>
                    <w:left w:val="outset" w:sz="6" w:space="0" w:color="auto"/>
                    <w:bottom w:val="outset" w:sz="6" w:space="0" w:color="auto"/>
                    <w:right w:val="outset" w:sz="6" w:space="0" w:color="auto"/>
                  </w:tcBorders>
                  <w:vAlign w:val="center"/>
                  <w:hideMark/>
                </w:tcPr>
                <w:p w14:paraId="3AC6138C"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8</w:t>
                  </w:r>
                </w:p>
              </w:tc>
              <w:tc>
                <w:tcPr>
                  <w:tcW w:w="1815" w:type="dxa"/>
                  <w:tcBorders>
                    <w:top w:val="outset" w:sz="6" w:space="0" w:color="auto"/>
                    <w:left w:val="outset" w:sz="6" w:space="0" w:color="auto"/>
                    <w:bottom w:val="outset" w:sz="6" w:space="0" w:color="auto"/>
                    <w:right w:val="outset" w:sz="6" w:space="0" w:color="auto"/>
                  </w:tcBorders>
                  <w:vAlign w:val="center"/>
                  <w:hideMark/>
                </w:tcPr>
                <w:p w14:paraId="5BE8B56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2,6</w:t>
                  </w:r>
                </w:p>
              </w:tc>
              <w:tc>
                <w:tcPr>
                  <w:tcW w:w="1155" w:type="dxa"/>
                  <w:tcBorders>
                    <w:top w:val="outset" w:sz="6" w:space="0" w:color="auto"/>
                    <w:left w:val="outset" w:sz="6" w:space="0" w:color="auto"/>
                    <w:bottom w:val="outset" w:sz="6" w:space="0" w:color="auto"/>
                    <w:right w:val="outset" w:sz="6" w:space="0" w:color="auto"/>
                  </w:tcBorders>
                  <w:vAlign w:val="center"/>
                  <w:hideMark/>
                </w:tcPr>
                <w:p w14:paraId="09841E91"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2,6</w:t>
                  </w:r>
                </w:p>
              </w:tc>
            </w:tr>
            <w:tr w:rsidR="00811BF8" w:rsidRPr="00811BF8" w14:paraId="4F8A5AF5" w14:textId="77777777" w:rsidTr="00811BF8">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14:paraId="77DB6D10"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ФРГ</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7F3E5D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2 875,6</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2C539A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3</w:t>
                  </w:r>
                </w:p>
              </w:tc>
              <w:tc>
                <w:tcPr>
                  <w:tcW w:w="1215" w:type="dxa"/>
                  <w:tcBorders>
                    <w:top w:val="outset" w:sz="6" w:space="0" w:color="auto"/>
                    <w:left w:val="outset" w:sz="6" w:space="0" w:color="auto"/>
                    <w:bottom w:val="outset" w:sz="6" w:space="0" w:color="auto"/>
                    <w:right w:val="outset" w:sz="6" w:space="0" w:color="auto"/>
                  </w:tcBorders>
                  <w:vAlign w:val="center"/>
                  <w:hideMark/>
                </w:tcPr>
                <w:p w14:paraId="03419FA0"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0,935</w:t>
                  </w:r>
                </w:p>
              </w:tc>
              <w:tc>
                <w:tcPr>
                  <w:tcW w:w="1155" w:type="dxa"/>
                  <w:tcBorders>
                    <w:top w:val="outset" w:sz="6" w:space="0" w:color="auto"/>
                    <w:left w:val="outset" w:sz="6" w:space="0" w:color="auto"/>
                    <w:bottom w:val="outset" w:sz="6" w:space="0" w:color="auto"/>
                    <w:right w:val="outset" w:sz="6" w:space="0" w:color="auto"/>
                  </w:tcBorders>
                  <w:vAlign w:val="center"/>
                  <w:hideMark/>
                </w:tcPr>
                <w:p w14:paraId="07957C71"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22</w:t>
                  </w:r>
                </w:p>
              </w:tc>
              <w:tc>
                <w:tcPr>
                  <w:tcW w:w="1815" w:type="dxa"/>
                  <w:tcBorders>
                    <w:top w:val="outset" w:sz="6" w:space="0" w:color="auto"/>
                    <w:left w:val="outset" w:sz="6" w:space="0" w:color="auto"/>
                    <w:bottom w:val="outset" w:sz="6" w:space="0" w:color="auto"/>
                    <w:right w:val="outset" w:sz="6" w:space="0" w:color="auto"/>
                  </w:tcBorders>
                  <w:vAlign w:val="center"/>
                  <w:hideMark/>
                </w:tcPr>
                <w:p w14:paraId="0CD3C131"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1,0</w:t>
                  </w:r>
                </w:p>
              </w:tc>
              <w:tc>
                <w:tcPr>
                  <w:tcW w:w="1155" w:type="dxa"/>
                  <w:tcBorders>
                    <w:top w:val="outset" w:sz="6" w:space="0" w:color="auto"/>
                    <w:left w:val="outset" w:sz="6" w:space="0" w:color="auto"/>
                    <w:bottom w:val="outset" w:sz="6" w:space="0" w:color="auto"/>
                    <w:right w:val="outset" w:sz="6" w:space="0" w:color="auto"/>
                  </w:tcBorders>
                  <w:vAlign w:val="center"/>
                  <w:hideMark/>
                </w:tcPr>
                <w:p w14:paraId="32A71982"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1,0</w:t>
                  </w:r>
                </w:p>
              </w:tc>
            </w:tr>
            <w:tr w:rsidR="00811BF8" w:rsidRPr="00811BF8" w14:paraId="55B649BE" w14:textId="77777777" w:rsidTr="00811BF8">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14:paraId="09D04DF0"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Великобритания</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74A9701"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2 272,7</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38FB84A"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4</w:t>
                  </w:r>
                </w:p>
              </w:tc>
              <w:tc>
                <w:tcPr>
                  <w:tcW w:w="1215" w:type="dxa"/>
                  <w:tcBorders>
                    <w:top w:val="outset" w:sz="6" w:space="0" w:color="auto"/>
                    <w:left w:val="outset" w:sz="6" w:space="0" w:color="auto"/>
                    <w:bottom w:val="outset" w:sz="6" w:space="0" w:color="auto"/>
                    <w:right w:val="outset" w:sz="6" w:space="0" w:color="auto"/>
                  </w:tcBorders>
                  <w:vAlign w:val="center"/>
                  <w:hideMark/>
                </w:tcPr>
                <w:p w14:paraId="5B9DA7D4"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0,946</w:t>
                  </w:r>
                </w:p>
              </w:tc>
              <w:tc>
                <w:tcPr>
                  <w:tcW w:w="1155" w:type="dxa"/>
                  <w:tcBorders>
                    <w:top w:val="outset" w:sz="6" w:space="0" w:color="auto"/>
                    <w:left w:val="outset" w:sz="6" w:space="0" w:color="auto"/>
                    <w:bottom w:val="outset" w:sz="6" w:space="0" w:color="auto"/>
                    <w:right w:val="outset" w:sz="6" w:space="0" w:color="auto"/>
                  </w:tcBorders>
                  <w:vAlign w:val="center"/>
                  <w:hideMark/>
                </w:tcPr>
                <w:p w14:paraId="4A3C4BA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16</w:t>
                  </w:r>
                </w:p>
              </w:tc>
              <w:tc>
                <w:tcPr>
                  <w:tcW w:w="1815" w:type="dxa"/>
                  <w:tcBorders>
                    <w:top w:val="outset" w:sz="6" w:space="0" w:color="auto"/>
                    <w:left w:val="outset" w:sz="6" w:space="0" w:color="auto"/>
                    <w:bottom w:val="outset" w:sz="6" w:space="0" w:color="auto"/>
                    <w:right w:val="outset" w:sz="6" w:space="0" w:color="auto"/>
                  </w:tcBorders>
                  <w:vAlign w:val="center"/>
                  <w:hideMark/>
                </w:tcPr>
                <w:p w14:paraId="062F2521"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1,8</w:t>
                  </w:r>
                </w:p>
              </w:tc>
              <w:tc>
                <w:tcPr>
                  <w:tcW w:w="1155" w:type="dxa"/>
                  <w:tcBorders>
                    <w:top w:val="outset" w:sz="6" w:space="0" w:color="auto"/>
                    <w:left w:val="outset" w:sz="6" w:space="0" w:color="auto"/>
                    <w:bottom w:val="outset" w:sz="6" w:space="0" w:color="auto"/>
                    <w:right w:val="outset" w:sz="6" w:space="0" w:color="auto"/>
                  </w:tcBorders>
                  <w:vAlign w:val="center"/>
                  <w:hideMark/>
                </w:tcPr>
                <w:p w14:paraId="59B0263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1,2</w:t>
                  </w:r>
                </w:p>
              </w:tc>
            </w:tr>
            <w:tr w:rsidR="00811BF8" w:rsidRPr="00811BF8" w14:paraId="46BE67DB" w14:textId="77777777" w:rsidTr="00811BF8">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14:paraId="4D37E85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Китай</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4D96E81"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2 269,7</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471325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5</w:t>
                  </w:r>
                </w:p>
              </w:tc>
              <w:tc>
                <w:tcPr>
                  <w:tcW w:w="1215" w:type="dxa"/>
                  <w:tcBorders>
                    <w:top w:val="outset" w:sz="6" w:space="0" w:color="auto"/>
                    <w:left w:val="outset" w:sz="6" w:space="0" w:color="auto"/>
                    <w:bottom w:val="outset" w:sz="6" w:space="0" w:color="auto"/>
                    <w:right w:val="outset" w:sz="6" w:space="0" w:color="auto"/>
                  </w:tcBorders>
                  <w:vAlign w:val="center"/>
                  <w:hideMark/>
                </w:tcPr>
                <w:p w14:paraId="15A5079A"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0,777</w:t>
                  </w:r>
                </w:p>
              </w:tc>
              <w:tc>
                <w:tcPr>
                  <w:tcW w:w="1155" w:type="dxa"/>
                  <w:tcBorders>
                    <w:top w:val="outset" w:sz="6" w:space="0" w:color="auto"/>
                    <w:left w:val="outset" w:sz="6" w:space="0" w:color="auto"/>
                    <w:bottom w:val="outset" w:sz="6" w:space="0" w:color="auto"/>
                    <w:right w:val="outset" w:sz="6" w:space="0" w:color="auto"/>
                  </w:tcBorders>
                  <w:vAlign w:val="center"/>
                  <w:hideMark/>
                </w:tcPr>
                <w:p w14:paraId="77216A2C"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81</w:t>
                  </w:r>
                </w:p>
              </w:tc>
              <w:tc>
                <w:tcPr>
                  <w:tcW w:w="1815" w:type="dxa"/>
                  <w:tcBorders>
                    <w:top w:val="outset" w:sz="6" w:space="0" w:color="auto"/>
                    <w:left w:val="outset" w:sz="6" w:space="0" w:color="auto"/>
                    <w:bottom w:val="outset" w:sz="6" w:space="0" w:color="auto"/>
                    <w:right w:val="outset" w:sz="6" w:space="0" w:color="auto"/>
                  </w:tcBorders>
                  <w:vAlign w:val="center"/>
                  <w:hideMark/>
                </w:tcPr>
                <w:p w14:paraId="57F301E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10,2</w:t>
                  </w:r>
                </w:p>
              </w:tc>
              <w:tc>
                <w:tcPr>
                  <w:tcW w:w="1155" w:type="dxa"/>
                  <w:tcBorders>
                    <w:top w:val="outset" w:sz="6" w:space="0" w:color="auto"/>
                    <w:left w:val="outset" w:sz="6" w:space="0" w:color="auto"/>
                    <w:bottom w:val="outset" w:sz="6" w:space="0" w:color="auto"/>
                    <w:right w:val="outset" w:sz="6" w:space="0" w:color="auto"/>
                  </w:tcBorders>
                  <w:vAlign w:val="center"/>
                  <w:hideMark/>
                </w:tcPr>
                <w:p w14:paraId="209D1F1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9,5</w:t>
                  </w:r>
                </w:p>
              </w:tc>
            </w:tr>
            <w:tr w:rsidR="00811BF8" w:rsidRPr="00811BF8" w14:paraId="1493BF03" w14:textId="77777777" w:rsidTr="00811BF8">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14:paraId="11A326BC"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Индия</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B11BC8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804,1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27A9D20"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10</w:t>
                  </w:r>
                </w:p>
              </w:tc>
              <w:tc>
                <w:tcPr>
                  <w:tcW w:w="1215" w:type="dxa"/>
                  <w:tcBorders>
                    <w:top w:val="outset" w:sz="6" w:space="0" w:color="auto"/>
                    <w:left w:val="outset" w:sz="6" w:space="0" w:color="auto"/>
                    <w:bottom w:val="outset" w:sz="6" w:space="0" w:color="auto"/>
                    <w:right w:val="outset" w:sz="6" w:space="0" w:color="auto"/>
                  </w:tcBorders>
                  <w:vAlign w:val="center"/>
                  <w:hideMark/>
                </w:tcPr>
                <w:p w14:paraId="24EAA7CC"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0,619</w:t>
                  </w:r>
                </w:p>
              </w:tc>
              <w:tc>
                <w:tcPr>
                  <w:tcW w:w="1155" w:type="dxa"/>
                  <w:tcBorders>
                    <w:top w:val="outset" w:sz="6" w:space="0" w:color="auto"/>
                    <w:left w:val="outset" w:sz="6" w:space="0" w:color="auto"/>
                    <w:bottom w:val="outset" w:sz="6" w:space="0" w:color="auto"/>
                    <w:right w:val="outset" w:sz="6" w:space="0" w:color="auto"/>
                  </w:tcBorders>
                  <w:vAlign w:val="center"/>
                  <w:hideMark/>
                </w:tcPr>
                <w:p w14:paraId="5934086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128</w:t>
                  </w:r>
                </w:p>
              </w:tc>
              <w:tc>
                <w:tcPr>
                  <w:tcW w:w="1815" w:type="dxa"/>
                  <w:tcBorders>
                    <w:top w:val="outset" w:sz="6" w:space="0" w:color="auto"/>
                    <w:left w:val="outset" w:sz="6" w:space="0" w:color="auto"/>
                    <w:bottom w:val="outset" w:sz="6" w:space="0" w:color="auto"/>
                    <w:right w:val="outset" w:sz="6" w:space="0" w:color="auto"/>
                  </w:tcBorders>
                  <w:vAlign w:val="center"/>
                  <w:hideMark/>
                </w:tcPr>
                <w:p w14:paraId="3C33930A"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9,2</w:t>
                  </w:r>
                </w:p>
              </w:tc>
              <w:tc>
                <w:tcPr>
                  <w:tcW w:w="1155" w:type="dxa"/>
                  <w:tcBorders>
                    <w:top w:val="outset" w:sz="6" w:space="0" w:color="auto"/>
                    <w:left w:val="outset" w:sz="6" w:space="0" w:color="auto"/>
                    <w:bottom w:val="outset" w:sz="6" w:space="0" w:color="auto"/>
                    <w:right w:val="outset" w:sz="6" w:space="0" w:color="auto"/>
                  </w:tcBorders>
                  <w:vAlign w:val="center"/>
                  <w:hideMark/>
                </w:tcPr>
                <w:p w14:paraId="219CB9E1"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7,7</w:t>
                  </w:r>
                </w:p>
              </w:tc>
            </w:tr>
            <w:tr w:rsidR="00811BF8" w:rsidRPr="00811BF8" w14:paraId="5D837468" w14:textId="77777777" w:rsidTr="00811BF8">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14:paraId="03139A81"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Южная Корея</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21AF41F"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765</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F14180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11</w:t>
                  </w:r>
                </w:p>
              </w:tc>
              <w:tc>
                <w:tcPr>
                  <w:tcW w:w="1215" w:type="dxa"/>
                  <w:tcBorders>
                    <w:top w:val="outset" w:sz="6" w:space="0" w:color="auto"/>
                    <w:left w:val="outset" w:sz="6" w:space="0" w:color="auto"/>
                    <w:bottom w:val="outset" w:sz="6" w:space="0" w:color="auto"/>
                    <w:right w:val="outset" w:sz="6" w:space="0" w:color="auto"/>
                  </w:tcBorders>
                  <w:vAlign w:val="center"/>
                  <w:hideMark/>
                </w:tcPr>
                <w:p w14:paraId="40EA184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0,921</w:t>
                  </w:r>
                </w:p>
              </w:tc>
              <w:tc>
                <w:tcPr>
                  <w:tcW w:w="1155" w:type="dxa"/>
                  <w:tcBorders>
                    <w:top w:val="outset" w:sz="6" w:space="0" w:color="auto"/>
                    <w:left w:val="outset" w:sz="6" w:space="0" w:color="auto"/>
                    <w:bottom w:val="outset" w:sz="6" w:space="0" w:color="auto"/>
                    <w:right w:val="outset" w:sz="6" w:space="0" w:color="auto"/>
                  </w:tcBorders>
                  <w:vAlign w:val="center"/>
                  <w:hideMark/>
                </w:tcPr>
                <w:p w14:paraId="6FB18ED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26</w:t>
                  </w:r>
                </w:p>
              </w:tc>
              <w:tc>
                <w:tcPr>
                  <w:tcW w:w="1815" w:type="dxa"/>
                  <w:tcBorders>
                    <w:top w:val="outset" w:sz="6" w:space="0" w:color="auto"/>
                    <w:left w:val="outset" w:sz="6" w:space="0" w:color="auto"/>
                    <w:bottom w:val="outset" w:sz="6" w:space="0" w:color="auto"/>
                    <w:right w:val="outset" w:sz="6" w:space="0" w:color="auto"/>
                  </w:tcBorders>
                  <w:vAlign w:val="center"/>
                  <w:hideMark/>
                </w:tcPr>
                <w:p w14:paraId="09C1B96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4,0</w:t>
                  </w:r>
                </w:p>
              </w:tc>
              <w:tc>
                <w:tcPr>
                  <w:tcW w:w="1155" w:type="dxa"/>
                  <w:tcBorders>
                    <w:top w:val="outset" w:sz="6" w:space="0" w:color="auto"/>
                    <w:left w:val="outset" w:sz="6" w:space="0" w:color="auto"/>
                    <w:bottom w:val="outset" w:sz="6" w:space="0" w:color="auto"/>
                    <w:right w:val="outset" w:sz="6" w:space="0" w:color="auto"/>
                  </w:tcBorders>
                  <w:vAlign w:val="center"/>
                  <w:hideMark/>
                </w:tcPr>
                <w:p w14:paraId="67F2827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3,5</w:t>
                  </w:r>
                </w:p>
              </w:tc>
            </w:tr>
            <w:tr w:rsidR="00811BF8" w:rsidRPr="00811BF8" w14:paraId="12E7E587" w14:textId="77777777" w:rsidTr="00811BF8">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14:paraId="1715929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Бразилия</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1A4CE3F"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662</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A890D3F"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14</w:t>
                  </w:r>
                </w:p>
              </w:tc>
              <w:tc>
                <w:tcPr>
                  <w:tcW w:w="1215" w:type="dxa"/>
                  <w:tcBorders>
                    <w:top w:val="outset" w:sz="6" w:space="0" w:color="auto"/>
                    <w:left w:val="outset" w:sz="6" w:space="0" w:color="auto"/>
                    <w:bottom w:val="outset" w:sz="6" w:space="0" w:color="auto"/>
                    <w:right w:val="outset" w:sz="6" w:space="0" w:color="auto"/>
                  </w:tcBorders>
                  <w:vAlign w:val="center"/>
                  <w:hideMark/>
                </w:tcPr>
                <w:p w14:paraId="16CDF2DF"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0,800</w:t>
                  </w:r>
                </w:p>
              </w:tc>
              <w:tc>
                <w:tcPr>
                  <w:tcW w:w="1155" w:type="dxa"/>
                  <w:tcBorders>
                    <w:top w:val="outset" w:sz="6" w:space="0" w:color="auto"/>
                    <w:left w:val="outset" w:sz="6" w:space="0" w:color="auto"/>
                    <w:bottom w:val="outset" w:sz="6" w:space="0" w:color="auto"/>
                    <w:right w:val="outset" w:sz="6" w:space="0" w:color="auto"/>
                  </w:tcBorders>
                  <w:vAlign w:val="center"/>
                  <w:hideMark/>
                </w:tcPr>
                <w:p w14:paraId="75EB0556"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70</w:t>
                  </w:r>
                </w:p>
              </w:tc>
              <w:tc>
                <w:tcPr>
                  <w:tcW w:w="1815" w:type="dxa"/>
                  <w:tcBorders>
                    <w:top w:val="outset" w:sz="6" w:space="0" w:color="auto"/>
                    <w:left w:val="outset" w:sz="6" w:space="0" w:color="auto"/>
                    <w:bottom w:val="outset" w:sz="6" w:space="0" w:color="auto"/>
                    <w:right w:val="outset" w:sz="6" w:space="0" w:color="auto"/>
                  </w:tcBorders>
                  <w:vAlign w:val="center"/>
                  <w:hideMark/>
                </w:tcPr>
                <w:p w14:paraId="5438BA8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2,3</w:t>
                  </w:r>
                </w:p>
              </w:tc>
              <w:tc>
                <w:tcPr>
                  <w:tcW w:w="1155" w:type="dxa"/>
                  <w:tcBorders>
                    <w:top w:val="outset" w:sz="6" w:space="0" w:color="auto"/>
                    <w:left w:val="outset" w:sz="6" w:space="0" w:color="auto"/>
                    <w:bottom w:val="outset" w:sz="6" w:space="0" w:color="auto"/>
                    <w:right w:val="outset" w:sz="6" w:space="0" w:color="auto"/>
                  </w:tcBorders>
                  <w:vAlign w:val="center"/>
                  <w:hideMark/>
                </w:tcPr>
                <w:p w14:paraId="1F58209D"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0,9</w:t>
                  </w:r>
                </w:p>
              </w:tc>
            </w:tr>
            <w:tr w:rsidR="00811BF8" w:rsidRPr="00811BF8" w14:paraId="4C6FF9A8" w14:textId="77777777" w:rsidTr="00811BF8">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14:paraId="655D3240"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РФ</w:t>
                  </w:r>
                </w:p>
              </w:tc>
              <w:tc>
                <w:tcPr>
                  <w:tcW w:w="1170" w:type="dxa"/>
                  <w:tcBorders>
                    <w:top w:val="outset" w:sz="6" w:space="0" w:color="auto"/>
                    <w:left w:val="outset" w:sz="6" w:space="0" w:color="auto"/>
                    <w:bottom w:val="outset" w:sz="6" w:space="0" w:color="auto"/>
                    <w:right w:val="outset" w:sz="6" w:space="0" w:color="auto"/>
                  </w:tcBorders>
                  <w:vAlign w:val="center"/>
                  <w:hideMark/>
                </w:tcPr>
                <w:p w14:paraId="435DA2A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638,1</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A35E5F6"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16</w:t>
                  </w:r>
                </w:p>
              </w:tc>
              <w:tc>
                <w:tcPr>
                  <w:tcW w:w="1215" w:type="dxa"/>
                  <w:tcBorders>
                    <w:top w:val="outset" w:sz="6" w:space="0" w:color="auto"/>
                    <w:left w:val="outset" w:sz="6" w:space="0" w:color="auto"/>
                    <w:bottom w:val="outset" w:sz="6" w:space="0" w:color="auto"/>
                    <w:right w:val="outset" w:sz="6" w:space="0" w:color="auto"/>
                  </w:tcBorders>
                  <w:vAlign w:val="center"/>
                  <w:hideMark/>
                </w:tcPr>
                <w:p w14:paraId="00C413E5"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0,802</w:t>
                  </w:r>
                </w:p>
              </w:tc>
              <w:tc>
                <w:tcPr>
                  <w:tcW w:w="1155" w:type="dxa"/>
                  <w:tcBorders>
                    <w:top w:val="outset" w:sz="6" w:space="0" w:color="auto"/>
                    <w:left w:val="outset" w:sz="6" w:space="0" w:color="auto"/>
                    <w:bottom w:val="outset" w:sz="6" w:space="0" w:color="auto"/>
                    <w:right w:val="outset" w:sz="6" w:space="0" w:color="auto"/>
                  </w:tcBorders>
                  <w:vAlign w:val="center"/>
                  <w:hideMark/>
                </w:tcPr>
                <w:p w14:paraId="7D3BDFAD"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67</w:t>
                  </w:r>
                </w:p>
              </w:tc>
              <w:tc>
                <w:tcPr>
                  <w:tcW w:w="1815" w:type="dxa"/>
                  <w:tcBorders>
                    <w:top w:val="outset" w:sz="6" w:space="0" w:color="auto"/>
                    <w:left w:val="outset" w:sz="6" w:space="0" w:color="auto"/>
                    <w:bottom w:val="outset" w:sz="6" w:space="0" w:color="auto"/>
                    <w:right w:val="outset" w:sz="6" w:space="0" w:color="auto"/>
                  </w:tcBorders>
                  <w:vAlign w:val="center"/>
                  <w:hideMark/>
                </w:tcPr>
                <w:p w14:paraId="7D00E57C"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6,4</w:t>
                  </w:r>
                </w:p>
              </w:tc>
              <w:tc>
                <w:tcPr>
                  <w:tcW w:w="1155" w:type="dxa"/>
                  <w:tcBorders>
                    <w:top w:val="outset" w:sz="6" w:space="0" w:color="auto"/>
                    <w:left w:val="outset" w:sz="6" w:space="0" w:color="auto"/>
                    <w:bottom w:val="outset" w:sz="6" w:space="0" w:color="auto"/>
                    <w:right w:val="outset" w:sz="6" w:space="0" w:color="auto"/>
                  </w:tcBorders>
                  <w:vAlign w:val="center"/>
                  <w:hideMark/>
                </w:tcPr>
                <w:p w14:paraId="2670B22C"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6,9</w:t>
                  </w:r>
                </w:p>
              </w:tc>
            </w:tr>
            <w:tr w:rsidR="00811BF8" w:rsidRPr="00811BF8" w14:paraId="3606076F" w14:textId="77777777" w:rsidTr="00811BF8">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14:paraId="7EC97A4B"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Узбекистан</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2658E6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13,6</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D14C255"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93</w:t>
                  </w:r>
                </w:p>
              </w:tc>
              <w:tc>
                <w:tcPr>
                  <w:tcW w:w="1215" w:type="dxa"/>
                  <w:tcBorders>
                    <w:top w:val="outset" w:sz="6" w:space="0" w:color="auto"/>
                    <w:left w:val="outset" w:sz="6" w:space="0" w:color="auto"/>
                    <w:bottom w:val="outset" w:sz="6" w:space="0" w:color="auto"/>
                    <w:right w:val="outset" w:sz="6" w:space="0" w:color="auto"/>
                  </w:tcBorders>
                  <w:vAlign w:val="center"/>
                  <w:hideMark/>
                </w:tcPr>
                <w:p w14:paraId="00702A93"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0,702</w:t>
                  </w:r>
                </w:p>
              </w:tc>
              <w:tc>
                <w:tcPr>
                  <w:tcW w:w="1155" w:type="dxa"/>
                  <w:tcBorders>
                    <w:top w:val="outset" w:sz="6" w:space="0" w:color="auto"/>
                    <w:left w:val="outset" w:sz="6" w:space="0" w:color="auto"/>
                    <w:bottom w:val="outset" w:sz="6" w:space="0" w:color="auto"/>
                    <w:right w:val="outset" w:sz="6" w:space="0" w:color="auto"/>
                  </w:tcBorders>
                  <w:vAlign w:val="center"/>
                  <w:hideMark/>
                </w:tcPr>
                <w:p w14:paraId="6A1DE7E5"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113</w:t>
                  </w:r>
                </w:p>
              </w:tc>
              <w:tc>
                <w:tcPr>
                  <w:tcW w:w="1815" w:type="dxa"/>
                  <w:tcBorders>
                    <w:top w:val="outset" w:sz="6" w:space="0" w:color="auto"/>
                    <w:left w:val="outset" w:sz="6" w:space="0" w:color="auto"/>
                    <w:bottom w:val="outset" w:sz="6" w:space="0" w:color="auto"/>
                    <w:right w:val="outset" w:sz="6" w:space="0" w:color="auto"/>
                  </w:tcBorders>
                  <w:vAlign w:val="center"/>
                  <w:hideMark/>
                </w:tcPr>
                <w:p w14:paraId="185639A0"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7,0</w:t>
                  </w:r>
                </w:p>
              </w:tc>
              <w:tc>
                <w:tcPr>
                  <w:tcW w:w="1155" w:type="dxa"/>
                  <w:tcBorders>
                    <w:top w:val="outset" w:sz="6" w:space="0" w:color="auto"/>
                    <w:left w:val="outset" w:sz="6" w:space="0" w:color="auto"/>
                    <w:bottom w:val="outset" w:sz="6" w:space="0" w:color="auto"/>
                    <w:right w:val="outset" w:sz="6" w:space="0" w:color="auto"/>
                  </w:tcBorders>
                  <w:vAlign w:val="center"/>
                  <w:hideMark/>
                </w:tcPr>
                <w:p w14:paraId="3EED709D"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5,8</w:t>
                  </w:r>
                </w:p>
              </w:tc>
            </w:tr>
            <w:tr w:rsidR="00811BF8" w:rsidRPr="00811BF8" w14:paraId="700DC970" w14:textId="77777777" w:rsidTr="00811BF8">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14:paraId="20580358"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Гана</w:t>
                  </w:r>
                </w:p>
              </w:tc>
              <w:tc>
                <w:tcPr>
                  <w:tcW w:w="1170" w:type="dxa"/>
                  <w:tcBorders>
                    <w:top w:val="outset" w:sz="6" w:space="0" w:color="auto"/>
                    <w:left w:val="outset" w:sz="6" w:space="0" w:color="auto"/>
                    <w:bottom w:val="outset" w:sz="6" w:space="0" w:color="auto"/>
                    <w:right w:val="outset" w:sz="6" w:space="0" w:color="auto"/>
                  </w:tcBorders>
                  <w:vAlign w:val="center"/>
                  <w:hideMark/>
                </w:tcPr>
                <w:p w14:paraId="6B850E86"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6A8B166D"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103</w:t>
                  </w:r>
                </w:p>
              </w:tc>
              <w:tc>
                <w:tcPr>
                  <w:tcW w:w="1215" w:type="dxa"/>
                  <w:tcBorders>
                    <w:top w:val="outset" w:sz="6" w:space="0" w:color="auto"/>
                    <w:left w:val="outset" w:sz="6" w:space="0" w:color="auto"/>
                    <w:bottom w:val="outset" w:sz="6" w:space="0" w:color="auto"/>
                    <w:right w:val="outset" w:sz="6" w:space="0" w:color="auto"/>
                  </w:tcBorders>
                  <w:vAlign w:val="center"/>
                  <w:hideMark/>
                </w:tcPr>
                <w:p w14:paraId="74E8353A"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0,553</w:t>
                  </w:r>
                </w:p>
              </w:tc>
              <w:tc>
                <w:tcPr>
                  <w:tcW w:w="1155" w:type="dxa"/>
                  <w:tcBorders>
                    <w:top w:val="outset" w:sz="6" w:space="0" w:color="auto"/>
                    <w:left w:val="outset" w:sz="6" w:space="0" w:color="auto"/>
                    <w:bottom w:val="outset" w:sz="6" w:space="0" w:color="auto"/>
                    <w:right w:val="outset" w:sz="6" w:space="0" w:color="auto"/>
                  </w:tcBorders>
                  <w:vAlign w:val="center"/>
                  <w:hideMark/>
                </w:tcPr>
                <w:p w14:paraId="0B4EE5EA"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135</w:t>
                  </w:r>
                </w:p>
              </w:tc>
              <w:tc>
                <w:tcPr>
                  <w:tcW w:w="1815" w:type="dxa"/>
                  <w:tcBorders>
                    <w:top w:val="outset" w:sz="6" w:space="0" w:color="auto"/>
                    <w:left w:val="outset" w:sz="6" w:space="0" w:color="auto"/>
                    <w:bottom w:val="outset" w:sz="6" w:space="0" w:color="auto"/>
                    <w:right w:val="outset" w:sz="6" w:space="0" w:color="auto"/>
                  </w:tcBorders>
                  <w:vAlign w:val="center"/>
                  <w:hideMark/>
                </w:tcPr>
                <w:p w14:paraId="6CD6EE96"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5,9</w:t>
                  </w:r>
                </w:p>
              </w:tc>
              <w:tc>
                <w:tcPr>
                  <w:tcW w:w="1155" w:type="dxa"/>
                  <w:tcBorders>
                    <w:top w:val="outset" w:sz="6" w:space="0" w:color="auto"/>
                    <w:left w:val="outset" w:sz="6" w:space="0" w:color="auto"/>
                    <w:bottom w:val="outset" w:sz="6" w:space="0" w:color="auto"/>
                    <w:right w:val="outset" w:sz="6" w:space="0" w:color="auto"/>
                  </w:tcBorders>
                  <w:vAlign w:val="center"/>
                  <w:hideMark/>
                </w:tcPr>
                <w:p w14:paraId="0C8BF39F"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3,8</w:t>
                  </w:r>
                </w:p>
              </w:tc>
            </w:tr>
            <w:tr w:rsidR="00811BF8" w:rsidRPr="00811BF8" w14:paraId="68C456F2" w14:textId="77777777" w:rsidTr="00811BF8">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14:paraId="5BF5D41C"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Сьерра Леоне</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0D70AEC"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1,2</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4CA9D8E"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174</w:t>
                  </w:r>
                </w:p>
              </w:tc>
              <w:tc>
                <w:tcPr>
                  <w:tcW w:w="1215" w:type="dxa"/>
                  <w:tcBorders>
                    <w:top w:val="outset" w:sz="6" w:space="0" w:color="auto"/>
                    <w:left w:val="outset" w:sz="6" w:space="0" w:color="auto"/>
                    <w:bottom w:val="outset" w:sz="6" w:space="0" w:color="auto"/>
                    <w:right w:val="outset" w:sz="6" w:space="0" w:color="auto"/>
                  </w:tcBorders>
                  <w:vAlign w:val="center"/>
                  <w:hideMark/>
                </w:tcPr>
                <w:p w14:paraId="7C0B35A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0,336</w:t>
                  </w:r>
                </w:p>
              </w:tc>
              <w:tc>
                <w:tcPr>
                  <w:tcW w:w="1155" w:type="dxa"/>
                  <w:tcBorders>
                    <w:top w:val="outset" w:sz="6" w:space="0" w:color="auto"/>
                    <w:left w:val="outset" w:sz="6" w:space="0" w:color="auto"/>
                    <w:bottom w:val="outset" w:sz="6" w:space="0" w:color="auto"/>
                    <w:right w:val="outset" w:sz="6" w:space="0" w:color="auto"/>
                  </w:tcBorders>
                  <w:vAlign w:val="center"/>
                  <w:hideMark/>
                </w:tcPr>
                <w:p w14:paraId="5516A155"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177</w:t>
                  </w:r>
                </w:p>
              </w:tc>
              <w:tc>
                <w:tcPr>
                  <w:tcW w:w="1815" w:type="dxa"/>
                  <w:tcBorders>
                    <w:top w:val="outset" w:sz="6" w:space="0" w:color="auto"/>
                    <w:left w:val="outset" w:sz="6" w:space="0" w:color="auto"/>
                    <w:bottom w:val="outset" w:sz="6" w:space="0" w:color="auto"/>
                    <w:right w:val="outset" w:sz="6" w:space="0" w:color="auto"/>
                  </w:tcBorders>
                  <w:vAlign w:val="center"/>
                  <w:hideMark/>
                </w:tcPr>
                <w:p w14:paraId="60382D57"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7,5</w:t>
                  </w:r>
                </w:p>
              </w:tc>
              <w:tc>
                <w:tcPr>
                  <w:tcW w:w="1155" w:type="dxa"/>
                  <w:tcBorders>
                    <w:top w:val="outset" w:sz="6" w:space="0" w:color="auto"/>
                    <w:left w:val="outset" w:sz="6" w:space="0" w:color="auto"/>
                    <w:bottom w:val="outset" w:sz="6" w:space="0" w:color="auto"/>
                    <w:right w:val="outset" w:sz="6" w:space="0" w:color="auto"/>
                  </w:tcBorders>
                  <w:vAlign w:val="center"/>
                  <w:hideMark/>
                </w:tcPr>
                <w:p w14:paraId="66305F49"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811BF8">
                    <w:rPr>
                      <w:rFonts w:ascii="Times New Roman" w:eastAsia="Times New Roman" w:hAnsi="Times New Roman" w:cs="Times New Roman"/>
                      <w:sz w:val="20"/>
                      <w:szCs w:val="20"/>
                      <w:lang w:val="ru-RU" w:eastAsia="ru-RU"/>
                    </w:rPr>
                    <w:t>3,8</w:t>
                  </w:r>
                </w:p>
              </w:tc>
            </w:tr>
          </w:tbl>
          <w:p w14:paraId="4F48838A" w14:textId="77777777" w:rsidR="00811BF8" w:rsidRPr="00811BF8" w:rsidRDefault="00811BF8" w:rsidP="00BA640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2BEB281D" w14:textId="77777777" w:rsidR="00811BF8" w:rsidRPr="00811BF8" w:rsidRDefault="00811BF8" w:rsidP="00BA6404">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Каковы основные способы усиления взаимосвязи между экономическим ростом и человеческим развитием? </w:t>
            </w:r>
          </w:p>
          <w:p w14:paraId="776EB859" w14:textId="77777777" w:rsidR="00811BF8" w:rsidRPr="00811BF8" w:rsidRDefault="00811BF8" w:rsidP="00BA6404">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Назовите меры социально-экономической политики, которые способствуют достижению экономического роста в интересах человеческого развития. </w:t>
            </w:r>
          </w:p>
          <w:p w14:paraId="6DA32A09" w14:textId="77777777" w:rsidR="00811BF8" w:rsidRPr="00811BF8" w:rsidRDefault="00811BF8" w:rsidP="00BA6404">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811BF8">
              <w:rPr>
                <w:rFonts w:ascii="Times New Roman" w:eastAsia="Times New Roman" w:hAnsi="Times New Roman" w:cs="Times New Roman"/>
                <w:sz w:val="24"/>
                <w:szCs w:val="24"/>
                <w:lang w:val="ru-RU" w:eastAsia="ru-RU"/>
              </w:rPr>
              <w:t xml:space="preserve"> Глобальный финансово-экономический кризис вызвал небывалую со времен  </w:t>
            </w:r>
            <w:r w:rsidRPr="00811BF8">
              <w:rPr>
                <w:rFonts w:ascii="Times New Roman" w:eastAsia="Times New Roman" w:hAnsi="Times New Roman" w:cs="Times New Roman"/>
                <w:sz w:val="24"/>
                <w:szCs w:val="24"/>
                <w:lang w:val="ru-RU" w:eastAsia="ru-RU"/>
              </w:rPr>
              <w:lastRenderedPageBreak/>
              <w:t>Великой депрессии и Второй мировой войны экономическую рецессию, разбалансированность финансовой системы, рост уровня задолженности во многих странах мира. Как данные факты повлияют на динамику человеческого развития?</w:t>
            </w:r>
          </w:p>
        </w:tc>
      </w:tr>
    </w:tbl>
    <w:p w14:paraId="710849F2"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811BF8" w:rsidRPr="00811BF8" w:rsidSect="00811BF8">
          <w:footerReference w:type="even" r:id="rId16"/>
          <w:footerReference w:type="default" r:id="rId17"/>
          <w:pgSz w:w="16840" w:h="11907" w:orient="landscape" w:code="9"/>
          <w:pgMar w:top="1701" w:right="567" w:bottom="851" w:left="567" w:header="720" w:footer="720" w:gutter="0"/>
          <w:cols w:space="720"/>
          <w:noEndnote/>
          <w:titlePg/>
          <w:docGrid w:linePitch="326"/>
        </w:sectPr>
      </w:pPr>
    </w:p>
    <w:p w14:paraId="6609A9DF"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14:paraId="1BC6ABA7" w14:textId="77777777" w:rsidR="00811BF8" w:rsidRPr="00811BF8" w:rsidRDefault="00811BF8" w:rsidP="00811BF8">
      <w:pPr>
        <w:widowControl w:val="0"/>
        <w:tabs>
          <w:tab w:val="left" w:pos="851"/>
        </w:tabs>
        <w:autoSpaceDE w:val="0"/>
        <w:autoSpaceDN w:val="0"/>
        <w:adjustRightInd w:val="0"/>
        <w:spacing w:after="0" w:line="240" w:lineRule="auto"/>
        <w:ind w:firstLine="720"/>
        <w:jc w:val="both"/>
        <w:rPr>
          <w:rFonts w:ascii="Georgia" w:eastAsia="Times New Roman" w:hAnsi="Georgia" w:cs="Georgia"/>
          <w:sz w:val="12"/>
          <w:szCs w:val="12"/>
          <w:lang w:val="ru-RU" w:eastAsia="ru-RU"/>
        </w:rPr>
      </w:pPr>
      <w:r w:rsidRPr="00811BF8">
        <w:rPr>
          <w:rFonts w:ascii="Times New Roman" w:eastAsia="Times New Roman" w:hAnsi="Times New Roman" w:cs="Times New Roman"/>
          <w:sz w:val="24"/>
          <w:szCs w:val="24"/>
          <w:lang w:val="ru-RU" w:eastAsia="ru-RU"/>
        </w:rPr>
        <w:t>Промежуточная аттестация по дисциплине «Макроэкономика (продвинутый уровень)»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14:paraId="2FB3DEC4"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14:paraId="2275C86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11BF8">
        <w:rPr>
          <w:rFonts w:ascii="Times New Roman" w:eastAsia="Times New Roman" w:hAnsi="Times New Roman" w:cs="Times New Roman"/>
          <w:b/>
          <w:sz w:val="24"/>
          <w:szCs w:val="24"/>
          <w:lang w:val="ru-RU" w:eastAsia="ru-RU"/>
        </w:rPr>
        <w:t xml:space="preserve">Показатели и критерии оценивания </w:t>
      </w:r>
    </w:p>
    <w:p w14:paraId="1B9661BA"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14:paraId="732FE087" w14:textId="77777777" w:rsidR="00811BF8" w:rsidRPr="00811BF8" w:rsidRDefault="00811BF8" w:rsidP="00811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1BF8">
        <w:rPr>
          <w:rFonts w:ascii="Times New Roman" w:eastAsia="Times New Roman" w:hAnsi="Times New Roman" w:cs="Times New Roman"/>
          <w:sz w:val="24"/>
          <w:szCs w:val="24"/>
          <w:lang w:val="ru-RU" w:eastAsia="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14:paraId="0EC59195" w14:textId="455FDAAA" w:rsidR="00811BF8" w:rsidRPr="000E645F" w:rsidRDefault="00811BF8" w:rsidP="000E645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sectPr w:rsidR="00811BF8" w:rsidRPr="000E645F" w:rsidSect="00811BF8">
          <w:pgSz w:w="11907" w:h="16840"/>
          <w:pgMar w:top="1134" w:right="851" w:bottom="811" w:left="1701" w:header="709" w:footer="709" w:gutter="0"/>
          <w:cols w:space="708"/>
          <w:docGrid w:linePitch="360"/>
        </w:sectPr>
      </w:pPr>
      <w:r w:rsidRPr="00811BF8">
        <w:rPr>
          <w:rFonts w:ascii="Times New Roman" w:eastAsia="Times New Roman" w:hAnsi="Times New Roman" w:cs="Times New Roman"/>
          <w:sz w:val="24"/>
          <w:szCs w:val="24"/>
          <w:lang w:val="ru-RU" w:eastAsia="ru-RU"/>
        </w:rPr>
        <w:t xml:space="preserve">- </w:t>
      </w:r>
      <w:r w:rsidRPr="00811BF8">
        <w:rPr>
          <w:rFonts w:ascii="Times New Roman" w:eastAsia="Times New Roman" w:hAnsi="Times New Roman" w:cs="Times New Roman"/>
          <w:color w:val="000000"/>
          <w:sz w:val="24"/>
          <w:szCs w:val="24"/>
          <w:lang w:val="ru-RU" w:eastAsia="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w:t>
      </w:r>
    </w:p>
    <w:p w14:paraId="4C6EC264" w14:textId="77777777" w:rsidR="0099500C" w:rsidRPr="00DF3DD5" w:rsidRDefault="0099500C" w:rsidP="000E645F">
      <w:pPr>
        <w:rPr>
          <w:rFonts w:ascii="Times New Roman" w:hAnsi="Times New Roman" w:cs="Times New Roman"/>
          <w:b/>
          <w:sz w:val="24"/>
          <w:szCs w:val="24"/>
          <w:lang w:val="ru-RU"/>
        </w:rPr>
      </w:pPr>
    </w:p>
    <w:sectPr w:rsidR="0099500C" w:rsidRPr="00DF3DD5">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BE15B" w14:textId="77777777" w:rsidR="007263A5" w:rsidRDefault="007263A5">
      <w:pPr>
        <w:spacing w:after="0" w:line="240" w:lineRule="auto"/>
      </w:pPr>
      <w:r>
        <w:separator/>
      </w:r>
    </w:p>
  </w:endnote>
  <w:endnote w:type="continuationSeparator" w:id="0">
    <w:p w14:paraId="6B09E27F" w14:textId="77777777" w:rsidR="007263A5" w:rsidRDefault="0072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2EEE8" w14:textId="77777777" w:rsidR="00811BF8" w:rsidRDefault="00811BF8" w:rsidP="00811BF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DA40189" w14:textId="77777777" w:rsidR="00811BF8" w:rsidRDefault="00811BF8" w:rsidP="00811BF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DA77A" w14:textId="77777777" w:rsidR="00811BF8" w:rsidRDefault="00811BF8" w:rsidP="00811BF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33F7A">
      <w:rPr>
        <w:rStyle w:val="a5"/>
        <w:noProof/>
      </w:rPr>
      <w:t>40</w:t>
    </w:r>
    <w:r>
      <w:rPr>
        <w:rStyle w:val="a5"/>
      </w:rPr>
      <w:fldChar w:fldCharType="end"/>
    </w:r>
  </w:p>
  <w:p w14:paraId="01BEE5AA" w14:textId="77777777" w:rsidR="00811BF8" w:rsidRDefault="00811BF8" w:rsidP="00811BF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C83D6" w14:textId="77777777" w:rsidR="007263A5" w:rsidRDefault="007263A5">
      <w:pPr>
        <w:spacing w:after="0" w:line="240" w:lineRule="auto"/>
      </w:pPr>
      <w:r>
        <w:separator/>
      </w:r>
    </w:p>
  </w:footnote>
  <w:footnote w:type="continuationSeparator" w:id="0">
    <w:p w14:paraId="6CA4F0DF" w14:textId="77777777" w:rsidR="007263A5" w:rsidRDefault="00726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4F5"/>
    <w:multiLevelType w:val="hybridMultilevel"/>
    <w:tmpl w:val="BD0C0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9248F"/>
    <w:multiLevelType w:val="hybridMultilevel"/>
    <w:tmpl w:val="53880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C194EA4"/>
    <w:multiLevelType w:val="hybridMultilevel"/>
    <w:tmpl w:val="DC486A56"/>
    <w:lvl w:ilvl="0" w:tplc="687AAAE6">
      <w:start w:val="1"/>
      <w:numFmt w:val="decimal"/>
      <w:lvlText w:val="%1."/>
      <w:lvlJc w:val="left"/>
      <w:pPr>
        <w:ind w:left="-63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5E17A0"/>
    <w:multiLevelType w:val="hybridMultilevel"/>
    <w:tmpl w:val="D9563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9083A"/>
    <w:multiLevelType w:val="hybridMultilevel"/>
    <w:tmpl w:val="8AF2048C"/>
    <w:lvl w:ilvl="0" w:tplc="6FC2E1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F1E6E07"/>
    <w:multiLevelType w:val="hybridMultilevel"/>
    <w:tmpl w:val="FDFE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7D6041"/>
    <w:multiLevelType w:val="hybridMultilevel"/>
    <w:tmpl w:val="BE680AFA"/>
    <w:lvl w:ilvl="0" w:tplc="8E7A52B6">
      <w:start w:val="3"/>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752212A"/>
    <w:multiLevelType w:val="hybridMultilevel"/>
    <w:tmpl w:val="9C8C3946"/>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78D117D"/>
    <w:multiLevelType w:val="hybridMultilevel"/>
    <w:tmpl w:val="48E4A9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9170C40"/>
    <w:multiLevelType w:val="hybridMultilevel"/>
    <w:tmpl w:val="43F680E6"/>
    <w:lvl w:ilvl="0" w:tplc="FBFA3954">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 w15:restartNumberingAfterBreak="0">
    <w:nsid w:val="2B8125EA"/>
    <w:multiLevelType w:val="hybridMultilevel"/>
    <w:tmpl w:val="B08EB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D443761"/>
    <w:multiLevelType w:val="hybridMultilevel"/>
    <w:tmpl w:val="A6E2DC9E"/>
    <w:lvl w:ilvl="0" w:tplc="6FC2E1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EBD40D5"/>
    <w:multiLevelType w:val="hybridMultilevel"/>
    <w:tmpl w:val="BD5C2726"/>
    <w:lvl w:ilvl="0" w:tplc="5ED0ABF6">
      <w:start w:val="1"/>
      <w:numFmt w:val="decimal"/>
      <w:lvlText w:val="%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8346BFC"/>
    <w:multiLevelType w:val="hybridMultilevel"/>
    <w:tmpl w:val="BC744AE2"/>
    <w:lvl w:ilvl="0" w:tplc="B890E3E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B666AE1"/>
    <w:multiLevelType w:val="hybridMultilevel"/>
    <w:tmpl w:val="23DAC212"/>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0678AA"/>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3207773"/>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3F55A1B"/>
    <w:multiLevelType w:val="hybridMultilevel"/>
    <w:tmpl w:val="F0E8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8101B9"/>
    <w:multiLevelType w:val="hybridMultilevel"/>
    <w:tmpl w:val="7B9CA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EB40CD0"/>
    <w:multiLevelType w:val="hybridMultilevel"/>
    <w:tmpl w:val="68AAA0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EBE1B43"/>
    <w:multiLevelType w:val="hybridMultilevel"/>
    <w:tmpl w:val="DA78B92E"/>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47710A9"/>
    <w:multiLevelType w:val="hybridMultilevel"/>
    <w:tmpl w:val="C458E8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65C4E27"/>
    <w:multiLevelType w:val="hybridMultilevel"/>
    <w:tmpl w:val="947E43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D83A18"/>
    <w:multiLevelType w:val="hybridMultilevel"/>
    <w:tmpl w:val="B08EB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264648F"/>
    <w:multiLevelType w:val="hybridMultilevel"/>
    <w:tmpl w:val="8B00D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D22C2C"/>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67A336E"/>
    <w:multiLevelType w:val="hybridMultilevel"/>
    <w:tmpl w:val="7E003B26"/>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F04774"/>
    <w:multiLevelType w:val="hybridMultilevel"/>
    <w:tmpl w:val="97B20E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F85B4F"/>
    <w:multiLevelType w:val="hybridMultilevel"/>
    <w:tmpl w:val="5CB29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B71FF3"/>
    <w:multiLevelType w:val="hybridMultilevel"/>
    <w:tmpl w:val="E1504A96"/>
    <w:lvl w:ilvl="0" w:tplc="8E7A52B6">
      <w:start w:val="3"/>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10A644B"/>
    <w:multiLevelType w:val="hybridMultilevel"/>
    <w:tmpl w:val="B3CC3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43615EF"/>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4EB1E0D"/>
    <w:multiLevelType w:val="hybridMultilevel"/>
    <w:tmpl w:val="7E003B26"/>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36486"/>
    <w:multiLevelType w:val="hybridMultilevel"/>
    <w:tmpl w:val="6D06FE48"/>
    <w:lvl w:ilvl="0" w:tplc="A0F43CD8">
      <w:start w:val="1"/>
      <w:numFmt w:val="decimal"/>
      <w:lvlText w:val="%1."/>
      <w:lvlJc w:val="left"/>
      <w:pPr>
        <w:ind w:left="360" w:hanging="360"/>
      </w:pPr>
      <w:rPr>
        <w:b w:val="0"/>
        <w:i w:val="0"/>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35" w15:restartNumberingAfterBreak="0">
    <w:nsid w:val="7D493C7F"/>
    <w:multiLevelType w:val="hybridMultilevel"/>
    <w:tmpl w:val="1EF288FC"/>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E98546E"/>
    <w:multiLevelType w:val="hybridMultilevel"/>
    <w:tmpl w:val="30BE7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32"/>
  </w:num>
  <w:num w:numId="4">
    <w:abstractNumId w:val="16"/>
  </w:num>
  <w:num w:numId="5">
    <w:abstractNumId w:val="26"/>
  </w:num>
  <w:num w:numId="6">
    <w:abstractNumId w:val="1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18"/>
  </w:num>
  <w:num w:numId="12">
    <w:abstractNumId w:val="34"/>
  </w:num>
  <w:num w:numId="13">
    <w:abstractNumId w:val="31"/>
  </w:num>
  <w:num w:numId="14">
    <w:abstractNumId w:val="22"/>
  </w:num>
  <w:num w:numId="15">
    <w:abstractNumId w:val="0"/>
  </w:num>
  <w:num w:numId="16">
    <w:abstractNumId w:val="21"/>
  </w:num>
  <w:num w:numId="17">
    <w:abstractNumId w:val="27"/>
  </w:num>
  <w:num w:numId="18">
    <w:abstractNumId w:val="33"/>
  </w:num>
  <w:num w:numId="19">
    <w:abstractNumId w:val="10"/>
  </w:num>
  <w:num w:numId="20">
    <w:abstractNumId w:val="13"/>
  </w:num>
  <w:num w:numId="21">
    <w:abstractNumId w:val="25"/>
  </w:num>
  <w:num w:numId="22">
    <w:abstractNumId w:val="29"/>
  </w:num>
  <w:num w:numId="23">
    <w:abstractNumId w:val="6"/>
  </w:num>
  <w:num w:numId="24">
    <w:abstractNumId w:val="15"/>
  </w:num>
  <w:num w:numId="25">
    <w:abstractNumId w:val="23"/>
  </w:num>
  <w:num w:numId="26">
    <w:abstractNumId w:val="36"/>
  </w:num>
  <w:num w:numId="27">
    <w:abstractNumId w:val="28"/>
  </w:num>
  <w:num w:numId="28">
    <w:abstractNumId w:val="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0"/>
  </w:num>
  <w:num w:numId="32">
    <w:abstractNumId w:val="24"/>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03E81"/>
    <w:rsid w:val="0002418B"/>
    <w:rsid w:val="000E645F"/>
    <w:rsid w:val="00133F7A"/>
    <w:rsid w:val="00144B9B"/>
    <w:rsid w:val="001F0BC7"/>
    <w:rsid w:val="003873D5"/>
    <w:rsid w:val="00497830"/>
    <w:rsid w:val="004F12A1"/>
    <w:rsid w:val="006517D4"/>
    <w:rsid w:val="00674037"/>
    <w:rsid w:val="007263A5"/>
    <w:rsid w:val="00811BF8"/>
    <w:rsid w:val="0088347A"/>
    <w:rsid w:val="009036C7"/>
    <w:rsid w:val="0099500C"/>
    <w:rsid w:val="009A0E0D"/>
    <w:rsid w:val="009B36F2"/>
    <w:rsid w:val="00A16856"/>
    <w:rsid w:val="00AD5FAA"/>
    <w:rsid w:val="00BA6404"/>
    <w:rsid w:val="00BD27AE"/>
    <w:rsid w:val="00C45783"/>
    <w:rsid w:val="00D31453"/>
    <w:rsid w:val="00DC0D5F"/>
    <w:rsid w:val="00DF3DD5"/>
    <w:rsid w:val="00E209E2"/>
    <w:rsid w:val="00E23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ADE21"/>
  <w15:docId w15:val="{DDD14DF4-69B1-4635-BAD5-B95F7E24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811BF8"/>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811BF8"/>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semiHidden/>
    <w:unhideWhenUsed/>
    <w:qFormat/>
    <w:rsid w:val="00811BF8"/>
    <w:pPr>
      <w:keepNext/>
      <w:widowControl w:val="0"/>
      <w:autoSpaceDE w:val="0"/>
      <w:autoSpaceDN w:val="0"/>
      <w:adjustRightInd w:val="0"/>
      <w:spacing w:before="240" w:after="60" w:line="240" w:lineRule="auto"/>
      <w:ind w:firstLine="567"/>
      <w:jc w:val="both"/>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1BF8"/>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811BF8"/>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semiHidden/>
    <w:rsid w:val="00811BF8"/>
    <w:rPr>
      <w:rFonts w:ascii="Cambria" w:eastAsia="Times New Roman" w:hAnsi="Cambria" w:cs="Times New Roman"/>
      <w:b/>
      <w:bCs/>
      <w:sz w:val="26"/>
      <w:szCs w:val="26"/>
      <w:lang w:val="ru-RU" w:eastAsia="ru-RU"/>
    </w:rPr>
  </w:style>
  <w:style w:type="numbering" w:customStyle="1" w:styleId="11">
    <w:name w:val="Нет списка1"/>
    <w:next w:val="a2"/>
    <w:uiPriority w:val="99"/>
    <w:semiHidden/>
    <w:unhideWhenUsed/>
    <w:rsid w:val="00811BF8"/>
  </w:style>
  <w:style w:type="paragraph" w:customStyle="1" w:styleId="Style1">
    <w:name w:val="Style1"/>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811BF8"/>
    <w:rPr>
      <w:rFonts w:ascii="Times New Roman" w:hAnsi="Times New Roman" w:cs="Times New Roman"/>
      <w:sz w:val="10"/>
      <w:szCs w:val="10"/>
    </w:rPr>
  </w:style>
  <w:style w:type="character" w:customStyle="1" w:styleId="FontStyle12">
    <w:name w:val="Font Style12"/>
    <w:rsid w:val="00811BF8"/>
    <w:rPr>
      <w:rFonts w:ascii="Georgia" w:hAnsi="Georgia" w:cs="Georgia"/>
      <w:b/>
      <w:bCs/>
      <w:sz w:val="12"/>
      <w:szCs w:val="12"/>
    </w:rPr>
  </w:style>
  <w:style w:type="character" w:customStyle="1" w:styleId="FontStyle13">
    <w:name w:val="Font Style13"/>
    <w:rsid w:val="00811BF8"/>
    <w:rPr>
      <w:rFonts w:ascii="Times New Roman" w:hAnsi="Times New Roman" w:cs="Times New Roman"/>
      <w:b/>
      <w:bCs/>
      <w:sz w:val="12"/>
      <w:szCs w:val="12"/>
    </w:rPr>
  </w:style>
  <w:style w:type="character" w:customStyle="1" w:styleId="FontStyle14">
    <w:name w:val="Font Style14"/>
    <w:rsid w:val="00811BF8"/>
    <w:rPr>
      <w:rFonts w:ascii="Times New Roman" w:hAnsi="Times New Roman" w:cs="Times New Roman"/>
      <w:b/>
      <w:bCs/>
      <w:sz w:val="14"/>
      <w:szCs w:val="14"/>
    </w:rPr>
  </w:style>
  <w:style w:type="character" w:customStyle="1" w:styleId="FontStyle15">
    <w:name w:val="Font Style15"/>
    <w:rsid w:val="00811BF8"/>
    <w:rPr>
      <w:rFonts w:ascii="Times New Roman" w:hAnsi="Times New Roman" w:cs="Times New Roman"/>
      <w:b/>
      <w:bCs/>
      <w:sz w:val="18"/>
      <w:szCs w:val="18"/>
    </w:rPr>
  </w:style>
  <w:style w:type="character" w:customStyle="1" w:styleId="FontStyle16">
    <w:name w:val="Font Style16"/>
    <w:rsid w:val="00811BF8"/>
    <w:rPr>
      <w:rFonts w:ascii="Times New Roman" w:hAnsi="Times New Roman" w:cs="Times New Roman"/>
      <w:b/>
      <w:bCs/>
      <w:sz w:val="16"/>
      <w:szCs w:val="16"/>
    </w:rPr>
  </w:style>
  <w:style w:type="character" w:customStyle="1" w:styleId="FontStyle17">
    <w:name w:val="Font Style17"/>
    <w:rsid w:val="00811BF8"/>
    <w:rPr>
      <w:rFonts w:ascii="Times New Roman" w:hAnsi="Times New Roman" w:cs="Times New Roman"/>
      <w:b/>
      <w:bCs/>
      <w:sz w:val="16"/>
      <w:szCs w:val="16"/>
    </w:rPr>
  </w:style>
  <w:style w:type="character" w:customStyle="1" w:styleId="FontStyle18">
    <w:name w:val="Font Style18"/>
    <w:rsid w:val="00811BF8"/>
    <w:rPr>
      <w:rFonts w:ascii="Times New Roman" w:hAnsi="Times New Roman" w:cs="Times New Roman"/>
      <w:b/>
      <w:bCs/>
      <w:sz w:val="10"/>
      <w:szCs w:val="10"/>
    </w:rPr>
  </w:style>
  <w:style w:type="character" w:customStyle="1" w:styleId="FontStyle19">
    <w:name w:val="Font Style19"/>
    <w:rsid w:val="00811BF8"/>
    <w:rPr>
      <w:rFonts w:ascii="Times New Roman" w:hAnsi="Times New Roman" w:cs="Times New Roman"/>
      <w:i/>
      <w:iCs/>
      <w:sz w:val="12"/>
      <w:szCs w:val="12"/>
    </w:rPr>
  </w:style>
  <w:style w:type="character" w:customStyle="1" w:styleId="FontStyle20">
    <w:name w:val="Font Style20"/>
    <w:rsid w:val="00811BF8"/>
    <w:rPr>
      <w:rFonts w:ascii="Georgia" w:hAnsi="Georgia" w:cs="Georgia"/>
      <w:sz w:val="12"/>
      <w:szCs w:val="12"/>
    </w:rPr>
  </w:style>
  <w:style w:type="character" w:customStyle="1" w:styleId="FontStyle21">
    <w:name w:val="Font Style21"/>
    <w:rsid w:val="00811BF8"/>
    <w:rPr>
      <w:rFonts w:ascii="Times New Roman" w:hAnsi="Times New Roman" w:cs="Times New Roman"/>
      <w:sz w:val="12"/>
      <w:szCs w:val="12"/>
    </w:rPr>
  </w:style>
  <w:style w:type="character" w:customStyle="1" w:styleId="FontStyle22">
    <w:name w:val="Font Style22"/>
    <w:rsid w:val="00811BF8"/>
    <w:rPr>
      <w:rFonts w:ascii="Times New Roman" w:hAnsi="Times New Roman" w:cs="Times New Roman"/>
      <w:sz w:val="20"/>
      <w:szCs w:val="20"/>
    </w:rPr>
  </w:style>
  <w:style w:type="character" w:customStyle="1" w:styleId="FontStyle23">
    <w:name w:val="Font Style23"/>
    <w:rsid w:val="00811BF8"/>
    <w:rPr>
      <w:rFonts w:ascii="Times New Roman" w:hAnsi="Times New Roman" w:cs="Times New Roman"/>
      <w:b/>
      <w:bCs/>
      <w:sz w:val="12"/>
      <w:szCs w:val="12"/>
    </w:rPr>
  </w:style>
  <w:style w:type="character" w:customStyle="1" w:styleId="FontStyle24">
    <w:name w:val="Font Style24"/>
    <w:rsid w:val="00811BF8"/>
    <w:rPr>
      <w:rFonts w:ascii="Times New Roman" w:hAnsi="Times New Roman" w:cs="Times New Roman"/>
      <w:b/>
      <w:bCs/>
      <w:sz w:val="10"/>
      <w:szCs w:val="10"/>
    </w:rPr>
  </w:style>
  <w:style w:type="character" w:customStyle="1" w:styleId="FontStyle25">
    <w:name w:val="Font Style25"/>
    <w:rsid w:val="00811BF8"/>
    <w:rPr>
      <w:rFonts w:ascii="Times New Roman" w:hAnsi="Times New Roman" w:cs="Times New Roman"/>
      <w:i/>
      <w:iCs/>
      <w:sz w:val="12"/>
      <w:szCs w:val="12"/>
    </w:rPr>
  </w:style>
  <w:style w:type="paragraph" w:customStyle="1" w:styleId="Style9">
    <w:name w:val="Style9"/>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811BF8"/>
    <w:rPr>
      <w:rFonts w:ascii="Times New Roman" w:hAnsi="Times New Roman" w:cs="Times New Roman"/>
      <w:b/>
      <w:bCs/>
      <w:sz w:val="12"/>
      <w:szCs w:val="12"/>
    </w:rPr>
  </w:style>
  <w:style w:type="character" w:customStyle="1" w:styleId="FontStyle27">
    <w:name w:val="Font Style27"/>
    <w:rsid w:val="00811BF8"/>
    <w:rPr>
      <w:rFonts w:ascii="Times New Roman" w:hAnsi="Times New Roman" w:cs="Times New Roman"/>
      <w:b/>
      <w:bCs/>
      <w:sz w:val="10"/>
      <w:szCs w:val="10"/>
    </w:rPr>
  </w:style>
  <w:style w:type="character" w:customStyle="1" w:styleId="FontStyle28">
    <w:name w:val="Font Style28"/>
    <w:rsid w:val="00811BF8"/>
    <w:rPr>
      <w:rFonts w:ascii="Constantia" w:hAnsi="Constantia" w:cs="Constantia"/>
      <w:b/>
      <w:bCs/>
      <w:smallCaps/>
      <w:sz w:val="10"/>
      <w:szCs w:val="10"/>
    </w:rPr>
  </w:style>
  <w:style w:type="character" w:customStyle="1" w:styleId="FontStyle29">
    <w:name w:val="Font Style29"/>
    <w:rsid w:val="00811BF8"/>
    <w:rPr>
      <w:rFonts w:ascii="Times New Roman" w:hAnsi="Times New Roman" w:cs="Times New Roman"/>
      <w:b/>
      <w:bCs/>
      <w:sz w:val="10"/>
      <w:szCs w:val="10"/>
    </w:rPr>
  </w:style>
  <w:style w:type="character" w:customStyle="1" w:styleId="FontStyle30">
    <w:name w:val="Font Style30"/>
    <w:rsid w:val="00811BF8"/>
    <w:rPr>
      <w:rFonts w:ascii="Times New Roman" w:hAnsi="Times New Roman" w:cs="Times New Roman"/>
      <w:b/>
      <w:bCs/>
      <w:sz w:val="10"/>
      <w:szCs w:val="10"/>
    </w:rPr>
  </w:style>
  <w:style w:type="character" w:customStyle="1" w:styleId="FontStyle31">
    <w:name w:val="Font Style31"/>
    <w:rsid w:val="00811BF8"/>
    <w:rPr>
      <w:rFonts w:ascii="Georgia" w:hAnsi="Georgia" w:cs="Georgia"/>
      <w:sz w:val="12"/>
      <w:szCs w:val="12"/>
    </w:rPr>
  </w:style>
  <w:style w:type="character" w:customStyle="1" w:styleId="FontStyle32">
    <w:name w:val="Font Style32"/>
    <w:rsid w:val="00811BF8"/>
    <w:rPr>
      <w:rFonts w:ascii="Times New Roman" w:hAnsi="Times New Roman" w:cs="Times New Roman"/>
      <w:i/>
      <w:iCs/>
      <w:sz w:val="12"/>
      <w:szCs w:val="12"/>
    </w:rPr>
  </w:style>
  <w:style w:type="character" w:customStyle="1" w:styleId="FontStyle33">
    <w:name w:val="Font Style33"/>
    <w:rsid w:val="00811BF8"/>
    <w:rPr>
      <w:rFonts w:ascii="Times New Roman" w:hAnsi="Times New Roman" w:cs="Times New Roman"/>
      <w:b/>
      <w:bCs/>
      <w:sz w:val="12"/>
      <w:szCs w:val="12"/>
    </w:rPr>
  </w:style>
  <w:style w:type="character" w:customStyle="1" w:styleId="FontStyle34">
    <w:name w:val="Font Style34"/>
    <w:rsid w:val="00811BF8"/>
    <w:rPr>
      <w:rFonts w:ascii="Times New Roman" w:hAnsi="Times New Roman" w:cs="Times New Roman"/>
      <w:sz w:val="12"/>
      <w:szCs w:val="12"/>
    </w:rPr>
  </w:style>
  <w:style w:type="character" w:customStyle="1" w:styleId="FontStyle35">
    <w:name w:val="Font Style35"/>
    <w:rsid w:val="00811BF8"/>
    <w:rPr>
      <w:rFonts w:ascii="Times New Roman" w:hAnsi="Times New Roman" w:cs="Times New Roman"/>
      <w:smallCaps/>
      <w:sz w:val="12"/>
      <w:szCs w:val="12"/>
    </w:rPr>
  </w:style>
  <w:style w:type="character" w:customStyle="1" w:styleId="FontStyle36">
    <w:name w:val="Font Style36"/>
    <w:rsid w:val="00811BF8"/>
    <w:rPr>
      <w:rFonts w:ascii="Times New Roman" w:hAnsi="Times New Roman" w:cs="Times New Roman"/>
      <w:sz w:val="12"/>
      <w:szCs w:val="12"/>
    </w:rPr>
  </w:style>
  <w:style w:type="character" w:customStyle="1" w:styleId="FontStyle37">
    <w:name w:val="Font Style37"/>
    <w:rsid w:val="00811BF8"/>
    <w:rPr>
      <w:rFonts w:ascii="Times New Roman" w:hAnsi="Times New Roman" w:cs="Times New Roman"/>
      <w:spacing w:val="10"/>
      <w:sz w:val="12"/>
      <w:szCs w:val="12"/>
    </w:rPr>
  </w:style>
  <w:style w:type="character" w:customStyle="1" w:styleId="FontStyle38">
    <w:name w:val="Font Style38"/>
    <w:rsid w:val="00811BF8"/>
    <w:rPr>
      <w:rFonts w:ascii="Times New Roman" w:hAnsi="Times New Roman" w:cs="Times New Roman"/>
      <w:b/>
      <w:bCs/>
      <w:sz w:val="10"/>
      <w:szCs w:val="10"/>
    </w:rPr>
  </w:style>
  <w:style w:type="character" w:customStyle="1" w:styleId="FontStyle39">
    <w:name w:val="Font Style39"/>
    <w:rsid w:val="00811BF8"/>
    <w:rPr>
      <w:rFonts w:ascii="Times New Roman" w:hAnsi="Times New Roman" w:cs="Times New Roman"/>
      <w:i/>
      <w:iCs/>
      <w:sz w:val="14"/>
      <w:szCs w:val="14"/>
    </w:rPr>
  </w:style>
  <w:style w:type="character" w:customStyle="1" w:styleId="FontStyle40">
    <w:name w:val="Font Style40"/>
    <w:rsid w:val="00811BF8"/>
    <w:rPr>
      <w:rFonts w:ascii="Times New Roman" w:hAnsi="Times New Roman" w:cs="Times New Roman"/>
      <w:i/>
      <w:iCs/>
      <w:sz w:val="12"/>
      <w:szCs w:val="12"/>
    </w:rPr>
  </w:style>
  <w:style w:type="paragraph" w:customStyle="1" w:styleId="Style20">
    <w:name w:val="Style20"/>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811BF8"/>
    <w:rPr>
      <w:rFonts w:ascii="Tahoma" w:hAnsi="Tahoma" w:cs="Tahoma"/>
      <w:sz w:val="22"/>
      <w:szCs w:val="22"/>
    </w:rPr>
  </w:style>
  <w:style w:type="character" w:customStyle="1" w:styleId="FontStyle42">
    <w:name w:val="Font Style42"/>
    <w:rsid w:val="00811BF8"/>
    <w:rPr>
      <w:rFonts w:ascii="Times New Roman" w:hAnsi="Times New Roman" w:cs="Times New Roman"/>
      <w:spacing w:val="-10"/>
      <w:sz w:val="24"/>
      <w:szCs w:val="24"/>
    </w:rPr>
  </w:style>
  <w:style w:type="character" w:customStyle="1" w:styleId="FontStyle43">
    <w:name w:val="Font Style43"/>
    <w:rsid w:val="00811BF8"/>
    <w:rPr>
      <w:rFonts w:ascii="Courier New" w:hAnsi="Courier New" w:cs="Courier New"/>
      <w:b/>
      <w:bCs/>
      <w:i/>
      <w:iCs/>
      <w:sz w:val="12"/>
      <w:szCs w:val="12"/>
    </w:rPr>
  </w:style>
  <w:style w:type="character" w:customStyle="1" w:styleId="FontStyle44">
    <w:name w:val="Font Style44"/>
    <w:rsid w:val="00811BF8"/>
    <w:rPr>
      <w:rFonts w:ascii="Times New Roman" w:hAnsi="Times New Roman" w:cs="Times New Roman"/>
      <w:b/>
      <w:bCs/>
      <w:sz w:val="42"/>
      <w:szCs w:val="42"/>
    </w:rPr>
  </w:style>
  <w:style w:type="paragraph" w:customStyle="1" w:styleId="Style25">
    <w:name w:val="Style25"/>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811BF8"/>
    <w:rPr>
      <w:rFonts w:ascii="Times New Roman" w:hAnsi="Times New Roman" w:cs="Times New Roman"/>
      <w:i/>
      <w:iCs/>
      <w:spacing w:val="10"/>
      <w:sz w:val="16"/>
      <w:szCs w:val="16"/>
    </w:rPr>
  </w:style>
  <w:style w:type="character" w:customStyle="1" w:styleId="FontStyle46">
    <w:name w:val="Font Style46"/>
    <w:rsid w:val="00811BF8"/>
    <w:rPr>
      <w:rFonts w:ascii="Constantia" w:hAnsi="Constantia" w:cs="Constantia"/>
      <w:sz w:val="14"/>
      <w:szCs w:val="14"/>
    </w:rPr>
  </w:style>
  <w:style w:type="character" w:customStyle="1" w:styleId="FontStyle47">
    <w:name w:val="Font Style47"/>
    <w:rsid w:val="00811BF8"/>
    <w:rPr>
      <w:rFonts w:ascii="Times New Roman" w:hAnsi="Times New Roman" w:cs="Times New Roman"/>
      <w:b/>
      <w:bCs/>
      <w:sz w:val="12"/>
      <w:szCs w:val="12"/>
    </w:rPr>
  </w:style>
  <w:style w:type="character" w:customStyle="1" w:styleId="FontStyle48">
    <w:name w:val="Font Style48"/>
    <w:rsid w:val="00811BF8"/>
    <w:rPr>
      <w:rFonts w:ascii="Times New Roman" w:hAnsi="Times New Roman" w:cs="Times New Roman"/>
      <w:b/>
      <w:bCs/>
      <w:spacing w:val="-20"/>
      <w:sz w:val="32"/>
      <w:szCs w:val="32"/>
    </w:rPr>
  </w:style>
  <w:style w:type="character" w:customStyle="1" w:styleId="FontStyle49">
    <w:name w:val="Font Style49"/>
    <w:rsid w:val="00811BF8"/>
    <w:rPr>
      <w:rFonts w:ascii="Times New Roman" w:hAnsi="Times New Roman" w:cs="Times New Roman"/>
      <w:i/>
      <w:iCs/>
      <w:w w:val="50"/>
      <w:sz w:val="42"/>
      <w:szCs w:val="42"/>
    </w:rPr>
  </w:style>
  <w:style w:type="character" w:customStyle="1" w:styleId="FontStyle50">
    <w:name w:val="Font Style50"/>
    <w:rsid w:val="00811BF8"/>
    <w:rPr>
      <w:rFonts w:ascii="Times New Roman" w:hAnsi="Times New Roman" w:cs="Times New Roman"/>
      <w:sz w:val="14"/>
      <w:szCs w:val="14"/>
    </w:rPr>
  </w:style>
  <w:style w:type="character" w:customStyle="1" w:styleId="FontStyle51">
    <w:name w:val="Font Style51"/>
    <w:rsid w:val="00811BF8"/>
    <w:rPr>
      <w:rFonts w:ascii="Times New Roman" w:hAnsi="Times New Roman" w:cs="Times New Roman"/>
      <w:sz w:val="16"/>
      <w:szCs w:val="16"/>
    </w:rPr>
  </w:style>
  <w:style w:type="character" w:customStyle="1" w:styleId="FontStyle52">
    <w:name w:val="Font Style52"/>
    <w:rsid w:val="00811BF8"/>
    <w:rPr>
      <w:rFonts w:ascii="Times New Roman" w:hAnsi="Times New Roman" w:cs="Times New Roman"/>
      <w:b/>
      <w:bCs/>
      <w:sz w:val="10"/>
      <w:szCs w:val="10"/>
    </w:rPr>
  </w:style>
  <w:style w:type="character" w:customStyle="1" w:styleId="FontStyle53">
    <w:name w:val="Font Style53"/>
    <w:rsid w:val="00811BF8"/>
    <w:rPr>
      <w:rFonts w:ascii="Times New Roman" w:hAnsi="Times New Roman" w:cs="Times New Roman"/>
      <w:spacing w:val="-10"/>
      <w:sz w:val="14"/>
      <w:szCs w:val="14"/>
    </w:rPr>
  </w:style>
  <w:style w:type="character" w:customStyle="1" w:styleId="FontStyle54">
    <w:name w:val="Font Style54"/>
    <w:rsid w:val="00811BF8"/>
    <w:rPr>
      <w:rFonts w:ascii="Times New Roman" w:hAnsi="Times New Roman" w:cs="Times New Roman"/>
      <w:sz w:val="22"/>
      <w:szCs w:val="22"/>
    </w:rPr>
  </w:style>
  <w:style w:type="character" w:customStyle="1" w:styleId="FontStyle55">
    <w:name w:val="Font Style55"/>
    <w:rsid w:val="00811BF8"/>
    <w:rPr>
      <w:rFonts w:ascii="Times New Roman" w:hAnsi="Times New Roman" w:cs="Times New Roman"/>
      <w:sz w:val="42"/>
      <w:szCs w:val="42"/>
    </w:rPr>
  </w:style>
  <w:style w:type="character" w:customStyle="1" w:styleId="FontStyle56">
    <w:name w:val="Font Style56"/>
    <w:rsid w:val="00811BF8"/>
    <w:rPr>
      <w:rFonts w:ascii="Times New Roman" w:hAnsi="Times New Roman" w:cs="Times New Roman"/>
      <w:i/>
      <w:iCs/>
      <w:sz w:val="16"/>
      <w:szCs w:val="16"/>
    </w:rPr>
  </w:style>
  <w:style w:type="character" w:customStyle="1" w:styleId="FontStyle57">
    <w:name w:val="Font Style57"/>
    <w:rsid w:val="00811BF8"/>
    <w:rPr>
      <w:rFonts w:ascii="Times New Roman" w:hAnsi="Times New Roman" w:cs="Times New Roman"/>
      <w:sz w:val="20"/>
      <w:szCs w:val="20"/>
    </w:rPr>
  </w:style>
  <w:style w:type="character" w:customStyle="1" w:styleId="FontStyle58">
    <w:name w:val="Font Style58"/>
    <w:rsid w:val="00811BF8"/>
    <w:rPr>
      <w:rFonts w:ascii="Times New Roman" w:hAnsi="Times New Roman" w:cs="Times New Roman"/>
      <w:b/>
      <w:bCs/>
      <w:i/>
      <w:iCs/>
      <w:sz w:val="18"/>
      <w:szCs w:val="18"/>
    </w:rPr>
  </w:style>
  <w:style w:type="character" w:customStyle="1" w:styleId="FontStyle59">
    <w:name w:val="Font Style59"/>
    <w:rsid w:val="00811BF8"/>
    <w:rPr>
      <w:rFonts w:ascii="Times New Roman" w:hAnsi="Times New Roman" w:cs="Times New Roman"/>
      <w:b/>
      <w:bCs/>
      <w:i/>
      <w:iCs/>
      <w:sz w:val="20"/>
      <w:szCs w:val="20"/>
    </w:rPr>
  </w:style>
  <w:style w:type="character" w:customStyle="1" w:styleId="FontStyle60">
    <w:name w:val="Font Style60"/>
    <w:rsid w:val="00811BF8"/>
    <w:rPr>
      <w:rFonts w:ascii="Times New Roman" w:hAnsi="Times New Roman" w:cs="Times New Roman"/>
      <w:b/>
      <w:bCs/>
      <w:i/>
      <w:iCs/>
      <w:sz w:val="18"/>
      <w:szCs w:val="18"/>
    </w:rPr>
  </w:style>
  <w:style w:type="paragraph" w:styleId="a3">
    <w:name w:val="footer"/>
    <w:basedOn w:val="a"/>
    <w:link w:val="a4"/>
    <w:uiPriority w:val="99"/>
    <w:rsid w:val="00811BF8"/>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4">
    <w:name w:val="Нижний колонтитул Знак"/>
    <w:basedOn w:val="a0"/>
    <w:link w:val="a3"/>
    <w:uiPriority w:val="99"/>
    <w:rsid w:val="00811BF8"/>
    <w:rPr>
      <w:rFonts w:ascii="Times New Roman" w:eastAsia="Times New Roman" w:hAnsi="Times New Roman" w:cs="Times New Roman"/>
      <w:sz w:val="24"/>
      <w:szCs w:val="24"/>
      <w:lang w:val="ru-RU" w:eastAsia="ru-RU"/>
    </w:rPr>
  </w:style>
  <w:style w:type="character" w:styleId="a5">
    <w:name w:val="page number"/>
    <w:basedOn w:val="a0"/>
    <w:rsid w:val="00811BF8"/>
  </w:style>
  <w:style w:type="table" w:styleId="a6">
    <w:name w:val="Table Grid"/>
    <w:basedOn w:val="a1"/>
    <w:uiPriority w:val="59"/>
    <w:rsid w:val="00811BF8"/>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rsid w:val="00811BF8"/>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811BF8"/>
    <w:rPr>
      <w:rFonts w:ascii="Times New Roman" w:hAnsi="Times New Roman" w:cs="Times New Roman"/>
      <w:sz w:val="20"/>
      <w:szCs w:val="20"/>
    </w:rPr>
  </w:style>
  <w:style w:type="paragraph" w:customStyle="1" w:styleId="Style55">
    <w:name w:val="Style55"/>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811BF8"/>
    <w:rPr>
      <w:rFonts w:ascii="Times New Roman" w:hAnsi="Times New Roman" w:cs="Times New Roman"/>
      <w:b/>
      <w:bCs/>
      <w:spacing w:val="-10"/>
      <w:sz w:val="14"/>
      <w:szCs w:val="14"/>
    </w:rPr>
  </w:style>
  <w:style w:type="character" w:customStyle="1" w:styleId="FontStyle276">
    <w:name w:val="Font Style276"/>
    <w:rsid w:val="00811BF8"/>
    <w:rPr>
      <w:rFonts w:ascii="Times New Roman" w:hAnsi="Times New Roman" w:cs="Times New Roman"/>
      <w:b/>
      <w:bCs/>
      <w:sz w:val="20"/>
      <w:szCs w:val="20"/>
    </w:rPr>
  </w:style>
  <w:style w:type="character" w:customStyle="1" w:styleId="FontStyle277">
    <w:name w:val="Font Style277"/>
    <w:rsid w:val="00811BF8"/>
    <w:rPr>
      <w:rFonts w:ascii="Times New Roman" w:hAnsi="Times New Roman" w:cs="Times New Roman"/>
      <w:b/>
      <w:bCs/>
      <w:i/>
      <w:iCs/>
      <w:sz w:val="20"/>
      <w:szCs w:val="20"/>
    </w:rPr>
  </w:style>
  <w:style w:type="character" w:customStyle="1" w:styleId="FontStyle279">
    <w:name w:val="Font Style279"/>
    <w:rsid w:val="00811BF8"/>
    <w:rPr>
      <w:rFonts w:ascii="Georgia" w:hAnsi="Georgia" w:cs="Georgia"/>
      <w:b/>
      <w:bCs/>
      <w:spacing w:val="-10"/>
      <w:sz w:val="10"/>
      <w:szCs w:val="10"/>
    </w:rPr>
  </w:style>
  <w:style w:type="character" w:customStyle="1" w:styleId="FontStyle280">
    <w:name w:val="Font Style280"/>
    <w:rsid w:val="00811BF8"/>
    <w:rPr>
      <w:rFonts w:ascii="Times New Roman" w:hAnsi="Times New Roman" w:cs="Times New Roman"/>
      <w:sz w:val="36"/>
      <w:szCs w:val="36"/>
    </w:rPr>
  </w:style>
  <w:style w:type="character" w:customStyle="1" w:styleId="FontStyle281">
    <w:name w:val="Font Style281"/>
    <w:rsid w:val="00811BF8"/>
    <w:rPr>
      <w:rFonts w:ascii="Times New Roman" w:hAnsi="Times New Roman" w:cs="Times New Roman"/>
      <w:b/>
      <w:bCs/>
      <w:spacing w:val="-10"/>
      <w:sz w:val="12"/>
      <w:szCs w:val="12"/>
    </w:rPr>
  </w:style>
  <w:style w:type="character" w:customStyle="1" w:styleId="FontStyle282">
    <w:name w:val="Font Style282"/>
    <w:rsid w:val="00811BF8"/>
    <w:rPr>
      <w:rFonts w:ascii="Times New Roman" w:hAnsi="Times New Roman" w:cs="Times New Roman"/>
      <w:b/>
      <w:bCs/>
      <w:spacing w:val="-10"/>
      <w:sz w:val="12"/>
      <w:szCs w:val="12"/>
    </w:rPr>
  </w:style>
  <w:style w:type="paragraph" w:customStyle="1" w:styleId="ConsPlusTitle">
    <w:name w:val="ConsPlusTitle"/>
    <w:uiPriority w:val="99"/>
    <w:rsid w:val="00811BF8"/>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7">
    <w:name w:val="Body Text Indent"/>
    <w:basedOn w:val="a"/>
    <w:link w:val="a8"/>
    <w:uiPriority w:val="99"/>
    <w:rsid w:val="00811BF8"/>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8">
    <w:name w:val="Основной текст с отступом Знак"/>
    <w:basedOn w:val="a0"/>
    <w:link w:val="a7"/>
    <w:uiPriority w:val="99"/>
    <w:rsid w:val="00811BF8"/>
    <w:rPr>
      <w:rFonts w:ascii="Times New Roman" w:eastAsia="Times New Roman" w:hAnsi="Times New Roman" w:cs="Times New Roman"/>
      <w:i/>
      <w:iCs/>
      <w:sz w:val="24"/>
      <w:szCs w:val="24"/>
      <w:lang w:val="ru-RU" w:eastAsia="ru-RU"/>
    </w:rPr>
  </w:style>
  <w:style w:type="character" w:styleId="a9">
    <w:name w:val="Emphasis"/>
    <w:qFormat/>
    <w:rsid w:val="00811BF8"/>
    <w:rPr>
      <w:i/>
      <w:iCs/>
    </w:rPr>
  </w:style>
  <w:style w:type="paragraph" w:styleId="aa">
    <w:name w:val="Balloon Text"/>
    <w:basedOn w:val="a"/>
    <w:link w:val="ab"/>
    <w:uiPriority w:val="99"/>
    <w:semiHidden/>
    <w:rsid w:val="00811BF8"/>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b">
    <w:name w:val="Текст выноски Знак"/>
    <w:basedOn w:val="a0"/>
    <w:link w:val="aa"/>
    <w:uiPriority w:val="99"/>
    <w:semiHidden/>
    <w:rsid w:val="00811BF8"/>
    <w:rPr>
      <w:rFonts w:ascii="Tahoma" w:eastAsia="Times New Roman" w:hAnsi="Tahoma" w:cs="Tahoma"/>
      <w:sz w:val="16"/>
      <w:szCs w:val="16"/>
      <w:lang w:val="ru-RU" w:eastAsia="ru-RU"/>
    </w:rPr>
  </w:style>
  <w:style w:type="paragraph" w:styleId="ac">
    <w:name w:val="header"/>
    <w:aliases w:val=" Знак"/>
    <w:basedOn w:val="a"/>
    <w:link w:val="ad"/>
    <w:uiPriority w:val="99"/>
    <w:rsid w:val="00811BF8"/>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 Знак"/>
    <w:basedOn w:val="a0"/>
    <w:link w:val="ac"/>
    <w:uiPriority w:val="99"/>
    <w:rsid w:val="00811BF8"/>
    <w:rPr>
      <w:rFonts w:ascii="Times New Roman" w:eastAsia="Times New Roman" w:hAnsi="Times New Roman" w:cs="Times New Roman"/>
      <w:sz w:val="24"/>
      <w:szCs w:val="24"/>
      <w:lang w:val="ru-RU" w:eastAsia="ru-RU"/>
    </w:rPr>
  </w:style>
  <w:style w:type="character" w:styleId="ae">
    <w:name w:val="annotation reference"/>
    <w:rsid w:val="00811BF8"/>
    <w:rPr>
      <w:sz w:val="16"/>
      <w:szCs w:val="16"/>
    </w:rPr>
  </w:style>
  <w:style w:type="paragraph" w:styleId="af">
    <w:name w:val="annotation text"/>
    <w:basedOn w:val="a"/>
    <w:link w:val="af0"/>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rsid w:val="00811BF8"/>
    <w:rPr>
      <w:rFonts w:ascii="Times New Roman" w:eastAsia="Times New Roman" w:hAnsi="Times New Roman" w:cs="Times New Roman"/>
      <w:sz w:val="20"/>
      <w:szCs w:val="20"/>
      <w:lang w:val="ru-RU" w:eastAsia="ru-RU"/>
    </w:rPr>
  </w:style>
  <w:style w:type="paragraph" w:styleId="af1">
    <w:name w:val="annotation subject"/>
    <w:basedOn w:val="af"/>
    <w:next w:val="af"/>
    <w:link w:val="af2"/>
    <w:uiPriority w:val="99"/>
    <w:rsid w:val="00811BF8"/>
    <w:rPr>
      <w:b/>
      <w:bCs/>
    </w:rPr>
  </w:style>
  <w:style w:type="character" w:customStyle="1" w:styleId="af2">
    <w:name w:val="Тема примечания Знак"/>
    <w:basedOn w:val="af0"/>
    <w:link w:val="af1"/>
    <w:uiPriority w:val="99"/>
    <w:rsid w:val="00811BF8"/>
    <w:rPr>
      <w:rFonts w:ascii="Times New Roman" w:eastAsia="Times New Roman" w:hAnsi="Times New Roman" w:cs="Times New Roman"/>
      <w:b/>
      <w:bCs/>
      <w:sz w:val="20"/>
      <w:szCs w:val="20"/>
      <w:lang w:val="ru-RU" w:eastAsia="ru-RU"/>
    </w:rPr>
  </w:style>
  <w:style w:type="paragraph" w:styleId="af3">
    <w:name w:val="footnote text"/>
    <w:basedOn w:val="a"/>
    <w:link w:val="af4"/>
    <w:uiPriority w:val="99"/>
    <w:rsid w:val="00811BF8"/>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uiPriority w:val="99"/>
    <w:rsid w:val="00811BF8"/>
    <w:rPr>
      <w:rFonts w:ascii="Times New Roman" w:eastAsia="Times New Roman" w:hAnsi="Times New Roman" w:cs="Times New Roman"/>
      <w:sz w:val="20"/>
      <w:szCs w:val="20"/>
      <w:lang w:val="ru-RU" w:eastAsia="ru-RU"/>
    </w:rPr>
  </w:style>
  <w:style w:type="character" w:styleId="af5">
    <w:name w:val="footnote reference"/>
    <w:rsid w:val="00811BF8"/>
    <w:rPr>
      <w:vertAlign w:val="superscript"/>
    </w:rPr>
  </w:style>
  <w:style w:type="paragraph" w:customStyle="1" w:styleId="12">
    <w:name w:val="Обычный1"/>
    <w:uiPriority w:val="99"/>
    <w:rsid w:val="00811BF8"/>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99"/>
    <w:qFormat/>
    <w:rsid w:val="00811BF8"/>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811BF8"/>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811BF8"/>
    <w:rPr>
      <w:rFonts w:ascii="Times New Roman" w:eastAsia="Times New Roman" w:hAnsi="Times New Roman" w:cs="Times New Roman"/>
      <w:sz w:val="24"/>
      <w:szCs w:val="24"/>
      <w:lang w:val="ru-RU" w:eastAsia="ru-RU"/>
    </w:rPr>
  </w:style>
  <w:style w:type="paragraph" w:styleId="24">
    <w:name w:val="Body Text Indent 2"/>
    <w:basedOn w:val="a"/>
    <w:link w:val="25"/>
    <w:rsid w:val="00811BF8"/>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811BF8"/>
    <w:rPr>
      <w:rFonts w:ascii="Times New Roman" w:eastAsia="Times New Roman" w:hAnsi="Times New Roman" w:cs="Times New Roman"/>
      <w:sz w:val="24"/>
      <w:szCs w:val="24"/>
      <w:lang w:val="ru-RU" w:eastAsia="ru-RU"/>
    </w:rPr>
  </w:style>
  <w:style w:type="paragraph" w:styleId="af7">
    <w:name w:val="Normal (Web)"/>
    <w:basedOn w:val="a"/>
    <w:uiPriority w:val="99"/>
    <w:rsid w:val="00811BF8"/>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811BF8"/>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0"/>
    <w:link w:val="af8"/>
    <w:rsid w:val="00811BF8"/>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811BF8"/>
  </w:style>
  <w:style w:type="character" w:customStyle="1" w:styleId="butback">
    <w:name w:val="butback"/>
    <w:basedOn w:val="a0"/>
    <w:rsid w:val="00811BF8"/>
  </w:style>
  <w:style w:type="character" w:customStyle="1" w:styleId="submenu-table">
    <w:name w:val="submenu-table"/>
    <w:basedOn w:val="a0"/>
    <w:rsid w:val="00811BF8"/>
  </w:style>
  <w:style w:type="paragraph" w:customStyle="1" w:styleId="p1">
    <w:name w:val="p1"/>
    <w:basedOn w:val="a"/>
    <w:rsid w:val="00811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
    <w:name w:val="p2"/>
    <w:basedOn w:val="a"/>
    <w:rsid w:val="00811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
    <w:rsid w:val="00811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
    <w:name w:val="p4"/>
    <w:basedOn w:val="a"/>
    <w:rsid w:val="00811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
    <w:name w:val="p5"/>
    <w:basedOn w:val="a"/>
    <w:rsid w:val="00811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
    <w:name w:val="p6"/>
    <w:basedOn w:val="a"/>
    <w:rsid w:val="00811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7">
    <w:name w:val="p7 Знак"/>
    <w:link w:val="p70"/>
    <w:locked/>
    <w:rsid w:val="00811BF8"/>
    <w:rPr>
      <w:sz w:val="24"/>
      <w:szCs w:val="24"/>
    </w:rPr>
  </w:style>
  <w:style w:type="paragraph" w:customStyle="1" w:styleId="p70">
    <w:name w:val="p7"/>
    <w:basedOn w:val="a"/>
    <w:link w:val="p7"/>
    <w:rsid w:val="00811BF8"/>
    <w:pPr>
      <w:spacing w:before="100" w:beforeAutospacing="1" w:after="100" w:afterAutospacing="1" w:line="240" w:lineRule="auto"/>
    </w:pPr>
    <w:rPr>
      <w:sz w:val="24"/>
      <w:szCs w:val="24"/>
    </w:rPr>
  </w:style>
  <w:style w:type="paragraph" w:customStyle="1" w:styleId="p9">
    <w:name w:val="p9"/>
    <w:basedOn w:val="a"/>
    <w:rsid w:val="00811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8">
    <w:name w:val="p8"/>
    <w:basedOn w:val="a"/>
    <w:rsid w:val="00811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3">
    <w:name w:val="Стиль1 Знак"/>
    <w:link w:val="14"/>
    <w:locked/>
    <w:rsid w:val="00811BF8"/>
    <w:rPr>
      <w:b/>
      <w:bCs/>
      <w:color w:val="000000"/>
      <w:sz w:val="24"/>
      <w:szCs w:val="24"/>
    </w:rPr>
  </w:style>
  <w:style w:type="paragraph" w:customStyle="1" w:styleId="14">
    <w:name w:val="Стиль1"/>
    <w:basedOn w:val="p70"/>
    <w:link w:val="13"/>
    <w:qFormat/>
    <w:rsid w:val="00811BF8"/>
    <w:pPr>
      <w:spacing w:before="0" w:beforeAutospacing="0" w:after="0" w:afterAutospacing="0"/>
      <w:jc w:val="both"/>
    </w:pPr>
    <w:rPr>
      <w:b/>
      <w:bCs/>
      <w:color w:val="000000"/>
    </w:rPr>
  </w:style>
  <w:style w:type="character" w:customStyle="1" w:styleId="ft1">
    <w:name w:val="ft1"/>
    <w:basedOn w:val="a0"/>
    <w:rsid w:val="00811BF8"/>
  </w:style>
  <w:style w:type="character" w:customStyle="1" w:styleId="ft2">
    <w:name w:val="ft2"/>
    <w:basedOn w:val="a0"/>
    <w:rsid w:val="00811BF8"/>
  </w:style>
  <w:style w:type="character" w:customStyle="1" w:styleId="ft3">
    <w:name w:val="ft3"/>
    <w:basedOn w:val="a0"/>
    <w:rsid w:val="00811BF8"/>
  </w:style>
  <w:style w:type="character" w:customStyle="1" w:styleId="ft6">
    <w:name w:val="ft6"/>
    <w:basedOn w:val="a0"/>
    <w:rsid w:val="00811BF8"/>
  </w:style>
  <w:style w:type="character" w:customStyle="1" w:styleId="ft7">
    <w:name w:val="ft7"/>
    <w:basedOn w:val="a0"/>
    <w:rsid w:val="00811BF8"/>
  </w:style>
  <w:style w:type="character" w:customStyle="1" w:styleId="ft9">
    <w:name w:val="ft9"/>
    <w:basedOn w:val="a0"/>
    <w:rsid w:val="00811BF8"/>
  </w:style>
  <w:style w:type="character" w:customStyle="1" w:styleId="ft15">
    <w:name w:val="ft15"/>
    <w:basedOn w:val="a0"/>
    <w:rsid w:val="00811BF8"/>
  </w:style>
  <w:style w:type="character" w:styleId="afa">
    <w:name w:val="Hyperlink"/>
    <w:uiPriority w:val="99"/>
    <w:rsid w:val="00811BF8"/>
    <w:rPr>
      <w:color w:val="0000FF"/>
      <w:u w:val="single"/>
    </w:rPr>
  </w:style>
  <w:style w:type="character" w:styleId="afb">
    <w:name w:val="FollowedHyperlink"/>
    <w:uiPriority w:val="99"/>
    <w:rsid w:val="00811BF8"/>
    <w:rPr>
      <w:color w:val="800080"/>
      <w:u w:val="single"/>
    </w:rPr>
  </w:style>
  <w:style w:type="paragraph" w:customStyle="1" w:styleId="afc">
    <w:basedOn w:val="a"/>
    <w:next w:val="afd"/>
    <w:link w:val="afe"/>
    <w:uiPriority w:val="99"/>
    <w:qFormat/>
    <w:rsid w:val="00811BF8"/>
    <w:pPr>
      <w:spacing w:after="0" w:line="240" w:lineRule="auto"/>
      <w:jc w:val="center"/>
    </w:pPr>
    <w:rPr>
      <w:sz w:val="24"/>
    </w:rPr>
  </w:style>
  <w:style w:type="character" w:customStyle="1" w:styleId="afe">
    <w:name w:val="Название Знак"/>
    <w:link w:val="afc"/>
    <w:uiPriority w:val="99"/>
    <w:rsid w:val="00811BF8"/>
    <w:rPr>
      <w:sz w:val="24"/>
    </w:rPr>
  </w:style>
  <w:style w:type="paragraph" w:styleId="aff">
    <w:name w:val="Body Text"/>
    <w:basedOn w:val="a"/>
    <w:link w:val="aff0"/>
    <w:uiPriority w:val="99"/>
    <w:unhideWhenUsed/>
    <w:rsid w:val="00811BF8"/>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f0">
    <w:name w:val="Основной текст Знак"/>
    <w:basedOn w:val="a0"/>
    <w:link w:val="aff"/>
    <w:uiPriority w:val="99"/>
    <w:rsid w:val="00811BF8"/>
    <w:rPr>
      <w:rFonts w:ascii="Times New Roman" w:eastAsia="Times New Roman" w:hAnsi="Times New Roman" w:cs="Times New Roman"/>
      <w:sz w:val="24"/>
      <w:szCs w:val="24"/>
      <w:lang w:val="ru-RU" w:eastAsia="ru-RU"/>
    </w:rPr>
  </w:style>
  <w:style w:type="paragraph" w:styleId="31">
    <w:name w:val="Body Text 3"/>
    <w:basedOn w:val="a"/>
    <w:link w:val="32"/>
    <w:uiPriority w:val="99"/>
    <w:unhideWhenUsed/>
    <w:rsid w:val="00811BF8"/>
    <w:pPr>
      <w:widowControl w:val="0"/>
      <w:autoSpaceDE w:val="0"/>
      <w:autoSpaceDN w:val="0"/>
      <w:adjustRightInd w:val="0"/>
      <w:spacing w:after="120" w:line="240" w:lineRule="auto"/>
      <w:ind w:firstLine="567"/>
      <w:jc w:val="both"/>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rsid w:val="00811BF8"/>
    <w:rPr>
      <w:rFonts w:ascii="Times New Roman" w:eastAsia="Times New Roman" w:hAnsi="Times New Roman" w:cs="Times New Roman"/>
      <w:sz w:val="16"/>
      <w:szCs w:val="16"/>
      <w:lang w:val="ru-RU" w:eastAsia="ru-RU"/>
    </w:rPr>
  </w:style>
  <w:style w:type="paragraph" w:styleId="33">
    <w:name w:val="Body Text Indent 3"/>
    <w:basedOn w:val="a"/>
    <w:link w:val="34"/>
    <w:uiPriority w:val="99"/>
    <w:unhideWhenUsed/>
    <w:rsid w:val="00811BF8"/>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uiPriority w:val="99"/>
    <w:rsid w:val="00811BF8"/>
    <w:rPr>
      <w:rFonts w:ascii="Times New Roman" w:eastAsia="Times New Roman" w:hAnsi="Times New Roman" w:cs="Times New Roman"/>
      <w:sz w:val="16"/>
      <w:szCs w:val="16"/>
      <w:lang w:val="ru-RU" w:eastAsia="ru-RU"/>
    </w:rPr>
  </w:style>
  <w:style w:type="paragraph" w:styleId="aff1">
    <w:name w:val="Plain Text"/>
    <w:basedOn w:val="a"/>
    <w:link w:val="aff2"/>
    <w:uiPriority w:val="99"/>
    <w:unhideWhenUsed/>
    <w:rsid w:val="00811BF8"/>
    <w:pPr>
      <w:spacing w:after="0" w:line="240" w:lineRule="auto"/>
    </w:pPr>
    <w:rPr>
      <w:rFonts w:ascii="Courier New" w:eastAsia="Times New Roman" w:hAnsi="Courier New" w:cs="Courier New"/>
      <w:sz w:val="20"/>
      <w:szCs w:val="20"/>
      <w:lang w:val="ru-RU" w:eastAsia="ru-RU"/>
    </w:rPr>
  </w:style>
  <w:style w:type="character" w:customStyle="1" w:styleId="aff2">
    <w:name w:val="Текст Знак"/>
    <w:basedOn w:val="a0"/>
    <w:link w:val="aff1"/>
    <w:uiPriority w:val="99"/>
    <w:rsid w:val="00811BF8"/>
    <w:rPr>
      <w:rFonts w:ascii="Courier New" w:eastAsia="Times New Roman" w:hAnsi="Courier New" w:cs="Courier New"/>
      <w:sz w:val="20"/>
      <w:szCs w:val="20"/>
      <w:lang w:val="ru-RU" w:eastAsia="ru-RU"/>
    </w:rPr>
  </w:style>
  <w:style w:type="paragraph" w:customStyle="1" w:styleId="26">
    <w:name w:val="Обычный2"/>
    <w:uiPriority w:val="99"/>
    <w:rsid w:val="00811BF8"/>
    <w:pPr>
      <w:snapToGrid w:val="0"/>
      <w:spacing w:before="100" w:after="100" w:line="240" w:lineRule="auto"/>
    </w:pPr>
    <w:rPr>
      <w:rFonts w:ascii="Times New Roman" w:eastAsia="Times New Roman" w:hAnsi="Times New Roman" w:cs="Times New Roman"/>
      <w:sz w:val="24"/>
      <w:szCs w:val="20"/>
      <w:lang w:val="ru-RU" w:eastAsia="ru-RU"/>
    </w:rPr>
  </w:style>
  <w:style w:type="paragraph" w:customStyle="1" w:styleId="Default">
    <w:name w:val="Default"/>
    <w:uiPriority w:val="99"/>
    <w:rsid w:val="00811BF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aff3">
    <w:name w:val="Основной текст с отступом.Основной текст без отступа"/>
    <w:basedOn w:val="a"/>
    <w:uiPriority w:val="99"/>
    <w:rsid w:val="00811BF8"/>
    <w:pPr>
      <w:widowControl w:val="0"/>
      <w:snapToGrid w:val="0"/>
      <w:spacing w:after="0" w:line="240" w:lineRule="auto"/>
      <w:jc w:val="right"/>
    </w:pPr>
    <w:rPr>
      <w:rFonts w:ascii="Arial" w:eastAsia="Times New Roman" w:hAnsi="Arial" w:cs="Times New Roman"/>
      <w:spacing w:val="-8"/>
      <w:sz w:val="18"/>
      <w:szCs w:val="18"/>
      <w:lang w:val="ru-RU" w:eastAsia="ru-RU"/>
    </w:rPr>
  </w:style>
  <w:style w:type="character" w:styleId="aff4">
    <w:name w:val="Placeholder Text"/>
    <w:uiPriority w:val="99"/>
    <w:semiHidden/>
    <w:rsid w:val="00811BF8"/>
    <w:rPr>
      <w:color w:val="808080"/>
    </w:rPr>
  </w:style>
  <w:style w:type="character" w:customStyle="1" w:styleId="gray">
    <w:name w:val="gray"/>
    <w:rsid w:val="00811BF8"/>
  </w:style>
  <w:style w:type="character" w:customStyle="1" w:styleId="hl">
    <w:name w:val="hl"/>
    <w:rsid w:val="00811BF8"/>
  </w:style>
  <w:style w:type="paragraph" w:styleId="afd">
    <w:name w:val="Title"/>
    <w:basedOn w:val="a"/>
    <w:next w:val="a"/>
    <w:link w:val="aff5"/>
    <w:uiPriority w:val="10"/>
    <w:qFormat/>
    <w:rsid w:val="00811B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0"/>
    <w:link w:val="afd"/>
    <w:uiPriority w:val="10"/>
    <w:rsid w:val="00811BF8"/>
    <w:rPr>
      <w:rFonts w:asciiTheme="majorHAnsi" w:eastAsiaTheme="majorEastAsia" w:hAnsiTheme="majorHAnsi" w:cstheme="majorBidi"/>
      <w:spacing w:val="-10"/>
      <w:kern w:val="28"/>
      <w:sz w:val="56"/>
      <w:szCs w:val="56"/>
    </w:rPr>
  </w:style>
  <w:style w:type="numbering" w:customStyle="1" w:styleId="27">
    <w:name w:val="Нет списка2"/>
    <w:next w:val="a2"/>
    <w:uiPriority w:val="99"/>
    <w:semiHidden/>
    <w:unhideWhenUsed/>
    <w:rsid w:val="00811BF8"/>
  </w:style>
  <w:style w:type="paragraph" w:customStyle="1" w:styleId="aff6">
    <w:basedOn w:val="a"/>
    <w:next w:val="afd"/>
    <w:uiPriority w:val="99"/>
    <w:qFormat/>
    <w:rsid w:val="00811BF8"/>
    <w:pPr>
      <w:spacing w:after="0" w:line="240" w:lineRule="auto"/>
      <w:jc w:val="center"/>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cholar.google.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library.ru/project_risc.as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socman.hse.ru/"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znanium.com/read?id=22904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48</Pages>
  <Words>14661</Words>
  <Characters>83572</Characters>
  <Application>Microsoft Office Word</Application>
  <DocSecurity>0</DocSecurity>
  <Lines>696</Lines>
  <Paragraphs>196</Paragraphs>
  <ScaleCrop>false</ScaleCrop>
  <Company/>
  <LinksUpToDate>false</LinksUpToDate>
  <CharactersWithSpaces>98037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2019-2020_38_04_01-ЭЭм-19-1_69_plx_Макроэкономика (продвинутый уровень)</dc:title>
  <dc:creator>FastReport.NET</dc:creator>
  <cp:lastModifiedBy>ValeriaCH2906@yandex.ru</cp:lastModifiedBy>
  <cp:revision>15</cp:revision>
  <dcterms:created xsi:type="dcterms:W3CDTF">2020-10-25T18:06:00Z</dcterms:created>
  <dcterms:modified xsi:type="dcterms:W3CDTF">2020-12-03T16:27:00Z</dcterms:modified>
</cp:coreProperties>
</file>