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6C81" w:rsidRDefault="00686C81">
      <w:pPr>
        <w:rPr>
          <w:lang w:val="ru-RU"/>
        </w:rPr>
      </w:pPr>
    </w:p>
    <w:p w:rsidR="00686C81" w:rsidRDefault="0030563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7899185"/>
            <wp:effectExtent l="19050" t="0" r="2540" b="0"/>
            <wp:docPr id="1" name="Рисунок 1" descr="C:\Users\1\Downloads\Doc - 30.03.2020 - 14-18 - 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Doc - 30.03.2020 - 14-18 - p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8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C81" w:rsidRDefault="00686C81">
      <w:pPr>
        <w:rPr>
          <w:lang w:val="ru-RU"/>
        </w:rPr>
      </w:pPr>
    </w:p>
    <w:p w:rsidR="00686C81" w:rsidRDefault="00686C81">
      <w:pPr>
        <w:rPr>
          <w:lang w:val="ru-RU"/>
        </w:rPr>
      </w:pPr>
    </w:p>
    <w:p w:rsidR="00686C81" w:rsidRDefault="00686C81">
      <w:pPr>
        <w:rPr>
          <w:lang w:val="ru-RU"/>
        </w:rPr>
      </w:pPr>
    </w:p>
    <w:p w:rsidR="00686C81" w:rsidRDefault="00686C81">
      <w:pPr>
        <w:rPr>
          <w:lang w:val="ru-RU"/>
        </w:rPr>
      </w:pPr>
    </w:p>
    <w:p w:rsidR="00686C81" w:rsidRDefault="00686C81">
      <w:pPr>
        <w:rPr>
          <w:lang w:val="ru-RU"/>
        </w:rPr>
      </w:pPr>
      <w:r w:rsidRPr="00686C81">
        <w:rPr>
          <w:noProof/>
          <w:lang w:val="ru-RU" w:eastAsia="ru-RU"/>
        </w:rPr>
        <w:drawing>
          <wp:inline distT="0" distB="0" distL="0" distR="0">
            <wp:extent cx="5941060" cy="8457084"/>
            <wp:effectExtent l="19050" t="0" r="254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C81" w:rsidRDefault="00686C81">
      <w:pPr>
        <w:rPr>
          <w:lang w:val="ru-RU"/>
        </w:rPr>
      </w:pPr>
    </w:p>
    <w:p w:rsidR="00373FA7" w:rsidRDefault="00373FA7">
      <w:pPr>
        <w:rPr>
          <w:lang w:val="ru-RU"/>
        </w:rPr>
      </w:pPr>
    </w:p>
    <w:p w:rsidR="00373FA7" w:rsidRDefault="00373FA7">
      <w:pPr>
        <w:rPr>
          <w:lang w:val="ru-RU"/>
        </w:rPr>
      </w:pPr>
      <w:r w:rsidRPr="00373FA7"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8" name="Рисунок 1" descr="C:\Users\1\Downloads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C81" w:rsidRDefault="00686C81">
      <w:pPr>
        <w:rPr>
          <w:lang w:val="ru-RU"/>
        </w:rPr>
      </w:pPr>
    </w:p>
    <w:p w:rsidR="00373FA7" w:rsidRDefault="00373FA7">
      <w:pPr>
        <w:rPr>
          <w:lang w:val="ru-RU"/>
        </w:rPr>
      </w:pPr>
    </w:p>
    <w:p w:rsidR="00373FA7" w:rsidRDefault="00373FA7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62997" w:rsidRPr="00C7204B" w:rsidTr="00373FA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C72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62997" w:rsidRPr="004F26A0" w:rsidTr="00373FA7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C720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магистрантами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научную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диссертации.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62997" w:rsidRPr="00C7204B" w:rsidTr="00373FA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C72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62997" w:rsidRPr="004F26A0" w:rsidTr="00373FA7">
        <w:trPr>
          <w:trHeight w:hRule="exact" w:val="271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C720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полученного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отечественными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зарубежными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исследователями;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практическую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проведенного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докладов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НИР.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62997" w:rsidRPr="004F26A0" w:rsidTr="00373FA7">
        <w:trPr>
          <w:trHeight w:hRule="exact" w:val="138"/>
        </w:trPr>
        <w:tc>
          <w:tcPr>
            <w:tcW w:w="1999" w:type="dxa"/>
          </w:tcPr>
          <w:p w:rsidR="00962997" w:rsidRPr="00C7204B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</w:tcPr>
          <w:p w:rsidR="00962997" w:rsidRPr="00C7204B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62997" w:rsidRPr="004F26A0" w:rsidTr="00373FA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C72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62997" w:rsidRPr="004F26A0" w:rsidTr="00373FA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C720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62997" w:rsidRPr="004F26A0" w:rsidTr="00133AFE">
        <w:trPr>
          <w:trHeight w:hRule="exact" w:val="11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C720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дисциплин: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науки»,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«Систематизация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апробация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исследований»,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Рискология</w:t>
            </w:r>
            <w:proofErr w:type="spellEnd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62997" w:rsidRPr="004F26A0" w:rsidTr="00373FA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C720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62997" w:rsidRPr="004F26A0" w:rsidTr="00373FA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C720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62997" w:rsidRPr="00C7204B" w:rsidTr="00373FA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C720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Корпоративное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62997" w:rsidRPr="00C7204B" w:rsidTr="00373FA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C720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Риски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корпоративных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ценных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62997" w:rsidRPr="00C7204B" w:rsidTr="00373FA7">
        <w:trPr>
          <w:trHeight w:hRule="exact" w:val="138"/>
        </w:trPr>
        <w:tc>
          <w:tcPr>
            <w:tcW w:w="1999" w:type="dxa"/>
          </w:tcPr>
          <w:p w:rsidR="00962997" w:rsidRPr="00C7204B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6" w:type="dxa"/>
          </w:tcPr>
          <w:p w:rsidR="00962997" w:rsidRPr="00C7204B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997" w:rsidRPr="00C7204B" w:rsidTr="00373FA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C72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62997" w:rsidRPr="004F26A0" w:rsidTr="00373FA7">
        <w:trPr>
          <w:trHeight w:hRule="exact" w:val="190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C720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месту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62997" w:rsidRPr="00C7204B" w:rsidRDefault="00962997" w:rsidP="00C720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практики: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стационарная.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62997" w:rsidRPr="00C7204B" w:rsidRDefault="00962997" w:rsidP="00C720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F26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</w:t>
            </w:r>
            <w:bookmarkStart w:id="0" w:name="_GoBack"/>
            <w:bookmarkEnd w:id="0"/>
            <w:r w:rsidR="00EE27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62997" w:rsidRPr="00C7204B" w:rsidRDefault="00962997" w:rsidP="00C720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62997" w:rsidRPr="004F26A0" w:rsidTr="00373FA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2997" w:rsidRPr="00EE27A1" w:rsidRDefault="00962997" w:rsidP="00C720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962997" w:rsidRPr="004F26A0" w:rsidTr="00373FA7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2997" w:rsidRPr="00EE27A1" w:rsidRDefault="00962997" w:rsidP="00C720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962997" w:rsidRPr="004F26A0" w:rsidTr="00373FA7">
        <w:trPr>
          <w:trHeight w:hRule="exact" w:val="138"/>
        </w:trPr>
        <w:tc>
          <w:tcPr>
            <w:tcW w:w="1999" w:type="dxa"/>
          </w:tcPr>
          <w:p w:rsidR="00962997" w:rsidRPr="00EE27A1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</w:tcPr>
          <w:p w:rsidR="00962997" w:rsidRPr="00EE27A1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62997" w:rsidRPr="004F26A0" w:rsidTr="00373FA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C72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62997" w:rsidRPr="00C7204B" w:rsidRDefault="00962997" w:rsidP="00C72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62997" w:rsidRPr="004F26A0" w:rsidTr="00373FA7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C720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62997" w:rsidRPr="004F26A0" w:rsidTr="00373FA7">
        <w:trPr>
          <w:trHeight w:hRule="exact" w:val="138"/>
        </w:trPr>
        <w:tc>
          <w:tcPr>
            <w:tcW w:w="1999" w:type="dxa"/>
          </w:tcPr>
          <w:p w:rsidR="00962997" w:rsidRPr="00C7204B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</w:tcPr>
          <w:p w:rsidR="00962997" w:rsidRPr="00C7204B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62997" w:rsidRPr="00C7204B" w:rsidTr="009B7E4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C72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2997" w:rsidRPr="00C7204B" w:rsidRDefault="00962997" w:rsidP="00C72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2997" w:rsidRPr="00C7204B" w:rsidRDefault="00962997" w:rsidP="00C72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C72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62997" w:rsidRPr="004F26A0" w:rsidTr="00373FA7">
        <w:trPr>
          <w:trHeight w:hRule="exact" w:val="28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абстрактному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мышлению,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синтезу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62997" w:rsidRPr="004F26A0" w:rsidTr="009B7E45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62997" w:rsidRPr="004F26A0" w:rsidTr="009B7E45">
        <w:trPr>
          <w:trHeight w:hRule="exact" w:val="39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962997" w:rsidRPr="00C7204B" w:rsidRDefault="00962997" w:rsidP="00133A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204B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62997" w:rsidRPr="004F26A0" w:rsidTr="009B7E45">
        <w:trPr>
          <w:trHeight w:hRule="exact" w:val="77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62997" w:rsidRPr="004F26A0" w:rsidTr="009B7E45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подходы,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приёмы,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практическую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ценность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потенциальные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вариантов;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междисциплинарном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62997" w:rsidRPr="004F26A0" w:rsidTr="009B7E45">
        <w:trPr>
          <w:trHeight w:hRule="exact" w:val="3245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62997" w:rsidRPr="004F26A0" w:rsidTr="009B7E45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возникающих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пригодности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языком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62997" w:rsidRPr="004F26A0" w:rsidTr="009B7E45">
        <w:trPr>
          <w:trHeight w:hRule="exact" w:val="2704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62997" w:rsidRPr="004F26A0" w:rsidTr="009B7E45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отечественными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зарубежными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исследователями,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62997" w:rsidRPr="00C7204B" w:rsidTr="009B7E45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отечественными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зарубежными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исследователями;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программу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62997" w:rsidRPr="00C7204B" w:rsidTr="009B7E45">
        <w:trPr>
          <w:trHeight w:hRule="exact" w:val="811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997" w:rsidRPr="004F26A0" w:rsidTr="009B7E45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отечественными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зарубежными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исследователями;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разбираться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‒использовать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(публикациях),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страхования,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усвоенные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62997" w:rsidRPr="004F26A0" w:rsidTr="009B7E45">
        <w:trPr>
          <w:trHeight w:hRule="exact" w:val="2163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62997" w:rsidRPr="004F26A0" w:rsidTr="009B7E45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аналитическому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восприятию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публицистических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источниками,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проблематике;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62997" w:rsidRPr="004F26A0" w:rsidTr="009B7E45">
        <w:trPr>
          <w:trHeight w:hRule="exact" w:val="1081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62997" w:rsidRPr="004F26A0" w:rsidTr="009B7E45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62997" w:rsidRPr="004F26A0" w:rsidTr="009B7E45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достоверные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62997" w:rsidRPr="004F26A0" w:rsidTr="009B7E45">
        <w:trPr>
          <w:trHeight w:hRule="exact" w:val="686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962997" w:rsidRPr="00C7204B" w:rsidRDefault="00962997" w:rsidP="00133A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204B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62997" w:rsidRPr="004F26A0" w:rsidTr="009B7E45">
        <w:trPr>
          <w:trHeight w:hRule="exact" w:val="1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методику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отбора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62997" w:rsidRPr="004F26A0" w:rsidTr="009B7E45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квалифицированно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искать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отбирать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необходимую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расчётов;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инструментальные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интерпретировать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повышающих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эффективность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62997" w:rsidRPr="004F26A0" w:rsidTr="009B7E45">
        <w:trPr>
          <w:trHeight w:hRule="exact" w:val="2434"/>
        </w:trPr>
        <w:tc>
          <w:tcPr>
            <w:tcW w:w="1999" w:type="dxa"/>
            <w:tcBorders>
              <w:lef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62997" w:rsidRPr="004F26A0" w:rsidTr="009B7E45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отбора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эконометрического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отобранных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62997" w:rsidRPr="00C7204B" w:rsidRDefault="00962997" w:rsidP="00133A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62997" w:rsidRPr="004F26A0" w:rsidTr="009B7E45">
        <w:trPr>
          <w:trHeight w:hRule="exact" w:val="1352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962997" w:rsidRPr="00C7204B" w:rsidRDefault="00962997" w:rsidP="00C720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7204B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9"/>
        <w:gridCol w:w="1513"/>
        <w:gridCol w:w="1193"/>
      </w:tblGrid>
      <w:tr w:rsidR="00962997" w:rsidRPr="004F26A0" w:rsidTr="009B7E45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C72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62997" w:rsidRPr="004F26A0" w:rsidTr="009B7E45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C72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3,7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62997" w:rsidRDefault="00962997" w:rsidP="00C72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104,3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52411" w:rsidRPr="00C7204B" w:rsidRDefault="00C52411" w:rsidP="00C72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‒в форме практической подготовки – 108 акад.часов</w:t>
            </w:r>
          </w:p>
        </w:tc>
        <w:tc>
          <w:tcPr>
            <w:tcW w:w="1135" w:type="dxa"/>
          </w:tcPr>
          <w:p w:rsidR="00962997" w:rsidRPr="00C7204B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62997" w:rsidRPr="00C7204B" w:rsidTr="009B7E45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2997" w:rsidRPr="00C7204B" w:rsidRDefault="00962997" w:rsidP="00C72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(этапы)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62997" w:rsidRPr="00C7204B" w:rsidRDefault="00962997" w:rsidP="00C72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62997" w:rsidRPr="00C7204B" w:rsidRDefault="00962997" w:rsidP="00C72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62997" w:rsidRPr="00C7204B" w:rsidTr="00673D25">
        <w:trPr>
          <w:trHeight w:hRule="exact" w:val="4476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Уточнение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исследования.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библиографического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нормативно-методических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авторов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уточнения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магистерского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исследования.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Формулирование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proofErr w:type="spellEnd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proofErr w:type="spellEnd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актуальности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исследуемой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proofErr w:type="spellEnd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новизны</w:t>
            </w:r>
            <w:proofErr w:type="spellEnd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ОК-1,</w:t>
            </w:r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</w:t>
            </w:r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62997" w:rsidRPr="00C7204B" w:rsidTr="00673D25">
        <w:trPr>
          <w:trHeight w:hRule="exact" w:val="7800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литературными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электронными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научными,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нормативно-методическими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источниками,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Написание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отчета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прохождении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обзора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литературных,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нормативно-методических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авторов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докладов,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диссертации.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предусмотренными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исследования.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Формулирование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собственного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выводов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совершенствованию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рисками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исследуемом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предприятии.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статьи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(статей)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итогам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проведенной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журналы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ОК-1,</w:t>
            </w:r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</w:t>
            </w:r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62997" w:rsidRPr="00C7204B" w:rsidTr="00673D25">
        <w:trPr>
          <w:trHeight w:hRule="exact" w:val="1437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</w:t>
            </w:r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практики.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выводов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исследования.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ОК-1,</w:t>
            </w:r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</w:t>
            </w:r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62997" w:rsidRPr="00C7204B" w:rsidTr="00673D25">
        <w:trPr>
          <w:trHeight w:hRule="exact" w:val="1130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практики.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отчета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2997" w:rsidRPr="00C7204B" w:rsidRDefault="00962997" w:rsidP="00C720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204B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"/>
        <w:gridCol w:w="140"/>
        <w:gridCol w:w="2675"/>
        <w:gridCol w:w="2513"/>
        <w:gridCol w:w="273"/>
        <w:gridCol w:w="3349"/>
        <w:gridCol w:w="157"/>
      </w:tblGrid>
      <w:tr w:rsidR="00962997" w:rsidRPr="00673D25" w:rsidTr="0098027A">
        <w:trPr>
          <w:trHeight w:hRule="exact" w:val="55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C720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62997" w:rsidRPr="00C7204B" w:rsidTr="0098027A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C720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C72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62997" w:rsidRPr="00C7204B" w:rsidTr="0098027A">
        <w:trPr>
          <w:trHeight w:hRule="exact" w:val="138"/>
        </w:trPr>
        <w:tc>
          <w:tcPr>
            <w:tcW w:w="9424" w:type="dxa"/>
            <w:gridSpan w:val="7"/>
          </w:tcPr>
          <w:p w:rsidR="00962997" w:rsidRPr="00C7204B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997" w:rsidRPr="00673D25" w:rsidTr="0098027A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C720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62997" w:rsidRPr="00C7204B" w:rsidTr="0098027A">
        <w:trPr>
          <w:trHeight w:hRule="exact" w:val="277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C720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962997" w:rsidRPr="004F26A0" w:rsidTr="0098027A">
        <w:trPr>
          <w:trHeight w:hRule="exact" w:val="2989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8027A" w:rsidRPr="005E3212" w:rsidRDefault="0098027A" w:rsidP="009802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Ананьева, Н. В. Основы предпринимательства: Учебное пособие / Ананьева Н.В. - </w:t>
            </w:r>
            <w:proofErr w:type="spellStart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Краснояр</w:t>
            </w:r>
            <w:proofErr w:type="spellEnd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.:СФУ, 2016. - 128 с.: </w:t>
            </w: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</w:t>
            </w: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978-5-7638-3460-4. - Текст : электронный. - </w:t>
            </w: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hyperlink r:id="rId8" w:history="1"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https://znanium.com/read?id=328534</w:t>
              </w:r>
            </w:hyperlink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val="ru-RU"/>
              </w:rPr>
              <w:t xml:space="preserve"> </w:t>
            </w: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(дата обращения: 01.09.2020). – Режим доступа: по подписке.</w:t>
            </w:r>
          </w:p>
          <w:p w:rsidR="00962997" w:rsidRPr="00C7204B" w:rsidRDefault="0098027A" w:rsidP="009802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Гулин</w:t>
            </w:r>
            <w:proofErr w:type="spellEnd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, К.А. Основы предпринимательства : учебное пособие / К.А. </w:t>
            </w:r>
            <w:proofErr w:type="spellStart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Гулин</w:t>
            </w:r>
            <w:proofErr w:type="spellEnd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, А.Е. </w:t>
            </w:r>
            <w:proofErr w:type="spellStart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Кремин</w:t>
            </w:r>
            <w:proofErr w:type="spellEnd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. - Вологда : ИСЭРТ РАН, 2017. - 106 с. - </w:t>
            </w: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</w:t>
            </w: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978-5-93299-373-6. - Текст : электронный. - </w:t>
            </w: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hyperlink r:id="rId9" w:history="1"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https://znanium.com/read?id=339272</w:t>
              </w:r>
            </w:hyperlink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62997" w:rsidRPr="004F26A0" w:rsidTr="0098027A">
        <w:trPr>
          <w:trHeight w:hRule="exact" w:val="138"/>
        </w:trPr>
        <w:tc>
          <w:tcPr>
            <w:tcW w:w="9424" w:type="dxa"/>
            <w:gridSpan w:val="7"/>
          </w:tcPr>
          <w:p w:rsidR="00962997" w:rsidRPr="00C7204B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62997" w:rsidRPr="00C7204B" w:rsidTr="0098027A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C720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962997" w:rsidRPr="004F26A0" w:rsidTr="0098027A">
        <w:trPr>
          <w:trHeight w:hRule="exact" w:val="596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8027A" w:rsidRPr="005E3212" w:rsidRDefault="0098027A" w:rsidP="009802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Вотчель</w:t>
            </w:r>
            <w:proofErr w:type="spellEnd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Л. М. Предпринимательство как способ коммерциализации инновационных проектов : монография / Л. М. </w:t>
            </w:r>
            <w:proofErr w:type="spellStart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Вотчель</w:t>
            </w:r>
            <w:proofErr w:type="spellEnd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М. В. Кузнецова ; МГТУ. - Магнитогорск : МГТУ, 2017. - 1 электрон. опт. диск (CD-ROM). - URL: </w:t>
            </w:r>
            <w:hyperlink r:id="rId10" w:history="1"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</w:t>
              </w:r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magtu</w:t>
              </w:r>
              <w:proofErr w:type="spellEnd"/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informsystema</w:t>
              </w:r>
              <w:proofErr w:type="spellEnd"/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ru</w:t>
              </w:r>
              <w:proofErr w:type="spellEnd"/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uploader</w:t>
              </w:r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fileUpload</w:t>
              </w:r>
              <w:proofErr w:type="spellEnd"/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?</w:t>
              </w:r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name</w:t>
              </w:r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=2736.</w:t>
              </w:r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pdf</w:t>
              </w:r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&amp;</w:t>
              </w:r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show</w:t>
              </w:r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=</w:t>
              </w:r>
              <w:proofErr w:type="spellStart"/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dcatalogues</w:t>
              </w:r>
              <w:proofErr w:type="spellEnd"/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/1/1132631/2736.</w:t>
              </w:r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pdf</w:t>
              </w:r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&amp;</w:t>
              </w:r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view</w:t>
              </w:r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=</w:t>
              </w:r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true</w:t>
              </w:r>
            </w:hyperlink>
            <w:r w:rsidRPr="005E3212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lang w:val="ru-RU"/>
              </w:rPr>
              <w:t xml:space="preserve"> </w:t>
            </w: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(дата обращения: 01.09.2020)</w:t>
            </w:r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 - Текст : электронный. - Сведения доступны также на CD-ROM.</w:t>
            </w:r>
          </w:p>
          <w:p w:rsidR="0098027A" w:rsidRPr="005E3212" w:rsidRDefault="0098027A" w:rsidP="009802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Вотчель</w:t>
            </w:r>
            <w:proofErr w:type="spellEnd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Л. М. Риски предпринимательской деятельности : практикум / Л. М. </w:t>
            </w:r>
            <w:proofErr w:type="spellStart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Вотчель</w:t>
            </w:r>
            <w:proofErr w:type="spellEnd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 В. Викулина ; МГТУ. - Магнитогорск : МГТУ, 2019. - 1 электрон. опт. диск (CD-ROM). - </w:t>
            </w:r>
            <w:proofErr w:type="spellStart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URL: </w:t>
            </w:r>
            <w:hyperlink r:id="rId11" w:history="1"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https://magtu.informsystema.ru/uploader/fileUpload?name=3810.pdf&amp;show=dcatalogues/1/1529979/3810.pdf&amp;view=true</w:t>
              </w:r>
            </w:hyperlink>
            <w:r w:rsidRPr="005E3212"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lang w:val="ru-RU"/>
              </w:rPr>
              <w:t xml:space="preserve"> </w:t>
            </w: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(дата обращения: 01.09.2020)</w:t>
            </w:r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 - Текст : электронный. - Сведения доступны также на CD-ROM.</w:t>
            </w:r>
          </w:p>
          <w:p w:rsidR="00962997" w:rsidRPr="00C7204B" w:rsidRDefault="0098027A" w:rsidP="0098027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32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E32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Ряховская</w:t>
            </w:r>
            <w:proofErr w:type="spellEnd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, А. Н. Риск-менеджмент — основа устойчивости бизнеса : учеб. пособие /А. Н. </w:t>
            </w:r>
            <w:proofErr w:type="spellStart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Ряховская</w:t>
            </w:r>
            <w:proofErr w:type="spellEnd"/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, О. Г. Крюкова, М. О. Кузнецова; под ред. О. Г. Крюковой. — Москва : Магистр: ИНФРА-М, 2019. — 256с. - </w:t>
            </w: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</w:t>
            </w: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978-5-9776-0487-1. - Текст : электронный. - </w:t>
            </w: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hyperlink r:id="rId12" w:history="1">
              <w:r w:rsidRPr="005E3212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ru-RU"/>
                </w:rPr>
                <w:t>https://znanium.com/read?id=339596</w:t>
              </w:r>
            </w:hyperlink>
            <w:r w:rsidRPr="005E321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подписке.</w:t>
            </w:r>
          </w:p>
        </w:tc>
      </w:tr>
      <w:tr w:rsidR="00962997" w:rsidRPr="004F26A0" w:rsidTr="0098027A">
        <w:trPr>
          <w:trHeight w:hRule="exact" w:val="80"/>
        </w:trPr>
        <w:tc>
          <w:tcPr>
            <w:tcW w:w="9424" w:type="dxa"/>
            <w:gridSpan w:val="7"/>
          </w:tcPr>
          <w:p w:rsidR="00962997" w:rsidRPr="00C7204B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62997" w:rsidRPr="00C7204B" w:rsidTr="0098027A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C720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962997" w:rsidRPr="00C7204B" w:rsidTr="0098027A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8027A" w:rsidP="00C720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spellStart"/>
            <w:r w:rsidR="00962997"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редставлены</w:t>
            </w:r>
            <w:proofErr w:type="spellEnd"/>
            <w:r w:rsidR="00962997"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="00962997"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="00962997"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</w:p>
        </w:tc>
      </w:tr>
      <w:tr w:rsidR="00962997" w:rsidRPr="00673D25" w:rsidTr="00C52411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C720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62997" w:rsidRPr="00673D25" w:rsidTr="00C52411">
        <w:trPr>
          <w:trHeight w:hRule="exact" w:val="277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C720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962997" w:rsidRPr="00673D25" w:rsidTr="00C52411">
        <w:trPr>
          <w:trHeight w:hRule="exact" w:val="270"/>
        </w:trPr>
        <w:tc>
          <w:tcPr>
            <w:tcW w:w="250" w:type="dxa"/>
          </w:tcPr>
          <w:p w:rsidR="00962997" w:rsidRPr="00C7204B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8" w:type="dxa"/>
          </w:tcPr>
          <w:p w:rsidR="00962997" w:rsidRPr="00C7204B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65" w:type="dxa"/>
          </w:tcPr>
          <w:p w:rsidR="00962997" w:rsidRPr="00C7204B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1" w:type="dxa"/>
          </w:tcPr>
          <w:p w:rsidR="00962997" w:rsidRPr="00C7204B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" w:type="dxa"/>
          </w:tcPr>
          <w:p w:rsidR="00962997" w:rsidRPr="00C7204B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54" w:type="dxa"/>
          </w:tcPr>
          <w:p w:rsidR="00962997" w:rsidRPr="00C7204B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" w:type="dxa"/>
          </w:tcPr>
          <w:p w:rsidR="00962997" w:rsidRPr="00C7204B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62997" w:rsidRPr="00C7204B" w:rsidTr="00C52411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62997" w:rsidRPr="00C7204B" w:rsidRDefault="00962997" w:rsidP="00C720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962997" w:rsidRPr="00C7204B" w:rsidTr="00C52411">
        <w:trPr>
          <w:trHeight w:hRule="exact" w:val="548"/>
        </w:trPr>
        <w:tc>
          <w:tcPr>
            <w:tcW w:w="250" w:type="dxa"/>
          </w:tcPr>
          <w:p w:rsidR="00962997" w:rsidRPr="00C7204B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962997" w:rsidRPr="00C7204B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05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416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962997" w:rsidRPr="00C7204B" w:rsidTr="00C52411">
        <w:trPr>
          <w:trHeight w:hRule="exact" w:val="7"/>
        </w:trPr>
        <w:tc>
          <w:tcPr>
            <w:tcW w:w="250" w:type="dxa"/>
          </w:tcPr>
          <w:p w:rsidR="00962997" w:rsidRPr="00C7204B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962997" w:rsidRPr="00C7204B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0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41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962997" w:rsidRPr="00C7204B" w:rsidTr="00C52411">
        <w:trPr>
          <w:trHeight w:hRule="exact" w:val="29"/>
        </w:trPr>
        <w:tc>
          <w:tcPr>
            <w:tcW w:w="250" w:type="dxa"/>
          </w:tcPr>
          <w:p w:rsidR="00962997" w:rsidRPr="00C7204B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962997" w:rsidRPr="00C7204B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997" w:rsidRPr="00C7204B" w:rsidTr="00C52411">
        <w:trPr>
          <w:trHeight w:hRule="exact" w:val="241"/>
        </w:trPr>
        <w:tc>
          <w:tcPr>
            <w:tcW w:w="250" w:type="dxa"/>
          </w:tcPr>
          <w:p w:rsidR="00962997" w:rsidRPr="00C7204B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962997" w:rsidRPr="00C7204B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997" w:rsidRPr="00C7204B" w:rsidTr="00C52411">
        <w:trPr>
          <w:trHeight w:hRule="exact" w:val="277"/>
        </w:trPr>
        <w:tc>
          <w:tcPr>
            <w:tcW w:w="250" w:type="dxa"/>
          </w:tcPr>
          <w:p w:rsidR="00962997" w:rsidRPr="00C7204B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962997" w:rsidRPr="00C7204B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4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2997" w:rsidRPr="00C7204B" w:rsidRDefault="00962997" w:rsidP="00C72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C52411" w:rsidRPr="00C7204B" w:rsidTr="00C52411">
        <w:trPr>
          <w:trHeight w:hRule="exact" w:val="277"/>
        </w:trPr>
        <w:tc>
          <w:tcPr>
            <w:tcW w:w="250" w:type="dxa"/>
          </w:tcPr>
          <w:p w:rsidR="00C52411" w:rsidRPr="00C7204B" w:rsidRDefault="00C52411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C52411" w:rsidRPr="00C7204B" w:rsidRDefault="00C52411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2411" w:rsidRPr="00507803" w:rsidRDefault="00C52411" w:rsidP="002F4B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7803"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3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2411" w:rsidRDefault="00C52411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2411" w:rsidRDefault="00C52411" w:rsidP="002F4B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C52411" w:rsidRPr="00C7204B" w:rsidTr="00C52411">
        <w:trPr>
          <w:trHeight w:hRule="exact" w:val="277"/>
        </w:trPr>
        <w:tc>
          <w:tcPr>
            <w:tcW w:w="250" w:type="dxa"/>
          </w:tcPr>
          <w:p w:rsidR="00C52411" w:rsidRPr="00C7204B" w:rsidRDefault="00C52411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C52411" w:rsidRPr="00C7204B" w:rsidRDefault="00C52411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2411" w:rsidRPr="00C7204B" w:rsidRDefault="00C52411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2411" w:rsidRPr="00C7204B" w:rsidRDefault="00C52411" w:rsidP="00C720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4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2411" w:rsidRPr="00C7204B" w:rsidRDefault="00C52411" w:rsidP="00C72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C52411" w:rsidRPr="00C7204B" w:rsidTr="00C52411">
        <w:trPr>
          <w:trHeight w:hRule="exact" w:val="277"/>
        </w:trPr>
        <w:tc>
          <w:tcPr>
            <w:tcW w:w="250" w:type="dxa"/>
          </w:tcPr>
          <w:p w:rsidR="00C52411" w:rsidRPr="00C7204B" w:rsidRDefault="00C52411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</w:tcPr>
          <w:p w:rsidR="00C52411" w:rsidRPr="00C7204B" w:rsidRDefault="00C52411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C52411" w:rsidRPr="00C7204B" w:rsidRDefault="00C52411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</w:tcPr>
          <w:p w:rsidR="00C52411" w:rsidRPr="00C7204B" w:rsidRDefault="00C52411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" w:type="dxa"/>
          </w:tcPr>
          <w:p w:rsidR="00C52411" w:rsidRPr="00C7204B" w:rsidRDefault="00C52411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4" w:type="dxa"/>
          </w:tcPr>
          <w:p w:rsidR="00C52411" w:rsidRPr="00C7204B" w:rsidRDefault="00C52411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" w:type="dxa"/>
          </w:tcPr>
          <w:p w:rsidR="00C52411" w:rsidRPr="00C7204B" w:rsidRDefault="00C52411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411" w:rsidRPr="00673D25" w:rsidTr="00C52411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52411" w:rsidRPr="00C7204B" w:rsidRDefault="00C52411" w:rsidP="00C720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 базы данных и информационные справочные системы</w:t>
            </w:r>
          </w:p>
        </w:tc>
      </w:tr>
      <w:tr w:rsidR="00C52411" w:rsidRPr="00C7204B" w:rsidTr="00C52411">
        <w:trPr>
          <w:trHeight w:hRule="exact" w:val="270"/>
        </w:trPr>
        <w:tc>
          <w:tcPr>
            <w:tcW w:w="250" w:type="dxa"/>
          </w:tcPr>
          <w:p w:rsidR="00C52411" w:rsidRPr="00C7204B" w:rsidRDefault="00C52411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2411" w:rsidRPr="00C7204B" w:rsidRDefault="00C52411" w:rsidP="00C72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2411" w:rsidRPr="00C7204B" w:rsidRDefault="00C52411" w:rsidP="00C72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09" w:type="dxa"/>
          </w:tcPr>
          <w:p w:rsidR="00C52411" w:rsidRPr="00C7204B" w:rsidRDefault="00C52411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411" w:rsidRPr="00C7204B" w:rsidTr="00C52411">
        <w:trPr>
          <w:trHeight w:hRule="exact" w:val="34"/>
        </w:trPr>
        <w:tc>
          <w:tcPr>
            <w:tcW w:w="250" w:type="dxa"/>
          </w:tcPr>
          <w:p w:rsidR="00C52411" w:rsidRPr="00C7204B" w:rsidRDefault="00C52411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2411" w:rsidRPr="003B6786" w:rsidRDefault="00C52411" w:rsidP="002F4B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B678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2411" w:rsidRDefault="004F26A0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13" w:history="1">
              <w:r w:rsidR="00C52411" w:rsidRPr="006060C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https://dlib.eastview.com</w:t>
              </w:r>
            </w:hyperlink>
          </w:p>
          <w:p w:rsidR="00C52411" w:rsidRDefault="00C52411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</w:p>
        </w:tc>
        <w:tc>
          <w:tcPr>
            <w:tcW w:w="109" w:type="dxa"/>
          </w:tcPr>
          <w:p w:rsidR="00C52411" w:rsidRPr="00C7204B" w:rsidRDefault="00C52411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411" w:rsidRPr="00C7204B" w:rsidTr="0098027A">
        <w:trPr>
          <w:trHeight w:hRule="exact" w:val="850"/>
        </w:trPr>
        <w:tc>
          <w:tcPr>
            <w:tcW w:w="250" w:type="dxa"/>
          </w:tcPr>
          <w:p w:rsidR="00C52411" w:rsidRPr="00C7204B" w:rsidRDefault="00C52411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2411" w:rsidRPr="00C7204B" w:rsidRDefault="00C52411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2411" w:rsidRPr="00C7204B" w:rsidRDefault="00C52411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" w:type="dxa"/>
          </w:tcPr>
          <w:p w:rsidR="00C52411" w:rsidRPr="00C7204B" w:rsidRDefault="00C52411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411" w:rsidRPr="00C7204B" w:rsidTr="0098027A">
        <w:trPr>
          <w:trHeight w:hRule="exact" w:val="846"/>
        </w:trPr>
        <w:tc>
          <w:tcPr>
            <w:tcW w:w="250" w:type="dxa"/>
          </w:tcPr>
          <w:p w:rsidR="00C52411" w:rsidRPr="00C7204B" w:rsidRDefault="00C52411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2411" w:rsidRPr="003B6786" w:rsidRDefault="00C52411" w:rsidP="002F4B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B678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2411" w:rsidRPr="005D5FE9" w:rsidRDefault="00C52411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6060C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</w:p>
          <w:p w:rsidR="00C52411" w:rsidRDefault="00C52411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109" w:type="dxa"/>
          </w:tcPr>
          <w:p w:rsidR="00C52411" w:rsidRPr="00C7204B" w:rsidRDefault="00C52411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411" w:rsidRPr="00C7204B" w:rsidTr="0098027A">
        <w:trPr>
          <w:trHeight w:hRule="exact" w:val="859"/>
        </w:trPr>
        <w:tc>
          <w:tcPr>
            <w:tcW w:w="250" w:type="dxa"/>
          </w:tcPr>
          <w:p w:rsidR="00C52411" w:rsidRPr="00C7204B" w:rsidRDefault="00C52411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2411" w:rsidRPr="003B6786" w:rsidRDefault="00C52411" w:rsidP="002F4B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B678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2411" w:rsidRPr="005D5FE9" w:rsidRDefault="00C52411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6060C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https://scholar.google.ru</w:t>
              </w:r>
            </w:hyperlink>
          </w:p>
          <w:p w:rsidR="00C52411" w:rsidRDefault="00C52411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</w:p>
        </w:tc>
        <w:tc>
          <w:tcPr>
            <w:tcW w:w="109" w:type="dxa"/>
          </w:tcPr>
          <w:p w:rsidR="00C52411" w:rsidRPr="00C7204B" w:rsidRDefault="00C52411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411" w:rsidRPr="00C7204B" w:rsidTr="0098027A">
        <w:trPr>
          <w:trHeight w:hRule="exact" w:val="843"/>
        </w:trPr>
        <w:tc>
          <w:tcPr>
            <w:tcW w:w="250" w:type="dxa"/>
          </w:tcPr>
          <w:p w:rsidR="00C52411" w:rsidRPr="00C7204B" w:rsidRDefault="00C52411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2411" w:rsidRPr="003B6786" w:rsidRDefault="00C52411" w:rsidP="002F4B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B678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2411" w:rsidRPr="005D5FE9" w:rsidRDefault="00C52411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6060C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http://window.edu.ru</w:t>
              </w:r>
            </w:hyperlink>
          </w:p>
          <w:p w:rsidR="00C52411" w:rsidRDefault="00C52411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</w:p>
        </w:tc>
        <w:tc>
          <w:tcPr>
            <w:tcW w:w="109" w:type="dxa"/>
          </w:tcPr>
          <w:p w:rsidR="00C52411" w:rsidRPr="00C7204B" w:rsidRDefault="00C52411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411" w:rsidRPr="00C7204B" w:rsidTr="0098027A">
        <w:trPr>
          <w:trHeight w:hRule="exact" w:val="855"/>
        </w:trPr>
        <w:tc>
          <w:tcPr>
            <w:tcW w:w="250" w:type="dxa"/>
          </w:tcPr>
          <w:p w:rsidR="00C52411" w:rsidRPr="00C7204B" w:rsidRDefault="00C52411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2411" w:rsidRDefault="00C52411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3B6786">
              <w:rPr>
                <w:lang w:val="ru-RU"/>
              </w:rPr>
              <w:t xml:space="preserve"> </w:t>
            </w:r>
            <w:r w:rsidRPr="003B67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B67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2411" w:rsidRPr="005D5FE9" w:rsidRDefault="004F26A0" w:rsidP="002F4B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7" w:history="1">
              <w:r w:rsidR="00C52411" w:rsidRPr="006060C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</w:p>
          <w:p w:rsidR="00C52411" w:rsidRDefault="00C52411" w:rsidP="002F4B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109" w:type="dxa"/>
          </w:tcPr>
          <w:p w:rsidR="00C52411" w:rsidRPr="00C7204B" w:rsidRDefault="00C52411" w:rsidP="00C720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411" w:rsidRPr="00673D25" w:rsidTr="00C52411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52411" w:rsidRPr="00C7204B" w:rsidRDefault="00C52411" w:rsidP="00C720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C52411" w:rsidRPr="00673D25" w:rsidTr="00C52411">
        <w:trPr>
          <w:trHeight w:hRule="exact" w:val="3252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52411" w:rsidRPr="00C7204B" w:rsidRDefault="00C52411" w:rsidP="00C720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месту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52411" w:rsidRPr="00C7204B" w:rsidRDefault="00C52411" w:rsidP="00C720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52411" w:rsidRPr="00C7204B" w:rsidRDefault="00C52411" w:rsidP="00C720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20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52411" w:rsidRPr="00C7204B" w:rsidRDefault="00C52411" w:rsidP="00C720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52411" w:rsidRPr="00C7204B" w:rsidRDefault="00C52411" w:rsidP="00C720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2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962997" w:rsidRPr="00C7204B" w:rsidRDefault="00962997" w:rsidP="00C720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8027A" w:rsidRDefault="0098027A">
      <w:pPr>
        <w:rPr>
          <w:rStyle w:val="20"/>
          <w:rFonts w:eastAsiaTheme="minorEastAsia"/>
          <w:b w:val="0"/>
          <w:i w:val="0"/>
          <w:iCs/>
          <w:szCs w:val="24"/>
          <w:lang w:val="ru-RU"/>
        </w:rPr>
      </w:pPr>
      <w:r w:rsidRPr="00133AFE">
        <w:rPr>
          <w:rStyle w:val="20"/>
          <w:rFonts w:eastAsiaTheme="minorEastAsia"/>
          <w:i w:val="0"/>
          <w:szCs w:val="24"/>
          <w:lang w:val="ru-RU"/>
        </w:rPr>
        <w:br w:type="page"/>
      </w:r>
    </w:p>
    <w:p w:rsidR="00133AFE" w:rsidRPr="005A6EAB" w:rsidRDefault="00133AFE" w:rsidP="00133AFE">
      <w:pPr>
        <w:pStyle w:val="1"/>
        <w:pageBreakBefore/>
        <w:jc w:val="right"/>
        <w:rPr>
          <w:rStyle w:val="20"/>
          <w:i w:val="0"/>
          <w:szCs w:val="24"/>
        </w:rPr>
      </w:pPr>
      <w:r w:rsidRPr="005A6EAB">
        <w:rPr>
          <w:rStyle w:val="20"/>
          <w:i w:val="0"/>
          <w:szCs w:val="24"/>
        </w:rPr>
        <w:lastRenderedPageBreak/>
        <w:t>Приложение 1</w:t>
      </w:r>
    </w:p>
    <w:p w:rsidR="00133AFE" w:rsidRPr="005E3212" w:rsidRDefault="00133AFE" w:rsidP="00133AFE">
      <w:pPr>
        <w:pStyle w:val="1"/>
        <w:jc w:val="center"/>
        <w:rPr>
          <w:b w:val="0"/>
          <w:szCs w:val="24"/>
        </w:rPr>
      </w:pPr>
      <w:r w:rsidRPr="005E3212">
        <w:rPr>
          <w:rStyle w:val="20"/>
          <w:b/>
          <w:i w:val="0"/>
          <w:szCs w:val="24"/>
        </w:rPr>
        <w:t>Оценочные средства для проведения промежуточной аттестации по учебной</w:t>
      </w:r>
      <w:r w:rsidRPr="005E3212">
        <w:rPr>
          <w:b w:val="0"/>
          <w:i/>
          <w:szCs w:val="24"/>
        </w:rPr>
        <w:t xml:space="preserve"> </w:t>
      </w:r>
      <w:r w:rsidRPr="005E3212">
        <w:rPr>
          <w:szCs w:val="24"/>
        </w:rPr>
        <w:t>практике по получению первичных профессиональных умений и навыков</w:t>
      </w: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учебной практике по получению первичных профессиональных умений и навыков имеет целью определить степень достижения запланированных результатов обучения и проводиться в форме зачета с оценкой. </w:t>
      </w: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с оценкой выставляется обучающемуся за подготовку и защиту отчета по практике. </w:t>
      </w: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структуре и содержанию отчета по учебной практике по получению первичных профессиональных умений и навыков определены СМК-О-ПВД-01-16 «О практике обучающихся, осваивающих основные образовательные программы ВО».</w:t>
      </w: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Примерное индивидуальное задание на учебную практику по получению первичных профессиональных умений и навыков:</w:t>
      </w:r>
    </w:p>
    <w:p w:rsidR="00133AFE" w:rsidRPr="005E3212" w:rsidRDefault="00133AFE" w:rsidP="00133AFE">
      <w:pPr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0"/>
          <w:lang w:val="ru-RU" w:eastAsia="ru-RU"/>
        </w:rPr>
      </w:pPr>
    </w:p>
    <w:p w:rsidR="00133AFE" w:rsidRPr="005E3212" w:rsidRDefault="00133AFE" w:rsidP="00133AFE">
      <w:pPr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0"/>
          <w:lang w:val="ru-RU" w:eastAsia="ru-RU"/>
        </w:rPr>
      </w:pPr>
      <w:r w:rsidRPr="005E3212">
        <w:rPr>
          <w:rFonts w:ascii="Times New Roman" w:eastAsia="Times New Roman" w:hAnsi="Times New Roman" w:cs="Times New Roman"/>
          <w:iCs/>
          <w:sz w:val="24"/>
          <w:szCs w:val="20"/>
          <w:lang w:val="ru-RU" w:eastAsia="ru-RU"/>
        </w:rPr>
        <w:t xml:space="preserve">Цель прохождения практики: </w:t>
      </w:r>
      <w:bookmarkStart w:id="1" w:name="_Toc417639394"/>
      <w:bookmarkStart w:id="2" w:name="_Toc445380630"/>
      <w:r w:rsidRPr="005E3212">
        <w:rPr>
          <w:rFonts w:ascii="Times New Roman" w:eastAsia="Times New Roman" w:hAnsi="Times New Roman" w:cs="Times New Roman"/>
          <w:iCs/>
          <w:sz w:val="24"/>
          <w:szCs w:val="20"/>
          <w:lang w:val="ru-RU" w:eastAsia="ru-RU"/>
        </w:rPr>
        <w:t>углубление, расширение, систематизация и закрепление теоретических профессиональных знаний, приобретенных магистрантами в процессе обучения, а также формирование у них системы компетенций, позволяющих самостоятельно проводить научную работу, исследования.</w:t>
      </w:r>
      <w:bookmarkEnd w:id="1"/>
      <w:bookmarkEnd w:id="2"/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Задачи практики: </w:t>
      </w: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‒ ознакомление с различными методами научного поиска и технологией их применения, выбор оптимальных методов исследования и обработки полученного на практике материала, соответствующих целям исследования;</w:t>
      </w: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‒ развитие способности самостоятельного освоения новых методов исследования, обобщения и критической оценки результатов, полученных отечественными и зарубежными исследователями; </w:t>
      </w: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‒ развитие способности обосновывать актуальность, теоретическую и практическую значимость избранной темы научного исследования;  </w:t>
      </w: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‒ углубление и закрепление теоретической профессиональной подготовки магистранта; развитие способности представлять результаты проведенного исследования в виде статей и докладов по теме магистерской диссертации и в соответствии с программой НИР.</w:t>
      </w:r>
    </w:p>
    <w:p w:rsidR="00133AFE" w:rsidRPr="005E3212" w:rsidRDefault="00133AFE" w:rsidP="00133AFE">
      <w:pPr>
        <w:shd w:val="clear" w:color="auto" w:fill="FFFFFF"/>
        <w:tabs>
          <w:tab w:val="left" w:pos="709"/>
        </w:tabs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133AFE" w:rsidRPr="005E3212" w:rsidRDefault="00133AFE" w:rsidP="00133AF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spellStart"/>
      <w:r w:rsidRPr="005E32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адание</w:t>
      </w:r>
      <w:proofErr w:type="spellEnd"/>
      <w:r w:rsidRPr="005E32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на практику:</w:t>
      </w:r>
    </w:p>
    <w:p w:rsidR="00133AFE" w:rsidRPr="005E3212" w:rsidRDefault="00133AFE" w:rsidP="00133AFE">
      <w:pPr>
        <w:widowControl w:val="0"/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E321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организовать библиографический поиск литературных и электронных научных, нормативно-методических и учебных источников отечественных и зарубежных авторов </w:t>
      </w:r>
      <w:r w:rsidRPr="005E3212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для уточнения темы и проблем магистерского исследования, сформулировать цели, задачи, актуальность исследуемой проблемы, научной новизны;</w:t>
      </w:r>
    </w:p>
    <w:p w:rsidR="00133AFE" w:rsidRPr="005E3212" w:rsidRDefault="00133AFE" w:rsidP="00133AFE">
      <w:pPr>
        <w:widowControl w:val="0"/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E3212">
        <w:rPr>
          <w:rFonts w:ascii="Times New Roman" w:eastAsia="Calibri" w:hAnsi="Times New Roman" w:cs="Times New Roman"/>
          <w:sz w:val="24"/>
          <w:szCs w:val="24"/>
          <w:lang w:val="ru-RU"/>
        </w:rPr>
        <w:t>исследовать научную проблему и составить обзор литературных, научных и нормативно-методических источников отечественных и зарубежных авторов для написания научных статей, докладов, теоретической части выпускной квалификационной работы;</w:t>
      </w:r>
    </w:p>
    <w:p w:rsidR="00133AFE" w:rsidRPr="005E3212" w:rsidRDefault="00133AFE" w:rsidP="00133AFE">
      <w:pPr>
        <w:widowControl w:val="0"/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E3212">
        <w:rPr>
          <w:rFonts w:ascii="Times New Roman" w:eastAsia="Calibri" w:hAnsi="Times New Roman" w:cs="Times New Roman"/>
          <w:sz w:val="24"/>
          <w:szCs w:val="24"/>
          <w:lang w:val="ru-RU"/>
        </w:rPr>
        <w:t>обработать информацию методами и приемами, предусмотренными в программе исследования;</w:t>
      </w:r>
    </w:p>
    <w:p w:rsidR="00133AFE" w:rsidRPr="005E3212" w:rsidRDefault="00133AFE" w:rsidP="00133AFE">
      <w:pPr>
        <w:widowControl w:val="0"/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E321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сформулировать собственное мнение по проблемам исследования, выводы и предложения по совершенствованию управления рисками на исследуемом предприятии;</w:t>
      </w:r>
    </w:p>
    <w:p w:rsidR="00133AFE" w:rsidRPr="005E3212" w:rsidRDefault="00133AFE" w:rsidP="00133AFE">
      <w:pPr>
        <w:widowControl w:val="0"/>
        <w:numPr>
          <w:ilvl w:val="0"/>
          <w:numId w:val="1"/>
        </w:numPr>
        <w:tabs>
          <w:tab w:val="num" w:pos="851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E3212">
        <w:rPr>
          <w:rFonts w:ascii="Times New Roman" w:eastAsia="Calibri" w:hAnsi="Times New Roman" w:cs="Times New Roman"/>
          <w:sz w:val="24"/>
          <w:szCs w:val="24"/>
          <w:lang w:val="ru-RU"/>
        </w:rPr>
        <w:t>составить отчет по практике и  подготовить его к защите.</w:t>
      </w: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</w:t>
      </w:r>
      <w:r w:rsidRPr="005E321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:</w:t>
      </w: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E32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E32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E32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E32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грубые логические ошибки, отвечая на вопросы преподавателя, которые не может исправить самостоятельно.</w:t>
      </w: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E32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представляет отчет, в котором</w:t>
      </w:r>
      <w:r w:rsidRPr="005E3212">
        <w:rPr>
          <w:rFonts w:ascii="Arial" w:eastAsia="Times New Roman" w:hAnsi="Arial" w:cs="Arial"/>
          <w:sz w:val="21"/>
          <w:szCs w:val="21"/>
          <w:lang w:val="ru-RU" w:eastAsia="ru-RU"/>
        </w:rPr>
        <w:t xml:space="preserve"> 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133AFE" w:rsidRPr="005A6EAB" w:rsidRDefault="00133AFE" w:rsidP="00133AFE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5A6E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133AFE" w:rsidRPr="005A6EAB" w:rsidRDefault="00133AFE" w:rsidP="00133AFE">
      <w:pPr>
        <w:pStyle w:val="Style8"/>
        <w:pageBreakBefore/>
        <w:widowControl/>
        <w:jc w:val="right"/>
        <w:rPr>
          <w:rStyle w:val="FontStyle21"/>
          <w:b/>
        </w:rPr>
      </w:pPr>
      <w:r w:rsidRPr="005A6EAB">
        <w:rPr>
          <w:rStyle w:val="FontStyle21"/>
          <w:b/>
        </w:rPr>
        <w:lastRenderedPageBreak/>
        <w:t>Приложение 2</w:t>
      </w:r>
    </w:p>
    <w:p w:rsidR="00133AFE" w:rsidRPr="005A6EAB" w:rsidRDefault="00133AFE" w:rsidP="00133AFE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6EAB">
        <w:rPr>
          <w:rStyle w:val="FontStyle21"/>
          <w:b/>
          <w:sz w:val="24"/>
          <w:szCs w:val="24"/>
        </w:rPr>
        <w:t xml:space="preserve">Методические указания по </w:t>
      </w:r>
      <w:r w:rsidRPr="005A6EAB">
        <w:rPr>
          <w:rFonts w:ascii="Times New Roman" w:hAnsi="Times New Roman" w:cs="Times New Roman"/>
          <w:b/>
          <w:sz w:val="24"/>
          <w:szCs w:val="24"/>
        </w:rPr>
        <w:t>составлению и оформлению отчета по учебной практике по получению первичных профессиональных умений и навыков</w:t>
      </w:r>
    </w:p>
    <w:p w:rsidR="00133AFE" w:rsidRPr="005E3212" w:rsidRDefault="00133AFE" w:rsidP="00133A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Результаты прохождения учебной</w:t>
      </w:r>
      <w:r w:rsidRPr="005E321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практики должны быть изложены в отчете, включающем два-три раздела, введение, заключение (выводы и предложения), список использованных источников, приложения (копии всех заполненных документов, анализируемые формы отчетности предприятия, диаграммы, схемы, графики и т.д.).</w:t>
      </w: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окончании учебной практики обучающийся должен предоставить:</w:t>
      </w:r>
    </w:p>
    <w:p w:rsidR="00133AFE" w:rsidRPr="005E3212" w:rsidRDefault="00133AFE" w:rsidP="00133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отчет о практике, составленный в соответствии с заданием на практику и оформленный в соответствии с требованиями;</w:t>
      </w:r>
    </w:p>
    <w:p w:rsidR="00133AFE" w:rsidRPr="005E3212" w:rsidRDefault="00133AFE" w:rsidP="00133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задание на практику;</w:t>
      </w:r>
    </w:p>
    <w:p w:rsidR="00133AFE" w:rsidRPr="005E3212" w:rsidRDefault="00133AFE" w:rsidP="00133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-дневник практики, оформленный в соответствии с требованиями;</w:t>
      </w:r>
    </w:p>
    <w:p w:rsidR="00133AFE" w:rsidRPr="005E3212" w:rsidRDefault="00133AFE" w:rsidP="00133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-отзыв из организации, в которой проходила учебная практика, содержащий: описание проделанной студентом работы, общую оценку качества подготовки, умение работать в коллективе, анализировать ситуацию, работать со статистическими данными и уровень сформированности компетенции. </w:t>
      </w: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Требования к оформлению отчета.</w:t>
      </w: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Набор текста производится в текстовом редакторе </w:t>
      </w:r>
      <w:r w:rsidRPr="005E3212"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3212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E3212"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через 1,5 интервал 14 </w:t>
      </w:r>
      <w:r w:rsidRPr="005E3212">
        <w:rPr>
          <w:rFonts w:ascii="Times New Roman" w:eastAsia="Times New Roman" w:hAnsi="Times New Roman" w:cs="Times New Roman"/>
          <w:sz w:val="24"/>
          <w:szCs w:val="24"/>
          <w:lang w:eastAsia="ru-RU"/>
        </w:rPr>
        <w:t>pt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выравнивание текста по ширине. Рекомендуемое значение полей: сверху и снизу - 2 см, справа – 1,5 см, слева 3 см</w:t>
      </w:r>
      <w:r w:rsidRPr="005E32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Абзацный отступ 1, 25 см.</w:t>
      </w: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Главы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начинаются с новой страницы, </w:t>
      </w:r>
      <w:r w:rsidRPr="005E32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параграфы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на той же странице. Расстояние между заголовком и текстом должно быть 15 мм, а между заголовками главы и параграфа - 10 мм. </w:t>
      </w: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Номера страниц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проставляются в правом нижнем углу без точки, титульный лист включается в общую нумерацию, но номер на нем не ставится. </w:t>
      </w: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Ссылки на использованные источники следует указывать порядковым номером библиографического описания источника в списке использованных источников. Порядковый номер ссылки заключают в квадратные скобки. Нумерация ссылок ведется арабскими цифрами в порядке их приведения в тексте независимо от деления на разделы. </w:t>
      </w:r>
    </w:p>
    <w:p w:rsidR="00133AFE" w:rsidRPr="005E3212" w:rsidRDefault="00133AFE" w:rsidP="00133AF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Цифровой материал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(таблицы, рисунки) имеют отдельную сквозную нумерацию для каждого вида материала, выполненную арабскими цифрами. Таблицу следует располагать непосредственно после текста, в котором она упоминается впервые, или на следующей странице. Наименование таблицы следует помещать </w:t>
      </w:r>
      <w:r w:rsidRPr="005E321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над таблицей слева, в одну строку с ее номером через тире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Пример:</w:t>
      </w:r>
    </w:p>
    <w:p w:rsidR="00133AFE" w:rsidRPr="005E3212" w:rsidRDefault="00133AFE" w:rsidP="00133AF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33AFE" w:rsidRPr="005E3212" w:rsidRDefault="00133AFE" w:rsidP="00133AFE">
      <w:pPr>
        <w:tabs>
          <w:tab w:val="left" w:leader="underscore" w:pos="1546"/>
          <w:tab w:val="left" w:leader="underscore" w:pos="55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 – Методы финансового планирования в строительстве</w:t>
      </w:r>
    </w:p>
    <w:p w:rsidR="00133AFE" w:rsidRPr="005E3212" w:rsidRDefault="00133AFE" w:rsidP="00133AFE">
      <w:pPr>
        <w:tabs>
          <w:tab w:val="left" w:leader="underscore" w:pos="1546"/>
          <w:tab w:val="left" w:leader="underscore" w:pos="55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33AFE" w:rsidRPr="005E3212" w:rsidRDefault="00133AFE" w:rsidP="00133AFE">
      <w:pPr>
        <w:tabs>
          <w:tab w:val="left" w:pos="12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переносе части таблицы на другой лист слово «Таблица», ее номер и наименование указывают один раз слева над первой частью таблицы, а над другими частями также слева пишут слова "Продолжение таблицы" или "Окончание таблицы" и указывают номер таблицы.  </w:t>
      </w:r>
    </w:p>
    <w:p w:rsidR="00133AFE" w:rsidRPr="005E3212" w:rsidRDefault="00133AFE" w:rsidP="00133AFE">
      <w:pPr>
        <w:tabs>
          <w:tab w:val="left" w:pos="12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Слово «Рисунок» и его наименование располагают </w:t>
      </w:r>
      <w:r w:rsidRPr="005E321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посередине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строки под рисунком. Пример:</w:t>
      </w: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Рисунок 1 – Организационная структура ООО «</w:t>
      </w:r>
      <w:proofErr w:type="spellStart"/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Машпром</w:t>
      </w:r>
      <w:proofErr w:type="spellEnd"/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Список использованных источников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оформляется в соответствии с ГОСТ 7.1, ГОСТ 7.80 и ГОСТ 7.82, содержит 10- 20 источников, не менее 50 % источников должны быть изданы в последние пять лет.</w:t>
      </w: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</w:t>
      </w:r>
      <w:r w:rsidRPr="005E32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приложения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включаются связанные с выполненной работой материалы, которые по каким-либо причинам не могут быть внесены в основную часть: справочные материалы, таблицы, данные и т.д. Приложения располагаются порядке появления ссылок в тексте, обозначают заглавными буквами русского алфавита за исключением букв Е, З, Й, О, Ч, Ь, Ы, Ъ.</w:t>
      </w: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Отчет представляется в сброшюрованном виде (в папке со скоросшивателем). Не </w:t>
      </w: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следует вкладывать каждый лист отчета в отдельный файл. </w:t>
      </w: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Отчет представляется студентом руководителю учебной практикой от кафедры на проверку. В случае обнаружения недостатков в работе отчет возвращается студенту на доработку (7 дней). </w:t>
      </w: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Законченный отчет, подписанный студентом и руководителем практики, предоставляется на защиту. </w:t>
      </w: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Защита отчета по практике проводится на выпускающей кафедре в течение следующей после окончания практики сессии. Отчеты принимает комиссия в составе заведующего кафедрой и ответственного от кафедры за проведение практики.</w:t>
      </w:r>
    </w:p>
    <w:p w:rsidR="00133AFE" w:rsidRPr="005E3212" w:rsidRDefault="00133AFE" w:rsidP="00133AF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E32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процессе защиты студент должен кратко изложить основные результаты проделанной работы, выводы и рекомендации, структуру и анализ материалов, включаемых в отчет по практике. </w:t>
      </w:r>
    </w:p>
    <w:p w:rsidR="004C6EBA" w:rsidRPr="00C7204B" w:rsidRDefault="004C6EBA" w:rsidP="00C720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E07CE" w:rsidRPr="00C7204B" w:rsidRDefault="008E07CE" w:rsidP="00C720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8E07CE" w:rsidRPr="00C7204B" w:rsidSect="00BA4B8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2997"/>
    <w:rsid w:val="00087F5A"/>
    <w:rsid w:val="000A09E7"/>
    <w:rsid w:val="00133AFE"/>
    <w:rsid w:val="00147733"/>
    <w:rsid w:val="001963C6"/>
    <w:rsid w:val="00305632"/>
    <w:rsid w:val="00330A76"/>
    <w:rsid w:val="00373FA7"/>
    <w:rsid w:val="00431122"/>
    <w:rsid w:val="0044055D"/>
    <w:rsid w:val="004544F9"/>
    <w:rsid w:val="004C6EBA"/>
    <w:rsid w:val="004F26A0"/>
    <w:rsid w:val="004F290B"/>
    <w:rsid w:val="005076AB"/>
    <w:rsid w:val="00531FB9"/>
    <w:rsid w:val="006326ED"/>
    <w:rsid w:val="00673D25"/>
    <w:rsid w:val="00686C81"/>
    <w:rsid w:val="00721493"/>
    <w:rsid w:val="007477C6"/>
    <w:rsid w:val="008102F9"/>
    <w:rsid w:val="00853603"/>
    <w:rsid w:val="00853BFD"/>
    <w:rsid w:val="008E07CE"/>
    <w:rsid w:val="008E3595"/>
    <w:rsid w:val="00962997"/>
    <w:rsid w:val="0098027A"/>
    <w:rsid w:val="00996529"/>
    <w:rsid w:val="00C369E1"/>
    <w:rsid w:val="00C52411"/>
    <w:rsid w:val="00C7204B"/>
    <w:rsid w:val="00C93104"/>
    <w:rsid w:val="00DA1C30"/>
    <w:rsid w:val="00DE0BBD"/>
    <w:rsid w:val="00EE27A1"/>
    <w:rsid w:val="00F654FF"/>
    <w:rsid w:val="00FC24C9"/>
    <w:rsid w:val="00FE5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3F13F"/>
  <w15:docId w15:val="{031B188F-EED5-4BDF-8E4F-9A0AA7DC9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62997"/>
    <w:rPr>
      <w:rFonts w:eastAsiaTheme="minorEastAsia"/>
      <w:lang w:val="en-US"/>
    </w:rPr>
  </w:style>
  <w:style w:type="paragraph" w:styleId="1">
    <w:name w:val="heading 1"/>
    <w:basedOn w:val="a"/>
    <w:next w:val="a"/>
    <w:link w:val="10"/>
    <w:qFormat/>
    <w:rsid w:val="004C6EB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4C6EBA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4C6EB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unhideWhenUsed/>
    <w:qFormat/>
    <w:rsid w:val="004C6EB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C6EBA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4C6EBA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C6EBA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60">
    <w:name w:val="Заголовок 6 Знак"/>
    <w:basedOn w:val="a0"/>
    <w:link w:val="6"/>
    <w:uiPriority w:val="9"/>
    <w:rsid w:val="004C6EBA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paragraph" w:styleId="a3">
    <w:name w:val="List Paragraph"/>
    <w:basedOn w:val="a"/>
    <w:uiPriority w:val="34"/>
    <w:qFormat/>
    <w:rsid w:val="004C6EBA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a4">
    <w:name w:val="Normal (Web)"/>
    <w:basedOn w:val="a"/>
    <w:uiPriority w:val="99"/>
    <w:rsid w:val="004C6EBA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4C6EB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4C6EB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basedOn w:val="a0"/>
    <w:rsid w:val="004C6EBA"/>
    <w:rPr>
      <w:rFonts w:ascii="Times New Roman" w:hAnsi="Times New Roman" w:cs="Times New Roman"/>
      <w:sz w:val="12"/>
      <w:szCs w:val="12"/>
    </w:rPr>
  </w:style>
  <w:style w:type="paragraph" w:customStyle="1" w:styleId="Style10">
    <w:name w:val="Style10"/>
    <w:basedOn w:val="a"/>
    <w:rsid w:val="004C6EB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uiPriority w:val="99"/>
    <w:rsid w:val="004C6EB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54">
    <w:name w:val="Font Style54"/>
    <w:basedOn w:val="a0"/>
    <w:uiPriority w:val="99"/>
    <w:rsid w:val="004C6EBA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4C6EBA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21">
    <w:name w:val="Обычный2"/>
    <w:rsid w:val="004C6EBA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5">
    <w:name w:val="Body Text"/>
    <w:basedOn w:val="a"/>
    <w:link w:val="a6"/>
    <w:uiPriority w:val="99"/>
    <w:unhideWhenUsed/>
    <w:rsid w:val="004C6EB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4C6EBA"/>
    <w:rPr>
      <w:rFonts w:eastAsiaTheme="minorEastAsia"/>
      <w:lang w:val="en-US"/>
    </w:rPr>
  </w:style>
  <w:style w:type="paragraph" w:styleId="a7">
    <w:name w:val="Body Text Indent"/>
    <w:basedOn w:val="a"/>
    <w:link w:val="a8"/>
    <w:uiPriority w:val="99"/>
    <w:unhideWhenUsed/>
    <w:rsid w:val="004C6EBA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4C6EBA"/>
    <w:rPr>
      <w:rFonts w:eastAsiaTheme="minorEastAsia"/>
      <w:lang w:val="en-US"/>
    </w:rPr>
  </w:style>
  <w:style w:type="paragraph" w:styleId="a9">
    <w:name w:val="Body Text First Indent"/>
    <w:basedOn w:val="a5"/>
    <w:link w:val="aa"/>
    <w:uiPriority w:val="99"/>
    <w:unhideWhenUsed/>
    <w:rsid w:val="004C6EBA"/>
    <w:pPr>
      <w:spacing w:after="200"/>
      <w:ind w:firstLine="360"/>
    </w:pPr>
  </w:style>
  <w:style w:type="character" w:customStyle="1" w:styleId="aa">
    <w:name w:val="Красная строка Знак"/>
    <w:basedOn w:val="a6"/>
    <w:link w:val="a9"/>
    <w:uiPriority w:val="99"/>
    <w:rsid w:val="004C6EBA"/>
    <w:rPr>
      <w:rFonts w:eastAsiaTheme="minorEastAsia"/>
      <w:lang w:val="en-US"/>
    </w:rPr>
  </w:style>
  <w:style w:type="character" w:styleId="ab">
    <w:name w:val="Hyperlink"/>
    <w:basedOn w:val="a0"/>
    <w:uiPriority w:val="99"/>
    <w:unhideWhenUsed/>
    <w:rsid w:val="004C6EBA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147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47733"/>
    <w:rPr>
      <w:rFonts w:ascii="Tahoma" w:eastAsiaTheme="minorEastAsia" w:hAnsi="Tahoma" w:cs="Tahoma"/>
      <w:sz w:val="16"/>
      <w:szCs w:val="16"/>
      <w:lang w:val="en-US"/>
    </w:rPr>
  </w:style>
  <w:style w:type="character" w:styleId="ae">
    <w:name w:val="FollowedHyperlink"/>
    <w:basedOn w:val="a0"/>
    <w:uiPriority w:val="99"/>
    <w:semiHidden/>
    <w:unhideWhenUsed/>
    <w:rsid w:val="001477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read?id=328534" TargetMode="External"/><Relationship Id="rId13" Type="http://schemas.openxmlformats.org/officeDocument/2006/relationships/hyperlink" Target="https://dlib.eastview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znanium.com/read?id=339596" TargetMode="External"/><Relationship Id="rId17" Type="http://schemas.openxmlformats.org/officeDocument/2006/relationships/hyperlink" Target="http://magtu.ru:8085/marcweb2/Default.asp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gtu.informsystema.ru/uploader/fileUpload?name=3810.pdf&amp;show=dcatalogues/1/1529979/3810.pdf&amp;view=tru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scholar.google.ru" TargetMode="External"/><Relationship Id="rId10" Type="http://schemas.openxmlformats.org/officeDocument/2006/relationships/hyperlink" Target="https://magtu.informsystema.ru/uploader/fileUpload?name=2736.pdf&amp;show=dcatalogues/1/1132631/2736.pdf&amp;view=tru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339272" TargetMode="External"/><Relationship Id="rId14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3603</Words>
  <Characters>20539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User1</cp:lastModifiedBy>
  <cp:revision>8</cp:revision>
  <cp:lastPrinted>2020-12-14T18:16:00Z</cp:lastPrinted>
  <dcterms:created xsi:type="dcterms:W3CDTF">2020-10-29T05:11:00Z</dcterms:created>
  <dcterms:modified xsi:type="dcterms:W3CDTF">2021-01-19T07:49:00Z</dcterms:modified>
</cp:coreProperties>
</file>