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C87E8E" w14:textId="77777777" w:rsidR="00017575" w:rsidRDefault="00017575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95A00BA" wp14:editId="6CDAD3EE">
            <wp:extent cx="5941060" cy="8402784"/>
            <wp:effectExtent l="19050" t="0" r="2540" b="0"/>
            <wp:docPr id="2" name="Рисунок 1" descr="C:\Users\n.ilina\Desktop\сканирование\2020-06-04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6-04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ABB2E7" w14:textId="77777777" w:rsidR="00017575" w:rsidRDefault="00017575">
      <w:pPr>
        <w:rPr>
          <w:lang w:val="ru-RU"/>
        </w:rPr>
      </w:pPr>
    </w:p>
    <w:p w14:paraId="6CFB0CED" w14:textId="77777777" w:rsidR="00017575" w:rsidRDefault="00017575">
      <w:pPr>
        <w:rPr>
          <w:lang w:val="ru-RU"/>
        </w:rPr>
      </w:pPr>
    </w:p>
    <w:p w14:paraId="762BDC17" w14:textId="77777777" w:rsidR="00017575" w:rsidRDefault="00017575">
      <w:pPr>
        <w:rPr>
          <w:lang w:val="ru-RU"/>
        </w:rPr>
      </w:pPr>
    </w:p>
    <w:p w14:paraId="0BA766F4" w14:textId="77777777" w:rsidR="00017575" w:rsidRDefault="0001757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201550A" wp14:editId="2828129D">
            <wp:extent cx="5941060" cy="8402784"/>
            <wp:effectExtent l="19050" t="0" r="2540" b="0"/>
            <wp:docPr id="3" name="Рисунок 2" descr="C:\Users\n.ilina\Downloads\Документ Microsoft Wor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ownloads\Документ Microsoft Word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255736" w14:textId="77777777" w:rsidR="007B551A" w:rsidRDefault="007B551A">
      <w:pPr>
        <w:rPr>
          <w:lang w:val="ru-RU"/>
        </w:rPr>
      </w:pPr>
    </w:p>
    <w:p w14:paraId="238F91C7" w14:textId="77777777" w:rsidR="007B551A" w:rsidRDefault="007B551A">
      <w:pPr>
        <w:rPr>
          <w:lang w:val="ru-RU"/>
        </w:rPr>
      </w:pPr>
    </w:p>
    <w:p w14:paraId="55D84CFE" w14:textId="77777777" w:rsidR="007B551A" w:rsidRDefault="007B551A">
      <w:pPr>
        <w:rPr>
          <w:lang w:val="ru-RU"/>
        </w:rPr>
      </w:pPr>
    </w:p>
    <w:p w14:paraId="660E93F9" w14:textId="77777777" w:rsidR="007B551A" w:rsidRDefault="007B551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45ECA6F" wp14:editId="6388BD0B">
            <wp:extent cx="5941060" cy="8402784"/>
            <wp:effectExtent l="19050" t="0" r="2540" b="0"/>
            <wp:docPr id="1" name="Рисунок 1" descr="C:\Users\n.ilina\Desktop\Листы измен 2019\Практика 2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Практика 2 г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4FA048" w14:textId="77777777" w:rsidR="007B551A" w:rsidRDefault="007B551A">
      <w:pPr>
        <w:rPr>
          <w:lang w:val="ru-RU"/>
        </w:rPr>
      </w:pPr>
    </w:p>
    <w:p w14:paraId="01C4C86C" w14:textId="77777777" w:rsidR="007B551A" w:rsidRDefault="007B551A">
      <w:pPr>
        <w:rPr>
          <w:lang w:val="ru-RU"/>
        </w:rPr>
      </w:pPr>
    </w:p>
    <w:p w14:paraId="754977AD" w14:textId="77777777" w:rsidR="007B551A" w:rsidRDefault="007B551A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DF01E5" w14:paraId="59E7DA9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E811AA4" w14:textId="77777777" w:rsidR="00DF01E5" w:rsidRDefault="000842D1" w:rsidP="000842D1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DF01E5" w:rsidRPr="0018170A" w14:paraId="530F7DE2" w14:textId="77777777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EBAE5D2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22.04.02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14:paraId="542FEA7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45D23B7" w14:textId="77777777" w:rsidR="00DF01E5" w:rsidRDefault="000842D1" w:rsidP="000842D1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DF01E5" w14:paraId="62060FF1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D41A50D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вопросов:</w:t>
            </w:r>
            <w:r w:rsidRPr="000842D1">
              <w:rPr>
                <w:lang w:val="ru-RU"/>
              </w:rPr>
              <w:t xml:space="preserve"> </w:t>
            </w:r>
          </w:p>
          <w:p w14:paraId="6A65BFCF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0842D1">
              <w:rPr>
                <w:lang w:val="ru-RU"/>
              </w:rPr>
              <w:t xml:space="preserve"> </w:t>
            </w:r>
          </w:p>
          <w:p w14:paraId="5C7C4B1A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0842D1">
              <w:rPr>
                <w:lang w:val="ru-RU"/>
              </w:rPr>
              <w:t xml:space="preserve"> </w:t>
            </w:r>
          </w:p>
          <w:p w14:paraId="275A1BA8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собственности;</w:t>
            </w:r>
            <w:r w:rsidRPr="000842D1">
              <w:rPr>
                <w:lang w:val="ru-RU"/>
              </w:rPr>
              <w:t xml:space="preserve"> </w:t>
            </w:r>
          </w:p>
          <w:p w14:paraId="46E3D57F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координация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производство;</w:t>
            </w:r>
            <w:r w:rsidRPr="000842D1">
              <w:rPr>
                <w:lang w:val="ru-RU"/>
              </w:rPr>
              <w:t xml:space="preserve"> </w:t>
            </w:r>
          </w:p>
          <w:p w14:paraId="2D823E55" w14:textId="77777777" w:rsidR="00DF01E5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наукоемких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14:paraId="789E0A82" w14:textId="77777777" w:rsidR="00DF01E5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F01E5" w14:paraId="61EE49CA" w14:textId="77777777" w:rsidTr="007B551A">
        <w:trPr>
          <w:trHeight w:hRule="exact" w:val="138"/>
        </w:trPr>
        <w:tc>
          <w:tcPr>
            <w:tcW w:w="9370" w:type="dxa"/>
          </w:tcPr>
          <w:p w14:paraId="1D9E6DFD" w14:textId="77777777" w:rsidR="00DF01E5" w:rsidRDefault="00DF01E5"/>
        </w:tc>
      </w:tr>
      <w:tr w:rsidR="00DF01E5" w:rsidRPr="0018170A" w14:paraId="2C1E794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D91C425" w14:textId="77777777" w:rsidR="00DF01E5" w:rsidRPr="000842D1" w:rsidRDefault="000842D1" w:rsidP="000842D1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18170A" w14:paraId="664A6F17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81FC80D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18170A" w14:paraId="73B42FE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094B36D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14:paraId="0E25FE6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29F239C" w14:textId="77777777" w:rsidR="00DF01E5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DF01E5" w:rsidRPr="0018170A" w14:paraId="4BF908E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29D6A04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Материаловедческие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14:paraId="1F6AE31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BD82E09" w14:textId="77777777" w:rsidR="00DF01E5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DF01E5" w:rsidRPr="0018170A" w14:paraId="70C2289A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297B330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изобретений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18170A" w14:paraId="09A3950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9C98ED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18170A" w14:paraId="0FBA7FA0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996B69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18170A" w14:paraId="36AB2F3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0BEE6DC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18170A" w14:paraId="6756B64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03EE150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18170A" w14:paraId="7899140E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49C3B3C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наукоёмких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18170A" w14:paraId="4E4725B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A3642F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18170A" w14:paraId="22F11A9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A7F5BCA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18170A" w14:paraId="11C88D47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695F444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металлопроката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18170A" w14:paraId="23D78F8F" w14:textId="77777777" w:rsidTr="007B551A">
        <w:trPr>
          <w:trHeight w:hRule="exact" w:val="138"/>
        </w:trPr>
        <w:tc>
          <w:tcPr>
            <w:tcW w:w="9370" w:type="dxa"/>
          </w:tcPr>
          <w:p w14:paraId="55E09596" w14:textId="77777777" w:rsidR="00DF01E5" w:rsidRPr="000842D1" w:rsidRDefault="00DF01E5">
            <w:pPr>
              <w:rPr>
                <w:lang w:val="ru-RU"/>
              </w:rPr>
            </w:pPr>
          </w:p>
        </w:tc>
      </w:tr>
      <w:tr w:rsidR="00DF01E5" w14:paraId="034F335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FAB224A" w14:textId="77777777" w:rsidR="00DF01E5" w:rsidRDefault="000842D1" w:rsidP="000842D1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DF01E5" w14:paraId="362CBBFB" w14:textId="77777777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071953B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сторонних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кафедрах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обладающих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кадровым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потенциалом.</w:t>
            </w:r>
            <w:r w:rsidRPr="000842D1">
              <w:rPr>
                <w:lang w:val="ru-RU"/>
              </w:rPr>
              <w:t xml:space="preserve"> </w:t>
            </w:r>
          </w:p>
          <w:p w14:paraId="7076BF3E" w14:textId="77777777" w:rsidR="00DF01E5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предприятиях: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завод»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акционерные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штате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заключившие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842D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  <w:p w14:paraId="169390F5" w14:textId="77777777" w:rsidR="00DF01E5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DF01E5" w14:paraId="0AE50C4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D344FC4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>
              <w:rPr>
                <w:lang w:val="ru-RU"/>
              </w:rPr>
              <w:t>.</w:t>
            </w:r>
          </w:p>
        </w:tc>
      </w:tr>
      <w:tr w:rsidR="00DF01E5" w14:paraId="7353BD5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0143C23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rPr>
                <w:lang w:val="ru-RU"/>
              </w:rPr>
              <w:t>.</w:t>
            </w:r>
          </w:p>
        </w:tc>
      </w:tr>
    </w:tbl>
    <w:p w14:paraId="6E9490E5" w14:textId="77777777" w:rsidR="00DF01E5" w:rsidRDefault="000842D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5"/>
        <w:gridCol w:w="7361"/>
      </w:tblGrid>
      <w:tr w:rsidR="00DF01E5" w:rsidRPr="0018170A" w14:paraId="1538546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8781A0" w14:textId="77777777" w:rsidR="00DF01E5" w:rsidRPr="000842D1" w:rsidRDefault="000842D1" w:rsidP="000842D1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0842D1">
              <w:rPr>
                <w:lang w:val="ru-RU"/>
              </w:rPr>
              <w:t xml:space="preserve"> </w:t>
            </w:r>
          </w:p>
          <w:p w14:paraId="6D84A845" w14:textId="77777777" w:rsidR="00DF01E5" w:rsidRPr="000842D1" w:rsidRDefault="000842D1" w:rsidP="000842D1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18170A" w14:paraId="150C10A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0ADEA4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14:paraId="39BE9D30" w14:textId="77777777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E76655" w14:textId="77777777" w:rsidR="00DF01E5" w:rsidRDefault="000842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A4D7CEE" w14:textId="77777777" w:rsidR="00DF01E5" w:rsidRDefault="000842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DF01E5" w:rsidRPr="00885D21" w14:paraId="1EBED787" w14:textId="7777777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0A11566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 Способен решать производственные и (или) исследовательские задачи, на основе фундаментальных знаний в области металлургии</w:t>
            </w:r>
          </w:p>
        </w:tc>
      </w:tr>
      <w:tr w:rsidR="00DF01E5" w:rsidRPr="00885D21" w14:paraId="4D27CC07" w14:textId="77777777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5F17FC" w14:textId="77777777" w:rsidR="00DF01E5" w:rsidRPr="000842D1" w:rsidRDefault="00DF01E5">
            <w:pPr>
              <w:rPr>
                <w:lang w:val="ru-RU"/>
              </w:rPr>
            </w:pPr>
          </w:p>
        </w:tc>
      </w:tr>
      <w:tr w:rsidR="00DF01E5" w:rsidRPr="0018170A" w14:paraId="4F21F57F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CB0C33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9FCA55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 профессиональные задачи в области металлургии и процессов металлообработки, используя фундаментальные знания</w:t>
            </w:r>
          </w:p>
        </w:tc>
      </w:tr>
      <w:tr w:rsidR="00DF01E5" w:rsidRPr="0018170A" w14:paraId="7DFD5E79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D3E213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94E40C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Владеет способами и приемами решения исследовательских задач в предметной области металлургии и металлообработки</w:t>
            </w:r>
          </w:p>
        </w:tc>
      </w:tr>
      <w:tr w:rsidR="00DF01E5" w:rsidRPr="0018170A" w14:paraId="2B558BA6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1E380C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591A5F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 фундаментальные междисциплинарные знания для решения задач в профессиональной деятельности</w:t>
            </w:r>
          </w:p>
        </w:tc>
      </w:tr>
      <w:tr w:rsidR="00DF01E5" w:rsidRPr="00885D21" w14:paraId="72E740B9" w14:textId="7777777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DB30AE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Способен разрабатывать научно-техническую, проектную и служебную документацию, оформлять научно-технические отчеты, обзоры, публикации, рецензии</w:t>
            </w:r>
          </w:p>
        </w:tc>
      </w:tr>
      <w:tr w:rsidR="00DF01E5" w:rsidRPr="00885D21" w14:paraId="36E9DA69" w14:textId="77777777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AAFE48" w14:textId="77777777" w:rsidR="00DF01E5" w:rsidRPr="000842D1" w:rsidRDefault="00DF01E5">
            <w:pPr>
              <w:rPr>
                <w:lang w:val="ru-RU"/>
              </w:rPr>
            </w:pPr>
          </w:p>
        </w:tc>
      </w:tr>
      <w:tr w:rsidR="00DF01E5" w:rsidRPr="0018170A" w14:paraId="4AB9DB68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6CC835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497FD5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все виды научно-технической, конструкторской, проектной и технологической документации, необходимой для функционирования производственных процессов в области металлургии и металлообработки</w:t>
            </w:r>
          </w:p>
        </w:tc>
      </w:tr>
      <w:tr w:rsidR="00DF01E5" w:rsidRPr="0018170A" w14:paraId="5B68F205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22F421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2FC7D89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Составляет и оформляет научно-технические отчеты, выполняет требования </w:t>
            </w:r>
            <w:proofErr w:type="spell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нормоконтроля</w:t>
            </w:r>
            <w:proofErr w:type="spell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результатам производственной и исследовательской деятельности</w:t>
            </w:r>
          </w:p>
        </w:tc>
      </w:tr>
      <w:tr w:rsidR="00DF01E5" w:rsidRPr="0018170A" w14:paraId="012A4532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4199064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C53FB8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 обзоры научно-технической информации различных категорий, подготавливает публикации и рецензии по тематике профессиональной деятельности в области металлургии и металлообработки</w:t>
            </w:r>
          </w:p>
        </w:tc>
      </w:tr>
      <w:tr w:rsidR="00DF01E5" w:rsidRPr="00885D21" w14:paraId="0CF06797" w14:textId="7777777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AD505A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Способен участвовать в управлении профессиональной деятельностью, используя знания в области системы менеджмента качества</w:t>
            </w:r>
          </w:p>
        </w:tc>
      </w:tr>
      <w:tr w:rsidR="00DF01E5" w:rsidRPr="00885D21" w14:paraId="3110CA20" w14:textId="77777777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DC2B117" w14:textId="77777777" w:rsidR="00DF01E5" w:rsidRPr="000842D1" w:rsidRDefault="00DF01E5">
            <w:pPr>
              <w:rPr>
                <w:lang w:val="ru-RU"/>
              </w:rPr>
            </w:pPr>
          </w:p>
        </w:tc>
      </w:tr>
      <w:tr w:rsidR="00DF01E5" w:rsidRPr="0018170A" w14:paraId="490DDE22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26F062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E0D9BC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 причины возникновения брака и несоответствующей продукции на основных и вспомогательных операциях технологических процессов производства металлопродукции широкого назначения</w:t>
            </w:r>
          </w:p>
        </w:tc>
      </w:tr>
      <w:tr w:rsidR="00DF01E5" w:rsidRPr="0018170A" w14:paraId="5C6B6365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0F9A37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9BFDFB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 знания в области менеджмента качества для решения производственных задач на предприятиях металлургической отрасли</w:t>
            </w:r>
          </w:p>
        </w:tc>
      </w:tr>
      <w:tr w:rsidR="00DF01E5" w:rsidRPr="00885D21" w14:paraId="08A6E4D8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D0F209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ОПК-3.3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E1FCAA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Разрабатывает мероприятия по совершенствованию системы менеджмента качества 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использованиям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профессиональных знаний и производственного опыта в области металлургии и металлообработки</w:t>
            </w:r>
          </w:p>
        </w:tc>
      </w:tr>
      <w:tr w:rsidR="00DF01E5" w:rsidRPr="00885D21" w14:paraId="4B560559" w14:textId="7777777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A5F934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Способен находить и перерабатывать информацию, требуемую для принятия решений в научных исследованиях и в практической технической деятельности</w:t>
            </w:r>
          </w:p>
        </w:tc>
      </w:tr>
      <w:tr w:rsidR="00DF01E5" w:rsidRPr="00885D21" w14:paraId="3C224D70" w14:textId="77777777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E180FC8" w14:textId="77777777" w:rsidR="00DF01E5" w:rsidRPr="000842D1" w:rsidRDefault="00DF01E5">
            <w:pPr>
              <w:rPr>
                <w:lang w:val="ru-RU"/>
              </w:rPr>
            </w:pPr>
          </w:p>
        </w:tc>
      </w:tr>
      <w:tr w:rsidR="00DF01E5" w:rsidRPr="0018170A" w14:paraId="626A0492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B019D1B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F4B8FF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 поиск, анализ и синтез информации для разработки и принятия решений при проведении научных исследований и осуществления профессиональной деятельности в области металлургии и металлообработки</w:t>
            </w:r>
          </w:p>
        </w:tc>
      </w:tr>
      <w:tr w:rsidR="00DF01E5" w:rsidRPr="0018170A" w14:paraId="29359206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3E517F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C943AA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 профессиональные знания для сравнения, классификации и преобразования информации, необходимой для совершенствования основных и вспомогательных операций технологических процессов производства металлопродукции широкого назначения</w:t>
            </w:r>
          </w:p>
        </w:tc>
      </w:tr>
    </w:tbl>
    <w:p w14:paraId="072FABAD" w14:textId="77777777" w:rsidR="00DF01E5" w:rsidRPr="000842D1" w:rsidRDefault="000842D1">
      <w:pPr>
        <w:rPr>
          <w:sz w:val="0"/>
          <w:szCs w:val="0"/>
          <w:lang w:val="ru-RU"/>
        </w:rPr>
      </w:pPr>
      <w:r w:rsidRPr="000842D1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9"/>
        <w:gridCol w:w="7347"/>
      </w:tblGrid>
      <w:tr w:rsidR="00DF01E5" w:rsidRPr="0018170A" w14:paraId="56543394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D9C7DD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ОПК-4.3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D55615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 существующие методологические подходы для структурирования, систематизации, хранения и передачи информации, требуемой для решения широкого спектра задач в практической деятельности</w:t>
            </w:r>
          </w:p>
        </w:tc>
      </w:tr>
      <w:tr w:rsidR="00DF01E5" w:rsidRPr="0018170A" w14:paraId="2793CE87" w14:textId="77777777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4B8755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Способен оценивать результаты научно-технических разработок, научных исследований и обосновывать собственный выбор, систематизируя и обобщая достижения в отрасли металлургии и смежных областях</w:t>
            </w:r>
          </w:p>
        </w:tc>
      </w:tr>
      <w:tr w:rsidR="00DF01E5" w:rsidRPr="0018170A" w14:paraId="3FE998D5" w14:textId="77777777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66D440" w14:textId="77777777" w:rsidR="00DF01E5" w:rsidRPr="000842D1" w:rsidRDefault="00DF01E5">
            <w:pPr>
              <w:rPr>
                <w:lang w:val="ru-RU"/>
              </w:rPr>
            </w:pPr>
          </w:p>
        </w:tc>
      </w:tr>
      <w:tr w:rsidR="00DF01E5" w:rsidRPr="0018170A" w14:paraId="345CEDEB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98E756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EFC4C8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 научные исследования для получения базы данных о свойствах металлоизделий широкого назначения с последующей обработкой, анализом и интерпретацией полученных результатов</w:t>
            </w:r>
          </w:p>
        </w:tc>
      </w:tr>
      <w:tr w:rsidR="00DF01E5" w:rsidRPr="0018170A" w14:paraId="1DF7D1A7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20323A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33BD74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 результаты научно-технических разработок по совокупности методологических признаков для выбора оптимальных решений по совершенствованию существующих технологических процессов в металлургической отрасли и смежных областях</w:t>
            </w:r>
          </w:p>
        </w:tc>
      </w:tr>
      <w:tr w:rsidR="00DF01E5" w:rsidRPr="0018170A" w14:paraId="42E0F830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32A439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ОПК-5.3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CD2ED27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Систематизирует и обобщает опыт для обоснования выбора оптимального решения при разработке инновационных технологических процессов в области металлургии и металлообработки</w:t>
            </w:r>
          </w:p>
        </w:tc>
      </w:tr>
    </w:tbl>
    <w:p w14:paraId="4B9E2F90" w14:textId="77777777" w:rsidR="00DF01E5" w:rsidRPr="000842D1" w:rsidRDefault="00DF01E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"/>
        <w:gridCol w:w="2690"/>
        <w:gridCol w:w="577"/>
        <w:gridCol w:w="2828"/>
        <w:gridCol w:w="1502"/>
        <w:gridCol w:w="1181"/>
      </w:tblGrid>
      <w:tr w:rsidR="00DF01E5" w:rsidRPr="0018170A" w14:paraId="4F1E80B0" w14:textId="77777777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0E939742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18170A" w14:paraId="735C825C" w14:textId="77777777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03BC53D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324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842D1">
              <w:rPr>
                <w:lang w:val="ru-RU"/>
              </w:rPr>
              <w:t xml:space="preserve"> </w:t>
            </w:r>
          </w:p>
          <w:p w14:paraId="700AA52D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3,7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842D1">
              <w:rPr>
                <w:lang w:val="ru-RU"/>
              </w:rPr>
              <w:t xml:space="preserve"> </w:t>
            </w:r>
          </w:p>
          <w:p w14:paraId="636F9E64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320,3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842D1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14:paraId="4C1C43A9" w14:textId="77777777" w:rsidR="00DF01E5" w:rsidRPr="000842D1" w:rsidRDefault="00DF01E5">
            <w:pPr>
              <w:rPr>
                <w:lang w:val="ru-RU"/>
              </w:rPr>
            </w:pPr>
          </w:p>
        </w:tc>
      </w:tr>
      <w:tr w:rsidR="00DF01E5" w14:paraId="61AADD5E" w14:textId="77777777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01E6B4" w14:textId="77777777" w:rsidR="00DF01E5" w:rsidRDefault="000842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14:paraId="46FC54CB" w14:textId="77777777" w:rsidR="00DF01E5" w:rsidRDefault="000842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4DBB93" w14:textId="77777777" w:rsidR="00DF01E5" w:rsidRPr="000842D1" w:rsidRDefault="000842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0842D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621C95A" w14:textId="77777777" w:rsidR="00DF01E5" w:rsidRDefault="000842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363818" w14:textId="77777777" w:rsidR="00DF01E5" w:rsidRPr="000842D1" w:rsidRDefault="000842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0842D1">
              <w:rPr>
                <w:lang w:val="ru-RU"/>
              </w:rPr>
              <w:t xml:space="preserve"> </w:t>
            </w:r>
          </w:p>
          <w:p w14:paraId="2012C59D" w14:textId="77777777" w:rsidR="00DF01E5" w:rsidRPr="000842D1" w:rsidRDefault="000842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0842D1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33EA29" w14:textId="77777777" w:rsidR="00DF01E5" w:rsidRDefault="000842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F01E5" w14:paraId="35F7F01B" w14:textId="77777777">
        <w:trPr>
          <w:trHeight w:hRule="exact" w:val="243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B3B02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13B018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573FA5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3155E4" w14:textId="77777777" w:rsidR="00DF01E5" w:rsidRPr="000842D1" w:rsidRDefault="000842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0842D1">
              <w:rPr>
                <w:lang w:val="ru-RU"/>
              </w:rPr>
              <w:t xml:space="preserve"> </w:t>
            </w:r>
          </w:p>
          <w:p w14:paraId="0AB8C11B" w14:textId="77777777" w:rsidR="00DF01E5" w:rsidRPr="000842D1" w:rsidRDefault="000842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пропуска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предприятие.</w:t>
            </w:r>
            <w:r w:rsidRPr="000842D1">
              <w:rPr>
                <w:lang w:val="ru-RU"/>
              </w:rPr>
              <w:t xml:space="preserve"> </w:t>
            </w:r>
          </w:p>
          <w:p w14:paraId="6CD4E1E7" w14:textId="77777777" w:rsidR="00DF01E5" w:rsidRPr="000842D1" w:rsidRDefault="000842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0842D1">
              <w:rPr>
                <w:lang w:val="ru-RU"/>
              </w:rPr>
              <w:t xml:space="preserve"> </w:t>
            </w:r>
          </w:p>
          <w:p w14:paraId="3DEB447E" w14:textId="77777777" w:rsidR="00DF01E5" w:rsidRPr="000842D1" w:rsidRDefault="000842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Прослушивание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вводного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спецкурса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0842D1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AF6D12" w14:textId="77777777" w:rsidR="00DF01E5" w:rsidRDefault="000842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ОПК-1.3</w:t>
            </w:r>
            <w:r>
              <w:t xml:space="preserve"> </w:t>
            </w:r>
          </w:p>
        </w:tc>
      </w:tr>
      <w:tr w:rsidR="00DF01E5" w:rsidRPr="0018170A" w14:paraId="52F7614C" w14:textId="77777777">
        <w:trPr>
          <w:trHeight w:hRule="exact" w:val="155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307DD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16AC5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39FE53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DEB29C" w14:textId="77777777" w:rsidR="00DF01E5" w:rsidRPr="000842D1" w:rsidRDefault="000842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конкретном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месте.</w:t>
            </w:r>
            <w:r w:rsidRPr="000842D1">
              <w:rPr>
                <w:lang w:val="ru-RU"/>
              </w:rPr>
              <w:t xml:space="preserve"> </w:t>
            </w:r>
          </w:p>
          <w:p w14:paraId="0476D947" w14:textId="77777777" w:rsidR="00DF01E5" w:rsidRPr="000842D1" w:rsidRDefault="000842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0842D1">
              <w:rPr>
                <w:lang w:val="ru-RU"/>
              </w:rPr>
              <w:t xml:space="preserve"> </w:t>
            </w:r>
          </w:p>
          <w:p w14:paraId="5E7A1AA9" w14:textId="77777777" w:rsidR="00DF01E5" w:rsidRPr="000842D1" w:rsidRDefault="000842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практикантов.</w:t>
            </w:r>
            <w:r w:rsidRPr="000842D1">
              <w:rPr>
                <w:lang w:val="ru-RU"/>
              </w:rPr>
              <w:t xml:space="preserve"> </w:t>
            </w:r>
          </w:p>
          <w:p w14:paraId="0D5DA322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Наблюдения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480BBE" w14:textId="77777777" w:rsidR="00DF01E5" w:rsidRPr="000842D1" w:rsidRDefault="000842D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ОПК-1.2,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ОПК-1.3,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ОПК-3.1,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ОПК-3.2,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ОПК-3.3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14:paraId="6A4D86D9" w14:textId="77777777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5C8250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0031DF" w14:textId="77777777" w:rsidR="00DF01E5" w:rsidRPr="000842D1" w:rsidRDefault="000842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0842D1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606C3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E3D03" w14:textId="77777777" w:rsidR="00DF01E5" w:rsidRPr="000842D1" w:rsidRDefault="000842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0842D1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374B38" w14:textId="77777777" w:rsidR="00DF01E5" w:rsidRDefault="000842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ОПК-4.3</w:t>
            </w:r>
            <w:r>
              <w:t xml:space="preserve"> </w:t>
            </w:r>
          </w:p>
        </w:tc>
      </w:tr>
      <w:tr w:rsidR="00DF01E5" w14:paraId="05FA45C4" w14:textId="77777777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3B1510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A3E5AB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AECFAC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61F1AC" w14:textId="77777777" w:rsidR="00DF01E5" w:rsidRPr="000842D1" w:rsidRDefault="000842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0842D1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811473" w14:textId="77777777" w:rsidR="00DF01E5" w:rsidRDefault="000842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ОПК-2.3</w:t>
            </w:r>
            <w:r>
              <w:t xml:space="preserve"> </w:t>
            </w:r>
          </w:p>
        </w:tc>
      </w:tr>
      <w:tr w:rsidR="00DF01E5" w14:paraId="02E748C0" w14:textId="77777777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31657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8CF2E8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F65F3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719E8" w14:textId="77777777" w:rsidR="00DF01E5" w:rsidRPr="000842D1" w:rsidRDefault="000842D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окончанием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0842D1">
              <w:rPr>
                <w:lang w:val="ru-RU"/>
              </w:rPr>
              <w:t xml:space="preserve"> </w:t>
            </w:r>
          </w:p>
          <w:p w14:paraId="5579B212" w14:textId="77777777" w:rsidR="00DF01E5" w:rsidRDefault="000842D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B13FBF" w14:textId="77777777" w:rsidR="00DF01E5" w:rsidRDefault="000842D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ОПК-5.3</w:t>
            </w:r>
            <w:r>
              <w:t xml:space="preserve"> </w:t>
            </w:r>
          </w:p>
        </w:tc>
      </w:tr>
    </w:tbl>
    <w:p w14:paraId="7DDE905D" w14:textId="77777777" w:rsidR="00DF01E5" w:rsidRDefault="000842D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"/>
        <w:gridCol w:w="1996"/>
        <w:gridCol w:w="3679"/>
        <w:gridCol w:w="3117"/>
      </w:tblGrid>
      <w:tr w:rsidR="00DF01E5" w:rsidRPr="0018170A" w14:paraId="070BFB05" w14:textId="77777777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E553CD7" w14:textId="77777777" w:rsidR="00DF01E5" w:rsidRPr="000842D1" w:rsidRDefault="000842D1" w:rsidP="000842D1">
            <w:pPr>
              <w:spacing w:after="0" w:line="240" w:lineRule="auto"/>
              <w:ind w:left="709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14:paraId="1547F776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1A9AC68" w14:textId="77777777" w:rsidR="00DF01E5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F01E5" w14:paraId="1CC9FDCB" w14:textId="77777777">
        <w:trPr>
          <w:trHeight w:hRule="exact" w:val="138"/>
        </w:trPr>
        <w:tc>
          <w:tcPr>
            <w:tcW w:w="568" w:type="dxa"/>
          </w:tcPr>
          <w:p w14:paraId="04ED3014" w14:textId="77777777" w:rsidR="00DF01E5" w:rsidRDefault="00DF01E5"/>
        </w:tc>
        <w:tc>
          <w:tcPr>
            <w:tcW w:w="1985" w:type="dxa"/>
          </w:tcPr>
          <w:p w14:paraId="1A5A2A50" w14:textId="77777777" w:rsidR="00DF01E5" w:rsidRDefault="00DF01E5"/>
        </w:tc>
        <w:tc>
          <w:tcPr>
            <w:tcW w:w="3686" w:type="dxa"/>
          </w:tcPr>
          <w:p w14:paraId="1015F7A3" w14:textId="77777777" w:rsidR="00DF01E5" w:rsidRDefault="00DF01E5"/>
        </w:tc>
        <w:tc>
          <w:tcPr>
            <w:tcW w:w="3120" w:type="dxa"/>
          </w:tcPr>
          <w:p w14:paraId="35C9E103" w14:textId="77777777" w:rsidR="00DF01E5" w:rsidRDefault="00DF01E5"/>
        </w:tc>
      </w:tr>
      <w:tr w:rsidR="00DF01E5" w:rsidRPr="0018170A" w14:paraId="5FCE0C74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C1A1616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14:paraId="3E3CE23A" w14:textId="77777777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7EC09C66" w14:textId="77777777" w:rsidR="00DF01E5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F01E5" w:rsidRPr="00885D21" w14:paraId="5FBCB80F" w14:textId="77777777">
        <w:trPr>
          <w:trHeight w:hRule="exact" w:val="353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40BF9793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Серов, Г.В. Процессы получения и обработки материалов: теория и расчеты металлургических процессов и 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Г.В. Серов. — 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118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978-5-906847-76-1. — 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885D21">
              <w:fldChar w:fldCharType="begin"/>
            </w:r>
            <w:r w:rsidR="00885D21" w:rsidRPr="00885D21">
              <w:rPr>
                <w:lang w:val="ru-RU"/>
              </w:rPr>
              <w:instrText xml:space="preserve"> </w:instrText>
            </w:r>
            <w:r w:rsidR="00885D21">
              <w:instrText>HYPERLINK</w:instrText>
            </w:r>
            <w:r w:rsidR="00885D21" w:rsidRPr="00885D21">
              <w:rPr>
                <w:lang w:val="ru-RU"/>
              </w:rPr>
              <w:instrText xml:space="preserve"> "</w:instrText>
            </w:r>
            <w:r w:rsidR="00885D21">
              <w:instrText>https</w:instrText>
            </w:r>
            <w:r w:rsidR="00885D21" w:rsidRPr="00885D21">
              <w:rPr>
                <w:lang w:val="ru-RU"/>
              </w:rPr>
              <w:instrText>://</w:instrText>
            </w:r>
            <w:r w:rsidR="00885D21">
              <w:instrText>e</w:instrText>
            </w:r>
            <w:r w:rsidR="00885D21" w:rsidRPr="00885D21">
              <w:rPr>
                <w:lang w:val="ru-RU"/>
              </w:rPr>
              <w:instrText>.</w:instrText>
            </w:r>
            <w:r w:rsidR="00885D21">
              <w:instrText>lanbook</w:instrText>
            </w:r>
            <w:r w:rsidR="00885D21" w:rsidRPr="00885D21">
              <w:rPr>
                <w:lang w:val="ru-RU"/>
              </w:rPr>
              <w:instrText>.</w:instrText>
            </w:r>
            <w:r w:rsidR="00885D21">
              <w:instrText>com</w:instrText>
            </w:r>
            <w:r w:rsidR="00885D21" w:rsidRPr="00885D21">
              <w:rPr>
                <w:lang w:val="ru-RU"/>
              </w:rPr>
              <w:instrText>/</w:instrText>
            </w:r>
            <w:r w:rsidR="00885D21">
              <w:instrText>book</w:instrText>
            </w:r>
            <w:r w:rsidR="00885D21" w:rsidRPr="00885D21">
              <w:rPr>
                <w:lang w:val="ru-RU"/>
              </w:rPr>
              <w:instrText xml:space="preserve">/105289" </w:instrText>
            </w:r>
            <w:r w:rsidR="00885D21">
              <w:fldChar w:fldCharType="separate"/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/105289</w:t>
            </w:r>
            <w:r w:rsidR="00885D2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27.11.2019). — Режим доступа: для </w:t>
            </w:r>
            <w:proofErr w:type="spell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1126A757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Герасимов, А.А. Математические методы в инжиниринге металлургического оборудования и 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А.А. Герасимов. — 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41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978-5-906846-88-4. — 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885D21">
              <w:fldChar w:fldCharType="begin"/>
            </w:r>
            <w:r w:rsidR="00885D21" w:rsidRPr="00885D21">
              <w:rPr>
                <w:lang w:val="ru-RU"/>
              </w:rPr>
              <w:instrText xml:space="preserve"> </w:instrText>
            </w:r>
            <w:r w:rsidR="00885D21">
              <w:instrText>HYPE</w:instrText>
            </w:r>
            <w:r w:rsidR="00885D21">
              <w:instrText>RLINK</w:instrText>
            </w:r>
            <w:r w:rsidR="00885D21" w:rsidRPr="00885D21">
              <w:rPr>
                <w:lang w:val="ru-RU"/>
              </w:rPr>
              <w:instrText xml:space="preserve"> "</w:instrText>
            </w:r>
            <w:r w:rsidR="00885D21">
              <w:instrText>https</w:instrText>
            </w:r>
            <w:r w:rsidR="00885D21" w:rsidRPr="00885D21">
              <w:rPr>
                <w:lang w:val="ru-RU"/>
              </w:rPr>
              <w:instrText>://</w:instrText>
            </w:r>
            <w:r w:rsidR="00885D21">
              <w:instrText>e</w:instrText>
            </w:r>
            <w:r w:rsidR="00885D21" w:rsidRPr="00885D21">
              <w:rPr>
                <w:lang w:val="ru-RU"/>
              </w:rPr>
              <w:instrText>.</w:instrText>
            </w:r>
            <w:r w:rsidR="00885D21">
              <w:instrText>lanbook</w:instrText>
            </w:r>
            <w:r w:rsidR="00885D21" w:rsidRPr="00885D21">
              <w:rPr>
                <w:lang w:val="ru-RU"/>
              </w:rPr>
              <w:instrText>.</w:instrText>
            </w:r>
            <w:r w:rsidR="00885D21">
              <w:instrText>com</w:instrText>
            </w:r>
            <w:r w:rsidR="00885D21" w:rsidRPr="00885D21">
              <w:rPr>
                <w:lang w:val="ru-RU"/>
              </w:rPr>
              <w:instrText>/</w:instrText>
            </w:r>
            <w:r w:rsidR="00885D21">
              <w:instrText>book</w:instrText>
            </w:r>
            <w:r w:rsidR="00885D21" w:rsidRPr="00885D21">
              <w:rPr>
                <w:lang w:val="ru-RU"/>
              </w:rPr>
              <w:instrText xml:space="preserve">/108083" </w:instrText>
            </w:r>
            <w:r w:rsidR="00885D21">
              <w:fldChar w:fldCharType="separate"/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/108083</w:t>
            </w:r>
            <w:r w:rsidR="00885D2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27.10.2019). — Режим доступа: для </w:t>
            </w:r>
            <w:proofErr w:type="spell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12EE6C48" w14:textId="77777777" w:rsidR="00DF01E5" w:rsidRPr="000842D1" w:rsidRDefault="00DF0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F01E5" w:rsidRPr="00885D21" w14:paraId="75222AE3" w14:textId="77777777">
        <w:trPr>
          <w:trHeight w:hRule="exact" w:val="138"/>
        </w:trPr>
        <w:tc>
          <w:tcPr>
            <w:tcW w:w="568" w:type="dxa"/>
          </w:tcPr>
          <w:p w14:paraId="65EDF03D" w14:textId="77777777" w:rsidR="00DF01E5" w:rsidRPr="000842D1" w:rsidRDefault="00DF01E5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7426375D" w14:textId="77777777" w:rsidR="00DF01E5" w:rsidRPr="000842D1" w:rsidRDefault="00DF01E5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7926D781" w14:textId="77777777" w:rsidR="00DF01E5" w:rsidRPr="000842D1" w:rsidRDefault="00DF01E5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62265F48" w14:textId="77777777" w:rsidR="00DF01E5" w:rsidRPr="000842D1" w:rsidRDefault="00DF01E5">
            <w:pPr>
              <w:rPr>
                <w:lang w:val="ru-RU"/>
              </w:rPr>
            </w:pPr>
          </w:p>
        </w:tc>
      </w:tr>
      <w:tr w:rsidR="00DF01E5" w14:paraId="7DFDF08D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3AD44F96" w14:textId="77777777" w:rsidR="00DF01E5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F01E5" w:rsidRPr="00885D21" w14:paraId="2BEA231D" w14:textId="77777777">
        <w:trPr>
          <w:trHeight w:hRule="exact" w:val="5694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20240DE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Седых, Л.В. Прогрессивное технологическое 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Л.В. Седых. — 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95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978-5-906953-37-7. — 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885D21">
              <w:fldChar w:fldCharType="begin"/>
            </w:r>
            <w:r w:rsidR="00885D21" w:rsidRPr="00885D21">
              <w:rPr>
                <w:lang w:val="ru-RU"/>
              </w:rPr>
              <w:instrText xml:space="preserve"> </w:instrText>
            </w:r>
            <w:r w:rsidR="00885D21">
              <w:instrText>HYPERLINK</w:instrText>
            </w:r>
            <w:r w:rsidR="00885D21" w:rsidRPr="00885D21">
              <w:rPr>
                <w:lang w:val="ru-RU"/>
              </w:rPr>
              <w:instrText xml:space="preserve"> "</w:instrText>
            </w:r>
            <w:r w:rsidR="00885D21">
              <w:instrText>https</w:instrText>
            </w:r>
            <w:r w:rsidR="00885D21" w:rsidRPr="00885D21">
              <w:rPr>
                <w:lang w:val="ru-RU"/>
              </w:rPr>
              <w:instrText>://</w:instrText>
            </w:r>
            <w:r w:rsidR="00885D21">
              <w:instrText>e</w:instrText>
            </w:r>
            <w:r w:rsidR="00885D21" w:rsidRPr="00885D21">
              <w:rPr>
                <w:lang w:val="ru-RU"/>
              </w:rPr>
              <w:instrText>.</w:instrText>
            </w:r>
            <w:r w:rsidR="00885D21">
              <w:instrText>lanbook</w:instrText>
            </w:r>
            <w:r w:rsidR="00885D21" w:rsidRPr="00885D21">
              <w:rPr>
                <w:lang w:val="ru-RU"/>
              </w:rPr>
              <w:instrText>.</w:instrText>
            </w:r>
            <w:r w:rsidR="00885D21">
              <w:instrText>com</w:instrText>
            </w:r>
            <w:r w:rsidR="00885D21" w:rsidRPr="00885D21">
              <w:rPr>
                <w:lang w:val="ru-RU"/>
              </w:rPr>
              <w:instrText>/</w:instrText>
            </w:r>
            <w:r w:rsidR="00885D21">
              <w:instrText>book</w:instrText>
            </w:r>
            <w:r w:rsidR="00885D21" w:rsidRPr="00885D21">
              <w:rPr>
                <w:lang w:val="ru-RU"/>
              </w:rPr>
              <w:instrText xml:space="preserve">/108067" </w:instrText>
            </w:r>
            <w:r w:rsidR="00885D21">
              <w:fldChar w:fldCharType="separate"/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/108067</w:t>
            </w:r>
            <w:r w:rsidR="00885D2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27.11.2019). — Режим доступа: для </w:t>
            </w:r>
            <w:proofErr w:type="spell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7B7F50FF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Богатырева, Е.В. Инженерные расчеты в 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Е.В. Богатырева. — 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2015. — 203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978-5-87623-867-2. — 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="00885D21">
              <w:fldChar w:fldCharType="begin"/>
            </w:r>
            <w:r w:rsidR="00885D21" w:rsidRPr="00885D21">
              <w:rPr>
                <w:lang w:val="ru-RU"/>
              </w:rPr>
              <w:instrText xml:space="preserve"> </w:instrText>
            </w:r>
            <w:r w:rsidR="00885D21">
              <w:instrText>HYPERLINK</w:instrText>
            </w:r>
            <w:r w:rsidR="00885D21" w:rsidRPr="00885D21">
              <w:rPr>
                <w:lang w:val="ru-RU"/>
              </w:rPr>
              <w:instrText xml:space="preserve"> "</w:instrText>
            </w:r>
            <w:r w:rsidR="00885D21">
              <w:instrText>https</w:instrText>
            </w:r>
            <w:r w:rsidR="00885D21" w:rsidRPr="00885D21">
              <w:rPr>
                <w:lang w:val="ru-RU"/>
              </w:rPr>
              <w:instrText>://</w:instrText>
            </w:r>
            <w:r w:rsidR="00885D21">
              <w:instrText>e</w:instrText>
            </w:r>
            <w:r w:rsidR="00885D21" w:rsidRPr="00885D21">
              <w:rPr>
                <w:lang w:val="ru-RU"/>
              </w:rPr>
              <w:instrText>.</w:instrText>
            </w:r>
            <w:r w:rsidR="00885D21">
              <w:instrText>lanbook</w:instrText>
            </w:r>
            <w:r w:rsidR="00885D21" w:rsidRPr="00885D21">
              <w:rPr>
                <w:lang w:val="ru-RU"/>
              </w:rPr>
              <w:instrText>.</w:instrText>
            </w:r>
            <w:r w:rsidR="00885D21">
              <w:instrText>com</w:instrText>
            </w:r>
            <w:r w:rsidR="00885D21" w:rsidRPr="00885D21">
              <w:rPr>
                <w:lang w:val="ru-RU"/>
              </w:rPr>
              <w:instrText>/</w:instrText>
            </w:r>
            <w:r w:rsidR="00885D21">
              <w:instrText>book</w:instrText>
            </w:r>
            <w:r w:rsidR="00885D21" w:rsidRPr="00885D21">
              <w:rPr>
                <w:lang w:val="ru-RU"/>
              </w:rPr>
              <w:instrText xml:space="preserve">/116602" </w:instrText>
            </w:r>
            <w:r w:rsidR="00885D21">
              <w:fldChar w:fldCharType="separate"/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/116602</w:t>
            </w:r>
            <w:r w:rsidR="00885D2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27.11.2019). — Режим доступа: для </w:t>
            </w:r>
            <w:proofErr w:type="spell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5E534A5C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Гончарук, А.В. Краткий словарь терминов в области обработки металлов 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словарь / А.В. Гончарук. — 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2011. — 130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978 -5-87623-405-6. — 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885D21">
              <w:fldChar w:fldCharType="begin"/>
            </w:r>
            <w:r w:rsidR="00885D21" w:rsidRPr="00885D21">
              <w:rPr>
                <w:lang w:val="ru-RU"/>
              </w:rPr>
              <w:instrText xml:space="preserve"> </w:instrText>
            </w:r>
            <w:r w:rsidR="00885D21">
              <w:instrText>HYPERLINK</w:instrText>
            </w:r>
            <w:r w:rsidR="00885D21" w:rsidRPr="00885D21">
              <w:rPr>
                <w:lang w:val="ru-RU"/>
              </w:rPr>
              <w:instrText xml:space="preserve"> "</w:instrText>
            </w:r>
            <w:r w:rsidR="00885D21">
              <w:instrText>https</w:instrText>
            </w:r>
            <w:r w:rsidR="00885D21" w:rsidRPr="00885D21">
              <w:rPr>
                <w:lang w:val="ru-RU"/>
              </w:rPr>
              <w:instrText>://</w:instrText>
            </w:r>
            <w:r w:rsidR="00885D21">
              <w:instrText>e</w:instrText>
            </w:r>
            <w:r w:rsidR="00885D21" w:rsidRPr="00885D21">
              <w:rPr>
                <w:lang w:val="ru-RU"/>
              </w:rPr>
              <w:instrText>.</w:instrText>
            </w:r>
            <w:r w:rsidR="00885D21">
              <w:instrText>lanbook</w:instrText>
            </w:r>
            <w:r w:rsidR="00885D21" w:rsidRPr="00885D21">
              <w:rPr>
                <w:lang w:val="ru-RU"/>
              </w:rPr>
              <w:instrText>.</w:instrText>
            </w:r>
            <w:r w:rsidR="00885D21">
              <w:instrText>com</w:instrText>
            </w:r>
            <w:r w:rsidR="00885D21" w:rsidRPr="00885D21">
              <w:rPr>
                <w:lang w:val="ru-RU"/>
              </w:rPr>
              <w:instrText>/</w:instrText>
            </w:r>
            <w:r w:rsidR="00885D21">
              <w:instrText>book</w:instrText>
            </w:r>
            <w:r w:rsidR="00885D21" w:rsidRPr="00885D21">
              <w:rPr>
                <w:lang w:val="ru-RU"/>
              </w:rPr>
              <w:instrText xml:space="preserve">/2054" </w:instrText>
            </w:r>
            <w:r w:rsidR="00885D21">
              <w:fldChar w:fldCharType="separate"/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/2054</w:t>
            </w:r>
            <w:r w:rsidR="00885D2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3C5891D9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А.И. Теория и технология прокатного 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А.И. </w:t>
            </w:r>
            <w:proofErr w:type="spell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В.А. Лунев. — Санкт-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2016.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978-5-8114-2287-6. — </w:t>
            </w:r>
            <w:proofErr w:type="gram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r w:rsidR="00885D21">
              <w:fldChar w:fldCharType="begin"/>
            </w:r>
            <w:r w:rsidR="00885D21" w:rsidRPr="00885D21">
              <w:rPr>
                <w:lang w:val="ru-RU"/>
              </w:rPr>
              <w:instrText xml:space="preserve"> </w:instrText>
            </w:r>
            <w:r w:rsidR="00885D21">
              <w:instrText>HYPERLINK</w:instrText>
            </w:r>
            <w:r w:rsidR="00885D21" w:rsidRPr="00885D21">
              <w:rPr>
                <w:lang w:val="ru-RU"/>
              </w:rPr>
              <w:instrText xml:space="preserve"> "</w:instrText>
            </w:r>
            <w:r w:rsidR="00885D21">
              <w:instrText>https</w:instrText>
            </w:r>
            <w:r w:rsidR="00885D21" w:rsidRPr="00885D21">
              <w:rPr>
                <w:lang w:val="ru-RU"/>
              </w:rPr>
              <w:instrText>://</w:instrText>
            </w:r>
            <w:r w:rsidR="00885D21">
              <w:instrText>e</w:instrText>
            </w:r>
            <w:r w:rsidR="00885D21" w:rsidRPr="00885D21">
              <w:rPr>
                <w:lang w:val="ru-RU"/>
              </w:rPr>
              <w:instrText>.</w:instrText>
            </w:r>
            <w:r w:rsidR="00885D21">
              <w:instrText>lanbook</w:instrText>
            </w:r>
            <w:r w:rsidR="00885D21" w:rsidRPr="00885D21">
              <w:rPr>
                <w:lang w:val="ru-RU"/>
              </w:rPr>
              <w:instrText>.</w:instrText>
            </w:r>
            <w:r w:rsidR="00885D21">
              <w:instrText>com</w:instrText>
            </w:r>
            <w:r w:rsidR="00885D21" w:rsidRPr="00885D21">
              <w:rPr>
                <w:lang w:val="ru-RU"/>
              </w:rPr>
              <w:instrText>/</w:instrText>
            </w:r>
            <w:r w:rsidR="00885D21">
              <w:instrText>book</w:instrText>
            </w:r>
            <w:r w:rsidR="00885D21" w:rsidRPr="00885D21">
              <w:rPr>
                <w:lang w:val="ru-RU"/>
              </w:rPr>
              <w:instrText xml:space="preserve">/76037" </w:instrText>
            </w:r>
            <w:r w:rsidR="00885D21">
              <w:fldChar w:fldCharType="separate"/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F744F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/76037</w:t>
            </w:r>
            <w:r w:rsidR="00885D21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27.10.2019). — Режим доступа: для </w:t>
            </w:r>
            <w:proofErr w:type="spellStart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2CE01749" w14:textId="77777777" w:rsidR="00DF01E5" w:rsidRPr="000842D1" w:rsidRDefault="00DF01E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DF01E5" w:rsidRPr="00885D21" w14:paraId="3D2203BA" w14:textId="77777777">
        <w:trPr>
          <w:trHeight w:hRule="exact" w:val="138"/>
        </w:trPr>
        <w:tc>
          <w:tcPr>
            <w:tcW w:w="568" w:type="dxa"/>
          </w:tcPr>
          <w:p w14:paraId="5051CFF9" w14:textId="77777777" w:rsidR="00DF01E5" w:rsidRPr="000842D1" w:rsidRDefault="00DF01E5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6DA46563" w14:textId="77777777" w:rsidR="00DF01E5" w:rsidRPr="000842D1" w:rsidRDefault="00DF01E5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56D27050" w14:textId="77777777" w:rsidR="00DF01E5" w:rsidRPr="000842D1" w:rsidRDefault="00DF01E5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622B95E3" w14:textId="77777777" w:rsidR="00DF01E5" w:rsidRPr="000842D1" w:rsidRDefault="00DF01E5">
            <w:pPr>
              <w:rPr>
                <w:lang w:val="ru-RU"/>
              </w:rPr>
            </w:pPr>
          </w:p>
        </w:tc>
      </w:tr>
      <w:tr w:rsidR="00DF01E5" w14:paraId="5A6EFEAA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CF5BD60" w14:textId="77777777" w:rsidR="00DF01E5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DF01E5" w:rsidRPr="0018170A" w14:paraId="1E9FC227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F2CA416" w14:textId="77777777" w:rsidR="00DF01E5" w:rsidRPr="0018170A" w:rsidRDefault="0018170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02D9">
              <w:rPr>
                <w:rFonts w:ascii="Times New Roman" w:hAnsi="Times New Roman" w:cs="Times New Roman"/>
                <w:sz w:val="24"/>
                <w:lang w:val="ru-RU"/>
              </w:rPr>
              <w:t xml:space="preserve">Методические указания по прохождению </w:t>
            </w:r>
            <w:r w:rsidRPr="005E02D9">
              <w:rPr>
                <w:rFonts w:ascii="Times New Roman" w:hAnsi="Times New Roman" w:cs="Times New Roman"/>
                <w:spacing w:val="-3"/>
                <w:sz w:val="24"/>
                <w:lang w:val="ru-RU"/>
              </w:rPr>
              <w:t xml:space="preserve">практики </w:t>
            </w:r>
            <w:r w:rsidRPr="005E02D9">
              <w:rPr>
                <w:rFonts w:ascii="Times New Roman" w:hAnsi="Times New Roman" w:cs="Times New Roman"/>
                <w:sz w:val="24"/>
                <w:lang w:val="ru-RU"/>
              </w:rPr>
              <w:t>представлены в приложении</w:t>
            </w:r>
            <w:r w:rsidRPr="005E02D9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5E02D9">
              <w:rPr>
                <w:rFonts w:ascii="Times New Roman" w:hAnsi="Times New Roman" w:cs="Times New Roman"/>
                <w:sz w:val="24"/>
                <w:lang w:val="ru-RU"/>
              </w:rPr>
              <w:t>2.</w:t>
            </w:r>
          </w:p>
        </w:tc>
      </w:tr>
      <w:tr w:rsidR="00DF01E5" w:rsidRPr="0018170A" w14:paraId="35A1D034" w14:textId="77777777">
        <w:trPr>
          <w:trHeight w:hRule="exact" w:val="138"/>
        </w:trPr>
        <w:tc>
          <w:tcPr>
            <w:tcW w:w="568" w:type="dxa"/>
          </w:tcPr>
          <w:p w14:paraId="71E803D8" w14:textId="77777777" w:rsidR="00DF01E5" w:rsidRPr="0018170A" w:rsidRDefault="00DF01E5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6CE85FB7" w14:textId="77777777" w:rsidR="00DF01E5" w:rsidRPr="0018170A" w:rsidRDefault="00DF01E5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29ACDF33" w14:textId="77777777" w:rsidR="00DF01E5" w:rsidRPr="0018170A" w:rsidRDefault="00DF01E5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67FB7AC5" w14:textId="77777777" w:rsidR="00DF01E5" w:rsidRPr="0018170A" w:rsidRDefault="00DF01E5">
            <w:pPr>
              <w:rPr>
                <w:lang w:val="ru-RU"/>
              </w:rPr>
            </w:pPr>
          </w:p>
        </w:tc>
      </w:tr>
      <w:tr w:rsidR="00DF01E5" w:rsidRPr="0018170A" w14:paraId="4166A098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BBD1F4D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18170A" w14:paraId="3CF0C143" w14:textId="77777777">
        <w:trPr>
          <w:trHeight w:hRule="exact" w:val="277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92BB5F9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18170A" w14:paraId="46C3DBB9" w14:textId="77777777">
        <w:trPr>
          <w:trHeight w:hRule="exact" w:val="270"/>
        </w:trPr>
        <w:tc>
          <w:tcPr>
            <w:tcW w:w="568" w:type="dxa"/>
          </w:tcPr>
          <w:p w14:paraId="7B32FCD4" w14:textId="77777777" w:rsidR="00DF01E5" w:rsidRPr="000842D1" w:rsidRDefault="00DF01E5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6E1A5AE2" w14:textId="77777777" w:rsidR="00DF01E5" w:rsidRPr="000842D1" w:rsidRDefault="00DF01E5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041D7256" w14:textId="77777777" w:rsidR="00DF01E5" w:rsidRPr="000842D1" w:rsidRDefault="00DF01E5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78B805CF" w14:textId="77777777" w:rsidR="00DF01E5" w:rsidRPr="000842D1" w:rsidRDefault="00DF01E5">
            <w:pPr>
              <w:rPr>
                <w:lang w:val="ru-RU"/>
              </w:rPr>
            </w:pPr>
          </w:p>
        </w:tc>
      </w:tr>
      <w:tr w:rsidR="00DF01E5" w14:paraId="0A480CBA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2D1160E" w14:textId="77777777" w:rsidR="00DF01E5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DF01E5" w14:paraId="112D02B5" w14:textId="77777777">
        <w:trPr>
          <w:trHeight w:hRule="exact" w:val="555"/>
        </w:trPr>
        <w:tc>
          <w:tcPr>
            <w:tcW w:w="568" w:type="dxa"/>
          </w:tcPr>
          <w:p w14:paraId="091CF5CB" w14:textId="77777777" w:rsidR="00DF01E5" w:rsidRDefault="00DF01E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E2565" w14:textId="77777777" w:rsidR="00DF01E5" w:rsidRDefault="000842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D5375" w14:textId="77777777" w:rsidR="00DF01E5" w:rsidRDefault="000842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377915" w14:textId="77777777" w:rsidR="00DF01E5" w:rsidRDefault="000842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DF01E5" w14:paraId="24F81053" w14:textId="77777777">
        <w:trPr>
          <w:trHeight w:hRule="exact" w:val="29"/>
        </w:trPr>
        <w:tc>
          <w:tcPr>
            <w:tcW w:w="568" w:type="dxa"/>
          </w:tcPr>
          <w:p w14:paraId="06CD98B3" w14:textId="77777777" w:rsidR="00DF01E5" w:rsidRDefault="00DF01E5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7AE52" w14:textId="77777777" w:rsidR="00DF01E5" w:rsidRDefault="000842D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974878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404C7" w14:textId="77777777" w:rsidR="00DF01E5" w:rsidRDefault="000842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DF01E5" w14:paraId="1B7D873A" w14:textId="77777777">
        <w:trPr>
          <w:trHeight w:hRule="exact" w:val="241"/>
        </w:trPr>
        <w:tc>
          <w:tcPr>
            <w:tcW w:w="568" w:type="dxa"/>
          </w:tcPr>
          <w:p w14:paraId="5B97054F" w14:textId="77777777" w:rsidR="00DF01E5" w:rsidRDefault="00DF01E5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B39AA4" w14:textId="77777777" w:rsidR="00DF01E5" w:rsidRDefault="00DF01E5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0517B" w14:textId="77777777" w:rsidR="00DF01E5" w:rsidRDefault="00DF01E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82B598" w14:textId="77777777" w:rsidR="00DF01E5" w:rsidRDefault="00DF01E5"/>
        </w:tc>
      </w:tr>
      <w:tr w:rsidR="00DF01E5" w14:paraId="266739DB" w14:textId="77777777">
        <w:trPr>
          <w:trHeight w:hRule="exact" w:val="277"/>
        </w:trPr>
        <w:tc>
          <w:tcPr>
            <w:tcW w:w="568" w:type="dxa"/>
          </w:tcPr>
          <w:p w14:paraId="39B96B0D" w14:textId="77777777" w:rsidR="00DF01E5" w:rsidRDefault="00DF01E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CA74B" w14:textId="77777777" w:rsidR="00DF01E5" w:rsidRDefault="000842D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BAAC5B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72FD2C" w14:textId="77777777" w:rsidR="00DF01E5" w:rsidRDefault="000842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</w:tbl>
    <w:p w14:paraId="61235B3A" w14:textId="77777777" w:rsidR="00DF01E5" w:rsidRDefault="000842D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"/>
        <w:gridCol w:w="141"/>
        <w:gridCol w:w="1987"/>
        <w:gridCol w:w="3516"/>
        <w:gridCol w:w="155"/>
        <w:gridCol w:w="2976"/>
        <w:gridCol w:w="154"/>
      </w:tblGrid>
      <w:tr w:rsidR="00DF01E5" w14:paraId="1700878D" w14:textId="77777777" w:rsidTr="00D02397">
        <w:trPr>
          <w:trHeight w:hRule="exact" w:val="277"/>
        </w:trPr>
        <w:tc>
          <w:tcPr>
            <w:tcW w:w="423" w:type="dxa"/>
          </w:tcPr>
          <w:p w14:paraId="246FA3A7" w14:textId="77777777" w:rsidR="00DF01E5" w:rsidRDefault="00DF01E5"/>
        </w:tc>
        <w:tc>
          <w:tcPr>
            <w:tcW w:w="143" w:type="dxa"/>
          </w:tcPr>
          <w:p w14:paraId="69E60080" w14:textId="77777777" w:rsidR="00DF01E5" w:rsidRDefault="00DF01E5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E2F9A" w14:textId="77777777" w:rsidR="00DF01E5" w:rsidRDefault="000842D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4FF83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AB12E4" w14:textId="77777777" w:rsidR="00DF01E5" w:rsidRDefault="000842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02397" w14:paraId="14EF9846" w14:textId="77777777" w:rsidTr="00D02397">
        <w:trPr>
          <w:trHeight w:hRule="exact" w:val="277"/>
        </w:trPr>
        <w:tc>
          <w:tcPr>
            <w:tcW w:w="423" w:type="dxa"/>
          </w:tcPr>
          <w:p w14:paraId="0A5CF415" w14:textId="77777777" w:rsidR="00D02397" w:rsidRDefault="00D02397"/>
        </w:tc>
        <w:tc>
          <w:tcPr>
            <w:tcW w:w="143" w:type="dxa"/>
          </w:tcPr>
          <w:p w14:paraId="2B0C8486" w14:textId="77777777" w:rsidR="00D02397" w:rsidRDefault="00D02397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44D9AE" w14:textId="77777777" w:rsidR="00D02397" w:rsidRDefault="00D02397" w:rsidP="008643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FA93F" w14:textId="77777777" w:rsidR="00D02397" w:rsidRDefault="00D02397" w:rsidP="00864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CC934" w14:textId="77777777" w:rsidR="00D02397" w:rsidRDefault="00D02397" w:rsidP="00864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01E5" w14:paraId="1D66A785" w14:textId="77777777" w:rsidTr="00D02397">
        <w:trPr>
          <w:trHeight w:hRule="exact" w:val="277"/>
        </w:trPr>
        <w:tc>
          <w:tcPr>
            <w:tcW w:w="423" w:type="dxa"/>
          </w:tcPr>
          <w:p w14:paraId="46B17ABD" w14:textId="77777777" w:rsidR="00DF01E5" w:rsidRDefault="00DF01E5"/>
        </w:tc>
        <w:tc>
          <w:tcPr>
            <w:tcW w:w="143" w:type="dxa"/>
          </w:tcPr>
          <w:p w14:paraId="21BE7F2D" w14:textId="77777777" w:rsidR="00DF01E5" w:rsidRDefault="00DF01E5"/>
        </w:tc>
        <w:tc>
          <w:tcPr>
            <w:tcW w:w="1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21A503" w14:textId="77777777" w:rsidR="00DF01E5" w:rsidRDefault="000842D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41864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E885ED" w14:textId="77777777" w:rsidR="00DF01E5" w:rsidRDefault="000842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DF01E5" w14:paraId="04BC6B62" w14:textId="77777777" w:rsidTr="00D02397">
        <w:trPr>
          <w:trHeight w:hRule="exact" w:val="277"/>
        </w:trPr>
        <w:tc>
          <w:tcPr>
            <w:tcW w:w="423" w:type="dxa"/>
          </w:tcPr>
          <w:p w14:paraId="06356BAB" w14:textId="77777777" w:rsidR="00DF01E5" w:rsidRDefault="00DF01E5"/>
        </w:tc>
        <w:tc>
          <w:tcPr>
            <w:tcW w:w="143" w:type="dxa"/>
          </w:tcPr>
          <w:p w14:paraId="4A702423" w14:textId="77777777" w:rsidR="00DF01E5" w:rsidRDefault="00DF01E5"/>
        </w:tc>
        <w:tc>
          <w:tcPr>
            <w:tcW w:w="1997" w:type="dxa"/>
          </w:tcPr>
          <w:p w14:paraId="4B272237" w14:textId="77777777" w:rsidR="00DF01E5" w:rsidRDefault="00DF01E5"/>
        </w:tc>
        <w:tc>
          <w:tcPr>
            <w:tcW w:w="3539" w:type="dxa"/>
          </w:tcPr>
          <w:p w14:paraId="3758671B" w14:textId="77777777" w:rsidR="00DF01E5" w:rsidRDefault="00DF01E5"/>
        </w:tc>
        <w:tc>
          <w:tcPr>
            <w:tcW w:w="155" w:type="dxa"/>
          </w:tcPr>
          <w:p w14:paraId="55784974" w14:textId="77777777" w:rsidR="00DF01E5" w:rsidRDefault="00DF01E5"/>
        </w:tc>
        <w:tc>
          <w:tcPr>
            <w:tcW w:w="2978" w:type="dxa"/>
          </w:tcPr>
          <w:p w14:paraId="02A6CE65" w14:textId="77777777" w:rsidR="00DF01E5" w:rsidRDefault="00DF01E5"/>
        </w:tc>
        <w:tc>
          <w:tcPr>
            <w:tcW w:w="155" w:type="dxa"/>
          </w:tcPr>
          <w:p w14:paraId="5448B7B5" w14:textId="77777777" w:rsidR="00DF01E5" w:rsidRDefault="00DF01E5"/>
        </w:tc>
      </w:tr>
      <w:tr w:rsidR="00DF01E5" w:rsidRPr="0018170A" w14:paraId="2CE5E7F7" w14:textId="77777777" w:rsidTr="00D02397">
        <w:trPr>
          <w:trHeight w:hRule="exact" w:val="285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4B7043CD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DF01E5" w14:paraId="12BAFFC1" w14:textId="77777777" w:rsidTr="00D02397">
        <w:trPr>
          <w:trHeight w:hRule="exact" w:val="270"/>
        </w:trPr>
        <w:tc>
          <w:tcPr>
            <w:tcW w:w="423" w:type="dxa"/>
          </w:tcPr>
          <w:p w14:paraId="0B00B611" w14:textId="77777777" w:rsidR="00DF01E5" w:rsidRPr="000842D1" w:rsidRDefault="00DF01E5">
            <w:pPr>
              <w:rPr>
                <w:lang w:val="ru-RU"/>
              </w:rPr>
            </w:pPr>
          </w:p>
        </w:tc>
        <w:tc>
          <w:tcPr>
            <w:tcW w:w="567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55AA8" w14:textId="77777777" w:rsidR="00DF01E5" w:rsidRDefault="000842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83A684" w14:textId="77777777" w:rsidR="00DF01E5" w:rsidRDefault="000842D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</w:tcPr>
          <w:p w14:paraId="2397D45F" w14:textId="77777777" w:rsidR="00DF01E5" w:rsidRDefault="00DF01E5"/>
        </w:tc>
      </w:tr>
      <w:tr w:rsidR="00DF01E5" w14:paraId="794AAA89" w14:textId="77777777" w:rsidTr="00D02397">
        <w:trPr>
          <w:trHeight w:hRule="exact" w:val="575"/>
        </w:trPr>
        <w:tc>
          <w:tcPr>
            <w:tcW w:w="423" w:type="dxa"/>
          </w:tcPr>
          <w:p w14:paraId="2AF24E48" w14:textId="77777777" w:rsidR="00DF01E5" w:rsidRDefault="00DF01E5"/>
        </w:tc>
        <w:tc>
          <w:tcPr>
            <w:tcW w:w="56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B1D85B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5D760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8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55" w:type="dxa"/>
          </w:tcPr>
          <w:p w14:paraId="69E4602E" w14:textId="77777777" w:rsidR="00DF01E5" w:rsidRDefault="00DF01E5"/>
        </w:tc>
      </w:tr>
      <w:tr w:rsidR="00DF01E5" w14:paraId="4B38BAFA" w14:textId="77777777" w:rsidTr="00D02397">
        <w:trPr>
          <w:trHeight w:hRule="exact" w:val="555"/>
        </w:trPr>
        <w:tc>
          <w:tcPr>
            <w:tcW w:w="423" w:type="dxa"/>
          </w:tcPr>
          <w:p w14:paraId="407D4434" w14:textId="77777777" w:rsidR="00DF01E5" w:rsidRDefault="00DF01E5"/>
        </w:tc>
        <w:tc>
          <w:tcPr>
            <w:tcW w:w="56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AE513D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6F5C89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9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55" w:type="dxa"/>
          </w:tcPr>
          <w:p w14:paraId="7D3DE9A1" w14:textId="77777777" w:rsidR="00DF01E5" w:rsidRDefault="00DF01E5"/>
        </w:tc>
      </w:tr>
      <w:tr w:rsidR="00DF01E5" w14:paraId="10479640" w14:textId="77777777" w:rsidTr="00D02397">
        <w:trPr>
          <w:trHeight w:hRule="exact" w:val="563"/>
        </w:trPr>
        <w:tc>
          <w:tcPr>
            <w:tcW w:w="423" w:type="dxa"/>
          </w:tcPr>
          <w:p w14:paraId="5A69DB77" w14:textId="77777777" w:rsidR="00DF01E5" w:rsidRDefault="00DF01E5"/>
        </w:tc>
        <w:tc>
          <w:tcPr>
            <w:tcW w:w="56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154B7C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FD9311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0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55" w:type="dxa"/>
          </w:tcPr>
          <w:p w14:paraId="53FF9D6F" w14:textId="77777777" w:rsidR="00DF01E5" w:rsidRDefault="00DF01E5"/>
        </w:tc>
      </w:tr>
      <w:tr w:rsidR="00DF01E5" w14:paraId="1CFCAB8F" w14:textId="77777777" w:rsidTr="00D02397">
        <w:trPr>
          <w:trHeight w:hRule="exact" w:val="983"/>
        </w:trPr>
        <w:tc>
          <w:tcPr>
            <w:tcW w:w="423" w:type="dxa"/>
          </w:tcPr>
          <w:p w14:paraId="255BD072" w14:textId="77777777" w:rsidR="00DF01E5" w:rsidRDefault="00DF01E5"/>
        </w:tc>
        <w:tc>
          <w:tcPr>
            <w:tcW w:w="56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586BEC" w14:textId="77777777" w:rsidR="00DF01E5" w:rsidRPr="000842D1" w:rsidRDefault="000842D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3113A7" w14:textId="77777777" w:rsidR="00DF01E5" w:rsidRDefault="000842D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1" w:history="1">
              <w:r w:rsidRPr="00F744F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55" w:type="dxa"/>
          </w:tcPr>
          <w:p w14:paraId="42CBBC1E" w14:textId="77777777" w:rsidR="00DF01E5" w:rsidRDefault="00DF01E5"/>
        </w:tc>
      </w:tr>
      <w:tr w:rsidR="00DF01E5" w:rsidRPr="0018170A" w14:paraId="17B79DBF" w14:textId="77777777" w:rsidTr="00D02397">
        <w:trPr>
          <w:trHeight w:hRule="exact" w:val="657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244E4C91" w14:textId="77777777" w:rsidR="000842D1" w:rsidRPr="000C60B6" w:rsidRDefault="000842D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6ADC1251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0842D1">
              <w:rPr>
                <w:lang w:val="ru-RU"/>
              </w:rPr>
              <w:t xml:space="preserve"> </w:t>
            </w:r>
          </w:p>
        </w:tc>
      </w:tr>
      <w:tr w:rsidR="00DF01E5" w:rsidRPr="0018170A" w14:paraId="08D911EA" w14:textId="77777777" w:rsidTr="00D02397">
        <w:trPr>
          <w:trHeight w:hRule="exact" w:val="3523"/>
        </w:trPr>
        <w:tc>
          <w:tcPr>
            <w:tcW w:w="939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14:paraId="7A2B66A6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0842D1">
              <w:rPr>
                <w:lang w:val="ru-RU"/>
              </w:rPr>
              <w:t xml:space="preserve"> </w:t>
            </w:r>
          </w:p>
          <w:p w14:paraId="6E0DEC55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842D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842D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университета».</w:t>
            </w:r>
            <w:r w:rsidRPr="000842D1">
              <w:rPr>
                <w:lang w:val="ru-RU"/>
              </w:rPr>
              <w:t xml:space="preserve"> </w:t>
            </w:r>
          </w:p>
          <w:p w14:paraId="273066CD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842D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842D1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0842D1">
              <w:rPr>
                <w:lang w:val="ru-RU"/>
              </w:rPr>
              <w:t xml:space="preserve"> </w:t>
            </w:r>
            <w:r w:rsidRPr="000842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0842D1">
              <w:rPr>
                <w:lang w:val="ru-RU"/>
              </w:rPr>
              <w:t xml:space="preserve"> </w:t>
            </w:r>
          </w:p>
          <w:p w14:paraId="06E48BEF" w14:textId="77777777" w:rsidR="00DF01E5" w:rsidRPr="000842D1" w:rsidRDefault="000842D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842D1">
              <w:rPr>
                <w:lang w:val="ru-RU"/>
              </w:rPr>
              <w:t xml:space="preserve"> </w:t>
            </w:r>
          </w:p>
        </w:tc>
      </w:tr>
    </w:tbl>
    <w:p w14:paraId="0A90F96E" w14:textId="77777777" w:rsidR="000C60B6" w:rsidRDefault="000C60B6">
      <w:pPr>
        <w:rPr>
          <w:lang w:val="ru-RU"/>
        </w:rPr>
      </w:pPr>
    </w:p>
    <w:p w14:paraId="76BDA602" w14:textId="77777777" w:rsidR="000C60B6" w:rsidRDefault="000C60B6">
      <w:pPr>
        <w:rPr>
          <w:lang w:val="ru-RU"/>
        </w:rPr>
      </w:pPr>
      <w:r>
        <w:rPr>
          <w:lang w:val="ru-RU"/>
        </w:rPr>
        <w:br w:type="page"/>
      </w:r>
    </w:p>
    <w:p w14:paraId="64968BA4" w14:textId="77777777" w:rsidR="00DF01E5" w:rsidRDefault="000C60B6" w:rsidP="000C60B6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Приложение 1</w:t>
      </w:r>
    </w:p>
    <w:p w14:paraId="7E780896" w14:textId="77777777" w:rsidR="000C60B6" w:rsidRDefault="000C60B6" w:rsidP="000C60B6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5DEE65EA" w14:textId="77777777" w:rsidR="000C60B6" w:rsidRPr="00D02397" w:rsidRDefault="000C60B6" w:rsidP="000C60B6">
      <w:pPr>
        <w:pStyle w:val="1"/>
        <w:numPr>
          <w:ilvl w:val="0"/>
          <w:numId w:val="0"/>
        </w:numPr>
        <w:spacing w:before="0" w:after="0" w:line="240" w:lineRule="auto"/>
        <w:ind w:left="720"/>
        <w:rPr>
          <w:rStyle w:val="20"/>
          <w:b/>
        </w:rPr>
      </w:pPr>
      <w:r w:rsidRPr="00D02397">
        <w:rPr>
          <w:rStyle w:val="20"/>
          <w:b/>
        </w:rPr>
        <w:t xml:space="preserve">7 Оценочные средства для проведения промежуточной аттестации </w:t>
      </w:r>
    </w:p>
    <w:p w14:paraId="1DC8B2ED" w14:textId="77777777" w:rsidR="000C60B6" w:rsidRDefault="000C60B6" w:rsidP="000C60B6">
      <w:pPr>
        <w:pStyle w:val="1"/>
        <w:numPr>
          <w:ilvl w:val="0"/>
          <w:numId w:val="0"/>
        </w:numPr>
        <w:spacing w:before="0" w:after="0" w:line="240" w:lineRule="auto"/>
        <w:ind w:left="720"/>
      </w:pPr>
      <w:r w:rsidRPr="00D02397">
        <w:rPr>
          <w:rStyle w:val="20"/>
          <w:b/>
        </w:rPr>
        <w:t xml:space="preserve">по </w:t>
      </w:r>
      <w:r w:rsidRPr="001C62E4">
        <w:t>производственной – технологической практики</w:t>
      </w:r>
    </w:p>
    <w:p w14:paraId="3784FDAC" w14:textId="77777777" w:rsidR="000C60B6" w:rsidRPr="000C60B6" w:rsidRDefault="000C60B6" w:rsidP="000C60B6">
      <w:pPr>
        <w:rPr>
          <w:lang w:val="ru-RU"/>
        </w:rPr>
      </w:pPr>
    </w:p>
    <w:p w14:paraId="04048595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14:paraId="3C854D4A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14:paraId="60F2F782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14:paraId="640E1815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0BBEC003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2FD8F986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14:paraId="31E959A1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>Изучение производства, предмета исследований и обобщения материалов на примере металлургического или метизного предприятия во время практики рекомендуется проводить по следующей схеме</w:t>
      </w:r>
    </w:p>
    <w:p w14:paraId="6020480F" w14:textId="77777777" w:rsidR="000C60B6" w:rsidRPr="000C60B6" w:rsidRDefault="000C60B6" w:rsidP="000C60B6">
      <w:pPr>
        <w:pStyle w:val="2"/>
        <w:spacing w:before="0" w:after="0"/>
        <w:ind w:left="0" w:firstLine="709"/>
        <w:jc w:val="both"/>
        <w:rPr>
          <w:b w:val="0"/>
          <w:szCs w:val="24"/>
          <w:u w:val="single"/>
        </w:rPr>
      </w:pPr>
      <w:r w:rsidRPr="000C60B6">
        <w:rPr>
          <w:b w:val="0"/>
          <w:szCs w:val="24"/>
          <w:u w:val="single"/>
        </w:rPr>
        <w:t>Общие вопросы</w:t>
      </w:r>
    </w:p>
    <w:p w14:paraId="517947BB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 xml:space="preserve">Назначение цеха. План цеха. Производственная структура цеха: основные и вспомогательные отделения, участки, режимы работы отделений и участков. Характеристика выпускаемой продукции (по видам, типоразмерам, маркам стали). Госты и технические условия на продукцию, выпускаемую цехом. Основные потребители продукции. Схемы технологического процесса по типоразмерам и сортаменту. Схема расположения основного и вспомогательного оборудования, участков и отделений. Основные технологические потоки. Схема газовых, </w:t>
      </w:r>
      <w:proofErr w:type="gramStart"/>
      <w:r w:rsidRPr="000C60B6">
        <w:rPr>
          <w:szCs w:val="24"/>
        </w:rPr>
        <w:t>паро-воздушных</w:t>
      </w:r>
      <w:proofErr w:type="gramEnd"/>
      <w:r w:rsidRPr="000C60B6">
        <w:rPr>
          <w:szCs w:val="24"/>
        </w:rPr>
        <w:t>, водных и электрических коммуникаций цеха. Отопление, вентиляция и освещение в цехе.</w:t>
      </w:r>
    </w:p>
    <w:p w14:paraId="34C1BA6F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>Анализ работы цеха за последний отчетный год по основным технико-экономическим показателям:</w:t>
      </w:r>
    </w:p>
    <w:p w14:paraId="071A0494" w14:textId="77777777" w:rsidR="000C60B6" w:rsidRPr="000C60B6" w:rsidRDefault="000C60B6" w:rsidP="000C60B6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60B6">
        <w:rPr>
          <w:rFonts w:ascii="Times New Roman" w:hAnsi="Times New Roman" w:cs="Times New Roman"/>
          <w:sz w:val="24"/>
          <w:szCs w:val="24"/>
        </w:rPr>
        <w:t>производительность</w:t>
      </w:r>
      <w:proofErr w:type="spellEnd"/>
      <w:r w:rsidRPr="000C60B6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C60B6">
        <w:rPr>
          <w:rFonts w:ascii="Times New Roman" w:hAnsi="Times New Roman" w:cs="Times New Roman"/>
          <w:sz w:val="24"/>
          <w:szCs w:val="24"/>
        </w:rPr>
        <w:t>объем</w:t>
      </w:r>
      <w:proofErr w:type="spellEnd"/>
      <w:r w:rsidRPr="000C6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0B6">
        <w:rPr>
          <w:rFonts w:ascii="Times New Roman" w:hAnsi="Times New Roman" w:cs="Times New Roman"/>
          <w:sz w:val="24"/>
          <w:szCs w:val="24"/>
        </w:rPr>
        <w:t>производства</w:t>
      </w:r>
      <w:proofErr w:type="spellEnd"/>
      <w:r w:rsidRPr="000C60B6">
        <w:rPr>
          <w:rFonts w:ascii="Times New Roman" w:hAnsi="Times New Roman" w:cs="Times New Roman"/>
          <w:sz w:val="24"/>
          <w:szCs w:val="24"/>
        </w:rPr>
        <w:t>;</w:t>
      </w:r>
    </w:p>
    <w:p w14:paraId="0C2E437D" w14:textId="77777777" w:rsidR="000C60B6" w:rsidRPr="000C60B6" w:rsidRDefault="000C60B6" w:rsidP="000C60B6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60B6">
        <w:rPr>
          <w:rFonts w:ascii="Times New Roman" w:hAnsi="Times New Roman" w:cs="Times New Roman"/>
          <w:sz w:val="24"/>
          <w:szCs w:val="24"/>
        </w:rPr>
        <w:t>качество</w:t>
      </w:r>
      <w:proofErr w:type="spellEnd"/>
      <w:r w:rsidRPr="000C6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0B6">
        <w:rPr>
          <w:rFonts w:ascii="Times New Roman" w:hAnsi="Times New Roman" w:cs="Times New Roman"/>
          <w:sz w:val="24"/>
          <w:szCs w:val="24"/>
        </w:rPr>
        <w:t>выпускаемой</w:t>
      </w:r>
      <w:proofErr w:type="spellEnd"/>
      <w:r w:rsidRPr="000C6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0B6">
        <w:rPr>
          <w:rFonts w:ascii="Times New Roman" w:hAnsi="Times New Roman" w:cs="Times New Roman"/>
          <w:sz w:val="24"/>
          <w:szCs w:val="24"/>
        </w:rPr>
        <w:t>продукции</w:t>
      </w:r>
      <w:proofErr w:type="spellEnd"/>
      <w:r w:rsidRPr="000C60B6">
        <w:rPr>
          <w:rFonts w:ascii="Times New Roman" w:hAnsi="Times New Roman" w:cs="Times New Roman"/>
          <w:sz w:val="24"/>
          <w:szCs w:val="24"/>
        </w:rPr>
        <w:t>;</w:t>
      </w:r>
    </w:p>
    <w:p w14:paraId="65DFBBD8" w14:textId="77777777" w:rsidR="000C60B6" w:rsidRPr="000C60B6" w:rsidRDefault="000C60B6" w:rsidP="000C60B6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C60B6">
        <w:rPr>
          <w:rFonts w:ascii="Times New Roman" w:hAnsi="Times New Roman" w:cs="Times New Roman"/>
          <w:sz w:val="24"/>
          <w:szCs w:val="24"/>
        </w:rPr>
        <w:t>простои</w:t>
      </w:r>
      <w:proofErr w:type="spellEnd"/>
      <w:r w:rsidRPr="000C6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0B6">
        <w:rPr>
          <w:rFonts w:ascii="Times New Roman" w:hAnsi="Times New Roman" w:cs="Times New Roman"/>
          <w:sz w:val="24"/>
          <w:szCs w:val="24"/>
        </w:rPr>
        <w:t>агрегатов</w:t>
      </w:r>
      <w:proofErr w:type="spellEnd"/>
      <w:r w:rsidRPr="000C60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C60B6">
        <w:rPr>
          <w:rFonts w:ascii="Times New Roman" w:hAnsi="Times New Roman" w:cs="Times New Roman"/>
          <w:sz w:val="24"/>
          <w:szCs w:val="24"/>
        </w:rPr>
        <w:t>коэффициент</w:t>
      </w:r>
      <w:proofErr w:type="spellEnd"/>
      <w:r w:rsidRPr="000C6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0B6">
        <w:rPr>
          <w:rFonts w:ascii="Times New Roman" w:hAnsi="Times New Roman" w:cs="Times New Roman"/>
          <w:sz w:val="24"/>
          <w:szCs w:val="24"/>
        </w:rPr>
        <w:t>рентабельности</w:t>
      </w:r>
      <w:proofErr w:type="spellEnd"/>
      <w:r w:rsidRPr="000C60B6">
        <w:rPr>
          <w:rFonts w:ascii="Times New Roman" w:hAnsi="Times New Roman" w:cs="Times New Roman"/>
          <w:sz w:val="24"/>
          <w:szCs w:val="24"/>
        </w:rPr>
        <w:t>.</w:t>
      </w:r>
    </w:p>
    <w:p w14:paraId="53363877" w14:textId="77777777" w:rsidR="000C60B6" w:rsidRPr="000C60B6" w:rsidRDefault="000C60B6" w:rsidP="000C60B6">
      <w:pPr>
        <w:pStyle w:val="a6"/>
        <w:spacing w:after="0" w:line="240" w:lineRule="auto"/>
        <w:ind w:firstLine="709"/>
      </w:pPr>
      <w:r w:rsidRPr="000C60B6">
        <w:t>Современное и перспективное развитие метизных цехов в РФ и за рубежом по компоновке, составу оборудования, интенсивности технологического процесса, свойствам готовой продукции и другим показателям. Сравнение существующей в цехе технологии и оборудования с лучшими достижениями отечественной и мировой техники и технологии.</w:t>
      </w:r>
    </w:p>
    <w:p w14:paraId="622115C1" w14:textId="77777777" w:rsidR="000C60B6" w:rsidRPr="000C60B6" w:rsidRDefault="000C60B6" w:rsidP="000C60B6">
      <w:pPr>
        <w:pStyle w:val="2"/>
        <w:spacing w:before="0" w:after="0"/>
        <w:ind w:left="0" w:firstLine="709"/>
        <w:jc w:val="both"/>
        <w:rPr>
          <w:b w:val="0"/>
          <w:szCs w:val="24"/>
          <w:u w:val="single"/>
        </w:rPr>
      </w:pPr>
      <w:r w:rsidRPr="000C60B6">
        <w:rPr>
          <w:b w:val="0"/>
          <w:szCs w:val="24"/>
          <w:u w:val="single"/>
        </w:rPr>
        <w:t>Исходные материалы</w:t>
      </w:r>
    </w:p>
    <w:p w14:paraId="2A4C75DD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>Склад заготовки и порядок ее складирования. Транспортировка, применяемые механизмы, их характеристика, доля ручных работ и пути их сокращения. Поставщики исходного сырья. Контроль заготовки, виды брака, сортировка и нормы браковки. Сортамент исходной заготовки: размеры, форма, ГОСТы и технические условия.</w:t>
      </w:r>
    </w:p>
    <w:p w14:paraId="52527693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>Порядок подготовки исходных материалов к использованию в технологическом процессе. Основное и вспомогательное оборудование для подготовки.</w:t>
      </w:r>
    </w:p>
    <w:p w14:paraId="409BD6B2" w14:textId="77777777" w:rsidR="000C60B6" w:rsidRPr="000C60B6" w:rsidRDefault="000C60B6" w:rsidP="000C60B6">
      <w:pPr>
        <w:pStyle w:val="a6"/>
        <w:spacing w:after="0" w:line="240" w:lineRule="auto"/>
        <w:ind w:firstLine="709"/>
      </w:pPr>
      <w:r w:rsidRPr="000C60B6">
        <w:t>Склад готовой продукции. Упаковка и паспортизация продукции. Условия хранения и поставка. Площадь склада, ее соответствие нормам. Механизация и автоматизация операций упаковки готовой продукции, характеристика применяемых механизмов. Пути сокращения доли ручного труда в складских работах и подготовительных операциях сырья к использованию в технологическом процессе.</w:t>
      </w:r>
    </w:p>
    <w:p w14:paraId="358836B8" w14:textId="77777777" w:rsidR="000C60B6" w:rsidRPr="000C60B6" w:rsidRDefault="000C60B6" w:rsidP="000C60B6">
      <w:pPr>
        <w:pStyle w:val="2"/>
        <w:spacing w:before="0" w:after="0"/>
        <w:ind w:left="0" w:firstLine="709"/>
        <w:jc w:val="both"/>
        <w:rPr>
          <w:b w:val="0"/>
          <w:szCs w:val="24"/>
          <w:u w:val="single"/>
        </w:rPr>
      </w:pPr>
      <w:r w:rsidRPr="000C60B6">
        <w:rPr>
          <w:b w:val="0"/>
          <w:szCs w:val="24"/>
          <w:u w:val="single"/>
        </w:rPr>
        <w:t>Технологический процесс</w:t>
      </w:r>
    </w:p>
    <w:p w14:paraId="45A7F255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>Технологические карты и технологические инструкции на изготовление изделий согласно сортаменту, выпускаемому цехом.</w:t>
      </w:r>
    </w:p>
    <w:p w14:paraId="57087747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>План размещения оборудования. Устройство и работа термических агрегатов. Характеристика топлива, защитных сред и огнеупорных материалов. Конструкция и состав ванн охлаждения. График нагрева металла, дефекты нагрева, пути снижения количества дефектов. Механизация и автоматизация работ в термическом отделении.</w:t>
      </w:r>
    </w:p>
    <w:p w14:paraId="7AD4B4CF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>Травильные агрегаты, их состав, конструкция, применяемые механизмы. Режимы травления, концентрация, температура раствора. Способы регенерации травильного раствора, применяемое оборудование. Способы, режимы и оборудование для механического удаления окалины. Режимы операций нанесения смазочного слоя, нейтрализации, промывки, сушки. Характеристика применяемого оборудования.</w:t>
      </w:r>
    </w:p>
    <w:p w14:paraId="4D29571E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>Технологические карты и технологические инструкции. Маршруты волочения. Характеристика, общее устройство и работа станов. Скорость волочения. Применяемые смазки. Система охлаждения волоки и барабанов. Рабочий инструмент: конструкция, материал, стойкость. Организация изготовления волочильного инструмента в цехе. Контроль качества волок и проволоки. Способы и оборудование подачи заготовки к станам и транспортировки готовой проволоки. Организация ремонта волочильного оборудования.</w:t>
      </w:r>
    </w:p>
    <w:p w14:paraId="460005B8" w14:textId="77777777" w:rsidR="000C60B6" w:rsidRPr="000C60B6" w:rsidRDefault="000C60B6" w:rsidP="000C6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Типоразмеры прядевьющих машин. Технологические карты и технологические инструкции на изготовление основных типоразмеров прядей. Режимы работы прядевьющих машин. Контроль качества </w:t>
      </w:r>
      <w:proofErr w:type="spellStart"/>
      <w:r w:rsidRPr="000C60B6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. Нормы браковки прядей и виды брака. Механизация транспортировки зарядных катушек из намоточного отделения и установки их в прядевьющих машинах. Определение технологических параметров </w:t>
      </w:r>
      <w:proofErr w:type="spellStart"/>
      <w:r w:rsidRPr="000C60B6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 прядей и канатов: диаметра, шага, угла </w:t>
      </w:r>
      <w:proofErr w:type="spellStart"/>
      <w:r w:rsidRPr="000C60B6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 проволок по слоям, коэффициентов </w:t>
      </w:r>
      <w:proofErr w:type="spellStart"/>
      <w:r w:rsidRPr="000C60B6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 прядей в канате, проволок в прядях, Дополнительная механическая обработка прядей и канатов. Состав оборудования </w:t>
      </w:r>
      <w:proofErr w:type="spellStart"/>
      <w:r w:rsidRPr="000C60B6">
        <w:rPr>
          <w:rFonts w:ascii="Times New Roman" w:hAnsi="Times New Roman" w:cs="Times New Roman"/>
          <w:sz w:val="24"/>
          <w:szCs w:val="24"/>
          <w:lang w:val="ru-RU"/>
        </w:rPr>
        <w:t>преформирующих</w:t>
      </w:r>
      <w:proofErr w:type="spellEnd"/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 и рихтующих устройств. Влияние дополнительной механической обработки на долговечность и работоспособность канатов. Методы испытания стальных канатов. Исходные данные для определения часовой производительности прядевьющих и канатовьющих машин. Коэффициент использования основного оборудования цеха. Окончательная отделка канатов (смазка, упаковка).</w:t>
      </w:r>
    </w:p>
    <w:p w14:paraId="09E84C4C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>Характеристика способа штамповки (горячая, холодная). Технологические карты и технологические инструкции на изготовление основных типоразмеров продукции цеха. Подача заготовки к штампу. Дозирование металла на одну деталь. Подача технологической смазки и ее характеристика. Температурно-скоростной режим штамповки. Тип оборудования, общее устройство, кинематическая схема, принцип и циклограмма работы. Производительность. Инструмент для подачи и отрезки заготовки. Высадочные матрицы, предварительные и чистовые пуансоны. Резьбонакатный инструмент. Изготовление инструмента: материал, технология, обработка, стойкость и пути повышения работоспособности. Исходные данные для определения производительности и коэффициента использования оборудования.</w:t>
      </w:r>
    </w:p>
    <w:p w14:paraId="2FC3BB07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>Технологические карты и технологические инструменты на изготовление лент согласно сортаменту, выпускаемому цехом. Определение исходного размера заготовки. Режим обжатий. Характеристика, общее устройство и кинематическая схема стана. Конструкция отдельных узлов и агрегатов механического оборудования. Калибровка валков и профилей. Обработка кромок ленты. Схема смазки и охлаждения. Контроль геометрических размеров и технологические операции окончательной отделки лент. Смазка и упаковка готовых лент. Материал и конструкция валков. Настройка стана.</w:t>
      </w:r>
    </w:p>
    <w:p w14:paraId="02EAD6F6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>Виды, назначения и условия работы. Сортамент сеток. Основные технические требования, предъявляемые к сеткам. Материалы для сеток. Общая характеристика, устройство и кинематическая схема оборудования для изготовления сеток. Контроль качества сетки. Виды брака и его предупреждение. Технологический инструмент. Перспективы развития сеточного производства.</w:t>
      </w:r>
    </w:p>
    <w:p w14:paraId="06453F90" w14:textId="77777777" w:rsidR="000C60B6" w:rsidRPr="000C60B6" w:rsidRDefault="000C60B6" w:rsidP="000C60B6">
      <w:pPr>
        <w:pStyle w:val="a6"/>
        <w:spacing w:after="0" w:line="240" w:lineRule="auto"/>
        <w:ind w:firstLine="709"/>
      </w:pPr>
      <w:r w:rsidRPr="000C60B6">
        <w:t>Расчет производительности станов, загрузки и количества всего основного и вспомогательного оборудования. Узкие места, недостатки технологического процесса и пути их устранения.</w:t>
      </w:r>
    </w:p>
    <w:p w14:paraId="29A42087" w14:textId="77777777" w:rsidR="000C60B6" w:rsidRPr="000C60B6" w:rsidRDefault="000C60B6" w:rsidP="000C60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880A1C5" w14:textId="77777777" w:rsidR="000C60B6" w:rsidRPr="000C60B6" w:rsidRDefault="000C60B6" w:rsidP="000C60B6">
      <w:pPr>
        <w:pStyle w:val="11"/>
        <w:ind w:firstLine="709"/>
        <w:rPr>
          <w:szCs w:val="24"/>
        </w:rPr>
      </w:pPr>
      <w:r w:rsidRPr="000C60B6">
        <w:rPr>
          <w:szCs w:val="24"/>
        </w:rPr>
        <w:t>Обязательным моментом производственной практики является патентный поиск и обзор литературных источников по выбранной тематике, включающие:</w:t>
      </w:r>
    </w:p>
    <w:p w14:paraId="19CAB8C8" w14:textId="77777777" w:rsidR="000C60B6" w:rsidRPr="000C60B6" w:rsidRDefault="000C60B6" w:rsidP="000C60B6">
      <w:pPr>
        <w:pStyle w:val="11"/>
        <w:numPr>
          <w:ilvl w:val="0"/>
          <w:numId w:val="3"/>
        </w:numPr>
        <w:ind w:left="0" w:firstLine="709"/>
        <w:rPr>
          <w:szCs w:val="24"/>
        </w:rPr>
      </w:pPr>
      <w:r w:rsidRPr="000C60B6">
        <w:rPr>
          <w:szCs w:val="24"/>
        </w:rPr>
        <w:t>Просмотр патентных фондов ведущих в техническом отношении стран за последние 10 лет;</w:t>
      </w:r>
    </w:p>
    <w:p w14:paraId="111F80F3" w14:textId="77777777" w:rsidR="000C60B6" w:rsidRPr="000C60B6" w:rsidRDefault="000C60B6" w:rsidP="000C60B6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>Просмотр текущих периодических изданий за последние 5 лет:</w:t>
      </w:r>
    </w:p>
    <w:p w14:paraId="00A2B386" w14:textId="77777777" w:rsidR="000C60B6" w:rsidRPr="000C60B6" w:rsidRDefault="000C60B6" w:rsidP="000C60B6">
      <w:pPr>
        <w:pStyle w:val="Style8"/>
        <w:widowControl/>
        <w:numPr>
          <w:ilvl w:val="0"/>
          <w:numId w:val="4"/>
        </w:numPr>
        <w:ind w:firstLine="709"/>
        <w:jc w:val="both"/>
      </w:pPr>
      <w:r w:rsidRPr="000C60B6">
        <w:t xml:space="preserve">Журнал ТРИЗ </w:t>
      </w:r>
      <w:hyperlink r:id="rId12" w:history="1">
        <w:r w:rsidRPr="000C60B6">
          <w:rPr>
            <w:rStyle w:val="a5"/>
          </w:rPr>
          <w:t>http://ratriz.ru/zhurnalyi-triz</w:t>
        </w:r>
      </w:hyperlink>
    </w:p>
    <w:p w14:paraId="7CCDD136" w14:textId="77777777" w:rsidR="000C60B6" w:rsidRPr="000C60B6" w:rsidRDefault="000C60B6" w:rsidP="000C60B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Известия высших учебных заведений. Черная металлургия.  </w:t>
      </w:r>
      <w:r w:rsidRPr="000C60B6">
        <w:rPr>
          <w:rFonts w:ascii="Times New Roman" w:hAnsi="Times New Roman" w:cs="Times New Roman"/>
          <w:sz w:val="24"/>
          <w:szCs w:val="24"/>
        </w:rPr>
        <w:t>https://fermet.misis.ru/jour</w:t>
      </w:r>
    </w:p>
    <w:p w14:paraId="7EE00FA5" w14:textId="77777777" w:rsidR="000C60B6" w:rsidRPr="000C60B6" w:rsidRDefault="000C60B6" w:rsidP="000C60B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Кузнечно-штамповочное производство. Обработка материалов давлением.    </w:t>
      </w:r>
      <w:hyperlink r:id="rId13" w:history="1"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http://www.kshp-omd.ru/ru/</w:t>
        </w:r>
      </w:hyperlink>
    </w:p>
    <w:p w14:paraId="74C526D9" w14:textId="77777777" w:rsidR="000C60B6" w:rsidRPr="000C60B6" w:rsidRDefault="000C60B6" w:rsidP="000C60B6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Материаловедение.   </w:t>
      </w:r>
      <w:hyperlink r:id="rId14" w:history="1"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http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://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www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.</w:t>
        </w:r>
        <w:proofErr w:type="spellStart"/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nait</w:t>
        </w:r>
        <w:proofErr w:type="spellEnd"/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.</w:t>
        </w:r>
        <w:proofErr w:type="spellStart"/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ru</w:t>
        </w:r>
        <w:proofErr w:type="spellEnd"/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/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journals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/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index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.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php</w:t>
        </w:r>
      </w:hyperlink>
    </w:p>
    <w:p w14:paraId="4A70410D" w14:textId="77777777" w:rsidR="000C60B6" w:rsidRPr="000C60B6" w:rsidRDefault="000C60B6" w:rsidP="000C60B6">
      <w:pPr>
        <w:pStyle w:val="Default"/>
        <w:numPr>
          <w:ilvl w:val="0"/>
          <w:numId w:val="4"/>
        </w:numPr>
        <w:ind w:firstLine="709"/>
        <w:jc w:val="both"/>
      </w:pPr>
      <w:r w:rsidRPr="000C60B6">
        <w:t xml:space="preserve">Металловедение и термическая обработка металлов.   </w:t>
      </w:r>
      <w:hyperlink r:id="rId15" w:history="1">
        <w:r w:rsidRPr="000C60B6">
          <w:rPr>
            <w:rStyle w:val="a5"/>
          </w:rPr>
          <w:t>http://mitom.folium.ru/</w:t>
        </w:r>
      </w:hyperlink>
    </w:p>
    <w:p w14:paraId="4F7C710E" w14:textId="77777777" w:rsidR="000C60B6" w:rsidRPr="000C60B6" w:rsidRDefault="000C60B6" w:rsidP="000C60B6">
      <w:pPr>
        <w:pStyle w:val="Default"/>
        <w:numPr>
          <w:ilvl w:val="0"/>
          <w:numId w:val="4"/>
        </w:numPr>
        <w:ind w:firstLine="709"/>
        <w:jc w:val="both"/>
      </w:pPr>
      <w:r w:rsidRPr="000C60B6">
        <w:t xml:space="preserve">Металлургия машиностроения.    </w:t>
      </w:r>
      <w:hyperlink r:id="rId16" w:history="1">
        <w:r w:rsidRPr="000C60B6">
          <w:rPr>
            <w:rStyle w:val="a5"/>
          </w:rPr>
          <w:t>http://www.foundrymag.ru/</w:t>
        </w:r>
      </w:hyperlink>
    </w:p>
    <w:p w14:paraId="7409FE0D" w14:textId="77777777" w:rsidR="000C60B6" w:rsidRPr="000C60B6" w:rsidRDefault="000C60B6" w:rsidP="000C60B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Металлы.   </w:t>
      </w:r>
      <w:hyperlink r:id="rId17" w:history="1"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http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www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imet</w:t>
        </w:r>
        <w:proofErr w:type="spellEnd"/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ac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metally</w:t>
        </w:r>
        <w:proofErr w:type="spellEnd"/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</w:p>
    <w:p w14:paraId="3E641C01" w14:textId="77777777" w:rsidR="000C60B6" w:rsidRPr="000C60B6" w:rsidRDefault="000C60B6" w:rsidP="000C60B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Проблемы черной металлургии и материаловедения. </w:t>
      </w:r>
      <w:hyperlink r:id="rId18" w:history="1"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http://chermet.net/zhurnal-chermet/</w:t>
        </w:r>
      </w:hyperlink>
    </w:p>
    <w:p w14:paraId="21931FC4" w14:textId="77777777" w:rsidR="000C60B6" w:rsidRPr="000C60B6" w:rsidRDefault="000C60B6" w:rsidP="000C60B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Сталь.  </w:t>
      </w:r>
      <w:hyperlink r:id="rId19" w:history="1"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http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www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imet</w:t>
        </w:r>
        <w:proofErr w:type="spellEnd"/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STAL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</w:hyperlink>
    </w:p>
    <w:p w14:paraId="24366E08" w14:textId="77777777" w:rsidR="000C60B6" w:rsidRPr="000C60B6" w:rsidRDefault="000C60B6" w:rsidP="000C60B6">
      <w:pPr>
        <w:numPr>
          <w:ilvl w:val="0"/>
          <w:numId w:val="4"/>
        </w:numPr>
        <w:shd w:val="clear" w:color="auto" w:fill="FFFFFF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val="ru-RU" w:eastAsia="ja-JP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Технология металлов.  </w:t>
      </w:r>
      <w:hyperlink r:id="rId20" w:history="1"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http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://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www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.</w:t>
        </w:r>
        <w:proofErr w:type="spellStart"/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nait</w:t>
        </w:r>
        <w:proofErr w:type="spellEnd"/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.</w:t>
        </w:r>
        <w:proofErr w:type="spellStart"/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ru</w:t>
        </w:r>
        <w:proofErr w:type="spellEnd"/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/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journals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/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index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val="ru-RU" w:eastAsia="ja-JP"/>
          </w:rPr>
          <w:t>.</w:t>
        </w:r>
        <w:r w:rsidRPr="000C60B6">
          <w:rPr>
            <w:rStyle w:val="a5"/>
            <w:rFonts w:ascii="Times New Roman" w:eastAsia="MS Mincho" w:hAnsi="Times New Roman" w:cs="Times New Roman"/>
            <w:sz w:val="24"/>
            <w:szCs w:val="24"/>
            <w:lang w:eastAsia="ja-JP"/>
          </w:rPr>
          <w:t>php</w:t>
        </w:r>
      </w:hyperlink>
    </w:p>
    <w:p w14:paraId="5727FBDA" w14:textId="77777777" w:rsidR="000C60B6" w:rsidRPr="000C60B6" w:rsidRDefault="000C60B6" w:rsidP="000C60B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Фундаментальные и прикладные проблемы техники и технологии.   </w:t>
      </w:r>
      <w:hyperlink r:id="rId21" w:history="1"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http://oreluniver.ru/science/journal/fipptt</w:t>
        </w:r>
      </w:hyperlink>
    </w:p>
    <w:p w14:paraId="33F5B6F5" w14:textId="77777777" w:rsidR="000C60B6" w:rsidRPr="000C60B6" w:rsidRDefault="000C60B6" w:rsidP="000C60B6">
      <w:pPr>
        <w:pStyle w:val="Style8"/>
        <w:widowControl/>
        <w:numPr>
          <w:ilvl w:val="0"/>
          <w:numId w:val="4"/>
        </w:numPr>
        <w:ind w:firstLine="709"/>
        <w:jc w:val="both"/>
      </w:pPr>
      <w:r w:rsidRPr="000C60B6">
        <w:t xml:space="preserve">Фундаментальные проблемы современного материаловедения.    </w:t>
      </w:r>
      <w:hyperlink r:id="rId22" w:history="1">
        <w:r w:rsidRPr="000C60B6">
          <w:rPr>
            <w:rStyle w:val="a5"/>
          </w:rPr>
          <w:t>http://www.nsmds.ru/journal</w:t>
        </w:r>
      </w:hyperlink>
    </w:p>
    <w:p w14:paraId="7478A9E5" w14:textId="77777777" w:rsidR="000C60B6" w:rsidRPr="000C60B6" w:rsidRDefault="000C60B6" w:rsidP="000C60B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Черные металлы.     </w:t>
      </w:r>
      <w:hyperlink r:id="rId23" w:history="1"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https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www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rudmet</w:t>
        </w:r>
        <w:proofErr w:type="spellEnd"/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ru</w:t>
        </w:r>
        <w:proofErr w:type="spellEnd"/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catalog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</w:rPr>
          <w:t>journals</w:t>
        </w:r>
        <w:r w:rsidRPr="000C60B6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/5/</w:t>
        </w:r>
      </w:hyperlink>
    </w:p>
    <w:p w14:paraId="541AAEAD" w14:textId="77777777" w:rsidR="000C60B6" w:rsidRPr="000C60B6" w:rsidRDefault="000C60B6" w:rsidP="000C60B6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EABFFB0" w14:textId="77777777" w:rsidR="000C60B6" w:rsidRPr="00017575" w:rsidRDefault="000C60B6" w:rsidP="000C60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17575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оценивания:</w:t>
      </w:r>
    </w:p>
    <w:p w14:paraId="477CB870" w14:textId="77777777" w:rsidR="000C60B6" w:rsidRPr="00017575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C60B6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</w:t>
      </w:r>
      <w:r w:rsidRPr="00017575">
        <w:rPr>
          <w:rFonts w:ascii="Times New Roman" w:hAnsi="Times New Roman" w:cs="Times New Roman"/>
          <w:sz w:val="24"/>
          <w:szCs w:val="24"/>
          <w:lang w:val="ru-RU"/>
        </w:rPr>
        <w:t xml:space="preserve">Отчет соответствует предъявляемым требованиям к оформлению. </w:t>
      </w:r>
    </w:p>
    <w:p w14:paraId="16BC6EB1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55EF3326" w14:textId="77777777" w:rsidR="000C60B6" w:rsidRPr="00017575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C60B6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</w:t>
      </w:r>
      <w:r w:rsidRPr="00017575">
        <w:rPr>
          <w:rFonts w:ascii="Times New Roman" w:hAnsi="Times New Roman" w:cs="Times New Roman"/>
          <w:sz w:val="24"/>
          <w:szCs w:val="24"/>
          <w:lang w:val="ru-RU"/>
        </w:rPr>
        <w:t xml:space="preserve">Отчет в основном соответствует предъявляемым требованиям к оформлению. </w:t>
      </w:r>
    </w:p>
    <w:p w14:paraId="548A1125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14:paraId="4FC09833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C60B6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14:paraId="2A9BBB9D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14:paraId="33793CC5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C60B6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14:paraId="4D1D1706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14:paraId="700929A1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C60B6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C60B6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14:paraId="2A8EE745" w14:textId="77777777" w:rsidR="0018170A" w:rsidRDefault="0018170A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14:paraId="474B1D8E" w14:textId="77777777" w:rsidR="0018170A" w:rsidRDefault="0018170A" w:rsidP="0018170A">
      <w:pPr>
        <w:pStyle w:val="110"/>
        <w:spacing w:before="0" w:line="480" w:lineRule="auto"/>
        <w:ind w:left="868" w:hanging="868"/>
        <w:jc w:val="right"/>
      </w:pPr>
      <w:r w:rsidRPr="005E02D9">
        <w:rPr>
          <w:i w:val="0"/>
        </w:rPr>
        <w:t>Приложение 2</w:t>
      </w:r>
      <w:r>
        <w:t xml:space="preserve"> </w:t>
      </w:r>
    </w:p>
    <w:p w14:paraId="27B9A21C" w14:textId="77777777" w:rsidR="0018170A" w:rsidRDefault="0018170A" w:rsidP="0018170A">
      <w:pPr>
        <w:pStyle w:val="110"/>
        <w:spacing w:before="0" w:line="480" w:lineRule="auto"/>
        <w:ind w:left="868" w:right="-283" w:hanging="868"/>
        <w:jc w:val="center"/>
      </w:pPr>
      <w:r>
        <w:t xml:space="preserve">ОРГАНИЗАЦИЯ ПРОИЗВОДСТВЕННОЙ </w:t>
      </w:r>
      <w:r>
        <w:rPr>
          <w:i w:val="0"/>
        </w:rPr>
        <w:t xml:space="preserve">- </w:t>
      </w:r>
      <w:r w:rsidRPr="00231811">
        <w:t>ТЕХНОЛОГИЧЕСК</w:t>
      </w:r>
      <w:r>
        <w:t>ОЙ ПРАКТИКИ</w:t>
      </w:r>
    </w:p>
    <w:p w14:paraId="178CD7A1" w14:textId="77777777" w:rsidR="0018170A" w:rsidRPr="005E02D9" w:rsidRDefault="0018170A" w:rsidP="0018170A">
      <w:pPr>
        <w:pStyle w:val="a6"/>
        <w:spacing w:after="0"/>
        <w:ind w:right="-283" w:firstLine="719"/>
      </w:pPr>
      <w:r w:rsidRPr="005E02D9">
        <w:t>Общая трудоемкость производственной-</w:t>
      </w:r>
      <w:r>
        <w:t>технологической</w:t>
      </w:r>
      <w:r w:rsidRPr="005E02D9">
        <w:t xml:space="preserve"> практики составляет </w:t>
      </w:r>
      <w:r>
        <w:t>9</w:t>
      </w:r>
      <w:r w:rsidRPr="005E02D9">
        <w:t xml:space="preserve"> зачетных единиц, </w:t>
      </w:r>
      <w:r>
        <w:t>324 часа</w:t>
      </w:r>
      <w:r w:rsidRPr="005E02D9">
        <w:t xml:space="preserve"> (</w:t>
      </w:r>
      <w:r>
        <w:t>6 недель</w:t>
      </w:r>
      <w:r w:rsidRPr="005E02D9">
        <w:t>). Практика проводится в</w:t>
      </w:r>
      <w:r>
        <w:t xml:space="preserve"> 3</w:t>
      </w:r>
      <w:r w:rsidRPr="005E02D9">
        <w:t xml:space="preserve"> семестре магистерской подготовки студентов очной формы обучения. Для ее проведения могут использоваться сторонние организации, кафедра технологий обработки материалов, научно-исследовательские и учебные лаборатории вуза, а также производственные предприятия, обладающие необходимым кадровым и научно-техническим потенциалом (ОАО ММК-Метиз», ПАО «ММК» и др.).</w:t>
      </w:r>
    </w:p>
    <w:p w14:paraId="1138EB98" w14:textId="77777777" w:rsidR="0018170A" w:rsidRPr="005E02D9" w:rsidRDefault="0018170A" w:rsidP="0018170A">
      <w:pPr>
        <w:pStyle w:val="a6"/>
        <w:spacing w:after="0"/>
        <w:ind w:right="-283"/>
      </w:pPr>
      <w:r w:rsidRPr="005E02D9">
        <w:t>Перед началом практики проводится организационное собрание, на котором магистрантам сообщается вся необходимая информация о порядке прохождения производственной-</w:t>
      </w:r>
      <w:r>
        <w:t>технологической</w:t>
      </w:r>
      <w:r w:rsidRPr="005E02D9">
        <w:t xml:space="preserve"> практики, а также о требованиях к отчету и об условиях сдачи зачета. Совместно с руководителем ВКР утверждается тема работы, конкретизируются цели и задачи на практику, составляется график</w:t>
      </w:r>
      <w:r w:rsidRPr="005E02D9">
        <w:rPr>
          <w:spacing w:val="-8"/>
        </w:rPr>
        <w:t xml:space="preserve"> </w:t>
      </w:r>
      <w:r w:rsidRPr="005E02D9">
        <w:t>работы.</w:t>
      </w:r>
    </w:p>
    <w:p w14:paraId="4FB2F139" w14:textId="77777777" w:rsidR="0018170A" w:rsidRPr="005E02D9" w:rsidRDefault="0018170A" w:rsidP="0018170A">
      <w:pPr>
        <w:pStyle w:val="a6"/>
        <w:spacing w:after="0"/>
        <w:ind w:right="-283"/>
      </w:pPr>
      <w:r w:rsidRPr="005E02D9">
        <w:t xml:space="preserve">После оценки изученного материала обобщить научно-техническую информацию по разрабатываемой теме </w:t>
      </w:r>
      <w:r>
        <w:t>курсового проекта по дисциплине «</w:t>
      </w:r>
      <w:r w:rsidRPr="00231811">
        <w:t>Проектирование и технологическая поддержка инновационной деятельности наукоёмких производств</w:t>
      </w:r>
      <w:r>
        <w:t>»</w:t>
      </w:r>
      <w:r w:rsidRPr="005E02D9">
        <w:t xml:space="preserve">, сформировать совместно с научным руководителем в окончательном виде материалы для дальнейшего их использования в </w:t>
      </w:r>
      <w:r>
        <w:t>курсовом проекте</w:t>
      </w:r>
      <w:r w:rsidRPr="005E02D9">
        <w:t>.</w:t>
      </w:r>
    </w:p>
    <w:p w14:paraId="1EDCEABB" w14:textId="77777777" w:rsidR="0018170A" w:rsidRPr="005E02D9" w:rsidRDefault="0018170A" w:rsidP="0018170A">
      <w:pPr>
        <w:pStyle w:val="a6"/>
        <w:spacing w:after="0"/>
        <w:ind w:right="-283"/>
      </w:pPr>
      <w:r w:rsidRPr="005E02D9">
        <w:t>По итогам практики магистрант должен представить отчет, включающий сформированный лично им пакет научной и производственной информации, собранной на предприятии и по результатам изучения научной и технической литературы.</w:t>
      </w:r>
    </w:p>
    <w:p w14:paraId="1C25C54D" w14:textId="77777777" w:rsidR="0018170A" w:rsidRPr="005E02D9" w:rsidRDefault="0018170A" w:rsidP="0018170A">
      <w:pPr>
        <w:pStyle w:val="a6"/>
        <w:spacing w:after="0"/>
        <w:ind w:right="-283"/>
      </w:pPr>
      <w:r w:rsidRPr="005E02D9">
        <w:t>Объем</w:t>
      </w:r>
      <w:r w:rsidRPr="005E02D9">
        <w:rPr>
          <w:spacing w:val="-10"/>
        </w:rPr>
        <w:t xml:space="preserve"> </w:t>
      </w:r>
      <w:r w:rsidRPr="005E02D9">
        <w:t>отчета</w:t>
      </w:r>
      <w:r w:rsidRPr="005E02D9">
        <w:rPr>
          <w:spacing w:val="-6"/>
        </w:rPr>
        <w:t xml:space="preserve"> </w:t>
      </w:r>
      <w:r w:rsidRPr="005E02D9">
        <w:t>должен</w:t>
      </w:r>
      <w:r w:rsidRPr="005E02D9">
        <w:rPr>
          <w:spacing w:val="-6"/>
        </w:rPr>
        <w:t xml:space="preserve"> </w:t>
      </w:r>
      <w:r w:rsidRPr="005E02D9">
        <w:t>составлять</w:t>
      </w:r>
      <w:r w:rsidRPr="005E02D9">
        <w:rPr>
          <w:spacing w:val="-7"/>
        </w:rPr>
        <w:t xml:space="preserve"> </w:t>
      </w:r>
      <w:r w:rsidRPr="005E02D9">
        <w:t>20-30</w:t>
      </w:r>
      <w:r w:rsidRPr="005E02D9">
        <w:rPr>
          <w:spacing w:val="-7"/>
        </w:rPr>
        <w:t xml:space="preserve"> </w:t>
      </w:r>
      <w:r w:rsidRPr="005E02D9">
        <w:t>страниц</w:t>
      </w:r>
      <w:r w:rsidRPr="005E02D9">
        <w:rPr>
          <w:spacing w:val="-6"/>
        </w:rPr>
        <w:t xml:space="preserve"> </w:t>
      </w:r>
      <w:r w:rsidRPr="005E02D9">
        <w:t>текста</w:t>
      </w:r>
      <w:r w:rsidRPr="005E02D9">
        <w:rPr>
          <w:spacing w:val="-8"/>
        </w:rPr>
        <w:t xml:space="preserve"> </w:t>
      </w:r>
      <w:r w:rsidRPr="005E02D9">
        <w:t>формата</w:t>
      </w:r>
      <w:r w:rsidRPr="005E02D9">
        <w:rPr>
          <w:spacing w:val="-8"/>
        </w:rPr>
        <w:t xml:space="preserve"> </w:t>
      </w:r>
      <w:r w:rsidRPr="005E02D9">
        <w:t>А4,</w:t>
      </w:r>
      <w:r w:rsidRPr="005E02D9">
        <w:rPr>
          <w:spacing w:val="-7"/>
        </w:rPr>
        <w:t xml:space="preserve"> </w:t>
      </w:r>
      <w:r w:rsidRPr="005E02D9">
        <w:t>включая</w:t>
      </w:r>
      <w:r w:rsidRPr="005E02D9">
        <w:rPr>
          <w:spacing w:val="-7"/>
        </w:rPr>
        <w:t xml:space="preserve"> </w:t>
      </w:r>
      <w:r w:rsidRPr="005E02D9">
        <w:t>рисунки, графики, фотографии и</w:t>
      </w:r>
      <w:r w:rsidRPr="005E02D9">
        <w:rPr>
          <w:spacing w:val="-5"/>
        </w:rPr>
        <w:t xml:space="preserve"> </w:t>
      </w:r>
      <w:r w:rsidRPr="005E02D9">
        <w:t>таблицы.</w:t>
      </w:r>
    </w:p>
    <w:p w14:paraId="700EEBBE" w14:textId="77777777" w:rsidR="0018170A" w:rsidRPr="005E02D9" w:rsidRDefault="0018170A" w:rsidP="0018170A">
      <w:pPr>
        <w:pStyle w:val="a6"/>
        <w:spacing w:after="0" w:line="276" w:lineRule="auto"/>
        <w:ind w:left="868" w:right="-283" w:firstLine="0"/>
      </w:pPr>
      <w:r w:rsidRPr="005E02D9">
        <w:t>Отчет в общем случае должна содержать:</w:t>
      </w:r>
    </w:p>
    <w:p w14:paraId="0776D0E3" w14:textId="77777777" w:rsidR="0018170A" w:rsidRPr="005E02D9" w:rsidRDefault="0018170A" w:rsidP="0018170A">
      <w:pPr>
        <w:pStyle w:val="a9"/>
        <w:numPr>
          <w:ilvl w:val="0"/>
          <w:numId w:val="5"/>
        </w:numPr>
        <w:tabs>
          <w:tab w:val="left" w:pos="1022"/>
        </w:tabs>
        <w:spacing w:line="276" w:lineRule="auto"/>
        <w:ind w:left="1022" w:right="-283"/>
        <w:jc w:val="both"/>
        <w:rPr>
          <w:sz w:val="24"/>
          <w:szCs w:val="24"/>
        </w:rPr>
      </w:pPr>
      <w:r w:rsidRPr="005E02D9">
        <w:rPr>
          <w:sz w:val="24"/>
          <w:szCs w:val="24"/>
        </w:rPr>
        <w:t>титульный</w:t>
      </w:r>
      <w:r w:rsidRPr="005E02D9">
        <w:rPr>
          <w:spacing w:val="-1"/>
          <w:sz w:val="24"/>
          <w:szCs w:val="24"/>
        </w:rPr>
        <w:t xml:space="preserve"> </w:t>
      </w:r>
      <w:r w:rsidRPr="005E02D9">
        <w:rPr>
          <w:sz w:val="24"/>
          <w:szCs w:val="24"/>
        </w:rPr>
        <w:t>лист;</w:t>
      </w:r>
    </w:p>
    <w:p w14:paraId="7438477D" w14:textId="77777777" w:rsidR="0018170A" w:rsidRPr="005E02D9" w:rsidRDefault="0018170A" w:rsidP="0018170A">
      <w:pPr>
        <w:pStyle w:val="a9"/>
        <w:numPr>
          <w:ilvl w:val="0"/>
          <w:numId w:val="5"/>
        </w:numPr>
        <w:tabs>
          <w:tab w:val="left" w:pos="1022"/>
        </w:tabs>
        <w:spacing w:line="276" w:lineRule="auto"/>
        <w:ind w:left="1022" w:right="-283"/>
        <w:jc w:val="both"/>
        <w:rPr>
          <w:sz w:val="24"/>
          <w:szCs w:val="24"/>
        </w:rPr>
      </w:pPr>
      <w:r w:rsidRPr="005E02D9">
        <w:rPr>
          <w:sz w:val="24"/>
          <w:szCs w:val="24"/>
        </w:rPr>
        <w:t>задание на</w:t>
      </w:r>
      <w:r w:rsidRPr="005E02D9">
        <w:rPr>
          <w:spacing w:val="-3"/>
          <w:sz w:val="24"/>
          <w:szCs w:val="24"/>
        </w:rPr>
        <w:t xml:space="preserve"> </w:t>
      </w:r>
      <w:r w:rsidRPr="005E02D9">
        <w:rPr>
          <w:sz w:val="24"/>
          <w:szCs w:val="24"/>
        </w:rPr>
        <w:t>практику;</w:t>
      </w:r>
    </w:p>
    <w:p w14:paraId="2E1B7B00" w14:textId="77777777" w:rsidR="0018170A" w:rsidRPr="005E02D9" w:rsidRDefault="0018170A" w:rsidP="0018170A">
      <w:pPr>
        <w:pStyle w:val="a9"/>
        <w:numPr>
          <w:ilvl w:val="0"/>
          <w:numId w:val="5"/>
        </w:numPr>
        <w:tabs>
          <w:tab w:val="left" w:pos="1022"/>
        </w:tabs>
        <w:spacing w:line="276" w:lineRule="auto"/>
        <w:ind w:left="1022" w:right="-283"/>
        <w:jc w:val="both"/>
        <w:rPr>
          <w:sz w:val="24"/>
          <w:szCs w:val="24"/>
        </w:rPr>
      </w:pPr>
      <w:r w:rsidRPr="005E02D9">
        <w:rPr>
          <w:sz w:val="24"/>
          <w:szCs w:val="24"/>
        </w:rPr>
        <w:t>содержание;</w:t>
      </w:r>
    </w:p>
    <w:p w14:paraId="6F4A7AC0" w14:textId="77777777" w:rsidR="0018170A" w:rsidRPr="005E02D9" w:rsidRDefault="0018170A" w:rsidP="0018170A">
      <w:pPr>
        <w:pStyle w:val="a9"/>
        <w:numPr>
          <w:ilvl w:val="0"/>
          <w:numId w:val="5"/>
        </w:numPr>
        <w:tabs>
          <w:tab w:val="left" w:pos="1022"/>
        </w:tabs>
        <w:spacing w:line="276" w:lineRule="auto"/>
        <w:ind w:left="1022" w:right="-283"/>
        <w:jc w:val="both"/>
        <w:rPr>
          <w:sz w:val="24"/>
          <w:szCs w:val="24"/>
        </w:rPr>
      </w:pPr>
      <w:r w:rsidRPr="005E02D9">
        <w:rPr>
          <w:sz w:val="24"/>
          <w:szCs w:val="24"/>
        </w:rPr>
        <w:t>ведение;</w:t>
      </w:r>
    </w:p>
    <w:p w14:paraId="17540A18" w14:textId="77777777" w:rsidR="0018170A" w:rsidRPr="005E02D9" w:rsidRDefault="0018170A" w:rsidP="0018170A">
      <w:pPr>
        <w:pStyle w:val="a9"/>
        <w:numPr>
          <w:ilvl w:val="0"/>
          <w:numId w:val="5"/>
        </w:numPr>
        <w:tabs>
          <w:tab w:val="left" w:pos="1022"/>
        </w:tabs>
        <w:spacing w:line="276" w:lineRule="auto"/>
        <w:ind w:left="1022" w:right="-283"/>
        <w:jc w:val="both"/>
        <w:rPr>
          <w:sz w:val="24"/>
          <w:szCs w:val="24"/>
        </w:rPr>
      </w:pPr>
      <w:r w:rsidRPr="005E02D9">
        <w:rPr>
          <w:sz w:val="24"/>
          <w:szCs w:val="24"/>
        </w:rPr>
        <w:t>разделы основной</w:t>
      </w:r>
      <w:r w:rsidRPr="005E02D9">
        <w:rPr>
          <w:spacing w:val="-2"/>
          <w:sz w:val="24"/>
          <w:szCs w:val="24"/>
        </w:rPr>
        <w:t xml:space="preserve"> </w:t>
      </w:r>
      <w:r w:rsidRPr="005E02D9">
        <w:rPr>
          <w:sz w:val="24"/>
          <w:szCs w:val="24"/>
        </w:rPr>
        <w:t>части</w:t>
      </w:r>
      <w:r>
        <w:rPr>
          <w:sz w:val="24"/>
          <w:szCs w:val="24"/>
        </w:rPr>
        <w:t>;</w:t>
      </w:r>
    </w:p>
    <w:p w14:paraId="0E13F564" w14:textId="77777777" w:rsidR="0018170A" w:rsidRPr="005E02D9" w:rsidRDefault="0018170A" w:rsidP="0018170A">
      <w:pPr>
        <w:pStyle w:val="a9"/>
        <w:numPr>
          <w:ilvl w:val="0"/>
          <w:numId w:val="5"/>
        </w:numPr>
        <w:tabs>
          <w:tab w:val="left" w:pos="1022"/>
        </w:tabs>
        <w:spacing w:line="276" w:lineRule="auto"/>
        <w:ind w:left="1022" w:right="-283"/>
        <w:jc w:val="both"/>
        <w:rPr>
          <w:sz w:val="24"/>
          <w:szCs w:val="24"/>
        </w:rPr>
      </w:pPr>
      <w:r w:rsidRPr="005E02D9">
        <w:rPr>
          <w:sz w:val="24"/>
          <w:szCs w:val="24"/>
        </w:rPr>
        <w:t>список использованных</w:t>
      </w:r>
      <w:r w:rsidRPr="005E02D9">
        <w:rPr>
          <w:spacing w:val="-1"/>
          <w:sz w:val="24"/>
          <w:szCs w:val="24"/>
        </w:rPr>
        <w:t xml:space="preserve"> </w:t>
      </w:r>
      <w:r w:rsidRPr="005E02D9">
        <w:rPr>
          <w:sz w:val="24"/>
          <w:szCs w:val="24"/>
        </w:rPr>
        <w:t>источников;</w:t>
      </w:r>
    </w:p>
    <w:p w14:paraId="2EB9B96C" w14:textId="77777777" w:rsidR="0018170A" w:rsidRPr="005E02D9" w:rsidRDefault="0018170A" w:rsidP="0018170A">
      <w:pPr>
        <w:pStyle w:val="a9"/>
        <w:numPr>
          <w:ilvl w:val="0"/>
          <w:numId w:val="5"/>
        </w:numPr>
        <w:tabs>
          <w:tab w:val="left" w:pos="1022"/>
        </w:tabs>
        <w:spacing w:line="276" w:lineRule="auto"/>
        <w:ind w:left="1022" w:right="-283"/>
        <w:jc w:val="both"/>
        <w:rPr>
          <w:sz w:val="24"/>
          <w:szCs w:val="24"/>
        </w:rPr>
      </w:pPr>
      <w:r w:rsidRPr="005E02D9">
        <w:rPr>
          <w:sz w:val="24"/>
          <w:szCs w:val="24"/>
        </w:rPr>
        <w:t>приложения.</w:t>
      </w:r>
    </w:p>
    <w:p w14:paraId="260B31A3" w14:textId="77777777" w:rsidR="0018170A" w:rsidRPr="005E02D9" w:rsidRDefault="0018170A" w:rsidP="0018170A">
      <w:pPr>
        <w:pStyle w:val="a9"/>
        <w:tabs>
          <w:tab w:val="left" w:pos="709"/>
        </w:tabs>
        <w:spacing w:line="276" w:lineRule="auto"/>
        <w:ind w:left="0" w:right="-283" w:firstLine="709"/>
        <w:jc w:val="both"/>
        <w:rPr>
          <w:sz w:val="24"/>
          <w:szCs w:val="24"/>
        </w:rPr>
      </w:pPr>
      <w:r w:rsidRPr="005E02D9">
        <w:rPr>
          <w:sz w:val="24"/>
          <w:szCs w:val="24"/>
        </w:rPr>
        <w:t xml:space="preserve">Отчет по практике должен иметь описание проделанной работы; выводы и предложения по улучшению деятельности организации в области </w:t>
      </w:r>
      <w:r>
        <w:rPr>
          <w:sz w:val="24"/>
          <w:szCs w:val="24"/>
        </w:rPr>
        <w:t>прокатного производства и обработки материалов давлением</w:t>
      </w:r>
      <w:r w:rsidRPr="005E02D9">
        <w:rPr>
          <w:sz w:val="24"/>
          <w:szCs w:val="24"/>
        </w:rPr>
        <w:t>. Все документы должны быть распечатаны, оформлены в соответствии с требованиями документов системы менеджмента качества ФГБОУ ВО «МГТУ им. Г.И. Носова» и сброшюрованы. Отчеты</w:t>
      </w:r>
      <w:r w:rsidRPr="005E02D9">
        <w:rPr>
          <w:spacing w:val="-10"/>
          <w:sz w:val="24"/>
          <w:szCs w:val="24"/>
        </w:rPr>
        <w:t xml:space="preserve"> </w:t>
      </w:r>
      <w:r w:rsidRPr="005E02D9">
        <w:rPr>
          <w:sz w:val="24"/>
          <w:szCs w:val="24"/>
        </w:rPr>
        <w:t>по</w:t>
      </w:r>
      <w:r w:rsidRPr="005E02D9">
        <w:rPr>
          <w:spacing w:val="-8"/>
          <w:sz w:val="24"/>
          <w:szCs w:val="24"/>
        </w:rPr>
        <w:t xml:space="preserve"> </w:t>
      </w:r>
      <w:r w:rsidRPr="005E02D9">
        <w:rPr>
          <w:sz w:val="24"/>
          <w:szCs w:val="24"/>
        </w:rPr>
        <w:t>производственной-</w:t>
      </w:r>
      <w:r>
        <w:t>технологической</w:t>
      </w:r>
      <w:r w:rsidRPr="005E02D9">
        <w:rPr>
          <w:sz w:val="24"/>
          <w:szCs w:val="24"/>
        </w:rPr>
        <w:t xml:space="preserve"> практике</w:t>
      </w:r>
      <w:r w:rsidRPr="005E02D9">
        <w:rPr>
          <w:spacing w:val="-9"/>
          <w:sz w:val="24"/>
          <w:szCs w:val="24"/>
        </w:rPr>
        <w:t xml:space="preserve"> </w:t>
      </w:r>
      <w:r w:rsidRPr="005E02D9">
        <w:rPr>
          <w:sz w:val="24"/>
          <w:szCs w:val="24"/>
        </w:rPr>
        <w:t>хранятся</w:t>
      </w:r>
      <w:r w:rsidRPr="005E02D9">
        <w:rPr>
          <w:spacing w:val="-9"/>
          <w:sz w:val="24"/>
          <w:szCs w:val="24"/>
        </w:rPr>
        <w:t xml:space="preserve"> </w:t>
      </w:r>
      <w:r w:rsidRPr="005E02D9">
        <w:rPr>
          <w:sz w:val="24"/>
          <w:szCs w:val="24"/>
        </w:rPr>
        <w:t>на</w:t>
      </w:r>
      <w:r w:rsidRPr="005E02D9">
        <w:rPr>
          <w:spacing w:val="-9"/>
          <w:sz w:val="24"/>
          <w:szCs w:val="24"/>
        </w:rPr>
        <w:t xml:space="preserve"> </w:t>
      </w:r>
      <w:r w:rsidRPr="005E02D9">
        <w:rPr>
          <w:sz w:val="24"/>
          <w:szCs w:val="24"/>
        </w:rPr>
        <w:t>выпускающей</w:t>
      </w:r>
      <w:r w:rsidRPr="005E02D9">
        <w:rPr>
          <w:spacing w:val="-8"/>
          <w:sz w:val="24"/>
          <w:szCs w:val="24"/>
        </w:rPr>
        <w:t xml:space="preserve"> </w:t>
      </w:r>
      <w:r w:rsidRPr="005E02D9">
        <w:rPr>
          <w:sz w:val="24"/>
          <w:szCs w:val="24"/>
        </w:rPr>
        <w:t>кафедре в течение срока, установленного документами СМК.</w:t>
      </w:r>
    </w:p>
    <w:p w14:paraId="167C060C" w14:textId="77777777" w:rsidR="0018170A" w:rsidRPr="005E02D9" w:rsidRDefault="0018170A" w:rsidP="0018170A">
      <w:pPr>
        <w:pStyle w:val="a6"/>
        <w:spacing w:after="0"/>
        <w:ind w:right="-283"/>
      </w:pPr>
      <w:r w:rsidRPr="005E02D9">
        <w:t>Сроки сдачи отчетной документации устанавливаются выпускающей кафедрой и доводятся до сведения магистрантов на организационном собрании по практике.</w:t>
      </w:r>
    </w:p>
    <w:p w14:paraId="2F00A6F1" w14:textId="77777777" w:rsidR="0018170A" w:rsidRPr="005E02D9" w:rsidRDefault="0018170A" w:rsidP="0018170A">
      <w:pPr>
        <w:pStyle w:val="a6"/>
        <w:spacing w:after="0"/>
        <w:ind w:right="-283"/>
      </w:pPr>
      <w:r w:rsidRPr="005E02D9">
        <w:t>Оценка по практике приравнивается к оценкам по дисциплинам теоретического обучения и учитывается при промежуточной аттестации студентов в соответствии с графиком учебного процесса.</w:t>
      </w:r>
    </w:p>
    <w:p w14:paraId="47114850" w14:textId="77777777" w:rsidR="0018170A" w:rsidRPr="00A647D8" w:rsidRDefault="0018170A" w:rsidP="0018170A">
      <w:pPr>
        <w:spacing w:after="0"/>
        <w:ind w:right="-283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D0FF9F4" w14:textId="77777777" w:rsidR="0018170A" w:rsidRPr="006306E9" w:rsidRDefault="0018170A" w:rsidP="0018170A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8F4FE20" w14:textId="77777777" w:rsidR="000C60B6" w:rsidRPr="000C60B6" w:rsidRDefault="000C60B6" w:rsidP="000C60B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9C5EE77" w14:textId="77777777" w:rsidR="000C60B6" w:rsidRPr="000C60B6" w:rsidRDefault="000C60B6" w:rsidP="000C60B6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sectPr w:rsidR="000C60B6" w:rsidRPr="000C60B6" w:rsidSect="00DF01E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228802CD"/>
    <w:multiLevelType w:val="hybridMultilevel"/>
    <w:tmpl w:val="25B88112"/>
    <w:lvl w:ilvl="0" w:tplc="FFFFFFFF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51C006FF"/>
    <w:multiLevelType w:val="hybridMultilevel"/>
    <w:tmpl w:val="4AC4B240"/>
    <w:lvl w:ilvl="0" w:tplc="04190003">
      <w:start w:val="1"/>
      <w:numFmt w:val="bullet"/>
      <w:lvlText w:val="o"/>
      <w:lvlJc w:val="left"/>
      <w:pPr>
        <w:tabs>
          <w:tab w:val="num" w:pos="780"/>
        </w:tabs>
        <w:ind w:left="7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2A75ACF"/>
    <w:multiLevelType w:val="hybridMultilevel"/>
    <w:tmpl w:val="1E9E103C"/>
    <w:lvl w:ilvl="0" w:tplc="2D5A3D2E">
      <w:numFmt w:val="bullet"/>
      <w:lvlText w:val="-"/>
      <w:lvlJc w:val="left"/>
      <w:pPr>
        <w:ind w:left="302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736EE47A">
      <w:numFmt w:val="bullet"/>
      <w:lvlText w:val="•"/>
      <w:lvlJc w:val="left"/>
      <w:pPr>
        <w:ind w:left="1100" w:hanging="154"/>
      </w:pPr>
      <w:rPr>
        <w:rFonts w:hint="default"/>
        <w:lang w:val="ru-RU" w:eastAsia="ru-RU" w:bidi="ru-RU"/>
      </w:rPr>
    </w:lvl>
    <w:lvl w:ilvl="2" w:tplc="B2B2F548">
      <w:numFmt w:val="bullet"/>
      <w:lvlText w:val="•"/>
      <w:lvlJc w:val="left"/>
      <w:pPr>
        <w:ind w:left="2082" w:hanging="154"/>
      </w:pPr>
      <w:rPr>
        <w:rFonts w:hint="default"/>
        <w:lang w:val="ru-RU" w:eastAsia="ru-RU" w:bidi="ru-RU"/>
      </w:rPr>
    </w:lvl>
    <w:lvl w:ilvl="3" w:tplc="79D42C5A">
      <w:numFmt w:val="bullet"/>
      <w:lvlText w:val="•"/>
      <w:lvlJc w:val="left"/>
      <w:pPr>
        <w:ind w:left="3065" w:hanging="154"/>
      </w:pPr>
      <w:rPr>
        <w:rFonts w:hint="default"/>
        <w:lang w:val="ru-RU" w:eastAsia="ru-RU" w:bidi="ru-RU"/>
      </w:rPr>
    </w:lvl>
    <w:lvl w:ilvl="4" w:tplc="EFC63988">
      <w:numFmt w:val="bullet"/>
      <w:lvlText w:val="•"/>
      <w:lvlJc w:val="left"/>
      <w:pPr>
        <w:ind w:left="4048" w:hanging="154"/>
      </w:pPr>
      <w:rPr>
        <w:rFonts w:hint="default"/>
        <w:lang w:val="ru-RU" w:eastAsia="ru-RU" w:bidi="ru-RU"/>
      </w:rPr>
    </w:lvl>
    <w:lvl w:ilvl="5" w:tplc="A50A191E">
      <w:numFmt w:val="bullet"/>
      <w:lvlText w:val="•"/>
      <w:lvlJc w:val="left"/>
      <w:pPr>
        <w:ind w:left="5031" w:hanging="154"/>
      </w:pPr>
      <w:rPr>
        <w:rFonts w:hint="default"/>
        <w:lang w:val="ru-RU" w:eastAsia="ru-RU" w:bidi="ru-RU"/>
      </w:rPr>
    </w:lvl>
    <w:lvl w:ilvl="6" w:tplc="E1D683BE">
      <w:numFmt w:val="bullet"/>
      <w:lvlText w:val="•"/>
      <w:lvlJc w:val="left"/>
      <w:pPr>
        <w:ind w:left="6014" w:hanging="154"/>
      </w:pPr>
      <w:rPr>
        <w:rFonts w:hint="default"/>
        <w:lang w:val="ru-RU" w:eastAsia="ru-RU" w:bidi="ru-RU"/>
      </w:rPr>
    </w:lvl>
    <w:lvl w:ilvl="7" w:tplc="7F648418">
      <w:numFmt w:val="bullet"/>
      <w:lvlText w:val="•"/>
      <w:lvlJc w:val="left"/>
      <w:pPr>
        <w:ind w:left="6997" w:hanging="154"/>
      </w:pPr>
      <w:rPr>
        <w:rFonts w:hint="default"/>
        <w:lang w:val="ru-RU" w:eastAsia="ru-RU" w:bidi="ru-RU"/>
      </w:rPr>
    </w:lvl>
    <w:lvl w:ilvl="8" w:tplc="EA82247C">
      <w:numFmt w:val="bullet"/>
      <w:lvlText w:val="•"/>
      <w:lvlJc w:val="left"/>
      <w:pPr>
        <w:ind w:left="7980" w:hanging="154"/>
      </w:pPr>
      <w:rPr>
        <w:rFonts w:hint="default"/>
        <w:lang w:val="ru-RU" w:eastAsia="ru-RU" w:bidi="ru-RU"/>
      </w:rPr>
    </w:lvl>
  </w:abstractNum>
  <w:abstractNum w:abstractNumId="4" w15:restartNumberingAfterBreak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4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630" w:hanging="360"/>
        </w:pPr>
        <w:rPr>
          <w:rFonts w:ascii="Symbol" w:hAnsi="Symbol" w:hint="default"/>
        </w:rPr>
      </w:lvl>
    </w:lvlOverride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17575"/>
    <w:rsid w:val="0002418B"/>
    <w:rsid w:val="000842D1"/>
    <w:rsid w:val="000C60B6"/>
    <w:rsid w:val="0018170A"/>
    <w:rsid w:val="001F0BC7"/>
    <w:rsid w:val="00466DC9"/>
    <w:rsid w:val="007B551A"/>
    <w:rsid w:val="00885D21"/>
    <w:rsid w:val="00C8422A"/>
    <w:rsid w:val="00D02397"/>
    <w:rsid w:val="00D31453"/>
    <w:rsid w:val="00D66C97"/>
    <w:rsid w:val="00DF01E5"/>
    <w:rsid w:val="00E209E2"/>
    <w:rsid w:val="00E469E2"/>
    <w:rsid w:val="00FB3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132A2E"/>
  <w15:docId w15:val="{A929C996-29B0-4330-B802-89192A63A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01E5"/>
  </w:style>
  <w:style w:type="paragraph" w:styleId="1">
    <w:name w:val="heading 1"/>
    <w:basedOn w:val="a"/>
    <w:next w:val="a"/>
    <w:link w:val="10"/>
    <w:uiPriority w:val="99"/>
    <w:qFormat/>
    <w:rsid w:val="000C60B6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0C60B6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2D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842D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0C60B6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0C60B6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customStyle="1" w:styleId="Style8">
    <w:name w:val="Style8"/>
    <w:basedOn w:val="a"/>
    <w:rsid w:val="000C60B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"/>
    <w:basedOn w:val="a"/>
    <w:link w:val="a7"/>
    <w:uiPriority w:val="99"/>
    <w:semiHidden/>
    <w:rsid w:val="000C60B6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0C60B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РабАбз1"/>
    <w:basedOn w:val="a"/>
    <w:uiPriority w:val="99"/>
    <w:rsid w:val="000C60B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Default">
    <w:name w:val="Default"/>
    <w:rsid w:val="000C60B6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val="ru-RU" w:eastAsia="ja-JP"/>
    </w:rPr>
  </w:style>
  <w:style w:type="character" w:styleId="a8">
    <w:name w:val="FollowedHyperlink"/>
    <w:basedOn w:val="a0"/>
    <w:uiPriority w:val="99"/>
    <w:semiHidden/>
    <w:unhideWhenUsed/>
    <w:rsid w:val="00D02397"/>
    <w:rPr>
      <w:color w:val="800080" w:themeColor="followedHyperlink"/>
      <w:u w:val="single"/>
    </w:rPr>
  </w:style>
  <w:style w:type="paragraph" w:customStyle="1" w:styleId="110">
    <w:name w:val="Заголовок 11"/>
    <w:basedOn w:val="a"/>
    <w:uiPriority w:val="1"/>
    <w:qFormat/>
    <w:rsid w:val="0018170A"/>
    <w:pPr>
      <w:widowControl w:val="0"/>
      <w:autoSpaceDE w:val="0"/>
      <w:autoSpaceDN w:val="0"/>
      <w:spacing w:before="68" w:after="0" w:line="240" w:lineRule="auto"/>
      <w:ind w:left="302" w:firstLine="566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  <w:lang w:val="ru-RU" w:eastAsia="ru-RU" w:bidi="ru-RU"/>
    </w:rPr>
  </w:style>
  <w:style w:type="paragraph" w:styleId="a9">
    <w:name w:val="List Paragraph"/>
    <w:basedOn w:val="a"/>
    <w:uiPriority w:val="1"/>
    <w:qFormat/>
    <w:rsid w:val="0018170A"/>
    <w:pPr>
      <w:widowControl w:val="0"/>
      <w:autoSpaceDE w:val="0"/>
      <w:autoSpaceDN w:val="0"/>
      <w:spacing w:after="0" w:line="240" w:lineRule="auto"/>
      <w:ind w:left="1022" w:hanging="154"/>
    </w:pPr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ibrary.ru/project_risc" TargetMode="External"/><Relationship Id="rId13" Type="http://schemas.openxmlformats.org/officeDocument/2006/relationships/hyperlink" Target="http://www.kshp-omd.ru/ru/" TargetMode="External"/><Relationship Id="rId18" Type="http://schemas.openxmlformats.org/officeDocument/2006/relationships/hyperlink" Target="http://chermet.net/zhurnal-chermet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oreluniver.ru/science/journal/fipptt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ratriz.ru/zhurnalyi-triz" TargetMode="External"/><Relationship Id="rId17" Type="http://schemas.openxmlformats.org/officeDocument/2006/relationships/hyperlink" Target="http://www.imet.ac.ru/metally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foundrymag.ru/" TargetMode="External"/><Relationship Id="rId20" Type="http://schemas.openxmlformats.org/officeDocument/2006/relationships/hyperlink" Target="http://www.nait.ru/journals/index.ph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1.fips.ru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mitom.folium.ru/" TargetMode="External"/><Relationship Id="rId23" Type="http://schemas.openxmlformats.org/officeDocument/2006/relationships/hyperlink" Target="https://www.rudmet.ru/catalog/journals/5/" TargetMode="External"/><Relationship Id="rId10" Type="http://schemas.openxmlformats.org/officeDocument/2006/relationships/hyperlink" Target="http://window.edu.ru/" TargetMode="External"/><Relationship Id="rId19" Type="http://schemas.openxmlformats.org/officeDocument/2006/relationships/hyperlink" Target="http://www.imet.ru/STA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cholar.google.ru/" TargetMode="External"/><Relationship Id="rId14" Type="http://schemas.openxmlformats.org/officeDocument/2006/relationships/hyperlink" Target="http://www.nait.ru/journals/index.php" TargetMode="External"/><Relationship Id="rId22" Type="http://schemas.openxmlformats.org/officeDocument/2006/relationships/hyperlink" Target="http://www.nsmds.ru/journ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4222</Words>
  <Characters>24067</Characters>
  <Application>Microsoft Office Word</Application>
  <DocSecurity>0</DocSecurity>
  <Lines>200</Lines>
  <Paragraphs>56</Paragraphs>
  <ScaleCrop>false</ScaleCrop>
  <Company/>
  <LinksUpToDate>false</LinksUpToDate>
  <CharactersWithSpaces>28233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2019-2020_m22_04_02-ММИТм-19_28_plx_Производственная - технологическая практика</dc:title>
  <dc:creator>FastReport.NET</dc:creator>
  <cp:lastModifiedBy>Наталья</cp:lastModifiedBy>
  <cp:revision>2</cp:revision>
  <dcterms:created xsi:type="dcterms:W3CDTF">2020-10-07T03:44:00Z</dcterms:created>
  <dcterms:modified xsi:type="dcterms:W3CDTF">2020-10-07T03:44:00Z</dcterms:modified>
</cp:coreProperties>
</file>