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130" w:rsidRDefault="00720130"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3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30" w:rsidRDefault="00720130"/>
    <w:p w:rsidR="00720130" w:rsidRDefault="00720130"/>
    <w:p w:rsidR="00720130" w:rsidRDefault="00720130"/>
    <w:p w:rsidR="00720130" w:rsidRDefault="00720130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3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3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30" w:rsidRDefault="00720130"/>
    <w:p w:rsidR="00720130" w:rsidRDefault="00720130"/>
    <w:p w:rsidR="00720130" w:rsidRDefault="00720130">
      <w:pPr>
        <w:rPr>
          <w:lang w:val="ru-RU"/>
        </w:rPr>
      </w:pPr>
    </w:p>
    <w:p w:rsidR="001325EB" w:rsidRDefault="001325E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EB" w:rsidRDefault="001325EB">
      <w:pPr>
        <w:rPr>
          <w:lang w:val="ru-RU"/>
        </w:rPr>
      </w:pPr>
    </w:p>
    <w:p w:rsidR="001325EB" w:rsidRDefault="001325EB">
      <w:pPr>
        <w:rPr>
          <w:lang w:val="ru-RU"/>
        </w:rPr>
      </w:pPr>
    </w:p>
    <w:p w:rsidR="001325EB" w:rsidRPr="001325EB" w:rsidRDefault="001325EB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53769" w:rsidTr="001325E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53769" w:rsidRPr="001325EB" w:rsidTr="001325EB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металлообработке;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наработка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138"/>
        </w:trPr>
        <w:tc>
          <w:tcPr>
            <w:tcW w:w="1999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1325EB" w:rsidTr="001325E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Tr="001325E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720130">
              <w:rPr>
                <w:lang w:val="ru-RU"/>
              </w:rPr>
              <w:t xml:space="preserve"> </w:t>
            </w:r>
          </w:p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353769" w:rsidRPr="001325EB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138"/>
        </w:trPr>
        <w:tc>
          <w:tcPr>
            <w:tcW w:w="1999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1325EB" w:rsidTr="001325E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1325E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53769" w:rsidRPr="001325EB" w:rsidTr="001325EB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Pr="00720130" w:rsidRDefault="00720130">
      <w:pPr>
        <w:rPr>
          <w:sz w:val="0"/>
          <w:szCs w:val="0"/>
          <w:lang w:val="ru-RU"/>
        </w:rPr>
      </w:pPr>
      <w:r w:rsidRPr="007201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53769" w:rsidRPr="001325EB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Pr="00720130" w:rsidRDefault="00720130">
      <w:pPr>
        <w:rPr>
          <w:sz w:val="0"/>
          <w:szCs w:val="0"/>
          <w:lang w:val="ru-RU"/>
        </w:rPr>
      </w:pPr>
      <w:r w:rsidRPr="007201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"/>
        <w:gridCol w:w="1482"/>
        <w:gridCol w:w="401"/>
        <w:gridCol w:w="537"/>
        <w:gridCol w:w="673"/>
        <w:gridCol w:w="681"/>
        <w:gridCol w:w="531"/>
        <w:gridCol w:w="1539"/>
        <w:gridCol w:w="1617"/>
        <w:gridCol w:w="1247"/>
      </w:tblGrid>
      <w:tr w:rsidR="00353769" w:rsidRPr="001325EB">
        <w:trPr>
          <w:trHeight w:hRule="exact" w:val="285"/>
        </w:trPr>
        <w:tc>
          <w:tcPr>
            <w:tcW w:w="710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3537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3769" w:rsidRPr="00720130" w:rsidRDefault="003537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710" w:type="dxa"/>
          </w:tcPr>
          <w:p w:rsidR="00353769" w:rsidRDefault="00353769"/>
        </w:tc>
        <w:tc>
          <w:tcPr>
            <w:tcW w:w="1702" w:type="dxa"/>
          </w:tcPr>
          <w:p w:rsidR="00353769" w:rsidRDefault="00353769"/>
        </w:tc>
        <w:tc>
          <w:tcPr>
            <w:tcW w:w="426" w:type="dxa"/>
          </w:tcPr>
          <w:p w:rsidR="00353769" w:rsidRDefault="00353769"/>
        </w:tc>
        <w:tc>
          <w:tcPr>
            <w:tcW w:w="568" w:type="dxa"/>
          </w:tcPr>
          <w:p w:rsidR="00353769" w:rsidRDefault="00353769"/>
        </w:tc>
        <w:tc>
          <w:tcPr>
            <w:tcW w:w="710" w:type="dxa"/>
          </w:tcPr>
          <w:p w:rsidR="00353769" w:rsidRDefault="00353769"/>
        </w:tc>
        <w:tc>
          <w:tcPr>
            <w:tcW w:w="710" w:type="dxa"/>
          </w:tcPr>
          <w:p w:rsidR="00353769" w:rsidRDefault="00353769"/>
        </w:tc>
        <w:tc>
          <w:tcPr>
            <w:tcW w:w="568" w:type="dxa"/>
          </w:tcPr>
          <w:p w:rsidR="00353769" w:rsidRDefault="00353769"/>
        </w:tc>
        <w:tc>
          <w:tcPr>
            <w:tcW w:w="1560" w:type="dxa"/>
          </w:tcPr>
          <w:p w:rsidR="00353769" w:rsidRDefault="00353769"/>
        </w:tc>
        <w:tc>
          <w:tcPr>
            <w:tcW w:w="1702" w:type="dxa"/>
          </w:tcPr>
          <w:p w:rsidR="00353769" w:rsidRDefault="00353769"/>
        </w:tc>
        <w:tc>
          <w:tcPr>
            <w:tcW w:w="1277" w:type="dxa"/>
          </w:tcPr>
          <w:p w:rsidR="00353769" w:rsidRDefault="00353769"/>
        </w:tc>
      </w:tr>
      <w:tr w:rsidR="0035376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5376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3769" w:rsidRDefault="0035376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”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Металловедение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720130">
              <w:rPr>
                <w:lang w:val="ru-RU"/>
              </w:rPr>
              <w:t xml:space="preserve"> </w:t>
            </w:r>
          </w:p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чугуны.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лабораторной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Металловедение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медь,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 № 3 - 4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резин,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неорганических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353769" w:rsidRPr="00720130" w:rsidRDefault="007201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лабораторной работы №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3537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  <w:tr w:rsidR="003537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353769"/>
        </w:tc>
      </w:tr>
    </w:tbl>
    <w:p w:rsidR="00353769" w:rsidRDefault="0072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9357" w:type="dxa"/>
          </w:tcPr>
          <w:p w:rsidR="00353769" w:rsidRDefault="00353769"/>
        </w:tc>
      </w:tr>
      <w:tr w:rsidR="00353769" w:rsidRPr="001325EB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277"/>
        </w:trPr>
        <w:tc>
          <w:tcPr>
            <w:tcW w:w="9357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1325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9357" w:type="dxa"/>
          </w:tcPr>
          <w:p w:rsidR="00353769" w:rsidRDefault="00353769"/>
        </w:tc>
      </w:tr>
      <w:tr w:rsidR="00353769" w:rsidRPr="001325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53769">
        <w:trPr>
          <w:trHeight w:hRule="exact" w:val="138"/>
        </w:trPr>
        <w:tc>
          <w:tcPr>
            <w:tcW w:w="9357" w:type="dxa"/>
          </w:tcPr>
          <w:p w:rsidR="00353769" w:rsidRDefault="00353769"/>
        </w:tc>
      </w:tr>
      <w:tr w:rsidR="00353769" w:rsidRPr="001325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3769" w:rsidRPr="001325EB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E99" w:rsidRPr="000A60B1" w:rsidRDefault="00720130" w:rsidP="00667E99">
            <w:pPr>
              <w:pStyle w:val="a8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756"/>
              <w:rPr>
                <w:shd w:val="clear" w:color="auto" w:fill="F2F2F2"/>
              </w:rPr>
            </w:pPr>
            <w:r w:rsidRPr="00720130">
              <w:rPr>
                <w:color w:val="000000"/>
              </w:rPr>
              <w:t>1.</w:t>
            </w:r>
            <w:r w:rsidRPr="00720130">
              <w:t xml:space="preserve"> </w:t>
            </w:r>
            <w:r w:rsidR="00667E99" w:rsidRPr="000A60B1">
              <w:rPr>
                <w:shd w:val="clear" w:color="auto" w:fill="F2F2F2"/>
              </w:rPr>
              <w:t xml:space="preserve">Мельниченко, А. С. Анализ данных в материаловедении : учебное пособие / А. С. Мельниченко. — Москва : МИСИС, [б. г.]. — Часть 1 — 2013. — 72 с. — ISBN 978-5-87623-666-1. — Текст : электронный // Лань : электронно-библиотечная система. — URL: </w:t>
            </w:r>
            <w:hyperlink r:id="rId8" w:history="1">
              <w:r w:rsidR="00667E99" w:rsidRPr="000A60B1">
                <w:rPr>
                  <w:rStyle w:val="a5"/>
                  <w:shd w:val="clear" w:color="auto" w:fill="F2F2F2"/>
                </w:rPr>
                <w:t>https://e.lanbook.com/book/117168</w:t>
              </w:r>
            </w:hyperlink>
            <w:r w:rsidR="00667E99" w:rsidRPr="000A60B1">
              <w:rPr>
                <w:shd w:val="clear" w:color="auto" w:fill="F2F2F2"/>
              </w:rPr>
              <w:t xml:space="preserve"> (дата обращения: 23.09.2020). — Режим доступа: для </w:t>
            </w:r>
            <w:proofErr w:type="spellStart"/>
            <w:r w:rsidR="00667E99" w:rsidRPr="000A60B1">
              <w:rPr>
                <w:shd w:val="clear" w:color="auto" w:fill="F2F2F2"/>
              </w:rPr>
              <w:t>авториз</w:t>
            </w:r>
            <w:proofErr w:type="spellEnd"/>
            <w:r w:rsidR="00667E99" w:rsidRPr="000A60B1">
              <w:rPr>
                <w:shd w:val="clear" w:color="auto" w:fill="F2F2F2"/>
              </w:rPr>
              <w:t>. пользователей.</w:t>
            </w:r>
          </w:p>
          <w:p w:rsidR="00667E99" w:rsidRPr="000A60B1" w:rsidRDefault="00667E99" w:rsidP="00667E99">
            <w:pPr>
              <w:pStyle w:val="a8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756"/>
            </w:pPr>
            <w:proofErr w:type="spellStart"/>
            <w:r w:rsidRPr="000A60B1">
              <w:rPr>
                <w:color w:val="000000"/>
              </w:rPr>
              <w:t>Турилина</w:t>
            </w:r>
            <w:proofErr w:type="spellEnd"/>
            <w:r w:rsidRPr="000A60B1">
              <w:rPr>
                <w:color w:val="000000"/>
              </w:rPr>
              <w:t>,</w:t>
            </w:r>
            <w:r w:rsidRPr="000A60B1">
              <w:t xml:space="preserve"> </w:t>
            </w:r>
            <w:r w:rsidRPr="000A60B1">
              <w:rPr>
                <w:color w:val="000000"/>
              </w:rPr>
              <w:t>В.Ю.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Материаловедение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механические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свойства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металлов</w:t>
            </w:r>
            <w:r w:rsidRPr="000A60B1">
              <w:t xml:space="preserve"> </w:t>
            </w:r>
            <w:r w:rsidRPr="000A60B1">
              <w:rPr>
                <w:color w:val="000000"/>
              </w:rPr>
              <w:t>.</w:t>
            </w:r>
            <w:r w:rsidRPr="000A60B1">
              <w:t xml:space="preserve"> </w:t>
            </w:r>
            <w:r w:rsidRPr="000A60B1">
              <w:rPr>
                <w:color w:val="000000"/>
              </w:rPr>
              <w:t>Термическая</w:t>
            </w:r>
            <w:r w:rsidRPr="000A60B1">
              <w:t xml:space="preserve"> </w:t>
            </w:r>
            <w:r w:rsidRPr="000A60B1">
              <w:rPr>
                <w:color w:val="000000"/>
              </w:rPr>
              <w:t>обработка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металлов</w:t>
            </w:r>
            <w:r w:rsidRPr="000A60B1">
              <w:t xml:space="preserve"> </w:t>
            </w:r>
            <w:r w:rsidRPr="000A60B1">
              <w:rPr>
                <w:color w:val="000000"/>
              </w:rPr>
              <w:t>.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Специальные</w:t>
            </w:r>
            <w:r w:rsidRPr="000A60B1">
              <w:t xml:space="preserve"> </w:t>
            </w:r>
            <w:r w:rsidRPr="000A60B1">
              <w:rPr>
                <w:color w:val="000000"/>
              </w:rPr>
              <w:t>стали</w:t>
            </w:r>
            <w:r w:rsidRPr="000A60B1">
              <w:t xml:space="preserve"> </w:t>
            </w:r>
            <w:r w:rsidRPr="000A60B1">
              <w:rPr>
                <w:color w:val="000000"/>
              </w:rPr>
              <w:t>и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сплавы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учебное</w:t>
            </w:r>
            <w:r w:rsidRPr="000A60B1">
              <w:t xml:space="preserve"> </w:t>
            </w:r>
            <w:r w:rsidRPr="000A60B1">
              <w:rPr>
                <w:color w:val="000000"/>
              </w:rPr>
              <w:t>пособие</w:t>
            </w:r>
            <w:r w:rsidRPr="000A60B1">
              <w:t xml:space="preserve"> </w:t>
            </w:r>
            <w:r w:rsidRPr="000A60B1">
              <w:rPr>
                <w:color w:val="000000"/>
              </w:rPr>
              <w:t>/</w:t>
            </w:r>
            <w:r w:rsidRPr="000A60B1">
              <w:t xml:space="preserve"> </w:t>
            </w:r>
            <w:r w:rsidRPr="000A60B1">
              <w:rPr>
                <w:color w:val="000000"/>
              </w:rPr>
              <w:t>В.Ю.</w:t>
            </w:r>
            <w:r w:rsidRPr="000A60B1">
              <w:t xml:space="preserve"> </w:t>
            </w:r>
            <w:proofErr w:type="spellStart"/>
            <w:r w:rsidRPr="000A60B1">
              <w:rPr>
                <w:color w:val="000000"/>
              </w:rPr>
              <w:t>Турилина</w:t>
            </w:r>
            <w:proofErr w:type="spellEnd"/>
            <w:r w:rsidRPr="000A60B1">
              <w:t xml:space="preserve"> </w:t>
            </w:r>
            <w:r w:rsidRPr="000A60B1">
              <w:rPr>
                <w:color w:val="000000"/>
              </w:rPr>
              <w:t>;</w:t>
            </w:r>
            <w:r w:rsidRPr="000A60B1">
              <w:t xml:space="preserve"> </w:t>
            </w:r>
            <w:r w:rsidRPr="000A60B1">
              <w:rPr>
                <w:color w:val="000000"/>
              </w:rPr>
              <w:t>под</w:t>
            </w:r>
            <w:r w:rsidRPr="000A60B1">
              <w:t xml:space="preserve"> </w:t>
            </w:r>
            <w:r w:rsidRPr="000A60B1">
              <w:rPr>
                <w:color w:val="000000"/>
              </w:rPr>
              <w:t>редакцией</w:t>
            </w:r>
            <w:r w:rsidRPr="000A60B1">
              <w:t xml:space="preserve"> </w:t>
            </w:r>
            <w:r w:rsidRPr="000A60B1">
              <w:rPr>
                <w:color w:val="000000"/>
              </w:rPr>
              <w:t>С.А.</w:t>
            </w:r>
            <w:r w:rsidRPr="000A60B1">
              <w:t xml:space="preserve"> </w:t>
            </w:r>
            <w:r w:rsidRPr="000A60B1">
              <w:rPr>
                <w:color w:val="000000"/>
              </w:rPr>
              <w:t>Никулина.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Москва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МИСИС,</w:t>
            </w:r>
            <w:r w:rsidRPr="000A60B1">
              <w:t xml:space="preserve"> </w:t>
            </w:r>
            <w:r w:rsidRPr="000A60B1">
              <w:rPr>
                <w:color w:val="000000"/>
              </w:rPr>
              <w:t>2013.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154</w:t>
            </w:r>
            <w:r w:rsidRPr="000A60B1">
              <w:t xml:space="preserve"> </w:t>
            </w:r>
            <w:r w:rsidRPr="000A60B1">
              <w:rPr>
                <w:color w:val="000000"/>
              </w:rPr>
              <w:t>с.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ISBN</w:t>
            </w:r>
            <w:r w:rsidRPr="000A60B1">
              <w:t xml:space="preserve"> </w:t>
            </w:r>
            <w:r w:rsidRPr="000A60B1">
              <w:rPr>
                <w:color w:val="000000"/>
              </w:rPr>
              <w:t>978-5-87623-680-7.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Текст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электронный</w:t>
            </w:r>
            <w:r w:rsidRPr="000A60B1">
              <w:t xml:space="preserve"> </w:t>
            </w:r>
            <w:r w:rsidRPr="000A60B1">
              <w:rPr>
                <w:color w:val="000000"/>
              </w:rPr>
              <w:t>//</w:t>
            </w:r>
            <w:r w:rsidRPr="000A60B1">
              <w:t xml:space="preserve"> </w:t>
            </w:r>
            <w:r w:rsidRPr="000A60B1">
              <w:rPr>
                <w:color w:val="000000"/>
              </w:rPr>
              <w:t>Электронно-библиотечная</w:t>
            </w:r>
            <w:r w:rsidRPr="000A60B1">
              <w:t xml:space="preserve"> </w:t>
            </w:r>
            <w:r w:rsidRPr="000A60B1">
              <w:rPr>
                <w:color w:val="000000"/>
              </w:rPr>
              <w:t>система</w:t>
            </w:r>
            <w:r w:rsidRPr="000A60B1">
              <w:t xml:space="preserve"> </w:t>
            </w:r>
            <w:r w:rsidRPr="000A60B1">
              <w:rPr>
                <w:color w:val="000000"/>
              </w:rPr>
              <w:t>«Лань»</w:t>
            </w:r>
            <w:r w:rsidRPr="000A60B1">
              <w:t xml:space="preserve"> </w:t>
            </w:r>
            <w:r w:rsidRPr="000A60B1">
              <w:rPr>
                <w:color w:val="000000"/>
              </w:rPr>
              <w:t>:</w:t>
            </w:r>
            <w:r w:rsidRPr="000A60B1">
              <w:t xml:space="preserve"> </w:t>
            </w:r>
            <w:r w:rsidRPr="000A60B1">
              <w:rPr>
                <w:color w:val="000000"/>
              </w:rPr>
              <w:t>[сайт].</w:t>
            </w:r>
            <w:r w:rsidRPr="000A60B1">
              <w:t xml:space="preserve"> </w:t>
            </w:r>
            <w:r w:rsidRPr="000A60B1">
              <w:rPr>
                <w:color w:val="000000"/>
              </w:rPr>
              <w:t>—</w:t>
            </w:r>
            <w:r w:rsidRPr="000A60B1">
              <w:t xml:space="preserve"> </w:t>
            </w:r>
            <w:r w:rsidRPr="000A60B1">
              <w:rPr>
                <w:color w:val="000000"/>
              </w:rPr>
              <w:t>URL:</w:t>
            </w:r>
            <w:r w:rsidRPr="000A60B1">
              <w:t xml:space="preserve"> </w:t>
            </w:r>
            <w:hyperlink r:id="rId9" w:history="1">
              <w:r w:rsidRPr="000A60B1">
                <w:rPr>
                  <w:rStyle w:val="a5"/>
                </w:rPr>
                <w:t>https://e.lanbook.com/book/117263</w:t>
              </w:r>
            </w:hyperlink>
            <w:r w:rsidRPr="000A60B1">
              <w:rPr>
                <w:color w:val="000000"/>
              </w:rPr>
              <w:t>.</w:t>
            </w:r>
            <w:r w:rsidRPr="000A60B1"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>
        <w:trPr>
          <w:trHeight w:hRule="exact" w:val="138"/>
        </w:trPr>
        <w:tc>
          <w:tcPr>
            <w:tcW w:w="9357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3769" w:rsidRPr="001325EB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7E99" w:rsidRPr="000A60B1" w:rsidRDefault="00667E99" w:rsidP="00667E99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756"/>
              <w:rPr>
                <w:shd w:val="clear" w:color="auto" w:fill="F2F2F2"/>
              </w:rPr>
            </w:pPr>
            <w:r w:rsidRPr="000A60B1">
              <w:rPr>
                <w:shd w:val="clear" w:color="auto" w:fill="F2F2F2"/>
              </w:rPr>
              <w:t xml:space="preserve">Солнцев, Ю. П. Специальные материалы в машиностроении : учебник / Ю. П. Солнцев, Е. И. Пряхин, В. Ю. </w:t>
            </w:r>
            <w:proofErr w:type="spellStart"/>
            <w:r w:rsidRPr="000A60B1">
              <w:rPr>
                <w:shd w:val="clear" w:color="auto" w:fill="F2F2F2"/>
              </w:rPr>
              <w:t>Пиирайнен</w:t>
            </w:r>
            <w:proofErr w:type="spellEnd"/>
            <w:r w:rsidRPr="000A60B1">
              <w:rPr>
                <w:shd w:val="clear" w:color="auto" w:fill="F2F2F2"/>
              </w:rPr>
              <w:t xml:space="preserve">. — 2-е изд., </w:t>
            </w:r>
            <w:proofErr w:type="spellStart"/>
            <w:r w:rsidRPr="000A60B1">
              <w:rPr>
                <w:shd w:val="clear" w:color="auto" w:fill="F2F2F2"/>
              </w:rPr>
              <w:t>испр</w:t>
            </w:r>
            <w:proofErr w:type="spellEnd"/>
            <w:r w:rsidRPr="000A60B1">
              <w:rPr>
                <w:shd w:val="clear" w:color="auto" w:fill="F2F2F2"/>
              </w:rPr>
              <w:t xml:space="preserve">. и доп. — Санкт-Петербург : Лань, 2019. — 664 с. — ISBN 978-5-8114-3921-8. — Текст : электронный // Лань : электронно-библиотечная система. — URL: </w:t>
            </w:r>
            <w:hyperlink r:id="rId10" w:history="1">
              <w:r w:rsidRPr="000846C2">
                <w:rPr>
                  <w:rStyle w:val="a5"/>
                  <w:shd w:val="clear" w:color="auto" w:fill="F2F2F2"/>
                </w:rPr>
                <w:t>https://e.lanbook.com/book/118630</w:t>
              </w:r>
            </w:hyperlink>
            <w:r w:rsidRPr="000A60B1">
              <w:rPr>
                <w:shd w:val="clear" w:color="auto" w:fill="F2F2F2"/>
              </w:rPr>
              <w:t xml:space="preserve"> (дата обращения: 23.09.2020). — Режим доступа: для </w:t>
            </w:r>
            <w:proofErr w:type="spellStart"/>
            <w:r w:rsidRPr="000A60B1">
              <w:rPr>
                <w:shd w:val="clear" w:color="auto" w:fill="F2F2F2"/>
              </w:rPr>
              <w:t>авториз</w:t>
            </w:r>
            <w:proofErr w:type="spellEnd"/>
            <w:r w:rsidRPr="000A60B1">
              <w:rPr>
                <w:shd w:val="clear" w:color="auto" w:fill="F2F2F2"/>
              </w:rPr>
              <w:t>. Пользователей</w:t>
            </w:r>
          </w:p>
          <w:p w:rsidR="00667E99" w:rsidRPr="000A60B1" w:rsidRDefault="00667E99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0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Серов, Г. В. Процессы получения и обработки материалов: теория и расчеты металлургических процессов и систем : учебное пособие / Г. В. Серов. — Москва : МИСИС, 2017. — 118 с. —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978-5-906847-76-1.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 электронный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1" w:history="1"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/105289</w:t>
              </w:r>
            </w:hyperlink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  <w:r w:rsidRPr="000A60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67E99" w:rsidRPr="000A60B1" w:rsidRDefault="00667E99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  <w:r w:rsidRPr="000A60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Турилина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, В. Ю. Материаловедение : учебное пособие / В. Ю.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Турилина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А. Б. Рожнов ; под редакцией С. А. Никулина. — Москва : МИСИС, 2013. — 51 с.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 электронный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2" w:history="1"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/117264</w:t>
              </w:r>
            </w:hyperlink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</w:p>
          <w:p w:rsidR="00667E99" w:rsidRPr="000A60B1" w:rsidRDefault="00667E99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</w:p>
          <w:p w:rsidR="00353769" w:rsidRPr="00667E99" w:rsidRDefault="00353769" w:rsidP="00667E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53769" w:rsidRPr="00667E99" w:rsidRDefault="00720130">
      <w:pPr>
        <w:rPr>
          <w:sz w:val="0"/>
          <w:szCs w:val="0"/>
          <w:lang w:val="ru-RU"/>
        </w:rPr>
      </w:pPr>
      <w:r w:rsidRPr="00667E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4"/>
        <w:gridCol w:w="3018"/>
        <w:gridCol w:w="3590"/>
        <w:gridCol w:w="2523"/>
        <w:gridCol w:w="79"/>
      </w:tblGrid>
      <w:tr w:rsidR="00353769" w:rsidRPr="001325EB" w:rsidTr="00667E99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E99" w:rsidRPr="000A60B1" w:rsidRDefault="00720130" w:rsidP="00667E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  <w:r w:rsidRPr="00720130">
              <w:rPr>
                <w:lang w:val="ru-RU"/>
              </w:rPr>
              <w:lastRenderedPageBreak/>
              <w:t xml:space="preserve"> 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4. </w:t>
            </w:r>
            <w:proofErr w:type="spell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Игнаткина</w:t>
            </w:r>
            <w:proofErr w:type="spell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, В. А. Современные методы металлургии, машиностроения и материаловедения. Технология минерального сырья : учебное пособие / В. А. </w:t>
            </w:r>
            <w:proofErr w:type="spell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Игнаткина</w:t>
            </w:r>
            <w:proofErr w:type="spell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В. А. Бочаров. — Москва : МИСИС, 2019. — 66 с.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 электронный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13" w:history="1"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="00667E99" w:rsidRPr="000846C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/129023</w:t>
              </w:r>
            </w:hyperlink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="00667E99" w:rsidRPr="000A60B1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</w:p>
          <w:p w:rsidR="00667E99" w:rsidRPr="00892BC7" w:rsidRDefault="00B5435F" w:rsidP="00667E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67E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67E99"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/129023.</w:instrText>
            </w:r>
            <w:r w:rsidR="00667E99" w:rsidRPr="00892BC7">
              <w:rPr>
                <w:lang w:val="ru-RU"/>
              </w:rPr>
              <w:instrText xml:space="preserve"> </w:instrText>
            </w:r>
          </w:p>
          <w:p w:rsidR="00667E99" w:rsidRPr="00892BC7" w:rsidRDefault="00667E99" w:rsidP="00667E9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5.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Материаловедение.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Часть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1" </w:instrText>
            </w:r>
            <w:r w:rsidR="00B54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Материаловедение.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Часть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543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2019.1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92BC7">
              <w:rPr>
                <w:lang w:val="ru-RU"/>
              </w:rPr>
              <w:t xml:space="preserve"> </w:t>
            </w:r>
            <w:hyperlink r:id="rId14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=3966.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/1/1532467/3966.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92BC7">
              <w:rPr>
                <w:lang w:val="ru-RU"/>
              </w:rPr>
              <w:t xml:space="preserve"> </w:t>
            </w:r>
          </w:p>
          <w:p w:rsidR="00353769" w:rsidRPr="00720130" w:rsidRDefault="00720130" w:rsidP="00667E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667E99">
        <w:trPr>
          <w:trHeight w:hRule="exact" w:val="138"/>
        </w:trPr>
        <w:tc>
          <w:tcPr>
            <w:tcW w:w="28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Tr="00667E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3769" w:rsidTr="00667E99">
        <w:trPr>
          <w:trHeight w:hRule="exact" w:val="623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Муста-фина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ла-бораторной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отожженной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ла-бораторной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Пыхтунова.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Пых-тунова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20130">
              <w:rPr>
                <w:lang w:val="ru-RU"/>
              </w:rPr>
              <w:t xml:space="preserve"> </w:t>
            </w:r>
          </w:p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неравновесном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53769" w:rsidTr="00667E99">
        <w:trPr>
          <w:trHeight w:hRule="exact" w:val="138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</w:tcPr>
          <w:p w:rsidR="00353769" w:rsidRDefault="00353769"/>
        </w:tc>
        <w:tc>
          <w:tcPr>
            <w:tcW w:w="3498" w:type="dxa"/>
          </w:tcPr>
          <w:p w:rsidR="00353769" w:rsidRDefault="00353769"/>
        </w:tc>
        <w:tc>
          <w:tcPr>
            <w:tcW w:w="2662" w:type="dxa"/>
          </w:tcPr>
          <w:p w:rsidR="00353769" w:rsidRDefault="00353769"/>
        </w:tc>
        <w:tc>
          <w:tcPr>
            <w:tcW w:w="100" w:type="dxa"/>
          </w:tcPr>
          <w:p w:rsidR="00353769" w:rsidRDefault="00353769"/>
        </w:tc>
      </w:tr>
      <w:tr w:rsidR="00353769" w:rsidRPr="001325EB" w:rsidTr="00667E9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667E99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667E99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1325EB" w:rsidTr="00667E99">
        <w:trPr>
          <w:trHeight w:hRule="exact" w:val="277"/>
        </w:trPr>
        <w:tc>
          <w:tcPr>
            <w:tcW w:w="28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Tr="00667E9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3769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53769" w:rsidTr="00667E99">
        <w:trPr>
          <w:trHeight w:hRule="exact" w:val="555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  <w:tr w:rsidR="00353769" w:rsidTr="00667E99">
        <w:trPr>
          <w:trHeight w:hRule="exact" w:val="818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  <w:tr w:rsidR="00353769" w:rsidTr="00667E99">
        <w:trPr>
          <w:trHeight w:hRule="exact" w:val="555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  <w:tr w:rsidR="00667E99" w:rsidTr="00667E99">
        <w:trPr>
          <w:trHeight w:hRule="exact" w:val="1096"/>
        </w:trPr>
        <w:tc>
          <w:tcPr>
            <w:tcW w:w="288" w:type="dxa"/>
          </w:tcPr>
          <w:p w:rsidR="00667E99" w:rsidRDefault="00667E9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E99" w:rsidRDefault="00667E99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E99" w:rsidRDefault="00667E99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E99" w:rsidRDefault="00667E99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00" w:type="dxa"/>
          </w:tcPr>
          <w:p w:rsidR="00667E99" w:rsidRDefault="00667E99"/>
        </w:tc>
      </w:tr>
      <w:tr w:rsidR="00353769" w:rsidTr="00667E99">
        <w:trPr>
          <w:trHeight w:hRule="exact" w:val="285"/>
        </w:trPr>
        <w:tc>
          <w:tcPr>
            <w:tcW w:w="288" w:type="dxa"/>
          </w:tcPr>
          <w:p w:rsidR="00353769" w:rsidRDefault="00353769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353769" w:rsidRDefault="00353769"/>
        </w:tc>
      </w:tr>
    </w:tbl>
    <w:p w:rsidR="00353769" w:rsidRDefault="007201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5"/>
        <w:gridCol w:w="5562"/>
        <w:gridCol w:w="3321"/>
        <w:gridCol w:w="136"/>
      </w:tblGrid>
      <w:tr w:rsidR="00353769" w:rsidRPr="001325EB" w:rsidTr="00667E9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Tr="00667E99">
        <w:trPr>
          <w:trHeight w:hRule="exact" w:val="270"/>
        </w:trPr>
        <w:tc>
          <w:tcPr>
            <w:tcW w:w="405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826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555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555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Tr="00667E99">
        <w:trPr>
          <w:trHeight w:hRule="exact" w:val="826"/>
        </w:trPr>
        <w:tc>
          <w:tcPr>
            <w:tcW w:w="405" w:type="dxa"/>
          </w:tcPr>
          <w:p w:rsidR="00353769" w:rsidRDefault="0035376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Pr="00720130" w:rsidRDefault="007201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2013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3769" w:rsidRDefault="007201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353769" w:rsidRDefault="00353769"/>
        </w:tc>
      </w:tr>
      <w:tr w:rsidR="00353769" w:rsidRPr="001325EB" w:rsidTr="00667E9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0130">
              <w:rPr>
                <w:lang w:val="ru-RU"/>
              </w:rPr>
              <w:t xml:space="preserve"> </w:t>
            </w:r>
          </w:p>
        </w:tc>
      </w:tr>
      <w:tr w:rsidR="00353769" w:rsidRPr="001325EB" w:rsidTr="00667E99">
        <w:trPr>
          <w:trHeight w:hRule="exact" w:val="138"/>
        </w:trPr>
        <w:tc>
          <w:tcPr>
            <w:tcW w:w="405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353769" w:rsidRPr="00720130" w:rsidRDefault="00353769">
            <w:pPr>
              <w:rPr>
                <w:lang w:val="ru-RU"/>
              </w:rPr>
            </w:pPr>
          </w:p>
        </w:tc>
      </w:tr>
      <w:tr w:rsidR="00353769" w:rsidRPr="001325EB" w:rsidTr="00667E9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Pr="00720130" w:rsidRDefault="00720130">
      <w:pPr>
        <w:rPr>
          <w:sz w:val="0"/>
          <w:szCs w:val="0"/>
          <w:lang w:val="ru-RU"/>
        </w:rPr>
      </w:pPr>
      <w:r w:rsidRPr="007201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53769" w:rsidRPr="001325EB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пред-ставления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механи-ческих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стереомикроско-па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инвертиро-ванного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72013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013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0130">
              <w:rPr>
                <w:lang w:val="ru-RU"/>
              </w:rPr>
              <w:t xml:space="preserve"> </w:t>
            </w:r>
            <w:r w:rsidRPr="00720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20130">
              <w:rPr>
                <w:lang w:val="ru-RU"/>
              </w:rPr>
              <w:t xml:space="preserve"> </w:t>
            </w:r>
          </w:p>
          <w:p w:rsidR="00353769" w:rsidRPr="00720130" w:rsidRDefault="007201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0130">
              <w:rPr>
                <w:lang w:val="ru-RU"/>
              </w:rPr>
              <w:t xml:space="preserve"> </w:t>
            </w:r>
          </w:p>
        </w:tc>
      </w:tr>
    </w:tbl>
    <w:p w:rsidR="00353769" w:rsidRDefault="00353769">
      <w:pPr>
        <w:rPr>
          <w:lang w:val="ru-RU"/>
        </w:rPr>
      </w:pPr>
    </w:p>
    <w:p w:rsidR="00720130" w:rsidRDefault="00720130">
      <w:pPr>
        <w:rPr>
          <w:lang w:val="ru-RU"/>
        </w:rPr>
      </w:pPr>
    </w:p>
    <w:p w:rsidR="00720130" w:rsidRDefault="00720130">
      <w:pPr>
        <w:rPr>
          <w:lang w:val="ru-RU"/>
        </w:rPr>
      </w:pPr>
    </w:p>
    <w:p w:rsidR="00720130" w:rsidRPr="00720130" w:rsidRDefault="00720130" w:rsidP="00720130">
      <w:pPr>
        <w:jc w:val="right"/>
        <w:rPr>
          <w:rFonts w:ascii="Times New Roman" w:hAnsi="Times New Roman" w:cs="Times New Roman"/>
          <w:b/>
          <w:lang w:val="ru-RU"/>
        </w:rPr>
      </w:pPr>
      <w:r w:rsidRPr="00720130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720130" w:rsidRPr="00720130" w:rsidRDefault="00720130" w:rsidP="00720130">
      <w:pPr>
        <w:rPr>
          <w:rFonts w:ascii="Times New Roman" w:hAnsi="Times New Roman" w:cs="Times New Roman"/>
          <w:lang w:val="ru-RU"/>
        </w:rPr>
      </w:pP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20130">
        <w:rPr>
          <w:rStyle w:val="FontStyle31"/>
          <w:rFonts w:ascii="Times New Roman" w:hAnsi="Times New Roman" w:cs="Times New Roman"/>
          <w:sz w:val="24"/>
          <w:szCs w:val="24"/>
          <w:u w:val="single"/>
          <w:lang w:val="ru-RU"/>
        </w:rPr>
        <w:t>Вопросы для устного опроса</w:t>
      </w: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pStyle w:val="1"/>
        <w:ind w:firstLine="709"/>
        <w:rPr>
          <w:szCs w:val="24"/>
        </w:rPr>
      </w:pPr>
      <w:r w:rsidRPr="00720130">
        <w:rPr>
          <w:szCs w:val="24"/>
        </w:rPr>
        <w:t>Классификации технических материалов: классификация по характеру структурирования, классификация по типу межатомных связей, классификация по назначению.</w:t>
      </w:r>
    </w:p>
    <w:p w:rsidR="00720130" w:rsidRPr="00720130" w:rsidRDefault="00720130" w:rsidP="00720130">
      <w:pPr>
        <w:pStyle w:val="1"/>
        <w:ind w:firstLine="709"/>
        <w:rPr>
          <w:szCs w:val="24"/>
        </w:rPr>
      </w:pPr>
      <w:r w:rsidRPr="00720130">
        <w:rPr>
          <w:szCs w:val="24"/>
        </w:rPr>
        <w:t>Свойства технических материалов: физические, механические, технологические. Показатели свойств материалов: термины и определения, единицы измерения и физический смысл.</w:t>
      </w:r>
    </w:p>
    <w:p w:rsidR="00720130" w:rsidRPr="00720130" w:rsidRDefault="00720130" w:rsidP="00720130">
      <w:pPr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  <w:r w:rsidRPr="00720130">
        <w:rPr>
          <w:u w:val="single"/>
        </w:rPr>
        <w:t>Лабораторные занятия: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</w:pPr>
      <w:r w:rsidRPr="00720130">
        <w:t>Лабораторная работа № 1. Изучение процессов кристаллизации и строение макроструктуры литого металла.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</w:pPr>
      <w:r w:rsidRPr="00720130">
        <w:t>Лабораторная работа № 2. Формирование структуры и свойств металла в процессе холодной пластической деформации и последующем нагреве.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i/>
        </w:rPr>
      </w:pPr>
      <w:r w:rsidRPr="00720130">
        <w:t xml:space="preserve">Лабораторная работа № 3. Изучение диаграммы </w:t>
      </w:r>
      <w:r w:rsidRPr="00720130">
        <w:rPr>
          <w:i/>
          <w:lang w:val="en-US"/>
        </w:rPr>
        <w:t>F</w:t>
      </w:r>
      <w:r w:rsidRPr="00720130">
        <w:rPr>
          <w:i/>
        </w:rPr>
        <w:t>е–</w:t>
      </w:r>
      <w:r w:rsidRPr="00720130">
        <w:rPr>
          <w:i/>
          <w:lang w:val="en-US"/>
        </w:rPr>
        <w:t>C</w:t>
      </w:r>
      <w:r w:rsidRPr="00720130">
        <w:rPr>
          <w:i/>
        </w:rPr>
        <w:t>.</w:t>
      </w:r>
    </w:p>
    <w:p w:rsidR="00720130" w:rsidRPr="00720130" w:rsidRDefault="00720130" w:rsidP="00720130">
      <w:pPr>
        <w:pStyle w:val="Default"/>
        <w:ind w:firstLine="709"/>
        <w:jc w:val="both"/>
      </w:pPr>
      <w:r w:rsidRPr="00720130">
        <w:t>Лабораторная работа № 4. Микроструктура чугунов в равновесном состоянии.</w:t>
      </w:r>
    </w:p>
    <w:p w:rsidR="00720130" w:rsidRPr="00720130" w:rsidRDefault="00720130" w:rsidP="00720130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  <w:r w:rsidRPr="00720130">
        <w:t xml:space="preserve">Лабораторная работа № 5. </w:t>
      </w:r>
      <w:r w:rsidRPr="00720130">
        <w:rPr>
          <w:lang w:eastAsia="en-US"/>
        </w:rPr>
        <w:t>Микроструктура углеродистой стали в равновесном состоянии.</w:t>
      </w:r>
    </w:p>
    <w:p w:rsidR="00720130" w:rsidRPr="00720130" w:rsidRDefault="00720130" w:rsidP="00720130">
      <w:pPr>
        <w:ind w:firstLine="709"/>
        <w:rPr>
          <w:rFonts w:ascii="Times New Roman" w:hAnsi="Times New Roman" w:cs="Times New Roman"/>
          <w:lang w:val="ru-RU"/>
        </w:rPr>
      </w:pPr>
    </w:p>
    <w:p w:rsidR="00720130" w:rsidRPr="00720130" w:rsidRDefault="00720130" w:rsidP="00720130">
      <w:pPr>
        <w:ind w:firstLine="709"/>
        <w:rPr>
          <w:rFonts w:ascii="Times New Roman" w:hAnsi="Times New Roman" w:cs="Times New Roman"/>
          <w:lang w:val="ru-RU"/>
        </w:rPr>
      </w:pPr>
    </w:p>
    <w:p w:rsidR="00720130" w:rsidRPr="00720130" w:rsidRDefault="0072013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Default="0072013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20130" w:rsidRPr="00720130" w:rsidRDefault="00720130" w:rsidP="0072013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20130" w:rsidRPr="00720130" w:rsidRDefault="00720130" w:rsidP="007201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720130" w:rsidRPr="00720130" w:rsidRDefault="00720130" w:rsidP="0072013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720130" w:rsidRPr="00720130" w:rsidRDefault="00720130" w:rsidP="00720130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  <w:lang w:val="ru-RU"/>
        </w:rPr>
      </w:pPr>
    </w:p>
    <w:tbl>
      <w:tblPr>
        <w:tblW w:w="5125" w:type="pct"/>
        <w:tblCellMar>
          <w:left w:w="0" w:type="dxa"/>
          <w:right w:w="0" w:type="dxa"/>
        </w:tblCellMar>
        <w:tblLook w:val="04A0"/>
      </w:tblPr>
      <w:tblGrid>
        <w:gridCol w:w="1342"/>
        <w:gridCol w:w="2686"/>
        <w:gridCol w:w="5726"/>
      </w:tblGrid>
      <w:tr w:rsidR="00720130" w:rsidRPr="00720130" w:rsidTr="002C697D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720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20130" w:rsidRPr="001325EB" w:rsidTr="002C69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720130" w:rsidRPr="001325EB" w:rsidTr="002C697D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i w:val="0"/>
              </w:rPr>
            </w:pPr>
            <w:r w:rsidRPr="00720130">
              <w:rPr>
                <w:i w:val="0"/>
              </w:rPr>
              <w:t>Теория и технология термической обработки стали.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>Влияние нагрева на структуру и свойства металлов и сплавов после холодной пластической деформации;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 xml:space="preserve">Процессы, происходящие в стали при нагреве до </w:t>
            </w:r>
            <w:proofErr w:type="spellStart"/>
            <w:r w:rsidRPr="00720130">
              <w:rPr>
                <w:rFonts w:eastAsia="Calibri"/>
                <w:kern w:val="24"/>
              </w:rPr>
              <w:t>аустенитного</w:t>
            </w:r>
            <w:proofErr w:type="spellEnd"/>
            <w:r w:rsidRPr="00720130">
              <w:rPr>
                <w:rFonts w:eastAsia="Calibri"/>
                <w:kern w:val="24"/>
              </w:rPr>
              <w:t xml:space="preserve"> состояния;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 xml:space="preserve">Процессы, происходящие в стали при охлаждении из </w:t>
            </w:r>
            <w:proofErr w:type="spellStart"/>
            <w:r w:rsidRPr="00720130">
              <w:rPr>
                <w:rFonts w:eastAsia="Calibri"/>
                <w:kern w:val="24"/>
              </w:rPr>
              <w:t>аустенитного</w:t>
            </w:r>
            <w:proofErr w:type="spellEnd"/>
            <w:r w:rsidRPr="00720130">
              <w:rPr>
                <w:rFonts w:eastAsia="Calibri"/>
                <w:kern w:val="24"/>
              </w:rPr>
              <w:t xml:space="preserve"> состояния;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2"/>
              </w:numPr>
              <w:tabs>
                <w:tab w:val="left" w:pos="216"/>
                <w:tab w:val="left" w:pos="500"/>
              </w:tabs>
              <w:ind w:left="75" w:firstLine="0"/>
              <w:rPr>
                <w:rFonts w:eastAsia="Calibri"/>
                <w:kern w:val="24"/>
              </w:rPr>
            </w:pPr>
            <w:r w:rsidRPr="00720130">
              <w:rPr>
                <w:rFonts w:eastAsia="Calibri"/>
                <w:kern w:val="24"/>
              </w:rPr>
              <w:t>Диаграммы изотермического превращения;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2"/>
              </w:numPr>
              <w:tabs>
                <w:tab w:val="left" w:pos="216"/>
                <w:tab w:val="left" w:pos="500"/>
                <w:tab w:val="left" w:pos="993"/>
              </w:tabs>
              <w:ind w:left="75" w:firstLine="0"/>
              <w:rPr>
                <w:i w:val="0"/>
              </w:rPr>
            </w:pPr>
            <w:r w:rsidRPr="00720130">
              <w:rPr>
                <w:i w:val="0"/>
              </w:rPr>
              <w:t>Процессы, происходящие при нагреве закаленного металла.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2"/>
              </w:numPr>
              <w:tabs>
                <w:tab w:val="left" w:pos="216"/>
                <w:tab w:val="left" w:pos="500"/>
                <w:tab w:val="left" w:pos="993"/>
              </w:tabs>
              <w:ind w:left="75" w:firstLine="0"/>
              <w:rPr>
                <w:b/>
                <w:i w:val="0"/>
              </w:rPr>
            </w:pPr>
            <w:r w:rsidRPr="00720130">
              <w:rPr>
                <w:i w:val="0"/>
              </w:rPr>
              <w:t>Процессы, происходящие в сталях и сплавах при низкотемпературной и высокотемпературной обработке</w:t>
            </w:r>
          </w:p>
        </w:tc>
      </w:tr>
      <w:tr w:rsidR="00720130" w:rsidRPr="001325EB" w:rsidTr="002C697D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 с целью определения: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величины зерна металла;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структурных составляющих металлов и сплавов и т.п.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 с целью определения: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твердости по методу </w:t>
            </w: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Виккерса</w:t>
            </w:r>
            <w:proofErr w:type="spellEnd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твердости по методу </w:t>
            </w:r>
            <w:proofErr w:type="spellStart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Роквелла</w:t>
            </w:r>
            <w:proofErr w:type="spellEnd"/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твердости по методу Бринелля;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микротвердости;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ударной вязкости металлов и т.п.</w:t>
            </w:r>
          </w:p>
        </w:tc>
      </w:tr>
      <w:tr w:rsidR="00720130" w:rsidRPr="001325EB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ПК-1.3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Рассчитывает основные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технологические процессы прокатного производства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Выбрать марку стали или сплава. Назначить вид и режим термической обработки для одного из следующих видов продукции или детали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учетом требований технологичности надежности, долговечности и экономичности изделий</w:t>
            </w: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сортового проката и фасонных профилей;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толстолистовой продукции;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горячекатаного широкого листа;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холоднокатаных листов для автомобильной промышленности;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холоднокатаных листов для тракторных рессор;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катанки;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валков прокатных станов;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режущего инструмента;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калибров и измерительного инструмента и т.п.</w:t>
            </w:r>
          </w:p>
        </w:tc>
      </w:tr>
      <w:tr w:rsidR="00720130" w:rsidRPr="001325EB" w:rsidTr="002C69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ПК-2 </w:t>
            </w:r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Способен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</w:tr>
      <w:tr w:rsidR="00720130" w:rsidRPr="001325EB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горячекатаного проката и возможность его модернизации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Строение металлов.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Диффузионные процессы в металле.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Формирование структуры металлов и сплавов при кристаллизации.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720130">
              <w:rPr>
                <w:i w:val="0"/>
              </w:rPr>
              <w:t>Пластическая деформация.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</w:pPr>
            <w:r w:rsidRPr="00720130">
              <w:rPr>
                <w:i w:val="0"/>
              </w:rPr>
              <w:t>Влияние нагрева на структуру и свойства деформированного металла.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</w:pPr>
            <w:r w:rsidRPr="00720130">
              <w:rPr>
                <w:i w:val="0"/>
              </w:rPr>
              <w:t>Сравнительная характеристика применяемых способов термической обработки прокатной продукции с применением термических печей различного типа и способов нагрева</w:t>
            </w:r>
          </w:p>
        </w:tc>
      </w:tr>
      <w:tr w:rsidR="00720130" w:rsidRPr="001325EB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 свариваемость;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 хладноломкость;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для определения усталостных характеристик металла и т.п.</w:t>
            </w:r>
          </w:p>
        </w:tc>
      </w:tr>
      <w:tr w:rsidR="00720130" w:rsidRPr="00720130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ПК-2.3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Привести примеры и описать область применения следующих типов конструкционных материалов, применяемых для изготовления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горячекатаной продукции</w:t>
            </w: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строительные;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конструкционные общего назначения;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трубной промышленности;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машиностроительные;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рессорно-пружинные;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коррозионностойсткие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жаропрочные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т.п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720130" w:rsidRPr="001325EB" w:rsidTr="002C69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lastRenderedPageBreak/>
              <w:t>ПК-3</w:t>
            </w:r>
            <w:r w:rsidRPr="00720130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</w:tr>
      <w:tr w:rsidR="00720130" w:rsidRPr="001325EB" w:rsidTr="002C697D">
        <w:trPr>
          <w:trHeight w:val="1709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Конструкционные металлы и сплавы.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Стали и чугуны.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Цветные металлы и сплавы.</w:t>
            </w:r>
          </w:p>
          <w:p w:rsidR="00720130" w:rsidRPr="00720130" w:rsidRDefault="00720130" w:rsidP="00720130">
            <w:pPr>
              <w:pStyle w:val="a6"/>
              <w:numPr>
                <w:ilvl w:val="0"/>
                <w:numId w:val="3"/>
              </w:numPr>
              <w:tabs>
                <w:tab w:val="left" w:pos="993"/>
              </w:tabs>
              <w:ind w:left="358" w:hanging="283"/>
              <w:rPr>
                <w:i w:val="0"/>
              </w:rPr>
            </w:pPr>
            <w:r w:rsidRPr="00720130">
              <w:rPr>
                <w:i w:val="0"/>
              </w:rPr>
              <w:t>Жаропрочные, износостойкие сплавы.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3"/>
              </w:numPr>
              <w:ind w:left="358" w:hanging="283"/>
              <w:rPr>
                <w:rFonts w:eastAsia="Calibri"/>
                <w:b/>
                <w:i/>
                <w:kern w:val="24"/>
              </w:rPr>
            </w:pPr>
            <w:r w:rsidRPr="00720130">
              <w:t>Инструментальные и штамповочные сплавы</w:t>
            </w:r>
          </w:p>
          <w:p w:rsidR="00720130" w:rsidRPr="00720130" w:rsidRDefault="00720130" w:rsidP="00720130">
            <w:pPr>
              <w:pStyle w:val="a8"/>
              <w:numPr>
                <w:ilvl w:val="0"/>
                <w:numId w:val="3"/>
              </w:numPr>
              <w:ind w:left="358" w:hanging="283"/>
              <w:rPr>
                <w:rFonts w:eastAsia="Calibri"/>
                <w:b/>
                <w:i/>
                <w:kern w:val="24"/>
              </w:rPr>
            </w:pPr>
            <w:r w:rsidRPr="00720130">
              <w:t>Сравнительная характеристика способов термической обработки холоднокатаного металла с применением термических печей различного типа</w:t>
            </w:r>
          </w:p>
        </w:tc>
      </w:tr>
      <w:tr w:rsidR="00720130" w:rsidRPr="00720130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ПК-3.2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параметров и производственных показателей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перегибы;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одинарный кровельный замок;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двойной кровельный замок;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износостойкость;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изгиб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т.п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720130" w:rsidRPr="001325EB" w:rsidTr="002C697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Привести примеры и описать область применения следующих типов конструкционных материалов, применяемых для </w:t>
            </w:r>
            <w:r w:rsidRPr="007201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холоднокатаной листовой продукции</w:t>
            </w: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строительные;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конструкционные общего назначения;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автомобилестроения;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холодной штамповки;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нанесения защитных покрытий;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для консервной жести;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рессорно-пружинные;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коррозионностойсткие</w:t>
            </w:r>
            <w:proofErr w:type="spellEnd"/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720130" w:rsidRPr="00720130" w:rsidRDefault="00720130" w:rsidP="007201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2013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электротехнические и т.п.</w:t>
            </w:r>
          </w:p>
        </w:tc>
      </w:tr>
    </w:tbl>
    <w:p w:rsidR="00720130" w:rsidRPr="00720130" w:rsidRDefault="00720130" w:rsidP="00720130">
      <w:pPr>
        <w:spacing w:after="0" w:line="240" w:lineRule="auto"/>
        <w:jc w:val="both"/>
        <w:rPr>
          <w:rStyle w:val="FontStyle15"/>
          <w:b w:val="0"/>
          <w:i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2013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Style w:val="FontStyle15"/>
          <w:b w:val="0"/>
          <w:i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720130" w:rsidRPr="00720130" w:rsidRDefault="00720130" w:rsidP="0072013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>- оценка «</w:t>
      </w:r>
      <w:proofErr w:type="spellStart"/>
      <w:r w:rsidRPr="00720130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» ставится в случае </w:t>
      </w:r>
      <w:proofErr w:type="spellStart"/>
      <w:r w:rsidRPr="00720130">
        <w:rPr>
          <w:rFonts w:ascii="Times New Roman" w:hAnsi="Times New Roman" w:cs="Times New Roman"/>
          <w:sz w:val="24"/>
          <w:szCs w:val="24"/>
          <w:lang w:val="ru-RU"/>
        </w:rPr>
        <w:t>невыпонения</w:t>
      </w:r>
      <w:proofErr w:type="spellEnd"/>
      <w:r w:rsidRPr="00720130">
        <w:rPr>
          <w:rFonts w:ascii="Times New Roman" w:hAnsi="Times New Roman" w:cs="Times New Roman"/>
          <w:sz w:val="24"/>
          <w:szCs w:val="24"/>
          <w:lang w:val="ru-RU"/>
        </w:rPr>
        <w:t xml:space="preserve"> студентом лабораторных работ, а также при низком уровне знаний по вопросам к зачету.</w:t>
      </w:r>
    </w:p>
    <w:p w:rsidR="00720130" w:rsidRPr="00720130" w:rsidRDefault="00720130" w:rsidP="00720130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лабораторных работ;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0130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720130" w:rsidRPr="00720130" w:rsidRDefault="00720130" w:rsidP="0072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20130" w:rsidRPr="00720130" w:rsidRDefault="00720130" w:rsidP="007201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20130" w:rsidRPr="00720130" w:rsidSect="0035376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4CCE"/>
    <w:multiLevelType w:val="hybridMultilevel"/>
    <w:tmpl w:val="1A4884B8"/>
    <w:lvl w:ilvl="0" w:tplc="EA5EA9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E0719"/>
    <w:multiLevelType w:val="hybridMultilevel"/>
    <w:tmpl w:val="CFD6C340"/>
    <w:lvl w:ilvl="0" w:tplc="FFBC5E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C4F91"/>
    <w:multiLevelType w:val="hybridMultilevel"/>
    <w:tmpl w:val="2E106FDC"/>
    <w:lvl w:ilvl="0" w:tplc="1BF6F9C2">
      <w:start w:val="1"/>
      <w:numFmt w:val="decimal"/>
      <w:lvlText w:val="%1."/>
      <w:lvlJc w:val="left"/>
      <w:pPr>
        <w:ind w:left="1821" w:hanging="1065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5BC56B09"/>
    <w:multiLevelType w:val="hybridMultilevel"/>
    <w:tmpl w:val="8626D738"/>
    <w:lvl w:ilvl="0" w:tplc="D7E627EA">
      <w:start w:val="1"/>
      <w:numFmt w:val="decimal"/>
      <w:lvlText w:val="%1."/>
      <w:lvlJc w:val="left"/>
      <w:pPr>
        <w:ind w:left="1776" w:hanging="102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25EB"/>
    <w:rsid w:val="001F0BC7"/>
    <w:rsid w:val="00353769"/>
    <w:rsid w:val="00667E99"/>
    <w:rsid w:val="00720130"/>
    <w:rsid w:val="00B5435F"/>
    <w:rsid w:val="00D31453"/>
    <w:rsid w:val="00D82048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1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0130"/>
    <w:rPr>
      <w:color w:val="0000FF" w:themeColor="hyperlink"/>
      <w:u w:val="single"/>
    </w:rPr>
  </w:style>
  <w:style w:type="paragraph" w:customStyle="1" w:styleId="Style3">
    <w:name w:val="Style3"/>
    <w:basedOn w:val="a"/>
    <w:rsid w:val="007201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720130"/>
    <w:rPr>
      <w:rFonts w:ascii="Georgia" w:hAnsi="Georgia" w:cs="Georgia"/>
      <w:sz w:val="12"/>
      <w:szCs w:val="12"/>
    </w:rPr>
  </w:style>
  <w:style w:type="paragraph" w:customStyle="1" w:styleId="1">
    <w:name w:val="РабПрАбз1"/>
    <w:basedOn w:val="a"/>
    <w:rsid w:val="00720130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7201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720130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Body Text Indent"/>
    <w:basedOn w:val="a"/>
    <w:link w:val="a7"/>
    <w:rsid w:val="0072013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72013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720130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FollowedHyperlink"/>
    <w:basedOn w:val="a0"/>
    <w:uiPriority w:val="99"/>
    <w:semiHidden/>
    <w:unhideWhenUsed/>
    <w:rsid w:val="00667E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168" TargetMode="External"/><Relationship Id="rId13" Type="http://schemas.openxmlformats.org/officeDocument/2006/relationships/hyperlink" Target="https://e.lanbook.com/book/129023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726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0528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book/11863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263" TargetMode="External"/><Relationship Id="rId14" Type="http://schemas.openxmlformats.org/officeDocument/2006/relationships/hyperlink" Target="https://magtu.informsystema.ru/uploader/fileUpload?name=3966.pdf&amp;show=dcatalogues/1/1532467/396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2703</Words>
  <Characters>20912</Characters>
  <Application>Microsoft Office Word</Application>
  <DocSecurity>0</DocSecurity>
  <Lines>174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2019-2020_m22_04_02-ММИТм-19_28_plx_Материаловедческие аспекты получения и обработки металлических материалов</dc:title>
  <dc:creator>FastReport.NET</dc:creator>
  <cp:lastModifiedBy>n.ilina</cp:lastModifiedBy>
  <cp:revision>4</cp:revision>
  <dcterms:created xsi:type="dcterms:W3CDTF">2020-03-19T04:13:00Z</dcterms:created>
  <dcterms:modified xsi:type="dcterms:W3CDTF">2020-09-24T09:00:00Z</dcterms:modified>
</cp:coreProperties>
</file>