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45812" w:rsidRPr="00045812" w:rsidTr="00811331">
        <w:trPr>
          <w:trHeight w:hRule="exact" w:val="277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045812" w:rsidRPr="00045812" w:rsidTr="00811331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45812" w:rsidRPr="00045812" w:rsidRDefault="00045812" w:rsidP="00045812">
            <w:r w:rsidRPr="00045812">
              <w:rPr>
                <w:noProof/>
              </w:rPr>
              <w:drawing>
                <wp:inline distT="0" distB="0" distL="0" distR="0" wp14:anchorId="3E366ACD" wp14:editId="48AC0613">
                  <wp:extent cx="720000" cy="720000"/>
                  <wp:effectExtent l="0" t="0" r="0" b="0"/>
                  <wp:docPr id="4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45812" w:rsidRPr="00045812" w:rsidRDefault="00045812" w:rsidP="00045812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 государственный технический университет им. Г.И. Носова»</w:t>
            </w:r>
          </w:p>
        </w:tc>
      </w:tr>
      <w:tr w:rsidR="00045812" w:rsidRPr="00045812" w:rsidTr="00811331">
        <w:trPr>
          <w:trHeight w:hRule="exact" w:val="416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233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45812">
              <w:rPr>
                <w:noProof/>
              </w:rPr>
              <w:drawing>
                <wp:inline distT="0" distB="0" distL="0" distR="0" wp14:anchorId="0A71EB4F" wp14:editId="4F5CF876">
                  <wp:extent cx="2711867" cy="1409700"/>
                  <wp:effectExtent l="0" t="0" r="0" b="0"/>
                  <wp:docPr id="11" name="Рисунок 11" descr="C:\Documents and Settings\a.abdulhakova\Рабочий стол\Работа на удаленке\РП СДм-20, СДб -20\Работа 2020 (1)\СДм-20-1\СДм-20-1\Комп техн в диз\т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.abdulhakova\Рабочий стол\Работа на удаленке\РП СДм-20, СДб -20\Работа 2020 (1)\СДм-20-1\СДм-20-1\Комп техн в диз\ти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2" t="21241" b="63197"/>
                          <a:stretch/>
                        </pic:blipFill>
                        <pic:spPr bwMode="auto">
                          <a:xfrm>
                            <a:off x="0" y="0"/>
                            <a:ext cx="2711677" cy="14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812" w:rsidRPr="00045812" w:rsidTr="00811331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138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458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ИНФОРМАЦИОННЫЕ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ДИЗАЙНЕ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138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 w:rsidRPr="00045812">
              <w:t xml:space="preserve"> </w:t>
            </w:r>
          </w:p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54.04.01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045812">
              <w:t xml:space="preserve"> </w:t>
            </w:r>
          </w:p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277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45812">
              <w:t xml:space="preserve"> </w:t>
            </w:r>
            <w:proofErr w:type="gramStart"/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gramEnd"/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416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045812">
              <w:t xml:space="preserve"> </w:t>
            </w:r>
          </w:p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2330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 w:rsidRPr="00045812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138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045812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138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045812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138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045812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45812">
              <w:t xml:space="preserve"> </w:t>
            </w:r>
          </w:p>
        </w:tc>
      </w:tr>
      <w:tr w:rsidR="00045812" w:rsidRPr="00045812" w:rsidTr="00811331">
        <w:trPr>
          <w:trHeight w:hRule="exact" w:val="387"/>
        </w:trPr>
        <w:tc>
          <w:tcPr>
            <w:tcW w:w="1149" w:type="dxa"/>
          </w:tcPr>
          <w:p w:rsidR="00045812" w:rsidRPr="00045812" w:rsidRDefault="00045812" w:rsidP="00045812"/>
        </w:tc>
        <w:tc>
          <w:tcPr>
            <w:tcW w:w="1277" w:type="dxa"/>
          </w:tcPr>
          <w:p w:rsidR="00045812" w:rsidRPr="00045812" w:rsidRDefault="00045812" w:rsidP="00045812"/>
        </w:tc>
        <w:tc>
          <w:tcPr>
            <w:tcW w:w="6960" w:type="dxa"/>
          </w:tcPr>
          <w:p w:rsidR="00045812" w:rsidRPr="00045812" w:rsidRDefault="00045812" w:rsidP="00045812"/>
        </w:tc>
      </w:tr>
      <w:tr w:rsidR="00045812" w:rsidRPr="00045812" w:rsidTr="00811331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045812">
              <w:t xml:space="preserve"> </w:t>
            </w:r>
          </w:p>
          <w:p w:rsidR="00045812" w:rsidRPr="00045812" w:rsidRDefault="00045812" w:rsidP="00045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045812">
              <w:t xml:space="preserve"> </w:t>
            </w:r>
            <w:r w:rsidRPr="00045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 w:rsidRPr="00045812">
              <w:t xml:space="preserve"> </w:t>
            </w:r>
          </w:p>
        </w:tc>
      </w:tr>
    </w:tbl>
    <w:p w:rsidR="004E669C" w:rsidRPr="00045812" w:rsidRDefault="00045812">
      <w:pPr>
        <w:rPr>
          <w:sz w:val="0"/>
          <w:szCs w:val="0"/>
        </w:rPr>
      </w:pPr>
      <w:r w:rsidRPr="00045812">
        <w:br w:type="page"/>
      </w:r>
    </w:p>
    <w:p w:rsidR="004E669C" w:rsidRDefault="004E669C">
      <w:r>
        <w:rPr>
          <w:noProof/>
        </w:rPr>
        <w:lastRenderedPageBreak/>
        <w:drawing>
          <wp:inline distT="0" distB="0" distL="0" distR="0" wp14:anchorId="7CC54E5C" wp14:editId="385C0853">
            <wp:extent cx="5940425" cy="8990965"/>
            <wp:effectExtent l="0" t="0" r="0" b="0"/>
            <wp:docPr id="9" name="Рисунок 9" descr="C:\Documents and Settings\a.abdulhakova\Рабочий стол\Работа на удаленке\РП СДм-20, СДб -20\Работа 2020 (1)\СДм-20-1\СДм-20-1\Комп техн в диз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abdulhakova\Рабочий стол\Работа на удаленке\РП СДм-20, СДб -20\Работа 2020 (1)\СДм-20-1\СДм-20-1\Комп техн в диз\под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9C" w:rsidRDefault="004E669C"/>
    <w:p w:rsidR="004E669C" w:rsidRDefault="004E669C"/>
    <w:p w:rsidR="00997F89" w:rsidRPr="004216B2" w:rsidRDefault="00997F89">
      <w:pPr>
        <w:rPr>
          <w:sz w:val="0"/>
          <w:szCs w:val="0"/>
        </w:rPr>
      </w:pPr>
    </w:p>
    <w:p w:rsidR="00997F89" w:rsidRPr="004216B2" w:rsidRDefault="006E1156">
      <w:pPr>
        <w:rPr>
          <w:sz w:val="0"/>
          <w:szCs w:val="0"/>
        </w:rPr>
      </w:pPr>
      <w:r w:rsidRPr="004C0EAB">
        <w:rPr>
          <w:noProof/>
          <w:sz w:val="0"/>
          <w:szCs w:val="0"/>
        </w:rPr>
        <w:lastRenderedPageBreak/>
        <w:drawing>
          <wp:inline distT="0" distB="0" distL="0" distR="0" wp14:anchorId="1F359FC4" wp14:editId="673EF11A">
            <wp:extent cx="5941060" cy="8875395"/>
            <wp:effectExtent l="0" t="0" r="2540" b="1905"/>
            <wp:docPr id="1" name="Рисунок 1" descr="C:\Users\Александр\Desktop\МАГИСТРАТУРА Дизавйн 2019\Листы регистрации и измен и доп (1)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АГИСТРАТУРА Дизавйн 2019\Листы регистрации и измен и доп (1)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16B2"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8"/>
        <w:gridCol w:w="7196"/>
      </w:tblGrid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</w:tc>
      </w:tr>
      <w:tr w:rsidR="00997F89" w:rsidRPr="004216B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технологиями,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применяемыми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дизайнером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условиях;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дизайнера.</w:t>
            </w:r>
          </w:p>
        </w:tc>
      </w:tr>
      <w:tr w:rsidR="00997F89" w:rsidRPr="004216B2">
        <w:trPr>
          <w:trHeight w:hRule="exact" w:val="138"/>
        </w:trPr>
        <w:tc>
          <w:tcPr>
            <w:tcW w:w="1985" w:type="dxa"/>
          </w:tcPr>
          <w:p w:rsidR="00997F89" w:rsidRPr="004216B2" w:rsidRDefault="00997F89"/>
        </w:tc>
        <w:tc>
          <w:tcPr>
            <w:tcW w:w="7372" w:type="dxa"/>
          </w:tcPr>
          <w:p w:rsidR="00997F89" w:rsidRPr="004216B2" w:rsidRDefault="00997F89"/>
        </w:tc>
      </w:tr>
      <w:tr w:rsidR="00997F89" w:rsidRPr="004216B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</w:p>
        </w:tc>
      </w:tr>
      <w:tr w:rsidR="00997F89" w:rsidRPr="004216B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</w:p>
        </w:tc>
      </w:tr>
      <w:tr w:rsidR="00997F89" w:rsidRPr="004216B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инавыки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формированныеврезультатеосвоениядисциплинпрограммыподготовкибакалаврапонаправлению54.03.01"Дизайн":"Техническийрисунок","Компьютерные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дизайне","Конструирование</w:t>
            </w:r>
            <w:proofErr w:type="spellEnd"/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моделирование","Научные</w:t>
            </w:r>
            <w:proofErr w:type="spellEnd"/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дизайна".</w:t>
            </w:r>
          </w:p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олученные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дизайнерских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</w:p>
        </w:tc>
      </w:tr>
      <w:tr w:rsidR="00997F89">
        <w:trPr>
          <w:trHeight w:hRule="exact" w:val="138"/>
        </w:trPr>
        <w:tc>
          <w:tcPr>
            <w:tcW w:w="1985" w:type="dxa"/>
          </w:tcPr>
          <w:p w:rsidR="00997F89" w:rsidRDefault="00997F89"/>
        </w:tc>
        <w:tc>
          <w:tcPr>
            <w:tcW w:w="7372" w:type="dxa"/>
          </w:tcPr>
          <w:p w:rsidR="00997F89" w:rsidRDefault="00997F89"/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3Компетенцииобучающегося</w:t>
            </w:r>
            <w:proofErr w:type="gramStart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,ф</w:t>
            </w:r>
            <w:proofErr w:type="gramEnd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ормируемыеврезультатеосвоения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</w:t>
            </w:r>
            <w:proofErr w:type="gramStart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ы(</w:t>
            </w:r>
            <w:proofErr w:type="gramEnd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модуля)и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</w:p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</w:p>
        </w:tc>
      </w:tr>
      <w:tr w:rsidR="00997F89" w:rsidRPr="004216B2">
        <w:trPr>
          <w:trHeight w:hRule="exact" w:val="277"/>
        </w:trPr>
        <w:tc>
          <w:tcPr>
            <w:tcW w:w="1985" w:type="dxa"/>
          </w:tcPr>
          <w:p w:rsidR="00997F89" w:rsidRPr="004216B2" w:rsidRDefault="00997F89"/>
        </w:tc>
        <w:tc>
          <w:tcPr>
            <w:tcW w:w="7372" w:type="dxa"/>
          </w:tcPr>
          <w:p w:rsidR="00997F89" w:rsidRPr="004216B2" w:rsidRDefault="00997F89"/>
        </w:tc>
      </w:tr>
      <w:tr w:rsidR="00997F8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997F89" w:rsidRPr="004216B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997F89" w:rsidRPr="004216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выразительности композиции в дизайне;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997F89" w:rsidRPr="004216B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знания по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цветоведению</w:t>
            </w:r>
            <w:proofErr w:type="spell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композиции, проектированию и других дисциплин, при редактировании векторных и растровых изображений, создании спецэффектов;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деятельности.</w:t>
            </w:r>
          </w:p>
        </w:tc>
      </w:tr>
      <w:tr w:rsidR="00997F89" w:rsidRPr="004216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аналитическими знаниями в области применения информационных технологий в дизайне;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четким обоснованным алгоритмом решения проектных задач с использованием информационных технологий.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7F89" w:rsidRPr="004216B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ПК-6 готовностью демонстрировать наличие комплекса информационн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997F89" w:rsidRPr="004216B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компьютерного проектирования;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поиска информации в информационном пространстве.</w:t>
            </w:r>
          </w:p>
        </w:tc>
      </w:tr>
      <w:tr w:rsidR="00997F89" w:rsidRPr="004216B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эффективно применять новые информационные технологии для решения профессиональных задач.</w:t>
            </w:r>
          </w:p>
        </w:tc>
      </w:tr>
      <w:tr w:rsidR="00997F89" w:rsidRPr="004216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опытом создания проектов в редакторах векторной и растровой графики;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проведения исследований в области профессиональной деятельности с применением информационных технологий.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7"/>
        <w:gridCol w:w="411"/>
        <w:gridCol w:w="455"/>
        <w:gridCol w:w="655"/>
        <w:gridCol w:w="881"/>
        <w:gridCol w:w="438"/>
        <w:gridCol w:w="1475"/>
        <w:gridCol w:w="1671"/>
        <w:gridCol w:w="1167"/>
      </w:tblGrid>
      <w:tr w:rsidR="00997F89" w:rsidRPr="004216B2">
        <w:trPr>
          <w:trHeight w:hRule="exact" w:val="285"/>
        </w:trPr>
        <w:tc>
          <w:tcPr>
            <w:tcW w:w="710" w:type="dxa"/>
          </w:tcPr>
          <w:p w:rsidR="00997F89" w:rsidRPr="004216B2" w:rsidRDefault="00997F8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</w:t>
            </w:r>
            <w:proofErr w:type="gramStart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,о</w:t>
            </w:r>
            <w:proofErr w:type="gramEnd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бъём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</w:t>
            </w:r>
          </w:p>
        </w:tc>
      </w:tr>
      <w:tr w:rsidR="00997F8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</w:t>
            </w:r>
            <w:proofErr w:type="spell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работа–54,1акад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асов: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–аудиторная–54акад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асов;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–внеаудиторная–0,1акад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работа–17,9акад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асов;</w:t>
            </w:r>
          </w:p>
          <w:p w:rsidR="00997F89" w:rsidRPr="004216B2" w:rsidRDefault="00997F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97F89" w:rsidRPr="004216B2" w:rsidRDefault="00997F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97F89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="00B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="00B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ачет</w:t>
            </w:r>
          </w:p>
        </w:tc>
      </w:tr>
      <w:tr w:rsidR="00997F89">
        <w:trPr>
          <w:trHeight w:hRule="exact" w:val="138"/>
        </w:trPr>
        <w:tc>
          <w:tcPr>
            <w:tcW w:w="710" w:type="dxa"/>
          </w:tcPr>
          <w:p w:rsidR="00997F89" w:rsidRDefault="00997F89"/>
        </w:tc>
        <w:tc>
          <w:tcPr>
            <w:tcW w:w="1702" w:type="dxa"/>
          </w:tcPr>
          <w:p w:rsidR="00997F89" w:rsidRDefault="00997F89"/>
        </w:tc>
        <w:tc>
          <w:tcPr>
            <w:tcW w:w="426" w:type="dxa"/>
          </w:tcPr>
          <w:p w:rsidR="00997F89" w:rsidRDefault="00997F89"/>
        </w:tc>
        <w:tc>
          <w:tcPr>
            <w:tcW w:w="568" w:type="dxa"/>
          </w:tcPr>
          <w:p w:rsidR="00997F89" w:rsidRDefault="00997F89"/>
        </w:tc>
        <w:tc>
          <w:tcPr>
            <w:tcW w:w="710" w:type="dxa"/>
          </w:tcPr>
          <w:p w:rsidR="00997F89" w:rsidRDefault="00997F89"/>
        </w:tc>
        <w:tc>
          <w:tcPr>
            <w:tcW w:w="710" w:type="dxa"/>
          </w:tcPr>
          <w:p w:rsidR="00997F89" w:rsidRDefault="00997F89"/>
        </w:tc>
        <w:tc>
          <w:tcPr>
            <w:tcW w:w="568" w:type="dxa"/>
          </w:tcPr>
          <w:p w:rsidR="00997F89" w:rsidRDefault="00997F89"/>
        </w:tc>
        <w:tc>
          <w:tcPr>
            <w:tcW w:w="1560" w:type="dxa"/>
          </w:tcPr>
          <w:p w:rsidR="00997F89" w:rsidRDefault="00997F89"/>
        </w:tc>
        <w:tc>
          <w:tcPr>
            <w:tcW w:w="1702" w:type="dxa"/>
          </w:tcPr>
          <w:p w:rsidR="00997F89" w:rsidRDefault="00997F89"/>
        </w:tc>
        <w:tc>
          <w:tcPr>
            <w:tcW w:w="1277" w:type="dxa"/>
          </w:tcPr>
          <w:p w:rsidR="00997F89" w:rsidRDefault="00997F89"/>
        </w:tc>
      </w:tr>
      <w:tr w:rsidR="00997F8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997F89" w:rsidRPr="004216B2" w:rsidRDefault="00B7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онтактна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яработа</w:t>
            </w:r>
            <w:proofErr w:type="spellEnd"/>
          </w:p>
          <w:p w:rsidR="00997F89" w:rsidRPr="004216B2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.ч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асах</w:t>
            </w:r>
            <w:proofErr w:type="spellEnd"/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</w:p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  <w:p w:rsidR="00997F89" w:rsidRPr="004216B2" w:rsidRDefault="00B7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ромежуточной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</w:p>
        </w:tc>
      </w:tr>
      <w:tr w:rsidR="00997F8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997F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1.Основымоделирования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Tr="006B362F">
        <w:trPr>
          <w:trHeight w:hRule="exact" w:val="242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1.1Основымоделирования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рактическому занятию.</w:t>
            </w:r>
          </w:p>
          <w:p w:rsidR="00997F89" w:rsidRDefault="00CB5877" w:rsidP="006B362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презентаци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Pr="005126E3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</w:p>
          <w:p w:rsidR="00997F89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42DD1">
              <w:rPr>
                <w:rFonts w:ascii="Times New Roman" w:hAnsi="Times New Roman" w:cs="Times New Roman"/>
              </w:rPr>
              <w:t>индивидуальных</w:t>
            </w:r>
            <w:r w:rsidR="006B362F">
              <w:rPr>
                <w:rFonts w:ascii="Times New Roman" w:hAnsi="Times New Roman" w:cs="Times New Roman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ОПК-6</w:t>
            </w:r>
          </w:p>
        </w:tc>
      </w:tr>
      <w:tr w:rsidR="00997F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RPr="004216B2" w:rsidTr="006B362F">
        <w:trPr>
          <w:trHeight w:hRule="exact" w:val="97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2.Работа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997F89"/>
        </w:tc>
      </w:tr>
      <w:tr w:rsidR="00997F89" w:rsidTr="006B362F">
        <w:trPr>
          <w:trHeight w:hRule="exact" w:val="270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2.1Работа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Pr="0030370C" w:rsidRDefault="00CB5877" w:rsidP="00CB5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97F89" w:rsidRDefault="00CB5877" w:rsidP="006B362F"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- 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презентацию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="006B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7F89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ПК-6, ОПК-6</w:t>
            </w:r>
          </w:p>
        </w:tc>
      </w:tr>
      <w:tr w:rsidR="00997F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3.Освещение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Tr="006B362F">
        <w:trPr>
          <w:trHeight w:hRule="exact" w:val="27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3.1Освещение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Pr="0030370C" w:rsidRDefault="00CB5877" w:rsidP="00CB5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97F89" w:rsidRDefault="00CB5877" w:rsidP="006B362F"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gramEnd"/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азработать презентацию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="006B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7F89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ПК-6, ОПК-6</w:t>
            </w:r>
          </w:p>
        </w:tc>
      </w:tr>
      <w:tr w:rsidR="00997F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4.Визуализация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Tr="006B362F">
        <w:trPr>
          <w:trHeight w:hRule="exact" w:val="27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4.1Визуализация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CB5877" w:rsidP="006B362F"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и 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презентацию на тему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jc w:val="center"/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презентацией.</w:t>
            </w:r>
          </w:p>
          <w:p w:rsidR="00CB5877" w:rsidRDefault="00CB5877" w:rsidP="00CB587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</w:p>
          <w:p w:rsidR="00997F89" w:rsidRDefault="00997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ПК-6</w:t>
            </w:r>
          </w:p>
        </w:tc>
      </w:tr>
      <w:tr w:rsidR="00997F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</w:tbl>
    <w:p w:rsidR="00997F89" w:rsidRDefault="004216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97F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</w:p>
        </w:tc>
      </w:tr>
      <w:tr w:rsidR="00997F89">
        <w:trPr>
          <w:trHeight w:hRule="exact" w:val="138"/>
        </w:trPr>
        <w:tc>
          <w:tcPr>
            <w:tcW w:w="9357" w:type="dxa"/>
          </w:tcPr>
          <w:p w:rsidR="00997F89" w:rsidRDefault="00997F89"/>
        </w:tc>
      </w:tr>
      <w:tr w:rsidR="00997F89" w:rsidRPr="004216B2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интерактивных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1.Традиционные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работа–организация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2.Технологии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я–</w:t>
            </w:r>
            <w:proofErr w:type="gramEnd"/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кейс-метода–обучение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</w:p>
          <w:p w:rsidR="00D41E5A" w:rsidRPr="005126E3" w:rsidRDefault="004216B2" w:rsidP="00D41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технологии–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организации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proofErr w:type="gramEnd"/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</w:p>
          <w:p w:rsidR="00D41E5A" w:rsidRPr="005126E3" w:rsidRDefault="00D41E5A" w:rsidP="00D41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D41E5A" w:rsidP="00D41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презентации–представление</w:t>
            </w:r>
            <w:proofErr w:type="gramEnd"/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4.Технологии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обучения–организация</w:t>
            </w:r>
            <w:proofErr w:type="gramEnd"/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</w:p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проект–учебно-познавательная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деятельностьсярковыраженнойэвристическойнаправленность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,отборисистематизацияинформацииокаком-тообъекте,ознакомлениеучастниковпроектасэтойинформацией,ееанализиобобщениедляпрезентацииболееширокойаудитории)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5.Интерактивныетехнологии–организация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proofErr w:type="gramEnd"/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и,как</w:t>
            </w:r>
            <w:proofErr w:type="spellEnd"/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Семинар-дискуссия–коллективное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е(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межгрупповой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97F89" w:rsidRPr="004216B2" w:rsidTr="00E16BAA">
        <w:trPr>
          <w:trHeight w:hRule="exact" w:val="244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спор-диалог).</w:t>
            </w:r>
            <w:proofErr w:type="gramEnd"/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6.Информационно-коммуникационные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технологии–организация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,о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снованная</w:t>
            </w:r>
            <w:proofErr w:type="spellEnd"/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презентации–представление</w:t>
            </w:r>
            <w:proofErr w:type="gramEnd"/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</w:p>
        </w:tc>
      </w:tr>
      <w:tr w:rsidR="00997F89" w:rsidRPr="004216B2" w:rsidTr="00E16BAA">
        <w:trPr>
          <w:trHeight w:hRule="exact" w:val="277"/>
        </w:trPr>
        <w:tc>
          <w:tcPr>
            <w:tcW w:w="9423" w:type="dxa"/>
          </w:tcPr>
          <w:p w:rsidR="00997F89" w:rsidRPr="004216B2" w:rsidRDefault="00997F89"/>
        </w:tc>
      </w:tr>
      <w:tr w:rsidR="00997F89" w:rsidRPr="004216B2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97F89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97F89" w:rsidTr="00E16BAA">
        <w:trPr>
          <w:trHeight w:hRule="exact" w:val="138"/>
        </w:trPr>
        <w:tc>
          <w:tcPr>
            <w:tcW w:w="9423" w:type="dxa"/>
          </w:tcPr>
          <w:p w:rsidR="00997F89" w:rsidRDefault="00997F89"/>
        </w:tc>
      </w:tr>
      <w:tr w:rsidR="00997F89" w:rsidRPr="004216B2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</w:tc>
      </w:tr>
      <w:tr w:rsidR="00997F89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97F89" w:rsidTr="00E16BAA">
        <w:trPr>
          <w:trHeight w:hRule="exact" w:val="138"/>
        </w:trPr>
        <w:tc>
          <w:tcPr>
            <w:tcW w:w="9423" w:type="dxa"/>
          </w:tcPr>
          <w:p w:rsidR="00997F89" w:rsidRDefault="00997F89"/>
        </w:tc>
      </w:tr>
      <w:tr w:rsidR="00997F89" w:rsidRPr="004216B2" w:rsidTr="00E16BAA">
        <w:trPr>
          <w:trHeight w:hRule="exact" w:val="94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</w:t>
            </w:r>
            <w:proofErr w:type="gramStart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ы(</w:t>
            </w:r>
            <w:proofErr w:type="gramEnd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модуля)</w:t>
            </w:r>
          </w:p>
          <w:p w:rsidR="006B362F" w:rsidRPr="004216B2" w:rsidRDefault="006B362F" w:rsidP="006B362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97F89" w:rsidTr="00E16BA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997F89" w:rsidRPr="004216B2" w:rsidTr="00E16BAA">
        <w:trPr>
          <w:trHeight w:hRule="exact" w:val="341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B362F" w:rsidRDefault="004216B2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Григорьев,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dsMax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[Электронныйресурс]</w:t>
            </w:r>
            <w:proofErr w:type="gramStart"/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:у</w:t>
            </w:r>
            <w:proofErr w:type="gramEnd"/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чебник/А.Д.Григорьев,Т.В.Усатая,Э.П.Чернышова.–Магнитогорск:ФГБОУВО«МГТУим.Г.И.Носова»,2016.–Режим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="006B362F" w:rsidRPr="009F6D0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http://magtu.ru:8085/marcweb2/Download.asp?type=2&amp;filename=Григорьев%20А.%20Д.%20Проектирование%20и%20анимация%20в%203DS%20MAX.pdf&amp;reserved</w:t>
              </w:r>
            </w:hyperlink>
          </w:p>
          <w:p w:rsidR="00D41E5A" w:rsidRDefault="006B362F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Лейкова</w:t>
            </w:r>
            <w:proofErr w:type="gramStart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,М</w:t>
            </w:r>
            <w:proofErr w:type="gramEnd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.В.Инженерная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графика: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проекционных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применением3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[Электронныйресурс]:учебноепособие/М.В.Лейкова,И.В.Бычкова.-Электрон.дан.-Москва:МИСИС,2016.-92с.-Режимдоступа: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/93600.-Загл</w:t>
            </w:r>
            <w:proofErr w:type="gramStart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</w:p>
          <w:p w:rsidR="00D41E5A" w:rsidRDefault="00000890" w:rsidP="00D41E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B5877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Никулин,Е.А.Компьютернаяграфика</w:t>
            </w:r>
            <w:proofErr w:type="gramStart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оделииалгоритмы[Электронныйресурс]:2018-07-12/Е.А.Никулин.-Электрон.дан.-Санкт-Петербург:Лань,2018.-708с.-Режимдоступа: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/107948.-Загл</w:t>
            </w:r>
            <w:proofErr w:type="gramStart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</w:p>
          <w:p w:rsidR="00997F89" w:rsidRPr="004216B2" w:rsidRDefault="00997F89" w:rsidP="00E16BA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97F89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="006B36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="006B36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997F89" w:rsidRPr="004216B2" w:rsidTr="00E16BAA">
        <w:trPr>
          <w:trHeight w:hRule="exact" w:val="5683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B5877" w:rsidRDefault="004216B2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CB5877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gramStart"/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,Ю</w:t>
            </w:r>
            <w:proofErr w:type="gramEnd"/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Антоненко.–Магнитогорск: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ФГБОУВО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Г.И.Носова»,2017.–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3C0609" w:rsidRPr="009F6D0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http://magtu.ru:8085/marcweb2/Download.asp?type=2&amp;filename=Антоненко%20Ю.%20С.%20Стилеобразование%20в%20дизайне.pdf&amp;reserved=Антоненко%20Ю.%20С.%20Стилеобразование%20в%20дизайне (</w:t>
              </w:r>
              <w:proofErr w:type="spellStart"/>
              <w:r w:rsidR="003C0609" w:rsidRPr="009F6D0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датаобращения</w:t>
              </w:r>
              <w:proofErr w:type="spellEnd"/>
            </w:hyperlink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21.01.2020).</w:t>
            </w:r>
          </w:p>
          <w:p w:rsidR="00CB5877" w:rsidRDefault="00CB5877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Бунаков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.Ю.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корпусной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основы, ин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струменты,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/П.Ю.Бунаков,А.В.Стариков.-Электрон.дан.-Москва:ДМКПресс,2009.-864с.-Режимдоступа: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/1316.-Загл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</w:p>
          <w:p w:rsidR="00CB5877" w:rsidRDefault="00CB5877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Васильева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,Т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.Ю.Компьютерная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:у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чебное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Т.Ю.Васильева,Л.О.Мокрецова,О.Н.Чиченева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ан.-Москва:МИСИС,2013.-48с.-Режимдоступа: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/47485.-Загл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</w:p>
          <w:p w:rsidR="00CB5877" w:rsidRDefault="00CB5877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Жданова Н.С. Основы дизайна в проектно-графическом моделировании (электронный ресурс): </w:t>
            </w:r>
            <w:proofErr w:type="spellStart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proofErr w:type="spellEnd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Н.С.Жданова</w:t>
            </w:r>
            <w:proofErr w:type="spellEnd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.-М.:ЭБС «Лань», 2017.-196 с.-Режим доступа: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//e.lanbook.com/</w:t>
            </w:r>
            <w:proofErr w:type="spellStart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proofErr w:type="spellEnd"/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/97117(датаобращения21.08.2020).</w:t>
            </w:r>
          </w:p>
          <w:p w:rsidR="00D41E5A" w:rsidRPr="00D41E5A" w:rsidRDefault="00D41E5A" w:rsidP="00CB58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000890">
              <w:t xml:space="preserve"> </w:t>
            </w:r>
            <w:proofErr w:type="spellStart"/>
            <w:r w:rsidR="00000890" w:rsidRPr="00000890">
              <w:rPr>
                <w:rFonts w:ascii="Times New Roman" w:hAnsi="Times New Roman" w:cs="Times New Roman"/>
              </w:rPr>
              <w:t>Папилина</w:t>
            </w:r>
            <w:proofErr w:type="spellEnd"/>
            <w:r w:rsidR="00000890" w:rsidRPr="00000890">
              <w:rPr>
                <w:rFonts w:ascii="Times New Roman" w:hAnsi="Times New Roman" w:cs="Times New Roman"/>
              </w:rPr>
              <w:t xml:space="preserve"> Л.В. Компьютерные технологии в дизайне мебели. Учебно-методическое пособие. Электронное издание </w:t>
            </w:r>
            <w:r w:rsidR="00000890" w:rsidRPr="00000890">
              <w:rPr>
                <w:rFonts w:ascii="Times New Roman" w:hAnsi="Times New Roman" w:cs="Times New Roman"/>
                <w:bCs/>
              </w:rPr>
              <w:t>М.: ВНТЦИ. - №0321603071 от 28.10.2016</w:t>
            </w:r>
          </w:p>
          <w:p w:rsidR="00997F89" w:rsidRPr="003704D7" w:rsidRDefault="003704D7" w:rsidP="00000890">
            <w:pPr>
              <w:pStyle w:val="Style10"/>
              <w:widowControl/>
              <w:ind w:left="283" w:firstLine="0"/>
              <w:rPr>
                <w:bCs/>
              </w:rPr>
            </w:pPr>
            <w:r>
              <w:rPr>
                <w:color w:val="000000"/>
              </w:rPr>
              <w:t xml:space="preserve">     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10382" w:type="dxa"/>
        <w:tblInd w:w="-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331"/>
        <w:gridCol w:w="173"/>
        <w:gridCol w:w="2913"/>
        <w:gridCol w:w="1770"/>
        <w:gridCol w:w="855"/>
        <w:gridCol w:w="2826"/>
        <w:gridCol w:w="46"/>
        <w:gridCol w:w="1040"/>
      </w:tblGrid>
      <w:tr w:rsidR="00997F89" w:rsidRPr="004216B2" w:rsidTr="00E16BAA">
        <w:trPr>
          <w:trHeight w:hRule="exact" w:val="138"/>
        </w:trPr>
        <w:tc>
          <w:tcPr>
            <w:tcW w:w="932" w:type="dxa"/>
            <w:gridSpan w:val="3"/>
          </w:tcPr>
          <w:p w:rsidR="00997F89" w:rsidRPr="004216B2" w:rsidRDefault="00997F89"/>
        </w:tc>
        <w:tc>
          <w:tcPr>
            <w:tcW w:w="2913" w:type="dxa"/>
          </w:tcPr>
          <w:p w:rsidR="00997F89" w:rsidRPr="004216B2" w:rsidRDefault="00997F89"/>
        </w:tc>
        <w:tc>
          <w:tcPr>
            <w:tcW w:w="2625" w:type="dxa"/>
            <w:gridSpan w:val="2"/>
          </w:tcPr>
          <w:p w:rsidR="00997F89" w:rsidRPr="004216B2" w:rsidRDefault="00997F89"/>
        </w:tc>
        <w:tc>
          <w:tcPr>
            <w:tcW w:w="2872" w:type="dxa"/>
            <w:gridSpan w:val="2"/>
          </w:tcPr>
          <w:p w:rsidR="00997F89" w:rsidRPr="004216B2" w:rsidRDefault="00997F89"/>
        </w:tc>
        <w:tc>
          <w:tcPr>
            <w:tcW w:w="1040" w:type="dxa"/>
          </w:tcPr>
          <w:p w:rsidR="00997F89" w:rsidRPr="004216B2" w:rsidRDefault="00997F89"/>
        </w:tc>
      </w:tr>
      <w:tr w:rsidR="00997F89" w:rsidTr="00E16BAA">
        <w:trPr>
          <w:trHeight w:hRule="exact" w:val="440"/>
        </w:trPr>
        <w:tc>
          <w:tcPr>
            <w:tcW w:w="10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="006B36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</w:p>
        </w:tc>
      </w:tr>
      <w:tr w:rsidR="00997F89" w:rsidRPr="004216B2" w:rsidTr="00E16BAA">
        <w:trPr>
          <w:trHeight w:hRule="exact" w:val="701"/>
        </w:trPr>
        <w:tc>
          <w:tcPr>
            <w:tcW w:w="10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997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877" w:rsidRPr="004216B2" w:rsidRDefault="00CB58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рекомендации представлены в приложении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97F89" w:rsidRPr="004216B2" w:rsidTr="00E16BAA">
        <w:trPr>
          <w:trHeight w:hRule="exact" w:val="111"/>
        </w:trPr>
        <w:tc>
          <w:tcPr>
            <w:tcW w:w="932" w:type="dxa"/>
            <w:gridSpan w:val="3"/>
          </w:tcPr>
          <w:p w:rsidR="00997F89" w:rsidRPr="004216B2" w:rsidRDefault="00997F89"/>
        </w:tc>
        <w:tc>
          <w:tcPr>
            <w:tcW w:w="2913" w:type="dxa"/>
          </w:tcPr>
          <w:p w:rsidR="00997F89" w:rsidRPr="004216B2" w:rsidRDefault="00997F89"/>
        </w:tc>
        <w:tc>
          <w:tcPr>
            <w:tcW w:w="2625" w:type="dxa"/>
            <w:gridSpan w:val="2"/>
          </w:tcPr>
          <w:p w:rsidR="00997F89" w:rsidRPr="004216B2" w:rsidRDefault="00997F89"/>
        </w:tc>
        <w:tc>
          <w:tcPr>
            <w:tcW w:w="2872" w:type="dxa"/>
            <w:gridSpan w:val="2"/>
          </w:tcPr>
          <w:p w:rsidR="00997F89" w:rsidRPr="004216B2" w:rsidRDefault="00997F89"/>
        </w:tc>
        <w:tc>
          <w:tcPr>
            <w:tcW w:w="1040" w:type="dxa"/>
          </w:tcPr>
          <w:p w:rsidR="00997F89" w:rsidRPr="004216B2" w:rsidRDefault="00997F89"/>
        </w:tc>
      </w:tr>
      <w:tr w:rsidR="00997F89" w:rsidRPr="004216B2" w:rsidTr="00E16BAA">
        <w:trPr>
          <w:trHeight w:hRule="exact" w:val="277"/>
        </w:trPr>
        <w:tc>
          <w:tcPr>
            <w:tcW w:w="10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Start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)П</w:t>
            </w:r>
            <w:proofErr w:type="gramEnd"/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рограммное</w:t>
            </w:r>
            <w:r w:rsidR="00E16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E16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16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</w:p>
          <w:p w:rsidR="00CB5877" w:rsidRDefault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1999"/>
              <w:gridCol w:w="3700"/>
              <w:gridCol w:w="3133"/>
              <w:gridCol w:w="143"/>
            </w:tblGrid>
            <w:tr w:rsidR="00CB5877" w:rsidTr="00E16BAA">
              <w:trPr>
                <w:trHeight w:hRule="exact" w:val="285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Программноеобеспечение</w:t>
                  </w:r>
                  <w:proofErr w:type="spellEnd"/>
                </w:p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НаименованиеПО</w:t>
                  </w:r>
                  <w:proofErr w:type="spellEnd"/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№договора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Срокдействиялицензии</w:t>
                  </w:r>
                  <w:proofErr w:type="spellEnd"/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818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3C0609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</w:t>
                  </w:r>
                  <w:proofErr w:type="spellEnd"/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Professional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дляклассов</w:t>
                  </w:r>
                  <w:proofErr w:type="spellEnd"/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3C0609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</w:t>
                  </w:r>
                  <w:proofErr w:type="spellEnd"/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Professional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дляклассов</w:t>
                  </w:r>
                  <w:proofErr w:type="spellEnd"/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Д-757-17от27.06.2017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27.07.2018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MSOffice2007Professional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№135от17.09.2007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1096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KasperskyEndpointSecurityдлябизнеса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-Стандартный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Д-300-18от21.03.2018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28.01.2020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285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свободнораспространяемоеПО</w:t>
                  </w:r>
                  <w:proofErr w:type="spellEnd"/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3C0609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MSOfficeProjectProf</w:t>
                  </w:r>
                  <w:proofErr w:type="spellEnd"/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2010(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дляклассов</w:t>
                  </w:r>
                  <w:proofErr w:type="spellEnd"/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138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85" w:type="dxa"/>
                </w:tcPr>
                <w:p w:rsidR="00CB5877" w:rsidRDefault="00CB5877" w:rsidP="00CB5877"/>
              </w:tc>
              <w:tc>
                <w:tcPr>
                  <w:tcW w:w="3686" w:type="dxa"/>
                </w:tcPr>
                <w:p w:rsidR="00CB5877" w:rsidRDefault="00CB5877" w:rsidP="00CB5877"/>
              </w:tc>
              <w:tc>
                <w:tcPr>
                  <w:tcW w:w="3120" w:type="dxa"/>
                </w:tcPr>
                <w:p w:rsidR="00CB5877" w:rsidRDefault="00CB5877" w:rsidP="00CB5877"/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RPr="005126E3" w:rsidTr="00E16BAA">
              <w:trPr>
                <w:trHeight w:hRule="exact" w:val="285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Профессиональныебазыданныхиинформационныесправочныесистемы</w:t>
                  </w:r>
                  <w:proofErr w:type="spellEnd"/>
                </w:p>
              </w:tc>
            </w:tr>
            <w:tr w:rsidR="00CB5877" w:rsidTr="00E16BAA">
              <w:trPr>
                <w:trHeight w:hRule="exact" w:val="270"/>
              </w:trPr>
              <w:tc>
                <w:tcPr>
                  <w:tcW w:w="426" w:type="dxa"/>
                </w:tcPr>
                <w:p w:rsidR="00CB5877" w:rsidRPr="005126E3" w:rsidRDefault="00CB5877" w:rsidP="00CB5877"/>
              </w:tc>
              <w:tc>
                <w:tcPr>
                  <w:tcW w:w="56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Названиекурса</w:t>
                  </w:r>
                  <w:proofErr w:type="spellEnd"/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RPr="005753B3" w:rsidTr="00E16BAA">
              <w:trPr>
                <w:trHeight w:hRule="exact" w:val="14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5685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ПоисковаясистемаАкадемия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proofErr w:type="spellEnd"/>
                  <w:proofErr w:type="gram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GoogleScholar</w:t>
                  </w:r>
                  <w:proofErr w:type="spell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13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scholar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google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  <w:tr w:rsidR="00CB5877" w:rsidRPr="005753B3" w:rsidTr="00E16BAA">
              <w:trPr>
                <w:trHeight w:hRule="exact" w:val="540"/>
              </w:trPr>
              <w:tc>
                <w:tcPr>
                  <w:tcW w:w="426" w:type="dxa"/>
                </w:tcPr>
                <w:p w:rsidR="00CB5877" w:rsidRPr="00CB5877" w:rsidRDefault="00CB5877" w:rsidP="00CB5877"/>
              </w:tc>
              <w:tc>
                <w:tcPr>
                  <w:tcW w:w="5685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/>
              </w:tc>
              <w:tc>
                <w:tcPr>
                  <w:tcW w:w="313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/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  <w:tr w:rsidR="00CB5877" w:rsidRPr="005753B3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Pr="00CB5877" w:rsidRDefault="00CB5877" w:rsidP="00CB5877"/>
              </w:tc>
              <w:tc>
                <w:tcPr>
                  <w:tcW w:w="56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Информационнаясистема-Единоеокнодоступакинформационнымресурсам</w:t>
                  </w:r>
                  <w:proofErr w:type="spellEnd"/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window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edu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</w:tbl>
          <w:p w:rsidR="00CB5877" w:rsidRPr="00CB5877" w:rsidRDefault="00CB5877" w:rsidP="00CB5877">
            <w:pPr>
              <w:rPr>
                <w:sz w:val="0"/>
                <w:szCs w:val="0"/>
              </w:rPr>
            </w:pPr>
            <w:r w:rsidRPr="00CB5877">
              <w:br w:type="page"/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685"/>
              <w:gridCol w:w="3133"/>
              <w:gridCol w:w="143"/>
            </w:tblGrid>
            <w:tr w:rsidR="00CB5877" w:rsidRPr="005753B3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Pr="00CB5877" w:rsidRDefault="00CB5877" w:rsidP="00CB5877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Национальнаяинформационно-аналитическаясистема–Российскийиндекснаучногоцитировани</w:t>
                  </w:r>
                  <w:proofErr w:type="gram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я(</w:t>
                  </w:r>
                  <w:proofErr w:type="gram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РИНЦ)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elibrary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project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risc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asp</w:t>
                  </w:r>
                </w:p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  <w:tr w:rsidR="00CB5877" w:rsidRPr="005126E3" w:rsidTr="00E16BAA">
              <w:trPr>
                <w:trHeight w:hRule="exact" w:val="285"/>
              </w:trPr>
              <w:tc>
                <w:tcPr>
                  <w:tcW w:w="9370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9Материально-техническоеобеспечениедисциплин</w:t>
                  </w:r>
                  <w:proofErr w:type="gramStart"/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ы(</w:t>
                  </w:r>
                  <w:proofErr w:type="gramEnd"/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модуля)</w:t>
                  </w:r>
                </w:p>
              </w:tc>
            </w:tr>
            <w:tr w:rsidR="00CB5877" w:rsidRPr="005126E3" w:rsidTr="00E16BAA">
              <w:trPr>
                <w:trHeight w:hRule="exact" w:val="138"/>
              </w:trPr>
              <w:tc>
                <w:tcPr>
                  <w:tcW w:w="426" w:type="dxa"/>
                </w:tcPr>
                <w:p w:rsidR="00CB5877" w:rsidRPr="005126E3" w:rsidRDefault="00CB5877" w:rsidP="00CB5877"/>
              </w:tc>
              <w:tc>
                <w:tcPr>
                  <w:tcW w:w="5671" w:type="dxa"/>
                </w:tcPr>
                <w:p w:rsidR="00CB5877" w:rsidRPr="005126E3" w:rsidRDefault="00CB5877" w:rsidP="00CB5877"/>
              </w:tc>
              <w:tc>
                <w:tcPr>
                  <w:tcW w:w="3119" w:type="dxa"/>
                </w:tcPr>
                <w:p w:rsidR="00CB5877" w:rsidRPr="005126E3" w:rsidRDefault="00CB5877" w:rsidP="00CB5877"/>
              </w:tc>
              <w:tc>
                <w:tcPr>
                  <w:tcW w:w="143" w:type="dxa"/>
                </w:tcPr>
                <w:p w:rsidR="00CB5877" w:rsidRPr="005126E3" w:rsidRDefault="00CB5877" w:rsidP="00CB5877"/>
              </w:tc>
            </w:tr>
            <w:tr w:rsidR="00CB5877" w:rsidRPr="005126E3" w:rsidTr="00E16BAA">
              <w:trPr>
                <w:trHeight w:hRule="exact" w:val="270"/>
              </w:trPr>
              <w:tc>
                <w:tcPr>
                  <w:tcW w:w="9370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Материально-</w:t>
                  </w:r>
                  <w:proofErr w:type="spell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техническоеобеспечениедисциплинывключает</w:t>
                  </w:r>
                  <w:proofErr w:type="spell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</w:tr>
            <w:tr w:rsidR="00CB5877" w:rsidRPr="005126E3" w:rsidTr="00E16BAA">
              <w:trPr>
                <w:trHeight w:hRule="exact" w:val="14"/>
              </w:trPr>
              <w:tc>
                <w:tcPr>
                  <w:tcW w:w="9370" w:type="dxa"/>
                  <w:gridSpan w:val="4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1.Учебныеаудиториидляпроведениязанятийучебноготипа</w:t>
                  </w:r>
                  <w:proofErr w:type="gram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:М</w:t>
                  </w:r>
                  <w:proofErr w:type="gram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ультимедийныесредствахранения,передачиипредставленияинформации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2.Учебныеаудиториидляпроведенияпрактическихзанятий</w:t>
                  </w:r>
                  <w:proofErr w:type="gram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,г</w:t>
                  </w:r>
                  <w:proofErr w:type="gram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рупповыхииндивидуальныхконсультаций,текущегоконтроляипромежуточнойаттестации:Доска,мультимедийныйпроектор,экран.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Рабочиестолы</w:t>
                  </w:r>
                  <w:proofErr w:type="spell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3.Помещениядлясамостоятельнойработыобучающихся</w:t>
                  </w:r>
                  <w:proofErr w:type="gram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:П</w:t>
                  </w:r>
                  <w:proofErr w:type="gram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ерсональныекомпьютерыспакетом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MSOffice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,выходомвИнтернетидоступомвэлектроннуюинформационно-образовательнуюсредууниверситета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B5877" w:rsidRPr="004216B2" w:rsidRDefault="00CB58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97F89" w:rsidRPr="004216B2" w:rsidTr="00E16BAA">
        <w:trPr>
          <w:trHeight w:hRule="exact" w:val="7"/>
        </w:trPr>
        <w:tc>
          <w:tcPr>
            <w:tcW w:w="1038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1023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352"/>
              <w:gridCol w:w="2011"/>
              <w:gridCol w:w="2417"/>
              <w:gridCol w:w="30"/>
            </w:tblGrid>
            <w:tr w:rsidR="00CB5877" w:rsidTr="00E16BAA">
              <w:trPr>
                <w:gridAfter w:val="1"/>
                <w:wAfter w:w="30" w:type="dxa"/>
                <w:trHeight w:hRule="exact" w:val="1485"/>
              </w:trPr>
              <w:tc>
                <w:tcPr>
                  <w:tcW w:w="10206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Программное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обеспечение</w:t>
                  </w:r>
                </w:p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proofErr w:type="gramEnd"/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№договора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действиялицензии</w:t>
                  </w:r>
                  <w:proofErr w:type="spellEnd"/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818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E6579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MSWindows7Professional(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E6579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MSWindows7Professional(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Д-757-17от27.06.2017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27.07.2018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MSOffice2007Professional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№135от17.09.2007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1096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KasperskyEndpointSecurityдлябизнеса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-Стандартный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Д-300-18от21.03.2018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28.01.2020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285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3C0609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вободно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E6579" w:rsidRDefault="00CB5877" w:rsidP="00E16BAA">
                  <w:pPr>
                    <w:spacing w:after="0" w:line="240" w:lineRule="auto"/>
                    <w:ind w:firstLine="1133"/>
                    <w:rPr>
                      <w:sz w:val="24"/>
                      <w:szCs w:val="24"/>
                      <w:lang w:val="en-US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MSOfficeProjectProf2010(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138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2011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2417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RPr="005126E3" w:rsidTr="00E16BAA">
              <w:trPr>
                <w:gridAfter w:val="1"/>
                <w:wAfter w:w="30" w:type="dxa"/>
                <w:trHeight w:hRule="exact" w:val="285"/>
              </w:trPr>
              <w:tc>
                <w:tcPr>
                  <w:tcW w:w="10206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Профессиональные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базы</w:t>
                  </w:r>
                  <w:r w:rsidR="00E16BA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данных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информационные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справочные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системы</w:t>
                  </w:r>
                </w:p>
              </w:tc>
            </w:tr>
            <w:tr w:rsidR="00CB5877" w:rsidTr="00E16BAA">
              <w:trPr>
                <w:trHeight w:hRule="exact" w:val="270"/>
              </w:trPr>
              <w:tc>
                <w:tcPr>
                  <w:tcW w:w="426" w:type="dxa"/>
                </w:tcPr>
                <w:p w:rsidR="00CB5877" w:rsidRPr="005126E3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RPr="005753B3" w:rsidTr="00E16BAA">
              <w:trPr>
                <w:trHeight w:hRule="exact" w:val="14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Поисковая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Академия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proofErr w:type="spellEnd"/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GoogleScholar</w:t>
                  </w:r>
                  <w:proofErr w:type="spellEnd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41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scholar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google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30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</w:tr>
            <w:tr w:rsidR="00CB5877" w:rsidRPr="005753B3" w:rsidTr="00E16BAA">
              <w:trPr>
                <w:trHeight w:hRule="exact" w:val="540"/>
              </w:trPr>
              <w:tc>
                <w:tcPr>
                  <w:tcW w:w="426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/>
              </w:tc>
              <w:tc>
                <w:tcPr>
                  <w:tcW w:w="241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30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</w:tr>
            <w:tr w:rsidR="00CB5877" w:rsidRPr="005753B3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</w:t>
                  </w:r>
                  <w:proofErr w:type="gramEnd"/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система-Единое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окно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доступа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информационным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ресурсам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window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edu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30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</w:tr>
            <w:tr w:rsidR="00E16BAA" w:rsidRPr="005753B3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E16BAA" w:rsidRPr="00CB5877" w:rsidRDefault="00E16BAA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16BAA" w:rsidRPr="005126E3" w:rsidRDefault="00E16BAA" w:rsidP="00E16B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Электронные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ресурсы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библиотеки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МГТУ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им.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Г.И.Носова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16BAA" w:rsidRPr="00E16BAA" w:rsidRDefault="00E16BAA" w:rsidP="00E16B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http://magtu.ru:8085/marcweb2/Default.asp</w:t>
                  </w:r>
                </w:p>
              </w:tc>
              <w:tc>
                <w:tcPr>
                  <w:tcW w:w="30" w:type="dxa"/>
                </w:tcPr>
                <w:p w:rsidR="00E16BAA" w:rsidRPr="00CB5877" w:rsidRDefault="00E16BAA" w:rsidP="00E16BAA">
                  <w:pPr>
                    <w:ind w:firstLine="1133"/>
                  </w:pPr>
                </w:p>
              </w:tc>
            </w:tr>
          </w:tbl>
          <w:p w:rsidR="00CB5877" w:rsidRPr="00CB5877" w:rsidRDefault="00CB5877" w:rsidP="00CB5877">
            <w:pPr>
              <w:rPr>
                <w:sz w:val="0"/>
                <w:szCs w:val="0"/>
              </w:rPr>
            </w:pPr>
            <w:r w:rsidRPr="00CB5877">
              <w:br w:type="page"/>
            </w:r>
          </w:p>
          <w:p w:rsidR="00997F89" w:rsidRPr="004216B2" w:rsidRDefault="00997F89" w:rsidP="00CB587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97F89" w:rsidRPr="004216B2" w:rsidTr="00E16BAA">
        <w:trPr>
          <w:trHeight w:val="509"/>
        </w:trPr>
        <w:tc>
          <w:tcPr>
            <w:tcW w:w="1038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997F89"/>
        </w:tc>
      </w:tr>
      <w:tr w:rsidR="00997F89" w:rsidRPr="004216B2" w:rsidTr="00E16BAA">
        <w:trPr>
          <w:trHeight w:hRule="exact" w:val="277"/>
        </w:trPr>
        <w:tc>
          <w:tcPr>
            <w:tcW w:w="932" w:type="dxa"/>
            <w:gridSpan w:val="3"/>
          </w:tcPr>
          <w:p w:rsidR="00997F89" w:rsidRPr="004216B2" w:rsidRDefault="00997F89"/>
        </w:tc>
        <w:tc>
          <w:tcPr>
            <w:tcW w:w="2913" w:type="dxa"/>
          </w:tcPr>
          <w:p w:rsidR="00997F89" w:rsidRPr="004216B2" w:rsidRDefault="00997F89"/>
        </w:tc>
        <w:tc>
          <w:tcPr>
            <w:tcW w:w="2625" w:type="dxa"/>
            <w:gridSpan w:val="2"/>
          </w:tcPr>
          <w:p w:rsidR="00997F89" w:rsidRPr="004216B2" w:rsidRDefault="00997F89"/>
        </w:tc>
        <w:tc>
          <w:tcPr>
            <w:tcW w:w="2872" w:type="dxa"/>
            <w:gridSpan w:val="2"/>
          </w:tcPr>
          <w:p w:rsidR="00997F89" w:rsidRPr="004216B2" w:rsidRDefault="00997F89"/>
        </w:tc>
        <w:tc>
          <w:tcPr>
            <w:tcW w:w="1040" w:type="dxa"/>
          </w:tcPr>
          <w:p w:rsidR="00997F89" w:rsidRPr="004216B2" w:rsidRDefault="00997F89"/>
        </w:tc>
      </w:tr>
      <w:tr w:rsidR="00997F89" w:rsidRPr="004216B2" w:rsidTr="00E16BAA">
        <w:trPr>
          <w:gridBefore w:val="1"/>
          <w:wBefore w:w="428" w:type="dxa"/>
          <w:trHeight w:hRule="exact" w:val="285"/>
        </w:trPr>
        <w:tc>
          <w:tcPr>
            <w:tcW w:w="99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</w:tc>
      </w:tr>
      <w:tr w:rsidR="00997F89" w:rsidRPr="004216B2" w:rsidTr="00E16BAA">
        <w:trPr>
          <w:gridBefore w:val="1"/>
          <w:wBefore w:w="428" w:type="dxa"/>
          <w:trHeight w:hRule="exact" w:val="138"/>
        </w:trPr>
        <w:tc>
          <w:tcPr>
            <w:tcW w:w="331" w:type="dxa"/>
          </w:tcPr>
          <w:p w:rsidR="00997F89" w:rsidRPr="004216B2" w:rsidRDefault="00997F89"/>
        </w:tc>
        <w:tc>
          <w:tcPr>
            <w:tcW w:w="4856" w:type="dxa"/>
            <w:gridSpan w:val="3"/>
          </w:tcPr>
          <w:p w:rsidR="00997F89" w:rsidRPr="004216B2" w:rsidRDefault="00997F89"/>
        </w:tc>
        <w:tc>
          <w:tcPr>
            <w:tcW w:w="3681" w:type="dxa"/>
            <w:gridSpan w:val="2"/>
          </w:tcPr>
          <w:p w:rsidR="00997F89" w:rsidRPr="004216B2" w:rsidRDefault="00997F89"/>
        </w:tc>
        <w:tc>
          <w:tcPr>
            <w:tcW w:w="1086" w:type="dxa"/>
            <w:gridSpan w:val="2"/>
          </w:tcPr>
          <w:p w:rsidR="00997F89" w:rsidRPr="004216B2" w:rsidRDefault="00997F89"/>
        </w:tc>
      </w:tr>
      <w:tr w:rsidR="00997F89" w:rsidRPr="004216B2" w:rsidTr="00E16BAA">
        <w:trPr>
          <w:gridBefore w:val="1"/>
          <w:wBefore w:w="428" w:type="dxa"/>
          <w:trHeight w:hRule="exact" w:val="270"/>
        </w:trPr>
        <w:tc>
          <w:tcPr>
            <w:tcW w:w="99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</w:tc>
      </w:tr>
      <w:tr w:rsidR="00997F89" w:rsidRPr="004216B2" w:rsidTr="00E16BAA">
        <w:trPr>
          <w:gridBefore w:val="1"/>
          <w:wBefore w:w="428" w:type="dxa"/>
          <w:trHeight w:hRule="exact" w:val="14"/>
        </w:trPr>
        <w:tc>
          <w:tcPr>
            <w:tcW w:w="995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консультаций,текущего</w:t>
            </w:r>
            <w:proofErr w:type="spellEnd"/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снащение:мультимедийные</w:t>
            </w:r>
            <w:proofErr w:type="spellEnd"/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Помещениядлясамостоятельнойработыобучающихся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снащение:персональныекомпьютерыспакетом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Помещениедляхраненияипрофилактическогообслуживанияучебногооборудования.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:ш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кафыдляхраненияучебно-методическойдокументациииучебно-наглядныхпособий.</w:t>
            </w:r>
          </w:p>
        </w:tc>
      </w:tr>
      <w:tr w:rsidR="00997F89" w:rsidRPr="004216B2" w:rsidTr="00E16BAA">
        <w:trPr>
          <w:gridBefore w:val="1"/>
          <w:wBefore w:w="428" w:type="dxa"/>
          <w:trHeight w:hRule="exact" w:val="2704"/>
        </w:trPr>
        <w:tc>
          <w:tcPr>
            <w:tcW w:w="995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997F89"/>
        </w:tc>
      </w:tr>
    </w:tbl>
    <w:p w:rsidR="005C4B56" w:rsidRPr="00497C81" w:rsidRDefault="005C4B56" w:rsidP="005C4B56">
      <w:pPr>
        <w:keepNext/>
        <w:widowControl w:val="0"/>
        <w:spacing w:after="0" w:line="240" w:lineRule="auto"/>
        <w:ind w:firstLine="426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lastRenderedPageBreak/>
        <w:t>Приложение 1</w:t>
      </w:r>
    </w:p>
    <w:p w:rsidR="005C4B56" w:rsidRPr="00497C81" w:rsidRDefault="005C4B56" w:rsidP="005C4B56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t xml:space="preserve">Учебно-методическое обеспечение самостоятельной работы </w:t>
      </w:r>
      <w:proofErr w:type="gramStart"/>
      <w:r w:rsidRPr="00497C81">
        <w:rPr>
          <w:rFonts w:ascii="Times New Roman" w:eastAsia="Times New Roman" w:hAnsi="Times New Roman" w:cs="Times New Roman"/>
          <w:b/>
          <w:iCs/>
          <w:sz w:val="24"/>
        </w:rPr>
        <w:t>обучающихся</w:t>
      </w:r>
      <w:proofErr w:type="gramEnd"/>
    </w:p>
    <w:p w:rsidR="005C4B56" w:rsidRPr="00497C81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5C4B56" w:rsidRPr="00497C81" w:rsidRDefault="005C4B56" w:rsidP="005C4B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>Информационны</w:t>
      </w:r>
      <w:r w:rsidR="00C705F7">
        <w:rPr>
          <w:rFonts w:ascii="Times New Roman" w:eastAsia="Times New Roman" w:hAnsi="Times New Roman" w:cs="Times New Roman"/>
          <w:bCs/>
          <w:i/>
          <w:sz w:val="24"/>
          <w:szCs w:val="24"/>
        </w:rPr>
        <w:t>е технологии в дизайне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мебели и выполнение практических работ. </w:t>
      </w: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7222EB" w:rsidRDefault="005C4B56" w:rsidP="001D669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</w:t>
      </w: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7222EB" w:rsidRPr="00497C81" w:rsidRDefault="007222EB" w:rsidP="005C4B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C4B56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</w:t>
      </w:r>
      <w:r w:rsidR="00C705F7" w:rsidRPr="00FB6E67">
        <w:rPr>
          <w:rFonts w:ascii="Times New Roman" w:eastAsia="Times New Roman" w:hAnsi="Times New Roman" w:cs="Times New Roman"/>
          <w:b/>
          <w:bCs/>
          <w:sz w:val="24"/>
          <w:szCs w:val="24"/>
        </w:rPr>
        <w:t>ы моделирования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Pr="00497C81" w:rsidRDefault="007222EB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№1 «</w:t>
      </w:r>
      <w:r w:rsidR="002C4B0A" w:rsidRPr="00B96E38">
        <w:rPr>
          <w:rStyle w:val="FontStyle20"/>
          <w:rFonts w:ascii="Times New Roman" w:hAnsi="Times New Roman"/>
          <w:b/>
          <w:i/>
          <w:sz w:val="24"/>
          <w:szCs w:val="24"/>
        </w:rPr>
        <w:t>Проектирование предметов окружающего мира</w:t>
      </w:r>
      <w:r w:rsidR="002C4B0A">
        <w:rPr>
          <w:rStyle w:val="FontStyle20"/>
          <w:rFonts w:ascii="Times New Roman" w:hAnsi="Times New Roman"/>
          <w:b/>
          <w:i/>
          <w:sz w:val="24"/>
          <w:szCs w:val="24"/>
        </w:rPr>
        <w:t>»</w:t>
      </w:r>
    </w:p>
    <w:p w:rsidR="005C4B56" w:rsidRPr="00497C81" w:rsidRDefault="002C4B0A" w:rsidP="002C4B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4B0A">
        <w:rPr>
          <w:rFonts w:ascii="Times New Roman" w:hAnsi="Times New Roman" w:cs="Times New Roman"/>
          <w:sz w:val="24"/>
          <w:szCs w:val="24"/>
        </w:rPr>
        <w:t>Создание простых объектов, собственные настройки, трансформации</w:t>
      </w:r>
    </w:p>
    <w:p w:rsidR="005C4B56" w:rsidRPr="002C4B0A" w:rsidRDefault="005C4B56" w:rsidP="002C4B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№2 «</w:t>
      </w:r>
      <w:r w:rsidR="002C4B0A" w:rsidRPr="002C4B0A">
        <w:rPr>
          <w:rFonts w:ascii="Times New Roman" w:hAnsi="Times New Roman" w:cs="Times New Roman"/>
          <w:sz w:val="24"/>
          <w:szCs w:val="24"/>
        </w:rPr>
        <w:t>Сплайн моделирование»</w:t>
      </w:r>
    </w:p>
    <w:p w:rsidR="005C4B56" w:rsidRPr="002C4B0A" w:rsidRDefault="005C4B56" w:rsidP="002C4B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№3 «</w:t>
      </w:r>
      <w:r w:rsidR="002C4B0A" w:rsidRPr="002C4B0A">
        <w:rPr>
          <w:rFonts w:ascii="Times New Roman" w:hAnsi="Times New Roman" w:cs="Times New Roman"/>
          <w:sz w:val="24"/>
          <w:szCs w:val="24"/>
        </w:rPr>
        <w:t>Модификаторы сплайн моделирования»</w:t>
      </w:r>
    </w:p>
    <w:p w:rsidR="005C4B56" w:rsidRPr="002C4B0A" w:rsidRDefault="002C4B0A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№4</w:t>
      </w:r>
      <w:r w:rsidRPr="002C4B0A">
        <w:rPr>
          <w:rFonts w:ascii="Times New Roman" w:hAnsi="Times New Roman" w:cs="Times New Roman"/>
          <w:sz w:val="24"/>
          <w:szCs w:val="24"/>
        </w:rPr>
        <w:t xml:space="preserve"> «Полигональное моделирование»</w:t>
      </w:r>
    </w:p>
    <w:p w:rsidR="002C4B0A" w:rsidRPr="002C4B0A" w:rsidRDefault="002C4B0A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№5</w:t>
      </w:r>
      <w:r w:rsidRPr="002C4B0A">
        <w:rPr>
          <w:rFonts w:ascii="Times New Roman" w:hAnsi="Times New Roman" w:cs="Times New Roman"/>
          <w:sz w:val="24"/>
          <w:szCs w:val="24"/>
        </w:rPr>
        <w:t xml:space="preserve"> «Методы редактирования, модификаторы»</w:t>
      </w:r>
    </w:p>
    <w:p w:rsidR="002C4B0A" w:rsidRPr="00497C81" w:rsidRDefault="002C4B0A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C4B56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</w:t>
      </w:r>
      <w:r w:rsidR="00FB6E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Работа с материалами и </w:t>
      </w:r>
      <w:proofErr w:type="spellStart"/>
      <w:r w:rsidR="00FB6E67">
        <w:rPr>
          <w:rFonts w:ascii="Times New Roman" w:eastAsia="Times New Roman" w:hAnsi="Times New Roman" w:cs="Times New Roman"/>
          <w:b/>
          <w:i/>
          <w:sz w:val="24"/>
          <w:szCs w:val="24"/>
        </w:rPr>
        <w:t>текстурирование</w:t>
      </w:r>
      <w:proofErr w:type="spell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Pr="007222EB" w:rsidRDefault="007222EB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№6</w:t>
      </w:r>
      <w:r w:rsidRPr="007222EB">
        <w:t xml:space="preserve"> </w:t>
      </w:r>
      <w:r w:rsidRPr="007222EB">
        <w:rPr>
          <w:rFonts w:ascii="Times New Roman" w:hAnsi="Times New Roman" w:cs="Times New Roman"/>
          <w:sz w:val="24"/>
          <w:szCs w:val="24"/>
        </w:rPr>
        <w:t>«Типы материалов и их применение»</w:t>
      </w:r>
    </w:p>
    <w:p w:rsidR="007222EB" w:rsidRPr="007222EB" w:rsidRDefault="007222EB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№7</w:t>
      </w:r>
      <w:r w:rsidRPr="007222EB">
        <w:rPr>
          <w:rFonts w:ascii="Times New Roman" w:hAnsi="Times New Roman" w:cs="Times New Roman"/>
          <w:sz w:val="24"/>
          <w:szCs w:val="24"/>
        </w:rPr>
        <w:t xml:space="preserve"> «Методы настройки материала, физические составляющие»</w:t>
      </w:r>
    </w:p>
    <w:p w:rsidR="007222EB" w:rsidRP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№8</w:t>
      </w:r>
      <w:r w:rsidRPr="007222EB">
        <w:rPr>
          <w:rFonts w:ascii="Times New Roman" w:hAnsi="Times New Roman" w:cs="Times New Roman"/>
          <w:sz w:val="24"/>
          <w:szCs w:val="24"/>
        </w:rPr>
        <w:t xml:space="preserve"> «Использование различных текстур для формирования специальных типов материалов»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«Освещение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9</w:t>
      </w:r>
      <w:r w:rsidRPr="00B96E38">
        <w:t xml:space="preserve"> </w:t>
      </w:r>
      <w:r>
        <w:t>«</w:t>
      </w:r>
      <w:r w:rsidRPr="001D669E">
        <w:rPr>
          <w:rFonts w:ascii="Times New Roman" w:hAnsi="Times New Roman" w:cs="Times New Roman"/>
        </w:rPr>
        <w:t>Источники света, виды, типы, настройки».</w:t>
      </w:r>
    </w:p>
    <w:p w:rsidR="007222EB" w:rsidRP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proofErr w:type="gramStart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10</w:t>
      </w:r>
      <w:r w:rsidRPr="007222EB">
        <w:t xml:space="preserve"> </w:t>
      </w:r>
      <w:r>
        <w:t>«</w:t>
      </w:r>
      <w:r w:rsidRPr="007222EB">
        <w:rPr>
          <w:rFonts w:ascii="Times New Roman" w:hAnsi="Times New Roman" w:cs="Times New Roman"/>
        </w:rPr>
        <w:t>Схемы установки освещения».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4 «Визуализация</w:t>
      </w:r>
      <w:r w:rsidRPr="00FB6E67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11</w:t>
      </w:r>
      <w:r w:rsidRPr="007222EB">
        <w:t xml:space="preserve"> </w:t>
      </w:r>
      <w:r w:rsidRPr="003704D7">
        <w:rPr>
          <w:rFonts w:ascii="Times New Roman" w:hAnsi="Times New Roman" w:cs="Times New Roman"/>
        </w:rPr>
        <w:t>«Рендеринг и его сущность».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</w:pPr>
      <w:proofErr w:type="gramStart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12</w:t>
      </w:r>
      <w:r w:rsidRPr="007222EB">
        <w:t xml:space="preserve"> </w:t>
      </w:r>
      <w:r w:rsidRPr="003704D7">
        <w:rPr>
          <w:rFonts w:ascii="Times New Roman" w:hAnsi="Times New Roman" w:cs="Times New Roman"/>
        </w:rPr>
        <w:t>«Связь рендеринга материалов и освещения»</w:t>
      </w:r>
    </w:p>
    <w:p w:rsidR="003704D7" w:rsidRDefault="003704D7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704D7" w:rsidRPr="001E3F5E" w:rsidRDefault="003704D7" w:rsidP="001D669E">
      <w:pPr>
        <w:spacing w:after="0" w:line="240" w:lineRule="auto"/>
        <w:ind w:left="360"/>
        <w:jc w:val="both"/>
      </w:pPr>
      <w:proofErr w:type="gramStart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13</w:t>
      </w:r>
      <w:r w:rsidRPr="003704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sz w:val="24"/>
          <w:szCs w:val="24"/>
        </w:rPr>
        <w:t>Практическая работа</w:t>
      </w:r>
      <w:r w:rsidRPr="0085354D">
        <w:rPr>
          <w:rStyle w:val="FontStyle20"/>
          <w:rFonts w:ascii="Times New Roman" w:hAnsi="Times New Roman"/>
          <w:sz w:val="24"/>
          <w:szCs w:val="24"/>
        </w:rPr>
        <w:t xml:space="preserve"> по разделу «Проектирование предметов окружающего мира»: Стол, стул, корпусная мебель</w:t>
      </w:r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7222EB" w:rsidRPr="003704D7" w:rsidRDefault="007222EB" w:rsidP="003704D7">
      <w:pPr>
        <w:tabs>
          <w:tab w:val="left" w:pos="851"/>
        </w:tabs>
        <w:rPr>
          <w:rFonts w:ascii="Times New Roman" w:hAnsi="Times New Roman" w:cs="Georgia"/>
          <w:sz w:val="24"/>
          <w:szCs w:val="24"/>
        </w:rPr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7222EB" w:rsidP="007222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7222EB" w:rsidRPr="00497C81" w:rsidRDefault="007222EB" w:rsidP="007222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Pr="00497C81" w:rsidRDefault="007222EB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Раздел 1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Основы моделирования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Pr="001D669E" w:rsidRDefault="007222EB" w:rsidP="001D669E">
      <w:pPr>
        <w:spacing w:after="0" w:line="360" w:lineRule="auto"/>
        <w:ind w:left="360"/>
        <w:jc w:val="both"/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№1 </w:t>
      </w:r>
      <w:r w:rsidRP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3704D7" w:rsidRPr="00AB5E4E">
        <w:rPr>
          <w:rFonts w:ascii="Times New Roman" w:hAnsi="Times New Roman" w:cs="Times New Roman"/>
          <w:sz w:val="24"/>
          <w:szCs w:val="24"/>
        </w:rPr>
        <w:t>Общая характеристика процессов сбора, передачи, обработки и накопления информации при решении задач проектирования. Программные средства реализации информационных процессов».</w:t>
      </w:r>
    </w:p>
    <w:p w:rsidR="007222EB" w:rsidRPr="00AB5E4E" w:rsidRDefault="007222EB" w:rsidP="001D669E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№2 </w:t>
      </w:r>
      <w:r w:rsidRP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3704D7" w:rsidRPr="00AB5E4E">
        <w:rPr>
          <w:rFonts w:ascii="Times New Roman" w:hAnsi="Times New Roman" w:cs="Times New Roman"/>
          <w:sz w:val="24"/>
          <w:szCs w:val="24"/>
        </w:rPr>
        <w:t>Основы компьютерной графики. Растровая и векторная графика и их роль в практической деятельности художника-проектировщика».</w:t>
      </w:r>
      <w:r w:rsidR="003704D7" w:rsidRPr="00AB5E4E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Подготовить доклад по теме</w:t>
      </w:r>
    </w:p>
    <w:p w:rsidR="003704D7" w:rsidRPr="003704D7" w:rsidRDefault="007222EB" w:rsidP="003704D7">
      <w:pPr>
        <w:spacing w:after="0" w:line="360" w:lineRule="auto"/>
        <w:ind w:left="360"/>
        <w:jc w:val="both"/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№3 </w:t>
      </w:r>
      <w:r w:rsidR="003704D7"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704D7" w:rsidRP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3704D7" w:rsidRPr="00AB5E4E">
        <w:rPr>
          <w:rFonts w:ascii="Times New Roman" w:hAnsi="Times New Roman" w:cs="Times New Roman"/>
          <w:sz w:val="24"/>
          <w:szCs w:val="24"/>
        </w:rPr>
        <w:t xml:space="preserve">Полигональное моделирование» </w:t>
      </w:r>
      <w:r w:rsidR="003704D7" w:rsidRPr="00AB5E4E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</w:t>
      </w:r>
      <w:r w:rsidR="003704D7"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3704D7" w:rsidRPr="00AB5E4E" w:rsidRDefault="003704D7" w:rsidP="003704D7">
      <w:pPr>
        <w:spacing w:after="0" w:line="360" w:lineRule="auto"/>
        <w:ind w:left="360"/>
        <w:jc w:val="both"/>
        <w:rPr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№4 </w:t>
      </w:r>
      <w:r w:rsidRPr="00AB5E4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Pr="00AB5E4E">
        <w:rPr>
          <w:rFonts w:ascii="Times New Roman" w:hAnsi="Times New Roman" w:cs="Times New Roman"/>
          <w:sz w:val="24"/>
          <w:szCs w:val="24"/>
        </w:rPr>
        <w:t>Интерфейс 3-</w:t>
      </w:r>
      <w:r w:rsidRPr="00AB5E4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B5E4E">
        <w:rPr>
          <w:rFonts w:ascii="Times New Roman" w:hAnsi="Times New Roman" w:cs="Times New Roman"/>
          <w:sz w:val="24"/>
          <w:szCs w:val="24"/>
        </w:rPr>
        <w:t xml:space="preserve"> </w:t>
      </w:r>
      <w:r w:rsidRPr="00AB5E4E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Pr="00AB5E4E">
        <w:rPr>
          <w:rFonts w:ascii="Times New Roman" w:hAnsi="Times New Roman" w:cs="Times New Roman"/>
          <w:sz w:val="24"/>
          <w:szCs w:val="24"/>
        </w:rPr>
        <w:t>. Особенности программы»</w:t>
      </w:r>
      <w:r w:rsidRPr="00AB5E4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222EB" w:rsidRPr="00497C81" w:rsidRDefault="007222EB" w:rsidP="001D6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22EB" w:rsidRPr="00497C81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Раздел 2 «Работа с материалами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текстурирование</w:t>
      </w:r>
      <w:proofErr w:type="spell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1D669E" w:rsidRPr="001D669E" w:rsidRDefault="007222EB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</w:t>
      </w:r>
      <w:r w:rsid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«Редактор материалов</w:t>
      </w:r>
      <w:proofErr w:type="gramStart"/>
      <w:r w:rsidR="001D669E" w:rsidRPr="001E0A4F">
        <w:rPr>
          <w:rFonts w:ascii="Times New Roman" w:hAnsi="Times New Roman"/>
          <w:b/>
          <w:sz w:val="24"/>
          <w:szCs w:val="24"/>
        </w:rPr>
        <w:t xml:space="preserve"> </w:t>
      </w:r>
      <w:r w:rsidR="001D669E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1D669E" w:rsidRPr="00E4494B">
        <w:rPr>
          <w:rFonts w:ascii="Times New Roman" w:hAnsi="Times New Roman"/>
          <w:b/>
          <w:sz w:val="24"/>
          <w:szCs w:val="24"/>
        </w:rPr>
        <w:t>Типы материалов. Стандартные</w:t>
      </w:r>
      <w:r w:rsidR="001D669E"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1D669E" w:rsidRPr="00497C81" w:rsidRDefault="001D669E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D669E" w:rsidRDefault="001D669E" w:rsidP="001D669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E27B4">
        <w:rPr>
          <w:rFonts w:ascii="Times New Roman" w:hAnsi="Times New Roman"/>
          <w:sz w:val="24"/>
          <w:szCs w:val="24"/>
        </w:rPr>
        <w:t>Откройте файл 6.1_</w:t>
      </w:r>
      <w:r w:rsidRPr="006E27B4">
        <w:rPr>
          <w:rFonts w:ascii="Times New Roman" w:hAnsi="Times New Roman"/>
          <w:sz w:val="24"/>
          <w:szCs w:val="24"/>
          <w:lang w:val="en-US"/>
        </w:rPr>
        <w:t>standard</w:t>
      </w:r>
      <w:r w:rsidRPr="006E27B4">
        <w:rPr>
          <w:rFonts w:ascii="Times New Roman" w:hAnsi="Times New Roman"/>
          <w:sz w:val="24"/>
          <w:szCs w:val="24"/>
        </w:rPr>
        <w:t>.</w:t>
      </w:r>
      <w:r w:rsidRPr="006E27B4">
        <w:rPr>
          <w:rFonts w:ascii="Times New Roman" w:hAnsi="Times New Roman"/>
          <w:sz w:val="24"/>
          <w:szCs w:val="24"/>
          <w:lang w:val="en-US"/>
        </w:rPr>
        <w:t>max</w:t>
      </w:r>
      <w:proofErr w:type="gramStart"/>
      <w:r w:rsidRPr="006E27B4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6E27B4">
        <w:rPr>
          <w:rFonts w:ascii="Times New Roman" w:hAnsi="Times New Roman"/>
          <w:sz w:val="24"/>
          <w:szCs w:val="24"/>
        </w:rPr>
        <w:t xml:space="preserve">ыделите объект сцены серого цвета, настроим назначенный ему стандартный тип материала. Вызовите редактор материалов, загрузите компактную панель.  Выберите первый слот, ему уже назначен тип материала </w:t>
      </w:r>
      <w:r w:rsidRPr="006E27B4">
        <w:rPr>
          <w:rFonts w:ascii="Times New Roman" w:hAnsi="Times New Roman"/>
          <w:sz w:val="24"/>
          <w:szCs w:val="24"/>
          <w:lang w:val="en-US"/>
        </w:rPr>
        <w:t>standard</w:t>
      </w:r>
      <w:r w:rsidRPr="006E27B4">
        <w:rPr>
          <w:rFonts w:ascii="Times New Roman" w:hAnsi="Times New Roman"/>
          <w:sz w:val="24"/>
          <w:szCs w:val="24"/>
        </w:rPr>
        <w:t>. В области свитка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Blinn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Basic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Parameters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 xml:space="preserve">(Основные параметры затенения по </w:t>
      </w:r>
      <w:proofErr w:type="spellStart"/>
      <w:r w:rsidRPr="006E27B4">
        <w:rPr>
          <w:rFonts w:ascii="Times New Roman" w:hAnsi="Times New Roman"/>
          <w:sz w:val="24"/>
          <w:szCs w:val="24"/>
        </w:rPr>
        <w:t>Блинну</w:t>
      </w:r>
      <w:proofErr w:type="spellEnd"/>
      <w:r w:rsidRPr="006E27B4">
        <w:rPr>
          <w:rFonts w:ascii="Times New Roman" w:hAnsi="Times New Roman"/>
          <w:sz w:val="24"/>
          <w:szCs w:val="24"/>
        </w:rPr>
        <w:t xml:space="preserve">)  задайте следующие параметры объекта: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Diffuse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 xml:space="preserve">(Рассеянный отраженный цвет) - выберите любой цвет, например красный;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Specular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 xml:space="preserve">(Цвет зеркального блика) — цвет зеркальных бликов объекта, </w:t>
      </w:r>
      <w:proofErr w:type="spellStart"/>
      <w:r w:rsidRPr="006E27B4">
        <w:rPr>
          <w:rFonts w:ascii="Times New Roman" w:hAnsi="Times New Roman"/>
          <w:sz w:val="24"/>
          <w:szCs w:val="24"/>
        </w:rPr>
        <w:t>божно</w:t>
      </w:r>
      <w:proofErr w:type="spellEnd"/>
      <w:r w:rsidRPr="006E27B4">
        <w:rPr>
          <w:rFonts w:ascii="Times New Roman" w:hAnsi="Times New Roman"/>
          <w:sz w:val="24"/>
          <w:szCs w:val="24"/>
        </w:rPr>
        <w:t xml:space="preserve"> оставить белый по умолчанию;  настроим и параметры бликов: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Specular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Level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 xml:space="preserve">(Интенсивность зеркального блика) - 100 ед.,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Glossiness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 xml:space="preserve">— размер пятна зеркального блика - 100 ед.;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Soften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 xml:space="preserve">(Размытость) — степень размытия пятна блика на поверхности объекта - 0,1. Параметр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Self-Illumination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>(</w:t>
      </w:r>
      <w:proofErr w:type="spellStart"/>
      <w:r w:rsidRPr="006E27B4">
        <w:rPr>
          <w:rFonts w:ascii="Times New Roman" w:hAnsi="Times New Roman"/>
          <w:sz w:val="24"/>
          <w:szCs w:val="24"/>
        </w:rPr>
        <w:t>Самосвечение</w:t>
      </w:r>
      <w:proofErr w:type="spellEnd"/>
      <w:r w:rsidRPr="006E27B4">
        <w:rPr>
          <w:rFonts w:ascii="Times New Roman" w:hAnsi="Times New Roman"/>
          <w:sz w:val="24"/>
          <w:szCs w:val="24"/>
        </w:rPr>
        <w:t xml:space="preserve">) создает иллюзию самостоятельного свечения материала изнутри выбранным цветом - для усиления эффекта можно дать тот же цвет; параметр </w:t>
      </w:r>
      <w:proofErr w:type="spellStart"/>
      <w:r w:rsidRPr="006E27B4">
        <w:rPr>
          <w:rFonts w:ascii="Times New Roman" w:hAnsi="Times New Roman"/>
          <w:b/>
          <w:bCs/>
          <w:sz w:val="24"/>
          <w:szCs w:val="24"/>
        </w:rPr>
        <w:t>Opacity</w:t>
      </w:r>
      <w:proofErr w:type="spellEnd"/>
      <w:r w:rsidRPr="006E27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7B4">
        <w:rPr>
          <w:rFonts w:ascii="Times New Roman" w:hAnsi="Times New Roman"/>
          <w:sz w:val="24"/>
          <w:szCs w:val="24"/>
        </w:rPr>
        <w:t xml:space="preserve">(Непрозрачность)  задает степень непрозрачности материала, например 50 % - полупрозрачный материал. Таким образом, у нас должен получиться блестящий, </w:t>
      </w:r>
      <w:proofErr w:type="spellStart"/>
      <w:r w:rsidRPr="006E27B4">
        <w:rPr>
          <w:rFonts w:ascii="Times New Roman" w:hAnsi="Times New Roman"/>
          <w:sz w:val="24"/>
          <w:szCs w:val="24"/>
        </w:rPr>
        <w:t>всетящийся</w:t>
      </w:r>
      <w:proofErr w:type="spellEnd"/>
      <w:r w:rsidRPr="006E27B4">
        <w:rPr>
          <w:rFonts w:ascii="Times New Roman" w:hAnsi="Times New Roman"/>
          <w:sz w:val="24"/>
          <w:szCs w:val="24"/>
        </w:rPr>
        <w:t xml:space="preserve"> полупрозрачный материал. Визуализируйте сцену, сохраните файл.</w:t>
      </w:r>
    </w:p>
    <w:p w:rsidR="00024F57" w:rsidRPr="006E27B4" w:rsidRDefault="00024F57" w:rsidP="00024F5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1D669E" w:rsidRPr="00E4494B" w:rsidRDefault="001D669E" w:rsidP="001D6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  </w:t>
      </w:r>
      <w:r w:rsidR="00024F57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№6</w:t>
      </w:r>
      <w:r w:rsidRPr="001D669E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>Ответьте на вопросы: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>Что такое материал?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>Назовите основные свойства материалов.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определяется параметром </w:t>
      </w:r>
      <w:proofErr w:type="spellStart"/>
      <w:r w:rsidRPr="00875B74">
        <w:rPr>
          <w:rFonts w:ascii="Times New Roman" w:hAnsi="Times New Roman"/>
          <w:b/>
          <w:bCs/>
          <w:sz w:val="24"/>
          <w:szCs w:val="24"/>
        </w:rPr>
        <w:t>Diffuse</w:t>
      </w:r>
      <w:proofErr w:type="spellEnd"/>
      <w:r w:rsidRPr="00875B74">
        <w:rPr>
          <w:rFonts w:ascii="Times New Roman" w:hAnsi="Times New Roman"/>
          <w:sz w:val="24"/>
          <w:szCs w:val="24"/>
        </w:rPr>
        <w:t>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означают параметры </w:t>
      </w:r>
      <w:proofErr w:type="spellStart"/>
      <w:r w:rsidRPr="00875B74">
        <w:rPr>
          <w:rFonts w:ascii="Times New Roman" w:hAnsi="Times New Roman"/>
          <w:b/>
          <w:bCs/>
          <w:sz w:val="24"/>
          <w:szCs w:val="24"/>
        </w:rPr>
        <w:t>Specular</w:t>
      </w:r>
      <w:proofErr w:type="spellEnd"/>
      <w:r w:rsidRPr="00875B7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b/>
          <w:bCs/>
          <w:sz w:val="24"/>
          <w:szCs w:val="24"/>
        </w:rPr>
        <w:t>Level</w:t>
      </w:r>
      <w:proofErr w:type="spellEnd"/>
      <w:r w:rsidRPr="00875B7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875B74">
        <w:rPr>
          <w:rFonts w:ascii="Times New Roman" w:hAnsi="Times New Roman"/>
          <w:b/>
          <w:bCs/>
          <w:sz w:val="24"/>
          <w:szCs w:val="24"/>
        </w:rPr>
        <w:t>Glossiness</w:t>
      </w:r>
      <w:proofErr w:type="spellEnd"/>
      <w:r w:rsidRPr="00875B74">
        <w:rPr>
          <w:rFonts w:ascii="Times New Roman" w:hAnsi="Times New Roman"/>
          <w:sz w:val="24"/>
          <w:szCs w:val="24"/>
        </w:rPr>
        <w:t>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настраивает параметр </w:t>
      </w:r>
      <w:proofErr w:type="spellStart"/>
      <w:r w:rsidRPr="00875B74">
        <w:rPr>
          <w:rFonts w:ascii="Times New Roman" w:hAnsi="Times New Roman"/>
          <w:b/>
          <w:bCs/>
          <w:sz w:val="24"/>
          <w:szCs w:val="24"/>
        </w:rPr>
        <w:t>Opacity</w:t>
      </w:r>
      <w:proofErr w:type="spellEnd"/>
      <w:r w:rsidRPr="00875B7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5B74">
        <w:rPr>
          <w:rFonts w:ascii="Times New Roman" w:hAnsi="Times New Roman"/>
          <w:bCs/>
          <w:sz w:val="24"/>
          <w:szCs w:val="24"/>
        </w:rPr>
        <w:t>при настройке стандартного типа материала</w:t>
      </w:r>
      <w:r w:rsidRPr="00875B74">
        <w:rPr>
          <w:rFonts w:ascii="Times New Roman" w:hAnsi="Times New Roman"/>
          <w:sz w:val="24"/>
          <w:szCs w:val="24"/>
        </w:rPr>
        <w:t>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>Как назначить материал объекту?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 Каким образом можно управлять редактором материалов в компактной панели </w:t>
      </w:r>
      <w:r w:rsidRPr="00875B74">
        <w:rPr>
          <w:rFonts w:ascii="Times New Roman" w:hAnsi="Times New Roman"/>
          <w:b/>
          <w:sz w:val="24"/>
          <w:szCs w:val="24"/>
          <w:lang w:val="en-US"/>
        </w:rPr>
        <w:t>Compact</w:t>
      </w:r>
      <w:r w:rsidRPr="00875B7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b/>
          <w:sz w:val="24"/>
          <w:szCs w:val="24"/>
          <w:lang w:val="en-US"/>
        </w:rPr>
        <w:t>materi</w:t>
      </w:r>
      <w:r w:rsidRPr="00875B74">
        <w:rPr>
          <w:rFonts w:ascii="Times New Roman" w:hAnsi="Times New Roman"/>
          <w:b/>
          <w:sz w:val="24"/>
          <w:szCs w:val="24"/>
        </w:rPr>
        <w:t>al</w:t>
      </w:r>
      <w:proofErr w:type="spellEnd"/>
      <w:r w:rsidRPr="00875B7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b/>
          <w:sz w:val="24"/>
          <w:szCs w:val="24"/>
        </w:rPr>
        <w:t>editor</w:t>
      </w:r>
      <w:proofErr w:type="spellEnd"/>
      <w:proofErr w:type="gramStart"/>
      <w:r w:rsidRPr="00875B74">
        <w:rPr>
          <w:rFonts w:ascii="Times New Roman" w:hAnsi="Times New Roman"/>
          <w:b/>
          <w:sz w:val="24"/>
          <w:szCs w:val="24"/>
        </w:rPr>
        <w:t xml:space="preserve"> ?</w:t>
      </w:r>
      <w:proofErr w:type="gramEnd"/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представляет собой </w:t>
      </w:r>
      <w:proofErr w:type="spellStart"/>
      <w:r w:rsidRPr="00875B74">
        <w:rPr>
          <w:rFonts w:ascii="Times New Roman" w:hAnsi="Times New Roman"/>
          <w:sz w:val="24"/>
          <w:szCs w:val="24"/>
        </w:rPr>
        <w:t>Slate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iCs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iCs/>
          <w:sz w:val="24"/>
          <w:szCs w:val="24"/>
        </w:rPr>
        <w:t>Editor</w:t>
      </w:r>
      <w:proofErr w:type="spellEnd"/>
      <w:r w:rsidRPr="00875B74">
        <w:rPr>
          <w:rFonts w:ascii="Times New Roman" w:hAnsi="Times New Roman"/>
          <w:iCs/>
          <w:sz w:val="24"/>
          <w:szCs w:val="24"/>
        </w:rPr>
        <w:t xml:space="preserve"> (Редактор материалов </w:t>
      </w:r>
      <w:proofErr w:type="spellStart"/>
      <w:r w:rsidRPr="00875B74">
        <w:rPr>
          <w:rFonts w:ascii="Times New Roman" w:hAnsi="Times New Roman"/>
          <w:iCs/>
          <w:sz w:val="24"/>
          <w:szCs w:val="24"/>
        </w:rPr>
        <w:t>Slate</w:t>
      </w:r>
      <w:proofErr w:type="spellEnd"/>
      <w:r w:rsidRPr="00875B74">
        <w:rPr>
          <w:rFonts w:ascii="Times New Roman" w:hAnsi="Times New Roman"/>
          <w:iCs/>
          <w:sz w:val="24"/>
          <w:szCs w:val="24"/>
        </w:rPr>
        <w:t>)?</w:t>
      </w:r>
    </w:p>
    <w:p w:rsidR="001D669E" w:rsidRPr="000F5269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Какие алгоритмы </w:t>
      </w:r>
      <w:proofErr w:type="spellStart"/>
      <w:r w:rsidRPr="00875B74">
        <w:rPr>
          <w:rFonts w:ascii="Times New Roman" w:hAnsi="Times New Roman"/>
          <w:sz w:val="24"/>
          <w:szCs w:val="24"/>
        </w:rPr>
        <w:t>тонирования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используются для материала</w:t>
      </w:r>
      <w:r w:rsidRPr="000F52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5269">
        <w:rPr>
          <w:rFonts w:ascii="Times New Roman" w:hAnsi="Times New Roman"/>
          <w:b/>
          <w:bCs/>
          <w:i/>
          <w:sz w:val="24"/>
          <w:szCs w:val="24"/>
        </w:rPr>
        <w:t>Standard</w:t>
      </w:r>
      <w:proofErr w:type="spellEnd"/>
      <w:r w:rsidRPr="000F5269">
        <w:rPr>
          <w:rFonts w:ascii="Times New Roman" w:hAnsi="Times New Roman"/>
          <w:i/>
          <w:sz w:val="24"/>
          <w:szCs w:val="24"/>
        </w:rPr>
        <w:t>?</w:t>
      </w:r>
    </w:p>
    <w:p w:rsidR="001D669E" w:rsidRPr="001D669E" w:rsidRDefault="001D669E" w:rsidP="001D6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7222EB" w:rsidRPr="00497C81" w:rsidRDefault="007222EB" w:rsidP="003704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22EB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№7</w:t>
      </w: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</w:t>
      </w:r>
      <w:r w:rsidRPr="00875B74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875B74">
        <w:rPr>
          <w:rFonts w:ascii="Times New Roman" w:hAnsi="Times New Roman"/>
          <w:color w:val="000000"/>
          <w:sz w:val="24"/>
          <w:szCs w:val="24"/>
        </w:rPr>
        <w:t>ткройте файл 6.2_</w:t>
      </w:r>
      <w:r w:rsidRPr="00875B74">
        <w:rPr>
          <w:rFonts w:ascii="Times New Roman" w:hAnsi="Times New Roman"/>
          <w:sz w:val="24"/>
          <w:szCs w:val="24"/>
        </w:rPr>
        <w:t>Architectural</w:t>
      </w:r>
      <w:r w:rsidRPr="00875B74">
        <w:rPr>
          <w:rFonts w:ascii="Times New Roman" w:hAnsi="Times New Roman"/>
          <w:color w:val="000000"/>
          <w:sz w:val="24"/>
          <w:szCs w:val="24"/>
        </w:rPr>
        <w:t>.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875B74">
        <w:rPr>
          <w:rFonts w:ascii="Times New Roman" w:hAnsi="Times New Roman"/>
          <w:color w:val="000000"/>
          <w:sz w:val="24"/>
          <w:szCs w:val="24"/>
        </w:rPr>
        <w:t xml:space="preserve">  назначьте объектам интерьера данной сцены различные материалы, предусмотренные типом материала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b/>
          <w:sz w:val="24"/>
          <w:szCs w:val="24"/>
        </w:rPr>
        <w:t>Architectural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(Архитектурный), визуализируйте, сохраните файл.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№8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>Материал типа Смесь (</w:t>
      </w:r>
      <w:proofErr w:type="spellStart"/>
      <w:r w:rsidRPr="00E4494B">
        <w:rPr>
          <w:rFonts w:ascii="Times New Roman" w:hAnsi="Times New Roman"/>
          <w:b/>
          <w:sz w:val="24"/>
          <w:szCs w:val="24"/>
        </w:rPr>
        <w:t>Blend</w:t>
      </w:r>
      <w:proofErr w:type="spellEnd"/>
      <w:r w:rsidRPr="00E4494B">
        <w:rPr>
          <w:rFonts w:ascii="Times New Roman" w:hAnsi="Times New Roman"/>
          <w:b/>
          <w:sz w:val="24"/>
          <w:szCs w:val="24"/>
        </w:rPr>
        <w:t>)</w:t>
      </w: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5B74">
        <w:rPr>
          <w:rFonts w:ascii="Times New Roman" w:hAnsi="Times New Roman"/>
          <w:color w:val="000000"/>
          <w:sz w:val="24"/>
          <w:szCs w:val="24"/>
        </w:rPr>
        <w:lastRenderedPageBreak/>
        <w:t>Откройте файл 6.3_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blend</w:t>
      </w:r>
      <w:r w:rsidRPr="00875B74">
        <w:rPr>
          <w:rFonts w:ascii="Times New Roman" w:hAnsi="Times New Roman"/>
          <w:color w:val="000000"/>
          <w:sz w:val="24"/>
          <w:szCs w:val="24"/>
        </w:rPr>
        <w:t>.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875B74">
        <w:rPr>
          <w:rFonts w:ascii="Times New Roman" w:hAnsi="Times New Roman"/>
          <w:color w:val="000000"/>
          <w:sz w:val="24"/>
          <w:szCs w:val="24"/>
        </w:rPr>
        <w:t xml:space="preserve">, выделите первый слот, которому уже задан тип материала 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blend</w:t>
      </w:r>
      <w:proofErr w:type="gramStart"/>
      <w:r w:rsidRPr="00875B74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875B74">
        <w:rPr>
          <w:rFonts w:ascii="Times New Roman" w:hAnsi="Times New Roman"/>
          <w:color w:val="000000"/>
          <w:sz w:val="24"/>
          <w:szCs w:val="24"/>
        </w:rPr>
        <w:t>смесь).</w:t>
      </w: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Для  создания и назначения материала </w:t>
      </w:r>
      <w:proofErr w:type="spellStart"/>
      <w:r w:rsidRPr="00875B74">
        <w:rPr>
          <w:rFonts w:ascii="Times New Roman" w:hAnsi="Times New Roman"/>
          <w:sz w:val="24"/>
          <w:szCs w:val="24"/>
        </w:rPr>
        <w:t>Blend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(Смесь) щелкните в окне редактора материалов на кнопке </w:t>
      </w:r>
      <w:proofErr w:type="spellStart"/>
      <w:r w:rsidRPr="00875B74">
        <w:rPr>
          <w:rFonts w:ascii="Times New Roman" w:hAnsi="Times New Roman"/>
          <w:sz w:val="24"/>
          <w:szCs w:val="24"/>
        </w:rPr>
        <w:t>Get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(Получить материал) или на кнопке выбора типа материала с исходной надписью </w:t>
      </w:r>
      <w:proofErr w:type="spellStart"/>
      <w:r w:rsidRPr="00875B74">
        <w:rPr>
          <w:rFonts w:ascii="Times New Roman" w:hAnsi="Times New Roman"/>
          <w:sz w:val="24"/>
          <w:szCs w:val="24"/>
        </w:rPr>
        <w:t>Standard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(Стандартный). В появившемся окне диалога </w:t>
      </w:r>
      <w:proofErr w:type="spellStart"/>
      <w:r w:rsidRPr="00875B74">
        <w:rPr>
          <w:rFonts w:ascii="Times New Roman" w:hAnsi="Times New Roman"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sz w:val="24"/>
          <w:szCs w:val="24"/>
        </w:rPr>
        <w:t>/</w:t>
      </w:r>
      <w:proofErr w:type="spellStart"/>
      <w:r w:rsidRPr="00875B74">
        <w:rPr>
          <w:rFonts w:ascii="Times New Roman" w:hAnsi="Times New Roman"/>
          <w:sz w:val="24"/>
          <w:szCs w:val="24"/>
        </w:rPr>
        <w:t>Map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sz w:val="24"/>
          <w:szCs w:val="24"/>
        </w:rPr>
        <w:t>Browser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(Просмотр материалов и карт текстур)  выберите строку </w:t>
      </w:r>
      <w:proofErr w:type="spellStart"/>
      <w:r w:rsidRPr="00875B74">
        <w:rPr>
          <w:rFonts w:ascii="Times New Roman" w:hAnsi="Times New Roman"/>
          <w:sz w:val="24"/>
          <w:szCs w:val="24"/>
        </w:rPr>
        <w:t>Blend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(Смесь).  Появится окно </w:t>
      </w:r>
      <w:proofErr w:type="spellStart"/>
      <w:r w:rsidRPr="00875B74">
        <w:rPr>
          <w:rFonts w:ascii="Times New Roman" w:hAnsi="Times New Roman"/>
          <w:sz w:val="24"/>
          <w:szCs w:val="24"/>
        </w:rPr>
        <w:t>Replace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(Заменить материал), где нужно выбрать: </w:t>
      </w:r>
      <w:proofErr w:type="spellStart"/>
      <w:r w:rsidRPr="00875B74">
        <w:rPr>
          <w:rFonts w:ascii="Times New Roman" w:hAnsi="Times New Roman"/>
          <w:sz w:val="24"/>
          <w:szCs w:val="24"/>
        </w:rPr>
        <w:t>Discard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sz w:val="24"/>
          <w:szCs w:val="24"/>
        </w:rPr>
        <w:t>old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? (Отбросить старый материал?) — материал в активной ячейке образца будет заменен смесью материалов;  </w:t>
      </w:r>
      <w:r w:rsidRPr="00875B74">
        <w:rPr>
          <w:rFonts w:ascii="Times New Roman" w:hAnsi="Times New Roman"/>
          <w:sz w:val="24"/>
          <w:szCs w:val="24"/>
          <w:lang w:val="en-US"/>
        </w:rPr>
        <w:t>Keep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old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material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as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sub</w:t>
      </w:r>
      <w:r w:rsidRPr="00875B74">
        <w:rPr>
          <w:rFonts w:ascii="Times New Roman" w:hAnsi="Times New Roman"/>
          <w:sz w:val="24"/>
          <w:szCs w:val="24"/>
        </w:rPr>
        <w:t>-</w:t>
      </w:r>
      <w:r w:rsidRPr="00875B74">
        <w:rPr>
          <w:rFonts w:ascii="Times New Roman" w:hAnsi="Times New Roman"/>
          <w:sz w:val="24"/>
          <w:szCs w:val="24"/>
          <w:lang w:val="en-US"/>
        </w:rPr>
        <w:t>material</w:t>
      </w:r>
      <w:r w:rsidRPr="00875B74">
        <w:rPr>
          <w:rFonts w:ascii="Times New Roman" w:hAnsi="Times New Roman"/>
          <w:sz w:val="24"/>
          <w:szCs w:val="24"/>
        </w:rPr>
        <w:t xml:space="preserve">? (Оставить старый материал в качестве компонента?) — материал из активной ячейки образца будет включен в состав смеси материалов в качестве  одного из компонентов. Материалы для смеси также можно заготовить заранее, у нас заготовлены синий и красный материалы. В редакторе материалов появятся свитки </w:t>
      </w:r>
      <w:proofErr w:type="spellStart"/>
      <w:r w:rsidRPr="00875B74">
        <w:rPr>
          <w:rFonts w:ascii="Times New Roman" w:hAnsi="Times New Roman"/>
          <w:sz w:val="24"/>
          <w:szCs w:val="24"/>
        </w:rPr>
        <w:t>Blend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sz w:val="24"/>
          <w:szCs w:val="24"/>
        </w:rPr>
        <w:t>Basic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B74">
        <w:rPr>
          <w:rFonts w:ascii="Times New Roman" w:hAnsi="Times New Roman"/>
          <w:sz w:val="24"/>
          <w:szCs w:val="24"/>
        </w:rPr>
        <w:t>Parameters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(Базовые параметры смеси) материала-смеси.</w:t>
      </w: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5B74">
        <w:rPr>
          <w:rFonts w:ascii="Times New Roman" w:hAnsi="Times New Roman"/>
          <w:color w:val="000000"/>
          <w:sz w:val="24"/>
          <w:szCs w:val="24"/>
        </w:rPr>
        <w:t>*</w:t>
      </w:r>
      <w:r w:rsidRPr="00875B74">
        <w:rPr>
          <w:rFonts w:ascii="Times New Roman" w:hAnsi="Times New Roman"/>
          <w:b/>
          <w:color w:val="000000"/>
          <w:sz w:val="24"/>
          <w:szCs w:val="24"/>
        </w:rPr>
        <w:t>Примечание.</w:t>
      </w:r>
      <w:r w:rsidRPr="00875B74">
        <w:rPr>
          <w:rFonts w:ascii="Times New Roman" w:hAnsi="Times New Roman"/>
          <w:color w:val="000000"/>
          <w:sz w:val="24"/>
          <w:szCs w:val="24"/>
        </w:rPr>
        <w:t xml:space="preserve"> Для назначения материала 1 и материала 2 можно просто перетащить на кнопки заготовленные материалы.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Настройте параметры материала-смеси: чтобы задать </w:t>
      </w:r>
      <w:proofErr w:type="spellStart"/>
      <w:r w:rsidRPr="00875B74">
        <w:rPr>
          <w:rFonts w:ascii="Times New Roman" w:hAnsi="Times New Roman"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1 (Материал 1) выделите ячейку с синим материалом и перетащите ее на кнопку </w:t>
      </w:r>
      <w:proofErr w:type="spellStart"/>
      <w:r w:rsidRPr="00875B74">
        <w:rPr>
          <w:rFonts w:ascii="Times New Roman" w:hAnsi="Times New Roman"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1 (Материал 1),  на кнопку </w:t>
      </w:r>
      <w:proofErr w:type="spellStart"/>
      <w:r w:rsidRPr="00875B74">
        <w:rPr>
          <w:rFonts w:ascii="Times New Roman" w:hAnsi="Times New Roman"/>
          <w:sz w:val="24"/>
          <w:szCs w:val="24"/>
        </w:rPr>
        <w:t>Material</w:t>
      </w:r>
      <w:proofErr w:type="spellEnd"/>
      <w:r w:rsidRPr="00875B74">
        <w:rPr>
          <w:rFonts w:ascii="Times New Roman" w:hAnsi="Times New Roman"/>
          <w:sz w:val="24"/>
          <w:szCs w:val="24"/>
        </w:rPr>
        <w:t xml:space="preserve"> 2 (Материал 2) — перетащите красный образец материала. 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268855" cy="17513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122" t="33577" r="54880" b="4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D00E9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269">
        <w:rPr>
          <w:rFonts w:ascii="Times New Roman" w:hAnsi="Times New Roman"/>
          <w:bCs/>
          <w:sz w:val="24"/>
          <w:szCs w:val="24"/>
        </w:rPr>
        <w:t>Рис</w:t>
      </w:r>
      <w:r w:rsidRPr="00D00E9B">
        <w:rPr>
          <w:rFonts w:ascii="Times New Roman" w:hAnsi="Times New Roman"/>
          <w:bCs/>
          <w:sz w:val="24"/>
          <w:szCs w:val="24"/>
        </w:rPr>
        <w:t>. 6.9</w:t>
      </w:r>
      <w:r w:rsidRPr="00D00E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</w:rPr>
        <w:t>Свиток</w:t>
      </w: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  <w:lang w:val="en-US"/>
        </w:rPr>
        <w:t>Blend</w:t>
      </w: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  <w:lang w:val="en-US"/>
        </w:rPr>
        <w:t>Basic</w:t>
      </w: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  <w:lang w:val="en-US"/>
        </w:rPr>
        <w:t>Parameters</w:t>
      </w:r>
    </w:p>
    <w:p w:rsidR="00024F57" w:rsidRPr="00D00E9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Счетчик </w:t>
      </w:r>
      <w:proofErr w:type="spellStart"/>
      <w:r w:rsidRPr="00CA16EB">
        <w:rPr>
          <w:rFonts w:ascii="Times New Roman" w:hAnsi="Times New Roman"/>
          <w:sz w:val="24"/>
          <w:szCs w:val="24"/>
        </w:rPr>
        <w:t>Mix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sz w:val="24"/>
          <w:szCs w:val="24"/>
        </w:rPr>
        <w:t>Amount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(Доля в смеси) определяет, какой из материалов будет преобладать в смеси. Введите в счетчик </w:t>
      </w:r>
      <w:proofErr w:type="spellStart"/>
      <w:r w:rsidRPr="00CA16EB">
        <w:rPr>
          <w:rFonts w:ascii="Times New Roman" w:hAnsi="Times New Roman"/>
          <w:sz w:val="24"/>
          <w:szCs w:val="24"/>
        </w:rPr>
        <w:t>Mix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sz w:val="24"/>
          <w:szCs w:val="24"/>
        </w:rPr>
        <w:t>Amount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(Доля в смеси) значение 50,  вы получите сиреневый материал. Сохраните  файл.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№9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 xml:space="preserve">Материал типа </w:t>
      </w:r>
      <w:proofErr w:type="spellStart"/>
      <w:r w:rsidRPr="00E4494B">
        <w:rPr>
          <w:rFonts w:ascii="Times New Roman" w:hAnsi="Times New Roman"/>
          <w:b/>
          <w:sz w:val="24"/>
          <w:szCs w:val="24"/>
        </w:rPr>
        <w:t>Composite</w:t>
      </w:r>
      <w:proofErr w:type="spellEnd"/>
      <w:r w:rsidRPr="00E4494B">
        <w:rPr>
          <w:rFonts w:ascii="Times New Roman" w:hAnsi="Times New Roman"/>
          <w:b/>
          <w:sz w:val="24"/>
          <w:szCs w:val="24"/>
        </w:rPr>
        <w:t xml:space="preserve"> (Многослойный)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>Откройте файл 6.4_</w:t>
      </w:r>
      <w:r w:rsidRPr="00CA16EB">
        <w:rPr>
          <w:rFonts w:ascii="Times New Roman" w:hAnsi="Times New Roman"/>
          <w:sz w:val="24"/>
          <w:szCs w:val="24"/>
        </w:rPr>
        <w:t>Composite</w:t>
      </w:r>
      <w:r w:rsidRPr="00CA16EB">
        <w:rPr>
          <w:rFonts w:ascii="Times New Roman" w:hAnsi="Times New Roman"/>
          <w:color w:val="000000"/>
          <w:sz w:val="24"/>
          <w:szCs w:val="24"/>
        </w:rPr>
        <w:t>.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CA16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 xml:space="preserve">Сначала нужно задать базовый материал, а затем последующие слои. Зададим 3 слоя – синий, желтый и красный (материалы уже заготовлены на слотах-образцах). Материалы перетаскиваем с заготовленных ячеек-образцов на кнопки </w:t>
      </w:r>
      <w:proofErr w:type="spellStart"/>
      <w:r w:rsidRPr="00CA16EB">
        <w:rPr>
          <w:rFonts w:ascii="Times New Roman" w:hAnsi="Times New Roman"/>
          <w:sz w:val="24"/>
          <w:szCs w:val="24"/>
        </w:rPr>
        <w:t>Material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1 (Материал 1), </w:t>
      </w:r>
      <w:proofErr w:type="spellStart"/>
      <w:r w:rsidRPr="00CA16EB">
        <w:rPr>
          <w:rFonts w:ascii="Times New Roman" w:hAnsi="Times New Roman"/>
          <w:sz w:val="24"/>
          <w:szCs w:val="24"/>
        </w:rPr>
        <w:t>Material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2 (Материал 2) </w:t>
      </w:r>
      <w:proofErr w:type="spellStart"/>
      <w:r w:rsidRPr="00CA16EB">
        <w:rPr>
          <w:rFonts w:ascii="Times New Roman" w:hAnsi="Times New Roman"/>
          <w:sz w:val="24"/>
          <w:szCs w:val="24"/>
        </w:rPr>
        <w:t>Material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3 (Материал 3) </w:t>
      </w:r>
      <w:proofErr w:type="spellStart"/>
      <w:r w:rsidRPr="00CA16EB">
        <w:rPr>
          <w:rFonts w:ascii="Times New Roman" w:hAnsi="Times New Roman"/>
          <w:sz w:val="24"/>
          <w:szCs w:val="24"/>
        </w:rPr>
        <w:t>соотвественно</w:t>
      </w:r>
      <w:proofErr w:type="spellEnd"/>
      <w:r w:rsidRPr="00CA16EB">
        <w:rPr>
          <w:rFonts w:ascii="Times New Roman" w:hAnsi="Times New Roman"/>
          <w:sz w:val="24"/>
          <w:szCs w:val="24"/>
        </w:rPr>
        <w:t>.</w:t>
      </w:r>
    </w:p>
    <w:p w:rsidR="00024F57" w:rsidRPr="0008562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061845" cy="25622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465" t="33557" r="55257" b="3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0112D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4F57" w:rsidRPr="009624D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269">
        <w:rPr>
          <w:rFonts w:ascii="Times New Roman" w:hAnsi="Times New Roman"/>
          <w:bCs/>
          <w:sz w:val="24"/>
          <w:szCs w:val="24"/>
        </w:rPr>
        <w:t>Рис. 6.10</w:t>
      </w:r>
      <w:r w:rsidRPr="000112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112DF">
        <w:rPr>
          <w:rFonts w:ascii="Times New Roman" w:hAnsi="Times New Roman"/>
          <w:sz w:val="24"/>
          <w:szCs w:val="24"/>
        </w:rPr>
        <w:t xml:space="preserve">Свиток </w:t>
      </w:r>
      <w:r w:rsidRPr="000112DF">
        <w:rPr>
          <w:rFonts w:ascii="Times New Roman" w:hAnsi="Times New Roman"/>
          <w:sz w:val="24"/>
          <w:szCs w:val="24"/>
          <w:lang w:val="en-US"/>
        </w:rPr>
        <w:t>Composite</w:t>
      </w:r>
      <w:r w:rsidRPr="000112DF">
        <w:rPr>
          <w:rFonts w:ascii="Times New Roman" w:hAnsi="Times New Roman"/>
          <w:sz w:val="24"/>
          <w:szCs w:val="24"/>
        </w:rPr>
        <w:t xml:space="preserve"> </w:t>
      </w:r>
      <w:r w:rsidRPr="000112DF">
        <w:rPr>
          <w:rFonts w:ascii="Times New Roman" w:hAnsi="Times New Roman"/>
          <w:sz w:val="24"/>
          <w:szCs w:val="24"/>
          <w:lang w:val="en-US"/>
        </w:rPr>
        <w:t>Basic</w:t>
      </w:r>
      <w:r w:rsidRPr="000112DF">
        <w:rPr>
          <w:rFonts w:ascii="Times New Roman" w:hAnsi="Times New Roman"/>
          <w:sz w:val="24"/>
          <w:szCs w:val="24"/>
        </w:rPr>
        <w:t xml:space="preserve"> </w:t>
      </w:r>
      <w:r w:rsidRPr="000112DF">
        <w:rPr>
          <w:rFonts w:ascii="Times New Roman" w:hAnsi="Times New Roman"/>
          <w:sz w:val="24"/>
          <w:szCs w:val="24"/>
          <w:lang w:val="en-US"/>
        </w:rPr>
        <w:t>Parameters</w:t>
      </w:r>
    </w:p>
    <w:p w:rsidR="00024F57" w:rsidRPr="009624D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Выберите способ суммирования материала слоя с материалами других слоев, щелкнув на одной из трех кнопок, имеющихся в каждой группе параметров настройки материалов слоев: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A (</w:t>
      </w:r>
      <w:proofErr w:type="spellStart"/>
      <w:r w:rsidRPr="00CA16EB">
        <w:rPr>
          <w:rFonts w:ascii="Times New Roman" w:hAnsi="Times New Roman"/>
          <w:sz w:val="24"/>
          <w:szCs w:val="24"/>
        </w:rPr>
        <w:t>Additive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sz w:val="24"/>
          <w:szCs w:val="24"/>
        </w:rPr>
        <w:t>opacity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) —режим суммирующей непрозрачности слоя, при котором цвета текущего слоя </w:t>
      </w:r>
      <w:r w:rsidRPr="00CA16EB">
        <w:rPr>
          <w:rFonts w:ascii="Times New Roman" w:hAnsi="Times New Roman"/>
          <w:iCs/>
          <w:sz w:val="24"/>
          <w:szCs w:val="24"/>
        </w:rPr>
        <w:t xml:space="preserve">суммируются </w:t>
      </w:r>
      <w:r w:rsidRPr="00CA16EB">
        <w:rPr>
          <w:rFonts w:ascii="Times New Roman" w:hAnsi="Times New Roman"/>
          <w:sz w:val="24"/>
          <w:szCs w:val="24"/>
        </w:rPr>
        <w:t>с цветами остальных слоев с учетом прозрачности;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S (</w:t>
      </w:r>
      <w:proofErr w:type="spellStart"/>
      <w:r w:rsidRPr="00CA16EB">
        <w:rPr>
          <w:rFonts w:ascii="Times New Roman" w:hAnsi="Times New Roman"/>
          <w:sz w:val="24"/>
          <w:szCs w:val="24"/>
        </w:rPr>
        <w:t>Subtractive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sz w:val="24"/>
          <w:szCs w:val="24"/>
        </w:rPr>
        <w:t>opacity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) —режим вычитания непрозрачности слоя, при котором цвета текущего слоя </w:t>
      </w:r>
      <w:r w:rsidRPr="00CA16EB">
        <w:rPr>
          <w:rFonts w:ascii="Times New Roman" w:hAnsi="Times New Roman"/>
          <w:iCs/>
          <w:sz w:val="24"/>
          <w:szCs w:val="24"/>
        </w:rPr>
        <w:t xml:space="preserve">вычитаются </w:t>
      </w:r>
      <w:r w:rsidRPr="00CA16EB">
        <w:rPr>
          <w:rFonts w:ascii="Times New Roman" w:hAnsi="Times New Roman"/>
          <w:sz w:val="24"/>
          <w:szCs w:val="24"/>
        </w:rPr>
        <w:t>из цветов остальных;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M (</w:t>
      </w:r>
      <w:r w:rsidRPr="00CA16EB">
        <w:rPr>
          <w:rFonts w:ascii="Times New Roman" w:hAnsi="Times New Roman"/>
          <w:sz w:val="24"/>
          <w:szCs w:val="24"/>
          <w:lang w:val="en-US"/>
        </w:rPr>
        <w:t>Mix</w:t>
      </w:r>
      <w:r w:rsidRPr="00CA16EB">
        <w:rPr>
          <w:rFonts w:ascii="Times New Roman" w:hAnsi="Times New Roman"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r w:rsidRPr="00CA16EB">
        <w:rPr>
          <w:rFonts w:ascii="Times New Roman" w:hAnsi="Times New Roman"/>
          <w:sz w:val="24"/>
          <w:szCs w:val="24"/>
        </w:rPr>
        <w:t>мount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) — текущий материал управляет </w:t>
      </w:r>
      <w:r w:rsidRPr="00CA16EB">
        <w:rPr>
          <w:rFonts w:ascii="Times New Roman" w:hAnsi="Times New Roman"/>
          <w:iCs/>
          <w:sz w:val="24"/>
          <w:szCs w:val="24"/>
        </w:rPr>
        <w:t xml:space="preserve">степенью смешивания </w:t>
      </w:r>
      <w:r w:rsidRPr="00CA16EB">
        <w:rPr>
          <w:rFonts w:ascii="Times New Roman" w:hAnsi="Times New Roman"/>
          <w:sz w:val="24"/>
          <w:szCs w:val="24"/>
        </w:rPr>
        <w:t>материалов нижележащих слоев в зависимости от своей прозрачности и цвета</w:t>
      </w:r>
      <w:proofErr w:type="gramStart"/>
      <w:r w:rsidRPr="00CA16EB">
        <w:rPr>
          <w:rFonts w:ascii="Times New Roman" w:hAnsi="Times New Roman"/>
          <w:sz w:val="24"/>
          <w:szCs w:val="24"/>
        </w:rPr>
        <w:t>.</w:t>
      </w:r>
      <w:proofErr w:type="gramEnd"/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A16EB">
        <w:rPr>
          <w:rFonts w:ascii="Times New Roman" w:hAnsi="Times New Roman"/>
          <w:sz w:val="24"/>
          <w:szCs w:val="24"/>
        </w:rPr>
        <w:t>к</w:t>
      </w:r>
      <w:proofErr w:type="gramEnd"/>
      <w:r w:rsidRPr="00CA16EB">
        <w:rPr>
          <w:rFonts w:ascii="Times New Roman" w:hAnsi="Times New Roman"/>
          <w:sz w:val="24"/>
          <w:szCs w:val="24"/>
        </w:rPr>
        <w:t xml:space="preserve"> роме того, нужно ввести значение в счетчиках, например: значение «0» - материал не смешивается, значение «100» - полное смешение, значение «200» - усиление эффекта. 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Попробуйте разные варианты суммирования материала с материалами других слоев, получив зеленый и сиреневый материалы. Сохраните файл.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№10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 xml:space="preserve">Материал типа Двусторонний </w:t>
      </w: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/>
          <w:b/>
          <w:sz w:val="24"/>
          <w:szCs w:val="24"/>
        </w:rPr>
        <w:t>Double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Sided</w:t>
      </w:r>
      <w:proofErr w:type="spellEnd"/>
      <w:r w:rsidRPr="00E4494B">
        <w:rPr>
          <w:rFonts w:ascii="Times New Roman" w:hAnsi="Times New Roman"/>
          <w:b/>
          <w:sz w:val="24"/>
          <w:szCs w:val="24"/>
        </w:rPr>
        <w:t>)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>Откройте файл 6.5_</w:t>
      </w:r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Cs/>
          <w:iCs/>
          <w:sz w:val="24"/>
          <w:szCs w:val="24"/>
        </w:rPr>
        <w:t>Double</w:t>
      </w:r>
      <w:proofErr w:type="spellEnd"/>
      <w:r w:rsidRPr="00CA16EB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Cs/>
          <w:iCs/>
          <w:sz w:val="24"/>
          <w:szCs w:val="24"/>
        </w:rPr>
        <w:t>Sided</w:t>
      </w:r>
      <w:proofErr w:type="spellEnd"/>
      <w:r w:rsidRPr="00CA16EB">
        <w:rPr>
          <w:rFonts w:ascii="Times New Roman" w:hAnsi="Times New Roman"/>
          <w:color w:val="000000"/>
          <w:sz w:val="24"/>
          <w:szCs w:val="24"/>
        </w:rPr>
        <w:t>.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CA16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 xml:space="preserve"> Создайте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Teapot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(Чайник) и уберите у него крышку. Для этого выделите чайник в окне проекций, перейдите на вкладку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Modify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(Изменить) и ниже, в свитке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Parameters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(Параметры), уберите флажок </w:t>
      </w:r>
      <w:r w:rsidRPr="00CA16EB">
        <w:rPr>
          <w:rFonts w:ascii="Times New Roman" w:hAnsi="Times New Roman"/>
          <w:b/>
          <w:sz w:val="24"/>
          <w:szCs w:val="24"/>
          <w:lang w:val="en-US"/>
        </w:rPr>
        <w:t>Lid</w:t>
      </w:r>
      <w:r w:rsidRPr="00CA16EB">
        <w:rPr>
          <w:rFonts w:ascii="Times New Roman" w:hAnsi="Times New Roman"/>
          <w:sz w:val="24"/>
          <w:szCs w:val="24"/>
        </w:rPr>
        <w:t xml:space="preserve"> (Крышка).   Чайник  имеет внешнюю и внутреннюю сторону.  С помощью  составного материала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Double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Sided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 назначим разные материалы для внешней и внутренней стороны. Для назначения материала откройте редактор материалов, нажмите кнопку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Get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Material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(Получить материал) и выберите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Double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Sided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. После выбора материала в редакторе материалов появится свиток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Double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Sided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Basic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Parameters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(Основные параметры двустороннего материала).  В его настройках два пункта: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Facing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material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(Материал для внешней стороны) материал для внешней стороны объекта,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Back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material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>(Материал для внутренней стороны) — материал для внутренней стороны. Назначьте материалы для обеих сторон самостоятельно. Чтобы настроить каждый из них, следует нажать соответствующую кнопку напротив названия материала и перейти к его настройкам или перетащить на кнопки заготовленные материалы, что и нужно сделать – у нас заготовлены синий и красный материалы для чайника, назначьте их, выполните визуализацию, сохраните файл.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37815" cy="1078230"/>
            <wp:effectExtent l="19050" t="0" r="63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340" t="33183" r="55083" b="5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CA16EB">
        <w:rPr>
          <w:rFonts w:ascii="Times New Roman" w:hAnsi="Times New Roman"/>
          <w:bCs/>
          <w:sz w:val="24"/>
          <w:szCs w:val="24"/>
        </w:rPr>
        <w:t>Рис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 xml:space="preserve">. 6.11 </w:t>
      </w:r>
      <w:r w:rsidRPr="00CA16EB">
        <w:rPr>
          <w:rFonts w:ascii="Times New Roman" w:hAnsi="Times New Roman"/>
          <w:sz w:val="24"/>
          <w:szCs w:val="24"/>
        </w:rPr>
        <w:t>Свиток</w:t>
      </w:r>
      <w:r w:rsidRPr="00CA16E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>Double Sided</w:t>
      </w:r>
      <w:r w:rsidRPr="00CA16EB">
        <w:rPr>
          <w:rFonts w:ascii="Times New Roman" w:hAnsi="Times New Roman"/>
          <w:sz w:val="24"/>
          <w:szCs w:val="24"/>
          <w:lang w:val="en-US"/>
        </w:rPr>
        <w:t xml:space="preserve"> Basic Parameters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*</w:t>
      </w:r>
      <w:r w:rsidRPr="00CA16EB">
        <w:rPr>
          <w:rFonts w:ascii="Times New Roman" w:hAnsi="Times New Roman"/>
          <w:b/>
          <w:sz w:val="24"/>
          <w:szCs w:val="24"/>
        </w:rPr>
        <w:t>Примечание.</w:t>
      </w:r>
      <w:r w:rsidRPr="00CA16EB">
        <w:rPr>
          <w:rFonts w:ascii="Times New Roman" w:hAnsi="Times New Roman"/>
          <w:sz w:val="24"/>
          <w:szCs w:val="24"/>
        </w:rPr>
        <w:t xml:space="preserve"> В настройках этого материала можно поменять также значение параметра </w:t>
      </w:r>
      <w:proofErr w:type="spellStart"/>
      <w:r w:rsidRPr="00CA16EB">
        <w:rPr>
          <w:rFonts w:ascii="Times New Roman" w:hAnsi="Times New Roman"/>
          <w:b/>
          <w:bCs/>
          <w:sz w:val="24"/>
          <w:szCs w:val="24"/>
        </w:rPr>
        <w:t>Translucency</w:t>
      </w:r>
      <w:proofErr w:type="spellEnd"/>
      <w:r w:rsidRPr="00CA16E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(Прозрачность) так, чтобы внутренний материал просвечивал </w:t>
      </w:r>
      <w:proofErr w:type="gramStart"/>
      <w:r w:rsidRPr="00CA16EB">
        <w:rPr>
          <w:rFonts w:ascii="Times New Roman" w:hAnsi="Times New Roman"/>
          <w:sz w:val="24"/>
          <w:szCs w:val="24"/>
        </w:rPr>
        <w:t>через</w:t>
      </w:r>
      <w:proofErr w:type="gramEnd"/>
      <w:r w:rsidRPr="00CA16EB">
        <w:rPr>
          <w:rFonts w:ascii="Times New Roman" w:hAnsi="Times New Roman"/>
          <w:sz w:val="24"/>
          <w:szCs w:val="24"/>
        </w:rPr>
        <w:t xml:space="preserve"> лицевой.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№11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bCs/>
          <w:sz w:val="24"/>
          <w:szCs w:val="24"/>
        </w:rPr>
        <w:t xml:space="preserve">Материал типа </w:t>
      </w:r>
      <w:r w:rsidRPr="00E4494B">
        <w:rPr>
          <w:rFonts w:ascii="Times New Roman" w:hAnsi="Times New Roman"/>
          <w:b/>
          <w:sz w:val="24"/>
          <w:szCs w:val="24"/>
        </w:rPr>
        <w:t>Многокомпонентный</w:t>
      </w:r>
      <w:r w:rsidRPr="00E4494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E4494B">
        <w:rPr>
          <w:rFonts w:ascii="Times New Roman" w:hAnsi="Times New Roman"/>
          <w:b/>
          <w:bCs/>
          <w:sz w:val="24"/>
          <w:szCs w:val="24"/>
          <w:lang w:val="en-US"/>
        </w:rPr>
        <w:t>Multi</w:t>
      </w:r>
      <w:r w:rsidRPr="00E4494B">
        <w:rPr>
          <w:rFonts w:ascii="Times New Roman" w:hAnsi="Times New Roman"/>
          <w:b/>
          <w:bCs/>
          <w:sz w:val="24"/>
          <w:szCs w:val="24"/>
        </w:rPr>
        <w:t>/</w:t>
      </w:r>
      <w:r w:rsidRPr="00E4494B">
        <w:rPr>
          <w:rFonts w:ascii="Times New Roman" w:hAnsi="Times New Roman"/>
          <w:b/>
          <w:bCs/>
          <w:sz w:val="24"/>
          <w:szCs w:val="24"/>
          <w:lang w:val="en-US"/>
        </w:rPr>
        <w:t>Sub</w:t>
      </w:r>
      <w:r w:rsidRPr="00E4494B">
        <w:rPr>
          <w:rFonts w:ascii="Times New Roman" w:hAnsi="Times New Roman"/>
          <w:b/>
          <w:bCs/>
          <w:sz w:val="24"/>
          <w:szCs w:val="24"/>
        </w:rPr>
        <w:t>-</w:t>
      </w:r>
      <w:r w:rsidRPr="00E4494B">
        <w:rPr>
          <w:rFonts w:ascii="Times New Roman" w:hAnsi="Times New Roman"/>
          <w:b/>
          <w:bCs/>
          <w:sz w:val="24"/>
          <w:szCs w:val="24"/>
          <w:lang w:val="en-US"/>
        </w:rPr>
        <w:t>Object</w:t>
      </w:r>
      <w:r w:rsidRPr="00E4494B">
        <w:rPr>
          <w:rFonts w:ascii="Times New Roman" w:hAnsi="Times New Roman"/>
          <w:b/>
          <w:sz w:val="24"/>
          <w:szCs w:val="24"/>
        </w:rPr>
        <w:t>)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>Откройте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color w:val="000000"/>
          <w:sz w:val="24"/>
          <w:szCs w:val="24"/>
        </w:rPr>
        <w:t>файл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 xml:space="preserve"> 6.6_</w:t>
      </w:r>
      <w:r w:rsidRPr="00CA16E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>Multi/Sub-</w:t>
      </w:r>
      <w:proofErr w:type="spellStart"/>
      <w:r w:rsidRPr="00CA16EB">
        <w:rPr>
          <w:rFonts w:ascii="Times New Roman" w:hAnsi="Times New Roman"/>
          <w:bCs/>
          <w:sz w:val="24"/>
          <w:szCs w:val="24"/>
          <w:lang w:val="en-US"/>
        </w:rPr>
        <w:t>Object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>.max</w:t>
      </w:r>
      <w:proofErr w:type="spellEnd"/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 xml:space="preserve">Здесь уже создан объект – мяч с необходимыми выделениями наборов граней (полигонов) и выделениям назначены 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>ID</w:t>
      </w:r>
      <w:r w:rsidRPr="00CA16EB">
        <w:rPr>
          <w:rFonts w:ascii="Times New Roman" w:hAnsi="Times New Roman"/>
          <w:color w:val="000000"/>
          <w:sz w:val="24"/>
          <w:szCs w:val="24"/>
        </w:rPr>
        <w:t xml:space="preserve"> номера: </w:t>
      </w:r>
      <w:proofErr w:type="gramStart"/>
      <w:r w:rsidRPr="00CA16EB">
        <w:rPr>
          <w:rFonts w:ascii="Times New Roman" w:hAnsi="Times New Roman"/>
          <w:sz w:val="24"/>
          <w:szCs w:val="24"/>
        </w:rPr>
        <w:t xml:space="preserve">Для назначения многокомпонентного материала объекту выделите набор граней </w:t>
      </w:r>
      <w:r w:rsidRPr="00CA16EB">
        <w:rPr>
          <w:rFonts w:ascii="Times New Roman" w:hAnsi="Times New Roman"/>
          <w:sz w:val="24"/>
          <w:szCs w:val="24"/>
          <w:lang w:val="en-US"/>
        </w:rPr>
        <w:t>Selection</w:t>
      </w:r>
      <w:r w:rsidRPr="00CA16EB">
        <w:rPr>
          <w:rFonts w:ascii="Times New Roman" w:hAnsi="Times New Roman"/>
          <w:sz w:val="24"/>
          <w:szCs w:val="24"/>
        </w:rPr>
        <w:t>1 (выделение 1) (с помощью главной панели инструментов или в окне проекций и проверьте, что данному выделению назначен идентификационный номер 1, аналогично поступите с остальными наборами выделений.</w:t>
      </w:r>
      <w:proofErr w:type="gramEnd"/>
      <w:r w:rsidRPr="00CA16EB">
        <w:rPr>
          <w:rFonts w:ascii="Times New Roman" w:hAnsi="Times New Roman"/>
          <w:sz w:val="24"/>
          <w:szCs w:val="24"/>
        </w:rPr>
        <w:t xml:space="preserve"> В заключение примените заготовленный многокомпонентный материал к объекту (самый первый в редакторе материалов, остальные 4 образца – материалы-компоненты).</w:t>
      </w:r>
    </w:p>
    <w:p w:rsidR="00024F57" w:rsidRPr="00200EF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</w:rPr>
        <w:drawing>
          <wp:inline distT="0" distB="0" distL="0" distR="0">
            <wp:extent cx="2605405" cy="1915160"/>
            <wp:effectExtent l="19050" t="0" r="444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511" t="33025" r="55194" b="4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0F5269">
        <w:rPr>
          <w:rFonts w:ascii="Times New Roman" w:hAnsi="Times New Roman"/>
          <w:bCs/>
          <w:sz w:val="24"/>
          <w:szCs w:val="24"/>
        </w:rPr>
        <w:t>Рис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>. 6.12.</w:t>
      </w:r>
      <w:r w:rsidRPr="00CA16EB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200EF7">
        <w:rPr>
          <w:rFonts w:ascii="Times New Roman" w:hAnsi="Times New Roman"/>
          <w:sz w:val="24"/>
          <w:szCs w:val="24"/>
        </w:rPr>
        <w:t>Свиток</w:t>
      </w:r>
      <w:r w:rsidRPr="00200EF7">
        <w:rPr>
          <w:rFonts w:ascii="Times New Roman" w:hAnsi="Times New Roman"/>
          <w:sz w:val="24"/>
          <w:szCs w:val="24"/>
          <w:lang w:val="en-US"/>
        </w:rPr>
        <w:t xml:space="preserve"> Multi/Sub-Object Basic Parameters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По умолчанию материал данного типа включает 10 компонентов, нумеруемых числами от 1 до 10.  Можно настроить параметры компонентов материала типа </w:t>
      </w:r>
      <w:proofErr w:type="spellStart"/>
      <w:r w:rsidRPr="00CA16EB">
        <w:rPr>
          <w:rFonts w:ascii="Times New Roman" w:hAnsi="Times New Roman"/>
          <w:sz w:val="24"/>
          <w:szCs w:val="24"/>
        </w:rPr>
        <w:t>Multi</w:t>
      </w:r>
      <w:proofErr w:type="spellEnd"/>
      <w:r w:rsidRPr="00CA16EB">
        <w:rPr>
          <w:rFonts w:ascii="Times New Roman" w:hAnsi="Times New Roman"/>
          <w:sz w:val="24"/>
          <w:szCs w:val="24"/>
        </w:rPr>
        <w:t>/</w:t>
      </w:r>
      <w:proofErr w:type="spellStart"/>
      <w:r w:rsidRPr="00CA16EB">
        <w:rPr>
          <w:rFonts w:ascii="Times New Roman" w:hAnsi="Times New Roman"/>
          <w:sz w:val="24"/>
          <w:szCs w:val="24"/>
        </w:rPr>
        <w:t>Sub-Object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(Многокомпонентный):  в текстовом поле </w:t>
      </w:r>
      <w:proofErr w:type="spellStart"/>
      <w:r w:rsidRPr="00CA16EB">
        <w:rPr>
          <w:rFonts w:ascii="Times New Roman" w:hAnsi="Times New Roman"/>
          <w:sz w:val="24"/>
          <w:szCs w:val="24"/>
        </w:rPr>
        <w:t>Name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(Имя) справа от </w:t>
      </w:r>
      <w:r w:rsidRPr="00CA16EB">
        <w:rPr>
          <w:rFonts w:ascii="Times New Roman" w:hAnsi="Times New Roman"/>
          <w:sz w:val="24"/>
          <w:szCs w:val="24"/>
          <w:lang w:val="en-US"/>
        </w:rPr>
        <w:t>ID</w:t>
      </w:r>
      <w:r w:rsidRPr="00CA16EB">
        <w:rPr>
          <w:rFonts w:ascii="Times New Roman" w:hAnsi="Times New Roman"/>
          <w:sz w:val="24"/>
          <w:szCs w:val="24"/>
        </w:rPr>
        <w:t xml:space="preserve"> номера материала введите имя для  каждого компонента – «синий», «зеленый» и т.д.; перетащите заготовленные в редакторе материалов цветные материалы на кнопки надписью </w:t>
      </w:r>
      <w:proofErr w:type="spellStart"/>
      <w:r w:rsidRPr="00CA16EB">
        <w:rPr>
          <w:rFonts w:ascii="Times New Roman" w:hAnsi="Times New Roman"/>
          <w:sz w:val="24"/>
          <w:szCs w:val="24"/>
        </w:rPr>
        <w:t>Material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1-4. материала.  Если щелкнуть на этой кнопке, то можно перейти к настройке параметров материала-компонента, также можно выбрать готовый материал из библиотеки. Чтобы вернуться на уровень многокомпонентного материала, следует щелкнуть на кнопке </w:t>
      </w:r>
      <w:proofErr w:type="spellStart"/>
      <w:r w:rsidRPr="00CA16EB">
        <w:rPr>
          <w:rFonts w:ascii="Times New Roman" w:hAnsi="Times New Roman"/>
          <w:sz w:val="24"/>
          <w:szCs w:val="24"/>
        </w:rPr>
        <w:t>Go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sz w:val="24"/>
          <w:szCs w:val="24"/>
        </w:rPr>
        <w:t>to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6EB">
        <w:rPr>
          <w:rFonts w:ascii="Times New Roman" w:hAnsi="Times New Roman"/>
          <w:sz w:val="24"/>
          <w:szCs w:val="24"/>
        </w:rPr>
        <w:t>Parent</w:t>
      </w:r>
      <w:proofErr w:type="spellEnd"/>
      <w:r w:rsidRPr="00CA16EB">
        <w:rPr>
          <w:rFonts w:ascii="Times New Roman" w:hAnsi="Times New Roman"/>
          <w:sz w:val="24"/>
          <w:szCs w:val="24"/>
        </w:rPr>
        <w:t xml:space="preserve"> (Перейти на уровень вверх);  Материал-компонент  можно включать и выключать в составе многокомпонентного материала. После назначения материала объекту его компоненты  занимают свои места на гранях объекта в соответствии со значениями идентификаторов материала. Сохраните файл.</w:t>
      </w:r>
    </w:p>
    <w:p w:rsidR="00024F57" w:rsidRPr="0008562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2035810" cy="1871980"/>
            <wp:effectExtent l="19050" t="0" r="2540" b="0"/>
            <wp:docPr id="8" name="Рисунок 15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яч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825" t="12309" r="20087" b="1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1A4095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Рис. 6</w:t>
      </w:r>
      <w:r w:rsidRPr="00200EF7">
        <w:rPr>
          <w:rFonts w:ascii="Times New Roman" w:hAnsi="Times New Roman"/>
          <w:bCs/>
          <w:sz w:val="24"/>
          <w:szCs w:val="24"/>
        </w:rPr>
        <w:t xml:space="preserve">.13 Цветной мяч, полученный с помощью применения материала </w:t>
      </w:r>
      <w:proofErr w:type="spellStart"/>
      <w:r w:rsidRPr="00200EF7">
        <w:rPr>
          <w:rFonts w:ascii="Times New Roman" w:hAnsi="Times New Roman"/>
          <w:bCs/>
          <w:sz w:val="24"/>
          <w:szCs w:val="24"/>
        </w:rPr>
        <w:t>Multi</w:t>
      </w:r>
      <w:proofErr w:type="spellEnd"/>
      <w:r w:rsidRPr="00200EF7">
        <w:rPr>
          <w:rFonts w:ascii="Times New Roman" w:hAnsi="Times New Roman"/>
          <w:bCs/>
          <w:sz w:val="24"/>
          <w:szCs w:val="24"/>
        </w:rPr>
        <w:t>/</w:t>
      </w:r>
      <w:proofErr w:type="spellStart"/>
      <w:r w:rsidRPr="00200EF7">
        <w:rPr>
          <w:rFonts w:ascii="Times New Roman" w:hAnsi="Times New Roman"/>
          <w:bCs/>
          <w:sz w:val="24"/>
          <w:szCs w:val="24"/>
        </w:rPr>
        <w:t>Sub-Object</w:t>
      </w:r>
      <w:proofErr w:type="spellEnd"/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024F57" w:rsidRPr="00E4494B" w:rsidRDefault="00024F57" w:rsidP="00024F57">
      <w:pPr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№12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color w:val="000000"/>
          <w:sz w:val="24"/>
          <w:szCs w:val="24"/>
        </w:rPr>
        <w:t>Ответьте на вопросы: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Какие типы материалов вам известны?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От чего зависят типы доступных материалов?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Для чего предназначен материал типа </w:t>
      </w:r>
      <w:proofErr w:type="spellStart"/>
      <w:r w:rsidRPr="006620C1">
        <w:rPr>
          <w:rFonts w:ascii="Times New Roman" w:hAnsi="Times New Roman"/>
          <w:bCs/>
          <w:sz w:val="24"/>
          <w:szCs w:val="24"/>
        </w:rPr>
        <w:t>Raytrace</w:t>
      </w:r>
      <w:proofErr w:type="spellEnd"/>
      <w:r w:rsidRPr="006620C1">
        <w:rPr>
          <w:rFonts w:ascii="Times New Roman" w:hAnsi="Times New Roman"/>
          <w:sz w:val="24"/>
          <w:szCs w:val="24"/>
        </w:rPr>
        <w:t>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Какие составные материалы Вы знаете?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Как применяют материал </w:t>
      </w:r>
      <w:proofErr w:type="spellStart"/>
      <w:r w:rsidRPr="006620C1">
        <w:rPr>
          <w:rFonts w:ascii="Times New Roman" w:hAnsi="Times New Roman"/>
          <w:bCs/>
          <w:sz w:val="24"/>
          <w:szCs w:val="24"/>
        </w:rPr>
        <w:t>Multi</w:t>
      </w:r>
      <w:proofErr w:type="spellEnd"/>
      <w:r w:rsidRPr="006620C1">
        <w:rPr>
          <w:rFonts w:ascii="Times New Roman" w:hAnsi="Times New Roman"/>
          <w:iCs/>
          <w:sz w:val="24"/>
          <w:szCs w:val="24"/>
        </w:rPr>
        <w:t>/</w:t>
      </w:r>
      <w:proofErr w:type="spellStart"/>
      <w:r w:rsidRPr="006620C1">
        <w:rPr>
          <w:rFonts w:ascii="Times New Roman" w:hAnsi="Times New Roman"/>
          <w:bCs/>
          <w:sz w:val="24"/>
          <w:szCs w:val="24"/>
        </w:rPr>
        <w:t>Sub</w:t>
      </w:r>
      <w:r w:rsidRPr="006620C1">
        <w:rPr>
          <w:rFonts w:ascii="Times New Roman" w:hAnsi="Times New Roman"/>
          <w:iCs/>
          <w:sz w:val="24"/>
          <w:szCs w:val="24"/>
        </w:rPr>
        <w:t>-</w:t>
      </w:r>
      <w:r w:rsidRPr="006620C1">
        <w:rPr>
          <w:rFonts w:ascii="Times New Roman" w:hAnsi="Times New Roman"/>
          <w:bCs/>
          <w:sz w:val="24"/>
          <w:szCs w:val="24"/>
        </w:rPr>
        <w:t>Object</w:t>
      </w:r>
      <w:proofErr w:type="spellEnd"/>
      <w:r w:rsidRPr="006620C1">
        <w:rPr>
          <w:rFonts w:ascii="Times New Roman" w:hAnsi="Times New Roman"/>
          <w:sz w:val="24"/>
          <w:szCs w:val="24"/>
        </w:rPr>
        <w:t>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 Что </w:t>
      </w:r>
      <w:proofErr w:type="gramStart"/>
      <w:r w:rsidRPr="006620C1">
        <w:rPr>
          <w:rFonts w:ascii="Times New Roman" w:hAnsi="Times New Roman"/>
          <w:sz w:val="24"/>
          <w:szCs w:val="24"/>
        </w:rPr>
        <w:t>представляет из себя</w:t>
      </w:r>
      <w:proofErr w:type="gramEnd"/>
      <w:r w:rsidRPr="006620C1">
        <w:rPr>
          <w:rFonts w:ascii="Times New Roman" w:hAnsi="Times New Roman"/>
          <w:sz w:val="24"/>
          <w:szCs w:val="24"/>
        </w:rPr>
        <w:t xml:space="preserve"> материал </w:t>
      </w:r>
      <w:proofErr w:type="spellStart"/>
      <w:r w:rsidRPr="006620C1">
        <w:rPr>
          <w:rFonts w:ascii="Times New Roman" w:hAnsi="Times New Roman"/>
          <w:sz w:val="24"/>
          <w:szCs w:val="24"/>
        </w:rPr>
        <w:t>Architectural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(Архитектурный)?</w:t>
      </w:r>
    </w:p>
    <w:p w:rsidR="00024F57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Чем тип материала </w:t>
      </w:r>
      <w:proofErr w:type="spellStart"/>
      <w:r w:rsidRPr="006620C1">
        <w:rPr>
          <w:rFonts w:ascii="Times New Roman" w:hAnsi="Times New Roman"/>
          <w:sz w:val="24"/>
          <w:szCs w:val="24"/>
        </w:rPr>
        <w:t>Architectural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(Архитектурный) отличается от материала </w:t>
      </w:r>
      <w:proofErr w:type="spellStart"/>
      <w:r w:rsidRPr="006620C1">
        <w:rPr>
          <w:rFonts w:ascii="Times New Roman" w:hAnsi="Times New Roman"/>
          <w:sz w:val="24"/>
          <w:szCs w:val="24"/>
        </w:rPr>
        <w:t>Arch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6620C1">
        <w:rPr>
          <w:rFonts w:ascii="Times New Roman" w:hAnsi="Times New Roman"/>
          <w:sz w:val="24"/>
          <w:szCs w:val="24"/>
        </w:rPr>
        <w:t>Design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(Архитектура и дизайн)? </w:t>
      </w: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left="1494"/>
        <w:jc w:val="both"/>
        <w:rPr>
          <w:rFonts w:ascii="Times New Roman" w:hAnsi="Times New Roman"/>
          <w:sz w:val="24"/>
          <w:szCs w:val="24"/>
        </w:rPr>
      </w:pPr>
    </w:p>
    <w:p w:rsidR="00024F57" w:rsidRPr="00497C81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№13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6620C1">
        <w:rPr>
          <w:rFonts w:ascii="Times New Roman" w:hAnsi="Times New Roman"/>
          <w:b/>
          <w:sz w:val="24"/>
          <w:szCs w:val="24"/>
        </w:rPr>
        <w:t>Карты текстур. Каналы применения текстурных карт</w:t>
      </w: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6620C1">
        <w:rPr>
          <w:rFonts w:ascii="Times New Roman" w:hAnsi="Times New Roman"/>
          <w:color w:val="000000"/>
          <w:sz w:val="24"/>
          <w:szCs w:val="24"/>
        </w:rPr>
        <w:t>Откройте</w:t>
      </w:r>
      <w:r w:rsidRPr="006620C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6620C1">
        <w:rPr>
          <w:rFonts w:ascii="Times New Roman" w:hAnsi="Times New Roman"/>
          <w:color w:val="000000"/>
          <w:sz w:val="24"/>
          <w:szCs w:val="24"/>
        </w:rPr>
        <w:t>файл</w:t>
      </w:r>
      <w:r w:rsidRPr="006620C1">
        <w:rPr>
          <w:rFonts w:ascii="Times New Roman" w:hAnsi="Times New Roman"/>
          <w:color w:val="000000"/>
          <w:sz w:val="24"/>
          <w:szCs w:val="24"/>
          <w:lang w:val="en-US"/>
        </w:rPr>
        <w:t xml:space="preserve"> 6.8_Maps_diffuse </w:t>
      </w:r>
      <w:proofErr w:type="spellStart"/>
      <w:r w:rsidRPr="006620C1">
        <w:rPr>
          <w:rFonts w:ascii="Times New Roman" w:hAnsi="Times New Roman"/>
          <w:color w:val="000000"/>
          <w:sz w:val="24"/>
          <w:szCs w:val="24"/>
          <w:lang w:val="en-US"/>
        </w:rPr>
        <w:t>color.max</w:t>
      </w:r>
      <w:proofErr w:type="spellEnd"/>
      <w:r w:rsidRPr="006620C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bCs/>
          <w:sz w:val="24"/>
          <w:szCs w:val="24"/>
        </w:rPr>
        <w:t xml:space="preserve">Назначим карту, используя канал </w:t>
      </w:r>
      <w:proofErr w:type="spellStart"/>
      <w:r w:rsidRPr="006620C1">
        <w:rPr>
          <w:rFonts w:ascii="Times New Roman" w:hAnsi="Times New Roman"/>
          <w:bCs/>
          <w:sz w:val="24"/>
          <w:szCs w:val="24"/>
        </w:rPr>
        <w:t>Diffuse</w:t>
      </w:r>
      <w:proofErr w:type="spellEnd"/>
      <w:r w:rsidRPr="006620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620C1">
        <w:rPr>
          <w:rFonts w:ascii="Times New Roman" w:hAnsi="Times New Roman"/>
          <w:bCs/>
          <w:sz w:val="24"/>
          <w:szCs w:val="24"/>
        </w:rPr>
        <w:t>Color</w:t>
      </w:r>
      <w:proofErr w:type="spellEnd"/>
      <w:r w:rsidRPr="006620C1">
        <w:rPr>
          <w:rFonts w:ascii="Times New Roman" w:hAnsi="Times New Roman"/>
          <w:bCs/>
          <w:sz w:val="24"/>
          <w:szCs w:val="24"/>
        </w:rPr>
        <w:t xml:space="preserve"> в свитке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Maps</w:t>
      </w:r>
      <w:r w:rsidRPr="006620C1">
        <w:rPr>
          <w:rFonts w:ascii="Times New Roman" w:hAnsi="Times New Roman"/>
          <w:bCs/>
          <w:sz w:val="24"/>
          <w:szCs w:val="24"/>
        </w:rPr>
        <w:t xml:space="preserve">. Откройте редактор материалов, выберите первый слот и задайте тип материала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Standard</w:t>
      </w:r>
      <w:r w:rsidRPr="006620C1">
        <w:rPr>
          <w:rFonts w:ascii="Times New Roman" w:hAnsi="Times New Roman"/>
          <w:bCs/>
          <w:sz w:val="24"/>
          <w:szCs w:val="24"/>
        </w:rPr>
        <w:t xml:space="preserve">.  Для этого можно нажать кнопку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Get</w:t>
      </w:r>
      <w:r w:rsidRPr="006620C1">
        <w:rPr>
          <w:rFonts w:ascii="Times New Roman" w:hAnsi="Times New Roman"/>
          <w:bCs/>
          <w:sz w:val="24"/>
          <w:szCs w:val="24"/>
        </w:rPr>
        <w:t xml:space="preserve">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Material</w:t>
      </w:r>
      <w:r w:rsidRPr="006620C1">
        <w:rPr>
          <w:rFonts w:ascii="Times New Roman" w:hAnsi="Times New Roman"/>
          <w:bCs/>
          <w:sz w:val="24"/>
          <w:szCs w:val="24"/>
        </w:rPr>
        <w:t xml:space="preserve"> и в списке типов материалов указать материал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Standard</w:t>
      </w:r>
      <w:r w:rsidRPr="006620C1">
        <w:rPr>
          <w:rFonts w:ascii="Times New Roman" w:hAnsi="Times New Roman"/>
          <w:bCs/>
          <w:sz w:val="24"/>
          <w:szCs w:val="24"/>
        </w:rPr>
        <w:t xml:space="preserve">.   Раскройте свиток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Map</w:t>
      </w:r>
      <w:r w:rsidRPr="006620C1">
        <w:rPr>
          <w:rFonts w:ascii="Times New Roman" w:hAnsi="Times New Roman"/>
          <w:bCs/>
          <w:sz w:val="24"/>
          <w:szCs w:val="24"/>
        </w:rPr>
        <w:t xml:space="preserve">, выберите канал </w:t>
      </w:r>
      <w:proofErr w:type="spellStart"/>
      <w:r w:rsidRPr="006620C1">
        <w:rPr>
          <w:rFonts w:ascii="Times New Roman" w:hAnsi="Times New Roman"/>
          <w:sz w:val="24"/>
          <w:szCs w:val="24"/>
        </w:rPr>
        <w:t>Diffuse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20C1">
        <w:rPr>
          <w:rFonts w:ascii="Times New Roman" w:hAnsi="Times New Roman"/>
          <w:sz w:val="24"/>
          <w:szCs w:val="24"/>
        </w:rPr>
        <w:t>Color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(Цвет диффузного рассеивания), который позволяет применять карту текстуры для полного замещения цвета материала или в комбинации с ним. </w:t>
      </w:r>
      <w:proofErr w:type="gramStart"/>
      <w:r w:rsidRPr="006620C1">
        <w:rPr>
          <w:rFonts w:ascii="Times New Roman" w:hAnsi="Times New Roman"/>
          <w:sz w:val="24"/>
          <w:szCs w:val="24"/>
        </w:rPr>
        <w:t xml:space="preserve">Нажмите кнопку </w:t>
      </w:r>
      <w:r w:rsidRPr="006620C1">
        <w:rPr>
          <w:rFonts w:ascii="Times New Roman" w:hAnsi="Times New Roman"/>
          <w:sz w:val="24"/>
          <w:szCs w:val="24"/>
          <w:lang w:val="en-US"/>
        </w:rPr>
        <w:t>None</w:t>
      </w:r>
      <w:r w:rsidRPr="006620C1">
        <w:rPr>
          <w:rFonts w:ascii="Times New Roman" w:hAnsi="Times New Roman"/>
          <w:sz w:val="24"/>
          <w:szCs w:val="24"/>
        </w:rPr>
        <w:t xml:space="preserve"> и в появившемся списке текстур выберите </w:t>
      </w:r>
      <w:proofErr w:type="spellStart"/>
      <w:r w:rsidRPr="006620C1">
        <w:rPr>
          <w:rFonts w:ascii="Times New Roman" w:hAnsi="Times New Roman"/>
          <w:sz w:val="24"/>
          <w:szCs w:val="24"/>
        </w:rPr>
        <w:t>Bitmap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(Растровая), с помощью которой можно нанести на поверхность объекта фотографию или рисунок какого-то реального материала.</w:t>
      </w:r>
      <w:proofErr w:type="gramEnd"/>
      <w:r w:rsidRPr="006620C1">
        <w:rPr>
          <w:rFonts w:ascii="Times New Roman" w:hAnsi="Times New Roman"/>
          <w:sz w:val="24"/>
          <w:szCs w:val="24"/>
        </w:rPr>
        <w:t xml:space="preserve">  С помощью стандартного обозревателя выберите нужную фотографию и нажмите </w:t>
      </w:r>
      <w:r w:rsidRPr="006620C1">
        <w:rPr>
          <w:rFonts w:ascii="Times New Roman" w:hAnsi="Times New Roman"/>
          <w:sz w:val="24"/>
          <w:szCs w:val="24"/>
          <w:lang w:val="en-US"/>
        </w:rPr>
        <w:t>OK</w:t>
      </w:r>
      <w:r w:rsidRPr="006620C1">
        <w:rPr>
          <w:rFonts w:ascii="Times New Roman" w:hAnsi="Times New Roman"/>
          <w:sz w:val="24"/>
          <w:szCs w:val="24"/>
        </w:rPr>
        <w:t xml:space="preserve">. Назначьте данный материал объекту сцены (ковер), включите режим </w:t>
      </w:r>
      <w:proofErr w:type="spellStart"/>
      <w:r w:rsidRPr="006620C1">
        <w:rPr>
          <w:rFonts w:ascii="Times New Roman" w:hAnsi="Times New Roman"/>
          <w:sz w:val="24"/>
          <w:szCs w:val="24"/>
        </w:rPr>
        <w:t>Show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20C1">
        <w:rPr>
          <w:rFonts w:ascii="Times New Roman" w:hAnsi="Times New Roman"/>
          <w:sz w:val="24"/>
          <w:szCs w:val="24"/>
        </w:rPr>
        <w:t>Standard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20C1">
        <w:rPr>
          <w:rFonts w:ascii="Times New Roman" w:hAnsi="Times New Roman"/>
          <w:sz w:val="24"/>
          <w:szCs w:val="24"/>
        </w:rPr>
        <w:t>Map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20C1">
        <w:rPr>
          <w:rFonts w:ascii="Times New Roman" w:hAnsi="Times New Roman"/>
          <w:sz w:val="24"/>
          <w:szCs w:val="24"/>
        </w:rPr>
        <w:t>in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20C1">
        <w:rPr>
          <w:rFonts w:ascii="Times New Roman" w:hAnsi="Times New Roman"/>
          <w:sz w:val="24"/>
          <w:szCs w:val="24"/>
        </w:rPr>
        <w:t>Viewport</w:t>
      </w:r>
      <w:proofErr w:type="spellEnd"/>
      <w:r w:rsidRPr="006620C1">
        <w:rPr>
          <w:rFonts w:ascii="Times New Roman" w:hAnsi="Times New Roman"/>
          <w:sz w:val="24"/>
          <w:szCs w:val="24"/>
        </w:rPr>
        <w:t xml:space="preserve"> (Показать текстуру в окне проекции), чтобы видеть текстуру в окне проекции, при необходимости примените модификатор </w:t>
      </w:r>
      <w:r w:rsidRPr="006620C1">
        <w:rPr>
          <w:rFonts w:ascii="Times New Roman" w:hAnsi="Times New Roman"/>
          <w:sz w:val="24"/>
          <w:szCs w:val="24"/>
          <w:lang w:val="en-US"/>
        </w:rPr>
        <w:t>UVW</w:t>
      </w:r>
      <w:r w:rsidRPr="006620C1">
        <w:rPr>
          <w:rFonts w:ascii="Times New Roman" w:hAnsi="Times New Roman"/>
          <w:sz w:val="24"/>
          <w:szCs w:val="24"/>
        </w:rPr>
        <w:t xml:space="preserve"> </w:t>
      </w:r>
      <w:r w:rsidRPr="006620C1">
        <w:rPr>
          <w:rFonts w:ascii="Times New Roman" w:hAnsi="Times New Roman"/>
          <w:sz w:val="24"/>
          <w:szCs w:val="24"/>
          <w:lang w:val="en-US"/>
        </w:rPr>
        <w:t>map</w:t>
      </w:r>
      <w:r w:rsidRPr="006620C1">
        <w:rPr>
          <w:rFonts w:ascii="Times New Roman" w:hAnsi="Times New Roman"/>
          <w:sz w:val="24"/>
          <w:szCs w:val="24"/>
        </w:rPr>
        <w:t>и настройте его параметр</w:t>
      </w:r>
      <w:proofErr w:type="gramStart"/>
      <w:r w:rsidRPr="006620C1">
        <w:rPr>
          <w:rFonts w:ascii="Times New Roman" w:hAnsi="Times New Roman"/>
          <w:sz w:val="24"/>
          <w:szCs w:val="24"/>
        </w:rPr>
        <w:t>ы(</w:t>
      </w:r>
      <w:proofErr w:type="gramEnd"/>
      <w:r w:rsidRPr="006620C1">
        <w:rPr>
          <w:rFonts w:ascii="Times New Roman" w:hAnsi="Times New Roman"/>
          <w:sz w:val="24"/>
          <w:szCs w:val="24"/>
        </w:rPr>
        <w:t>применение данного модификатора рассматривается ниже). Сохраните файл.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044700" cy="3545205"/>
            <wp:effectExtent l="1905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779" t="8215" r="61455" b="4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Default="00024F57" w:rsidP="00024F57">
      <w:pPr>
        <w:rPr>
          <w:rFonts w:ascii="Times New Roman" w:hAnsi="Times New Roman"/>
          <w:bCs/>
          <w:sz w:val="24"/>
          <w:szCs w:val="24"/>
        </w:rPr>
      </w:pPr>
      <w:r w:rsidRPr="00D03C89">
        <w:rPr>
          <w:rFonts w:ascii="Times New Roman" w:hAnsi="Times New Roman"/>
          <w:bCs/>
          <w:sz w:val="24"/>
          <w:szCs w:val="24"/>
        </w:rPr>
        <w:t xml:space="preserve">Рис. 6.20 </w:t>
      </w:r>
      <w:r w:rsidRPr="00D03C89">
        <w:rPr>
          <w:rFonts w:ascii="Times New Roman" w:hAnsi="Times New Roman"/>
          <w:sz w:val="24"/>
          <w:szCs w:val="24"/>
        </w:rPr>
        <w:t xml:space="preserve">Канал </w:t>
      </w:r>
      <w:proofErr w:type="spellStart"/>
      <w:r w:rsidRPr="00D03C89">
        <w:rPr>
          <w:rFonts w:ascii="Times New Roman" w:hAnsi="Times New Roman"/>
          <w:bCs/>
          <w:sz w:val="24"/>
          <w:szCs w:val="24"/>
        </w:rPr>
        <w:t>Diffuse</w:t>
      </w:r>
      <w:proofErr w:type="spellEnd"/>
      <w:r w:rsidRPr="00D03C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03C89">
        <w:rPr>
          <w:rFonts w:ascii="Times New Roman" w:hAnsi="Times New Roman"/>
          <w:bCs/>
          <w:sz w:val="24"/>
          <w:szCs w:val="24"/>
        </w:rPr>
        <w:t>Color</w:t>
      </w:r>
      <w:proofErr w:type="spellEnd"/>
      <w:r w:rsidRPr="00D03C89">
        <w:rPr>
          <w:rFonts w:ascii="Times New Roman" w:hAnsi="Times New Roman"/>
          <w:bCs/>
          <w:sz w:val="24"/>
          <w:szCs w:val="24"/>
        </w:rPr>
        <w:t xml:space="preserve"> в свитке </w:t>
      </w:r>
      <w:r w:rsidRPr="00D03C89">
        <w:rPr>
          <w:rFonts w:ascii="Times New Roman" w:hAnsi="Times New Roman"/>
          <w:bCs/>
          <w:sz w:val="24"/>
          <w:szCs w:val="24"/>
          <w:lang w:val="en-US"/>
        </w:rPr>
        <w:t>Maps</w:t>
      </w:r>
      <w:r w:rsidRPr="00D03C89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D03C89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D03C89">
        <w:rPr>
          <w:rFonts w:ascii="Times New Roman" w:hAnsi="Times New Roman"/>
          <w:bCs/>
          <w:sz w:val="24"/>
          <w:szCs w:val="24"/>
        </w:rPr>
        <w:t xml:space="preserve"> назначенной</w:t>
      </w:r>
    </w:p>
    <w:p w:rsidR="00024F57" w:rsidRPr="006620C1" w:rsidRDefault="00024F57" w:rsidP="00024F5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№14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6620C1">
        <w:rPr>
          <w:rFonts w:ascii="Times New Roman" w:hAnsi="Times New Roman"/>
          <w:b/>
          <w:sz w:val="24"/>
          <w:szCs w:val="24"/>
        </w:rPr>
        <w:t>Проекционные координаты</w:t>
      </w:r>
      <w:r w:rsidRPr="006620C1">
        <w:rPr>
          <w:rFonts w:ascii="Times New Roman" w:hAnsi="Times New Roman"/>
          <w:sz w:val="24"/>
          <w:szCs w:val="24"/>
        </w:rPr>
        <w:t xml:space="preserve">. </w:t>
      </w:r>
    </w:p>
    <w:p w:rsidR="00024F57" w:rsidRPr="006620C1" w:rsidRDefault="00024F57" w:rsidP="00024F57">
      <w:pPr>
        <w:pStyle w:val="Default"/>
        <w:ind w:firstLine="567"/>
        <w:jc w:val="both"/>
      </w:pPr>
      <w:r w:rsidRPr="006620C1">
        <w:t>Откройте файл 6</w:t>
      </w:r>
      <w:r w:rsidRPr="006620C1">
        <w:rPr>
          <w:b/>
        </w:rPr>
        <w:t>.2_</w:t>
      </w:r>
      <w:r w:rsidRPr="006620C1">
        <w:rPr>
          <w:b/>
          <w:lang w:val="en-US"/>
        </w:rPr>
        <w:t>Maps</w:t>
      </w:r>
      <w:r w:rsidRPr="006620C1">
        <w:rPr>
          <w:b/>
        </w:rPr>
        <w:t>_дом.</w:t>
      </w:r>
      <w:r w:rsidRPr="006620C1">
        <w:rPr>
          <w:b/>
          <w:lang w:val="en-US"/>
        </w:rPr>
        <w:t>max</w:t>
      </w:r>
      <w:r w:rsidRPr="006620C1">
        <w:t xml:space="preserve">.  назначьте </w:t>
      </w:r>
      <w:proofErr w:type="gramStart"/>
      <w:r w:rsidRPr="006620C1">
        <w:t>материалы</w:t>
      </w:r>
      <w:proofErr w:type="gramEnd"/>
      <w:r w:rsidRPr="006620C1">
        <w:t xml:space="preserve"> объектам сцены, используя различные типы материалов и текстурные карты. </w:t>
      </w:r>
      <w:proofErr w:type="gramStart"/>
      <w:r w:rsidRPr="006620C1">
        <w:rPr>
          <w:i/>
        </w:rPr>
        <w:t>Используйте различные с</w:t>
      </w:r>
      <w:r w:rsidRPr="006620C1">
        <w:rPr>
          <w:i/>
          <w:color w:val="auto"/>
        </w:rPr>
        <w:t>пособ</w:t>
      </w:r>
      <w:r w:rsidRPr="006620C1">
        <w:rPr>
          <w:i/>
        </w:rPr>
        <w:t>ы проецирования карты на объект (плоские, цилиндрические, сферические, о</w:t>
      </w:r>
      <w:r w:rsidRPr="006620C1">
        <w:rPr>
          <w:i/>
          <w:color w:val="auto"/>
        </w:rPr>
        <w:t>бтягиваю</w:t>
      </w:r>
      <w:r w:rsidRPr="006620C1">
        <w:rPr>
          <w:i/>
        </w:rPr>
        <w:t>щие, п</w:t>
      </w:r>
      <w:r w:rsidRPr="006620C1">
        <w:rPr>
          <w:i/>
          <w:color w:val="auto"/>
        </w:rPr>
        <w:t>рямоугольные</w:t>
      </w:r>
      <w:r w:rsidRPr="006620C1">
        <w:rPr>
          <w:i/>
        </w:rPr>
        <w:t>,</w:t>
      </w:r>
      <w:r w:rsidRPr="006620C1">
        <w:rPr>
          <w:i/>
          <w:color w:val="auto"/>
        </w:rPr>
        <w:t xml:space="preserve"> трехмерные</w:t>
      </w:r>
      <w:r w:rsidRPr="006620C1">
        <w:rPr>
          <w:i/>
        </w:rPr>
        <w:t xml:space="preserve"> и к</w:t>
      </w:r>
      <w:r w:rsidRPr="006620C1">
        <w:rPr>
          <w:i/>
          <w:color w:val="auto"/>
        </w:rPr>
        <w:t>оординаты граней.</w:t>
      </w:r>
      <w:proofErr w:type="gramEnd"/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Визуализируйте сцену и сохраните файл.* Примеры  сцен с различными материалами можно посмотреть в файлах: 6_ </w:t>
      </w:r>
      <w:r w:rsidRPr="006620C1">
        <w:rPr>
          <w:rFonts w:ascii="Times New Roman" w:hAnsi="Times New Roman"/>
          <w:sz w:val="24"/>
          <w:szCs w:val="24"/>
          <w:lang w:val="en-US"/>
        </w:rPr>
        <w:t>maps</w:t>
      </w:r>
      <w:r w:rsidRPr="006620C1">
        <w:rPr>
          <w:rFonts w:ascii="Times New Roman" w:hAnsi="Times New Roman"/>
          <w:sz w:val="24"/>
          <w:szCs w:val="24"/>
        </w:rPr>
        <w:t>_</w:t>
      </w:r>
      <w:r w:rsidRPr="006620C1">
        <w:rPr>
          <w:rFonts w:ascii="Times New Roman" w:hAnsi="Times New Roman"/>
          <w:sz w:val="24"/>
          <w:szCs w:val="24"/>
          <w:lang w:val="en-US"/>
        </w:rPr>
        <w:t>sample</w:t>
      </w:r>
      <w:r w:rsidRPr="006620C1">
        <w:rPr>
          <w:rFonts w:ascii="Times New Roman" w:hAnsi="Times New Roman"/>
          <w:sz w:val="24"/>
          <w:szCs w:val="24"/>
        </w:rPr>
        <w:t xml:space="preserve"> 1.</w:t>
      </w:r>
      <w:r w:rsidRPr="006620C1">
        <w:rPr>
          <w:rFonts w:ascii="Times New Roman" w:hAnsi="Times New Roman"/>
          <w:sz w:val="24"/>
          <w:szCs w:val="24"/>
          <w:lang w:val="en-US"/>
        </w:rPr>
        <w:t>max</w:t>
      </w:r>
      <w:r w:rsidRPr="006620C1">
        <w:rPr>
          <w:rFonts w:ascii="Times New Roman" w:hAnsi="Times New Roman"/>
          <w:sz w:val="24"/>
          <w:szCs w:val="24"/>
        </w:rPr>
        <w:t>; 6_</w:t>
      </w:r>
      <w:r w:rsidRPr="006620C1">
        <w:rPr>
          <w:rFonts w:ascii="Times New Roman" w:hAnsi="Times New Roman"/>
          <w:sz w:val="24"/>
          <w:szCs w:val="24"/>
          <w:lang w:val="en-US"/>
        </w:rPr>
        <w:t>maps</w:t>
      </w:r>
      <w:r w:rsidRPr="006620C1">
        <w:rPr>
          <w:rFonts w:ascii="Times New Roman" w:hAnsi="Times New Roman"/>
          <w:sz w:val="24"/>
          <w:szCs w:val="24"/>
        </w:rPr>
        <w:t>_</w:t>
      </w:r>
      <w:r w:rsidRPr="006620C1">
        <w:rPr>
          <w:rFonts w:ascii="Times New Roman" w:hAnsi="Times New Roman"/>
          <w:sz w:val="24"/>
          <w:szCs w:val="24"/>
          <w:lang w:val="en-US"/>
        </w:rPr>
        <w:t>sample</w:t>
      </w:r>
      <w:r w:rsidRPr="006620C1">
        <w:rPr>
          <w:rFonts w:ascii="Times New Roman" w:hAnsi="Times New Roman"/>
          <w:sz w:val="24"/>
          <w:szCs w:val="24"/>
        </w:rPr>
        <w:t xml:space="preserve"> 2.</w:t>
      </w:r>
      <w:r w:rsidRPr="006620C1">
        <w:rPr>
          <w:rFonts w:ascii="Times New Roman" w:hAnsi="Times New Roman"/>
          <w:sz w:val="24"/>
          <w:szCs w:val="24"/>
          <w:lang w:val="en-US"/>
        </w:rPr>
        <w:t>max</w:t>
      </w:r>
      <w:r w:rsidRPr="006620C1">
        <w:rPr>
          <w:rFonts w:ascii="Times New Roman" w:hAnsi="Times New Roman"/>
          <w:sz w:val="24"/>
          <w:szCs w:val="24"/>
        </w:rPr>
        <w:t>.</w:t>
      </w:r>
    </w:p>
    <w:p w:rsidR="00024F57" w:rsidRPr="00497C81" w:rsidRDefault="00024F57" w:rsidP="00024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024F57" w:rsidRPr="006620C1" w:rsidRDefault="00024F57" w:rsidP="00024F57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№15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«</w:t>
      </w:r>
      <w:r w:rsidRPr="006620C1">
        <w:rPr>
          <w:rFonts w:ascii="Times New Roman" w:hAnsi="Times New Roman"/>
          <w:b/>
          <w:color w:val="000000"/>
          <w:sz w:val="24"/>
          <w:szCs w:val="24"/>
        </w:rPr>
        <w:t>Ответьте на вопросы: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Что такое текстурная карта?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 Чем отличаются двумерные текстурные карты от </w:t>
      </w:r>
      <w:proofErr w:type="gramStart"/>
      <w:r w:rsidRPr="006620C1">
        <w:rPr>
          <w:rFonts w:ascii="Times New Roman" w:hAnsi="Times New Roman"/>
          <w:sz w:val="24"/>
          <w:szCs w:val="24"/>
        </w:rPr>
        <w:t>трехмерных</w:t>
      </w:r>
      <w:proofErr w:type="gramEnd"/>
      <w:r w:rsidRPr="006620C1">
        <w:rPr>
          <w:rFonts w:ascii="Times New Roman" w:hAnsi="Times New Roman"/>
          <w:sz w:val="24"/>
          <w:szCs w:val="24"/>
        </w:rPr>
        <w:t>?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 Как применить в качестве материала произвольное изображение?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Для чего и как используется модификатор </w:t>
      </w:r>
      <w:r w:rsidRPr="006620C1">
        <w:rPr>
          <w:rFonts w:ascii="Times New Roman" w:hAnsi="Times New Roman"/>
          <w:b/>
          <w:bCs/>
          <w:sz w:val="24"/>
          <w:szCs w:val="24"/>
        </w:rPr>
        <w:t xml:space="preserve">UVW </w:t>
      </w:r>
      <w:proofErr w:type="spellStart"/>
      <w:r w:rsidRPr="006620C1">
        <w:rPr>
          <w:rFonts w:ascii="Times New Roman" w:hAnsi="Times New Roman"/>
          <w:b/>
          <w:bCs/>
          <w:sz w:val="24"/>
          <w:szCs w:val="24"/>
        </w:rPr>
        <w:t>Map</w:t>
      </w:r>
      <w:proofErr w:type="spellEnd"/>
      <w:r w:rsidRPr="006620C1">
        <w:rPr>
          <w:rFonts w:ascii="Times New Roman" w:hAnsi="Times New Roman"/>
          <w:sz w:val="24"/>
          <w:szCs w:val="24"/>
        </w:rPr>
        <w:t>?</w:t>
      </w:r>
    </w:p>
    <w:p w:rsidR="00024F57" w:rsidRPr="00D03C89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Как наложить текстуру на объект с учетом ее фактических параметров</w:t>
      </w:r>
      <w:r w:rsidRPr="00D03C89">
        <w:rPr>
          <w:rFonts w:ascii="Times New Roman" w:hAnsi="Times New Roman"/>
          <w:i/>
          <w:sz w:val="24"/>
          <w:szCs w:val="24"/>
        </w:rPr>
        <w:t>?</w:t>
      </w:r>
    </w:p>
    <w:p w:rsidR="00024F57" w:rsidRPr="00497C81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024F57" w:rsidRPr="00024F57" w:rsidRDefault="00024F57" w:rsidP="00024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3704D7" w:rsidRPr="00497C81" w:rsidRDefault="007222EB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«Освещение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024F57" w:rsidRPr="00770515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№16</w:t>
      </w:r>
      <w:r w:rsidR="007222EB"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227E43">
        <w:rPr>
          <w:rFonts w:ascii="Times New Roman" w:hAnsi="Times New Roman"/>
          <w:i/>
          <w:sz w:val="24"/>
          <w:szCs w:val="24"/>
        </w:rPr>
        <w:t xml:space="preserve">Откройте файл </w:t>
      </w:r>
      <w:r>
        <w:rPr>
          <w:rFonts w:ascii="Times New Roman" w:hAnsi="Times New Roman"/>
          <w:i/>
          <w:sz w:val="24"/>
          <w:szCs w:val="24"/>
        </w:rPr>
        <w:t>6</w:t>
      </w:r>
      <w:r w:rsidRPr="00227E43">
        <w:rPr>
          <w:rFonts w:ascii="Times New Roman" w:hAnsi="Times New Roman"/>
          <w:i/>
          <w:sz w:val="24"/>
          <w:szCs w:val="24"/>
        </w:rPr>
        <w:t>.1_</w:t>
      </w:r>
      <w:r>
        <w:rPr>
          <w:rFonts w:ascii="Times New Roman" w:hAnsi="Times New Roman"/>
          <w:i/>
          <w:sz w:val="24"/>
          <w:szCs w:val="24"/>
          <w:lang w:val="en-US"/>
        </w:rPr>
        <w:t>standard</w:t>
      </w:r>
      <w:r w:rsidRPr="00227E43">
        <w:rPr>
          <w:rFonts w:ascii="Times New Roman" w:hAnsi="Times New Roman"/>
          <w:i/>
          <w:sz w:val="24"/>
          <w:szCs w:val="24"/>
        </w:rPr>
        <w:t>.</w:t>
      </w:r>
      <w:r w:rsidRPr="00227E43">
        <w:rPr>
          <w:rFonts w:ascii="Times New Roman" w:hAnsi="Times New Roman"/>
          <w:i/>
          <w:sz w:val="24"/>
          <w:szCs w:val="24"/>
          <w:lang w:val="en-US"/>
        </w:rPr>
        <w:t>max</w:t>
      </w:r>
      <w:proofErr w:type="gramStart"/>
      <w:r w:rsidRPr="00227E43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proofErr w:type="gramEnd"/>
      <w:r>
        <w:rPr>
          <w:rFonts w:ascii="Times New Roman" w:hAnsi="Times New Roman"/>
          <w:i/>
          <w:sz w:val="24"/>
          <w:szCs w:val="24"/>
        </w:rPr>
        <w:t>ыделите объект сцены серого цвета, настроим назначенный ему стандартный тип материала. Вызовите редактор материалов, загрузите компактную панель.  Выберите первый слот, ему уже назначен тип материала</w:t>
      </w:r>
      <w:r w:rsidRPr="0077051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standard</w:t>
      </w:r>
      <w:r w:rsidRPr="005530D1">
        <w:rPr>
          <w:rFonts w:ascii="Times New Roman" w:hAnsi="Times New Roman"/>
          <w:i/>
          <w:sz w:val="24"/>
          <w:szCs w:val="24"/>
        </w:rPr>
        <w:t>. В области свитка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Blinn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Basic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Parameters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 xml:space="preserve">(Основные параметры затенения по </w:t>
      </w:r>
      <w:proofErr w:type="spellStart"/>
      <w:r w:rsidRPr="005530D1">
        <w:rPr>
          <w:rFonts w:ascii="Times New Roman" w:hAnsi="Times New Roman"/>
          <w:i/>
          <w:sz w:val="24"/>
          <w:szCs w:val="24"/>
        </w:rPr>
        <w:t>Блинну</w:t>
      </w:r>
      <w:proofErr w:type="spellEnd"/>
      <w:r w:rsidRPr="005530D1">
        <w:rPr>
          <w:rFonts w:ascii="Times New Roman" w:hAnsi="Times New Roman"/>
          <w:i/>
          <w:sz w:val="24"/>
          <w:szCs w:val="24"/>
        </w:rPr>
        <w:t xml:space="preserve">)  задайте следующие параметры объекта: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Diffuse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 xml:space="preserve">(Рассеянный отраженный цвет) - выберите любой цвет, например красный;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Specular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 xml:space="preserve">(Цвет зеркального блика) — цвет зеркальных бликов объекта, </w:t>
      </w:r>
      <w:proofErr w:type="spellStart"/>
      <w:r w:rsidRPr="005530D1">
        <w:rPr>
          <w:rFonts w:ascii="Times New Roman" w:hAnsi="Times New Roman"/>
          <w:i/>
          <w:sz w:val="24"/>
          <w:szCs w:val="24"/>
        </w:rPr>
        <w:t>божно</w:t>
      </w:r>
      <w:proofErr w:type="spellEnd"/>
      <w:r w:rsidRPr="005530D1">
        <w:rPr>
          <w:rFonts w:ascii="Times New Roman" w:hAnsi="Times New Roman"/>
          <w:i/>
          <w:sz w:val="24"/>
          <w:szCs w:val="24"/>
        </w:rPr>
        <w:t xml:space="preserve"> оставить белый по умолчанию;  настроим и параметры бликов: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Specular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Level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 xml:space="preserve">(Интенсивность зеркального блика) - 100 ед.,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Glossiness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 xml:space="preserve">— размер пятна зеркального блика - 100 ед.;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Soften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 xml:space="preserve">(Размытость) — степень размытия пятна блика на поверхности объекта - 0,1. Параметр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Self-Illumination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5530D1">
        <w:rPr>
          <w:rFonts w:ascii="Times New Roman" w:hAnsi="Times New Roman"/>
          <w:i/>
          <w:sz w:val="24"/>
          <w:szCs w:val="24"/>
        </w:rPr>
        <w:t>Самосвечение</w:t>
      </w:r>
      <w:proofErr w:type="spellEnd"/>
      <w:r w:rsidRPr="005530D1">
        <w:rPr>
          <w:rFonts w:ascii="Times New Roman" w:hAnsi="Times New Roman"/>
          <w:i/>
          <w:sz w:val="24"/>
          <w:szCs w:val="24"/>
        </w:rPr>
        <w:t xml:space="preserve">) создает иллюзию самостоятельного свечения материала </w:t>
      </w:r>
      <w:r w:rsidRPr="005530D1">
        <w:rPr>
          <w:rFonts w:ascii="Times New Roman" w:hAnsi="Times New Roman"/>
          <w:i/>
          <w:sz w:val="24"/>
          <w:szCs w:val="24"/>
        </w:rPr>
        <w:lastRenderedPageBreak/>
        <w:t xml:space="preserve">изнутри выбранным цветом - для усиления эффекта можно дать тот же цвет; параметр </w:t>
      </w:r>
      <w:proofErr w:type="spellStart"/>
      <w:r w:rsidRPr="005530D1">
        <w:rPr>
          <w:rFonts w:ascii="Times New Roman" w:hAnsi="Times New Roman"/>
          <w:b/>
          <w:bCs/>
          <w:i/>
          <w:sz w:val="24"/>
          <w:szCs w:val="24"/>
        </w:rPr>
        <w:t>Opacity</w:t>
      </w:r>
      <w:proofErr w:type="spellEnd"/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530D1">
        <w:rPr>
          <w:rFonts w:ascii="Times New Roman" w:hAnsi="Times New Roman"/>
          <w:i/>
          <w:sz w:val="24"/>
          <w:szCs w:val="24"/>
        </w:rPr>
        <w:t xml:space="preserve">(Непрозрачность)  задает степень непрозрачности материала, например 50 % - полупрозрачный материал. Таким образом, у нас должен получиться блестящий, </w:t>
      </w:r>
      <w:proofErr w:type="spellStart"/>
      <w:r w:rsidRPr="005530D1">
        <w:rPr>
          <w:rFonts w:ascii="Times New Roman" w:hAnsi="Times New Roman"/>
          <w:i/>
          <w:sz w:val="24"/>
          <w:szCs w:val="24"/>
        </w:rPr>
        <w:t>всетящийся</w:t>
      </w:r>
      <w:proofErr w:type="spellEnd"/>
      <w:r w:rsidRPr="005530D1">
        <w:rPr>
          <w:rFonts w:ascii="Times New Roman" w:hAnsi="Times New Roman"/>
          <w:i/>
          <w:sz w:val="24"/>
          <w:szCs w:val="24"/>
        </w:rPr>
        <w:t xml:space="preserve"> полупрозрачный материал. Визуализируйте </w:t>
      </w:r>
      <w:r>
        <w:rPr>
          <w:rFonts w:ascii="Times New Roman" w:hAnsi="Times New Roman"/>
          <w:i/>
          <w:sz w:val="24"/>
          <w:szCs w:val="24"/>
        </w:rPr>
        <w:t>сцену, сохраните файл.</w:t>
      </w:r>
    </w:p>
    <w:p w:rsidR="00024F57" w:rsidRPr="0008562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Blinn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Basic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Parameters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(Основные па</w:t>
      </w:r>
      <w:r>
        <w:rPr>
          <w:rFonts w:ascii="Times New Roman" w:hAnsi="Times New Roman"/>
          <w:sz w:val="24"/>
          <w:szCs w:val="24"/>
        </w:rPr>
        <w:t xml:space="preserve">раметры затенения по </w:t>
      </w:r>
      <w:proofErr w:type="spellStart"/>
      <w:r>
        <w:rPr>
          <w:rFonts w:ascii="Times New Roman" w:hAnsi="Times New Roman"/>
          <w:sz w:val="24"/>
          <w:szCs w:val="24"/>
        </w:rPr>
        <w:t>Блинну</w:t>
      </w:r>
      <w:proofErr w:type="spellEnd"/>
      <w:r>
        <w:rPr>
          <w:rFonts w:ascii="Times New Roman" w:hAnsi="Times New Roman"/>
          <w:sz w:val="24"/>
          <w:szCs w:val="24"/>
        </w:rPr>
        <w:t xml:space="preserve">)  можно задать  следующие </w:t>
      </w:r>
      <w:r w:rsidRPr="0008562F">
        <w:rPr>
          <w:rFonts w:ascii="Times New Roman" w:hAnsi="Times New Roman"/>
          <w:sz w:val="24"/>
          <w:szCs w:val="24"/>
        </w:rPr>
        <w:t>параметры объекта: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Ambient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(Фоновое освещение)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цвет объекта в тени;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Diffuse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(Рассеянный отраженный цвет) р</w:t>
      </w:r>
      <w:r>
        <w:rPr>
          <w:rFonts w:ascii="Times New Roman" w:hAnsi="Times New Roman"/>
          <w:sz w:val="24"/>
          <w:szCs w:val="24"/>
        </w:rPr>
        <w:t>ассеянный отраженный цвет на освещенной стороне, на свету, по сути это цвет</w:t>
      </w:r>
      <w:r w:rsidRPr="0008562F">
        <w:rPr>
          <w:rFonts w:ascii="Times New Roman" w:hAnsi="Times New Roman"/>
          <w:sz w:val="24"/>
          <w:szCs w:val="24"/>
        </w:rPr>
        <w:t xml:space="preserve"> объекта;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Specular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(Цвет зеркального блик</w:t>
      </w:r>
      <w:r>
        <w:rPr>
          <w:rFonts w:ascii="Times New Roman" w:hAnsi="Times New Roman"/>
          <w:sz w:val="24"/>
          <w:szCs w:val="24"/>
        </w:rPr>
        <w:t xml:space="preserve">а) — цвет зеркальных бликов объекта; можно настроить и параметры бликов: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Specular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Level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 xml:space="preserve">(Интенсивность зеркального блика)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Glossiness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— размер пятна зеркального блика;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Soften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(Размытость) — степень размытия пятна блика на поверхности объекта.</w:t>
      </w:r>
      <w:r>
        <w:rPr>
          <w:rFonts w:ascii="Times New Roman" w:hAnsi="Times New Roman"/>
          <w:sz w:val="24"/>
          <w:szCs w:val="24"/>
        </w:rPr>
        <w:t xml:space="preserve"> Параметр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Self-Illumination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(</w:t>
      </w:r>
      <w:proofErr w:type="spellStart"/>
      <w:r w:rsidRPr="0008562F">
        <w:rPr>
          <w:rFonts w:ascii="Times New Roman" w:hAnsi="Times New Roman"/>
          <w:sz w:val="24"/>
          <w:szCs w:val="24"/>
        </w:rPr>
        <w:t>Самосвечение</w:t>
      </w:r>
      <w:proofErr w:type="spellEnd"/>
      <w:r w:rsidRPr="0008562F">
        <w:rPr>
          <w:rFonts w:ascii="Times New Roman" w:hAnsi="Times New Roman"/>
          <w:sz w:val="24"/>
          <w:szCs w:val="24"/>
        </w:rPr>
        <w:t>) создает иллюзию самостоятельного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свечения материала</w:t>
      </w:r>
      <w:r>
        <w:rPr>
          <w:rFonts w:ascii="Times New Roman" w:hAnsi="Times New Roman"/>
          <w:sz w:val="24"/>
          <w:szCs w:val="24"/>
        </w:rPr>
        <w:t xml:space="preserve"> изнутри выбранным цветом; параметр</w:t>
      </w:r>
      <w:r w:rsidRPr="000856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62F">
        <w:rPr>
          <w:rFonts w:ascii="Times New Roman" w:hAnsi="Times New Roman"/>
          <w:b/>
          <w:bCs/>
          <w:sz w:val="24"/>
          <w:szCs w:val="24"/>
        </w:rPr>
        <w:t>Opacity</w:t>
      </w:r>
      <w:proofErr w:type="spellEnd"/>
      <w:r w:rsidRPr="000856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 xml:space="preserve">(Непрозрачность) </w:t>
      </w:r>
      <w:r>
        <w:rPr>
          <w:rFonts w:ascii="Times New Roman" w:hAnsi="Times New Roman"/>
          <w:sz w:val="24"/>
          <w:szCs w:val="24"/>
        </w:rPr>
        <w:t xml:space="preserve"> задает степень непрозрач</w:t>
      </w:r>
      <w:r w:rsidRPr="0008562F">
        <w:rPr>
          <w:rFonts w:ascii="Times New Roman" w:hAnsi="Times New Roman"/>
          <w:sz w:val="24"/>
          <w:szCs w:val="24"/>
        </w:rPr>
        <w:t xml:space="preserve">ности материала. </w:t>
      </w:r>
    </w:p>
    <w:p w:rsidR="003704D7" w:rsidRPr="00497C81" w:rsidRDefault="003704D7" w:rsidP="00024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3704D7" w:rsidP="007222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</w:t>
      </w:r>
      <w:r w:rsid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4 «Визуализация</w:t>
      </w:r>
      <w:r w:rsidR="007222EB" w:rsidRPr="00FB6E67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5C4B56" w:rsidRPr="002D03F2" w:rsidRDefault="00024F57" w:rsidP="00024F5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№17</w:t>
      </w: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</w:t>
      </w:r>
      <w:r w:rsidRPr="003C06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C0609">
        <w:rPr>
          <w:rFonts w:ascii="Times New Roman" w:hAnsi="Times New Roman" w:cs="Times New Roman"/>
          <w:sz w:val="24"/>
          <w:szCs w:val="24"/>
        </w:rPr>
        <w:t>ыполнить фотореалистическое изображение интерьера с комплектом мебели.</w:t>
      </w:r>
      <w:r w:rsidR="005C4B56"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  <w:r w:rsidR="007222EB" w:rsidRPr="002D03F2"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="005C4B56" w:rsidRPr="002D03F2">
        <w:rPr>
          <w:rFonts w:ascii="Times New Roman" w:hAnsi="Times New Roman" w:cs="Times New Roman"/>
          <w:b/>
          <w:sz w:val="24"/>
        </w:rPr>
        <w:t>Приложение 2</w:t>
      </w:r>
    </w:p>
    <w:p w:rsidR="005C4B56" w:rsidRPr="002D03F2" w:rsidRDefault="005C4B56" w:rsidP="005C4B56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</w:rPr>
      </w:pPr>
      <w:r w:rsidRPr="002D03F2">
        <w:rPr>
          <w:rFonts w:ascii="Georgia" w:eastAsia="Times New Roman" w:hAnsi="Georgia" w:cs="Georgia"/>
          <w:b/>
          <w:iCs/>
          <w:sz w:val="12"/>
          <w:szCs w:val="24"/>
        </w:rPr>
        <w:t>Оценочные средства для проведения промежуточной аттестации</w:t>
      </w:r>
    </w:p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5C4B56" w:rsidRPr="002D03F2" w:rsidTr="00FB6E6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C4B56" w:rsidRPr="002D03F2" w:rsidTr="00FB6E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78682A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5C4B56" w:rsidRPr="002D03F2" w:rsidTr="00FB6E6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A055A8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FB6E67" w:rsidP="00FB6E67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Тест по теме: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Ирформационные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5C4B56"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технологии»</w:t>
            </w:r>
          </w:p>
          <w:p w:rsidR="00FB6E67" w:rsidRDefault="00FB6E67" w:rsidP="00FB6E67">
            <w:pPr>
              <w:pStyle w:val="4"/>
              <w:spacing w:before="0" w:after="58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Вариант 1.</w:t>
            </w: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Задание:1</w:t>
            </w:r>
            <w:proofErr w:type="gram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У</w:t>
            </w:r>
            <w:proofErr w:type="gramEnd"/>
            <w:r>
              <w:rPr>
                <w:rFonts w:ascii="Tahoma" w:hAnsi="Tahoma" w:cs="Tahoma"/>
                <w:color w:val="494949"/>
                <w:sz w:val="16"/>
                <w:szCs w:val="16"/>
              </w:rPr>
              <w:t>кажите верный вариант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20.1pt;height:18.4pt" o:ole="">
                  <v:imagedata r:id="rId19" o:title=""/>
                </v:shape>
                <w:control r:id="rId20" w:name="DefaultOcxName4" w:shapeid="_x0000_i108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Информационная технология — это процесс, использующий совокупность средств и методов сбора, обработки и передачи данных для получения информации нового качества о состоянии объекта, процесса или явления.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85" type="#_x0000_t75" style="width:20.1pt;height:18.4pt" o:ole="">
                  <v:imagedata r:id="rId19" o:title=""/>
                </v:shape>
                <w:control r:id="rId21" w:name="DefaultOcxName1" w:shapeid="_x0000_i108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Информационная технология — это совокупность, использующий совокупность средств и методов сбора, процесс и передачи данных для получения информации нового качества о состоянии объекта, процесса или явления.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88" type="#_x0000_t75" style="width:20.1pt;height:18.4pt" o:ole="">
                  <v:imagedata r:id="rId19" o:title=""/>
                </v:shape>
                <w:control r:id="rId22" w:name="DefaultOcxName2" w:shapeid="_x0000_i108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 xml:space="preserve">Информационная технология — это совокупность, использующий состоянии средств и методов сбора, обработки и передачи данных для получения информации нового качества </w:t>
            </w:r>
            <w:proofErr w:type="gramStart"/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</w:t>
            </w:r>
            <w:proofErr w:type="gramEnd"/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 xml:space="preserve"> информации объекта, процесса или явления.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91" type="#_x0000_t75" style="width:20.1pt;height:18.4pt" o:ole="">
                  <v:imagedata r:id="rId19" o:title=""/>
                </v:shape>
                <w:control r:id="rId23" w:name="DefaultOcxName3" w:shapeid="_x0000_i109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 xml:space="preserve">Информационная технология — это процесс, использующий совокупность средств и методов сбора, обработки и передачи данных для получения обработки нового качества </w:t>
            </w:r>
            <w:proofErr w:type="gramStart"/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</w:t>
            </w:r>
            <w:proofErr w:type="gramEnd"/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 xml:space="preserve"> информации объекта, процесса или явления.</w:t>
            </w:r>
          </w:p>
          <w:p w:rsidR="00FB6E67" w:rsidRDefault="00FB6E67" w:rsidP="00FB6E67">
            <w:pPr>
              <w:pStyle w:val="z-"/>
            </w:pP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Задание:2</w:t>
            </w:r>
            <w:proofErr w:type="gram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К</w:t>
            </w:r>
            <w:proofErr w:type="gramEnd"/>
            <w:r>
              <w:rPr>
                <w:rFonts w:ascii="Tahoma" w:hAnsi="Tahoma" w:cs="Tahoma"/>
                <w:color w:val="494949"/>
                <w:sz w:val="16"/>
                <w:szCs w:val="16"/>
              </w:rPr>
              <w:t>акая платформа представляет собой средства выполнения и комплекс технологических решений, используемые в качестве основы для построения определенного круга прикладных программ?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94" type="#_x0000_t75" style="width:20.1pt;height:18.4pt" o:ole="">
                  <v:imagedata r:id="rId19" o:title=""/>
                </v:shape>
                <w:control r:id="rId24" w:name="DefaultOcxName5" w:shapeid="_x0000_i109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программная платформа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97" type="#_x0000_t75" style="width:20.1pt;height:18.4pt" o:ole="">
                  <v:imagedata r:id="rId19" o:title=""/>
                </v:shape>
                <w:control r:id="rId25" w:name="DefaultOcxName11" w:shapeid="_x0000_i109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прикладная платформа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0" type="#_x0000_t75" style="width:20.1pt;height:18.4pt" o:ole="">
                  <v:imagedata r:id="rId19" o:title=""/>
                </v:shape>
                <w:control r:id="rId26" w:name="DefaultOcxName21" w:shapeid="_x0000_i110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аппаратная платформа</w:t>
            </w: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Задание:3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Совокупность программ для управления вычислительным процессом персонального компьютера или вычислительной сети — это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3" type="#_x0000_t75" style="width:20.1pt;height:18.4pt" o:ole="">
                  <v:imagedata r:id="rId19" o:title=""/>
                </v:shape>
                <w:control r:id="rId27" w:name="DefaultOcxName6" w:shapeid="_x0000_i110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операционная система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6" type="#_x0000_t75" style="width:20.1pt;height:18.4pt" o:ole="">
                  <v:imagedata r:id="rId19" o:title=""/>
                </v:shape>
                <w:control r:id="rId28" w:name="DefaultOcxName12" w:shapeid="_x0000_i110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аппаратное решение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9" type="#_x0000_t75" style="width:20.1pt;height:18.4pt" o:ole="">
                  <v:imagedata r:id="rId19" o:title=""/>
                </v:shape>
                <w:control r:id="rId29" w:name="DefaultOcxName22" w:shapeid="_x0000_i110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платформа</w:t>
            </w: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Задание:4</w:t>
            </w:r>
            <w:proofErr w:type="gram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Н</w:t>
            </w:r>
            <w:proofErr w:type="gramEnd"/>
            <w:r>
              <w:rPr>
                <w:rFonts w:ascii="Tahoma" w:hAnsi="Tahoma" w:cs="Tahoma"/>
                <w:color w:val="494949"/>
                <w:sz w:val="16"/>
                <w:szCs w:val="16"/>
              </w:rPr>
              <w:t>а каком этапе развития операционных систем появились первые системы реального времени?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lastRenderedPageBreak/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12" type="#_x0000_t75" style="width:20.1pt;height:18.4pt" o:ole="">
                  <v:imagedata r:id="rId19" o:title=""/>
                </v:shape>
                <w:control r:id="rId30" w:name="DefaultOcxName7" w:shapeid="_x0000_i111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2-ом этапе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15" type="#_x0000_t75" style="width:20.1pt;height:18.4pt" o:ole="">
                  <v:imagedata r:id="rId19" o:title=""/>
                </v:shape>
                <w:control r:id="rId31" w:name="DefaultOcxName13" w:shapeid="_x0000_i111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3-ем этапе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18" type="#_x0000_t75" style="width:20.1pt;height:18.4pt" o:ole="">
                  <v:imagedata r:id="rId19" o:title=""/>
                </v:shape>
                <w:control r:id="rId32" w:name="DefaultOcxName23" w:shapeid="_x0000_i111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1-ом этапе</w:t>
            </w:r>
          </w:p>
          <w:p w:rsidR="00FB6E67" w:rsidRPr="00161B30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21" type="#_x0000_t75" style="width:20.1pt;height:18.4pt" o:ole="">
                  <v:imagedata r:id="rId19" o:title=""/>
                </v:shape>
                <w:control r:id="rId33" w:name="DefaultOcxName31" w:shapeid="_x0000_i112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4-ом этапе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Задание:5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Свойство вычислительной системы, которое обеспечивает возможность продолжения действий, заданных программой, после возникновения неисправностей — это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24" type="#_x0000_t75" style="width:20.1pt;height:18.4pt" o:ole="">
                  <v:imagedata r:id="rId19" o:title=""/>
                </v:shape>
                <w:control r:id="rId34" w:name="DefaultOcxName8" w:shapeid="_x0000_i112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надежность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27" type="#_x0000_t75" style="width:20.1pt;height:18.4pt" o:ole="">
                  <v:imagedata r:id="rId19" o:title=""/>
                </v:shape>
                <w:control r:id="rId35" w:name="DefaultOcxName14" w:shapeid="_x0000_i112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мобильность программного обеспечения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0" type="#_x0000_t75" style="width:20.1pt;height:18.4pt" o:ole="">
                  <v:imagedata r:id="rId19" o:title=""/>
                </v:shape>
                <w:control r:id="rId36" w:name="DefaultOcxName24" w:shapeid="_x0000_i113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масштабируемость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3" type="#_x0000_t75" style="width:20.1pt;height:18.4pt" o:ole="">
                  <v:imagedata r:id="rId19" o:title=""/>
                </v:shape>
                <w:control r:id="rId37" w:name="DefaultOcxName32" w:shapeid="_x0000_i113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отказоустойчивость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Задание:6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Информационно-справочные (пассивные) технологии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6" type="#_x0000_t75" style="width:20.1pt;height:18.4pt" o:ole="">
                  <v:imagedata r:id="rId19" o:title=""/>
                </v:shape>
                <w:control r:id="rId38" w:name="DefaultOcxName9" w:shapeid="_x0000_i113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которые характеризуются тем, что сами выдают абоненту предназначенную для него информацию периодически или через определенные промежутки времени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9" type="#_x0000_t75" style="width:20.1pt;height:18.4pt" o:ole="">
                  <v:imagedata r:id="rId19" o:title=""/>
                </v:shape>
                <w:control r:id="rId39" w:name="DefaultOcxName15" w:shapeid="_x0000_i113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которые поставляют информацию пользователю после его связи с системой по соответствующему запросу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Задание:7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Функциональные информационные технологии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42" type="#_x0000_t75" style="width:20.1pt;height:18.4pt" o:ole="">
                  <v:imagedata r:id="rId19" o:title=""/>
                </v:shape>
                <w:control r:id="rId40" w:name="DefaultOcxName10" w:shapeid="_x0000_i114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реализующие типовые процедуры обработки информации в определенной предметной области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45" type="#_x0000_t75" style="width:20.1pt;height:18.4pt" o:ole="">
                  <v:imagedata r:id="rId19" o:title=""/>
                </v:shape>
                <w:control r:id="rId41" w:name="DefaultOcxName16" w:shapeid="_x0000_i114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 обработки информации, которые могут использоваться как инструменты в различных предметных областях для решения специализированных задач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Задание:8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Укажите верный вариан</w:t>
            </w:r>
            <w:proofErr w:type="gramStart"/>
            <w:r>
              <w:rPr>
                <w:rFonts w:ascii="Tahoma" w:hAnsi="Tahoma" w:cs="Tahoma"/>
                <w:color w:val="494949"/>
                <w:sz w:val="16"/>
                <w:szCs w:val="16"/>
              </w:rPr>
              <w:t>т</w:t>
            </w:r>
            <w:r>
              <w:rPr>
                <w:rFonts w:ascii="Tahoma" w:hAnsi="Tahoma" w:cs="Tahoma"/>
                <w:color w:val="494949"/>
                <w:sz w:val="14"/>
                <w:szCs w:val="14"/>
              </w:rPr>
              <w:t>(</w:t>
            </w:r>
            <w:proofErr w:type="gramEnd"/>
            <w:r>
              <w:rPr>
                <w:rFonts w:ascii="Tahoma" w:hAnsi="Tahoma" w:cs="Tahoma"/>
                <w:color w:val="494949"/>
                <w:sz w:val="14"/>
                <w:szCs w:val="14"/>
              </w:rPr>
              <w:t>Отметьте один правильный вариант ответа.)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proofErr w:type="gramStart"/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48" type="#_x0000_t75" style="width:20.1pt;height:18.4pt" o:ole="">
                  <v:imagedata r:id="rId19" o:title=""/>
                </v:shape>
                <w:control r:id="rId42" w:name="DefaultOcxName18" w:shapeid="_x0000_i114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совокупность в электронном виде, хранящая систематизированную информация понятий, правил и фактов, относящихся к некоторой предметной области.</w:t>
            </w:r>
            <w:proofErr w:type="gramEnd"/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51" type="#_x0000_t75" style="width:20.1pt;height:18.4pt" o:ole="">
                  <v:imagedata r:id="rId19" o:title=""/>
                </v:shape>
                <w:control r:id="rId43" w:name="DefaultOcxName17" w:shapeid="_x0000_i115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предметная область в электронном виде, хранящая систематизированную совокупность понятий, правил и фактов, относящихся к некоторой информации.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54" type="#_x0000_t75" style="width:20.1pt;height:18.4pt" o:ole="">
                  <v:imagedata r:id="rId19" o:title=""/>
                </v:shape>
                <w:control r:id="rId44" w:name="DefaultOcxName25" w:shapeid="_x0000_i115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информация в электронном виде, хранящая систематизированную совокупность понятий, правил и фактов, относящихся к некоторой предметной области.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 xml:space="preserve">Задание:9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 xml:space="preserve">Принципиальное отличие новой информационной технологии от </w:t>
            </w:r>
            <w:proofErr w:type="gramStart"/>
            <w:r>
              <w:rPr>
                <w:rFonts w:ascii="Tahoma" w:hAnsi="Tahoma" w:cs="Tahoma"/>
                <w:color w:val="494949"/>
                <w:sz w:val="16"/>
                <w:szCs w:val="16"/>
              </w:rPr>
              <w:t>предшествующих</w:t>
            </w:r>
            <w:proofErr w:type="gramEnd"/>
            <w:r>
              <w:rPr>
                <w:rFonts w:ascii="Tahoma" w:hAnsi="Tahoma" w:cs="Tahoma"/>
                <w:color w:val="494949"/>
                <w:sz w:val="16"/>
                <w:szCs w:val="16"/>
              </w:rPr>
              <w:t xml:space="preserve"> состоит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57" type="#_x0000_t75" style="width:20.1pt;height:18.4pt" o:ole="">
                  <v:imagedata r:id="rId19" o:title=""/>
                </v:shape>
                <w:control r:id="rId45" w:name="DefaultOcxName20" w:shapeid="_x0000_i115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только в изменении содержания информации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0" type="#_x0000_t75" style="width:20.1pt;height:18.4pt" o:ole="">
                  <v:imagedata r:id="rId19" o:title=""/>
                </v:shape>
                <w:control r:id="rId46" w:name="DefaultOcxName19" w:shapeid="_x0000_i116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не только в автоматизации процессов изменения формы или местоположения информации, но и в изменении ее содержания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3" type="#_x0000_t75" style="width:20.1pt;height:18.4pt" o:ole="">
                  <v:imagedata r:id="rId19" o:title=""/>
                </v:shape>
                <w:control r:id="rId47" w:name="DefaultOcxName26" w:shapeid="_x0000_i116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только в автоматизации процессов изменения формы или местоположения информации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Задание:10</w:t>
            </w:r>
            <w:proofErr w:type="gram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Р</w:t>
            </w:r>
            <w:proofErr w:type="gramEnd"/>
            <w:r>
              <w:rPr>
                <w:rFonts w:ascii="Tahoma" w:hAnsi="Tahoma" w:cs="Tahoma"/>
                <w:color w:val="494949"/>
                <w:sz w:val="16"/>
                <w:szCs w:val="16"/>
              </w:rPr>
              <w:t>асположите этапы развития информационных технологий в соответствии с видами задач и процессов обработки информации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6" type="#_x0000_t75" style="width:20.1pt;height:18.4pt" o:ole="">
                  <v:imagedata r:id="rId19" o:title=""/>
                </v:shape>
                <w:control r:id="rId48" w:name="DefaultOcxName27" w:shapeid="_x0000_i116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I этап — обработка данных в вычислительных центрах в режиме коллективного пользования; II этап — создание информационных технологий, направленных на решение стратегических задач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9" type="#_x0000_t75" style="width:20.1pt;height:18.4pt" o:ole="">
                  <v:imagedata r:id="rId19" o:title=""/>
                </v:shape>
                <w:control r:id="rId49" w:name="DefaultOcxName110" w:shapeid="_x0000_i116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 xml:space="preserve">I этап — создание информационных технологий, направленных на решение стратегических задач; II этап </w:t>
            </w:r>
            <w:proofErr w:type="gramStart"/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—о</w:t>
            </w:r>
            <w:proofErr w:type="gramEnd"/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бработка данных в вычислительных центрах в режиме коллективного пользования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Задание:11</w:t>
            </w:r>
            <w:proofErr w:type="gram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У</w:t>
            </w:r>
            <w:proofErr w:type="gramEnd"/>
            <w:r>
              <w:rPr>
                <w:rFonts w:ascii="Tahoma" w:hAnsi="Tahoma" w:cs="Tahoma"/>
                <w:color w:val="494949"/>
                <w:sz w:val="16"/>
                <w:szCs w:val="16"/>
              </w:rPr>
              <w:t>кажите верный вариант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72" type="#_x0000_t75" style="width:20.1pt;height:18.4pt" o:ole="">
                  <v:imagedata r:id="rId19" o:title=""/>
                </v:shape>
                <w:control r:id="rId50" w:name="DefaultOcxName29" w:shapeid="_x0000_i117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наука, изучающая законы и методы сбора, накопления, хранения, передачи и обработки информации с использованием средств вычислительной техники.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75" type="#_x0000_t75" style="width:20.1pt;height:18.4pt" o:ole="">
                  <v:imagedata r:id="rId19" o:title=""/>
                </v:shape>
                <w:control r:id="rId51" w:name="DefaultOcxName111" w:shapeid="_x0000_i117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наука, изучающая законы и методы средств, накопления, хранения, передачи и обработки информации с использованием сбора вычислительной техники.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78" type="#_x0000_t75" style="width:20.1pt;height:18.4pt" o:ole="">
                  <v:imagedata r:id="rId19" o:title=""/>
                </v:shape>
                <w:control r:id="rId52" w:name="DefaultOcxName28" w:shapeid="_x0000_i117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наука, изучающая законы и методы информации, накопления, хранения, передачи и обработки сбора с использованием средств вычислительной техники.</w:t>
            </w:r>
          </w:p>
          <w:p w:rsidR="00FB6E67" w:rsidRDefault="00FB6E67" w:rsidP="00FB6E67">
            <w:pPr>
              <w:shd w:val="clear" w:color="auto" w:fill="FFFFFF"/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81" type="#_x0000_t75" style="width:20.1pt;height:18.4pt" o:ole="">
                  <v:imagedata r:id="rId19" o:title=""/>
                </v:shape>
                <w:control r:id="rId53" w:name="DefaultOcxName33" w:shapeid="_x0000_i118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средств, изучающая законы и методы сбора, накопления, хранения, передачи и обработки информации с использованием наука вычислительной техники.</w:t>
            </w:r>
          </w:p>
          <w:p w:rsidR="00FB6E67" w:rsidRPr="00161B30" w:rsidRDefault="00FB6E67" w:rsidP="00FB6E67">
            <w:pPr>
              <w:shd w:val="clear" w:color="auto" w:fill="FFFFFF"/>
              <w:jc w:val="center"/>
              <w:rPr>
                <w:rFonts w:ascii="Tahoma" w:hAnsi="Tahoma" w:cs="Tahoma"/>
                <w:b/>
                <w:color w:val="000000"/>
                <w:sz w:val="14"/>
                <w:szCs w:val="14"/>
              </w:rPr>
            </w:pPr>
            <w:r w:rsidRPr="00161B30">
              <w:rPr>
                <w:rStyle w:val="right"/>
                <w:rFonts w:ascii="Tahoma" w:hAnsi="Tahoma" w:cs="Tahoma"/>
                <w:b/>
                <w:color w:val="000000"/>
                <w:sz w:val="14"/>
                <w:szCs w:val="14"/>
              </w:rPr>
              <w:t>Вариант 2.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Задание:2 </w:t>
            </w:r>
            <w:r w:rsidRPr="00FB6E67">
              <w:rPr>
                <w:rFonts w:ascii="Tahoma" w:hAnsi="Tahoma" w:cs="Tahoma"/>
                <w:color w:val="494949"/>
                <w:sz w:val="16"/>
                <w:szCs w:val="16"/>
              </w:rPr>
              <w:t>Могут ли на одной и той же аппаратной платформе функционировать различные операционные системы, имеющие разную архитектуру и возможности?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84" type="#_x0000_t75" style="width:20.1pt;height:18.4pt" o:ole="">
                  <v:imagedata r:id="rId19" o:title=""/>
                </v:shape>
                <w:control r:id="rId54" w:name="DefaultOcxName30" w:shapeid="_x0000_i118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не могут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87" type="#_x0000_t75" style="width:20.1pt;height:18.4pt" o:ole="">
                  <v:imagedata r:id="rId19" o:title=""/>
                </v:shape>
                <w:control r:id="rId55" w:name="DefaultOcxName112" w:shapeid="_x0000_i118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могут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Задание:3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На каком этапе развития операционных систем на передний план вышли средства обеспечения безопасности?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0" type="#_x0000_t75" style="width:20.1pt;height:18.4pt" o:ole="">
                  <v:imagedata r:id="rId19" o:title=""/>
                </v:shape>
                <w:control r:id="rId56" w:name="DefaultOcxName35" w:shapeid="_x0000_i119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4-ом этапе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lastRenderedPageBreak/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3" type="#_x0000_t75" style="width:20.1pt;height:18.4pt" o:ole="">
                  <v:imagedata r:id="rId19" o:title=""/>
                </v:shape>
                <w:control r:id="rId57" w:name="DefaultOcxName113" w:shapeid="_x0000_i119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1-ом этапе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6" type="#_x0000_t75" style="width:20.1pt;height:18.4pt" o:ole="">
                  <v:imagedata r:id="rId19" o:title=""/>
                </v:shape>
                <w:control r:id="rId58" w:name="DefaultOcxName210" w:shapeid="_x0000_i119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3-ем этапе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9" type="#_x0000_t75" style="width:20.1pt;height:18.4pt" o:ole="">
                  <v:imagedata r:id="rId19" o:title=""/>
                </v:shape>
                <w:control r:id="rId59" w:name="DefaultOcxName34" w:shapeid="_x0000_i119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2-ом этапе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Задание:4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Что понимается под средой исполнения и набором технологических решений, используемых в качестве основы для построения определенного круга приложений?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02" type="#_x0000_t75" style="width:20.1pt;height:18.4pt" o:ole="">
                  <v:imagedata r:id="rId19" o:title=""/>
                </v:shape>
                <w:control r:id="rId60" w:name="DefaultOcxName36" w:shapeid="_x0000_i120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прикладная платформа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05" type="#_x0000_t75" style="width:20.1pt;height:18.4pt" o:ole="">
                  <v:imagedata r:id="rId19" o:title=""/>
                </v:shape>
                <w:control r:id="rId61" w:name="DefaultOcxName114" w:shapeid="_x0000_i120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прикладное решение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08" type="#_x0000_t75" style="width:20.1pt;height:18.4pt" o:ole="">
                  <v:imagedata r:id="rId19" o:title=""/>
                </v:shape>
                <w:control r:id="rId62" w:name="DefaultOcxName211" w:shapeid="_x0000_i120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программный продукт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Задание:5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Какими критериями определяется выбор той или иной платформы и конфигурации?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11" type="#_x0000_t75" style="width:20.1pt;height:18.4pt" o:ole="">
                  <v:imagedata r:id="rId19" o:title=""/>
                </v:shape>
                <w:control r:id="rId63" w:name="DefaultOcxName37" w:shapeid="_x0000_i121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масштабируемостью, совместимостью и мобильностью программного обеспечения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14" type="#_x0000_t75" style="width:20.1pt;height:18.4pt" o:ole="">
                  <v:imagedata r:id="rId19" o:title=""/>
                </v:shape>
                <w:control r:id="rId64" w:name="DefaultOcxName115" w:shapeid="_x0000_i121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все перечисленное верно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17" type="#_x0000_t75" style="width:20.1pt;height:18.4pt" o:ole="">
                  <v:imagedata r:id="rId19" o:title=""/>
                </v:shape>
                <w:control r:id="rId65" w:name="DefaultOcxName212" w:shapeid="_x0000_i121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отношением стоимость-производительность, надежностью и отказоустойчивостью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Задание:6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Пользовательский интерфейс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0" type="#_x0000_t75" style="width:20.1pt;height:18.4pt" o:ole="">
                  <v:imagedata r:id="rId19" o:title=""/>
                </v:shape>
                <w:control r:id="rId66" w:name="DefaultOcxName38" w:shapeid="_x0000_i122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комплекс правил и средств, организующих взаимодействие пользователя с устройствами или программами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3" type="#_x0000_t75" style="width:20.1pt;height:18.4pt" o:ole="">
                  <v:imagedata r:id="rId19" o:title=""/>
                </v:shape>
                <w:control r:id="rId67" w:name="DefaultOcxName116" w:shapeid="_x0000_i122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совокупность компьютеров и сетевого оборудования, объединенных с помощью каналов связи в единую систему для информационного обмена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Задание:7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Функциональные информационные технологии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6" type="#_x0000_t75" style="width:20.1pt;height:18.4pt" o:ole="">
                  <v:imagedata r:id="rId19" o:title=""/>
                </v:shape>
                <w:control r:id="rId68" w:name="DefaultOcxName39" w:shapeid="_x0000_i122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реализующие типовые процедуры обработки информации в определенной предметной области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9" type="#_x0000_t75" style="width:20.1pt;height:18.4pt" o:ole="">
                  <v:imagedata r:id="rId19" o:title=""/>
                </v:shape>
                <w:control r:id="rId69" w:name="DefaultOcxName117" w:shapeid="_x0000_i122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 обработки информации, которые могут использоваться как инструменты в различных предметных областях для решения специализированных задач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Задание:8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lastRenderedPageBreak/>
              <w:t>Укажите верный вариант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32" type="#_x0000_t75" style="width:20.1pt;height:18.4pt" o:ole="">
                  <v:imagedata r:id="rId19" o:title=""/>
                </v:shape>
                <w:control r:id="rId70" w:name="DefaultOcxName40" w:shapeid="_x0000_i123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предметная область в электронном виде, хранящая систематизированную совокупность понятий, правил и фактов, относящихся к некоторой информации.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35" type="#_x0000_t75" style="width:20.1pt;height:18.4pt" o:ole="">
                  <v:imagedata r:id="rId19" o:title=""/>
                </v:shape>
                <w:control r:id="rId71" w:name="DefaultOcxName118" w:shapeid="_x0000_i123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информация в электронном виде, хранящая систематизированную совокупность понятий, правил и фактов, относящихся к некоторой предметной области.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proofErr w:type="gramStart"/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38" type="#_x0000_t75" style="width:20.1pt;height:18.4pt" o:ole="">
                  <v:imagedata r:id="rId19" o:title=""/>
                </v:shape>
                <w:control r:id="rId72" w:name="DefaultOcxName213" w:shapeid="_x0000_i123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совокупность в электронном виде, хранящая систематизированную информация понятий, правил и фактов, относящихся к некоторой предметной области.</w:t>
            </w:r>
            <w:proofErr w:type="gramEnd"/>
          </w:p>
          <w:p w:rsidR="005C4B56" w:rsidRPr="002D03F2" w:rsidRDefault="005C4B56" w:rsidP="00FB6E67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C4B56" w:rsidRPr="002D03F2" w:rsidTr="00FB6E6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A055A8" w:rsidP="00FB6E6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со-временных технологиях, требуемых при реализации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024F57" w:rsidP="001D66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</w:t>
            </w:r>
            <w:r w:rsidR="00B059E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2,3</w:t>
            </w:r>
          </w:p>
          <w:p w:rsidR="001D669E" w:rsidRPr="002D03F2" w:rsidRDefault="00024F57" w:rsidP="001D66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№6,12,15</w:t>
            </w:r>
          </w:p>
          <w:p w:rsidR="005C4B56" w:rsidRPr="002D03F2" w:rsidRDefault="005C4B56" w:rsidP="00FB6E6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5C4B56" w:rsidRPr="002D03F2" w:rsidTr="00FB6E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A055A8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669E" w:rsidRPr="001D669E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="00B059E9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  <w:p w:rsidR="005C4B56" w:rsidRPr="002D03F2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   </w:t>
            </w:r>
            <w:r w:rsidR="005C4B56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</w:t>
            </w:r>
            <w:r w:rsidR="00B059E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10,11</w:t>
            </w:r>
          </w:p>
        </w:tc>
      </w:tr>
      <w:tr w:rsidR="005C4B56" w:rsidRPr="002D03F2" w:rsidTr="00FB6E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78682A" w:rsidRPr="002D03F2" w:rsidRDefault="00060075" w:rsidP="00060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5C4B56" w:rsidRPr="002D03F2" w:rsidTr="00FB6E6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компьютерного проектирования;</w:t>
            </w:r>
          </w:p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поиска информации в информационном пространстве.</w:t>
            </w:r>
          </w:p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B56" w:rsidRPr="004B0B6A" w:rsidRDefault="005C4B56" w:rsidP="00FB6E67">
            <w:pPr>
              <w:pStyle w:val="a5"/>
              <w:spacing w:before="0" w:beforeAutospacing="0" w:after="0" w:afterAutospacing="0"/>
              <w:jc w:val="both"/>
              <w:rPr>
                <w:color w:val="283769"/>
              </w:rPr>
            </w:pPr>
            <w:r w:rsidRPr="004B0B6A">
              <w:rPr>
                <w:rStyle w:val="a6"/>
                <w:rFonts w:eastAsiaTheme="majorEastAsia"/>
                <w:color w:val="000000"/>
              </w:rPr>
              <w:t>Контрольные вопросы</w:t>
            </w:r>
          </w:p>
          <w:p w:rsidR="005C4B56" w:rsidRPr="00922395" w:rsidRDefault="005C4B56" w:rsidP="001D669E">
            <w:pPr>
              <w:pStyle w:val="a7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B56" w:rsidRPr="002D03F2" w:rsidTr="00FB6E6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различные технологии создания и обработки изображений и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необходимой информации в растровых и векторных графических редакторах;</w:t>
            </w:r>
          </w:p>
          <w:p w:rsidR="005C4B56" w:rsidRPr="002D03F2" w:rsidRDefault="00060075" w:rsidP="00060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эффективно применять новые информационные технологии для решения профессиональных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="00B059E9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  <w:p w:rsidR="001D669E" w:rsidRPr="002D03F2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</w:t>
            </w:r>
            <w:r w:rsidR="00024F57">
              <w:rPr>
                <w:rFonts w:ascii="Times New Roman" w:eastAsia="Times New Roman" w:hAnsi="Times New Roman" w:cs="Times New Roman"/>
                <w:sz w:val="24"/>
                <w:szCs w:val="24"/>
              </w:rPr>
              <w:t>1-16</w:t>
            </w:r>
          </w:p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B56" w:rsidRPr="002D03F2" w:rsidTr="00FB6E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опытом создания проектов в редакторах векторной и растровой графики;</w:t>
            </w:r>
          </w:p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проведения исследований в области профессиональной деятельности с применением информационных технологий.</w:t>
            </w:r>
          </w:p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1D669E" w:rsidP="00FB6E6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 </w:t>
            </w:r>
            <w:r w:rsidR="00024F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13</w:t>
            </w:r>
          </w:p>
          <w:p w:rsidR="001D669E" w:rsidRPr="002D03F2" w:rsidRDefault="001D669E" w:rsidP="001D66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</w:t>
            </w:r>
            <w:r w:rsidR="00024F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17</w:t>
            </w:r>
          </w:p>
          <w:p w:rsidR="005C4B56" w:rsidRPr="002D03F2" w:rsidRDefault="005C4B56" w:rsidP="00FB6E6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</w:tbl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5C4B56" w:rsidRPr="002D03F2" w:rsidRDefault="005C4B56" w:rsidP="005C4B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C4B56" w:rsidRPr="002D03F2" w:rsidSect="00045812">
          <w:pgSz w:w="11907" w:h="16840"/>
          <w:pgMar w:top="1134" w:right="850" w:bottom="1134" w:left="1701" w:header="720" w:footer="720" w:gutter="0"/>
          <w:cols w:space="720"/>
          <w:docGrid w:linePitch="299"/>
        </w:sectPr>
      </w:pPr>
    </w:p>
    <w:p w:rsidR="005C4B56" w:rsidRPr="002C4B0A" w:rsidRDefault="005C4B56" w:rsidP="002C4B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7"/>
        <w:gridCol w:w="2657"/>
        <w:gridCol w:w="2214"/>
        <w:gridCol w:w="2054"/>
      </w:tblGrid>
      <w:tr w:rsidR="002C4B0A" w:rsidRPr="0092045E" w:rsidTr="002C4B0A">
        <w:trPr>
          <w:tblHeader/>
        </w:trPr>
        <w:tc>
          <w:tcPr>
            <w:tcW w:w="1810" w:type="pct"/>
            <w:vMerge w:val="restar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2C4B0A" w:rsidRPr="0092045E" w:rsidTr="002C4B0A">
        <w:trPr>
          <w:tblHeader/>
        </w:trPr>
        <w:tc>
          <w:tcPr>
            <w:tcW w:w="1810" w:type="pct"/>
            <w:vMerge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pc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Пороговый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</w:tr>
      <w:tr w:rsidR="002C4B0A" w:rsidRPr="0046026C" w:rsidTr="002C4B0A">
        <w:tc>
          <w:tcPr>
            <w:tcW w:w="5000" w:type="pct"/>
            <w:gridSpan w:val="4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 </w:t>
            </w:r>
            <w:proofErr w:type="gramStart"/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дизайн-проектирования</w:t>
            </w:r>
            <w:proofErr w:type="gramEnd"/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2C4B0A" w:rsidRPr="002C4B0A" w:rsidRDefault="002C4B0A" w:rsidP="002C4B0A">
            <w:pPr>
              <w:pStyle w:val="a8"/>
              <w:tabs>
                <w:tab w:val="clear" w:pos="360"/>
              </w:tabs>
              <w:spacing w:line="240" w:lineRule="auto"/>
              <w:ind w:left="0" w:firstLine="0"/>
              <w:rPr>
                <w:i/>
                <w:color w:val="C00000"/>
              </w:rPr>
            </w:pPr>
            <w:r w:rsidRPr="002C4B0A">
              <w:rPr>
                <w:spacing w:val="-3"/>
              </w:rPr>
              <w:t>основные методы компьютерного проектирования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 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требования к характеристикам аппаратных средств, для работы в редакторах 3х мерной графике, принципы и отличительные особенности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современных компьютерных технологий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проектирования с использованием компьютерных технологий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экспериментально исследовать, анализировать поставленные задачи, разбирать критически полученные знания и опыт в области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использовать знания по </w:t>
            </w:r>
            <w:proofErr w:type="spellStart"/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композиции, проектированию и др. дисциплин,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приёмами работы с редактором 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3х мерной графики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аналитическими знаниями в области применения компьютерных технологий в дизайне;</w:t>
            </w:r>
          </w:p>
        </w:tc>
      </w:tr>
      <w:tr w:rsidR="002C4B0A" w:rsidRPr="0092045E" w:rsidTr="002C4B0A">
        <w:tc>
          <w:tcPr>
            <w:tcW w:w="5000" w:type="pct"/>
            <w:gridSpan w:val="4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компьютерных технологий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основные методы компьютерного проектирования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основные средства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моделирования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; основные методы компьютерного проектирования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компьютерных технологий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создания объектов с помощью компьютерных технологий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 создании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моделей; использовать различные технологии создания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</w:t>
            </w:r>
            <w:proofErr w:type="gramStart"/>
            <w:r w:rsidR="003704D7" w:rsidRPr="00B7238C">
              <w:rPr>
                <w:color w:val="000000"/>
              </w:rPr>
              <w:t xml:space="preserve"> </w:t>
            </w:r>
            <w:r w:rsidR="003704D7">
              <w:rPr>
                <w:color w:val="000000"/>
              </w:rPr>
              <w:t>.</w:t>
            </w:r>
            <w:proofErr w:type="gramEnd"/>
            <w:r w:rsidR="003704D7">
              <w:rPr>
                <w:color w:val="000000"/>
              </w:rPr>
              <w:t xml:space="preserve"> </w:t>
            </w:r>
            <w:r w:rsidR="003704D7" w:rsidRPr="003704D7">
              <w:rPr>
                <w:rFonts w:ascii="Times New Roman" w:hAnsi="Times New Roman" w:cs="Times New Roman"/>
                <w:color w:val="000000"/>
              </w:rPr>
              <w:t>студент должен показать знания компьютерных технологий, умение работать в различных программных пакетах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  <w:proofErr w:type="gramStart"/>
            <w:r w:rsidR="003704D7" w:rsidRPr="00B7238C">
              <w:rPr>
                <w:color w:val="000000"/>
              </w:rPr>
              <w:t xml:space="preserve"> </w:t>
            </w:r>
            <w:r w:rsidR="001D669E">
              <w:rPr>
                <w:color w:val="000000"/>
              </w:rPr>
              <w:t>.</w:t>
            </w:r>
            <w:proofErr w:type="gramEnd"/>
            <w:r w:rsidR="001D669E">
              <w:rPr>
                <w:color w:val="000000"/>
              </w:rPr>
              <w:t xml:space="preserve"> </w:t>
            </w:r>
            <w:r w:rsidR="003704D7" w:rsidRPr="001D669E">
              <w:rPr>
                <w:rFonts w:ascii="Times New Roman" w:hAnsi="Times New Roman" w:cs="Times New Roman"/>
                <w:color w:val="000000"/>
              </w:rPr>
              <w:t xml:space="preserve">студент должен показать высокий уровень знаний компьютерных технологий, умение работать в </w:t>
            </w:r>
            <w:r w:rsidR="003704D7" w:rsidRPr="001D669E">
              <w:rPr>
                <w:rFonts w:ascii="Times New Roman" w:hAnsi="Times New Roman" w:cs="Times New Roman"/>
                <w:color w:val="000000"/>
              </w:rPr>
              <w:lastRenderedPageBreak/>
              <w:t>различных программных пакетах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: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B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четким обоснованным алгоритмом решения проектных задач в области компьютерных технологий;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3C060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исследования в </w:t>
            </w:r>
            <w:r w:rsidRPr="003C0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компьютерных технологий</w:t>
            </w:r>
            <w:proofErr w:type="gramStart"/>
            <w:r w:rsidRPr="003C0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704D7" w:rsidRPr="003C0609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="003704D7" w:rsidRP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="003704D7" w:rsidRP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тудент должен показать высокий уровень знаний компьютерных технологий, умение работать в различных программных пакетах, навыки быстрой корректировки и внесения изменения в проектную экспозицию</w:t>
            </w:r>
          </w:p>
        </w:tc>
      </w:tr>
    </w:tbl>
    <w:p w:rsidR="00997F89" w:rsidRPr="004216B2" w:rsidRDefault="00997F89"/>
    <w:sectPr w:rsidR="00997F89" w:rsidRPr="004216B2" w:rsidSect="004B102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15388"/>
    <w:multiLevelType w:val="hybridMultilevel"/>
    <w:tmpl w:val="8C3090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743365"/>
    <w:multiLevelType w:val="hybridMultilevel"/>
    <w:tmpl w:val="ECBA25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C4F153B"/>
    <w:multiLevelType w:val="hybridMultilevel"/>
    <w:tmpl w:val="938E2D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9ECEC5B8">
      <w:numFmt w:val="bullet"/>
      <w:lvlText w:val="•"/>
      <w:lvlJc w:val="left"/>
      <w:pPr>
        <w:ind w:left="2397" w:hanging="7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52B7D1B"/>
    <w:multiLevelType w:val="hybridMultilevel"/>
    <w:tmpl w:val="6F441E7A"/>
    <w:lvl w:ilvl="0" w:tplc="5FF6D6A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A313C1E"/>
    <w:multiLevelType w:val="hybridMultilevel"/>
    <w:tmpl w:val="EC367FDA"/>
    <w:lvl w:ilvl="0" w:tplc="05165D94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765541"/>
    <w:multiLevelType w:val="hybridMultilevel"/>
    <w:tmpl w:val="A7DC50C8"/>
    <w:lvl w:ilvl="0" w:tplc="5FF6D6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C60EC"/>
    <w:multiLevelType w:val="hybridMultilevel"/>
    <w:tmpl w:val="340AEE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DAF0388"/>
    <w:multiLevelType w:val="hybridMultilevel"/>
    <w:tmpl w:val="5E76659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>
    <w:nsid w:val="4FEE2F44"/>
    <w:multiLevelType w:val="hybridMultilevel"/>
    <w:tmpl w:val="8EAE2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ED7FA4"/>
    <w:multiLevelType w:val="hybridMultilevel"/>
    <w:tmpl w:val="37E26408"/>
    <w:lvl w:ilvl="0" w:tplc="5FF6D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5727A"/>
    <w:multiLevelType w:val="multilevel"/>
    <w:tmpl w:val="102CB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9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0890"/>
    <w:rsid w:val="0002418B"/>
    <w:rsid w:val="00024F57"/>
    <w:rsid w:val="00045812"/>
    <w:rsid w:val="00060075"/>
    <w:rsid w:val="001D669E"/>
    <w:rsid w:val="001E0A4F"/>
    <w:rsid w:val="001E386E"/>
    <w:rsid w:val="001F0BC7"/>
    <w:rsid w:val="001F4F3E"/>
    <w:rsid w:val="00290AA7"/>
    <w:rsid w:val="002B51A6"/>
    <w:rsid w:val="002C4B0A"/>
    <w:rsid w:val="00334D5B"/>
    <w:rsid w:val="0034453E"/>
    <w:rsid w:val="003549FA"/>
    <w:rsid w:val="003704D7"/>
    <w:rsid w:val="003C0609"/>
    <w:rsid w:val="004216B2"/>
    <w:rsid w:val="00442BFD"/>
    <w:rsid w:val="004B1020"/>
    <w:rsid w:val="004C7581"/>
    <w:rsid w:val="004E669C"/>
    <w:rsid w:val="005C4B56"/>
    <w:rsid w:val="00623A05"/>
    <w:rsid w:val="00667615"/>
    <w:rsid w:val="006B362F"/>
    <w:rsid w:val="006E1156"/>
    <w:rsid w:val="007222EB"/>
    <w:rsid w:val="0078682A"/>
    <w:rsid w:val="00894EE8"/>
    <w:rsid w:val="00997F89"/>
    <w:rsid w:val="009D53B6"/>
    <w:rsid w:val="00A055A8"/>
    <w:rsid w:val="00A85E1E"/>
    <w:rsid w:val="00AB5E4E"/>
    <w:rsid w:val="00B059E9"/>
    <w:rsid w:val="00B30992"/>
    <w:rsid w:val="00B72977"/>
    <w:rsid w:val="00C02FFD"/>
    <w:rsid w:val="00C705F7"/>
    <w:rsid w:val="00CB5877"/>
    <w:rsid w:val="00D31453"/>
    <w:rsid w:val="00D41E5A"/>
    <w:rsid w:val="00D94220"/>
    <w:rsid w:val="00E16BAA"/>
    <w:rsid w:val="00E209E2"/>
    <w:rsid w:val="00E6258F"/>
    <w:rsid w:val="00FB10C1"/>
    <w:rsid w:val="00FB6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FB6E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C4B56"/>
    <w:rPr>
      <w:b/>
      <w:bCs/>
    </w:rPr>
  </w:style>
  <w:style w:type="paragraph" w:styleId="a7">
    <w:name w:val="List Paragraph"/>
    <w:basedOn w:val="a"/>
    <w:uiPriority w:val="34"/>
    <w:qFormat/>
    <w:rsid w:val="005C4B5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B6E67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6E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B6E67"/>
    <w:rPr>
      <w:rFonts w:ascii="Arial" w:eastAsia="Times New Roman" w:hAnsi="Arial" w:cs="Arial"/>
      <w:vanish/>
      <w:sz w:val="16"/>
      <w:szCs w:val="16"/>
    </w:rPr>
  </w:style>
  <w:style w:type="character" w:customStyle="1" w:styleId="left">
    <w:name w:val="left"/>
    <w:basedOn w:val="a0"/>
    <w:rsid w:val="00FB6E67"/>
  </w:style>
  <w:style w:type="character" w:customStyle="1" w:styleId="right">
    <w:name w:val="right"/>
    <w:basedOn w:val="a0"/>
    <w:rsid w:val="00FB6E67"/>
  </w:style>
  <w:style w:type="paragraph" w:customStyle="1" w:styleId="Default">
    <w:name w:val="Default"/>
    <w:rsid w:val="001E0A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0">
    <w:name w:val="Font Style20"/>
    <w:uiPriority w:val="99"/>
    <w:rsid w:val="002C4B0A"/>
    <w:rPr>
      <w:rFonts w:ascii="Georgia" w:hAnsi="Georgia" w:cs="Georgia"/>
      <w:sz w:val="12"/>
      <w:szCs w:val="12"/>
    </w:rPr>
  </w:style>
  <w:style w:type="paragraph" w:customStyle="1" w:styleId="a8">
    <w:name w:val="список с точками"/>
    <w:basedOn w:val="a"/>
    <w:rsid w:val="002C4B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704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C06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FB6E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C4B56"/>
    <w:rPr>
      <w:b/>
      <w:bCs/>
    </w:rPr>
  </w:style>
  <w:style w:type="paragraph" w:styleId="a7">
    <w:name w:val="List Paragraph"/>
    <w:basedOn w:val="a"/>
    <w:uiPriority w:val="34"/>
    <w:qFormat/>
    <w:rsid w:val="005C4B5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B6E67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6E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B6E67"/>
    <w:rPr>
      <w:rFonts w:ascii="Arial" w:eastAsia="Times New Roman" w:hAnsi="Arial" w:cs="Arial"/>
      <w:vanish/>
      <w:sz w:val="16"/>
      <w:szCs w:val="16"/>
    </w:rPr>
  </w:style>
  <w:style w:type="character" w:customStyle="1" w:styleId="left">
    <w:name w:val="left"/>
    <w:basedOn w:val="a0"/>
    <w:rsid w:val="00FB6E67"/>
  </w:style>
  <w:style w:type="character" w:customStyle="1" w:styleId="right">
    <w:name w:val="right"/>
    <w:basedOn w:val="a0"/>
    <w:rsid w:val="00FB6E67"/>
  </w:style>
  <w:style w:type="paragraph" w:customStyle="1" w:styleId="Default">
    <w:name w:val="Default"/>
    <w:rsid w:val="001E0A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0">
    <w:name w:val="Font Style20"/>
    <w:uiPriority w:val="99"/>
    <w:rsid w:val="002C4B0A"/>
    <w:rPr>
      <w:rFonts w:ascii="Georgia" w:hAnsi="Georgia" w:cs="Georgia"/>
      <w:sz w:val="12"/>
      <w:szCs w:val="12"/>
    </w:rPr>
  </w:style>
  <w:style w:type="paragraph" w:customStyle="1" w:styleId="a8">
    <w:name w:val="список с точками"/>
    <w:basedOn w:val="a"/>
    <w:rsid w:val="002C4B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704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C0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ontrol" Target="activeX/activeX7.xml"/><Relationship Id="rId39" Type="http://schemas.openxmlformats.org/officeDocument/2006/relationships/control" Target="activeX/activeX20.xml"/><Relationship Id="rId21" Type="http://schemas.openxmlformats.org/officeDocument/2006/relationships/control" Target="activeX/activeX2.xml"/><Relationship Id="rId34" Type="http://schemas.openxmlformats.org/officeDocument/2006/relationships/control" Target="activeX/activeX15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50" Type="http://schemas.openxmlformats.org/officeDocument/2006/relationships/control" Target="activeX/activeX31.xml"/><Relationship Id="rId55" Type="http://schemas.openxmlformats.org/officeDocument/2006/relationships/control" Target="activeX/activeX36.xml"/><Relationship Id="rId63" Type="http://schemas.openxmlformats.org/officeDocument/2006/relationships/control" Target="activeX/activeX44.xml"/><Relationship Id="rId68" Type="http://schemas.openxmlformats.org/officeDocument/2006/relationships/control" Target="activeX/activeX49.xml"/><Relationship Id="rId7" Type="http://schemas.openxmlformats.org/officeDocument/2006/relationships/image" Target="media/image1.png"/><Relationship Id="rId71" Type="http://schemas.openxmlformats.org/officeDocument/2006/relationships/control" Target="activeX/activeX5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control" Target="activeX/activeX10.xml"/><Relationship Id="rId11" Type="http://schemas.openxmlformats.org/officeDocument/2006/relationships/hyperlink" Target="http://magtu.ru:8085/marcweb2/Download.asp?type=2&amp;filename=&#1043;&#1088;&#1080;&#1075;&#1086;&#1088;&#1100;&#1077;&#1074;%20&#1040;.%20&#1044;.%20&#1055;&#1088;&#1086;&#1077;&#1082;&#1090;&#1080;&#1088;&#1086;&#1074;&#1072;&#1085;&#1080;&#1077;%20&#1080;%20&#1072;&#1085;&#1080;&#1084;&#1072;&#1094;&#1080;&#1103;%20&#1074;%203DS%20MAX.pdf&amp;reserved" TargetMode="External"/><Relationship Id="rId24" Type="http://schemas.openxmlformats.org/officeDocument/2006/relationships/control" Target="activeX/activeX5.xml"/><Relationship Id="rId32" Type="http://schemas.openxmlformats.org/officeDocument/2006/relationships/control" Target="activeX/activeX13.xml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3" Type="http://schemas.openxmlformats.org/officeDocument/2006/relationships/control" Target="activeX/activeX34.xml"/><Relationship Id="rId58" Type="http://schemas.openxmlformats.org/officeDocument/2006/relationships/control" Target="activeX/activeX39.xml"/><Relationship Id="rId66" Type="http://schemas.openxmlformats.org/officeDocument/2006/relationships/control" Target="activeX/activeX47.xm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ontrol" Target="activeX/activeX4.xml"/><Relationship Id="rId28" Type="http://schemas.openxmlformats.org/officeDocument/2006/relationships/control" Target="activeX/activeX9.xml"/><Relationship Id="rId36" Type="http://schemas.openxmlformats.org/officeDocument/2006/relationships/control" Target="activeX/activeX17.xml"/><Relationship Id="rId49" Type="http://schemas.openxmlformats.org/officeDocument/2006/relationships/control" Target="activeX/activeX30.xml"/><Relationship Id="rId57" Type="http://schemas.openxmlformats.org/officeDocument/2006/relationships/control" Target="activeX/activeX38.xml"/><Relationship Id="rId61" Type="http://schemas.openxmlformats.org/officeDocument/2006/relationships/control" Target="activeX/activeX42.xml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control" Target="activeX/activeX12.xml"/><Relationship Id="rId44" Type="http://schemas.openxmlformats.org/officeDocument/2006/relationships/control" Target="activeX/activeX25.xml"/><Relationship Id="rId52" Type="http://schemas.openxmlformats.org/officeDocument/2006/relationships/control" Target="activeX/activeX33.xml"/><Relationship Id="rId60" Type="http://schemas.openxmlformats.org/officeDocument/2006/relationships/control" Target="activeX/activeX41.xml"/><Relationship Id="rId65" Type="http://schemas.openxmlformats.org/officeDocument/2006/relationships/control" Target="activeX/activeX46.xm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ontrol" Target="activeX/activeX3.xml"/><Relationship Id="rId27" Type="http://schemas.openxmlformats.org/officeDocument/2006/relationships/control" Target="activeX/activeX8.xml"/><Relationship Id="rId30" Type="http://schemas.openxmlformats.org/officeDocument/2006/relationships/control" Target="activeX/activeX11.xml"/><Relationship Id="rId35" Type="http://schemas.openxmlformats.org/officeDocument/2006/relationships/control" Target="activeX/activeX16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56" Type="http://schemas.openxmlformats.org/officeDocument/2006/relationships/control" Target="activeX/activeX37.xml"/><Relationship Id="rId64" Type="http://schemas.openxmlformats.org/officeDocument/2006/relationships/control" Target="activeX/activeX45.xml"/><Relationship Id="rId69" Type="http://schemas.openxmlformats.org/officeDocument/2006/relationships/control" Target="activeX/activeX50.xml"/><Relationship Id="rId8" Type="http://schemas.openxmlformats.org/officeDocument/2006/relationships/image" Target="media/image2.jpeg"/><Relationship Id="rId51" Type="http://schemas.openxmlformats.org/officeDocument/2006/relationships/control" Target="activeX/activeX32.xml"/><Relationship Id="rId72" Type="http://schemas.openxmlformats.org/officeDocument/2006/relationships/control" Target="activeX/activeX53.xml"/><Relationship Id="rId3" Type="http://schemas.openxmlformats.org/officeDocument/2006/relationships/styles" Target="styles.xml"/><Relationship Id="rId12" Type="http://schemas.openxmlformats.org/officeDocument/2006/relationships/hyperlink" Target="http://magtu.ru:8085/marcweb2/Download.asp?type=2&amp;filename=&#1040;&#1085;&#1090;&#1086;&#1085;&#1077;&#1085;&#1082;&#1086;%20&#1070;.%20&#1057;.%20&#1057;&#1090;&#1080;&#1083;&#1077;&#1086;&#1073;&#1088;&#1072;&#1079;&#1086;&#1074;&#1072;&#1085;&#1080;&#1077;%20&#1074;%20&#1076;&#1080;&#1079;&#1072;&#1081;&#1085;&#1077;.pdf&amp;reserved=&#1040;&#1085;&#1090;&#1086;&#1085;&#1077;&#1085;&#1082;&#1086;%20&#1070;.%20&#1057;.%20&#1057;&#1090;&#1080;&#1083;&#1077;&#1086;&#1073;&#1088;&#1072;&#1079;&#1086;&#1074;&#1072;&#1085;&#1080;&#1077;%20&#1074;%20&#1076;&#1080;&#1079;&#1072;&#1081;&#1085;&#1077;%20(&#1076;&#1072;&#1090;&#1072;&#1086;&#1073;&#1088;&#1072;&#1097;&#1077;&#1085;&#1080;&#1103;" TargetMode="External"/><Relationship Id="rId17" Type="http://schemas.openxmlformats.org/officeDocument/2006/relationships/image" Target="media/image9.jpeg"/><Relationship Id="rId25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control" Target="activeX/activeX19.xml"/><Relationship Id="rId46" Type="http://schemas.openxmlformats.org/officeDocument/2006/relationships/control" Target="activeX/activeX27.xml"/><Relationship Id="rId59" Type="http://schemas.openxmlformats.org/officeDocument/2006/relationships/control" Target="activeX/activeX40.xml"/><Relationship Id="rId67" Type="http://schemas.openxmlformats.org/officeDocument/2006/relationships/control" Target="activeX/activeX48.xml"/><Relationship Id="rId20" Type="http://schemas.openxmlformats.org/officeDocument/2006/relationships/control" Target="activeX/activeX1.xml"/><Relationship Id="rId41" Type="http://schemas.openxmlformats.org/officeDocument/2006/relationships/control" Target="activeX/activeX22.xml"/><Relationship Id="rId54" Type="http://schemas.openxmlformats.org/officeDocument/2006/relationships/control" Target="activeX/activeX35.xml"/><Relationship Id="rId62" Type="http://schemas.openxmlformats.org/officeDocument/2006/relationships/control" Target="activeX/activeX43.xml"/><Relationship Id="rId70" Type="http://schemas.openxmlformats.org/officeDocument/2006/relationships/control" Target="activeX/activeX5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378E7-5AA2-4EBA-BBA9-0A9802240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4430</Words>
  <Characters>39081</Characters>
  <Application>Microsoft Office Word</Application>
  <DocSecurity>0</DocSecurity>
  <Lines>325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2020-2021_m54_04_01-СДм-20-1_14_plx_Информационные технологии в дизайне</vt:lpstr>
      <vt:lpstr>Лист1</vt:lpstr>
    </vt:vector>
  </TitlesOfParts>
  <Company>МГТУ</Company>
  <LinksUpToDate>false</LinksUpToDate>
  <CharactersWithSpaces>43425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2020-2021_m54_04_01-СДм-20-1_14_plx_Информационные технологии в дизайне</dc:title>
  <dc:creator>FastReport.NET</dc:creator>
  <cp:lastModifiedBy>Пользователь Windows</cp:lastModifiedBy>
  <cp:revision>3</cp:revision>
  <dcterms:created xsi:type="dcterms:W3CDTF">2020-11-26T08:01:00Z</dcterms:created>
  <dcterms:modified xsi:type="dcterms:W3CDTF">2020-11-26T08:22:00Z</dcterms:modified>
</cp:coreProperties>
</file>