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0E29" w:rsidRDefault="00EC390F">
      <w:pPr>
        <w:rPr>
          <w:sz w:val="0"/>
          <w:szCs w:val="0"/>
        </w:rPr>
      </w:pPr>
      <w:r w:rsidRPr="00EC390F">
        <w:rPr>
          <w:noProof/>
          <w:lang w:val="ru-RU" w:eastAsia="ru-RU"/>
        </w:rPr>
        <w:drawing>
          <wp:inline distT="0" distB="0" distL="0" distR="0">
            <wp:extent cx="6204001" cy="8024774"/>
            <wp:effectExtent l="0" t="0" r="0" b="0"/>
            <wp:docPr id="2" name="Рисунок 2" descr="C:\Users\Александр\AppData\Local\Temp\Temp1_сканы титулов CДм-19 (19.20).zip\сканы титулов CДм-19 (19.20)\2019\ДиПГМ-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AppData\Local\Temp\Temp1_сканы титулов CДм-19 (19.20).zip\сканы титулов CДм-19 (19.20)\2019\ДиПГМ-201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929" cy="8028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FDD">
        <w:br w:type="page"/>
      </w:r>
    </w:p>
    <w:p w:rsidR="008D0E29" w:rsidRPr="00822FDD" w:rsidRDefault="00EC390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-327025</wp:posOffset>
            </wp:positionH>
            <wp:positionV relativeFrom="paragraph">
              <wp:posOffset>1005840</wp:posOffset>
            </wp:positionV>
            <wp:extent cx="6416675" cy="7948295"/>
            <wp:effectExtent l="0" t="0" r="0" b="0"/>
            <wp:wrapTight wrapText="bothSides">
              <wp:wrapPolygon edited="0">
                <wp:start x="0" y="0"/>
                <wp:lineTo x="0" y="21536"/>
                <wp:lineTo x="21547" y="21536"/>
                <wp:lineTo x="21547" y="0"/>
                <wp:lineTo x="0" y="0"/>
              </wp:wrapPolygon>
            </wp:wrapTight>
            <wp:docPr id="3" name="Рисунок 3" descr="1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лис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7587" r="5669" b="6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675" cy="794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2FDD" w:rsidRPr="00822FDD">
        <w:rPr>
          <w:lang w:val="ru-RU"/>
        </w:rPr>
        <w:br w:type="page"/>
      </w:r>
    </w:p>
    <w:p w:rsidR="008D0E29" w:rsidRPr="00822FDD" w:rsidRDefault="004C0EAB">
      <w:pPr>
        <w:rPr>
          <w:sz w:val="0"/>
          <w:szCs w:val="0"/>
          <w:lang w:val="ru-RU"/>
        </w:rPr>
      </w:pPr>
      <w:r w:rsidRPr="004C0EAB"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875819"/>
            <wp:effectExtent l="0" t="0" r="0" b="0"/>
            <wp:docPr id="1" name="Рисунок 1" descr="C:\Users\Александр\Desktop\МАГИСТРАТУРА Дизавйн 2019\Листы регистрации и измен и доп (1)\Листы регистрации и измен и доп\СДм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МАГИСТРАТУРА Дизавйн 2019\Листы регистрации и измен и доп (1)\Листы регистрации и измен и доп\СДм-1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D0E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C0EAB" w:rsidRDefault="004C0EA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D0E29" w:rsidRPr="004C0EA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Целью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моделирование»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проделанной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статей,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современными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требованиями.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138"/>
        </w:trPr>
        <w:tc>
          <w:tcPr>
            <w:tcW w:w="1985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  <w:tr w:rsidR="008D0E29" w:rsidRPr="004C0EA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навыки,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2FDD">
              <w:rPr>
                <w:lang w:val="ru-RU"/>
              </w:rPr>
              <w:t xml:space="preserve">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бакалавриате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самоорганизации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абстрактному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мышлению,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анализу,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синтезу,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рисовать,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чертить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назначения.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дизайн-проектирования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8D0E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дизайне</w:t>
            </w:r>
            <w:proofErr w:type="spellEnd"/>
            <w:r>
              <w:t xml:space="preserve"> </w:t>
            </w:r>
          </w:p>
        </w:tc>
      </w:tr>
      <w:tr w:rsidR="008D0E29" w:rsidRPr="004C0EA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материале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Стилеобразование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предметного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наполнения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интерьера</w:t>
            </w:r>
            <w:proofErr w:type="spellEnd"/>
            <w:r>
              <w:t xml:space="preserve"> </w:t>
            </w:r>
          </w:p>
        </w:tc>
      </w:tr>
      <w:tr w:rsidR="008D0E2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>
              <w:t xml:space="preserve"> </w:t>
            </w:r>
          </w:p>
        </w:tc>
      </w:tr>
      <w:tr w:rsidR="008D0E29">
        <w:trPr>
          <w:trHeight w:hRule="exact" w:val="138"/>
        </w:trPr>
        <w:tc>
          <w:tcPr>
            <w:tcW w:w="1985" w:type="dxa"/>
          </w:tcPr>
          <w:p w:rsidR="008D0E29" w:rsidRDefault="008D0E29"/>
        </w:tc>
        <w:tc>
          <w:tcPr>
            <w:tcW w:w="7372" w:type="dxa"/>
          </w:tcPr>
          <w:p w:rsidR="008D0E29" w:rsidRDefault="008D0E29"/>
        </w:tc>
      </w:tr>
      <w:tr w:rsidR="008D0E29" w:rsidRPr="004C0E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моделирование»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277"/>
        </w:trPr>
        <w:tc>
          <w:tcPr>
            <w:tcW w:w="1985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  <w:tr w:rsidR="008D0E29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D0E29" w:rsidRPr="004C0EA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ОПК-6      способностью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</w:tc>
      </w:tr>
      <w:tr w:rsidR="008D0E29" w:rsidRPr="004C0EA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-художественно-образное моделирование как основной метод проектирования дизайн-изделий, применение метода моделирования в научных исследованиях;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общие и специальные приемы самостоятельного приобретения и использования в практической деятельности новых знаний и умений, в том числе, непосредственно не связанных со сферой деятельности</w:t>
            </w:r>
          </w:p>
        </w:tc>
      </w:tr>
      <w:tr w:rsidR="008D0E29" w:rsidRPr="004C0EA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-объяснять и строить визуальные модели проектируемых изделий, различных процессов и явлений;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приобретать с помощью информационных технологий и использовать в практической деятельности новые знания и умения во всех основных областях дизайна</w:t>
            </w:r>
          </w:p>
        </w:tc>
      </w:tr>
    </w:tbl>
    <w:p w:rsidR="008D0E29" w:rsidRPr="00822FDD" w:rsidRDefault="00822FDD">
      <w:pPr>
        <w:rPr>
          <w:sz w:val="0"/>
          <w:szCs w:val="0"/>
          <w:lang w:val="ru-RU"/>
        </w:rPr>
      </w:pPr>
      <w:r w:rsidRPr="00822F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D0E29" w:rsidRPr="004C0EA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элементов проектно- графического моделирования на дисциплине «Проектирование и выполнение проекта в материале», в самостоятельной работе и на научно-исследовательской практике;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приобретать с помощью информационных технологий и использовать в практической деятельности новые знания и умения во всех основных областях дизайна</w:t>
            </w:r>
          </w:p>
        </w:tc>
      </w:tr>
      <w:tr w:rsidR="008D0E29" w:rsidRPr="004C0EAB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ОПК-9      способностью социального взаимодействия, самоорганизации и самоуправления системно-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характера, к активному общению в творческой, научной, производственной и художественной жизни</w:t>
            </w:r>
          </w:p>
        </w:tc>
      </w:tr>
      <w:tr w:rsidR="008D0E29" w:rsidRPr="004C0EA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 роли моделирования как метода социального взаимодействия, активизации общения в творческой, научной, производственной и художественной жизни.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 возможностях самоорганизации и самоуправления в дизайн- деятельности.</w:t>
            </w:r>
          </w:p>
        </w:tc>
      </w:tr>
      <w:tr w:rsidR="008D0E29" w:rsidRPr="004C0EAB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9D42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22FDD"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высоком уровне взаимодействовать с партнерами, активно общаться в творческой, научной, производственной и художественной деятельности;</w:t>
            </w:r>
          </w:p>
          <w:p w:rsidR="008D0E29" w:rsidRPr="00822FDD" w:rsidRDefault="009D42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822FDD"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и оценку результатов проектно-графического моделирования и объектов дизайна</w:t>
            </w:r>
          </w:p>
        </w:tc>
      </w:tr>
      <w:tr w:rsidR="008D0E29" w:rsidRPr="004C0EA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приемами активного общения в творческой, научной, производственной и художественной жизни;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социального взаимодействия и самоорганизации на высоком уровне.</w:t>
            </w:r>
          </w:p>
        </w:tc>
      </w:tr>
      <w:tr w:rsidR="008D0E29" w:rsidRPr="004C0EA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готовностью синтезировать набор возможных решений задач или подходов к выполнению проекта, способностью обосновывать свои предложения, составлять подробную спецификацию требований к проекту и реализовывать проектную идею, основанную на концептуальном, творческом подходе, на практике</w:t>
            </w:r>
          </w:p>
        </w:tc>
      </w:tr>
      <w:tr w:rsidR="008D0E29" w:rsidRPr="004C0EA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9D42E7" w:rsidRDefault="009D42E7" w:rsidP="009D4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822FDD" w:rsidRPr="009D42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набор возможных решений задач или подходов к выполнению проекта;</w:t>
            </w:r>
          </w:p>
          <w:p w:rsidR="008D0E29" w:rsidRPr="009D42E7" w:rsidRDefault="009D42E7" w:rsidP="009D4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42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822FDD" w:rsidRPr="009D42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составления спецификации требований к проекту;</w:t>
            </w:r>
          </w:p>
          <w:p w:rsidR="008D0E29" w:rsidRPr="009D42E7" w:rsidRDefault="00822FDD" w:rsidP="009D42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D42E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 методы реализации проектной идеи, основанной на концептуальном, творческом подходе, на практике.</w:t>
            </w:r>
          </w:p>
        </w:tc>
      </w:tr>
      <w:tr w:rsidR="008D0E29" w:rsidRPr="004C0EA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9D42E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="00822FDD"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синтезировать набор возможных решений задач или подходов к выполнению проекта, применять их в профессиональной деятельности, использовать их на междисциплинарном уровне;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подробную спецификацию требований к проекту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способы   реализации проектной идеи, основанной на концептуальном, творческом подходе, на практике.</w:t>
            </w:r>
          </w:p>
        </w:tc>
      </w:tr>
      <w:tr w:rsidR="008D0E29" w:rsidRPr="004C0EA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высокой готовностью синтезировать набор возможных решений задач или подходов к выполнению проекта, способностью обосновывать свои предложения;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способностью составлять подробную спецификацию требований к проекту;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способами   реализации проектной идеи, основанной на концептуальном, творческом подходе, на практике.</w:t>
            </w:r>
          </w:p>
        </w:tc>
      </w:tr>
    </w:tbl>
    <w:p w:rsidR="008D0E29" w:rsidRPr="00822FDD" w:rsidRDefault="00822FDD">
      <w:pPr>
        <w:rPr>
          <w:sz w:val="0"/>
          <w:szCs w:val="0"/>
          <w:lang w:val="ru-RU"/>
        </w:rPr>
      </w:pPr>
      <w:r w:rsidRPr="00822F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D0E29" w:rsidRPr="004C0EAB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ПК-6 готовностью демонстрировать наличие комплекса информационно- 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</w:t>
            </w:r>
          </w:p>
        </w:tc>
      </w:tr>
      <w:tr w:rsidR="008D0E29" w:rsidRPr="004C0EA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возможности использования информационных компьютерных </w:t>
            </w:r>
            <w:r w:rsidR="009D42E7"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 в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проектно-графическом моделировании для отражения процессов, объектов и систем;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проектные технологии для решения профессиональных за-дач.</w:t>
            </w:r>
          </w:p>
        </w:tc>
      </w:tr>
      <w:tr w:rsidR="008D0E29" w:rsidRPr="004C0EAB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использовать информационные компьютерные </w:t>
            </w:r>
            <w:r w:rsidR="009D42E7"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 в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проектно-графическом моделировании </w:t>
            </w:r>
            <w:r w:rsidR="009D42E7"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 отражения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процессов, объектов и систем;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проектно-графическое моделирование и современные проектные технологии для решения профессиональных задач.</w:t>
            </w:r>
          </w:p>
        </w:tc>
      </w:tr>
      <w:tr w:rsidR="008D0E29" w:rsidRPr="004C0EAB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-приемами компьютерного мышления;</w:t>
            </w:r>
          </w:p>
          <w:p w:rsidR="008D0E29" w:rsidRPr="00822FDD" w:rsidRDefault="00822FD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-готовность к использованию проектно-графического моделирования и информационно-технологических знаний в проектной и научной деятельности.</w:t>
            </w:r>
          </w:p>
        </w:tc>
      </w:tr>
    </w:tbl>
    <w:p w:rsidR="008D0E29" w:rsidRPr="00822FDD" w:rsidRDefault="00822FDD">
      <w:pPr>
        <w:rPr>
          <w:sz w:val="0"/>
          <w:szCs w:val="0"/>
          <w:lang w:val="ru-RU"/>
        </w:rPr>
      </w:pPr>
      <w:r w:rsidRPr="00822F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599"/>
        <w:gridCol w:w="414"/>
        <w:gridCol w:w="518"/>
        <w:gridCol w:w="590"/>
        <w:gridCol w:w="689"/>
        <w:gridCol w:w="509"/>
        <w:gridCol w:w="1524"/>
        <w:gridCol w:w="1607"/>
        <w:gridCol w:w="1230"/>
      </w:tblGrid>
      <w:tr w:rsidR="008D0E29" w:rsidRPr="004C0EAB">
        <w:trPr>
          <w:trHeight w:hRule="exact" w:val="285"/>
        </w:trPr>
        <w:tc>
          <w:tcPr>
            <w:tcW w:w="710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72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54,1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17,9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D0E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D0E29" w:rsidRPr="00822FDD" w:rsidRDefault="008D0E2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D0E29" w:rsidRDefault="00822F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8D0E29">
        <w:trPr>
          <w:trHeight w:hRule="exact" w:val="138"/>
        </w:trPr>
        <w:tc>
          <w:tcPr>
            <w:tcW w:w="710" w:type="dxa"/>
          </w:tcPr>
          <w:p w:rsidR="008D0E29" w:rsidRDefault="008D0E29"/>
        </w:tc>
        <w:tc>
          <w:tcPr>
            <w:tcW w:w="1702" w:type="dxa"/>
          </w:tcPr>
          <w:p w:rsidR="008D0E29" w:rsidRDefault="008D0E29"/>
        </w:tc>
        <w:tc>
          <w:tcPr>
            <w:tcW w:w="426" w:type="dxa"/>
          </w:tcPr>
          <w:p w:rsidR="008D0E29" w:rsidRDefault="008D0E29"/>
        </w:tc>
        <w:tc>
          <w:tcPr>
            <w:tcW w:w="568" w:type="dxa"/>
          </w:tcPr>
          <w:p w:rsidR="008D0E29" w:rsidRDefault="008D0E29"/>
        </w:tc>
        <w:tc>
          <w:tcPr>
            <w:tcW w:w="710" w:type="dxa"/>
          </w:tcPr>
          <w:p w:rsidR="008D0E29" w:rsidRDefault="008D0E29"/>
        </w:tc>
        <w:tc>
          <w:tcPr>
            <w:tcW w:w="710" w:type="dxa"/>
          </w:tcPr>
          <w:p w:rsidR="008D0E29" w:rsidRDefault="008D0E29"/>
        </w:tc>
        <w:tc>
          <w:tcPr>
            <w:tcW w:w="568" w:type="dxa"/>
          </w:tcPr>
          <w:p w:rsidR="008D0E29" w:rsidRDefault="008D0E29"/>
        </w:tc>
        <w:tc>
          <w:tcPr>
            <w:tcW w:w="1560" w:type="dxa"/>
          </w:tcPr>
          <w:p w:rsidR="008D0E29" w:rsidRDefault="008D0E29"/>
        </w:tc>
        <w:tc>
          <w:tcPr>
            <w:tcW w:w="1702" w:type="dxa"/>
          </w:tcPr>
          <w:p w:rsidR="008D0E29" w:rsidRDefault="008D0E29"/>
        </w:tc>
        <w:tc>
          <w:tcPr>
            <w:tcW w:w="1277" w:type="dxa"/>
          </w:tcPr>
          <w:p w:rsidR="008D0E29" w:rsidRDefault="008D0E29"/>
        </w:tc>
      </w:tr>
      <w:tr w:rsidR="008D0E2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D0E2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0E29" w:rsidRDefault="008D0E2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D0E29" w:rsidRDefault="008D0E2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</w:tr>
      <w:tr w:rsidR="008D0E29" w:rsidRPr="004C0EAB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Проектно-графическое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  <w:tr w:rsidR="008D0E29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1.Моделирование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один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познания.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областях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века.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Художественно-образное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практическому, занятию.</w:t>
            </w:r>
          </w:p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Поиск дополнительной информации по заданной теме (работа с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каталога-ми, словарями, энциклопедиями ).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8D0E29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проектно-графическое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этапах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проектирования.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Проектно-графическое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замысла.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Выполнение проектной работы,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предусмотренно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й рабочей программой дисциплины.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спортивного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кубка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предложения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кубка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8D0E2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проектно-графические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возникновения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изображении.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8D0E29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1.4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Дальнейшее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современном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мире.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обсуждению проблем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ия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различных изображений в современном мире.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обсуждения.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8D0E2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</w:tr>
      <w:tr w:rsidR="008D0E29" w:rsidRPr="004C0EAB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Проектно-графическое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  <w:tr w:rsidR="008D0E29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хранения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обсуждению проблемы взаимодействия и оптимального использования разных видов наглядности.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предусмотренны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х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коллективного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обсуждения.</w:t>
            </w:r>
            <w:r w:rsidRPr="00822FDD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</w:t>
            </w:r>
            <w:r>
              <w:t xml:space="preserve"> </w:t>
            </w:r>
          </w:p>
        </w:tc>
      </w:tr>
      <w:tr w:rsidR="008D0E29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графических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 - Установление общего и различного между видами изображений.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</w:t>
            </w:r>
            <w:r>
              <w:t xml:space="preserve"> </w:t>
            </w:r>
          </w:p>
        </w:tc>
      </w:tr>
      <w:tr w:rsidR="008D0E2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визуализация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области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дизайна.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Выполнение практических работ,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предусмотренны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рабочей программой дисциплины.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ПК-6</w:t>
            </w:r>
            <w:r>
              <w:t xml:space="preserve"> </w:t>
            </w:r>
          </w:p>
        </w:tc>
      </w:tr>
      <w:tr w:rsidR="008D0E2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</w:tr>
      <w:tr w:rsidR="008D0E2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</w:tr>
      <w:tr w:rsidR="008D0E2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54/22И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ОПК-6,ОПК- 9,ПК-5,ПК-6</w:t>
            </w:r>
          </w:p>
        </w:tc>
      </w:tr>
    </w:tbl>
    <w:p w:rsidR="008D0E29" w:rsidRDefault="00822F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D0E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D0E29">
        <w:trPr>
          <w:trHeight w:hRule="exact" w:val="138"/>
        </w:trPr>
        <w:tc>
          <w:tcPr>
            <w:tcW w:w="9357" w:type="dxa"/>
          </w:tcPr>
          <w:p w:rsidR="008D0E29" w:rsidRDefault="008D0E29"/>
        </w:tc>
      </w:tr>
      <w:tr w:rsidR="008D0E29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822FDD">
              <w:rPr>
                <w:lang w:val="ru-RU"/>
              </w:rPr>
              <w:t xml:space="preserve">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«Дизайн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проектно-графическое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моделирование»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следует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–коллективного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822FDD">
              <w:rPr>
                <w:lang w:val="ru-RU"/>
              </w:rPr>
              <w:t xml:space="preserve"> </w:t>
            </w:r>
            <w:proofErr w:type="spellStart"/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по-ставленных</w:t>
            </w:r>
            <w:proofErr w:type="spellEnd"/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детально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проработанной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структуры;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рамочного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подчиняясь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интересам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жанру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(газета,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издание,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экскурсия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22FDD">
              <w:rPr>
                <w:lang w:val="ru-RU"/>
              </w:rPr>
              <w:t xml:space="preserve">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личностнозначимого</w:t>
            </w:r>
            <w:proofErr w:type="spell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специализированными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интерактивности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прослеживается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большинстве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какого-либо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(межгрупповой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спор-диалог).</w:t>
            </w:r>
            <w:r w:rsidRPr="00822FDD">
              <w:rPr>
                <w:lang w:val="ru-RU"/>
              </w:rPr>
              <w:t xml:space="preserve"> </w:t>
            </w:r>
          </w:p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Информационно-коммуникационные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</w:p>
        </w:tc>
      </w:tr>
    </w:tbl>
    <w:p w:rsidR="008D0E29" w:rsidRDefault="00822FD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4"/>
      </w:tblGrid>
      <w:tr w:rsidR="008D0E29" w:rsidRPr="004C0EAB">
        <w:trPr>
          <w:trHeight w:hRule="exact" w:val="298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организация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277"/>
        </w:trPr>
        <w:tc>
          <w:tcPr>
            <w:tcW w:w="9357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  <w:tr w:rsidR="008D0E29" w:rsidRPr="004C0E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D0E29">
        <w:trPr>
          <w:trHeight w:hRule="exact" w:val="138"/>
        </w:trPr>
        <w:tc>
          <w:tcPr>
            <w:tcW w:w="9357" w:type="dxa"/>
          </w:tcPr>
          <w:p w:rsidR="008D0E29" w:rsidRDefault="008D0E29"/>
        </w:tc>
      </w:tr>
      <w:tr w:rsidR="008D0E29" w:rsidRPr="004C0EA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D0E29">
        <w:trPr>
          <w:trHeight w:hRule="exact" w:val="138"/>
        </w:trPr>
        <w:tc>
          <w:tcPr>
            <w:tcW w:w="9357" w:type="dxa"/>
          </w:tcPr>
          <w:p w:rsidR="008D0E29" w:rsidRDefault="008D0E29"/>
        </w:tc>
      </w:tr>
      <w:tr w:rsidR="008D0E29" w:rsidRPr="004C0EA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0E29" w:rsidRPr="004C0EAB">
        <w:trPr>
          <w:trHeight w:hRule="exact" w:val="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Антоненко,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22FDD">
              <w:rPr>
                <w:lang w:val="ru-RU"/>
              </w:rPr>
              <w:t xml:space="preserve">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Екатеринушкина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=1426.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/1/1123944/1426.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2.Компьютерное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Градов,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Овечкин,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Рудаков.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2FDD">
              <w:rPr>
                <w:lang w:val="ru-RU"/>
              </w:rPr>
              <w:t xml:space="preserve"> 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264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bookread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php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=911733.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822FDD">
              <w:rPr>
                <w:lang w:val="ru-RU"/>
              </w:rPr>
              <w:t xml:space="preserve">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D0E2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D0E29" w:rsidRPr="004C0EAB">
        <w:trPr>
          <w:trHeight w:hRule="exact" w:val="138"/>
        </w:trPr>
        <w:tc>
          <w:tcPr>
            <w:tcW w:w="9357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  <w:tr w:rsidR="008D0E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0E29" w:rsidRPr="004C0EAB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цифровом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искусстве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=2563.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/1/1130365/2563.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22FDD">
              <w:rPr>
                <w:lang w:val="ru-RU"/>
              </w:rPr>
              <w:t xml:space="preserve"> </w:t>
            </w:r>
          </w:p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2.Ларченко,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22FDD">
              <w:rPr>
                <w:lang w:val="ru-RU"/>
              </w:rPr>
              <w:t xml:space="preserve"> 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[Комплект]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Ларченко,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822FDD">
              <w:rPr>
                <w:lang w:val="ru-RU"/>
              </w:rPr>
              <w:t xml:space="preserve">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Келле-Пелле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СПб.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Питер,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477</w:t>
            </w:r>
            <w:r w:rsidRPr="00822FDD">
              <w:rPr>
                <w:lang w:val="ru-RU"/>
              </w:rPr>
              <w:t xml:space="preserve"> 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+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(CD-ROM).</w:t>
            </w:r>
            <w: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3.Савельева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Савельева,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Решетникова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119</w:t>
            </w:r>
            <w:r w:rsidRPr="00822FDD">
              <w:rPr>
                <w:lang w:val="ru-RU"/>
              </w:rPr>
              <w:t xml:space="preserve"> 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=2270.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/1/1129781/2270.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138"/>
        </w:trPr>
        <w:tc>
          <w:tcPr>
            <w:tcW w:w="9357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  <w:tr w:rsidR="008D0E2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0E29" w:rsidRPr="004C0EAB">
        <w:trPr>
          <w:trHeight w:hRule="exact" w:val="112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Н.С.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студентов-магистрантов.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Опубликованы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"Методика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дизайна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интерьера"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вузов]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822FDD">
              <w:rPr>
                <w:lang w:val="ru-RU"/>
              </w:rPr>
              <w:t xml:space="preserve"> </w:t>
            </w:r>
          </w:p>
        </w:tc>
      </w:tr>
    </w:tbl>
    <w:p w:rsidR="008D0E29" w:rsidRPr="00822FDD" w:rsidRDefault="00822FDD">
      <w:pPr>
        <w:rPr>
          <w:sz w:val="0"/>
          <w:szCs w:val="0"/>
          <w:lang w:val="ru-RU"/>
        </w:rPr>
      </w:pPr>
      <w:r w:rsidRPr="00822FD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4"/>
        <w:gridCol w:w="2099"/>
        <w:gridCol w:w="3199"/>
        <w:gridCol w:w="3770"/>
        <w:gridCol w:w="92"/>
      </w:tblGrid>
      <w:tr w:rsidR="008D0E29" w:rsidRPr="004C0EAB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Жданова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978-5-9967-1569-5.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proofErr w:type="spell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экрана.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=3931.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/1/1530504/3931.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25.09.2020).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proofErr w:type="gramStart"/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138"/>
        </w:trPr>
        <w:tc>
          <w:tcPr>
            <w:tcW w:w="426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  <w:tr w:rsidR="008D0E29" w:rsidRPr="004C0EA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277"/>
        </w:trPr>
        <w:tc>
          <w:tcPr>
            <w:tcW w:w="426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  <w:tr w:rsidR="008D0E29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E29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D0E29">
        <w:trPr>
          <w:trHeight w:hRule="exact" w:val="555"/>
        </w:trPr>
        <w:tc>
          <w:tcPr>
            <w:tcW w:w="426" w:type="dxa"/>
          </w:tcPr>
          <w:p w:rsidR="008D0E29" w:rsidRDefault="008D0E2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D0E29" w:rsidRDefault="008D0E29"/>
        </w:tc>
      </w:tr>
      <w:tr w:rsidR="008D0E29">
        <w:trPr>
          <w:trHeight w:hRule="exact" w:val="818"/>
        </w:trPr>
        <w:tc>
          <w:tcPr>
            <w:tcW w:w="426" w:type="dxa"/>
          </w:tcPr>
          <w:p w:rsidR="008D0E29" w:rsidRDefault="008D0E2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D0E29" w:rsidRDefault="008D0E29"/>
        </w:tc>
      </w:tr>
      <w:tr w:rsidR="008D0E29">
        <w:trPr>
          <w:trHeight w:hRule="exact" w:val="826"/>
        </w:trPr>
        <w:tc>
          <w:tcPr>
            <w:tcW w:w="426" w:type="dxa"/>
          </w:tcPr>
          <w:p w:rsidR="008D0E29" w:rsidRDefault="008D0E2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8D0E29" w:rsidRDefault="008D0E29"/>
        </w:tc>
      </w:tr>
      <w:tr w:rsidR="008D0E29">
        <w:trPr>
          <w:trHeight w:hRule="exact" w:val="555"/>
        </w:trPr>
        <w:tc>
          <w:tcPr>
            <w:tcW w:w="426" w:type="dxa"/>
          </w:tcPr>
          <w:p w:rsidR="008D0E29" w:rsidRDefault="008D0E2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D0E29" w:rsidRDefault="008D0E29"/>
        </w:tc>
      </w:tr>
      <w:tr w:rsidR="008D0E29">
        <w:trPr>
          <w:trHeight w:hRule="exact" w:val="285"/>
        </w:trPr>
        <w:tc>
          <w:tcPr>
            <w:tcW w:w="426" w:type="dxa"/>
          </w:tcPr>
          <w:p w:rsidR="008D0E29" w:rsidRDefault="008D0E29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D0E29" w:rsidRDefault="008D0E29"/>
        </w:tc>
      </w:tr>
      <w:tr w:rsidR="008D0E29">
        <w:trPr>
          <w:trHeight w:hRule="exact" w:val="138"/>
        </w:trPr>
        <w:tc>
          <w:tcPr>
            <w:tcW w:w="426" w:type="dxa"/>
          </w:tcPr>
          <w:p w:rsidR="008D0E29" w:rsidRDefault="008D0E29"/>
        </w:tc>
        <w:tc>
          <w:tcPr>
            <w:tcW w:w="1985" w:type="dxa"/>
          </w:tcPr>
          <w:p w:rsidR="008D0E29" w:rsidRDefault="008D0E29"/>
        </w:tc>
        <w:tc>
          <w:tcPr>
            <w:tcW w:w="3686" w:type="dxa"/>
          </w:tcPr>
          <w:p w:rsidR="008D0E29" w:rsidRDefault="008D0E29"/>
        </w:tc>
        <w:tc>
          <w:tcPr>
            <w:tcW w:w="3120" w:type="dxa"/>
          </w:tcPr>
          <w:p w:rsidR="008D0E29" w:rsidRDefault="008D0E29"/>
        </w:tc>
        <w:tc>
          <w:tcPr>
            <w:tcW w:w="143" w:type="dxa"/>
          </w:tcPr>
          <w:p w:rsidR="008D0E29" w:rsidRDefault="008D0E29"/>
        </w:tc>
      </w:tr>
      <w:tr w:rsidR="008D0E29" w:rsidRPr="004C0EA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>
        <w:trPr>
          <w:trHeight w:hRule="exact" w:val="270"/>
        </w:trPr>
        <w:tc>
          <w:tcPr>
            <w:tcW w:w="426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D0E29" w:rsidRDefault="008D0E29"/>
        </w:tc>
      </w:tr>
      <w:tr w:rsidR="008D0E29">
        <w:trPr>
          <w:trHeight w:hRule="exact" w:val="14"/>
        </w:trPr>
        <w:tc>
          <w:tcPr>
            <w:tcW w:w="426" w:type="dxa"/>
          </w:tcPr>
          <w:p w:rsidR="008D0E29" w:rsidRDefault="008D0E29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8D0E29" w:rsidRDefault="008D0E29"/>
        </w:tc>
      </w:tr>
      <w:tr w:rsidR="008D0E29">
        <w:trPr>
          <w:trHeight w:hRule="exact" w:val="540"/>
        </w:trPr>
        <w:tc>
          <w:tcPr>
            <w:tcW w:w="426" w:type="dxa"/>
          </w:tcPr>
          <w:p w:rsidR="008D0E29" w:rsidRDefault="008D0E29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D0E29"/>
        </w:tc>
        <w:tc>
          <w:tcPr>
            <w:tcW w:w="143" w:type="dxa"/>
          </w:tcPr>
          <w:p w:rsidR="008D0E29" w:rsidRDefault="008D0E29"/>
        </w:tc>
      </w:tr>
      <w:tr w:rsidR="008D0E29">
        <w:trPr>
          <w:trHeight w:hRule="exact" w:val="555"/>
        </w:trPr>
        <w:tc>
          <w:tcPr>
            <w:tcW w:w="426" w:type="dxa"/>
          </w:tcPr>
          <w:p w:rsidR="008D0E29" w:rsidRDefault="008D0E2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822F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43" w:type="dxa"/>
          </w:tcPr>
          <w:p w:rsidR="008D0E29" w:rsidRDefault="008D0E29"/>
        </w:tc>
      </w:tr>
      <w:tr w:rsidR="008D0E29">
        <w:trPr>
          <w:trHeight w:hRule="exact" w:val="826"/>
        </w:trPr>
        <w:tc>
          <w:tcPr>
            <w:tcW w:w="426" w:type="dxa"/>
          </w:tcPr>
          <w:p w:rsidR="008D0E29" w:rsidRDefault="008D0E2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8D0E29" w:rsidRDefault="008D0E29"/>
        </w:tc>
      </w:tr>
      <w:tr w:rsidR="008D0E29">
        <w:trPr>
          <w:trHeight w:hRule="exact" w:val="555"/>
        </w:trPr>
        <w:tc>
          <w:tcPr>
            <w:tcW w:w="426" w:type="dxa"/>
          </w:tcPr>
          <w:p w:rsidR="008D0E29" w:rsidRDefault="008D0E29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Pr="00822FDD" w:rsidRDefault="00822FD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822FDD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D0E29" w:rsidRDefault="00822FD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8D0E29" w:rsidRDefault="008D0E29"/>
        </w:tc>
      </w:tr>
      <w:tr w:rsidR="008D0E29" w:rsidRPr="004C0EAB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138"/>
        </w:trPr>
        <w:tc>
          <w:tcPr>
            <w:tcW w:w="426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  <w:tr w:rsidR="008D0E29" w:rsidRPr="004C0EAB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822FDD">
              <w:rPr>
                <w:lang w:val="ru-RU"/>
              </w:rPr>
              <w:t xml:space="preserve"> </w:t>
            </w:r>
          </w:p>
        </w:tc>
      </w:tr>
      <w:tr w:rsidR="008D0E29" w:rsidRPr="004C0EAB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822FDD">
              <w:rPr>
                <w:lang w:val="ru-RU"/>
              </w:rPr>
              <w:t xml:space="preserve"> </w:t>
            </w:r>
          </w:p>
          <w:p w:rsidR="008D0E29" w:rsidRPr="00822FDD" w:rsidRDefault="00822FD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22FDD">
              <w:rPr>
                <w:lang w:val="ru-RU"/>
              </w:rPr>
              <w:t xml:space="preserve"> </w:t>
            </w:r>
          </w:p>
          <w:p w:rsidR="008D0E29" w:rsidRDefault="00822FD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22FDD">
              <w:rPr>
                <w:lang w:val="ru-RU"/>
              </w:rPr>
              <w:t xml:space="preserve"> </w:t>
            </w:r>
            <w:r w:rsidRPr="00822F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822FDD">
              <w:rPr>
                <w:lang w:val="ru-RU"/>
              </w:rPr>
              <w:t xml:space="preserve"> </w:t>
            </w:r>
          </w:p>
          <w:p w:rsidR="00D833FE" w:rsidRDefault="00D833F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D833FE" w:rsidRDefault="00D833F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D833FE" w:rsidRDefault="00D833F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D833FE" w:rsidRDefault="00D833F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D833FE" w:rsidRDefault="00D833F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D833FE" w:rsidRDefault="00D833F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D833FE" w:rsidRDefault="00D833F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D833FE" w:rsidRDefault="00D833FE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D833FE" w:rsidRPr="00822FDD" w:rsidRDefault="00D833F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D0E29" w:rsidRPr="004C0EAB">
        <w:trPr>
          <w:trHeight w:hRule="exact" w:val="1622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D0E29" w:rsidRPr="00822FDD" w:rsidRDefault="008D0E29">
            <w:pPr>
              <w:rPr>
                <w:lang w:val="ru-RU"/>
              </w:rPr>
            </w:pPr>
          </w:p>
        </w:tc>
      </w:tr>
    </w:tbl>
    <w:p w:rsidR="008D0E29" w:rsidRDefault="008D0E29">
      <w:pPr>
        <w:rPr>
          <w:lang w:val="ru-RU"/>
        </w:rPr>
      </w:pPr>
    </w:p>
    <w:p w:rsidR="00D833FE" w:rsidRDefault="00D833FE">
      <w:pPr>
        <w:rPr>
          <w:lang w:val="ru-RU"/>
        </w:rPr>
      </w:pPr>
    </w:p>
    <w:p w:rsidR="00D833FE" w:rsidRDefault="00D833FE">
      <w:pPr>
        <w:rPr>
          <w:lang w:val="ru-RU"/>
        </w:rPr>
      </w:pPr>
    </w:p>
    <w:p w:rsidR="00D833FE" w:rsidRDefault="00D833FE">
      <w:pPr>
        <w:rPr>
          <w:lang w:val="ru-RU"/>
        </w:rPr>
      </w:pPr>
      <w:r>
        <w:rPr>
          <w:lang w:val="ru-RU"/>
        </w:rPr>
        <w:br w:type="page"/>
      </w:r>
    </w:p>
    <w:p w:rsidR="00D833FE" w:rsidRPr="00D833FE" w:rsidRDefault="00D833FE" w:rsidP="00D833F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ПРИЛОЖЕНИЕ 1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b/>
          <w:i/>
          <w:sz w:val="24"/>
          <w:szCs w:val="24"/>
          <w:lang w:val="ru-RU"/>
        </w:rPr>
        <w:t>УЧЕБНО-МЕТОДИЧЕСКОЕ ОБЕСПЕЧЕНИЕ САМОСТОЯТЕЛЬНОЙ РАБОТЫ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Примерные индивидуальные домашние задания (ИДЗ):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№1 «Проектно-графическое моделирование в дизайне и науке»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Самостоятельно в учебной, научной литературе или интернете найдите примеры использования метода моделирования в науке и дизайне. Заполните таблицу, содержащую четыре вертикальных графы: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1.Порядковый номер;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2.Область применения;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3.Источник информации;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4.Визуальная информационная модель.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Последняя графа представляется изображением.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Таблица должна содержать минимум шесть изображений из разных областей деятельности человека.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№2 «Проектно-графическое моделирование как основной метод визуализации проектного замысла»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Составление выступления на защиту проекта. В тексте должны быть отражены следующие вопросы: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-название кубка, в котором отражается концептуальная идея;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-описание формы и конструкции наградного кубка: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-описание материалов и технологий получения проектируемой формы;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 формулирование требований к форме и размерам кубка;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 какими видами изображений представлена проектная идея и почему;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 насколько оптимально отражена проектная идея.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№3 «Классификация изображений»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Найти в информационных источниках различные изображения в соответствии с закономерностями зрительного восприятия: 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1.Символизирующие обобщенные признаки объекта (чертеж-схема, рисунок-схема);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2.Адекватные зрительному восприятию (рисунок, набросок. зарисовка; перспективное изображение);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3.Корректирующее зрительное восприятие (аксонометрическое изображение);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4.Получаемое при одностороннем направлении зрительного восприятия 9проекции с </w:t>
      </w:r>
      <w:proofErr w:type="spellStart"/>
      <w:proofErr w:type="gramStart"/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чис-ловыми</w:t>
      </w:r>
      <w:proofErr w:type="spellEnd"/>
      <w:proofErr w:type="gramEnd"/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отметками, карты, развертки);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5.Расчленяющее зрительное восприятие (ортогональный чертеж).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№4 «Анализ проектной экспозиции»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Подготовиться к обсуждению проблем функционирования различных изображений в современном мире. Выбрать один вид изображения. Найти области его применения, подготовить краткое сообщение 5-7 минут и демонстрацией примеров.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свойства графических изображений. 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№5 «Преобразование видов изображений»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Продолжить работу, начатую на практическом занятии №5.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Преобразовать один вид изображения в другое: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-аксонометрическую проекцию в ортогональный чертеж;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-рисунок в набросок;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-перспективное изображение в рисунок;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-аксонометрическую проекцию в перспективную;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-схему в наглядное изображение;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-строительный чертеж в перспективное изображение.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№6 «Визуализация информации графическими способами»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Визуализируйте следующую информацию графическими способами.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Вариант 2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Журнала «Дизайн и производство мебели» исследовал предпочтительные места приобретения мебели. Подавляющее количество россиян 37 % предпочитают покупать мебель у производителей, 28% в крупных мебельных центрах, 9% - в небольших мебельных магазинах, а остальные где придется.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Из последней категории следует выделить мебель, купленную на выставках 5%, в элитном мебельном магазине 5</w:t>
      </w:r>
      <w:proofErr w:type="gramStart"/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%,,</w:t>
      </w:r>
      <w:proofErr w:type="gramEnd"/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выполненную на заказ  12%. Для выполнения мебели на заказ половина покупателей приходит в магазин, а вторая половина вызывает мастера на дом.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b/>
          <w:i/>
          <w:sz w:val="24"/>
          <w:szCs w:val="24"/>
          <w:lang w:val="ru-RU"/>
        </w:rPr>
        <w:t>ИДЗ №7 «Визуализация структуры научной работы»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Визуализируйте этапы и структуру своей предполагаемой магистерской диссертации в области дизайна, отразите следующие составные части: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-введение;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-главу первую, содержащую три параграфа;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-выводы по первой главе;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-главу вторую, содержащую три параграфа;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-выводы по второй главе;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-заключение;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-список информационных источников;</w:t>
      </w: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-приложение.</w:t>
      </w:r>
    </w:p>
    <w:p w:rsid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i/>
          <w:sz w:val="24"/>
          <w:szCs w:val="24"/>
          <w:lang w:val="ru-RU"/>
        </w:rPr>
        <w:t>Работа выполняется на формате А4, цветом, ручным или компьютерным исполнением.</w:t>
      </w:r>
    </w:p>
    <w:p w:rsid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833FE" w:rsidRDefault="00D833FE" w:rsidP="00D833F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D833FE">
        <w:rPr>
          <w:rFonts w:ascii="Times New Roman" w:hAnsi="Times New Roman" w:cs="Times New Roman"/>
          <w:b/>
          <w:i/>
          <w:sz w:val="24"/>
          <w:szCs w:val="24"/>
          <w:lang w:val="ru-RU"/>
        </w:rPr>
        <w:t>ПРИЛОЖЕНИЕ 2</w:t>
      </w:r>
    </w:p>
    <w:p w:rsidR="00903E86" w:rsidRPr="00903E86" w:rsidRDefault="00903E86" w:rsidP="00903E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03E86">
        <w:rPr>
          <w:rFonts w:ascii="Times New Roman" w:hAnsi="Times New Roman" w:cs="Times New Roman"/>
          <w:b/>
          <w:sz w:val="24"/>
          <w:szCs w:val="24"/>
          <w:lang w:val="ru-RU"/>
        </w:rPr>
        <w:t>Оценочные средства для проведения промежуточной аттестации:</w:t>
      </w:r>
    </w:p>
    <w:p w:rsidR="00903E86" w:rsidRPr="00903E86" w:rsidRDefault="00903E86" w:rsidP="00903E86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611"/>
        <w:gridCol w:w="4360"/>
      </w:tblGrid>
      <w:tr w:rsidR="00903E86" w:rsidRPr="00903E86" w:rsidTr="000B3769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86" w:rsidRPr="00903E86" w:rsidRDefault="00903E86" w:rsidP="00903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03E8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86" w:rsidRPr="00903E86" w:rsidRDefault="00903E86" w:rsidP="00903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E86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03E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03E86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03E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03E8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03E8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86" w:rsidRPr="00903E86" w:rsidRDefault="00903E86" w:rsidP="00903E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03E86" w:rsidRPr="004C0EAB" w:rsidTr="000B376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pStyle w:val="21"/>
              <w:shd w:val="clear" w:color="auto" w:fill="auto"/>
              <w:spacing w:after="0" w:line="240" w:lineRule="auto"/>
              <w:ind w:right="2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03E86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>ОПК-6 - с</w:t>
            </w:r>
            <w:r w:rsidRPr="00903E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пособность самостоятельно приобретать с помощью информационных технологий и использовать в практической деятельности новые знания и умения, в том числе, непосредственно не связанных со сферой деятельности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903E86" w:rsidRPr="004C0EAB" w:rsidTr="000B376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-художественно-образное моделирование как основной метод разработки дизайн-изделий, применение метода моделирования в научных исследованиях;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Общие и специальные приемы самостоятельного 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приобретения и использования в практической деятельности новых знаний и умений, в том числе, непосредственно не связанных со сферой деятельности.</w:t>
            </w:r>
          </w:p>
          <w:p w:rsidR="00903E86" w:rsidRPr="00903E86" w:rsidRDefault="00903E86" w:rsidP="00903E8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1.Моделирование как один из методов познания.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2.Художественно-образное моделирование как основной метод практики дизайна.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3.Проектно-графическое моделирование как основной метод визуализации проектного замысла.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4.Метод моделирования в научных исследованиях.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5.Метод проектно-графического моделирования в научных исследованиях в области дизайна.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6.Способы приобретения новых знаний в области дизайна.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7.Способы применения новых знаний в области дизайна</w:t>
            </w:r>
            <w:r w:rsidRPr="00903E86"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  <w:t>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903E86" w:rsidRPr="00903E86" w:rsidTr="000B376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объяснять и строить визуальные модели проектируемых изделий, различных процессов и явлений;</w:t>
            </w:r>
          </w:p>
          <w:p w:rsidR="00903E86" w:rsidRPr="00903E86" w:rsidRDefault="00903E86" w:rsidP="00903E86">
            <w:pPr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  <w:r w:rsidRPr="00903E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-самостоятельно приобретать с помощью информационных технологий и использовать в практической деятельности новые знания и умения во всех основных областях дизайна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1.Самостоятельно в учебной, научной литературе или интернете найдите примеры использования метода моделирования в науке и дизайне. Заполните таблицу, содержащую четыре вертикальных графы: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1.Порядковый номер;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2.Область применения;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3.Источник информации;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4.Визуальная информационная модель.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Последняя графа представляется изображением.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Таблица должна содержать минимум шесть изображений из разных областей деятельности человека.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2.Визуализируйте следующую информацию: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Вариант 1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Структура мебельного рынка России по данным государственного научного центра лесопромышленного комплекса представляется тремя </w:t>
            </w:r>
            <w:proofErr w:type="gramStart"/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категориями:  для</w:t>
            </w:r>
            <w:proofErr w:type="gramEnd"/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 дома -70%, специализированная-20% и офисная 10%. В домашней мебели наибольшую часть составляет мягкая 24% и корпусная 32%. Из всей мягкой мебели подавляющее большинство 20% объекты отечественного производителя, 8% - ближнего зарубежья, а оставшуюся часть привозят из развитых стран Европы.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903E86">
              <w:rPr>
                <w:rStyle w:val="FontStyle15"/>
                <w:i/>
                <w:sz w:val="24"/>
                <w:szCs w:val="24"/>
              </w:rPr>
              <w:br w:type="page"/>
            </w:r>
          </w:p>
        </w:tc>
      </w:tr>
      <w:tr w:rsidR="00903E86" w:rsidRPr="004C0EAB" w:rsidTr="000B376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pStyle w:val="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lang w:val="ru-RU" w:eastAsia="ru-RU"/>
              </w:rPr>
            </w:pPr>
            <w:r w:rsidRPr="00903E86">
              <w:rPr>
                <w:i/>
                <w:lang w:val="ru-RU" w:eastAsia="ru-RU"/>
              </w:rPr>
              <w:t>практическими навыками использования элементов проектно-графического моделирования на дисциплине «Проектирование и выполнение проекта в материале», в самостоятельной работе и на научно-исследовательской практике;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- способностью приобретать с помощью информационных </w:t>
            </w: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технологий и использовать в практической деятельности новые знания и умения во всех основных областях дизайна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Задания на решение задач из профессиональной области;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Найти в интернете сайт новостей. Проанализировать его с позиции визуального восприятия с опорой на следующие вопросы;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-Сколько разделов представлено на странице?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-Выделяют ли авторы главную с их точки зрения информацию. Если «да», то какими средствами?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-Удобочитаема ли информация? Насколько правильно выбран шрифт основных заголовков?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-Оптимально ли выбрано сочетание основных и вторичных шрифтов?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-Применены ли элементы графического моделирования и в какой форме?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903E86" w:rsidRPr="004C0EAB" w:rsidTr="000B376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pStyle w:val="21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</w:pPr>
            <w:r w:rsidRPr="00903E86">
              <w:rPr>
                <w:rFonts w:ascii="Times New Roman" w:hAnsi="Times New Roman" w:cs="Times New Roman"/>
                <w:b/>
                <w:iCs/>
                <w:sz w:val="24"/>
                <w:szCs w:val="24"/>
                <w:lang w:val="ru-RU" w:eastAsia="ru-RU"/>
              </w:rPr>
              <w:lastRenderedPageBreak/>
              <w:t>ОПК -9</w:t>
            </w:r>
            <w:r w:rsidRPr="00903E86">
              <w:rPr>
                <w:rFonts w:ascii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r w:rsidRPr="00903E86">
              <w:rPr>
                <w:rFonts w:ascii="Times New Roman" w:hAnsi="Times New Roman" w:cs="Times New Roman"/>
                <w:iCs/>
                <w:color w:val="00B050"/>
                <w:sz w:val="24"/>
                <w:szCs w:val="24"/>
                <w:lang w:val="ru-RU" w:eastAsia="ru-RU"/>
              </w:rPr>
              <w:t>–</w:t>
            </w:r>
            <w:r w:rsidRPr="00903E86">
              <w:rPr>
                <w:rFonts w:ascii="Times New Roman" w:hAnsi="Times New Roman" w:cs="Times New Roman"/>
                <w:color w:val="00B050"/>
                <w:sz w:val="24"/>
                <w:szCs w:val="24"/>
                <w:lang w:val="ru-RU" w:eastAsia="ru-RU"/>
              </w:rPr>
              <w:t xml:space="preserve"> </w:t>
            </w:r>
            <w:r w:rsidRPr="00903E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Способность социального взаимодействия, самоорганизации и самоуправления системно-</w:t>
            </w: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>деятельностного</w:t>
            </w:r>
            <w:proofErr w:type="spellEnd"/>
            <w:r w:rsidRPr="00903E86">
              <w:rPr>
                <w:rFonts w:ascii="Times New Roman" w:hAnsi="Times New Roman" w:cs="Times New Roman"/>
                <w:sz w:val="24"/>
                <w:szCs w:val="24"/>
                <w:lang w:val="ru-RU" w:eastAsia="ru-RU"/>
              </w:rPr>
              <w:t xml:space="preserve"> характера, к активному общению в творческой, научной, производственной и художественной жизни.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color w:val="C00000"/>
                <w:sz w:val="24"/>
                <w:szCs w:val="24"/>
                <w:highlight w:val="yellow"/>
                <w:lang w:val="ru-RU"/>
              </w:rPr>
            </w:pPr>
          </w:p>
        </w:tc>
      </w:tr>
      <w:tr w:rsidR="00903E86" w:rsidRPr="004C0EAB" w:rsidTr="000B3769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pStyle w:val="21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-о роли моделирования как методе социального взаимодействия, активизации общения в творческой, научной, производственной и художественной жизни.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-о возможностях самоорганизации и самоуправления в дизайн-деятельности.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Теоретические вопросы: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1.</w:t>
            </w: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История возникновения и развития графических изображений.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2.Функции изображений. 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3.Коммуникативная функция графических изображений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4.Роль графических изображений в процессе хранения и преобразования информации.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5.Проектно-графические изображения на разных этапах проектирования.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6.Критерии анализа проектных экспозиций: информационная емкость и графическая выразительность.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7.Роль графических изображений в передаче новых проектных идей в</w:t>
            </w:r>
            <w:r w:rsidRPr="00903E8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творческой, научной, производственной и художественной жизни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903E86" w:rsidRPr="004C0EAB" w:rsidTr="000B3769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03E86">
              <w:rPr>
                <w:i/>
                <w:sz w:val="24"/>
                <w:szCs w:val="24"/>
              </w:rPr>
              <w:t>на высоком уровне взаимодействовать с партнерами, активно общаться в творческой, научной, производственной и художественной деятельности;</w:t>
            </w:r>
          </w:p>
          <w:p w:rsidR="00903E86" w:rsidRPr="00903E86" w:rsidRDefault="00903E86" w:rsidP="00903E86">
            <w:pPr>
              <w:pStyle w:val="a6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903E86">
              <w:rPr>
                <w:i/>
                <w:sz w:val="24"/>
                <w:szCs w:val="24"/>
              </w:rPr>
              <w:t xml:space="preserve"> корректно выражать и аргументированно обосновывать положения и оценку результатов проектно-графического моделирования и объектов дизайна. 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1.Практическое задание: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Произведите классификацию представленных изображений в соответствии с закономерностями зрительного восприятия: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1.Символизирующие обобщенные признаки объекта (чертеж-схема, рисунок-схема);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2.Адекватные зрительному восприятию (рисунок, набросок. зарисовка; перспективное изображение);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3.Корректирующее зрительное восприятие (аксонометрическое изображение);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4.Получаемое при одностороннем направлении зрительного восприятия 9проекции с числовыми отметками, карты, развертки);</w:t>
            </w:r>
          </w:p>
          <w:p w:rsidR="00903E86" w:rsidRPr="00903E86" w:rsidRDefault="00903E86" w:rsidP="00903E86">
            <w:pPr>
              <w:spacing w:after="0" w:line="240" w:lineRule="auto"/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5.Расчленяющее зрительное восприятие </w:t>
            </w: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(ортогональный чертеж).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Style w:val="a5"/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.Практическое задание;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Произвести анализ проектной экспозиции и позиции проектно-графического моделирования.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Анализ произвести с опорой на следующие вопросы: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-Каково назначение и название проекта?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-Есть ли единство между заявленным названием проекта и представленными изображениями?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-Какое изображение на данном проекте считать главным?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-Попадает ли главное изображение в визуальный центр экспозиции?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-Является ли главное изображение композиционным центром экспозиции?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-Какие изображения относятся ко второму и третьему порядку и как они соподчиняются главному?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-Сколько дополнительных изображений использовано в проекте? К каким типам изображений они относятся?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-Какие типы изображений представлены на проектной экспозиции?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-Какие дополнительные изображения увеличивают информационную емкость проекта?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-Какие элементы использовал дизайнер для усиления графической выразительности?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-Оправдано ли колористическое решение всей экспозиции?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-В каком соотношении находится информационная емкость и графическая выразительность?</w:t>
            </w:r>
          </w:p>
        </w:tc>
      </w:tr>
      <w:tr w:rsidR="00903E86" w:rsidRPr="004C0EAB" w:rsidTr="000B376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03E86" w:rsidRPr="00903E86" w:rsidRDefault="00903E86" w:rsidP="00903E86">
            <w:pPr>
              <w:pStyle w:val="21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  <w:t>- приемами активного общения в творческой, научной, производственной и художественной жизни;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 способностью социального взаимодействия и самоорганизации на высоком уровне.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ИДЗ №4 «Свойства графических изображений».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Подготовиться к обсуждению проблем функционирования различных изображений в современном мире. Выбрать один вид изображения. Найти области его применения, подготовить краткое сообщение 5-7 минут с демонстрацией примеров.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903E86" w:rsidRPr="004C0EAB" w:rsidTr="000B376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Cs/>
              </w:rPr>
            </w:pPr>
            <w:r w:rsidRPr="00903E86">
              <w:rPr>
                <w:b/>
                <w:iCs/>
              </w:rPr>
              <w:t>ПК - 5</w:t>
            </w:r>
            <w:r w:rsidRPr="00903E86">
              <w:rPr>
                <w:iCs/>
              </w:rPr>
              <w:t xml:space="preserve"> – готовностью синтезировать набор возможных решений задач или подходов к выполнению проекта, способностью обосновывать свои предложения, составлять подробную спецификацию требований к проекту и реализовывать проектную идею, </w:t>
            </w:r>
            <w:r w:rsidRPr="00903E86">
              <w:rPr>
                <w:iCs/>
              </w:rPr>
              <w:lastRenderedPageBreak/>
              <w:t>основанную на концептуальном, творческом подходе, на практике.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</w:tc>
      </w:tr>
      <w:tr w:rsidR="00903E86" w:rsidRPr="004C0EAB" w:rsidTr="000B376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набор возможных решений задач или подходов к выполнению проекта;</w:t>
            </w:r>
          </w:p>
          <w:p w:rsidR="00903E86" w:rsidRPr="00903E86" w:rsidRDefault="00903E86" w:rsidP="00903E8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правила составления спецификации требований к проекту;</w:t>
            </w:r>
          </w:p>
          <w:p w:rsidR="00903E86" w:rsidRPr="00903E86" w:rsidRDefault="00903E86" w:rsidP="00903E86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  <w:iCs/>
              </w:rPr>
            </w:pPr>
            <w:r w:rsidRPr="00903E86">
              <w:rPr>
                <w:i/>
              </w:rPr>
              <w:t xml:space="preserve">-  методы </w:t>
            </w:r>
            <w:r w:rsidRPr="00903E86">
              <w:rPr>
                <w:i/>
                <w:iCs/>
              </w:rPr>
              <w:t>реализации проектной идеи, основанной на концептуальном, творческом подходе, на практике.</w:t>
            </w:r>
          </w:p>
          <w:p w:rsidR="00903E86" w:rsidRPr="00903E86" w:rsidRDefault="00903E86" w:rsidP="00903E86">
            <w:pPr>
              <w:pStyle w:val="21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1.Объективные причины индивидуализации проектных решений;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2.Субъективные причины индивидуализации проектных решений;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3.Этапы художественного проектирования;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4.Свойства графических изображений;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5.Виды графических изображений;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6.Наброски, зарисовки и перспективные изображения;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7.Ортогональные и аксонометрические чертежи;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8.Техноизображения.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9.Требования, предъявляемые к проектно-графическим</w:t>
            </w:r>
            <w:r w:rsidRPr="00903E86"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  <w:t xml:space="preserve"> </w:t>
            </w: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изображениям </w:t>
            </w:r>
          </w:p>
        </w:tc>
      </w:tr>
      <w:tr w:rsidR="00903E86" w:rsidRPr="004C0EAB" w:rsidTr="000B376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синтезировать </w:t>
            </w: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набор возможных решений задач или подходов к выполнению проекта, </w:t>
            </w: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применять их в профессиональной деятельности, использовать их на междисциплинарном уровне;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- </w:t>
            </w: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составлять подробную спецификацию требований к проекту</w:t>
            </w:r>
          </w:p>
          <w:p w:rsidR="00903E86" w:rsidRPr="00903E86" w:rsidRDefault="00903E86" w:rsidP="00903E86">
            <w:pPr>
              <w:pStyle w:val="21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- выбирать способы   реализации проектной идеи, основанной на концептуальном, творческом подходе, на практике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Практическое задания на решение задач из профессиональной области: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1.По наглядному изображению, выполненному в одном масштабе, выполнить комплект чертежей в другом масштабе.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2.По сборочному чертежу произвести </w:t>
            </w:r>
            <w:proofErr w:type="spellStart"/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деталирование</w:t>
            </w:r>
            <w:proofErr w:type="spellEnd"/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и составить спецификацию.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ИДЗ №5 «Преобразование видов изображений»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Продолжить работу, начатую на практическом занятии №5.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Преобразовать один вид изображения в другое: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-аксонометрическую проекцию в ортогональный чертеж;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-рисунок в набросок;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-перспективное изображение в рисунок;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-аксонометрическую проекцию в перспективную;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-схему в наглядное изображение;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</w:tc>
      </w:tr>
      <w:tr w:rsidR="00903E86" w:rsidRPr="004C0EAB" w:rsidTr="000B376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 xml:space="preserve">- высокой готовностью </w:t>
            </w: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синтезировать набор возможных решений задач или подходов к выполнению проекта, способностью обосновывать свои предложения;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- способностью составлять подробную спецификацию </w:t>
            </w: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lastRenderedPageBreak/>
              <w:t>требований к проекту</w:t>
            </w:r>
          </w:p>
          <w:p w:rsidR="00903E86" w:rsidRPr="00903E86" w:rsidRDefault="00903E86" w:rsidP="00903E86">
            <w:pPr>
              <w:pStyle w:val="a"/>
              <w:numPr>
                <w:ilvl w:val="0"/>
                <w:numId w:val="0"/>
              </w:numPr>
              <w:spacing w:line="240" w:lineRule="auto"/>
              <w:rPr>
                <w:i/>
                <w:iCs/>
              </w:rPr>
            </w:pPr>
            <w:r w:rsidRPr="00903E86">
              <w:rPr>
                <w:i/>
                <w:iCs/>
              </w:rPr>
              <w:t>- способами   реализации проектной идеи, основанной на концептуальном, творческом подходе, на практике.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</w:p>
          <w:p w:rsidR="00903E86" w:rsidRPr="00903E86" w:rsidRDefault="00903E86" w:rsidP="00903E86">
            <w:pPr>
              <w:pStyle w:val="21"/>
              <w:shd w:val="clear" w:color="auto" w:fill="auto"/>
              <w:spacing w:after="0" w:line="240" w:lineRule="auto"/>
              <w:ind w:left="20" w:right="2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>Практические задания;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1.Спроектировать наградной кубок для поощрения каждого члена спортивной команды.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Проект выполнить вручную простым карандашом или гелиевой ручкой и представить на формате А.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Подготовиться к его защите в течении </w:t>
            </w: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7-10 минут. 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2. Преобразовать один вид изображения в другое: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-аксонометрическую проекцию в ортогональный чертеж;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-рисунок в набросок;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-перспективное изображение в рисунок;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-аксонометрическую проекцию в перспективную;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-схему в наглядное изображение;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-строительный чертеж в перспективное изображение.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</w:p>
        </w:tc>
      </w:tr>
      <w:tr w:rsidR="00903E86" w:rsidRPr="004C0EAB" w:rsidTr="000B3769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color w:val="C00000"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lastRenderedPageBreak/>
              <w:t>ПК-6 -</w:t>
            </w:r>
            <w:r w:rsidRPr="00903E86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- готовностью демонстрировать наличие комплекса информационно-технологических знаний, владением приемами компьютерного мышления и способность к моделированию процессов, объектов и систем используя современные проектные технологии для решения профессиональных задач.</w:t>
            </w:r>
          </w:p>
        </w:tc>
      </w:tr>
      <w:tr w:rsidR="00903E86" w:rsidRPr="004C0EAB" w:rsidTr="000B376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 возможности использования информационных компьютерных технологий в проектно-графическом моделировании для отражения</w:t>
            </w: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процессов, объектов и систем;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- современные проектные технологии для решения профессиональных задач.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Теоретические вопросы: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1.Способы визуализации информации графическими методами.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2Визуализация </w:t>
            </w:r>
            <w:proofErr w:type="spellStart"/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невизуальных</w:t>
            </w:r>
            <w:proofErr w:type="spellEnd"/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 свойств объектов.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3.Способы визуализации процессов и явлений.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4.Способы визуализации этапов и структуры.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5.Возможности расширения диапазона использования </w:t>
            </w:r>
            <w:proofErr w:type="spellStart"/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техноизображений</w:t>
            </w:r>
            <w:proofErr w:type="spellEnd"/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6.Приемы проектно-графического моделирования для отражения этапов и структуры научных работ в области дизайна</w:t>
            </w:r>
            <w:r w:rsidRPr="00903E86"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  <w:t>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  <w:t xml:space="preserve"> </w:t>
            </w:r>
          </w:p>
        </w:tc>
      </w:tr>
      <w:tr w:rsidR="00903E86" w:rsidRPr="00903E86" w:rsidTr="000B376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 использовать информационные компьютерные технологии в проектно-графическом моделировании для отражения</w:t>
            </w: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процессов, объектов и систем;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 применять проектно-графическое моделирование и современные</w:t>
            </w:r>
            <w:r w:rsidRPr="00903E86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 xml:space="preserve"> проектные технологии для решения профессиональных задач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Практические задания;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На основе созданного оглавления Вашего магистерского исследования визуализируйте этапы и структуру своей предполагаемой научной работы в области дизайна. В процессе составления визуального образа воспользуйтесь фигурами разной конфигурации, размера, фактуры и цвета, а также разными шрифтами.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Отразите следующие составные части: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-введение;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-главу первую, содержащую три параграфа;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-выводы по первой главе;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-главу вторую, содержащую три параграфа;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lastRenderedPageBreak/>
              <w:t>-выводы по второй главе;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-заключение;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>список</w:t>
            </w:r>
            <w:proofErr w:type="spellEnd"/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информационных</w:t>
            </w:r>
            <w:proofErr w:type="spellEnd"/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>источников</w:t>
            </w:r>
            <w:proofErr w:type="spellEnd"/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>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>-</w:t>
            </w:r>
            <w:proofErr w:type="spellStart"/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>приложение</w:t>
            </w:r>
            <w:proofErr w:type="spellEnd"/>
            <w:r w:rsidRPr="00903E86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</w:p>
        </w:tc>
      </w:tr>
      <w:tr w:rsidR="00903E86" w:rsidRPr="004C0EAB" w:rsidTr="000B3769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903E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-приемами компьютерного мышления;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03E8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-готовность к использованию проектно-графического моделирования и информационно-технологических знаний в проектной и научной деятельности.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Задания на решение задач из профессиональной области:</w:t>
            </w:r>
          </w:p>
          <w:p w:rsidR="00903E86" w:rsidRPr="00903E86" w:rsidRDefault="00903E86" w:rsidP="00903E86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color w:val="C00000"/>
                <w:kern w:val="24"/>
                <w:sz w:val="24"/>
                <w:szCs w:val="24"/>
                <w:lang w:val="ru-RU"/>
              </w:rPr>
            </w:pPr>
            <w:r w:rsidRPr="00903E86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  <w:t>Найдите и визуализируйте информацию об оптимальности размещения рекламы в городском пространстве Магнитогорска.</w:t>
            </w:r>
          </w:p>
        </w:tc>
      </w:tr>
    </w:tbl>
    <w:p w:rsidR="00903E86" w:rsidRPr="00903E86" w:rsidRDefault="00903E86" w:rsidP="00903E86">
      <w:pPr>
        <w:spacing w:after="0" w:line="240" w:lineRule="auto"/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903E86" w:rsidRDefault="00903E86" w:rsidP="00903E86">
      <w:pPr>
        <w:pStyle w:val="a4"/>
        <w:ind w:firstLine="0"/>
        <w:rPr>
          <w:sz w:val="28"/>
          <w:szCs w:val="28"/>
        </w:rPr>
      </w:pPr>
    </w:p>
    <w:p w:rsidR="00903E86" w:rsidRPr="0041425C" w:rsidRDefault="00903E86" w:rsidP="00903E86">
      <w:pPr>
        <w:pStyle w:val="a4"/>
        <w:ind w:firstLine="0"/>
        <w:rPr>
          <w:sz w:val="28"/>
          <w:szCs w:val="28"/>
        </w:rPr>
      </w:pPr>
    </w:p>
    <w:p w:rsidR="00D833FE" w:rsidRDefault="00D833FE" w:rsidP="00D833F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833FE" w:rsidRPr="00D833FE" w:rsidRDefault="00D833FE" w:rsidP="00D833FE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</w:p>
    <w:p w:rsidR="00D833FE" w:rsidRPr="00D833FE" w:rsidRDefault="00D833FE" w:rsidP="00D833FE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D833FE" w:rsidRPr="00822FDD" w:rsidRDefault="00D833FE">
      <w:pPr>
        <w:rPr>
          <w:lang w:val="ru-RU"/>
        </w:rPr>
      </w:pPr>
    </w:p>
    <w:sectPr w:rsidR="00D833FE" w:rsidRPr="00822FDD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8743D90"/>
    <w:multiLevelType w:val="hybridMultilevel"/>
    <w:tmpl w:val="4DCE3E70"/>
    <w:lvl w:ilvl="0" w:tplc="7116FC44">
      <w:start w:val="5"/>
      <w:numFmt w:val="bullet"/>
      <w:lvlText w:val="-"/>
      <w:lvlJc w:val="left"/>
      <w:pPr>
        <w:ind w:left="450" w:hanging="360"/>
      </w:pPr>
      <w:rPr>
        <w:rFonts w:ascii="Times New Roman" w:eastAsiaTheme="minorEastAsia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C0EAB"/>
    <w:rsid w:val="00673E1A"/>
    <w:rsid w:val="00822FDD"/>
    <w:rsid w:val="008D0E29"/>
    <w:rsid w:val="00903E86"/>
    <w:rsid w:val="00936EEE"/>
    <w:rsid w:val="009D42E7"/>
    <w:rsid w:val="00D31453"/>
    <w:rsid w:val="00D833FE"/>
    <w:rsid w:val="00E209E2"/>
    <w:rsid w:val="00EC3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82D84F"/>
  <w15:docId w15:val="{DA5A5DEC-655E-497B-B6DE-00839B7EB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903E86"/>
    <w:pPr>
      <w:widowControl w:val="0"/>
      <w:autoSpaceDE w:val="0"/>
      <w:autoSpaceDN w:val="0"/>
      <w:adjustRightInd w:val="0"/>
      <w:spacing w:after="0" w:line="240" w:lineRule="auto"/>
      <w:ind w:left="720" w:firstLine="567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5">
    <w:name w:val="Font Style15"/>
    <w:rsid w:val="00903E86"/>
    <w:rPr>
      <w:rFonts w:ascii="Times New Roman" w:hAnsi="Times New Roman" w:cs="Times New Roman"/>
      <w:b/>
      <w:bCs/>
      <w:sz w:val="18"/>
      <w:szCs w:val="18"/>
    </w:rPr>
  </w:style>
  <w:style w:type="character" w:styleId="a5">
    <w:name w:val="annotation reference"/>
    <w:rsid w:val="00903E86"/>
    <w:rPr>
      <w:sz w:val="16"/>
      <w:szCs w:val="16"/>
    </w:rPr>
  </w:style>
  <w:style w:type="paragraph" w:styleId="a6">
    <w:name w:val="footnote text"/>
    <w:basedOn w:val="a0"/>
    <w:link w:val="a7"/>
    <w:rsid w:val="00903E8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1"/>
    <w:link w:val="a6"/>
    <w:rsid w:val="00903E86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">
    <w:name w:val="Body Text 2"/>
    <w:basedOn w:val="a0"/>
    <w:link w:val="20"/>
    <w:rsid w:val="00903E8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0">
    <w:name w:val="Основной текст 2 Знак"/>
    <w:basedOn w:val="a1"/>
    <w:link w:val="2"/>
    <w:rsid w:val="00903E8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список с точками"/>
    <w:basedOn w:val="a0"/>
    <w:rsid w:val="00903E86"/>
    <w:pPr>
      <w:numPr>
        <w:numId w:val="1"/>
      </w:numPr>
      <w:tabs>
        <w:tab w:val="num" w:pos="756"/>
      </w:tabs>
      <w:spacing w:after="0" w:line="312" w:lineRule="auto"/>
      <w:ind w:left="75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8">
    <w:name w:val="Основной текст_"/>
    <w:link w:val="21"/>
    <w:rsid w:val="00903E86"/>
    <w:rPr>
      <w:sz w:val="19"/>
      <w:szCs w:val="19"/>
      <w:shd w:val="clear" w:color="auto" w:fill="FFFFFF"/>
    </w:rPr>
  </w:style>
  <w:style w:type="paragraph" w:customStyle="1" w:styleId="21">
    <w:name w:val="Основной текст2"/>
    <w:basedOn w:val="a0"/>
    <w:link w:val="a8"/>
    <w:rsid w:val="00903E86"/>
    <w:pPr>
      <w:shd w:val="clear" w:color="auto" w:fill="FFFFFF"/>
      <w:spacing w:after="240" w:line="0" w:lineRule="atLeast"/>
    </w:pPr>
    <w:rPr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3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4759</Words>
  <Characters>27130</Characters>
  <Application>Microsoft Office Word</Application>
  <DocSecurity>0</DocSecurity>
  <Lines>226</Lines>
  <Paragraphs>63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2020-2021_m54_04_01-СДм-20-1_14_plx_Дизайн и проектно-графическое моделирование</vt:lpstr>
      <vt:lpstr>Лист1</vt:lpstr>
    </vt:vector>
  </TitlesOfParts>
  <Company>SPecialiST RePack</Company>
  <LinksUpToDate>false</LinksUpToDate>
  <CharactersWithSpaces>31826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2020-2021_m54_04_01-СДм-20-1_14_plx_Дизайн и проектно-графическое моделирование</dc:title>
  <dc:creator>FastReport.NET</dc:creator>
  <cp:lastModifiedBy>Александр</cp:lastModifiedBy>
  <cp:revision>8</cp:revision>
  <dcterms:created xsi:type="dcterms:W3CDTF">2020-11-15T05:51:00Z</dcterms:created>
  <dcterms:modified xsi:type="dcterms:W3CDTF">2020-11-22T14:12:00Z</dcterms:modified>
</cp:coreProperties>
</file>