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BDF6A" w14:textId="77777777" w:rsidR="00D168B0" w:rsidRPr="007F5EB4" w:rsidRDefault="00D168B0" w:rsidP="005A0015">
      <w:pPr>
        <w:pStyle w:val="2"/>
      </w:pPr>
    </w:p>
    <w:p w14:paraId="16BDACAD" w14:textId="6519C2C6" w:rsidR="000A5779" w:rsidRPr="007F5EB4" w:rsidRDefault="00D168B0">
      <w:pPr>
        <w:rPr>
          <w:rFonts w:ascii="Times New Roman" w:hAnsi="Times New Roman" w:cs="Times New Roman"/>
          <w:sz w:val="0"/>
          <w:szCs w:val="0"/>
        </w:rPr>
      </w:pPr>
      <w:r w:rsidRPr="007F5EB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8520743" wp14:editId="7325624C">
            <wp:extent cx="5941060" cy="8173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B9B" w:rsidRPr="007F5EB4">
        <w:rPr>
          <w:rFonts w:ascii="Times New Roman" w:hAnsi="Times New Roman" w:cs="Times New Roman"/>
        </w:rPr>
        <w:br w:type="page"/>
      </w:r>
    </w:p>
    <w:p w14:paraId="37CF17AF" w14:textId="572E19FB" w:rsidR="000A5779" w:rsidRPr="007F5EB4" w:rsidRDefault="00D168B0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5EB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1EA79817" wp14:editId="4F5B7C01">
            <wp:extent cx="5941060" cy="817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B9B" w:rsidRPr="007F5EB4">
        <w:rPr>
          <w:rFonts w:ascii="Times New Roman" w:hAnsi="Times New Roman" w:cs="Times New Roman"/>
          <w:lang w:val="ru-RU"/>
        </w:rPr>
        <w:br w:type="page"/>
      </w:r>
    </w:p>
    <w:p w14:paraId="4699FC66" w14:textId="4E1169A6" w:rsidR="000A5779" w:rsidRPr="007F5EB4" w:rsidRDefault="00D168B0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5EB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0D0EDC26" wp14:editId="595EF736">
            <wp:extent cx="5941060" cy="8173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B9B" w:rsidRPr="007F5EB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A5779" w:rsidRPr="007F5EB4" w14:paraId="4291A26F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74A95A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361DD1" w14:paraId="0CB99EC7" w14:textId="77777777" w:rsidTr="00F11E09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1153C3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BC75F11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-расширение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A96F95A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-овладение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CE8B401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64E810E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309E6EAF" w14:textId="77777777" w:rsidTr="005A001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0CDD9B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361DD1" w14:paraId="76A7881F" w14:textId="77777777" w:rsidTr="005A0015">
        <w:trPr>
          <w:trHeight w:hRule="exact" w:val="632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FC2426" w14:textId="77777777" w:rsidR="00F11E09" w:rsidRPr="007F5EB4" w:rsidRDefault="00860B9B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11E09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="00F11E09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11E09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="00F11E09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11E09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F11E09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11E09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="00F11E09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11E09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="00F11E09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203C8C8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-обеспечение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63A679E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чёткого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A5CC66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-развитие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89F4124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092E4FB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E676865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программы);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01CC43A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(отчет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AA0E799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библиографии;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E19C3E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F33D130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документами.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908EE37" w14:textId="11ECF00A" w:rsidR="000A5779" w:rsidRPr="007F5EB4" w:rsidRDefault="000A57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779" w:rsidRPr="00361DD1" w14:paraId="4FB30108" w14:textId="77777777" w:rsidTr="005A0015">
        <w:trPr>
          <w:trHeight w:hRule="exact" w:val="138"/>
        </w:trPr>
        <w:tc>
          <w:tcPr>
            <w:tcW w:w="1999" w:type="dxa"/>
          </w:tcPr>
          <w:p w14:paraId="141E0CCB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</w:tcPr>
          <w:p w14:paraId="5FDD8137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A5779" w:rsidRPr="00361DD1" w14:paraId="01993BF0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3B78E2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1D97CD4B" w14:textId="77777777" w:rsidTr="00F11E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9D24C0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44429604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AB78B5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7F5EB4" w14:paraId="16387CC5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81DE43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7F5EB4" w14:paraId="6952F68F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174F89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361DD1" w14:paraId="0E5F0935" w14:textId="77777777" w:rsidTr="009238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C9CA34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2A018B17" w14:textId="77777777" w:rsidTr="0092389C">
        <w:trPr>
          <w:trHeight w:hRule="exact" w:val="24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F0E156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2F3F8D49" w14:textId="77777777" w:rsidTr="0092389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41CC19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жанров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7F5EB4" w14:paraId="2FFF0603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1BF7D2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361DD1" w14:paraId="5644ED2C" w14:textId="77777777" w:rsidTr="00F11E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9668F2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44C66196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4B81FC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361DD1" w14:paraId="07D7D1CC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9A8472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55859762" w14:textId="77777777" w:rsidTr="00F11E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98446A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3D382EFB" w14:textId="77777777" w:rsidTr="00F11E09">
        <w:trPr>
          <w:trHeight w:hRule="exact" w:val="138"/>
        </w:trPr>
        <w:tc>
          <w:tcPr>
            <w:tcW w:w="1999" w:type="dxa"/>
          </w:tcPr>
          <w:p w14:paraId="010D74A1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</w:tcPr>
          <w:p w14:paraId="7C3FF8C9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A5779" w:rsidRPr="007F5EB4" w14:paraId="57C0099C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6F3138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11E09" w:rsidRPr="00361DD1" w14:paraId="3B295813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3D7E75" w14:textId="4B9BA451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МБУК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"Объединение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городских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библиотек"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г.Магнитогорска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11E09" w:rsidRPr="00361DD1" w14:paraId="62CBAE51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249743" w14:textId="489C3F69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11E09" w:rsidRPr="007F5EB4" w14:paraId="71618C97" w14:textId="77777777" w:rsidTr="00F11E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EB567B" w14:textId="5340A402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Практика/НИР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lang w:val="ru-RU"/>
              </w:rPr>
              <w:t>непрерывно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11E09" w:rsidRPr="007F5EB4" w14:paraId="71C7CC82" w14:textId="77777777" w:rsidTr="00F11E09">
        <w:trPr>
          <w:trHeight w:hRule="exact" w:val="138"/>
        </w:trPr>
        <w:tc>
          <w:tcPr>
            <w:tcW w:w="1999" w:type="dxa"/>
          </w:tcPr>
          <w:p w14:paraId="465B69E0" w14:textId="77777777" w:rsidR="00F11E09" w:rsidRPr="007F5EB4" w:rsidRDefault="00F11E09" w:rsidP="00F11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</w:tcPr>
          <w:p w14:paraId="3BF99B4E" w14:textId="77777777" w:rsidR="00F11E09" w:rsidRPr="007F5EB4" w:rsidRDefault="00F11E09" w:rsidP="00F11E09">
            <w:pPr>
              <w:rPr>
                <w:rFonts w:ascii="Times New Roman" w:hAnsi="Times New Roman" w:cs="Times New Roman"/>
              </w:rPr>
            </w:pPr>
          </w:p>
        </w:tc>
      </w:tr>
      <w:tr w:rsidR="00F11E09" w:rsidRPr="00361DD1" w14:paraId="1F788F16" w14:textId="77777777" w:rsidTr="00F11E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FD9AE1" w14:textId="77777777" w:rsidR="00F11E09" w:rsidRPr="007F5EB4" w:rsidRDefault="00F11E09" w:rsidP="00F11E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42B62C2" w14:textId="77777777" w:rsidR="00F11E09" w:rsidRPr="007F5EB4" w:rsidRDefault="00F11E09" w:rsidP="00F11E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11E09" w:rsidRPr="00361DD1" w14:paraId="383D34AE" w14:textId="77777777" w:rsidTr="00F11E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15F3F7" w14:textId="77777777" w:rsidR="00F11E09" w:rsidRPr="007F5EB4" w:rsidRDefault="00F11E09" w:rsidP="00F11E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11E09" w:rsidRPr="007F5EB4" w14:paraId="1D31E7CB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1ACB0F" w14:textId="77777777" w:rsidR="00F11E09" w:rsidRPr="007F5EB4" w:rsidRDefault="00F11E09" w:rsidP="00F11E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14:paraId="61ECBBBD" w14:textId="77777777" w:rsidR="00F11E09" w:rsidRPr="007F5EB4" w:rsidRDefault="00F11E09" w:rsidP="00F11E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14:paraId="51EB31D4" w14:textId="77777777" w:rsidR="00F11E09" w:rsidRPr="007F5EB4" w:rsidRDefault="00F11E09" w:rsidP="00F11E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E368A2" w14:textId="77777777" w:rsidR="00F11E09" w:rsidRPr="007F5EB4" w:rsidRDefault="00F11E09" w:rsidP="00F11E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F11E09" w:rsidRPr="007F5EB4" w14:paraId="54404CA0" w14:textId="77777777" w:rsidTr="00F11E0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962187" w14:textId="77777777" w:rsidR="00F11E09" w:rsidRPr="007F5EB4" w:rsidRDefault="00F11E09" w:rsidP="00F11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</w:tcPr>
          <w:p w14:paraId="0090F62A" w14:textId="77777777" w:rsidR="00F11E09" w:rsidRPr="007F5EB4" w:rsidRDefault="00F11E09" w:rsidP="00F11E09">
            <w:pPr>
              <w:rPr>
                <w:rFonts w:ascii="Times New Roman" w:hAnsi="Times New Roman" w:cs="Times New Roman"/>
              </w:rPr>
            </w:pPr>
          </w:p>
        </w:tc>
      </w:tr>
      <w:tr w:rsidR="00F11E09" w:rsidRPr="00361DD1" w14:paraId="3FF54574" w14:textId="77777777" w:rsidTr="00F11E0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C865C6" w14:textId="77777777" w:rsidR="00F11E09" w:rsidRPr="007F5EB4" w:rsidRDefault="00F11E09" w:rsidP="00F11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0A5779" w:rsidRPr="00361DD1" w14:paraId="2C74DB7F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B0111F" w14:textId="69D758A0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br w:type="page"/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8D9D31" w14:textId="269E8B32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 концепции в области филологии, место гуманитарных наук и роль филологии в выработке научного мировоззрения; современную научную парадигму в области филологии и динамику ее развития.</w:t>
            </w:r>
          </w:p>
          <w:p w14:paraId="46D42CDA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  <w:p w14:paraId="54C98F0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 универсалии.</w:t>
            </w:r>
          </w:p>
          <w:p w14:paraId="53818FC2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процесса формирования целей профессионального и личностного развития; систему методологических принципов и методических приемов филологического исследования.</w:t>
            </w:r>
          </w:p>
        </w:tc>
      </w:tr>
      <w:tr w:rsidR="000A5779" w:rsidRPr="00361DD1" w14:paraId="473CDAC4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155EB2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DE980C" w14:textId="2B4ECB3E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фундаментальные знания по филологии в сфере профессиональной деятельности налаживать профессиональные контакты; совершенствовать и развивать свой интеллектуальный уровень.</w:t>
            </w:r>
          </w:p>
          <w:p w14:paraId="367BE5D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потенциала.</w:t>
            </w:r>
          </w:p>
          <w:p w14:paraId="4A2D4F02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возможности.</w:t>
            </w:r>
          </w:p>
        </w:tc>
      </w:tr>
      <w:tr w:rsidR="000A5779" w:rsidRPr="00361DD1" w14:paraId="386A0ABF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A15F4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D10AF9" w14:textId="08D7C758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методологии научного познания при изучении различного вида текстов; методами и приемами речевого воздействия в различных сферах коммуникации.</w:t>
            </w:r>
          </w:p>
          <w:p w14:paraId="179EC6AE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планирования и реализации необходимых видов деятельности; подходами к совершенствованию творческого потенциала.</w:t>
            </w:r>
          </w:p>
          <w:p w14:paraId="4138BAFB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 формирования целей саморазвития и их само- реализации, критической оценки результатов деятельности по решению профессиональных задач и использованию творческого потенциала.</w:t>
            </w:r>
          </w:p>
        </w:tc>
      </w:tr>
      <w:tr w:rsidR="000A5779" w:rsidRPr="00361DD1" w14:paraId="2B8C9412" w14:textId="77777777" w:rsidTr="005A0015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2B19E0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</w:t>
            </w:r>
          </w:p>
        </w:tc>
      </w:tr>
      <w:tr w:rsidR="000A5779" w:rsidRPr="00361DD1" w14:paraId="65C1ABB0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194D61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BA7016" w14:textId="590728D3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Литературные жанры, их разновидности и типы художественного сознания; главные тенденции жанрово-стилевых поисков писателей.</w:t>
            </w:r>
          </w:p>
          <w:p w14:paraId="1F6ABA69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вербального и невербального взаимодействия, используемую в интерпретации и оценке художественных текстов разных жанров.</w:t>
            </w:r>
          </w:p>
          <w:p w14:paraId="5C7E0D62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исторической и теоретической поэтики; приоритеты в области русского и зарубежного литературоведения.</w:t>
            </w:r>
          </w:p>
          <w:p w14:paraId="6AD44E21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жанровой истории и теории литературы.</w:t>
            </w:r>
          </w:p>
          <w:p w14:paraId="6DC6268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мировоззрения в художественном творчестве субъекта; позицию по этому вопросу основных школ и направлений филологического исследования</w:t>
            </w:r>
          </w:p>
        </w:tc>
      </w:tr>
      <w:tr w:rsidR="000A5779" w:rsidRPr="00361DD1" w14:paraId="44553CD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8CF52B" w14:textId="056FD6C2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br w:type="page"/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A64352" w14:textId="4779B1D5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литературные жанры, их разновидности и типы художественного сознания; главные тенденции жанрово- стилевых поисков писателей.</w:t>
            </w:r>
          </w:p>
          <w:p w14:paraId="32716C51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Излагать устно и письменно свои выводы и наблюдения по вопросам теории и истории жанров и литературной топики.</w:t>
            </w:r>
          </w:p>
        </w:tc>
      </w:tr>
      <w:tr w:rsidR="000A5779" w:rsidRPr="00361DD1" w14:paraId="5A8A485E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0CB12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F59205" w14:textId="411B1822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 и критически оценивать литературные произведения в их жанровой специфике, выдвигать и формулировать гипотезы, логично и аргументировано излагать и отстаивать свою точку зрения по соответствующим проблемам. Системно воспринимать концепции в области истории и теории жанров и типов художественного мышления на основе существующих методик с формулировкой аргументированных умозаключений и выводов.</w:t>
            </w:r>
          </w:p>
          <w:p w14:paraId="41EF83A9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 процессе изучения жанров и топики русской литературы потенциал других образовательных предметов и наук.</w:t>
            </w:r>
          </w:p>
          <w:p w14:paraId="1C9ACCED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 применять приемы анализа и интерпретации топики художественных текстов разных жанров.</w:t>
            </w:r>
          </w:p>
          <w:p w14:paraId="79B47477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приемами ведения дискуссии и полемики;</w:t>
            </w:r>
          </w:p>
          <w:p w14:paraId="1AE4E74D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публичной речи и письменного аргументированного изложения собственной точки зрения, различными средствами коммуникации формирования художественно-культурной среды</w:t>
            </w:r>
          </w:p>
        </w:tc>
      </w:tr>
      <w:tr w:rsidR="000A5779" w:rsidRPr="00361DD1" w14:paraId="5A246B97" w14:textId="77777777" w:rsidTr="005A001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071E5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владением навыками квалифицированного анализа, оценки, реферирования, оформления и продвижения результатов собственной научной деятельности</w:t>
            </w:r>
          </w:p>
        </w:tc>
      </w:tr>
      <w:tr w:rsidR="000A5779" w:rsidRPr="00361DD1" w14:paraId="2BCF5A63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40543A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4D319D" w14:textId="02B606CA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способы получения, хранения,</w:t>
            </w:r>
          </w:p>
          <w:p w14:paraId="3C752D46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 информации в избранной научной сфере;</w:t>
            </w:r>
          </w:p>
          <w:p w14:paraId="7656BD14" w14:textId="1C2F2896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профессионального развития</w:t>
            </w:r>
          </w:p>
          <w:p w14:paraId="78A0A29F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 основные каналы новых знаний в избранной профессиональной области, знать</w:t>
            </w:r>
          </w:p>
          <w:p w14:paraId="458B9F6E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оптимальные методы и приемы</w:t>
            </w:r>
          </w:p>
          <w:p w14:paraId="18700792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 и письменной коммуникации на русском</w:t>
            </w:r>
          </w:p>
          <w:p w14:paraId="1CDF1FE4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языке, знать современные способы продвижения результатов собственной профессиональной деятельности</w:t>
            </w:r>
          </w:p>
          <w:p w14:paraId="36D73BFB" w14:textId="5834B49F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 стратегии решения проблем,</w:t>
            </w:r>
          </w:p>
          <w:p w14:paraId="7A24D0F7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развития стратегического, творческого и</w:t>
            </w:r>
          </w:p>
          <w:p w14:paraId="71718A30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долгосрочного видения ситуации в избранной научной сфере;</w:t>
            </w:r>
          </w:p>
        </w:tc>
      </w:tr>
    </w:tbl>
    <w:p w14:paraId="4CCB40AF" w14:textId="77777777" w:rsidR="000A5779" w:rsidRPr="007F5EB4" w:rsidRDefault="00860B9B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5EB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A5779" w:rsidRPr="00361DD1" w14:paraId="7C12D20A" w14:textId="77777777" w:rsidTr="005A0015">
        <w:trPr>
          <w:trHeight w:hRule="exact" w:val="725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7D66A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D899F1" w14:textId="14E19BE0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 оценивать собственный</w:t>
            </w:r>
          </w:p>
          <w:p w14:paraId="4D969B00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 уровень и особенности</w:t>
            </w:r>
          </w:p>
          <w:p w14:paraId="25C530C9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 определять творческий потенциал и</w:t>
            </w:r>
          </w:p>
          <w:p w14:paraId="18ED4412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ментально-психологические особенности членов научного</w:t>
            </w:r>
          </w:p>
          <w:p w14:paraId="61593117" w14:textId="40647EC4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коллектива; работать с источниками филологической</w:t>
            </w:r>
          </w:p>
          <w:p w14:paraId="35BD354B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 работать с компьютером как</w:t>
            </w:r>
          </w:p>
          <w:p w14:paraId="36B25457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 управления информацией.</w:t>
            </w:r>
          </w:p>
          <w:p w14:paraId="725A5C21" w14:textId="2E259A12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знания и умения,</w:t>
            </w:r>
          </w:p>
          <w:p w14:paraId="0F8D459E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способствующие саморазвитию и повышению</w:t>
            </w:r>
          </w:p>
          <w:p w14:paraId="39B479F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 в области анализа, оценки, реферирования, оформления и продвижения результатов собственной научной деятельности; соотносить индивидуальные</w:t>
            </w:r>
          </w:p>
          <w:p w14:paraId="5BB7E214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и умения с социальными потребностями и</w:t>
            </w:r>
          </w:p>
          <w:p w14:paraId="386901F1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тенденциями развития науки,</w:t>
            </w:r>
          </w:p>
          <w:p w14:paraId="2F7C4AE0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различные типы текстов устной</w:t>
            </w:r>
          </w:p>
          <w:p w14:paraId="4E51426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письменной коммуникации, уметь использовать современные способы продвижения результатов собственной профессиональной деятельности. Уметь адаптироваться к новым ситуациям,</w:t>
            </w:r>
          </w:p>
          <w:p w14:paraId="1E6E1B47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проблемы в коллективе, распределять</w:t>
            </w:r>
          </w:p>
          <w:p w14:paraId="011937CE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 и приоритеты, устанавливая временные</w:t>
            </w:r>
          </w:p>
          <w:p w14:paraId="3F7E987A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рамки и координировать задачи для себя и других;</w:t>
            </w:r>
          </w:p>
          <w:p w14:paraId="76AC5477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распределять ресурсы для непредвиденных</w:t>
            </w:r>
          </w:p>
          <w:p w14:paraId="4C313DD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обстоятельств, брать ответственность за принятые</w:t>
            </w:r>
          </w:p>
          <w:p w14:paraId="181EF8AA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 организовывать деятельность для</w:t>
            </w:r>
          </w:p>
          <w:p w14:paraId="77366021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долгосрочного внедрения инициативы и продвигать результаты своей деятельности в свою профессиональную сферу</w:t>
            </w:r>
          </w:p>
        </w:tc>
      </w:tr>
      <w:tr w:rsidR="000A5779" w:rsidRPr="00361DD1" w14:paraId="5DCA6EC9" w14:textId="77777777" w:rsidTr="005A0015">
        <w:trPr>
          <w:trHeight w:hRule="exact" w:val="87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CECE84" w14:textId="2E8E81C8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lastRenderedPageBreak/>
              <w:br w:type="page"/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D547FC" w14:textId="43E4F1BF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 технологиями и навыками</w:t>
            </w:r>
          </w:p>
          <w:p w14:paraId="59378AED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собственной деятельности, приемами и</w:t>
            </w:r>
          </w:p>
          <w:p w14:paraId="42D99405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саморегуляции, саморазвития и</w:t>
            </w:r>
          </w:p>
          <w:p w14:paraId="30104934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 в профессиональной деятельности; приемами</w:t>
            </w:r>
          </w:p>
          <w:p w14:paraId="7BD50B01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 ментально-психологического типа</w:t>
            </w:r>
          </w:p>
          <w:p w14:paraId="371431A1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 и прогнозировать характер их</w:t>
            </w:r>
          </w:p>
          <w:p w14:paraId="1CC0C887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 взаимодействия в своей деятельности, навыками квалифицированного анализа, оценки, реферирования результатов своей научной деятельности.</w:t>
            </w:r>
          </w:p>
          <w:p w14:paraId="2AD9B11F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широким диапазоном различных</w:t>
            </w:r>
          </w:p>
          <w:p w14:paraId="7C6CB013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 технологий;</w:t>
            </w:r>
          </w:p>
          <w:p w14:paraId="70ABC37B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 формами использования Интернета</w:t>
            </w:r>
          </w:p>
          <w:p w14:paraId="08774C2F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источника информации и средства решения</w:t>
            </w:r>
          </w:p>
          <w:p w14:paraId="63B25C59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 ситуаций</w:t>
            </w:r>
          </w:p>
          <w:p w14:paraId="4C8DA1CA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технологиями;</w:t>
            </w:r>
          </w:p>
          <w:p w14:paraId="7084ABF4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 саморазвития и самообразования в</w:t>
            </w:r>
          </w:p>
          <w:p w14:paraId="2CC5AD39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 всей жизни; формами организации</w:t>
            </w:r>
          </w:p>
          <w:p w14:paraId="369327AB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деятельности, направленной на</w:t>
            </w:r>
          </w:p>
          <w:p w14:paraId="46659B4B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 самосовершествование; новыми источниками пополнения знаний,</w:t>
            </w:r>
          </w:p>
          <w:p w14:paraId="430373B9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риторического анализа</w:t>
            </w:r>
          </w:p>
          <w:p w14:paraId="767B5420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 и составления убеждающих высказываний.  Владеть культурой мышления; владеть навыками</w:t>
            </w:r>
          </w:p>
          <w:p w14:paraId="74573A3F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работы,</w:t>
            </w:r>
          </w:p>
          <w:p w14:paraId="51626F02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стратегического, творческого</w:t>
            </w:r>
          </w:p>
          <w:p w14:paraId="48497DC3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долгосрочного видения и моделирования научной деятельности, навыками анализа и интерпретации</w:t>
            </w:r>
          </w:p>
          <w:p w14:paraId="466A7A1B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языкового материала, текста, художественных</w:t>
            </w:r>
          </w:p>
          <w:p w14:paraId="7DDB369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 разных жанров, разных форм коммуникаций, навыками квалифицированного анализа, оценки, реферирования, оформления и продвижения результатов собственной научной деятельности.</w:t>
            </w:r>
          </w:p>
        </w:tc>
      </w:tr>
      <w:tr w:rsidR="000A5779" w:rsidRPr="00361DD1" w14:paraId="06949F02" w14:textId="77777777" w:rsidTr="005A0015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0901BE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подготовки и редактирования научных публикаций</w:t>
            </w:r>
          </w:p>
        </w:tc>
      </w:tr>
      <w:tr w:rsidR="000A5779" w:rsidRPr="00361DD1" w14:paraId="5236947D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A4C00F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8DD54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соотношения различных отраслей современной филологии;</w:t>
            </w:r>
          </w:p>
          <w:p w14:paraId="213C831A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понятия и категории;</w:t>
            </w:r>
          </w:p>
          <w:p w14:paraId="297E42A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филологического исследования, использующиеся в разных отраслях науки.</w:t>
            </w:r>
          </w:p>
          <w:p w14:paraId="6BCFE213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современных философских дискуссий по проблемам общественного развития;</w:t>
            </w:r>
          </w:p>
          <w:p w14:paraId="2120D1D7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концепции,  разрабатываемые в области современной филологии.</w:t>
            </w:r>
          </w:p>
          <w:p w14:paraId="031EDDFB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вторичных жанров научной письменной, приемы библиографического описания, основные библиографические источники и поисковые системы по проблемам конкретной узкой области филологического знания.</w:t>
            </w:r>
          </w:p>
        </w:tc>
      </w:tr>
    </w:tbl>
    <w:p w14:paraId="12EB62FF" w14:textId="77777777" w:rsidR="000A5779" w:rsidRPr="007F5EB4" w:rsidRDefault="00860B9B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5EB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A5779" w:rsidRPr="00361DD1" w14:paraId="75573041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41841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71B0C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 научные обзоры, аннотации, рефераты и библиографии по темам дисциплины.</w:t>
            </w:r>
          </w:p>
          <w:p w14:paraId="5D9837E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демонстрировать знание основных положений и концепций в области отечественной филологии.</w:t>
            </w:r>
          </w:p>
          <w:p w14:paraId="33A5A92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обрабатывать, интерпретировать и представлять результаты научно-исследовательской и производственной деятельности по установленным формам.</w:t>
            </w:r>
          </w:p>
        </w:tc>
      </w:tr>
      <w:tr w:rsidR="000A5779" w:rsidRPr="00361DD1" w14:paraId="6B281D87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E32DD1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617CAD" w14:textId="79021618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создания вторичных жанров научной письменной речи, приемами библиографического описания.</w:t>
            </w:r>
          </w:p>
          <w:p w14:paraId="10F8B2D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 навыками анализа языкового и текстового материала с использованием традиционных методов и современных информационных технологий.</w:t>
            </w:r>
          </w:p>
          <w:p w14:paraId="2FF1D293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 филологической информацией для решения научно- исследовательских и производственных задач в сфере профессиональной деятельности.</w:t>
            </w:r>
          </w:p>
        </w:tc>
      </w:tr>
      <w:tr w:rsidR="000A5779" w:rsidRPr="00361DD1" w14:paraId="453794A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01B2D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владением навыками участия в работе научных коллективов, проводящих филологические исследования</w:t>
            </w:r>
          </w:p>
        </w:tc>
      </w:tr>
      <w:tr w:rsidR="000A5779" w:rsidRPr="00361DD1" w14:paraId="63EA6B9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4E0EA8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94E38D" w14:textId="60168ADB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организации научно-исследовательской деятельности в соотнесении со спецификой объекта исследования; историю формирования теории текста как научной отрасли; специфику представлений о языке и  тексте  как  объектах исследования; представление о тексте в разных научных концепциях; теоретические концепции  в  области теории  текста,  в том числе  и  в  смежных областях  научного знания;</w:t>
            </w:r>
          </w:p>
        </w:tc>
      </w:tr>
      <w:tr w:rsidR="000A5779" w:rsidRPr="00361DD1" w14:paraId="4F3A6F7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2F7AFE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8E4002" w14:textId="5BD9E260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собственное научное исследование: определять объект, предмет и цели исследования; обосновывать выбор метода в собственной научно-исследовательской деятельности; планировать собственное научное исследование: определять его объект, предмет и цели и задачи; обосновывать выбор метода в собственной научно- исследовательской деятельности; сочетать различные методики исследования языкового материала в процессе реализации научного исследования;</w:t>
            </w:r>
          </w:p>
        </w:tc>
      </w:tr>
      <w:tr w:rsidR="000A5779" w:rsidRPr="00361DD1" w14:paraId="606ECC8F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D3AAF6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525AB6" w14:textId="50CE6F84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научном в коллективе, проводящем исследование по филологической проблеме; навыками изложения собственной точки зрения. навыками работы научном в коллективе, проводящем исследование по филологической проблеме; навыками самостоятельного обучения новым методам исследования; навыками аргументированного изложения собственной точки зрения..</w:t>
            </w:r>
          </w:p>
        </w:tc>
      </w:tr>
    </w:tbl>
    <w:p w14:paraId="15AA7EFD" w14:textId="77777777" w:rsidR="000A5779" w:rsidRPr="007F5EB4" w:rsidRDefault="00860B9B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5EB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0A5779" w:rsidRPr="00361DD1" w14:paraId="67D72EC9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8D67F1C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63EFE610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2E76F8F" w14:textId="0E99296C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1152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21,6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DF20BB6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1130,4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B82E51" w14:textId="758BB8CD" w:rsidR="00C45843" w:rsidRPr="007F5EB4" w:rsidRDefault="00C45843" w:rsidP="00C458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 форме практической подготовки –1152 акад. часа</w:t>
            </w:r>
          </w:p>
          <w:p w14:paraId="53AF8E0D" w14:textId="24D6C28B" w:rsidR="00C45843" w:rsidRPr="007F5EB4" w:rsidRDefault="00C45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14:paraId="10E95F0B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A5779" w:rsidRPr="007F5EB4" w14:paraId="256E6AA5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9CF14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  <w:p w14:paraId="6169EEE2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E2BEB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CE7ABB7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3610C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29EF3D5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D107D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361DD1" w14:paraId="305FE076" w14:textId="77777777">
        <w:trPr>
          <w:trHeight w:hRule="exact" w:val="660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E109D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01441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НИР)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5C473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D8286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окончательное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DF4F69E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плана-графика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указанием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9A5DE1E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будут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B47131E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расширение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0B5473C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57A7A79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95E35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4E508FCA" w14:textId="77777777">
        <w:trPr>
          <w:trHeight w:hRule="exact" w:val="331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2D419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FBCFD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(3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этап)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2240E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E075F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проанализировать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8DDC2FE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личный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вклад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E8E714C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статью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(тезисы)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99D6772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выступить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выпускающей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6965D8C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отобранных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18FBB99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продумать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скорректировать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C9A18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72654EC4" w14:textId="77777777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92901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6BF11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CAF64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15C5B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отчёты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E50DE68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представить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выпускающую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завершённый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12355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338B9BB5" w14:textId="77777777" w:rsidR="000A5779" w:rsidRPr="007F5EB4" w:rsidRDefault="00860B9B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5EB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A5779" w:rsidRPr="00361DD1" w14:paraId="13B3E309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E134D1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2ADFB10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199114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779" w:rsidRPr="007F5EB4" w14:paraId="6E16CA6C" w14:textId="77777777">
        <w:trPr>
          <w:trHeight w:hRule="exact" w:val="138"/>
        </w:trPr>
        <w:tc>
          <w:tcPr>
            <w:tcW w:w="9357" w:type="dxa"/>
          </w:tcPr>
          <w:p w14:paraId="6297A160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361DD1" w14:paraId="3EA7B64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60764F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145F732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079156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0A5779" w:rsidRPr="00361DD1" w14:paraId="0D0E2892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DC5A6F" w14:textId="77777777" w:rsidR="00146712" w:rsidRPr="007F5EB4" w:rsidRDefault="00146712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Балынская Н. Р. Организация учебной и научно-исследовательской деятельности магистранта [Электронный ресурс] : учебно-методическое пособие / Н. Р. Балынская, А. Г. Васильева, Л. М. Рахимова ; МГТУ. - Магнитогорск : МГТУ, 2017. - 1 электрон. опт. диск (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388642D8" w14:textId="77777777" w:rsidR="00146712" w:rsidRPr="007F5EB4" w:rsidRDefault="00361DD1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=2946.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/1/1134732/2946.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</w:t>
            </w:r>
          </w:p>
          <w:p w14:paraId="11BF2F50" w14:textId="77777777" w:rsidR="00146712" w:rsidRPr="007F5EB4" w:rsidRDefault="00146712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Испулова С. Н. Научно-исследовательская работа [Электронный ресурс] : учебное пособие / С. Н. Испулова, Е. Н. Ращикулина, Н. Г. Супрун ; МГТУ. - Магнитогорск : МГТУ, 2017. - 1 электрон. опт. диск (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=2952.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/1/1134772/2952.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414B9E8C" w14:textId="77777777" w:rsidR="000A5779" w:rsidRPr="007F5EB4" w:rsidRDefault="000A57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779" w:rsidRPr="00361DD1" w14:paraId="2353B0E1" w14:textId="77777777">
        <w:trPr>
          <w:trHeight w:hRule="exact" w:val="138"/>
        </w:trPr>
        <w:tc>
          <w:tcPr>
            <w:tcW w:w="9357" w:type="dxa"/>
          </w:tcPr>
          <w:p w14:paraId="733715FE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A5779" w:rsidRPr="007F5EB4" w14:paraId="3667886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B5681A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0A5779" w:rsidRPr="00361DD1" w14:paraId="7B54BED4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4D81C7" w14:textId="77777777" w:rsidR="00146712" w:rsidRPr="007F5EB4" w:rsidRDefault="00146712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Савва Л. И. Методология и методы научного исследования [Электронный ресурс] : учебное пособие / Л. И. Савва ; МГТУ. - Магнитогорск : МГТУ, 2016. - 1 электрон. опт. диск (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1F786BFD" w14:textId="77777777" w:rsidR="00146712" w:rsidRPr="007F5EB4" w:rsidRDefault="00361DD1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=2667.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/1/1131361/2667.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</w:t>
            </w:r>
          </w:p>
          <w:p w14:paraId="69D38154" w14:textId="77777777" w:rsidR="00146712" w:rsidRPr="007F5EB4" w:rsidRDefault="00146712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Степанова О. П. Научно-исследовательская деятельность магистров [Электронный ресурс] : учебно-методическое пособие / О. П. Степанова, Д. А. Хабибулин, В. В. Чурилов ; МГТУ. - Магнитогорск : МГТУ, 2017. - 1 электрон. опт. диск (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На тит. л. сост. указаны как авторы. - Режим доступа: </w:t>
            </w:r>
          </w:p>
          <w:p w14:paraId="72156B19" w14:textId="77777777" w:rsidR="00146712" w:rsidRPr="007F5EB4" w:rsidRDefault="00361DD1" w:rsidP="00146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=3305.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/1/1137740/3305.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</w:t>
            </w:r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978-5-9967-1066-9.</w:t>
            </w:r>
          </w:p>
          <w:p w14:paraId="66879B11" w14:textId="77777777" w:rsidR="000A5779" w:rsidRPr="007F5EB4" w:rsidRDefault="000A57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5779" w:rsidRPr="00361DD1" w14:paraId="44FED0C4" w14:textId="77777777">
        <w:trPr>
          <w:trHeight w:hRule="exact" w:val="138"/>
        </w:trPr>
        <w:tc>
          <w:tcPr>
            <w:tcW w:w="9357" w:type="dxa"/>
          </w:tcPr>
          <w:p w14:paraId="7D29BB2E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A5779" w:rsidRPr="007F5EB4" w14:paraId="3A6832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9BCF2F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0A5779" w:rsidRPr="00361DD1" w14:paraId="3FBF26FC" w14:textId="77777777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D75AD2" w14:textId="77777777" w:rsidR="00146712" w:rsidRPr="007F5EB4" w:rsidRDefault="00146712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Филологический анализ текста (на материале произведений русской литературы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Режим доступа:</w:t>
            </w:r>
          </w:p>
          <w:p w14:paraId="38C40840" w14:textId="77777777" w:rsidR="00146712" w:rsidRPr="007F5EB4" w:rsidRDefault="00361DD1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=2555.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/1/1130357/2555.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Макрообъект.</w:t>
            </w:r>
          </w:p>
          <w:p w14:paraId="537D508C" w14:textId="77777777" w:rsidR="00146712" w:rsidRPr="007F5EB4" w:rsidRDefault="00146712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Филологический анализ текста (на материале произведений русской литературы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Режим доступа:</w:t>
            </w:r>
          </w:p>
          <w:p w14:paraId="0987E7C6" w14:textId="77777777" w:rsidR="00146712" w:rsidRPr="007F5EB4" w:rsidRDefault="00361DD1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=2554.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/1/1130356/2554.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1C749685" w14:textId="6F3339EE" w:rsidR="000A5779" w:rsidRPr="007F5EB4" w:rsidRDefault="00146712" w:rsidP="00E56AB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Филологический анализ текста (на материале произведений русской литературы последней трети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4" w:history="1"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=2553.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/1/1130355/2553.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</w:t>
            </w:r>
            <w:r w:rsidRPr="007F5E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23477401" w14:textId="77777777" w:rsidR="000A5779" w:rsidRPr="007F5EB4" w:rsidRDefault="00860B9B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5EB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140"/>
        <w:gridCol w:w="1999"/>
        <w:gridCol w:w="3407"/>
        <w:gridCol w:w="219"/>
        <w:gridCol w:w="3102"/>
        <w:gridCol w:w="152"/>
      </w:tblGrid>
      <w:tr w:rsidR="000A5779" w:rsidRPr="00361DD1" w14:paraId="5AAE8607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73A17C5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1DD4066B" w14:textId="77777777">
        <w:trPr>
          <w:trHeight w:hRule="exact" w:val="270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458B3D9" w14:textId="11DA9CCF" w:rsidR="000A5779" w:rsidRPr="007F5EB4" w:rsidRDefault="00E56A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5" w:history="1"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feb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web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feb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9F88EF6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F91220D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2B4FB0D8" w14:textId="77777777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A070B77" w14:textId="0842CC32" w:rsidR="000A5779" w:rsidRPr="007F5EB4" w:rsidRDefault="00361DD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elibrary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defaultx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asp</w:t>
              </w:r>
            </w:hyperlink>
            <w:r w:rsidR="00E56AB5"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5482D0F6" w14:textId="77777777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B40156D" w14:textId="45961EFE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7" w:history="1"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e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heritage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index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E56AB5"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E56AB5"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heritage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7BE9CA0B" w14:textId="77777777">
        <w:trPr>
          <w:trHeight w:hRule="exact" w:val="262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9974974" w14:textId="48568DEC" w:rsidR="000A5779" w:rsidRPr="007F5EB4" w:rsidRDefault="00E56A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="00860B9B"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8" w:history="1"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rvb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виртуальная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(РВБ)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бесплатный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научно-образовательный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интернет-ресурс.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rvb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7F5EB4" w14:paraId="35636DCB" w14:textId="77777777">
        <w:trPr>
          <w:trHeight w:hRule="exact" w:val="14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2F8FF35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A5779" w:rsidRPr="00361DD1" w14:paraId="0BFC0E29" w14:textId="77777777">
        <w:trPr>
          <w:trHeight w:hRule="exact" w:val="27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277E0E8" w14:textId="0680045E" w:rsidR="000A5779" w:rsidRPr="00361E67" w:rsidRDefault="00E56A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9" w:history="1"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lib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7F5EB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60B9B"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Мошкова.</w:t>
            </w:r>
            <w:r w:rsidR="00860B9B"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2C497AD1" w14:textId="77777777">
        <w:trPr>
          <w:trHeight w:hRule="exact" w:val="277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FB7E142" w14:textId="77777777" w:rsidR="000A5779" w:rsidRPr="00361E67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A5779" w:rsidRPr="007F5EB4" w14:paraId="122147F9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9F9759A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0A5779" w:rsidRPr="007F5EB4" w14:paraId="498A59DE" w14:textId="77777777">
        <w:trPr>
          <w:trHeight w:hRule="exact" w:val="555"/>
        </w:trPr>
        <w:tc>
          <w:tcPr>
            <w:tcW w:w="426" w:type="dxa"/>
          </w:tcPr>
          <w:p w14:paraId="21D2E9AF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335BAA54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2247E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ED6A9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DBF8E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0A5779" w:rsidRPr="007F5EB4" w14:paraId="788C0F07" w14:textId="77777777">
        <w:trPr>
          <w:trHeight w:hRule="exact" w:val="29"/>
        </w:trPr>
        <w:tc>
          <w:tcPr>
            <w:tcW w:w="426" w:type="dxa"/>
          </w:tcPr>
          <w:p w14:paraId="5BA664BA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19730D90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C068E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46D19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A2722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A5779" w:rsidRPr="007F5EB4" w14:paraId="27FDAC36" w14:textId="77777777">
        <w:trPr>
          <w:trHeight w:hRule="exact" w:val="241"/>
        </w:trPr>
        <w:tc>
          <w:tcPr>
            <w:tcW w:w="426" w:type="dxa"/>
          </w:tcPr>
          <w:p w14:paraId="30296AEB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3FF77816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6BF1C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E43DA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DE241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7F5EB4" w14:paraId="2D5F11C3" w14:textId="77777777">
        <w:trPr>
          <w:trHeight w:hRule="exact" w:val="277"/>
        </w:trPr>
        <w:tc>
          <w:tcPr>
            <w:tcW w:w="426" w:type="dxa"/>
          </w:tcPr>
          <w:p w14:paraId="49C449DD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0A52909C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264AD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CF692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C21F1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A5779" w:rsidRPr="007F5EB4" w14:paraId="28CAB0F8" w14:textId="77777777">
        <w:trPr>
          <w:trHeight w:hRule="exact" w:val="277"/>
        </w:trPr>
        <w:tc>
          <w:tcPr>
            <w:tcW w:w="426" w:type="dxa"/>
          </w:tcPr>
          <w:p w14:paraId="33393F61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36414867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35AEF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42930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CF046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A5779" w:rsidRPr="007F5EB4" w14:paraId="699B21D3" w14:textId="77777777">
        <w:trPr>
          <w:trHeight w:hRule="exact" w:val="277"/>
        </w:trPr>
        <w:tc>
          <w:tcPr>
            <w:tcW w:w="426" w:type="dxa"/>
          </w:tcPr>
          <w:p w14:paraId="02F3DBCF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60445323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655BC" w14:textId="77777777" w:rsidR="000A5779" w:rsidRPr="007F5EB4" w:rsidRDefault="00860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3ECFC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7314D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A5779" w:rsidRPr="007F5EB4" w14:paraId="31FC7252" w14:textId="77777777">
        <w:trPr>
          <w:trHeight w:hRule="exact" w:val="277"/>
        </w:trPr>
        <w:tc>
          <w:tcPr>
            <w:tcW w:w="426" w:type="dxa"/>
          </w:tcPr>
          <w:p w14:paraId="7F6D8719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27E4B60E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C290730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14:paraId="1D057696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75A30A2B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</w:tcPr>
          <w:p w14:paraId="0AC9FDDF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021D1D5F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361DD1" w14:paraId="59AA9B40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CBA7F18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A5779" w:rsidRPr="007F5EB4" w14:paraId="1C63177F" w14:textId="77777777">
        <w:trPr>
          <w:trHeight w:hRule="exact" w:val="270"/>
        </w:trPr>
        <w:tc>
          <w:tcPr>
            <w:tcW w:w="426" w:type="dxa"/>
          </w:tcPr>
          <w:p w14:paraId="0112D6CC" w14:textId="77777777" w:rsidR="000A5779" w:rsidRPr="007F5EB4" w:rsidRDefault="000A577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6FCD7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EAECE" w14:textId="77777777" w:rsidR="000A5779" w:rsidRPr="007F5EB4" w:rsidRDefault="00860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14:paraId="4FE4ECF3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7F5EB4" w14:paraId="481EA396" w14:textId="77777777">
        <w:trPr>
          <w:trHeight w:hRule="exact" w:val="34"/>
        </w:trPr>
        <w:tc>
          <w:tcPr>
            <w:tcW w:w="426" w:type="dxa"/>
          </w:tcPr>
          <w:p w14:paraId="20892839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8D851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F6B73" w14:textId="4A3ED6EE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43" w:type="dxa"/>
          </w:tcPr>
          <w:p w14:paraId="18F9F452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7F5EB4" w14:paraId="44BF4B0F" w14:textId="77777777" w:rsidTr="00146712">
        <w:trPr>
          <w:trHeight w:hRule="exact" w:val="809"/>
        </w:trPr>
        <w:tc>
          <w:tcPr>
            <w:tcW w:w="426" w:type="dxa"/>
          </w:tcPr>
          <w:p w14:paraId="5A769B5D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331E1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D3837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4C3267A7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7F5EB4" w14:paraId="0E252CD0" w14:textId="77777777">
        <w:trPr>
          <w:trHeight w:hRule="exact" w:val="277"/>
        </w:trPr>
        <w:tc>
          <w:tcPr>
            <w:tcW w:w="426" w:type="dxa"/>
          </w:tcPr>
          <w:p w14:paraId="79AF4CAC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D5499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363FF" w14:textId="735FDC92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7160157C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7F5EB4" w14:paraId="4D721769" w14:textId="77777777">
        <w:trPr>
          <w:trHeight w:hRule="exact" w:val="277"/>
        </w:trPr>
        <w:tc>
          <w:tcPr>
            <w:tcW w:w="426" w:type="dxa"/>
          </w:tcPr>
          <w:p w14:paraId="4334D74B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426C5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03B31" w14:textId="722B3CB3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2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с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4DABA8A8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7F5EB4" w14:paraId="4AFB48CA" w14:textId="77777777" w:rsidTr="00146712">
        <w:trPr>
          <w:trHeight w:hRule="exact" w:val="573"/>
        </w:trPr>
        <w:tc>
          <w:tcPr>
            <w:tcW w:w="426" w:type="dxa"/>
          </w:tcPr>
          <w:p w14:paraId="2CF903F1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9047F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E7513" w14:textId="7834305C" w:rsidR="000A5779" w:rsidRPr="007F5EB4" w:rsidRDefault="00E56A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URL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hyperlink r:id="rId23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3" w:type="dxa"/>
          </w:tcPr>
          <w:p w14:paraId="656E13D2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7F5EB4" w14:paraId="16D193E0" w14:textId="77777777" w:rsidTr="005A0015">
        <w:trPr>
          <w:trHeight w:hRule="exact" w:val="936"/>
        </w:trPr>
        <w:tc>
          <w:tcPr>
            <w:tcW w:w="426" w:type="dxa"/>
          </w:tcPr>
          <w:p w14:paraId="25243DA2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D37EE" w14:textId="77777777" w:rsidR="000A5779" w:rsidRPr="007F5EB4" w:rsidRDefault="00860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79B9F" w14:textId="05302BB1" w:rsidR="000A5779" w:rsidRPr="007F5EB4" w:rsidRDefault="00E56A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E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URL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F5EB4">
              <w:rPr>
                <w:rFonts w:ascii="Times New Roman" w:hAnsi="Times New Roman" w:cs="Times New Roman"/>
              </w:rPr>
              <w:t xml:space="preserve"> </w:t>
            </w:r>
            <w:hyperlink r:id="rId24" w:history="1">
              <w:r w:rsidR="00146712" w:rsidRPr="007F5E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  <w:r w:rsidR="00146712"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215A0DD6" w14:textId="77777777" w:rsidR="000A5779" w:rsidRPr="007F5EB4" w:rsidRDefault="000A5779">
            <w:pPr>
              <w:rPr>
                <w:rFonts w:ascii="Times New Roman" w:hAnsi="Times New Roman" w:cs="Times New Roman"/>
              </w:rPr>
            </w:pPr>
          </w:p>
        </w:tc>
      </w:tr>
      <w:tr w:rsidR="000A5779" w:rsidRPr="00361DD1" w14:paraId="2BC5893F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122B6A5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A5779" w:rsidRPr="00361DD1" w14:paraId="6C6CCC41" w14:textId="77777777">
        <w:trPr>
          <w:trHeight w:hRule="exact" w:val="325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42EFD4B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B80F8F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539B2EC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5E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191D6A2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2E3E8F5" w14:textId="77777777" w:rsidR="000A5779" w:rsidRPr="007F5EB4" w:rsidRDefault="00860B9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EB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194CBF95" w14:textId="77777777" w:rsidR="00146712" w:rsidRPr="007F5EB4" w:rsidRDefault="00146712">
      <w:pPr>
        <w:rPr>
          <w:rFonts w:ascii="Times New Roman" w:hAnsi="Times New Roman" w:cs="Times New Roman"/>
          <w:lang w:val="ru-RU"/>
        </w:rPr>
      </w:pPr>
    </w:p>
    <w:p w14:paraId="34DB6390" w14:textId="77777777" w:rsidR="00146712" w:rsidRPr="007F5EB4" w:rsidRDefault="00146712">
      <w:pPr>
        <w:rPr>
          <w:rFonts w:ascii="Times New Roman" w:hAnsi="Times New Roman" w:cs="Times New Roman"/>
          <w:lang w:val="ru-RU"/>
        </w:rPr>
      </w:pPr>
    </w:p>
    <w:p w14:paraId="66D62B22" w14:textId="77777777" w:rsidR="00146712" w:rsidRPr="007F5EB4" w:rsidRDefault="00146712">
      <w:pPr>
        <w:rPr>
          <w:rFonts w:ascii="Times New Roman" w:hAnsi="Times New Roman" w:cs="Times New Roman"/>
          <w:lang w:val="ru-RU"/>
        </w:rPr>
      </w:pPr>
    </w:p>
    <w:p w14:paraId="0E6E33D1" w14:textId="77777777" w:rsidR="00146712" w:rsidRPr="007F5EB4" w:rsidRDefault="00146712">
      <w:pPr>
        <w:rPr>
          <w:rFonts w:ascii="Times New Roman" w:hAnsi="Times New Roman" w:cs="Times New Roman"/>
          <w:lang w:val="ru-RU"/>
        </w:rPr>
      </w:pPr>
    </w:p>
    <w:p w14:paraId="412A4FE6" w14:textId="77777777" w:rsidR="00146712" w:rsidRPr="007F5EB4" w:rsidRDefault="00146712">
      <w:pPr>
        <w:rPr>
          <w:rFonts w:ascii="Times New Roman" w:hAnsi="Times New Roman" w:cs="Times New Roman"/>
          <w:lang w:val="ru-RU"/>
        </w:rPr>
      </w:pPr>
    </w:p>
    <w:p w14:paraId="590B664B" w14:textId="77777777" w:rsidR="00146712" w:rsidRPr="007F5EB4" w:rsidRDefault="00146712">
      <w:pPr>
        <w:rPr>
          <w:rFonts w:ascii="Times New Roman" w:hAnsi="Times New Roman" w:cs="Times New Roman"/>
          <w:lang w:val="ru-RU"/>
        </w:rPr>
      </w:pPr>
    </w:p>
    <w:p w14:paraId="76083CD0" w14:textId="77777777" w:rsidR="00146712" w:rsidRPr="007F5EB4" w:rsidRDefault="00146712">
      <w:pPr>
        <w:rPr>
          <w:rFonts w:ascii="Times New Roman" w:hAnsi="Times New Roman" w:cs="Times New Roman"/>
          <w:lang w:val="ru-RU"/>
        </w:rPr>
      </w:pPr>
    </w:p>
    <w:p w14:paraId="0E4C6117" w14:textId="77777777" w:rsidR="00146712" w:rsidRPr="007F5EB4" w:rsidRDefault="00146712">
      <w:pPr>
        <w:rPr>
          <w:rFonts w:ascii="Times New Roman" w:hAnsi="Times New Roman" w:cs="Times New Roman"/>
          <w:lang w:val="ru-RU"/>
        </w:rPr>
      </w:pPr>
    </w:p>
    <w:p w14:paraId="24E4BDDF" w14:textId="2408D8EE" w:rsidR="000A5779" w:rsidRPr="007F5EB4" w:rsidRDefault="00860B9B" w:rsidP="005A0015">
      <w:pPr>
        <w:jc w:val="right"/>
        <w:rPr>
          <w:rFonts w:ascii="Times New Roman" w:hAnsi="Times New Roman" w:cs="Times New Roman"/>
          <w:b/>
          <w:bCs/>
          <w:lang w:val="ru-RU"/>
        </w:rPr>
      </w:pPr>
      <w:r w:rsidRPr="007F5EB4">
        <w:rPr>
          <w:rFonts w:ascii="Times New Roman" w:hAnsi="Times New Roman" w:cs="Times New Roman"/>
          <w:b/>
          <w:bCs/>
          <w:lang w:val="ru-RU"/>
        </w:rPr>
        <w:lastRenderedPageBreak/>
        <w:t>ПРИЛОЖЕНИЕ 1</w:t>
      </w:r>
    </w:p>
    <w:p w14:paraId="3B610AC4" w14:textId="77777777" w:rsidR="00860B9B" w:rsidRPr="007F5EB4" w:rsidRDefault="00860B9B" w:rsidP="00903F2C">
      <w:pPr>
        <w:jc w:val="both"/>
        <w:rPr>
          <w:rFonts w:ascii="Times New Roman" w:hAnsi="Times New Roman" w:cs="Times New Roman"/>
          <w:b/>
          <w:iCs/>
          <w:lang w:val="ru-RU"/>
        </w:rPr>
      </w:pPr>
      <w:r w:rsidRPr="007F5EB4">
        <w:rPr>
          <w:rFonts w:ascii="Times New Roman" w:hAnsi="Times New Roman" w:cs="Times New Roman"/>
          <w:b/>
          <w:bCs/>
          <w:lang w:val="ru-RU"/>
        </w:rPr>
        <w:t>Оценочные средства для проведения промежуточной аттестации</w:t>
      </w:r>
      <w:r w:rsidRPr="007F5EB4">
        <w:rPr>
          <w:rFonts w:ascii="Times New Roman" w:hAnsi="Times New Roman" w:cs="Times New Roman"/>
          <w:b/>
          <w:iCs/>
          <w:lang w:val="ru-RU"/>
        </w:rPr>
        <w:t xml:space="preserve"> </w:t>
      </w:r>
    </w:p>
    <w:p w14:paraId="74014E1C" w14:textId="552FB9DE" w:rsidR="00860B9B" w:rsidRPr="007F5EB4" w:rsidRDefault="00860B9B" w:rsidP="00903F2C">
      <w:pPr>
        <w:ind w:firstLine="709"/>
        <w:jc w:val="both"/>
        <w:rPr>
          <w:rFonts w:ascii="Times New Roman" w:eastAsia="Calibri" w:hAnsi="Times New Roman" w:cs="Times New Roman"/>
          <w:bCs/>
          <w:lang w:val="ru-RU"/>
        </w:rPr>
      </w:pPr>
      <w:r w:rsidRPr="007F5EB4">
        <w:rPr>
          <w:rFonts w:ascii="Times New Roman" w:eastAsia="Calibri" w:hAnsi="Times New Roman" w:cs="Times New Roman"/>
          <w:bCs/>
          <w:lang w:val="ru-RU"/>
        </w:rPr>
        <w:t xml:space="preserve">Обязательной формой отчетности обучающегося по </w:t>
      </w:r>
      <w:r w:rsidR="0092389C">
        <w:rPr>
          <w:rFonts w:ascii="Times New Roman" w:eastAsia="Calibri" w:hAnsi="Times New Roman" w:cs="Times New Roman"/>
          <w:bCs/>
          <w:lang w:val="ru-RU"/>
        </w:rPr>
        <w:t>НИР</w:t>
      </w:r>
      <w:r w:rsidRPr="007F5EB4">
        <w:rPr>
          <w:rFonts w:ascii="Times New Roman" w:eastAsia="Calibri" w:hAnsi="Times New Roman" w:cs="Times New Roman"/>
          <w:bCs/>
          <w:lang w:val="ru-RU"/>
        </w:rPr>
        <w:t xml:space="preserve">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</w:t>
      </w:r>
      <w:r w:rsidR="0092389C">
        <w:rPr>
          <w:rFonts w:ascii="Times New Roman" w:eastAsia="Calibri" w:hAnsi="Times New Roman" w:cs="Times New Roman"/>
          <w:bCs/>
          <w:lang w:val="ru-RU"/>
        </w:rPr>
        <w:t>НИР</w:t>
      </w:r>
      <w:r w:rsidRPr="007F5EB4">
        <w:rPr>
          <w:rFonts w:ascii="Times New Roman" w:eastAsia="Calibri" w:hAnsi="Times New Roman" w:cs="Times New Roman"/>
          <w:bCs/>
          <w:lang w:val="ru-RU"/>
        </w:rPr>
        <w:t>.</w:t>
      </w:r>
    </w:p>
    <w:p w14:paraId="39F58CF9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b/>
          <w:bCs/>
          <w:lang w:val="ru-RU"/>
        </w:rPr>
      </w:pPr>
      <w:r w:rsidRPr="007F5EB4">
        <w:rPr>
          <w:rFonts w:ascii="Times New Roman" w:eastAsia="Calibri" w:hAnsi="Times New Roman" w:cs="Times New Roman"/>
          <w:b/>
          <w:bCs/>
          <w:lang w:val="ru-RU"/>
        </w:rPr>
        <w:t>Методические рекомендации для подготовки к зачету с оценкой по практике</w:t>
      </w:r>
    </w:p>
    <w:p w14:paraId="2A97FB99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>Залогом успеха в первую очередь является систематическое выполнение научно-исследовательской работы в течение всего семестра и плодотворное сотрудничество с научным руководителем.</w:t>
      </w:r>
    </w:p>
    <w:p w14:paraId="239BD71A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>Примерное задание на НИР:</w:t>
      </w:r>
    </w:p>
    <w:p w14:paraId="68B5E0E2" w14:textId="77777777" w:rsidR="004065BA" w:rsidRPr="005A0015" w:rsidRDefault="004065BA" w:rsidP="004065BA">
      <w:pPr>
        <w:rPr>
          <w:rFonts w:ascii="Times New Roman" w:eastAsia="Calibri" w:hAnsi="Times New Roman" w:cs="Times New Roman"/>
          <w:b/>
          <w:bCs/>
          <w:lang w:val="ru-RU"/>
        </w:rPr>
      </w:pPr>
      <w:r w:rsidRPr="005A0015">
        <w:rPr>
          <w:rFonts w:ascii="Times New Roman" w:eastAsia="Calibri" w:hAnsi="Times New Roman" w:cs="Times New Roman"/>
          <w:b/>
          <w:bCs/>
          <w:lang w:val="ru-RU"/>
        </w:rPr>
        <w:t>Примерное индивидуальное задание на НИР:</w:t>
      </w:r>
    </w:p>
    <w:p w14:paraId="24812BF3" w14:textId="77777777" w:rsidR="004065BA" w:rsidRPr="005A0015" w:rsidRDefault="004065BA" w:rsidP="004065BA">
      <w:pPr>
        <w:pStyle w:val="a4"/>
        <w:numPr>
          <w:ilvl w:val="0"/>
          <w:numId w:val="6"/>
        </w:numPr>
        <w:spacing w:after="200" w:line="276" w:lineRule="auto"/>
        <w:rPr>
          <w:rFonts w:ascii="Times New Roman" w:eastAsia="Calibri" w:hAnsi="Times New Roman" w:cs="Times New Roman"/>
        </w:rPr>
      </w:pPr>
      <w:r w:rsidRPr="005A0015">
        <w:rPr>
          <w:rFonts w:ascii="Times New Roman" w:eastAsia="Calibri" w:hAnsi="Times New Roman" w:cs="Times New Roman"/>
        </w:rPr>
        <w:t>Составление тезисного плана выпускной квалификационной работы. Осмысление цели и задач исследования, прогнозирование его результатов, систематизация материала. В процессе работы план может изменяться, дополняться, уточняться. Все изменения согласовываются с научным руководителем.</w:t>
      </w:r>
    </w:p>
    <w:p w14:paraId="0A7FC7B2" w14:textId="77777777" w:rsidR="004065BA" w:rsidRPr="005A0015" w:rsidRDefault="004065BA" w:rsidP="004065BA">
      <w:pPr>
        <w:pStyle w:val="a4"/>
        <w:numPr>
          <w:ilvl w:val="0"/>
          <w:numId w:val="6"/>
        </w:numPr>
        <w:spacing w:after="200" w:line="276" w:lineRule="auto"/>
        <w:rPr>
          <w:rFonts w:ascii="Times New Roman" w:eastAsia="Calibri" w:hAnsi="Times New Roman" w:cs="Times New Roman"/>
        </w:rPr>
      </w:pPr>
      <w:r w:rsidRPr="005A0015">
        <w:rPr>
          <w:rFonts w:ascii="Times New Roman" w:eastAsia="Calibri" w:hAnsi="Times New Roman" w:cs="Times New Roman"/>
        </w:rPr>
        <w:t xml:space="preserve">Работа с научно-теоретическими источниками, которая выполняется посредством анализа научной и методической литературы. Используются монографии, статьи, справочники, интернет-источники, с фиксацией их выходных данных. Приоритетное внимание уделяется достижениям научной мысли последних лет, с опорой на современные научные разработки. В процессе отбора материала развивается навык научно-исследовательского подхода к решению проблем. </w:t>
      </w:r>
    </w:p>
    <w:p w14:paraId="631CB6E7" w14:textId="77777777" w:rsidR="004065BA" w:rsidRPr="005A0015" w:rsidRDefault="004065BA" w:rsidP="004065BA">
      <w:pPr>
        <w:pStyle w:val="a4"/>
        <w:numPr>
          <w:ilvl w:val="0"/>
          <w:numId w:val="6"/>
        </w:numPr>
        <w:spacing w:after="200" w:line="276" w:lineRule="auto"/>
        <w:rPr>
          <w:rFonts w:ascii="Times New Roman" w:eastAsia="Calibri" w:hAnsi="Times New Roman" w:cs="Times New Roman"/>
        </w:rPr>
      </w:pPr>
      <w:r w:rsidRPr="005A0015">
        <w:rPr>
          <w:rFonts w:ascii="Times New Roman" w:eastAsia="Calibri" w:hAnsi="Times New Roman" w:cs="Times New Roman"/>
        </w:rPr>
        <w:t xml:space="preserve">Реферирование научных источников, отобранных для последующего использования (цитирования) в дипломной работе. Составление собственного комментария к отдельным цитатам, с формулированием соображений по возможному развитию чужих наблюдений или возражению, с подбором аргументов. </w:t>
      </w:r>
    </w:p>
    <w:p w14:paraId="1025281A" w14:textId="77777777" w:rsidR="00860B9B" w:rsidRPr="005A0015" w:rsidRDefault="00860B9B" w:rsidP="00903F2C">
      <w:pPr>
        <w:jc w:val="both"/>
        <w:rPr>
          <w:rFonts w:ascii="Times New Roman" w:eastAsia="Calibri" w:hAnsi="Times New Roman" w:cs="Times New Roman"/>
          <w:lang w:val="ru-RU"/>
        </w:rPr>
      </w:pPr>
      <w:r w:rsidRPr="005A0015">
        <w:rPr>
          <w:rFonts w:ascii="Times New Roman" w:eastAsia="Calibri" w:hAnsi="Times New Roman" w:cs="Times New Roman"/>
          <w:lang w:val="ru-RU"/>
        </w:rPr>
        <w:t>Для того, чтобы получить зачет с оценкой, магистрант должен выполнит следующие требования:</w:t>
      </w:r>
    </w:p>
    <w:p w14:paraId="7C80183A" w14:textId="77777777" w:rsidR="00860B9B" w:rsidRPr="005A0015" w:rsidRDefault="00860B9B" w:rsidP="00903F2C">
      <w:pPr>
        <w:shd w:val="clear" w:color="auto" w:fill="FFFFFF"/>
        <w:ind w:firstLine="725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A0015">
        <w:rPr>
          <w:rFonts w:ascii="Times New Roman" w:hAnsi="Times New Roman" w:cs="Times New Roman"/>
          <w:lang w:val="ru-RU"/>
        </w:rPr>
        <w:t>1) провести реферирование, обзор, анализ и критическая оценка научных источников по теме ВКР;</w:t>
      </w:r>
    </w:p>
    <w:p w14:paraId="592E5E68" w14:textId="77777777" w:rsidR="00860B9B" w:rsidRPr="007F5EB4" w:rsidRDefault="00860B9B" w:rsidP="00903F2C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5A0015">
        <w:rPr>
          <w:rFonts w:ascii="Times New Roman" w:eastAsia="Calibri" w:hAnsi="Times New Roman" w:cs="Times New Roman"/>
          <w:lang w:val="ru-RU"/>
        </w:rPr>
        <w:t>2) сформулировать задачи, возникающие в ходе выполнения научно-исследовательской деятельности, и пути их</w:t>
      </w:r>
      <w:r w:rsidRPr="007F5EB4">
        <w:rPr>
          <w:rFonts w:ascii="Times New Roman" w:eastAsia="Calibri" w:hAnsi="Times New Roman" w:cs="Times New Roman"/>
          <w:lang w:val="ru-RU"/>
        </w:rPr>
        <w:t xml:space="preserve"> решения;</w:t>
      </w:r>
    </w:p>
    <w:p w14:paraId="62E8A700" w14:textId="77777777" w:rsidR="00860B9B" w:rsidRPr="007F5EB4" w:rsidRDefault="00860B9B" w:rsidP="00903F2C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>3) выбрать необходимые методы исследования, исходя из задач конкретного исследования (по теме магистерской диссертации или при выполнении заданий научного руководителя в рамках магистерской программы);</w:t>
      </w:r>
    </w:p>
    <w:p w14:paraId="125BA86F" w14:textId="77777777" w:rsidR="00860B9B" w:rsidRPr="007F5EB4" w:rsidRDefault="00860B9B" w:rsidP="00903F2C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>4) обработать полученные результаты и представить их в виде законченных научно-исследовательских разработок (отчет по научно-исследовательской работе, тезисы докладов, научная статья, магистерская диссертация и отдельные её разделы);</w:t>
      </w:r>
    </w:p>
    <w:p w14:paraId="61596059" w14:textId="77777777" w:rsidR="00860B9B" w:rsidRPr="007F5EB4" w:rsidRDefault="00860B9B" w:rsidP="00903F2C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>5) использовать современные информационные технологии при проведении научных исследований, в том числе в процессе сбора материала и библиографии;</w:t>
      </w:r>
    </w:p>
    <w:p w14:paraId="3CD20EBF" w14:textId="77777777" w:rsidR="00860B9B" w:rsidRPr="007F5EB4" w:rsidRDefault="00860B9B" w:rsidP="00903F2C">
      <w:pPr>
        <w:ind w:right="-82"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7F5EB4">
        <w:rPr>
          <w:rFonts w:ascii="Times New Roman" w:hAnsi="Times New Roman" w:cs="Times New Roman"/>
          <w:lang w:val="ru-RU"/>
        </w:rPr>
        <w:t>6) обеспечить интеграции учебных занятий и научно-исследовательской работы;</w:t>
      </w:r>
    </w:p>
    <w:p w14:paraId="618C9C1D" w14:textId="77777777" w:rsidR="00860B9B" w:rsidRPr="007F5EB4" w:rsidRDefault="00860B9B" w:rsidP="00903F2C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lastRenderedPageBreak/>
        <w:t>7) оформить результаты проделанной работы в соответствии с требованиями к магистерской диссертации, соответствующими ГОСТами и другими нормативными документами.</w:t>
      </w:r>
    </w:p>
    <w:p w14:paraId="6A4DDF7F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>Неотъемлемое качество подлинных знаний – их осознанность, осмысленность, умение не только назвать и описать явление, но и объяснить изучаемые факты, указать на их взаимосвязь, сделать выводы, т. е. проявить знания на уровне умений и навыков. К такому усвоению знаний необходимо стремиться во всей своей учебной деятельности и при подготовке к зачету по НИР.</w:t>
      </w:r>
    </w:p>
    <w:p w14:paraId="09E53A9D" w14:textId="77777777" w:rsidR="00860B9B" w:rsidRPr="005A0015" w:rsidRDefault="00860B9B" w:rsidP="00860B9B">
      <w:pPr>
        <w:rPr>
          <w:rFonts w:ascii="Times New Roman" w:hAnsi="Times New Roman" w:cs="Times New Roman"/>
          <w:b/>
          <w:lang w:val="ru-RU"/>
        </w:rPr>
      </w:pPr>
      <w:bookmarkStart w:id="0" w:name="_Hlk55152199"/>
      <w:r w:rsidRPr="005A0015">
        <w:rPr>
          <w:rFonts w:ascii="Times New Roman" w:hAnsi="Times New Roman" w:cs="Times New Roman"/>
          <w:b/>
          <w:lang w:val="ru-RU"/>
        </w:rPr>
        <w:t>Примерный перечень тем магистерских диссертаций</w:t>
      </w:r>
    </w:p>
    <w:p w14:paraId="1DCC199C" w14:textId="77777777" w:rsidR="00860B9B" w:rsidRPr="007F5EB4" w:rsidRDefault="00860B9B" w:rsidP="00E56AB5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F5EB4">
        <w:rPr>
          <w:rFonts w:ascii="Times New Roman" w:hAnsi="Times New Roman" w:cs="Times New Roman"/>
        </w:rPr>
        <w:t>Функционирование городского текста.</w:t>
      </w:r>
    </w:p>
    <w:p w14:paraId="39FF3F7A" w14:textId="77777777" w:rsidR="00860B9B" w:rsidRPr="007F5EB4" w:rsidRDefault="00860B9B" w:rsidP="00E56AB5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7F5EB4">
        <w:rPr>
          <w:rFonts w:ascii="Times New Roman" w:hAnsi="Times New Roman" w:cs="Times New Roman"/>
          <w:lang w:val="ru-RU"/>
        </w:rPr>
        <w:t>Литературная критика в цифровую эпоху.</w:t>
      </w:r>
    </w:p>
    <w:p w14:paraId="103301F1" w14:textId="77777777" w:rsidR="00860B9B" w:rsidRPr="007F5EB4" w:rsidRDefault="00860B9B" w:rsidP="00E56AB5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F5EB4">
        <w:rPr>
          <w:rFonts w:ascii="Times New Roman" w:hAnsi="Times New Roman" w:cs="Times New Roman"/>
        </w:rPr>
        <w:t>Тематическое многообразие интернет-поэзии.</w:t>
      </w:r>
    </w:p>
    <w:p w14:paraId="0FDE2D21" w14:textId="77777777" w:rsidR="00860B9B" w:rsidRPr="007F5EB4" w:rsidRDefault="00860B9B" w:rsidP="00E56AB5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7F5EB4">
        <w:rPr>
          <w:rFonts w:ascii="Times New Roman" w:hAnsi="Times New Roman" w:cs="Times New Roman"/>
          <w:lang w:val="ru-RU"/>
        </w:rPr>
        <w:t>Медицинский дискурс в СМК (СМИ и соцсети)</w:t>
      </w:r>
    </w:p>
    <w:p w14:paraId="597615C4" w14:textId="77777777" w:rsidR="00860B9B" w:rsidRPr="007F5EB4" w:rsidRDefault="00860B9B" w:rsidP="00E56AB5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7F5EB4">
        <w:rPr>
          <w:rFonts w:ascii="Times New Roman" w:hAnsi="Times New Roman" w:cs="Times New Roman"/>
        </w:rPr>
        <w:t>Жанровое своеобразие сетературы.</w:t>
      </w:r>
    </w:p>
    <w:p w14:paraId="222DE4AF" w14:textId="77777777" w:rsidR="00860B9B" w:rsidRPr="007F5EB4" w:rsidRDefault="00860B9B" w:rsidP="00E56AB5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7F5EB4">
        <w:rPr>
          <w:rFonts w:ascii="Times New Roman" w:hAnsi="Times New Roman" w:cs="Times New Roman"/>
          <w:lang w:val="ru-RU"/>
        </w:rPr>
        <w:t>Рецепция русской классики в социальных сетях.</w:t>
      </w:r>
    </w:p>
    <w:p w14:paraId="55AAD74D" w14:textId="77777777" w:rsidR="00860B9B" w:rsidRPr="007F5EB4" w:rsidRDefault="00860B9B" w:rsidP="00E56AB5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7F5EB4">
        <w:rPr>
          <w:rFonts w:ascii="Times New Roman" w:hAnsi="Times New Roman" w:cs="Times New Roman"/>
          <w:lang w:val="ru-RU"/>
        </w:rPr>
        <w:t>Рецепция зарубежной классики в социальных сетях.</w:t>
      </w:r>
    </w:p>
    <w:p w14:paraId="16129AFD" w14:textId="24D77FE7" w:rsidR="00860B9B" w:rsidRPr="007F5EB4" w:rsidRDefault="00860B9B" w:rsidP="00E56AB5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7F5EB4">
        <w:rPr>
          <w:rFonts w:ascii="Times New Roman" w:hAnsi="Times New Roman" w:cs="Times New Roman"/>
          <w:lang w:val="ru-RU"/>
        </w:rPr>
        <w:t>Образ викторианской Англии в романах Д. Акройда: исторический подтекст.</w:t>
      </w:r>
    </w:p>
    <w:p w14:paraId="487784F7" w14:textId="2AE5E045" w:rsidR="00E56AB5" w:rsidRPr="007F5EB4" w:rsidRDefault="00E56AB5" w:rsidP="00E56AB5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7F5EB4">
        <w:rPr>
          <w:rFonts w:ascii="Times New Roman" w:hAnsi="Times New Roman" w:cs="Times New Roman"/>
          <w:bCs/>
          <w:sz w:val="22"/>
          <w:szCs w:val="22"/>
        </w:rPr>
        <w:t>Использование качественных и количественных методов контент-анализа в практике работы с художественными произведениями (на примере стихотворного творчества Боба Дилана)</w:t>
      </w:r>
      <w:r w:rsid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2C34C49C" w14:textId="4296B68C" w:rsidR="00E56AB5" w:rsidRPr="007F5EB4" w:rsidRDefault="00E56AB5" w:rsidP="00E56AB5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7F5EB4">
        <w:rPr>
          <w:rFonts w:ascii="Times New Roman" w:hAnsi="Times New Roman" w:cs="Times New Roman"/>
          <w:bCs/>
          <w:sz w:val="22"/>
          <w:szCs w:val="22"/>
        </w:rPr>
        <w:t>Репрезентация истории в русской литературе эпохи модерна (1900–1920-е гг.): филологические стратегии изучения</w:t>
      </w:r>
      <w:r w:rsid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7F675615" w14:textId="331B8A55" w:rsidR="00E56AB5" w:rsidRPr="007F5EB4" w:rsidRDefault="00E56AB5" w:rsidP="00E56AB5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7F5EB4">
        <w:rPr>
          <w:rFonts w:ascii="Times New Roman" w:hAnsi="Times New Roman" w:cs="Times New Roman"/>
          <w:bCs/>
          <w:sz w:val="22"/>
          <w:szCs w:val="22"/>
        </w:rPr>
        <w:t>Современная литературная критика в интернет-изданиях (на материалах проекта «Горький» и Goodreads)</w:t>
      </w:r>
      <w:r w:rsid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3A5E536C" w14:textId="16B68971" w:rsidR="00E56AB5" w:rsidRPr="007F5EB4" w:rsidRDefault="00E56AB5" w:rsidP="00E56AB5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7F5EB4">
        <w:rPr>
          <w:rFonts w:ascii="Times New Roman" w:hAnsi="Times New Roman" w:cs="Times New Roman"/>
          <w:bCs/>
          <w:sz w:val="22"/>
          <w:szCs w:val="22"/>
        </w:rPr>
        <w:t>Стратегии коммуникационных процессов виртуального музея</w:t>
      </w:r>
      <w:r w:rsid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4FB3305F" w14:textId="73C366A0" w:rsidR="00E56AB5" w:rsidRPr="007F5EB4" w:rsidRDefault="00E56AB5" w:rsidP="00E56AB5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7F5EB4">
        <w:rPr>
          <w:rFonts w:ascii="Times New Roman" w:hAnsi="Times New Roman" w:cs="Times New Roman"/>
          <w:bCs/>
          <w:sz w:val="22"/>
          <w:szCs w:val="22"/>
        </w:rPr>
        <w:t>Филологическая игра как стратегия прозы Е. Водолазкина</w:t>
      </w:r>
      <w:r w:rsid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28539A0F" w14:textId="2A44F945" w:rsidR="00E56AB5" w:rsidRPr="007F5EB4" w:rsidRDefault="00E56AB5" w:rsidP="00E56AB5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7F5EB4">
        <w:rPr>
          <w:rFonts w:ascii="Times New Roman" w:hAnsi="Times New Roman" w:cs="Times New Roman"/>
          <w:bCs/>
          <w:sz w:val="22"/>
          <w:szCs w:val="22"/>
        </w:rPr>
        <w:t>Филологические стратегии создания креативной городской среды (интернет-культура ХХI в.)</w:t>
      </w:r>
      <w:r w:rsid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2A49FA5B" w14:textId="4FD96E83" w:rsidR="00E56AB5" w:rsidRPr="00361E67" w:rsidRDefault="00E56AB5" w:rsidP="00E56AB5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361E67">
        <w:rPr>
          <w:rFonts w:ascii="Times New Roman" w:hAnsi="Times New Roman" w:cs="Times New Roman"/>
          <w:bCs/>
          <w:sz w:val="22"/>
          <w:szCs w:val="22"/>
        </w:rPr>
        <w:t>Филологическое обеспечение дистанционного онлайн-обучения иностранным языкам на платформе «moodle» в учреждениях дополнительного образования детей</w:t>
      </w:r>
      <w:r w:rsidR="00361E67" w:rsidRP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731644C8" w14:textId="63718150" w:rsidR="00E56AB5" w:rsidRPr="00361E67" w:rsidRDefault="00E56AB5" w:rsidP="00E56AB5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361E67">
        <w:rPr>
          <w:rFonts w:ascii="Times New Roman" w:hAnsi="Times New Roman" w:cs="Times New Roman"/>
          <w:bCs/>
          <w:sz w:val="22"/>
          <w:szCs w:val="22"/>
        </w:rPr>
        <w:t>Филологическое обеспечение сайта учреждения дополнительного образования «Дворец творчества детей и молодежи» в условиях современных требований, предъявляемых к сайтам образовательных организаций</w:t>
      </w:r>
      <w:r w:rsidR="00361E67" w:rsidRP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385990B0" w14:textId="44068310" w:rsidR="00E56AB5" w:rsidRPr="00361E67" w:rsidRDefault="00E56AB5" w:rsidP="00361E67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361E67">
        <w:rPr>
          <w:rFonts w:ascii="Times New Roman" w:hAnsi="Times New Roman" w:cs="Times New Roman"/>
          <w:bCs/>
          <w:sz w:val="22"/>
          <w:szCs w:val="22"/>
        </w:rPr>
        <w:t>Эмотивный аспект молодёжной интернет-коммуникации</w:t>
      </w:r>
      <w:r w:rsidR="00361E67" w:rsidRPr="00361E67">
        <w:rPr>
          <w:rFonts w:ascii="Times New Roman" w:hAnsi="Times New Roman" w:cs="Times New Roman"/>
          <w:bCs/>
          <w:sz w:val="22"/>
          <w:szCs w:val="22"/>
        </w:rPr>
        <w:t>.</w:t>
      </w:r>
    </w:p>
    <w:p w14:paraId="023AA122" w14:textId="77777777" w:rsidR="00361E67" w:rsidRPr="00361E67" w:rsidRDefault="00361E67" w:rsidP="00361E67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361E67">
        <w:rPr>
          <w:rFonts w:ascii="Times New Roman" w:hAnsi="Times New Roman" w:cs="Times New Roman"/>
          <w:bCs/>
          <w:sz w:val="22"/>
          <w:szCs w:val="22"/>
        </w:rPr>
        <w:t>Сайты Rotten tomatoes и Kinopoisk: жанры, стратегии, стилистические тенденции.</w:t>
      </w:r>
    </w:p>
    <w:p w14:paraId="1E4437BF" w14:textId="77777777" w:rsidR="00361E67" w:rsidRPr="00361E67" w:rsidRDefault="00361E67" w:rsidP="00361E67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Cs/>
          <w:sz w:val="22"/>
          <w:szCs w:val="22"/>
        </w:rPr>
      </w:pPr>
      <w:r w:rsidRPr="00361E67">
        <w:rPr>
          <w:rFonts w:ascii="Times New Roman" w:hAnsi="Times New Roman" w:cs="Times New Roman"/>
          <w:bCs/>
          <w:sz w:val="22"/>
          <w:szCs w:val="22"/>
        </w:rPr>
        <w:t>Открытые аккаунты Инстаграм: гендерные особенности и стилистические тенденции.</w:t>
      </w:r>
    </w:p>
    <w:p w14:paraId="48DECDBC" w14:textId="77777777" w:rsidR="00361E67" w:rsidRPr="00361E67" w:rsidRDefault="00361E67" w:rsidP="00361E67">
      <w:pPr>
        <w:pStyle w:val="a4"/>
        <w:ind w:left="0"/>
        <w:rPr>
          <w:rFonts w:ascii="Times New Roman" w:hAnsi="Times New Roman" w:cs="Times New Roman"/>
          <w:bCs/>
          <w:sz w:val="22"/>
          <w:szCs w:val="22"/>
        </w:rPr>
      </w:pPr>
    </w:p>
    <w:bookmarkEnd w:id="0"/>
    <w:p w14:paraId="76953513" w14:textId="77777777" w:rsidR="00860B9B" w:rsidRPr="007F5EB4" w:rsidRDefault="00860B9B" w:rsidP="00860B9B">
      <w:pPr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b/>
          <w:bCs/>
          <w:lang w:val="ru-RU"/>
        </w:rPr>
        <w:t>Критерии оценки:</w:t>
      </w:r>
    </w:p>
    <w:p w14:paraId="552201E7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bCs/>
          <w:lang w:val="ru-RU"/>
        </w:rPr>
      </w:pPr>
      <w:r w:rsidRPr="007F5EB4">
        <w:rPr>
          <w:rFonts w:ascii="Times New Roman" w:eastAsia="Calibri" w:hAnsi="Times New Roman" w:cs="Times New Roman"/>
          <w:b/>
          <w:bCs/>
          <w:lang w:val="ru-RU"/>
        </w:rPr>
        <w:t>на оценку «отлично» (5 баллов)</w:t>
      </w:r>
      <w:r w:rsidRPr="007F5EB4">
        <w:rPr>
          <w:rFonts w:ascii="Times New Roman" w:eastAsia="Calibri" w:hAnsi="Times New Roman" w:cs="Times New Roman"/>
          <w:bCs/>
          <w:lang w:val="ru-RU"/>
        </w:rPr>
        <w:t xml:space="preserve"> </w:t>
      </w:r>
    </w:p>
    <w:p w14:paraId="14AFD941" w14:textId="77777777" w:rsidR="00860B9B" w:rsidRPr="007F5EB4" w:rsidRDefault="00860B9B" w:rsidP="00903F2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bCs/>
        </w:rPr>
      </w:pPr>
      <w:r w:rsidRPr="007F5EB4">
        <w:rPr>
          <w:rFonts w:ascii="Times New Roman" w:eastAsia="Calibri" w:hAnsi="Times New Roman" w:cs="Times New Roman"/>
          <w:bCs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7F5EB4">
        <w:rPr>
          <w:rFonts w:ascii="Times New Roman" w:eastAsia="Calibri" w:hAnsi="Times New Roman" w:cs="Times New Roman"/>
          <w:bCs/>
        </w:rPr>
        <w:t xml:space="preserve">Отчет соответствует предъявляемым требованиям к оформлению. </w:t>
      </w:r>
    </w:p>
    <w:p w14:paraId="392E6064" w14:textId="77777777" w:rsidR="00860B9B" w:rsidRPr="007F5EB4" w:rsidRDefault="00860B9B" w:rsidP="00903F2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bCs/>
          <w:lang w:val="ru-RU"/>
        </w:rPr>
      </w:pPr>
      <w:r w:rsidRPr="007F5EB4">
        <w:rPr>
          <w:rFonts w:ascii="Times New Roman" w:eastAsia="Calibri" w:hAnsi="Times New Roman" w:cs="Times New Roman"/>
          <w:bCs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4334A4A2" w14:textId="77777777" w:rsidR="00860B9B" w:rsidRPr="007F5EB4" w:rsidRDefault="00860B9B" w:rsidP="00903F2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 xml:space="preserve">обучающийся показывает высокий уровень сформированности компетенций, т. е. </w:t>
      </w:r>
    </w:p>
    <w:p w14:paraId="559CBF8E" w14:textId="77777777" w:rsidR="00860B9B" w:rsidRPr="007F5EB4" w:rsidRDefault="00860B9B" w:rsidP="00903F2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lastRenderedPageBreak/>
        <w:t>знает</w:t>
      </w:r>
      <w:r w:rsidRPr="007F5EB4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историю, классические труды, современное состояние, направления и методику интертекстуальных и смежных с ними исследований, типы и подтипы межтекстовых связей в литературе; </w:t>
      </w:r>
    </w:p>
    <w:p w14:paraId="796D8938" w14:textId="77777777" w:rsidR="00860B9B" w:rsidRPr="007F5EB4" w:rsidRDefault="00860B9B" w:rsidP="00903F2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7F5EB4">
        <w:rPr>
          <w:rFonts w:ascii="Times New Roman" w:eastAsia="Calibri" w:hAnsi="Times New Roman" w:cs="Times New Roman"/>
          <w:lang w:val="ru-RU"/>
        </w:rPr>
        <w:t xml:space="preserve"> выделять предмет интертекстуального исследования, демонстрировать новые знания по дисциплине, отделять главное от второстепенного, критически подходить к полученному знанию, глубоко и в доступной форме объяснять материал в сфере интертекстуальных исследований, аргументированно полемизировать с идеями оппонентов и обосновывать собственные решения задач из области интертекстуальных исследований, анализировать традиционные и особые случаи межтекстовых взаимодействий, квалифицированно интерпретировать все возможные типы и подтипы межтекстовых взаимодействий в литературе и культуре; </w:t>
      </w:r>
    </w:p>
    <w:p w14:paraId="7A3612FD" w14:textId="77777777" w:rsidR="00860B9B" w:rsidRPr="007F5EB4" w:rsidRDefault="00860B9B" w:rsidP="00903F2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t>свободно владеет</w:t>
      </w:r>
      <w:r w:rsidRPr="007F5EB4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0783789D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b/>
        </w:rPr>
      </w:pPr>
      <w:r w:rsidRPr="007F5EB4">
        <w:rPr>
          <w:rFonts w:ascii="Times New Roman" w:eastAsia="Calibri" w:hAnsi="Times New Roman" w:cs="Times New Roman"/>
          <w:b/>
        </w:rPr>
        <w:t xml:space="preserve">на оценку «хорошо» (4 балла) </w:t>
      </w:r>
    </w:p>
    <w:p w14:paraId="59B6C685" w14:textId="77777777" w:rsidR="00860B9B" w:rsidRPr="007F5EB4" w:rsidRDefault="00860B9B" w:rsidP="00903F2C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</w:rPr>
      </w:pPr>
      <w:r w:rsidRPr="007F5EB4">
        <w:rPr>
          <w:rFonts w:ascii="Times New Roman" w:eastAsia="Calibri" w:hAnsi="Times New Roman" w:cs="Times New Roman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7F5EB4">
        <w:rPr>
          <w:rFonts w:ascii="Times New Roman" w:eastAsia="Calibri" w:hAnsi="Times New Roman" w:cs="Times New Roman"/>
        </w:rPr>
        <w:t xml:space="preserve">Отчет в основном соответствует предъявляемым требованиям к оформлению. </w:t>
      </w:r>
    </w:p>
    <w:p w14:paraId="53EAD1F4" w14:textId="77777777" w:rsidR="00860B9B" w:rsidRPr="007F5EB4" w:rsidRDefault="00860B9B" w:rsidP="00903F2C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72855E38" w14:textId="77777777" w:rsidR="00860B9B" w:rsidRPr="007F5EB4" w:rsidRDefault="00860B9B" w:rsidP="00903F2C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 xml:space="preserve">обучающийся показывает средний уровень сформированности компетенций, т. е. </w:t>
      </w:r>
    </w:p>
    <w:p w14:paraId="017C8FB8" w14:textId="77777777" w:rsidR="00860B9B" w:rsidRPr="007F5EB4" w:rsidRDefault="00860B9B" w:rsidP="00903F2C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7F5EB4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классические труды, современное состояние, направления и методику интертекстуальных исследований, типы межтекстовых связей в литературе; </w:t>
      </w:r>
    </w:p>
    <w:p w14:paraId="22A2459C" w14:textId="77777777" w:rsidR="00860B9B" w:rsidRPr="007F5EB4" w:rsidRDefault="00860B9B" w:rsidP="00903F2C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7F5EB4">
        <w:rPr>
          <w:rFonts w:ascii="Times New Roman" w:eastAsia="Calibri" w:hAnsi="Times New Roman" w:cs="Times New Roman"/>
          <w:lang w:val="ru-RU"/>
        </w:rPr>
        <w:t xml:space="preserve"> выделять предмет интертекстуального исследования, демонстрировать знания по дисциплине, отделять главное от второстепенного, критически подходить к полученному знанию, в доступной форме объяснять материал в сфере интертекстуальных исследований, полемизировать с идеями оппонентов, анализировать традиционные случаи межтекстовых взаимодействий, интерпретировать различные типы межтекстовых взаимодействий в литературе и культуре; </w:t>
      </w:r>
    </w:p>
    <w:p w14:paraId="46553B41" w14:textId="77777777" w:rsidR="00860B9B" w:rsidRPr="007F5EB4" w:rsidRDefault="00860B9B" w:rsidP="00903F2C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t>владеет</w:t>
      </w:r>
      <w:r w:rsidRPr="007F5EB4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4ECEF9D4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bCs/>
        </w:rPr>
      </w:pPr>
      <w:r w:rsidRPr="007F5EB4">
        <w:rPr>
          <w:rFonts w:ascii="Times New Roman" w:eastAsia="Calibri" w:hAnsi="Times New Roman" w:cs="Times New Roman"/>
          <w:b/>
          <w:bCs/>
        </w:rPr>
        <w:t>на оценку «удовлетворительно» (3 балла)</w:t>
      </w:r>
      <w:r w:rsidRPr="007F5EB4">
        <w:rPr>
          <w:rFonts w:ascii="Times New Roman" w:eastAsia="Calibri" w:hAnsi="Times New Roman" w:cs="Times New Roman"/>
          <w:bCs/>
        </w:rPr>
        <w:t xml:space="preserve"> </w:t>
      </w:r>
    </w:p>
    <w:p w14:paraId="755307A3" w14:textId="77777777" w:rsidR="00860B9B" w:rsidRPr="007F5EB4" w:rsidRDefault="00860B9B" w:rsidP="00903F2C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bCs/>
          <w:lang w:val="ru-RU"/>
        </w:rPr>
      </w:pPr>
      <w:r w:rsidRPr="007F5EB4">
        <w:rPr>
          <w:rFonts w:ascii="Times New Roman" w:eastAsia="Calibri" w:hAnsi="Times New Roman" w:cs="Times New Roman"/>
          <w:bCs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0D58FF50" w14:textId="77777777" w:rsidR="00860B9B" w:rsidRPr="007F5EB4" w:rsidRDefault="00860B9B" w:rsidP="00903F2C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bCs/>
          <w:lang w:val="ru-RU"/>
        </w:rPr>
      </w:pPr>
      <w:r w:rsidRPr="007F5EB4">
        <w:rPr>
          <w:rFonts w:ascii="Times New Roman" w:eastAsia="Calibri" w:hAnsi="Times New Roman" w:cs="Times New Roman"/>
          <w:bCs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</w:t>
      </w:r>
      <w:r w:rsidRPr="007F5EB4">
        <w:rPr>
          <w:rFonts w:ascii="Times New Roman" w:eastAsia="Calibri" w:hAnsi="Times New Roman" w:cs="Times New Roman"/>
          <w:bCs/>
          <w:lang w:val="ru-RU"/>
        </w:rPr>
        <w:lastRenderedPageBreak/>
        <w:t xml:space="preserve">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2A4766B9" w14:textId="77777777" w:rsidR="00860B9B" w:rsidRPr="007F5EB4" w:rsidRDefault="00860B9B" w:rsidP="00903F2C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 xml:space="preserve">обучающийся показывает пороговый уровень сформированности компетенций, т. е. </w:t>
      </w:r>
    </w:p>
    <w:p w14:paraId="103C85B3" w14:textId="77777777" w:rsidR="00860B9B" w:rsidRPr="007F5EB4" w:rsidRDefault="00860B9B" w:rsidP="00903F2C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7F5EB4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классические труды, направления интертекстуальных исследований, типы межтекстовых связей в литературе; </w:t>
      </w:r>
    </w:p>
    <w:p w14:paraId="7CE1EA3B" w14:textId="77777777" w:rsidR="00860B9B" w:rsidRPr="007F5EB4" w:rsidRDefault="00860B9B" w:rsidP="00903F2C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7F5EB4">
        <w:rPr>
          <w:rFonts w:ascii="Times New Roman" w:eastAsia="Calibri" w:hAnsi="Times New Roman" w:cs="Times New Roman"/>
          <w:lang w:val="ru-RU"/>
        </w:rPr>
        <w:t xml:space="preserve"> выделять предмет интертекстуального исследования, демонстрировать знания по дисциплине, анализировать отдельные случаи межтекстовых взаимодействий; </w:t>
      </w:r>
    </w:p>
    <w:p w14:paraId="01E3E135" w14:textId="77777777" w:rsidR="00860B9B" w:rsidRPr="007F5EB4" w:rsidRDefault="00860B9B" w:rsidP="00903F2C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i/>
          <w:iCs/>
          <w:lang w:val="ru-RU"/>
        </w:rPr>
        <w:t>владеет</w:t>
      </w:r>
      <w:r w:rsidRPr="007F5EB4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1E4366D4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b/>
          <w:bCs/>
          <w:lang w:val="ru-RU"/>
        </w:rPr>
      </w:pPr>
      <w:r w:rsidRPr="007F5EB4">
        <w:rPr>
          <w:rFonts w:ascii="Times New Roman" w:eastAsia="Calibri" w:hAnsi="Times New Roman" w:cs="Times New Roman"/>
          <w:b/>
          <w:bCs/>
          <w:lang w:val="ru-RU"/>
        </w:rPr>
        <w:t xml:space="preserve">на оценку «неудовлетворительно» (2 балла) </w:t>
      </w:r>
    </w:p>
    <w:p w14:paraId="1ACC8BD1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bCs/>
          <w:lang w:val="ru-RU"/>
        </w:rPr>
      </w:pPr>
      <w:r w:rsidRPr="007F5EB4">
        <w:rPr>
          <w:rFonts w:ascii="Times New Roman" w:eastAsia="Calibri" w:hAnsi="Times New Roman" w:cs="Times New Roman"/>
          <w:bCs/>
          <w:lang w:val="ru-RU"/>
        </w:rPr>
        <w:t xml:space="preserve">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341C8F44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bCs/>
          <w:lang w:val="ru-RU"/>
        </w:rPr>
      </w:pPr>
      <w:r w:rsidRPr="007F5EB4">
        <w:rPr>
          <w:rFonts w:ascii="Times New Roman" w:eastAsia="Calibri" w:hAnsi="Times New Roman" w:cs="Times New Roman"/>
          <w:bCs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46B10256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bCs/>
          <w:lang w:val="ru-RU"/>
        </w:rPr>
      </w:pPr>
      <w:r w:rsidRPr="007F5EB4">
        <w:rPr>
          <w:rFonts w:ascii="Times New Roman" w:eastAsia="Calibri" w:hAnsi="Times New Roman" w:cs="Times New Roman"/>
          <w:b/>
          <w:bCs/>
          <w:lang w:val="ru-RU"/>
        </w:rPr>
        <w:t>– на оценку «неудовлетворительно» (1 балл)</w:t>
      </w:r>
      <w:r w:rsidRPr="007F5EB4">
        <w:rPr>
          <w:rFonts w:ascii="Times New Roman" w:eastAsia="Calibri" w:hAnsi="Times New Roman" w:cs="Times New Roman"/>
          <w:bCs/>
          <w:lang w:val="ru-RU"/>
        </w:rPr>
        <w:t xml:space="preserve">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0FB386E5" w14:textId="77777777" w:rsidR="00860B9B" w:rsidRPr="007F5EB4" w:rsidRDefault="00860B9B" w:rsidP="00903F2C">
      <w:pPr>
        <w:jc w:val="both"/>
        <w:rPr>
          <w:rFonts w:ascii="Times New Roman" w:eastAsia="Calibri" w:hAnsi="Times New Roman" w:cs="Times New Roman"/>
          <w:lang w:val="ru-RU"/>
        </w:rPr>
      </w:pPr>
      <w:r w:rsidRPr="007F5EB4">
        <w:rPr>
          <w:rFonts w:ascii="Times New Roman" w:eastAsia="Calibri" w:hAnsi="Times New Roman" w:cs="Times New Roman"/>
          <w:lang w:val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54AB703" w14:textId="77777777" w:rsidR="00860B9B" w:rsidRPr="007F5EB4" w:rsidRDefault="00860B9B" w:rsidP="00903F2C">
      <w:pPr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4B12994D" w14:textId="2A675AD5" w:rsidR="004065BA" w:rsidRDefault="004065B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5A9C5A24" w14:textId="77777777" w:rsidR="004065BA" w:rsidRPr="0092389C" w:rsidRDefault="004065BA" w:rsidP="004065BA">
      <w:pPr>
        <w:rPr>
          <w:rFonts w:ascii="Times New Roman" w:hAnsi="Times New Roman" w:cs="Times New Roman"/>
          <w:b/>
          <w:bCs/>
          <w:lang w:val="ru-RU"/>
        </w:rPr>
      </w:pPr>
      <w:r w:rsidRPr="0092389C">
        <w:rPr>
          <w:rFonts w:ascii="Times New Roman" w:hAnsi="Times New Roman" w:cs="Times New Roman"/>
          <w:b/>
          <w:bCs/>
          <w:lang w:val="ru-RU"/>
        </w:rPr>
        <w:lastRenderedPageBreak/>
        <w:t>Форма отчета в соответствии с индивидуальным планом магистранта.</w:t>
      </w:r>
    </w:p>
    <w:p w14:paraId="48E7B07E" w14:textId="77777777" w:rsidR="004065BA" w:rsidRDefault="004065BA" w:rsidP="004065BA">
      <w:pPr>
        <w:pStyle w:val="Style2"/>
        <w:widowControl/>
        <w:spacing w:line="240" w:lineRule="auto"/>
        <w:rPr>
          <w:sz w:val="24"/>
        </w:rPr>
      </w:pPr>
    </w:p>
    <w:p w14:paraId="1F479C25" w14:textId="1658AFC1" w:rsidR="004065BA" w:rsidRPr="009446DA" w:rsidRDefault="004065BA" w:rsidP="004065BA">
      <w:pPr>
        <w:tabs>
          <w:tab w:val="left" w:pos="284"/>
        </w:tabs>
        <w:ind w:right="73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b/>
          <w:sz w:val="24"/>
          <w:szCs w:val="24"/>
          <w:lang w:val="ru-RU"/>
        </w:rPr>
        <w:t>ОБОСНОВАНИЕ ТЕМЫ НАУЧНО-ИССЛЕДОВАТЕЛЬСКОЙ РАБОТЫ</w:t>
      </w:r>
    </w:p>
    <w:p w14:paraId="193E01EC" w14:textId="77777777" w:rsidR="004065BA" w:rsidRPr="009446DA" w:rsidRDefault="004065BA" w:rsidP="00406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Актуальность  темы, ее соответствие приоритетным направлениям развития науки, технологий и техники, критическим технологиям, основным научным направлениям ФГБОУ ВО «МГТУ им Г.И. Носова», научным направлениям кафедры, значимость результатов работы для науки и производства, заинтересованность в результатах НИР:</w:t>
      </w:r>
    </w:p>
    <w:p w14:paraId="7ADC8356" w14:textId="77777777" w:rsidR="004065BA" w:rsidRPr="009446DA" w:rsidRDefault="004065BA" w:rsidP="00406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A77AD1" w14:textId="77777777" w:rsidR="004065BA" w:rsidRPr="009446DA" w:rsidRDefault="004065BA" w:rsidP="004065BA">
      <w:pPr>
        <w:spacing w:after="0"/>
        <w:rPr>
          <w:rStyle w:val="a5"/>
          <w:bCs w:val="0"/>
          <w:sz w:val="24"/>
          <w:szCs w:val="24"/>
          <w:lang w:val="ru-RU"/>
        </w:rPr>
      </w:pPr>
      <w:r w:rsidRPr="009446DA">
        <w:rPr>
          <w:rStyle w:val="a5"/>
          <w:i/>
          <w:sz w:val="24"/>
          <w:szCs w:val="24"/>
          <w:lang w:val="ru-RU"/>
        </w:rPr>
        <w:t>Актуальность</w:t>
      </w:r>
      <w:r w:rsidRPr="009446DA">
        <w:rPr>
          <w:rStyle w:val="a5"/>
          <w:sz w:val="24"/>
          <w:szCs w:val="24"/>
          <w:lang w:val="ru-RU"/>
        </w:rPr>
        <w:t xml:space="preserve"> темы </w:t>
      </w:r>
      <w:r w:rsidRPr="009446DA">
        <w:rPr>
          <w:rFonts w:ascii="Times New Roman" w:hAnsi="Times New Roman"/>
          <w:sz w:val="24"/>
          <w:szCs w:val="24"/>
          <w:lang w:val="ru-RU"/>
        </w:rPr>
        <w:t>«_____________________»</w:t>
      </w:r>
      <w:r w:rsidRPr="009446D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446DA">
        <w:rPr>
          <w:rStyle w:val="a5"/>
          <w:sz w:val="24"/>
          <w:szCs w:val="24"/>
          <w:lang w:val="ru-RU"/>
        </w:rPr>
        <w:t xml:space="preserve"> обусловлена тем, что: </w:t>
      </w:r>
    </w:p>
    <w:p w14:paraId="4C1F9870" w14:textId="77777777" w:rsidR="004065BA" w:rsidRPr="009446DA" w:rsidRDefault="004065BA" w:rsidP="004065BA">
      <w:pPr>
        <w:spacing w:after="0" w:line="240" w:lineRule="auto"/>
        <w:ind w:firstLine="567"/>
        <w:jc w:val="both"/>
        <w:rPr>
          <w:rStyle w:val="a5"/>
          <w:b w:val="0"/>
          <w:sz w:val="24"/>
          <w:szCs w:val="24"/>
          <w:lang w:val="ru-RU"/>
        </w:rPr>
      </w:pPr>
      <w:r w:rsidRPr="009446DA">
        <w:rPr>
          <w:rStyle w:val="a5"/>
          <w:sz w:val="24"/>
          <w:szCs w:val="24"/>
          <w:lang w:val="ru-RU"/>
        </w:rPr>
        <w:t>во-первых,</w:t>
      </w:r>
      <w:r w:rsidRPr="009446DA">
        <w:rPr>
          <w:sz w:val="28"/>
          <w:szCs w:val="28"/>
          <w:lang w:val="ru-RU"/>
        </w:rPr>
        <w:t xml:space="preserve"> </w:t>
      </w:r>
      <w:r w:rsidRPr="009446DA">
        <w:rPr>
          <w:rFonts w:ascii="Times New Roman" w:hAnsi="Times New Roman"/>
          <w:sz w:val="24"/>
          <w:szCs w:val="24"/>
          <w:lang w:val="ru-RU"/>
        </w:rPr>
        <w:t>______________</w:t>
      </w:r>
      <w:r w:rsidRPr="009446DA">
        <w:rPr>
          <w:rStyle w:val="a5"/>
          <w:sz w:val="24"/>
          <w:szCs w:val="24"/>
          <w:lang w:val="ru-RU"/>
        </w:rPr>
        <w:t>.</w:t>
      </w:r>
    </w:p>
    <w:p w14:paraId="7327EBE8" w14:textId="77777777" w:rsidR="004065BA" w:rsidRPr="009446DA" w:rsidRDefault="004065BA" w:rsidP="004065B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446DA">
        <w:rPr>
          <w:rFonts w:ascii="Times New Roman" w:hAnsi="Times New Roman"/>
          <w:color w:val="000000"/>
          <w:sz w:val="24"/>
          <w:szCs w:val="24"/>
          <w:lang w:val="ru-RU"/>
        </w:rPr>
        <w:t>Во–вторых, _______________.</w:t>
      </w:r>
    </w:p>
    <w:p w14:paraId="5D9220B6" w14:textId="77777777" w:rsidR="004065BA" w:rsidRPr="009446DA" w:rsidRDefault="004065BA" w:rsidP="004065B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446DA">
        <w:rPr>
          <w:rFonts w:ascii="Times New Roman" w:hAnsi="Times New Roman"/>
          <w:color w:val="000000"/>
          <w:sz w:val="24"/>
          <w:szCs w:val="24"/>
          <w:lang w:val="ru-RU"/>
        </w:rPr>
        <w:t xml:space="preserve">В-третьих, _________________________. </w:t>
      </w:r>
    </w:p>
    <w:p w14:paraId="49FDC2A7" w14:textId="77777777" w:rsidR="004065BA" w:rsidRPr="009446DA" w:rsidRDefault="004065BA" w:rsidP="004065B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val="ru-RU"/>
        </w:rPr>
      </w:pPr>
      <w:r w:rsidRPr="009446DA">
        <w:rPr>
          <w:rFonts w:ascii="Times New Roman" w:hAnsi="Times New Roman"/>
          <w:sz w:val="24"/>
          <w:szCs w:val="24"/>
          <w:lang w:val="ru-RU"/>
        </w:rPr>
        <w:t xml:space="preserve">Тема НИР </w:t>
      </w:r>
      <w:r w:rsidRPr="009446DA">
        <w:rPr>
          <w:rFonts w:ascii="Times New Roman" w:hAnsi="Times New Roman"/>
          <w:bCs/>
          <w:i/>
          <w:sz w:val="24"/>
          <w:szCs w:val="24"/>
          <w:lang w:val="ru-RU"/>
        </w:rPr>
        <w:t>«___________________________»</w:t>
      </w:r>
    </w:p>
    <w:p w14:paraId="27216706" w14:textId="77777777" w:rsidR="004065BA" w:rsidRPr="009446DA" w:rsidRDefault="004065BA" w:rsidP="004065B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446DA">
        <w:rPr>
          <w:rFonts w:ascii="Times New Roman" w:hAnsi="Times New Roman"/>
          <w:sz w:val="24"/>
          <w:szCs w:val="24"/>
          <w:lang w:val="ru-RU"/>
        </w:rPr>
        <w:t xml:space="preserve">соответствует научным направлениям кафедры </w:t>
      </w:r>
      <w:r w:rsidRPr="009446DA">
        <w:rPr>
          <w:rStyle w:val="FontStyle18"/>
          <w:sz w:val="24"/>
          <w:lang w:val="ru-RU"/>
        </w:rPr>
        <w:t xml:space="preserve">языкознания и литературоведения </w:t>
      </w:r>
      <w:r w:rsidRPr="009446DA">
        <w:rPr>
          <w:rFonts w:ascii="Times New Roman" w:hAnsi="Times New Roman"/>
          <w:sz w:val="24"/>
          <w:szCs w:val="24"/>
          <w:lang w:val="ru-RU"/>
        </w:rPr>
        <w:t>и в полной мере коррелируется с направленностью магистерской программы «Филологические стратегии управления интернет-контентом» по направлению подготовки 45.04.01 Филология.</w:t>
      </w:r>
    </w:p>
    <w:p w14:paraId="477A094D" w14:textId="77777777" w:rsidR="004065BA" w:rsidRPr="009446DA" w:rsidRDefault="004065BA" w:rsidP="004065B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5BDBAC9" w14:textId="77777777" w:rsidR="004065BA" w:rsidRPr="009446DA" w:rsidRDefault="004065BA" w:rsidP="004065B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AB39486" w14:textId="1FAEF779" w:rsidR="004065BA" w:rsidRPr="009446DA" w:rsidRDefault="004065BA" w:rsidP="004065B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b/>
          <w:sz w:val="24"/>
          <w:szCs w:val="24"/>
          <w:lang w:val="ru-RU"/>
        </w:rPr>
        <w:t>ПРОГРАММА НАУЧНО-ИССЛЕДОВАТЕЛЬСКОЙ РАБОТЫ МАГИСТРА</w:t>
      </w:r>
    </w:p>
    <w:p w14:paraId="6655BAE9" w14:textId="77777777" w:rsidR="004065BA" w:rsidRPr="009446DA" w:rsidRDefault="004065BA" w:rsidP="004065BA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1F05B82" w14:textId="1BB42B95" w:rsidR="004065BA" w:rsidRPr="00A12CC0" w:rsidRDefault="004065BA" w:rsidP="004065BA">
      <w:pPr>
        <w:pStyle w:val="Style4"/>
        <w:widowControl/>
        <w:spacing w:line="276" w:lineRule="auto"/>
        <w:ind w:left="360"/>
        <w:jc w:val="both"/>
        <w:rPr>
          <w:b/>
          <w:sz w:val="24"/>
        </w:rPr>
      </w:pPr>
    </w:p>
    <w:tbl>
      <w:tblPr>
        <w:tblW w:w="44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8"/>
        <w:gridCol w:w="3867"/>
      </w:tblGrid>
      <w:tr w:rsidR="00D600BE" w:rsidRPr="00361DD1" w14:paraId="0F3B0329" w14:textId="77777777" w:rsidTr="00D600BE">
        <w:trPr>
          <w:cantSplit/>
          <w:trHeight w:val="1462"/>
        </w:trPr>
        <w:tc>
          <w:tcPr>
            <w:tcW w:w="2291" w:type="pct"/>
            <w:vMerge w:val="restart"/>
            <w:vAlign w:val="center"/>
          </w:tcPr>
          <w:p w14:paraId="7CF33C0D" w14:textId="77777777" w:rsidR="00D600BE" w:rsidRPr="00A12CC0" w:rsidRDefault="00D600BE" w:rsidP="004065BA">
            <w:pPr>
              <w:pStyle w:val="Style12"/>
              <w:widowControl/>
              <w:spacing w:line="240" w:lineRule="auto"/>
              <w:jc w:val="center"/>
              <w:rPr>
                <w:rStyle w:val="FontStyle31"/>
                <w:sz w:val="24"/>
              </w:rPr>
            </w:pPr>
            <w:r w:rsidRPr="00A12CC0">
              <w:rPr>
                <w:sz w:val="24"/>
              </w:rPr>
              <w:t>Наименование работ</w:t>
            </w:r>
          </w:p>
        </w:tc>
        <w:tc>
          <w:tcPr>
            <w:tcW w:w="419" w:type="pct"/>
            <w:vMerge w:val="restart"/>
            <w:textDirection w:val="btLr"/>
            <w:vAlign w:val="center"/>
          </w:tcPr>
          <w:p w14:paraId="1A53B6EA" w14:textId="77777777" w:rsidR="00D600BE" w:rsidRPr="00A12CC0" w:rsidRDefault="00D600BE" w:rsidP="004065BA">
            <w:pPr>
              <w:pStyle w:val="Style13"/>
              <w:widowControl/>
              <w:spacing w:line="240" w:lineRule="auto"/>
              <w:ind w:left="113" w:right="113"/>
              <w:jc w:val="center"/>
              <w:rPr>
                <w:rStyle w:val="FontStyle25"/>
                <w:i w:val="0"/>
                <w:sz w:val="24"/>
              </w:rPr>
            </w:pPr>
            <w:r w:rsidRPr="00A12CC0">
              <w:rPr>
                <w:rStyle w:val="FontStyle25"/>
                <w:sz w:val="24"/>
              </w:rPr>
              <w:t>Семестр</w:t>
            </w:r>
          </w:p>
        </w:tc>
        <w:tc>
          <w:tcPr>
            <w:tcW w:w="2290" w:type="pct"/>
            <w:vMerge w:val="restart"/>
            <w:vAlign w:val="center"/>
          </w:tcPr>
          <w:p w14:paraId="556483D2" w14:textId="77777777" w:rsidR="00D600BE" w:rsidRPr="00A12CC0" w:rsidRDefault="00D600BE" w:rsidP="004065BA">
            <w:pPr>
              <w:pStyle w:val="Style8"/>
              <w:widowControl/>
              <w:spacing w:line="240" w:lineRule="auto"/>
              <w:ind w:left="-40"/>
              <w:rPr>
                <w:rStyle w:val="FontStyle32"/>
                <w:i w:val="0"/>
                <w:sz w:val="24"/>
              </w:rPr>
            </w:pPr>
            <w:r>
              <w:rPr>
                <w:rStyle w:val="FontStyle32"/>
                <w:sz w:val="24"/>
              </w:rPr>
              <w:t xml:space="preserve">    Х</w:t>
            </w:r>
            <w:r w:rsidRPr="00A12CC0">
              <w:rPr>
                <w:rStyle w:val="FontStyle32"/>
                <w:sz w:val="24"/>
              </w:rPr>
              <w:t xml:space="preserve">арактеристика </w:t>
            </w:r>
          </w:p>
          <w:p w14:paraId="0C21FEDC" w14:textId="77777777" w:rsidR="00D600BE" w:rsidRPr="00A12CC0" w:rsidRDefault="00D600BE" w:rsidP="004065BA">
            <w:pPr>
              <w:pStyle w:val="Style8"/>
              <w:widowControl/>
              <w:spacing w:line="240" w:lineRule="auto"/>
              <w:ind w:left="-40"/>
              <w:jc w:val="center"/>
              <w:rPr>
                <w:rStyle w:val="FontStyle32"/>
                <w:i w:val="0"/>
                <w:sz w:val="24"/>
              </w:rPr>
            </w:pPr>
            <w:r w:rsidRPr="00A12CC0">
              <w:rPr>
                <w:rStyle w:val="FontStyle32"/>
                <w:sz w:val="24"/>
              </w:rPr>
              <w:t xml:space="preserve">результатов работы, включая корректировку плана проведения НИР   </w:t>
            </w:r>
          </w:p>
        </w:tc>
      </w:tr>
      <w:tr w:rsidR="00D600BE" w:rsidRPr="00361DD1" w14:paraId="40372935" w14:textId="77777777" w:rsidTr="00D600BE">
        <w:trPr>
          <w:cantSplit/>
          <w:trHeight w:val="327"/>
        </w:trPr>
        <w:tc>
          <w:tcPr>
            <w:tcW w:w="2291" w:type="pct"/>
            <w:vMerge/>
            <w:vAlign w:val="center"/>
          </w:tcPr>
          <w:p w14:paraId="65F4E913" w14:textId="77777777" w:rsidR="00D600BE" w:rsidRPr="00A12CC0" w:rsidRDefault="00D600BE" w:rsidP="004065BA">
            <w:pPr>
              <w:pStyle w:val="Style12"/>
              <w:widowControl/>
              <w:spacing w:line="240" w:lineRule="auto"/>
              <w:jc w:val="center"/>
              <w:rPr>
                <w:rStyle w:val="FontStyle31"/>
                <w:sz w:val="24"/>
              </w:rPr>
            </w:pPr>
          </w:p>
        </w:tc>
        <w:tc>
          <w:tcPr>
            <w:tcW w:w="419" w:type="pct"/>
            <w:vMerge/>
            <w:textDirection w:val="btLr"/>
            <w:vAlign w:val="center"/>
          </w:tcPr>
          <w:p w14:paraId="7F9E6C0B" w14:textId="77777777" w:rsidR="00D600BE" w:rsidRPr="00A12CC0" w:rsidRDefault="00D600BE" w:rsidP="004065BA">
            <w:pPr>
              <w:pStyle w:val="Style13"/>
              <w:widowControl/>
              <w:spacing w:line="240" w:lineRule="auto"/>
              <w:ind w:left="113" w:right="113"/>
              <w:jc w:val="center"/>
              <w:rPr>
                <w:rStyle w:val="FontStyle25"/>
                <w:sz w:val="24"/>
              </w:rPr>
            </w:pPr>
          </w:p>
        </w:tc>
        <w:tc>
          <w:tcPr>
            <w:tcW w:w="2290" w:type="pct"/>
            <w:vMerge/>
            <w:vAlign w:val="center"/>
          </w:tcPr>
          <w:p w14:paraId="593ACF7F" w14:textId="77777777" w:rsidR="00D600BE" w:rsidRPr="00A12CC0" w:rsidRDefault="00D600BE" w:rsidP="004065BA">
            <w:pPr>
              <w:pStyle w:val="Style8"/>
              <w:widowControl/>
              <w:spacing w:line="240" w:lineRule="auto"/>
              <w:ind w:left="-40"/>
              <w:jc w:val="center"/>
              <w:rPr>
                <w:rStyle w:val="FontStyle32"/>
                <w:i w:val="0"/>
                <w:sz w:val="24"/>
              </w:rPr>
            </w:pPr>
          </w:p>
        </w:tc>
      </w:tr>
      <w:tr w:rsidR="00D600BE" w:rsidRPr="00A12CC0" w14:paraId="2003DE5E" w14:textId="77777777" w:rsidTr="00D600BE">
        <w:trPr>
          <w:trHeight w:val="552"/>
        </w:trPr>
        <w:tc>
          <w:tcPr>
            <w:tcW w:w="2291" w:type="pct"/>
          </w:tcPr>
          <w:p w14:paraId="1F34A994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b/>
                <w:sz w:val="24"/>
              </w:rPr>
            </w:pPr>
            <w:r w:rsidRPr="00A12CC0">
              <w:rPr>
                <w:b/>
                <w:sz w:val="24"/>
              </w:rPr>
              <w:t xml:space="preserve">Научно-исследовательская </w:t>
            </w:r>
          </w:p>
          <w:p w14:paraId="425A45A4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b/>
                <w:sz w:val="24"/>
              </w:rPr>
              <w:t>работа</w:t>
            </w:r>
          </w:p>
        </w:tc>
        <w:tc>
          <w:tcPr>
            <w:tcW w:w="419" w:type="pct"/>
          </w:tcPr>
          <w:p w14:paraId="1C2E8B3B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290" w:type="pct"/>
          </w:tcPr>
          <w:p w14:paraId="5B888930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D600BE" w:rsidRPr="00A12CC0" w14:paraId="10330D26" w14:textId="77777777" w:rsidTr="00D600BE">
        <w:trPr>
          <w:trHeight w:val="552"/>
        </w:trPr>
        <w:tc>
          <w:tcPr>
            <w:tcW w:w="2291" w:type="pct"/>
          </w:tcPr>
          <w:p w14:paraId="4F766D27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rStyle w:val="FontStyle20"/>
                <w:sz w:val="24"/>
              </w:rPr>
              <w:t>1 Планирование научно-исследовательской работы</w:t>
            </w:r>
          </w:p>
        </w:tc>
        <w:tc>
          <w:tcPr>
            <w:tcW w:w="419" w:type="pct"/>
          </w:tcPr>
          <w:p w14:paraId="0D464311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290" w:type="pct"/>
          </w:tcPr>
          <w:p w14:paraId="7EBC1308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D600BE" w:rsidRPr="00A12CC0" w14:paraId="5F0628D9" w14:textId="77777777" w:rsidTr="00D600BE">
        <w:trPr>
          <w:trHeight w:val="280"/>
        </w:trPr>
        <w:tc>
          <w:tcPr>
            <w:tcW w:w="2291" w:type="pct"/>
          </w:tcPr>
          <w:p w14:paraId="118C2C5F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sz w:val="24"/>
              </w:rPr>
              <w:t xml:space="preserve">1.1 </w:t>
            </w:r>
            <w:r w:rsidRPr="00A12CC0">
              <w:rPr>
                <w:iCs/>
                <w:szCs w:val="20"/>
              </w:rPr>
              <w:t>Ознакомление с тематикой научно-исследовательских работ в данной сфере</w:t>
            </w:r>
          </w:p>
        </w:tc>
        <w:tc>
          <w:tcPr>
            <w:tcW w:w="419" w:type="pct"/>
          </w:tcPr>
          <w:p w14:paraId="498EE984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66F4F920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Cs w:val="20"/>
              </w:rPr>
            </w:pPr>
          </w:p>
        </w:tc>
      </w:tr>
      <w:tr w:rsidR="00D600BE" w:rsidRPr="00A12CC0" w14:paraId="52060735" w14:textId="77777777" w:rsidTr="00D600BE">
        <w:trPr>
          <w:trHeight w:val="280"/>
        </w:trPr>
        <w:tc>
          <w:tcPr>
            <w:tcW w:w="2291" w:type="pct"/>
          </w:tcPr>
          <w:p w14:paraId="0A5A0013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sz w:val="24"/>
              </w:rPr>
              <w:t>1.2</w:t>
            </w:r>
            <w:r w:rsidRPr="00A12CC0">
              <w:rPr>
                <w:iCs/>
                <w:szCs w:val="20"/>
              </w:rPr>
              <w:t xml:space="preserve"> Выбор темы исследования</w:t>
            </w:r>
          </w:p>
        </w:tc>
        <w:tc>
          <w:tcPr>
            <w:tcW w:w="419" w:type="pct"/>
          </w:tcPr>
          <w:p w14:paraId="39C19A51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53F751B2" w14:textId="77777777" w:rsidR="00D600BE" w:rsidRPr="00A12CC0" w:rsidRDefault="00D600BE" w:rsidP="004065BA">
            <w:pPr>
              <w:pStyle w:val="a6"/>
              <w:jc w:val="both"/>
            </w:pPr>
            <w:r w:rsidRPr="00A12CC0">
              <w:rPr>
                <w:sz w:val="20"/>
                <w:szCs w:val="20"/>
              </w:rPr>
              <w:t xml:space="preserve"> </w:t>
            </w:r>
          </w:p>
        </w:tc>
      </w:tr>
      <w:tr w:rsidR="00D600BE" w:rsidRPr="00A12CC0" w14:paraId="4F6DDBD3" w14:textId="77777777" w:rsidTr="00D600BE">
        <w:trPr>
          <w:trHeight w:val="280"/>
        </w:trPr>
        <w:tc>
          <w:tcPr>
            <w:tcW w:w="2291" w:type="pct"/>
          </w:tcPr>
          <w:p w14:paraId="4C4F6B86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  <w:r w:rsidRPr="00A12CC0">
              <w:rPr>
                <w:sz w:val="24"/>
                <w:lang w:eastAsia="en-US"/>
              </w:rPr>
              <w:t>1.3.</w:t>
            </w:r>
            <w:r w:rsidRPr="00A12CC0">
              <w:rPr>
                <w:szCs w:val="20"/>
                <w:lang w:eastAsia="en-US"/>
              </w:rPr>
              <w:t xml:space="preserve"> Поиск и анализ литературных источников по тематике НИР</w:t>
            </w:r>
          </w:p>
        </w:tc>
        <w:tc>
          <w:tcPr>
            <w:tcW w:w="419" w:type="pct"/>
          </w:tcPr>
          <w:p w14:paraId="1DDCC368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14064410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D600BE" w:rsidRPr="00A12CC0" w14:paraId="3895CE1B" w14:textId="77777777" w:rsidTr="00D600BE">
        <w:trPr>
          <w:trHeight w:val="280"/>
        </w:trPr>
        <w:tc>
          <w:tcPr>
            <w:tcW w:w="2291" w:type="pct"/>
          </w:tcPr>
          <w:p w14:paraId="44970877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  <w:r w:rsidRPr="00A12CC0">
              <w:rPr>
                <w:sz w:val="24"/>
                <w:lang w:eastAsia="en-US"/>
              </w:rPr>
              <w:t>1.4</w:t>
            </w:r>
            <w:r w:rsidRPr="00A12CC0">
              <w:rPr>
                <w:szCs w:val="20"/>
                <w:lang w:eastAsia="en-US"/>
              </w:rPr>
              <w:t xml:space="preserve"> Поиск и анализ фактического материала</w:t>
            </w:r>
          </w:p>
        </w:tc>
        <w:tc>
          <w:tcPr>
            <w:tcW w:w="419" w:type="pct"/>
          </w:tcPr>
          <w:p w14:paraId="712C9CC3" w14:textId="0392540C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1-4</w:t>
            </w:r>
          </w:p>
        </w:tc>
        <w:tc>
          <w:tcPr>
            <w:tcW w:w="2290" w:type="pct"/>
          </w:tcPr>
          <w:p w14:paraId="6AB4E3D8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D600BE" w:rsidRPr="00A12CC0" w14:paraId="1F8CAFB1" w14:textId="77777777" w:rsidTr="00D600BE">
        <w:trPr>
          <w:trHeight w:val="280"/>
        </w:trPr>
        <w:tc>
          <w:tcPr>
            <w:tcW w:w="2291" w:type="pct"/>
          </w:tcPr>
          <w:p w14:paraId="6610A637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  <w:r w:rsidRPr="00A12CC0">
              <w:rPr>
                <w:szCs w:val="20"/>
                <w:lang w:eastAsia="en-US"/>
              </w:rPr>
              <w:t>1.5. Проработка структуры (плана) ВКР</w:t>
            </w:r>
          </w:p>
        </w:tc>
        <w:tc>
          <w:tcPr>
            <w:tcW w:w="419" w:type="pct"/>
          </w:tcPr>
          <w:p w14:paraId="27C585F7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2</w:t>
            </w:r>
          </w:p>
        </w:tc>
        <w:tc>
          <w:tcPr>
            <w:tcW w:w="2290" w:type="pct"/>
          </w:tcPr>
          <w:p w14:paraId="29AAFBDA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D600BE" w:rsidRPr="00A12CC0" w14:paraId="15115E9A" w14:textId="77777777" w:rsidTr="00D600BE">
        <w:trPr>
          <w:trHeight w:val="280"/>
        </w:trPr>
        <w:tc>
          <w:tcPr>
            <w:tcW w:w="2291" w:type="pct"/>
          </w:tcPr>
          <w:p w14:paraId="733CD67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  <w:r w:rsidRPr="00A12CC0">
              <w:rPr>
                <w:szCs w:val="20"/>
                <w:lang w:eastAsia="en-US"/>
              </w:rPr>
              <w:t>1.6. Подготовка к публикации научных статей по теме исследования</w:t>
            </w:r>
          </w:p>
        </w:tc>
        <w:tc>
          <w:tcPr>
            <w:tcW w:w="419" w:type="pct"/>
          </w:tcPr>
          <w:p w14:paraId="7FFB8F47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1-4</w:t>
            </w:r>
          </w:p>
        </w:tc>
        <w:tc>
          <w:tcPr>
            <w:tcW w:w="2290" w:type="pct"/>
          </w:tcPr>
          <w:p w14:paraId="5BD4FD97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D600BE" w:rsidRPr="00A12CC0" w14:paraId="5D7E333B" w14:textId="77777777" w:rsidTr="00D600BE">
        <w:trPr>
          <w:trHeight w:val="280"/>
        </w:trPr>
        <w:tc>
          <w:tcPr>
            <w:tcW w:w="2291" w:type="pct"/>
          </w:tcPr>
          <w:p w14:paraId="5666FE2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sz w:val="24"/>
              </w:rPr>
              <w:t xml:space="preserve">2 </w:t>
            </w:r>
            <w:r w:rsidRPr="00A12CC0">
              <w:rPr>
                <w:rStyle w:val="FontStyle20"/>
                <w:sz w:val="24"/>
              </w:rPr>
              <w:t>Проведение научно-исследовательской работы</w:t>
            </w:r>
          </w:p>
        </w:tc>
        <w:tc>
          <w:tcPr>
            <w:tcW w:w="419" w:type="pct"/>
          </w:tcPr>
          <w:p w14:paraId="48301D11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290" w:type="pct"/>
          </w:tcPr>
          <w:p w14:paraId="0F2A1BEE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D600BE" w:rsidRPr="00A12CC0" w14:paraId="50D9C355" w14:textId="77777777" w:rsidTr="00D600BE">
        <w:trPr>
          <w:trHeight w:val="280"/>
        </w:trPr>
        <w:tc>
          <w:tcPr>
            <w:tcW w:w="2291" w:type="pct"/>
          </w:tcPr>
          <w:p w14:paraId="4D8039FF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sz w:val="24"/>
              </w:rPr>
              <w:t>2.1</w:t>
            </w:r>
            <w:r w:rsidRPr="00A12CC0">
              <w:rPr>
                <w:szCs w:val="20"/>
                <w:lang w:eastAsia="en-US"/>
              </w:rPr>
              <w:t xml:space="preserve"> </w:t>
            </w:r>
            <w:r w:rsidRPr="00A12CC0">
              <w:t>Исследование степени разработанности проблемы</w:t>
            </w:r>
          </w:p>
        </w:tc>
        <w:tc>
          <w:tcPr>
            <w:tcW w:w="419" w:type="pct"/>
          </w:tcPr>
          <w:p w14:paraId="4B3DC420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7B3239A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</w:p>
        </w:tc>
      </w:tr>
      <w:tr w:rsidR="00D600BE" w:rsidRPr="00A12CC0" w14:paraId="09B5A648" w14:textId="77777777" w:rsidTr="00D600BE">
        <w:trPr>
          <w:trHeight w:val="280"/>
        </w:trPr>
        <w:tc>
          <w:tcPr>
            <w:tcW w:w="2291" w:type="pct"/>
          </w:tcPr>
          <w:p w14:paraId="4D2778CF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sz w:val="24"/>
              </w:rPr>
              <w:t>2.2</w:t>
            </w:r>
            <w:r w:rsidRPr="00A12CC0">
              <w:rPr>
                <w:szCs w:val="20"/>
                <w:lang w:eastAsia="en-US"/>
              </w:rPr>
              <w:t xml:space="preserve"> Ф</w:t>
            </w:r>
            <w:r w:rsidRPr="00A12CC0">
              <w:rPr>
                <w:szCs w:val="20"/>
              </w:rPr>
              <w:t>ормулирование темы магистерской диссертации</w:t>
            </w:r>
          </w:p>
        </w:tc>
        <w:tc>
          <w:tcPr>
            <w:tcW w:w="419" w:type="pct"/>
          </w:tcPr>
          <w:p w14:paraId="7E526A5F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1C707E48" w14:textId="77777777" w:rsidR="00D600BE" w:rsidRPr="00A12CC0" w:rsidRDefault="00D600BE" w:rsidP="004065BA">
            <w:pPr>
              <w:pStyle w:val="a6"/>
              <w:jc w:val="both"/>
              <w:rPr>
                <w:sz w:val="20"/>
                <w:szCs w:val="20"/>
              </w:rPr>
            </w:pPr>
          </w:p>
          <w:p w14:paraId="22A94C67" w14:textId="77777777" w:rsidR="00D600BE" w:rsidRPr="00A12CC0" w:rsidRDefault="00D600BE" w:rsidP="004065BA">
            <w:pPr>
              <w:pStyle w:val="a6"/>
              <w:jc w:val="both"/>
              <w:rPr>
                <w:sz w:val="20"/>
                <w:szCs w:val="20"/>
              </w:rPr>
            </w:pPr>
          </w:p>
          <w:p w14:paraId="53E4C064" w14:textId="77777777" w:rsidR="00D600BE" w:rsidRPr="00A12CC0" w:rsidRDefault="00D600BE" w:rsidP="004065BA">
            <w:pPr>
              <w:pStyle w:val="a6"/>
              <w:jc w:val="both"/>
            </w:pPr>
          </w:p>
        </w:tc>
      </w:tr>
      <w:tr w:rsidR="00D600BE" w:rsidRPr="00A12CC0" w14:paraId="7EDBBFD8" w14:textId="77777777" w:rsidTr="00D600BE">
        <w:trPr>
          <w:trHeight w:val="280"/>
        </w:trPr>
        <w:tc>
          <w:tcPr>
            <w:tcW w:w="2291" w:type="pct"/>
          </w:tcPr>
          <w:p w14:paraId="18B8C57E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sz w:val="24"/>
              </w:rPr>
              <w:lastRenderedPageBreak/>
              <w:t>2.3.</w:t>
            </w:r>
            <w:r w:rsidRPr="00A12CC0">
              <w:rPr>
                <w:szCs w:val="20"/>
              </w:rPr>
              <w:t xml:space="preserve"> Изучение литературы по проблеме исследования</w:t>
            </w:r>
          </w:p>
        </w:tc>
        <w:tc>
          <w:tcPr>
            <w:tcW w:w="419" w:type="pct"/>
          </w:tcPr>
          <w:p w14:paraId="037D2222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10F41524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</w:p>
        </w:tc>
      </w:tr>
      <w:tr w:rsidR="00D600BE" w:rsidRPr="00A12CC0" w14:paraId="472A7B68" w14:textId="77777777" w:rsidTr="00D600BE">
        <w:trPr>
          <w:trHeight w:val="280"/>
        </w:trPr>
        <w:tc>
          <w:tcPr>
            <w:tcW w:w="2291" w:type="pct"/>
          </w:tcPr>
          <w:p w14:paraId="4F5BC365" w14:textId="77777777" w:rsidR="00D600BE" w:rsidRPr="00A12CC0" w:rsidRDefault="00D600BE" w:rsidP="004065BA">
            <w:pPr>
              <w:pStyle w:val="a6"/>
              <w:jc w:val="both"/>
              <w:rPr>
                <w:iCs/>
                <w:sz w:val="20"/>
                <w:szCs w:val="20"/>
              </w:rPr>
            </w:pPr>
            <w:r w:rsidRPr="00A12CC0">
              <w:t>2.4.</w:t>
            </w:r>
            <w:r w:rsidRPr="00A12CC0">
              <w:rPr>
                <w:iCs/>
                <w:szCs w:val="20"/>
              </w:rPr>
              <w:t xml:space="preserve"> </w:t>
            </w:r>
            <w:r w:rsidRPr="00A12CC0">
              <w:rPr>
                <w:iCs/>
                <w:sz w:val="20"/>
                <w:szCs w:val="20"/>
              </w:rPr>
              <w:t>Подбор фактического материала (лексических/ фразеологических/ синтаксических единиц, отрывков текстов, текстов и др.) для анализа.</w:t>
            </w:r>
          </w:p>
          <w:p w14:paraId="0E63D256" w14:textId="77777777" w:rsidR="00D600BE" w:rsidRPr="00A12CC0" w:rsidRDefault="00D600BE" w:rsidP="004065BA">
            <w:pPr>
              <w:pStyle w:val="a6"/>
              <w:jc w:val="both"/>
              <w:rPr>
                <w:iCs/>
                <w:sz w:val="20"/>
                <w:szCs w:val="20"/>
              </w:rPr>
            </w:pPr>
            <w:r w:rsidRPr="00A12CC0">
              <w:rPr>
                <w:iCs/>
                <w:sz w:val="20"/>
                <w:szCs w:val="20"/>
              </w:rPr>
              <w:t>Определение методов исследования.</w:t>
            </w:r>
          </w:p>
          <w:p w14:paraId="2688DC26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iCs/>
                <w:szCs w:val="20"/>
              </w:rPr>
              <w:t>Анализ фактического материала в соответствии с методами исследования.</w:t>
            </w:r>
          </w:p>
        </w:tc>
        <w:tc>
          <w:tcPr>
            <w:tcW w:w="419" w:type="pct"/>
          </w:tcPr>
          <w:p w14:paraId="6B726C67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2</w:t>
            </w:r>
          </w:p>
        </w:tc>
        <w:tc>
          <w:tcPr>
            <w:tcW w:w="2290" w:type="pct"/>
          </w:tcPr>
          <w:p w14:paraId="14E242D4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</w:p>
        </w:tc>
      </w:tr>
      <w:tr w:rsidR="00D600BE" w:rsidRPr="00A12CC0" w14:paraId="62E99585" w14:textId="77777777" w:rsidTr="00D600BE">
        <w:trPr>
          <w:trHeight w:val="280"/>
        </w:trPr>
        <w:tc>
          <w:tcPr>
            <w:tcW w:w="2291" w:type="pct"/>
          </w:tcPr>
          <w:p w14:paraId="43CD2E0E" w14:textId="77777777" w:rsidR="00D600BE" w:rsidRPr="00A12CC0" w:rsidRDefault="00D600BE" w:rsidP="004065BA">
            <w:pPr>
              <w:pStyle w:val="a6"/>
              <w:jc w:val="both"/>
            </w:pPr>
            <w:r w:rsidRPr="00A12CC0">
              <w:t xml:space="preserve">2.5. </w:t>
            </w:r>
            <w:r w:rsidRPr="00A12CC0">
              <w:rPr>
                <w:sz w:val="20"/>
                <w:szCs w:val="20"/>
              </w:rPr>
              <w:t>Выполнение ВКР согласно составленному плану</w:t>
            </w:r>
          </w:p>
        </w:tc>
        <w:tc>
          <w:tcPr>
            <w:tcW w:w="419" w:type="pct"/>
          </w:tcPr>
          <w:p w14:paraId="316CB0CB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2-4</w:t>
            </w:r>
          </w:p>
        </w:tc>
        <w:tc>
          <w:tcPr>
            <w:tcW w:w="2290" w:type="pct"/>
          </w:tcPr>
          <w:p w14:paraId="4190967A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</w:p>
        </w:tc>
      </w:tr>
      <w:tr w:rsidR="00D600BE" w:rsidRPr="00A12CC0" w14:paraId="2A6D0EB7" w14:textId="77777777" w:rsidTr="00D600BE">
        <w:trPr>
          <w:trHeight w:val="280"/>
        </w:trPr>
        <w:tc>
          <w:tcPr>
            <w:tcW w:w="2291" w:type="pct"/>
          </w:tcPr>
          <w:p w14:paraId="3619E8EE" w14:textId="77777777" w:rsidR="00D600BE" w:rsidRPr="00A12CC0" w:rsidRDefault="00D600BE" w:rsidP="004065BA">
            <w:pPr>
              <w:pStyle w:val="a6"/>
              <w:jc w:val="both"/>
            </w:pPr>
            <w:r w:rsidRPr="00A12CC0">
              <w:t xml:space="preserve">2.6. </w:t>
            </w:r>
            <w:r w:rsidRPr="00A12CC0">
              <w:rPr>
                <w:sz w:val="20"/>
                <w:szCs w:val="20"/>
              </w:rPr>
              <w:t>Написание научных статей</w:t>
            </w:r>
          </w:p>
        </w:tc>
        <w:tc>
          <w:tcPr>
            <w:tcW w:w="419" w:type="pct"/>
          </w:tcPr>
          <w:p w14:paraId="1B09D598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2-4</w:t>
            </w:r>
          </w:p>
        </w:tc>
        <w:tc>
          <w:tcPr>
            <w:tcW w:w="2290" w:type="pct"/>
          </w:tcPr>
          <w:p w14:paraId="24E918C6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1D683A40" w14:textId="77777777" w:rsidR="00D600BE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428F665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12550CB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63D49EEA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6EE1752F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5A5987C8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37BAD94D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162F2A0E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</w:p>
        </w:tc>
      </w:tr>
      <w:tr w:rsidR="00D600BE" w:rsidRPr="00A12CC0" w14:paraId="51B43895" w14:textId="77777777" w:rsidTr="00D600BE">
        <w:trPr>
          <w:trHeight w:val="280"/>
        </w:trPr>
        <w:tc>
          <w:tcPr>
            <w:tcW w:w="2291" w:type="pct"/>
          </w:tcPr>
          <w:p w14:paraId="34DA3BBA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sz w:val="24"/>
              </w:rPr>
              <w:t xml:space="preserve">3 </w:t>
            </w:r>
            <w:r w:rsidRPr="00A12CC0">
              <w:rPr>
                <w:rStyle w:val="FontStyle20"/>
                <w:sz w:val="24"/>
              </w:rPr>
              <w:t>Корректировка плана проведения научно-исследовательской работы</w:t>
            </w:r>
          </w:p>
        </w:tc>
        <w:tc>
          <w:tcPr>
            <w:tcW w:w="419" w:type="pct"/>
          </w:tcPr>
          <w:p w14:paraId="33321FB8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3</w:t>
            </w:r>
          </w:p>
        </w:tc>
        <w:tc>
          <w:tcPr>
            <w:tcW w:w="2290" w:type="pct"/>
          </w:tcPr>
          <w:p w14:paraId="4B7AD0FF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41B0B62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3347F49E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6A802910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D600BE" w:rsidRPr="00A12CC0" w14:paraId="16D87FAD" w14:textId="77777777" w:rsidTr="00D600BE">
        <w:trPr>
          <w:trHeight w:val="280"/>
        </w:trPr>
        <w:tc>
          <w:tcPr>
            <w:tcW w:w="2291" w:type="pct"/>
          </w:tcPr>
          <w:p w14:paraId="09EB89F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A12CC0">
              <w:rPr>
                <w:sz w:val="24"/>
              </w:rPr>
              <w:t xml:space="preserve">4 </w:t>
            </w:r>
            <w:r w:rsidRPr="00A12CC0">
              <w:rPr>
                <w:rStyle w:val="FontStyle20"/>
                <w:sz w:val="24"/>
              </w:rPr>
              <w:t>Составление отчета о научно-исследовательской работе</w:t>
            </w:r>
          </w:p>
        </w:tc>
        <w:tc>
          <w:tcPr>
            <w:tcW w:w="419" w:type="pct"/>
          </w:tcPr>
          <w:p w14:paraId="2C17A5EA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4</w:t>
            </w:r>
          </w:p>
        </w:tc>
        <w:tc>
          <w:tcPr>
            <w:tcW w:w="2290" w:type="pct"/>
          </w:tcPr>
          <w:p w14:paraId="42A5343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56D00CB9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0684F5A5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35D065A7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D600BE" w:rsidRPr="00A12CC0" w14:paraId="70A14F5F" w14:textId="77777777" w:rsidTr="00D600BE">
        <w:trPr>
          <w:trHeight w:val="280"/>
        </w:trPr>
        <w:tc>
          <w:tcPr>
            <w:tcW w:w="2291" w:type="pct"/>
          </w:tcPr>
          <w:p w14:paraId="0AA6D8AE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rStyle w:val="FontStyle20"/>
                <w:sz w:val="24"/>
              </w:rPr>
            </w:pPr>
            <w:r w:rsidRPr="00A12CC0">
              <w:rPr>
                <w:sz w:val="24"/>
              </w:rPr>
              <w:t xml:space="preserve">5 </w:t>
            </w:r>
            <w:r w:rsidRPr="00A12CC0">
              <w:rPr>
                <w:rStyle w:val="FontStyle20"/>
                <w:sz w:val="24"/>
              </w:rPr>
              <w:t>Публичная защита выполненной работы</w:t>
            </w:r>
          </w:p>
          <w:p w14:paraId="3DD353F7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sz w:val="24"/>
              </w:rPr>
            </w:pPr>
          </w:p>
        </w:tc>
        <w:tc>
          <w:tcPr>
            <w:tcW w:w="419" w:type="pct"/>
          </w:tcPr>
          <w:p w14:paraId="6F4912E1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4</w:t>
            </w:r>
          </w:p>
        </w:tc>
        <w:tc>
          <w:tcPr>
            <w:tcW w:w="2290" w:type="pct"/>
          </w:tcPr>
          <w:p w14:paraId="27FFEEB3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2075190E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474EE143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3824A381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D600BE" w:rsidRPr="00C417BD" w14:paraId="759EAEE9" w14:textId="77777777" w:rsidTr="00D600BE">
        <w:trPr>
          <w:trHeight w:val="280"/>
        </w:trPr>
        <w:tc>
          <w:tcPr>
            <w:tcW w:w="2291" w:type="pct"/>
            <w:vAlign w:val="center"/>
          </w:tcPr>
          <w:p w14:paraId="776EE299" w14:textId="77777777" w:rsidR="00D600BE" w:rsidRPr="009446DA" w:rsidRDefault="00D600BE" w:rsidP="004065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4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Публикации по теме по теме научного исследования</w:t>
            </w:r>
          </w:p>
        </w:tc>
        <w:tc>
          <w:tcPr>
            <w:tcW w:w="419" w:type="pct"/>
          </w:tcPr>
          <w:p w14:paraId="73F807C8" w14:textId="07E74785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1-4</w:t>
            </w:r>
          </w:p>
        </w:tc>
        <w:tc>
          <w:tcPr>
            <w:tcW w:w="2290" w:type="pct"/>
          </w:tcPr>
          <w:p w14:paraId="3D4BEEA3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250EB44A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402742E4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3D3DEDA9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0BD33527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40AADAF5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D600BE" w:rsidRPr="00C417BD" w14:paraId="7305C484" w14:textId="77777777" w:rsidTr="00D600BE">
        <w:trPr>
          <w:trHeight w:val="280"/>
        </w:trPr>
        <w:tc>
          <w:tcPr>
            <w:tcW w:w="2291" w:type="pct"/>
          </w:tcPr>
          <w:p w14:paraId="63A90C8A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b/>
                <w:sz w:val="24"/>
              </w:rPr>
            </w:pPr>
            <w:r w:rsidRPr="00A12CC0">
              <w:rPr>
                <w:b/>
                <w:sz w:val="24"/>
              </w:rPr>
              <w:t>Участие в научных и научно-методических семинарах и конференциях</w:t>
            </w:r>
          </w:p>
        </w:tc>
        <w:tc>
          <w:tcPr>
            <w:tcW w:w="419" w:type="pct"/>
          </w:tcPr>
          <w:p w14:paraId="6752F98D" w14:textId="3C88093F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1-4</w:t>
            </w:r>
          </w:p>
        </w:tc>
        <w:tc>
          <w:tcPr>
            <w:tcW w:w="2290" w:type="pct"/>
          </w:tcPr>
          <w:p w14:paraId="2B3680E4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64FB71EF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1D4EC620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72138D78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7327183F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3DDA1934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</w:p>
        </w:tc>
      </w:tr>
      <w:tr w:rsidR="00D600BE" w:rsidRPr="00A12CC0" w14:paraId="06467E10" w14:textId="77777777" w:rsidTr="00D600BE">
        <w:trPr>
          <w:trHeight w:val="280"/>
        </w:trPr>
        <w:tc>
          <w:tcPr>
            <w:tcW w:w="2291" w:type="pct"/>
            <w:vAlign w:val="center"/>
          </w:tcPr>
          <w:p w14:paraId="3F50F9FC" w14:textId="77777777" w:rsidR="00D600BE" w:rsidRPr="00A12CC0" w:rsidRDefault="00D600BE" w:rsidP="004065BA">
            <w:pPr>
              <w:pStyle w:val="Style14"/>
              <w:widowControl/>
              <w:spacing w:line="240" w:lineRule="auto"/>
              <w:rPr>
                <w:b/>
                <w:sz w:val="24"/>
              </w:rPr>
            </w:pPr>
            <w:r w:rsidRPr="00A12CC0">
              <w:rPr>
                <w:b/>
                <w:sz w:val="24"/>
              </w:rPr>
              <w:t>Участие в специализированном научно-исследовательском семинаре</w:t>
            </w:r>
          </w:p>
        </w:tc>
        <w:tc>
          <w:tcPr>
            <w:tcW w:w="419" w:type="pct"/>
          </w:tcPr>
          <w:p w14:paraId="2093001B" w14:textId="77777777" w:rsidR="00D600BE" w:rsidRPr="00D600BE" w:rsidRDefault="00D600BE" w:rsidP="004065BA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D600BE">
              <w:rPr>
                <w:sz w:val="24"/>
              </w:rPr>
              <w:t>2-4</w:t>
            </w:r>
          </w:p>
        </w:tc>
        <w:tc>
          <w:tcPr>
            <w:tcW w:w="2290" w:type="pct"/>
          </w:tcPr>
          <w:p w14:paraId="09A12649" w14:textId="77777777" w:rsidR="00D600BE" w:rsidRPr="00A12CC0" w:rsidRDefault="00D600BE" w:rsidP="004065BA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</w:tbl>
    <w:p w14:paraId="2AECD604" w14:textId="77777777" w:rsidR="004065BA" w:rsidRPr="00A12CC0" w:rsidRDefault="004065BA" w:rsidP="004065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ADB3304" w14:textId="77777777" w:rsidR="004065BA" w:rsidRPr="00A12CC0" w:rsidRDefault="004065BA" w:rsidP="004065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640F8F2" w14:textId="77777777" w:rsidR="004065BA" w:rsidRPr="00A12CC0" w:rsidRDefault="004065BA" w:rsidP="004065BA">
      <w:pPr>
        <w:rPr>
          <w:rFonts w:ascii="Times New Roman" w:hAnsi="Times New Roman" w:cs="Times New Roman"/>
          <w:b/>
          <w:sz w:val="24"/>
          <w:szCs w:val="24"/>
        </w:rPr>
      </w:pPr>
      <w:r w:rsidRPr="00A12CC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59B233F" w14:textId="77777777" w:rsidR="004065BA" w:rsidRPr="009446DA" w:rsidRDefault="004065BA" w:rsidP="004065BA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 ИТОГИ ОБУЧЕНИЯ В МАГИСТРАТУРЕ</w:t>
      </w:r>
    </w:p>
    <w:p w14:paraId="4BA3FEBA" w14:textId="77777777" w:rsidR="004065BA" w:rsidRPr="00A12CC0" w:rsidRDefault="004065BA" w:rsidP="004065BA">
      <w:pPr>
        <w:pStyle w:val="Style2"/>
        <w:widowControl/>
        <w:spacing w:line="240" w:lineRule="auto"/>
        <w:rPr>
          <w:rFonts w:eastAsiaTheme="minorHAnsi"/>
          <w:b/>
          <w:sz w:val="24"/>
          <w:lang w:eastAsia="en-US"/>
        </w:rPr>
      </w:pPr>
    </w:p>
    <w:p w14:paraId="6D70136A" w14:textId="77777777" w:rsidR="004065BA" w:rsidRPr="00A12CC0" w:rsidRDefault="004065BA" w:rsidP="004065BA">
      <w:pPr>
        <w:pStyle w:val="Style2"/>
        <w:widowControl/>
        <w:spacing w:line="240" w:lineRule="auto"/>
        <w:rPr>
          <w:sz w:val="24"/>
        </w:rPr>
      </w:pPr>
      <w:r w:rsidRPr="00A12CC0">
        <w:rPr>
          <w:sz w:val="24"/>
        </w:rPr>
        <w:t>Магистрант кафедры  _____</w:t>
      </w:r>
      <w:r w:rsidRPr="00A12CC0">
        <w:rPr>
          <w:rStyle w:val="FontStyle18"/>
          <w:sz w:val="24"/>
        </w:rPr>
        <w:t xml:space="preserve"> </w:t>
      </w:r>
      <w:r w:rsidRPr="00A12CC0">
        <w:rPr>
          <w:rStyle w:val="FontStyle18"/>
          <w:sz w:val="24"/>
          <w:u w:val="single"/>
        </w:rPr>
        <w:t xml:space="preserve">языкознания и литературоведения, гр. </w:t>
      </w:r>
    </w:p>
    <w:p w14:paraId="7FA5AE48" w14:textId="77777777" w:rsidR="004065BA" w:rsidRPr="009446DA" w:rsidRDefault="004065BA" w:rsidP="004065BA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9446DA">
        <w:rPr>
          <w:rFonts w:ascii="Times New Roman" w:hAnsi="Times New Roman" w:cs="Times New Roman"/>
          <w:i/>
          <w:sz w:val="20"/>
          <w:szCs w:val="20"/>
          <w:lang w:val="ru-RU"/>
        </w:rPr>
        <w:t xml:space="preserve">                                                      (полное наименование выпускающей кафедры, шифр группы)</w:t>
      </w:r>
    </w:p>
    <w:p w14:paraId="121C0C33" w14:textId="77777777" w:rsidR="004065BA" w:rsidRPr="00C417BD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417BD">
        <w:rPr>
          <w:rFonts w:ascii="Times New Roman" w:hAnsi="Times New Roman" w:cs="Times New Roman"/>
          <w:sz w:val="24"/>
          <w:szCs w:val="24"/>
          <w:u w:val="single"/>
          <w:lang w:val="ru-RU"/>
        </w:rPr>
        <w:t>ФИО</w:t>
      </w:r>
    </w:p>
    <w:p w14:paraId="590CC6BC" w14:textId="77777777" w:rsidR="004065BA" w:rsidRPr="00C417BD" w:rsidRDefault="004065BA" w:rsidP="004065BA">
      <w:pPr>
        <w:spacing w:after="0"/>
        <w:jc w:val="center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C417BD">
        <w:rPr>
          <w:rFonts w:ascii="Times New Roman" w:hAnsi="Times New Roman" w:cs="Times New Roman"/>
          <w:i/>
          <w:sz w:val="20"/>
          <w:szCs w:val="20"/>
          <w:lang w:val="ru-RU"/>
        </w:rPr>
        <w:t>(Фамилия, имя, отчество)</w:t>
      </w:r>
    </w:p>
    <w:p w14:paraId="5A30FBB4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завершил обучение в магистратуре со следующими результатами:</w:t>
      </w:r>
    </w:p>
    <w:p w14:paraId="24350754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66DA50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 xml:space="preserve">1 Выполнение индивидуального плана: ПОЛНОСТЬЮ / ЧАСТИЧНО </w:t>
      </w:r>
      <w:r w:rsidRPr="009446DA">
        <w:rPr>
          <w:rFonts w:ascii="Times New Roman" w:hAnsi="Times New Roman" w:cs="Times New Roman"/>
          <w:i/>
          <w:iCs/>
          <w:lang w:val="ru-RU"/>
        </w:rPr>
        <w:t>(нужное подчеркнуть)</w:t>
      </w:r>
    </w:p>
    <w:p w14:paraId="01D1FCC4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DAAC8A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 xml:space="preserve">2 Сдача государственных экзаменов, предусмотренных учебным планом: СДАНЫ ВСЕ / ЧАСТИЧНО / НЕ ПРЕДУСМОТРЕНЫ </w:t>
      </w:r>
      <w:r w:rsidRPr="009446DA">
        <w:rPr>
          <w:rFonts w:ascii="Times New Roman" w:hAnsi="Times New Roman" w:cs="Times New Roman"/>
          <w:i/>
          <w:iCs/>
          <w:sz w:val="24"/>
          <w:szCs w:val="24"/>
          <w:lang w:val="ru-RU"/>
        </w:rPr>
        <w:t>(нужное подчеркнуть, если не сдан какой-либо из экзаменов указать какой):</w:t>
      </w:r>
    </w:p>
    <w:p w14:paraId="331A12F6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Протокол заседания ГЭК № ______ от «_____» ____________ 20 __ года</w:t>
      </w:r>
    </w:p>
    <w:p w14:paraId="0A563645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6CB2CF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 xml:space="preserve">3 Работа над диссертацией: ЗАВЕРШЕНА / НЕ ЗАВЕРШЕНА </w:t>
      </w:r>
      <w:r w:rsidRPr="009446DA">
        <w:rPr>
          <w:rFonts w:ascii="Times New Roman" w:hAnsi="Times New Roman" w:cs="Times New Roman"/>
          <w:i/>
          <w:iCs/>
          <w:sz w:val="24"/>
          <w:szCs w:val="24"/>
          <w:lang w:val="ru-RU"/>
        </w:rPr>
        <w:t>(нужное подчеркнуть)</w:t>
      </w:r>
    </w:p>
    <w:p w14:paraId="6D147C73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Тема магистерской диссертации:</w:t>
      </w:r>
    </w:p>
    <w:p w14:paraId="45F72C08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</w:t>
      </w:r>
    </w:p>
    <w:p w14:paraId="36610A3F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</w:t>
      </w:r>
    </w:p>
    <w:p w14:paraId="43D2D679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</w:t>
      </w:r>
    </w:p>
    <w:p w14:paraId="0A7AB3A8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4AE363" w14:textId="77777777" w:rsidR="004065BA" w:rsidRPr="009446DA" w:rsidRDefault="004065BA" w:rsidP="004065BA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4 Защита магистерской диссертации ПРОВЕДЕНА / НЕ ПРОВЕДЕНА.</w:t>
      </w:r>
    </w:p>
    <w:p w14:paraId="74021F02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i/>
          <w:iCs/>
          <w:sz w:val="24"/>
          <w:szCs w:val="24"/>
          <w:lang w:val="ru-RU"/>
        </w:rPr>
        <w:t>(нужное подчеркнуть)</w:t>
      </w:r>
    </w:p>
    <w:p w14:paraId="106C8BF6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Протокол заседания ГЭК № ______ от «_____» ____________ 20 __ года</w:t>
      </w:r>
    </w:p>
    <w:p w14:paraId="2F421623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581848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 xml:space="preserve">5 Присвоение квалификации (степени) «магистр»: ПРИСВОЕНА / НЕ ПРИСВОЕНА </w:t>
      </w:r>
    </w:p>
    <w:p w14:paraId="6FA83448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i/>
          <w:iCs/>
          <w:sz w:val="24"/>
          <w:szCs w:val="24"/>
          <w:lang w:val="ru-RU"/>
        </w:rPr>
        <w:t>(нужное подчеркнуть)</w:t>
      </w:r>
    </w:p>
    <w:p w14:paraId="22EA9BDA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Протокол заседания ГАК № ______ от «_____» ____________ 20 __ года</w:t>
      </w:r>
    </w:p>
    <w:p w14:paraId="1D69D10A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85341C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2D2151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sz w:val="24"/>
          <w:szCs w:val="24"/>
          <w:lang w:val="ru-RU"/>
        </w:rPr>
        <w:t>Заведующий кафедрой ____________________________ (И.О. Фамилия)</w:t>
      </w:r>
    </w:p>
    <w:p w14:paraId="4263DFBE" w14:textId="77777777" w:rsidR="004065BA" w:rsidRPr="009446DA" w:rsidRDefault="004065BA" w:rsidP="004065B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8B4229" w14:textId="77777777" w:rsidR="004065BA" w:rsidRPr="009446DA" w:rsidRDefault="004065BA" w:rsidP="004065B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6DA">
        <w:rPr>
          <w:rFonts w:ascii="Times New Roman" w:hAnsi="Times New Roman" w:cs="Times New Roman"/>
          <w:i/>
          <w:lang w:val="ru-RU"/>
        </w:rPr>
        <w:t>Один экземпляр полностью заполненного и утвержденного индивидуального плана работы магистра хранится на выпускающей кафедре в течение шести лет.</w:t>
      </w:r>
    </w:p>
    <w:p w14:paraId="5575D2F8" w14:textId="77777777" w:rsidR="004065BA" w:rsidRPr="009446DA" w:rsidRDefault="004065BA" w:rsidP="004065BA">
      <w:pPr>
        <w:rPr>
          <w:rFonts w:ascii="Times New Roman" w:hAnsi="Times New Roman" w:cs="Times New Roman"/>
          <w:lang w:val="ru-RU"/>
        </w:rPr>
      </w:pPr>
    </w:p>
    <w:p w14:paraId="242B5727" w14:textId="77777777" w:rsidR="004065BA" w:rsidRPr="009446DA" w:rsidRDefault="004065BA" w:rsidP="004065BA">
      <w:pPr>
        <w:rPr>
          <w:rFonts w:ascii="Times New Roman" w:hAnsi="Times New Roman" w:cs="Times New Roman"/>
          <w:lang w:val="ru-RU"/>
        </w:rPr>
      </w:pPr>
    </w:p>
    <w:p w14:paraId="2DBB2B97" w14:textId="77777777" w:rsidR="004065BA" w:rsidRPr="009446DA" w:rsidRDefault="004065BA" w:rsidP="004065BA">
      <w:pPr>
        <w:rPr>
          <w:rFonts w:ascii="Times New Roman" w:hAnsi="Times New Roman" w:cs="Times New Roman"/>
          <w:lang w:val="ru-RU"/>
        </w:rPr>
      </w:pPr>
    </w:p>
    <w:p w14:paraId="5A145F64" w14:textId="77777777" w:rsidR="00860B9B" w:rsidRPr="007F5EB4" w:rsidRDefault="00860B9B" w:rsidP="00903F2C">
      <w:pPr>
        <w:jc w:val="both"/>
        <w:rPr>
          <w:rFonts w:ascii="Times New Roman" w:hAnsi="Times New Roman" w:cs="Times New Roman"/>
          <w:lang w:val="ru-RU"/>
        </w:rPr>
      </w:pPr>
    </w:p>
    <w:sectPr w:rsidR="00860B9B" w:rsidRPr="007F5EB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F5ADB"/>
    <w:multiLevelType w:val="hybridMultilevel"/>
    <w:tmpl w:val="B7D28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E28D6"/>
    <w:multiLevelType w:val="hybridMultilevel"/>
    <w:tmpl w:val="96F6C766"/>
    <w:lvl w:ilvl="0" w:tplc="14685E42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C4415"/>
    <w:multiLevelType w:val="hybridMultilevel"/>
    <w:tmpl w:val="1E9A817A"/>
    <w:lvl w:ilvl="0" w:tplc="14685E42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91944"/>
    <w:multiLevelType w:val="hybridMultilevel"/>
    <w:tmpl w:val="D0F60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6F1C92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5" w15:restartNumberingAfterBreak="0">
    <w:nsid w:val="53A34A79"/>
    <w:multiLevelType w:val="hybridMultilevel"/>
    <w:tmpl w:val="A71C7840"/>
    <w:lvl w:ilvl="0" w:tplc="14685E42">
      <w:numFmt w:val="bullet"/>
      <w:lvlText w:val="–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A5779"/>
    <w:rsid w:val="00146712"/>
    <w:rsid w:val="001F0BC7"/>
    <w:rsid w:val="00361DD1"/>
    <w:rsid w:val="00361E67"/>
    <w:rsid w:val="004065BA"/>
    <w:rsid w:val="005A0015"/>
    <w:rsid w:val="007F5EB4"/>
    <w:rsid w:val="00860B9B"/>
    <w:rsid w:val="00903F2C"/>
    <w:rsid w:val="0092389C"/>
    <w:rsid w:val="00AB7E82"/>
    <w:rsid w:val="00C45843"/>
    <w:rsid w:val="00D168B0"/>
    <w:rsid w:val="00D31453"/>
    <w:rsid w:val="00D600BE"/>
    <w:rsid w:val="00E209E2"/>
    <w:rsid w:val="00E56AB5"/>
    <w:rsid w:val="00F1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B1CCD6"/>
  <w15:docId w15:val="{2E56E2AF-08B1-4FE7-BAE5-B27FAACC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A00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671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4671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E56AB5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ru-RU"/>
    </w:rPr>
  </w:style>
  <w:style w:type="character" w:styleId="a5">
    <w:name w:val="Strong"/>
    <w:basedOn w:val="a0"/>
    <w:qFormat/>
    <w:rsid w:val="004065BA"/>
    <w:rPr>
      <w:b/>
      <w:bCs/>
    </w:rPr>
  </w:style>
  <w:style w:type="character" w:customStyle="1" w:styleId="FontStyle16">
    <w:name w:val="Font Style16"/>
    <w:basedOn w:val="a0"/>
    <w:rsid w:val="004065B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4065BA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4065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10">
    <w:name w:val="Style10"/>
    <w:basedOn w:val="a"/>
    <w:rsid w:val="004065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2">
    <w:name w:val="Style2"/>
    <w:basedOn w:val="a"/>
    <w:rsid w:val="004065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18">
    <w:name w:val="Font Style18"/>
    <w:basedOn w:val="a0"/>
    <w:rsid w:val="004065B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4065BA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4065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8">
    <w:name w:val="Style8"/>
    <w:basedOn w:val="a"/>
    <w:rsid w:val="004065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25">
    <w:name w:val="Font Style25"/>
    <w:basedOn w:val="a0"/>
    <w:rsid w:val="00406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4065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14">
    <w:name w:val="Style14"/>
    <w:basedOn w:val="a"/>
    <w:rsid w:val="004065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31">
    <w:name w:val="Font Style31"/>
    <w:basedOn w:val="a0"/>
    <w:rsid w:val="004065B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06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4065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6">
    <w:name w:val="Для таблиц"/>
    <w:basedOn w:val="a"/>
    <w:rsid w:val="00406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5A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0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A001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0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46.pdf&amp;show=dcatalogues/1/1134732/2946.pdf&amp;view=true" TargetMode="External"/><Relationship Id="rId13" Type="http://schemas.openxmlformats.org/officeDocument/2006/relationships/hyperlink" Target="https://magtu.informsystema.ru/uploader/fileUpload?name=2554.pdf&amp;show=dcatalogues/1/1130356/2554.pdf&amp;view=true" TargetMode="External"/><Relationship Id="rId18" Type="http://schemas.openxmlformats.org/officeDocument/2006/relationships/hyperlink" Target="http://www.rvb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3.jpg"/><Relationship Id="rId12" Type="http://schemas.openxmlformats.org/officeDocument/2006/relationships/hyperlink" Target="https://magtu.informsystema.ru/uploader/fileUpload?name=2555.pdf&amp;show=dcatalogues/1/1130357/2555.pdf&amp;view=true" TargetMode="External"/><Relationship Id="rId17" Type="http://schemas.openxmlformats.org/officeDocument/2006/relationships/hyperlink" Target="http://e-heritage.ru/index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library.ru/defaultx.asp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magtu.informsystema.ru/uploader/fileUpload?name=3305.pdf&amp;show=dcatalogues/1/1137740/3305.pdf&amp;view=true" TargetMode="External"/><Relationship Id="rId24" Type="http://schemas.openxmlformats.org/officeDocument/2006/relationships/hyperlink" Target="https://www.rsl.ru/ru/4readers%20/catalogues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feb-web.ru/" TargetMode="External"/><Relationship Id="rId23" Type="http://schemas.openxmlformats.org/officeDocument/2006/relationships/hyperlink" Target="http://magtu.ru:8085/marcweb%202/Default.asp" TargetMode="External"/><Relationship Id="rId10" Type="http://schemas.openxmlformats.org/officeDocument/2006/relationships/hyperlink" Target="https://magtu.informsystema.ru/uploader/fileUpload?name=2667.pdf&amp;show=dcatalogues/1/1131361/2667.pdf&amp;view=true" TargetMode="External"/><Relationship Id="rId19" Type="http://schemas.openxmlformats.org/officeDocument/2006/relationships/hyperlink" Target="http://www.li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2.pdf&amp;show=dcatalogues/1/1134772/2952.pdf&amp;view=true" TargetMode="External"/><Relationship Id="rId14" Type="http://schemas.openxmlformats.org/officeDocument/2006/relationships/hyperlink" Target="https://magtu.informsystema.ru/uploader/fileUpload?name=2553.pdf&amp;show=dcatalogues/1/1130355/2553.pdf&amp;view=true" TargetMode="External"/><Relationship Id="rId22" Type="http://schemas.openxmlformats.org/officeDocument/2006/relationships/hyperlink" Target="http://window.edu.ru/&#108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5264</Words>
  <Characters>30006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2019-2020_45_04_01- ИФм-19-2_18_plx_Научно-исследовательская работа</vt:lpstr>
    </vt:vector>
  </TitlesOfParts>
  <Company/>
  <LinksUpToDate>false</LinksUpToDate>
  <CharactersWithSpaces>35200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2019-2020_45_04_01- ИФм-19-2_18_plx_Научно-исследовательская работа</dc:title>
  <dc:creator>FastReport.NET</dc:creator>
  <cp:lastModifiedBy>Светлана</cp:lastModifiedBy>
  <cp:revision>15</cp:revision>
  <dcterms:created xsi:type="dcterms:W3CDTF">2020-09-26T12:06:00Z</dcterms:created>
  <dcterms:modified xsi:type="dcterms:W3CDTF">2020-11-23T20:55:00Z</dcterms:modified>
</cp:coreProperties>
</file>