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"/>
          <w:szCs w:val="2"/>
        </w:rPr>
      </w:pPr>
      <w:r w:rsidDel="00000000" w:rsidR="00000000" w:rsidRPr="00000000">
        <w:rPr/>
        <w:drawing>
          <wp:inline distB="0" distT="0" distL="0" distR="0">
            <wp:extent cx="5848350" cy="8995555"/>
            <wp:effectExtent b="0" l="0" r="0" t="0"/>
            <wp:docPr id="10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995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"/>
          <w:szCs w:val="2"/>
        </w:rPr>
      </w:pPr>
      <w:r w:rsidDel="00000000" w:rsidR="00000000" w:rsidRPr="00000000">
        <w:rPr/>
        <w:drawing>
          <wp:inline distB="0" distT="0" distL="0" distR="0">
            <wp:extent cx="5905500" cy="8963927"/>
            <wp:effectExtent b="0" l="0" r="0" t="0"/>
            <wp:docPr id="10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963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"/>
          <w:szCs w:val="2"/>
        </w:rPr>
      </w:pPr>
      <w:r w:rsidDel="00000000" w:rsidR="00000000" w:rsidRPr="00000000">
        <w:rPr/>
        <w:drawing>
          <wp:inline distB="0" distT="0" distL="0" distR="0">
            <wp:extent cx="5940425" cy="2524125"/>
            <wp:effectExtent b="0" l="0" r="0" t="0"/>
            <wp:docPr id="10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"/>
        <w:tblW w:w="9385.0" w:type="dxa"/>
        <w:jc w:val="left"/>
        <w:tblInd w:w="0.0" w:type="dxa"/>
        <w:tblLayout w:type="fixed"/>
        <w:tblLook w:val="0400"/>
      </w:tblPr>
      <w:tblGrid>
        <w:gridCol w:w="1999"/>
        <w:gridCol w:w="7386"/>
        <w:tblGridChange w:id="0">
          <w:tblGrid>
            <w:gridCol w:w="1999"/>
            <w:gridCol w:w="7386"/>
          </w:tblGrid>
        </w:tblGridChange>
      </w:tblGrid>
      <w:tr>
        <w:trPr>
          <w:trHeight w:val="285" w:hRule="atLeast"/>
        </w:trPr>
        <w:tc>
          <w:tcPr>
            <w:gridSpan w:val="2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Цели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освоения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дисциплины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(модуля)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37" w:hRule="atLeast"/>
        </w:trPr>
        <w:tc>
          <w:tcPr>
            <w:gridSpan w:val="2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Целью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освоения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дисциплины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"Информационные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строительстве"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является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ознакомление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студентов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основными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методами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постановки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задач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автоматизированного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проектирования,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проведения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вычислительных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экспериментов,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принятия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решений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отображения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результатов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проектирования,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так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же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выработка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студентов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навыков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активного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применения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ЭВМ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проектировании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исследовании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строительных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конструкций.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" w:hRule="atLeast"/>
        </w:trPr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6" w:hRule="atLeast"/>
        </w:trPr>
        <w:tc>
          <w:tcPr>
            <w:gridSpan w:val="2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Место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дисциплины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(модуля)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структуре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образовательной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программы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96" w:hRule="atLeast"/>
        </w:trPr>
        <w:tc>
          <w:tcPr>
            <w:gridSpan w:val="2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Дисциплина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Информационные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строительстве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входит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обязательую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часть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плана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образовательной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программы.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изучения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дисциплины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необходимы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знания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(умения,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владения),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сформированные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результате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изучения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дисциплин/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практик: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gridSpan w:val="2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Методология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методы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научного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исследования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gridSpan w:val="2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Методы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решения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научно-технических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задач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строительстве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gridSpan w:val="2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Планирование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эксперимента.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Основы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инженерного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эксперимента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gridSpan w:val="2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Знания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(умения,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владения),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полученные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изучении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данной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дисциплины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будут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необходимы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изучения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дисциплин/практик: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gridSpan w:val="2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Защита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интеллектуальной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собственности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" w:hRule="atLeast"/>
        </w:trPr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gridSpan w:val="2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Компетенции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обучающегося,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формируемые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результате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освоения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дисциплины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(модуля)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планируемые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результаты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обучения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gridSpan w:val="2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результате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освоения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дисциплины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(модуля)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«Информационные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строительстве»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обучающийся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должен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обладать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следующими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компетенциями: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7" w:hRule="atLeast"/>
        </w:trPr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6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индикатора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Индикатор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достижения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компетенции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6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ОПК-2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Способен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анализировать,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критически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осмысливать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представлять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информацию,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осуществлять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поиск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научно-технической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информации,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приобретать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новые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знания,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том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числе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помощью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информационных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6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ОПК-2.1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Осуществляет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сбор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проводит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систематизацию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научно-технической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рассматриваемом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объекте,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т.ч.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использованием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информационных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ОПК-2.2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Оценивает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достоверность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научно-технической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рассматриваемом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объекте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6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ОПК-2.3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Использует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средства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прикладного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программного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обеспечения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обоснования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результатов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решения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задачи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профессиональной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деятельности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>
          <w:sz w:val="2"/>
          <w:szCs w:val="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9390.0" w:type="dxa"/>
        <w:jc w:val="left"/>
        <w:tblInd w:w="0.0" w:type="pct"/>
        <w:tblLayout w:type="fixed"/>
        <w:tblLook w:val="0400"/>
      </w:tblPr>
      <w:tblGrid>
        <w:gridCol w:w="710"/>
        <w:gridCol w:w="1524"/>
        <w:gridCol w:w="402"/>
        <w:gridCol w:w="532"/>
        <w:gridCol w:w="619"/>
        <w:gridCol w:w="696"/>
        <w:gridCol w:w="525"/>
        <w:gridCol w:w="1535"/>
        <w:gridCol w:w="1605"/>
        <w:gridCol w:w="1242"/>
        <w:tblGridChange w:id="0">
          <w:tblGrid>
            <w:gridCol w:w="710"/>
            <w:gridCol w:w="1524"/>
            <w:gridCol w:w="402"/>
            <w:gridCol w:w="532"/>
            <w:gridCol w:w="619"/>
            <w:gridCol w:w="696"/>
            <w:gridCol w:w="525"/>
            <w:gridCol w:w="1535"/>
            <w:gridCol w:w="1605"/>
            <w:gridCol w:w="1242"/>
          </w:tblGrid>
        </w:tblGridChange>
      </w:tblGrid>
      <w:tr>
        <w:trPr>
          <w:trHeight w:val="285" w:hRule="atLeast"/>
        </w:trPr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Структура,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объём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содержание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дисциплины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(модуля)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82" w:hRule="atLeast"/>
        </w:trPr>
        <w:tc>
          <w:tcPr>
            <w:gridSpan w:val="10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Общая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трудоемкость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дисциплины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составляет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зачетных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единиц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108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акад.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часов,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том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числе: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контактная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работа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30,1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акад.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часов: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аудиторная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акад.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часов;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внеаудиторная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0,1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акад.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часов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самостоятельная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работа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77,9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акад.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часов;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Форма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аттестации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зачет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" w:hRule="atLeast"/>
        </w:trPr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72" w:hRule="atLeast"/>
        </w:trPr>
        <w:tc>
          <w:tcPr>
            <w:gridSpan w:val="2"/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Раздел/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тема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дисциплины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Семестр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Аудиторная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контактная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работа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(в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акад.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часах)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Самостоятельная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работа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студента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Вид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самостоятельной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работы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Форма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текущего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контроля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успеваемости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промежуточной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аттестации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Код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компетенции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33" w:hRule="atLeast"/>
        </w:trPr>
        <w:tc>
          <w:tcPr>
            <w:gridSpan w:val="2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Лек.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лаб.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зан.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практ.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зан.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Раздел.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Основы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информационных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технологий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13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1.1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Технология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сбора,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хранения,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обработки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представления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информации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Подготовка к практическому занятию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Устный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опрос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студентов.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Проверка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практической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работы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ОПК-2.1,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13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1.2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Технология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получения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информации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путем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компьютерного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моделирования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физического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объекта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Подготовка к практическому занятию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Устный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опрос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студентов.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Проверка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практической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работы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ОПК-2.1,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13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1.3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Автоматизированные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информационные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услуги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библиотеке.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2/2И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Подготовка к практическому занятию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Устный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опрос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студентов.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Проверка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практической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работы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ОПК-2.1,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13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1.4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Информационные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технологии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научных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исследованиях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разработках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2/2И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Подготовка к практическому занятию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Устный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опрос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студентов.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Проверка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практической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работы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7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Итого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разделу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8/4И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10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Раздел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Работа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информацией.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Работа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базами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данных.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Сбор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систематизация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научно-технической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информации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об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объектах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строительства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использованием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информационных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технологий.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Применение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прикладного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программного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обеспечения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обоснования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результатов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расчетов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новых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типов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несущих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конструкций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строительных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конструкций,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зданий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сооружений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13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2.1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Поиск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патентов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сайту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ФГБУ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ФИПС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(анкетный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поиск)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4/2И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Подготовка к практическому занятию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Устный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опрос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студентов.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Проверка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практической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работы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ОПК-2.1,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13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2.2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Поиск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патентов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сайту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ФГБУ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ФИПС(в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открытых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реестрах)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4/2И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Подготовка к практическому занятию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Устный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опрос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студентов.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Проверка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практической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работы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ОПК-2.1,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13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2.3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Поиск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МПК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сайту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ФГБУ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ФИПС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4/2И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Подготовка к практическому занятию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Устный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опрос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студентов.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Проверка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практической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работы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ОПК-2.1,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31" w:hRule="atLeast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2.4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Применение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прикладного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программного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обеспечения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проектирование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конструкций,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зданий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сооружений.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Использование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системы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автоматизированного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проектирования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ПК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«ЛИРА».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10/4И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49,9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Подготовка к практическому занятию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Устный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опрос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студентов.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Проверка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практической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работы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ОПК-2.3,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ОПК-2.1,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ОПК-2.2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Итого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разделу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22/10И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61,9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4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Итого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за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семестр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30/14И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77,9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зачёт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78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Итого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по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дисциплине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30/14И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77,9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rtl w:val="0"/>
              </w:rPr>
              <w:t xml:space="preserve">зачет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8">
      <w:pPr>
        <w:rPr>
          <w:sz w:val="2"/>
          <w:szCs w:val="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9370.0" w:type="dxa"/>
        <w:jc w:val="left"/>
        <w:tblInd w:w="0.0" w:type="dxa"/>
        <w:tblLayout w:type="fixed"/>
        <w:tblLook w:val="0400"/>
      </w:tblPr>
      <w:tblGrid>
        <w:gridCol w:w="9370"/>
        <w:tblGridChange w:id="0">
          <w:tblGrid>
            <w:gridCol w:w="9370"/>
          </w:tblGrid>
        </w:tblGridChange>
      </w:tblGrid>
      <w:tr>
        <w:trPr>
          <w:trHeight w:val="285" w:hRule="atLeast"/>
        </w:trPr>
        <w:tc>
          <w:tcPr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Образовательные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технологии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" w:hRule="atLeast"/>
        </w:trPr>
        <w:tc>
          <w:tcPr/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128" w:hRule="atLeast"/>
        </w:trPr>
        <w:tc>
          <w:tcPr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0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Реализация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компетентностного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подхода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предусматривает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использование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учебном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процессе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активных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интерактивных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проведения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занятий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сочетании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внеаудиторной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работой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целью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формирования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развития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профессиональных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навыков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обучающихся.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обучении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студентов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дисциплине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«Информационные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строительстве»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используются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следующие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образовательные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технологии: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Традиционные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образовательные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ориентируются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организацию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образовательного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процесса,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предполагающую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прямую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трансляцию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знаний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преподавателя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студенту.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Формы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занятий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использованием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традиционных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технологий: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информационная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лекция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практическое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занятие,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посвященное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освоению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конкретных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умений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навыков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предложенному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алгоритму.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проблемного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обучения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организация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образовательного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процесса,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которая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предполагает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постановку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проблемных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вопросов,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создание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проблемных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ситуаций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стимулирования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активной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познавательной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деятельности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студентов.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Формы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занятий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использованием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проблемного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обучения: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проблемная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лекция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практическое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занятие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форме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практикума.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Интерактивные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организация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образовательного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процесса,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которая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предполагает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активное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нелинейное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взаимодействие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всех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участников,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достижение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этой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основе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личностно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значимого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них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образовательного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результата.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Применяемые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формы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занятий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использованием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специализированных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интерактивных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технологий: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лекция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«обратной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связи»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лекция-беседа,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лекция-дискуссия.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Информационно-коммуникационные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образовательные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организация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образовательного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процесса,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основанная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применении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специализированных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программных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сред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технических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средств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работы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информацией.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Формы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занятий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использованием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информационно-коммуникационных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технологий: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лекция-визуализация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изложение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содержания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сопровождается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презентацией;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практическое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занятие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форме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презентации.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7" w:hRule="atLeast"/>
        </w:trPr>
        <w:tc>
          <w:tcPr/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Учебно-методическое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обеспечение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самостоятельной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работы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обучающихся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Представлено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приложении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" w:hRule="atLeast"/>
        </w:trPr>
        <w:tc>
          <w:tcPr/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Оценочные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средства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проведения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промежуточной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аттестации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Представлены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приложении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" w:hRule="atLeast"/>
        </w:trPr>
        <w:tc>
          <w:tcPr/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7" w:hRule="atLeast"/>
        </w:trPr>
        <w:tc>
          <w:tcPr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0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Учебно-методическое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информационное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обеспечение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дисциплины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(модуля)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7" w:hRule="atLeast"/>
        </w:trPr>
        <w:tc>
          <w:tcPr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а)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Основная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литература: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26" w:hRule="atLeast"/>
        </w:trPr>
        <w:tc>
          <w:tcPr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Кукушкина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Организация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научно-исследовательской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работы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студентов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(магистров)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[Электронный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ресурс]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пособие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Кукушкина.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ИНФРА-М,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2018.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264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(Высшее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образование: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Магистратура).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Режим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доступа: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http://znanium.com/bookread2.php?book=929270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Загл.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экрана.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Онокой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Компьютерные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науке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образовании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[Электронный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ресурс]: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пособие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Онокой,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Титов.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М.: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ФОРУМ: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ИНФРА-М,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2011.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224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с.: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60x90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1/16.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(Высшее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образование).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(переплет).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Режим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доступа: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http://znanium.com/bookread2.php?book=241862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Загл.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экрана.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ISBN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978-5-8199-0469-5.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" w:hRule="atLeast"/>
        </w:trPr>
        <w:tc>
          <w:tcPr/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б)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Дополнительная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литература: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5" w:hRule="atLeast"/>
        </w:trPr>
        <w:tc>
          <w:tcPr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Федотова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Е.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Информационные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технологии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науке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образовании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4">
      <w:pPr>
        <w:rPr>
          <w:sz w:val="2"/>
          <w:szCs w:val="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9424.0" w:type="dxa"/>
        <w:jc w:val="left"/>
        <w:tblInd w:w="0.0" w:type="dxa"/>
        <w:tblLayout w:type="fixed"/>
        <w:tblLook w:val="0400"/>
      </w:tblPr>
      <w:tblGrid>
        <w:gridCol w:w="91"/>
        <w:gridCol w:w="423"/>
        <w:gridCol w:w="176"/>
        <w:gridCol w:w="2296"/>
        <w:gridCol w:w="2533"/>
        <w:gridCol w:w="775"/>
        <w:gridCol w:w="2878"/>
        <w:gridCol w:w="90"/>
        <w:gridCol w:w="104"/>
        <w:gridCol w:w="58"/>
        <w:tblGridChange w:id="0">
          <w:tblGrid>
            <w:gridCol w:w="91"/>
            <w:gridCol w:w="423"/>
            <w:gridCol w:w="176"/>
            <w:gridCol w:w="2296"/>
            <w:gridCol w:w="2533"/>
            <w:gridCol w:w="775"/>
            <w:gridCol w:w="2878"/>
            <w:gridCol w:w="90"/>
            <w:gridCol w:w="104"/>
            <w:gridCol w:w="58"/>
          </w:tblGrid>
        </w:tblGridChange>
      </w:tblGrid>
      <w:tr>
        <w:trPr>
          <w:trHeight w:val="3530" w:hRule="atLeast"/>
        </w:trPr>
        <w:tc>
          <w:tcPr>
            <w:gridSpan w:val="10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[Электронный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ресурс]: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пособие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Е.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Федотова,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Федотов.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М.: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ИД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ФОРУМ: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НИЦ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ИНФРА-М,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2015.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336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с.: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ил.;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60x90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1/16.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(Высшее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образование).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(переплет).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Режим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доступа: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http://znanium.com/bookread2.php?book=487293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Загл.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экрана.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ISBN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978-5-8199-0434-3.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Основы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научных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исследований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[Электронный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ресурс]: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пособие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Герасимов,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Дробышева,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Злобина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[и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др.].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2-е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изд.,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доп.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ФОРУМ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ИНФРА-М,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2018.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271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Режим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доступа: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http://znanium.com/bookread2.php?book=924694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Загл.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экрана.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Малахова,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А.Н.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Проектирование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железобетонных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конструкций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использованием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программного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комплекса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ЛИРА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[Электронный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ресурс]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пособие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А.Н.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Малахова,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М.А.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Мухин.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Электрон.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дан.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Москва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МИСИ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МГСУ,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2016.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120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Режим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доступа: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4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https://e.lanbook.com/book/91925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Загл.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экрана.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" w:hRule="atLeast"/>
        </w:trPr>
        <w:tc>
          <w:tcPr>
            <w:gridSpan w:val="2"/>
          </w:tcPr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gridSpan w:val="10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2C">
            <w:pPr>
              <w:spacing w:after="0" w:line="240" w:lineRule="auto"/>
              <w:ind w:firstLine="756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в)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Методические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указания:</w:t>
            </w:r>
          </w:p>
          <w:p w:rsidR="00000000" w:rsidDel="00000000" w:rsidP="00000000" w:rsidRDefault="00000000" w:rsidRPr="00000000" w14:paraId="000001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89" w:hRule="atLeast"/>
        </w:trPr>
        <w:tc>
          <w:tcPr>
            <w:gridSpan w:val="10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37">
            <w:pPr>
              <w:spacing w:after="0" w:line="240" w:lineRule="auto"/>
              <w:ind w:firstLine="756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1. Круциляк Ю.М., Наркевич М.Ю. Статический расчет несущих конструкций одноэтажного каркасного здания: Методические указания. – Магнитогорск: МГТУ им. Г.И. Носова, 2010, 50 с.</w:t>
            </w:r>
          </w:p>
          <w:p w:rsidR="00000000" w:rsidDel="00000000" w:rsidP="00000000" w:rsidRDefault="00000000" w:rsidRPr="00000000" w14:paraId="00000138">
            <w:pPr>
              <w:spacing w:after="0" w:line="240" w:lineRule="auto"/>
              <w:ind w:firstLine="756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 Папилина, Л. В. Информационные технологии в дизайне мебели : учебно-методическое пособие / Л. В. Папилина ; МГТУ. - Магнитогорск : МГТУ, 2016. - 1 электрон. опт. диск (CD-ROM). - Загл. с титул. экрана. - URL: https://magtu.informsystema.ru/uploader/fileUpload?name=2480.pdf&amp;show=dcatalogues/1/1130232/2480.pdf&amp;view=true (дата обращения: 09.10.2020). - Макрообъект. - Текст : электронный. - Сведения доступны также на CD-ROM.</w:t>
            </w:r>
          </w:p>
          <w:p w:rsidR="00000000" w:rsidDel="00000000" w:rsidP="00000000" w:rsidRDefault="00000000" w:rsidRPr="00000000" w14:paraId="00000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3. Информационные системы и технологии : практикум / Г. Н. Чусавитина, В. Н. Макашова, А. Н. Старков, Л. Ф. Ганиева ; МГТУ. - Магнитогорск : МГТУ, 2015. - 1 электрон. опт. диск (CD-ROM). - Загл. с титул. экрана. - URL: </w:t>
            </w: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https://magtu.informsystema.ru/uploader/fileUpload?name=1417.pdf&amp;show=dcatalogues/1/1123932/1417.pdf&amp;view=true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(дата обращения: 09.10.2020). - Макрообъект. - Текст : электронный. - Сведения доступны также на CD-ROM. (дата обращения: 25.09.2020). - Макрообъект. - Текст : электронный. - Сведения доступны также на CD-ROM.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3" w:hRule="atLeast"/>
        </w:trPr>
        <w:tc>
          <w:tcPr>
            <w:gridSpan w:val="2"/>
          </w:tcPr>
          <w:p w:rsidR="00000000" w:rsidDel="00000000" w:rsidP="00000000" w:rsidRDefault="00000000" w:rsidRPr="00000000" w14:paraId="000001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gridSpan w:val="10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г)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Программное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обеспечение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Интернет-ресурсы: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7" w:hRule="atLeast"/>
        </w:trPr>
        <w:tc>
          <w:tcPr>
            <w:gridSpan w:val="10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7" w:hRule="atLeast"/>
        </w:trPr>
        <w:tc>
          <w:tcPr>
            <w:gridSpan w:val="2"/>
          </w:tcPr>
          <w:p w:rsidR="00000000" w:rsidDel="00000000" w:rsidP="00000000" w:rsidRDefault="00000000" w:rsidRPr="00000000" w14:paraId="000001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gridSpan w:val="10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Программное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обеспечение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gridSpan w:val="2"/>
          </w:tcPr>
          <w:p w:rsidR="00000000" w:rsidDel="00000000" w:rsidP="00000000" w:rsidRDefault="00000000" w:rsidRPr="00000000" w14:paraId="000001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Наименование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договора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Срок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действия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лицензии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18" w:hRule="atLeast"/>
        </w:trPr>
        <w:tc>
          <w:tcPr>
            <w:gridSpan w:val="2"/>
          </w:tcPr>
          <w:p w:rsidR="00000000" w:rsidDel="00000000" w:rsidP="00000000" w:rsidRDefault="00000000" w:rsidRPr="00000000" w14:paraId="000001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Windows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Professional(для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классов)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Д-1227-18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08.10.2018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11.10.2021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6" w:hRule="atLeast"/>
        </w:trPr>
        <w:tc>
          <w:tcPr>
            <w:gridSpan w:val="2"/>
          </w:tcPr>
          <w:p w:rsidR="00000000" w:rsidDel="00000000" w:rsidP="00000000" w:rsidRDefault="00000000" w:rsidRPr="00000000" w14:paraId="000001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Windows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Professional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классов)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Д-757-17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27.06.2017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27.07.2018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gridSpan w:val="2"/>
          </w:tcPr>
          <w:p w:rsidR="00000000" w:rsidDel="00000000" w:rsidP="00000000" w:rsidRDefault="00000000" w:rsidRPr="00000000" w14:paraId="000001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Office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2007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Professional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135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17.09.2007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бессрочно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gridSpan w:val="2"/>
          </w:tcPr>
          <w:p w:rsidR="00000000" w:rsidDel="00000000" w:rsidP="00000000" w:rsidRDefault="00000000" w:rsidRPr="00000000" w14:paraId="000001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7Zip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свободно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распространяемое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бессрочно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6" w:hRule="atLeast"/>
        </w:trPr>
        <w:tc>
          <w:tcPr>
            <w:gridSpan w:val="2"/>
          </w:tcPr>
          <w:p w:rsidR="00000000" w:rsidDel="00000000" w:rsidP="00000000" w:rsidRDefault="00000000" w:rsidRPr="00000000" w14:paraId="000001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Office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Project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Prof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2002(для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классов)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Д-1227-18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08.10.2018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11.10.2021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6" w:hRule="atLeast"/>
        </w:trPr>
        <w:tc>
          <w:tcPr>
            <w:gridSpan w:val="2"/>
          </w:tcPr>
          <w:p w:rsidR="00000000" w:rsidDel="00000000" w:rsidP="00000000" w:rsidRDefault="00000000" w:rsidRPr="00000000" w14:paraId="000001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Office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Project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Prof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2003(для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классов)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Д-1227-18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08.10.2018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11.10.2021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6" w:hRule="atLeast"/>
        </w:trPr>
        <w:tc>
          <w:tcPr>
            <w:gridSpan w:val="2"/>
          </w:tcPr>
          <w:p w:rsidR="00000000" w:rsidDel="00000000" w:rsidP="00000000" w:rsidRDefault="00000000" w:rsidRPr="00000000" w14:paraId="000001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Office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Project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Prof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2007(для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классов)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Д-1227-18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08.10.2018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11.10.2021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gridSpan w:val="2"/>
          </w:tcPr>
          <w:p w:rsidR="00000000" w:rsidDel="00000000" w:rsidP="00000000" w:rsidRDefault="00000000" w:rsidRPr="00000000" w14:paraId="000001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Autodesk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AutoCAD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2021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версия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бессрочно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gridSpan w:val="2"/>
          </w:tcPr>
          <w:p w:rsidR="00000000" w:rsidDel="00000000" w:rsidP="00000000" w:rsidRDefault="00000000" w:rsidRPr="00000000" w14:paraId="000001C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Лира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САПР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2014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Д-780-14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25.06.2014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бессрочно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" w:hRule="atLeast"/>
        </w:trPr>
        <w:tc>
          <w:tcPr>
            <w:gridSpan w:val="2"/>
          </w:tcPr>
          <w:p w:rsidR="00000000" w:rsidDel="00000000" w:rsidP="00000000" w:rsidRDefault="00000000" w:rsidRPr="00000000" w14:paraId="000001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gridSpan w:val="10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1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Профессиональные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базы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данных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информационные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справочные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системы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>
            <w:gridSpan w:val="2"/>
          </w:tcPr>
          <w:p w:rsidR="00000000" w:rsidDel="00000000" w:rsidP="00000000" w:rsidRDefault="00000000" w:rsidRPr="00000000" w14:paraId="000001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Название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курса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Ссылка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" w:hRule="atLeast"/>
        </w:trPr>
        <w:tc>
          <w:tcPr>
            <w:gridSpan w:val="2"/>
          </w:tcPr>
          <w:p w:rsidR="00000000" w:rsidDel="00000000" w:rsidP="00000000" w:rsidRDefault="00000000" w:rsidRPr="00000000" w14:paraId="000001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Национальная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информационно-аналитическая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система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Российский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индекс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научного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цитирования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(РИНЦ)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URL: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6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https://elibrary.ru/project_risc.asp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11" w:hRule="atLeast"/>
        </w:trPr>
        <w:tc>
          <w:tcPr>
            <w:gridSpan w:val="2"/>
          </w:tcPr>
          <w:p w:rsidR="00000000" w:rsidDel="00000000" w:rsidP="00000000" w:rsidRDefault="00000000" w:rsidRPr="00000000" w14:paraId="0000020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gridSpan w:val="2"/>
          </w:tcPr>
          <w:p w:rsidR="00000000" w:rsidDel="00000000" w:rsidP="00000000" w:rsidRDefault="00000000" w:rsidRPr="00000000" w14:paraId="000002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Поисковая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система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Академия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Google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(Google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Scholar)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URL: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7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https://scholar.google.ru/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26" w:hRule="atLeast"/>
        </w:trPr>
        <w:tc>
          <w:tcPr/>
          <w:p w:rsidR="00000000" w:rsidDel="00000000" w:rsidP="00000000" w:rsidRDefault="00000000" w:rsidRPr="00000000" w14:paraId="000002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Федеральное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государственное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бюджетное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учреждение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«Федеральный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институт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промышленной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собственности»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URL: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8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http://www1.fips.ru/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/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Российская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Государственная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библиотека.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Каталоги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https://www.rsl.ru/ru/4readers/catalogues/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/>
          <w:p w:rsidR="00000000" w:rsidDel="00000000" w:rsidP="00000000" w:rsidRDefault="00000000" w:rsidRPr="00000000" w14:paraId="000002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Электронные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ресурсы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библиотеки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МГТУ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им.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Г.И.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Носова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http://magtu.ru:8085/marcweb2/Default.asp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/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Международная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реферативная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полнотекстовая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справочная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база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данных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научных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изданий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«Scopus»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http://scopus.com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/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Международная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коллекция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научных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протоколов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различным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отраслям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знаний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Springer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Protocols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http://www.springerprotocols.com/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/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Международная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база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справочных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изданий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всем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отраслям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знаний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SpringerReference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http://www.springer.com/references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/>
          <w:p w:rsidR="00000000" w:rsidDel="00000000" w:rsidP="00000000" w:rsidRDefault="00000000" w:rsidRPr="00000000" w14:paraId="000002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Информационная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система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Единое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окно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доступа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информационным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ресурсам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URL: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24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http://window.edu.ru/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/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Международная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база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полнотекстовых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журналов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Springer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Journals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left w:w="34.0" w:type="dxa"/>
              <w:right w:w="34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http://link.springer.com/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/>
          <w:p w:rsidR="00000000" w:rsidDel="00000000" w:rsidP="00000000" w:rsidRDefault="00000000" w:rsidRPr="00000000" w14:paraId="000002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2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Материально-техническое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обеспечение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дисциплины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(модуля)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" w:hRule="atLeast"/>
        </w:trPr>
        <w:tc>
          <w:tcPr/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" w:hRule="atLeast"/>
        </w:trPr>
        <w:tc>
          <w:tcPr/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2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Материально-техническое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обеспечение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дисциплины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включает: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" w:hRule="atLeast"/>
        </w:trPr>
        <w:tc>
          <w:tcPr/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vMerge w:val="restart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2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аудитории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проведения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занятий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лекционного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типа.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Оснащение: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мультимедийные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средства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хранения,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передачи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представления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информации.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аудитории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проведения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практических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занятий,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групповых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индивидуальных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консультаций,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текущего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контроля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промежуточной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аттестации.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Оснащение: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мультимедийные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средства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хранения,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передачи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представления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информации.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Помещения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самостоятельной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работы.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Оснащение: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персональные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компьютеры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пакетом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MS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Office,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выходом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Интернет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доступом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электронную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информационно-образовательную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среду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университета.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Помещение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хранения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профилактического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обслуживания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оборудования.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Оснащение: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шкафы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для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хранения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учебно-методической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документации,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учебного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оборудования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учебно-наглядных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пособий.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45" w:hRule="atLeast"/>
        </w:trPr>
        <w:tc>
          <w:tcPr/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vMerge w:val="continue"/>
            <w:shd w:fill="ffffff" w:val="clear"/>
            <w:tcMar>
              <w:left w:w="34.0" w:type="dxa"/>
              <w:right w:w="34.0" w:type="dxa"/>
            </w:tcMar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widowControl w:val="0"/>
        <w:spacing w:after="0" w:line="240" w:lineRule="auto"/>
        <w:ind w:firstLine="426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Приложение 1</w:t>
      </w:r>
    </w:p>
    <w:p w:rsidR="00000000" w:rsidDel="00000000" w:rsidP="00000000" w:rsidRDefault="00000000" w:rsidRPr="00000000" w14:paraId="00000290">
      <w:pPr>
        <w:widowControl w:val="0"/>
        <w:spacing w:after="0" w:line="240" w:lineRule="auto"/>
        <w:ind w:firstLine="426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widowControl w:val="0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Учебно-методическое обеспечение самостоятельной работы обучающихся</w:t>
      </w:r>
    </w:p>
    <w:p w:rsidR="00000000" w:rsidDel="00000000" w:rsidP="00000000" w:rsidRDefault="00000000" w:rsidRPr="00000000" w14:paraId="00000292">
      <w:pPr>
        <w:widowControl w:val="0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widowControl w:val="0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Самостоятельная работа включает в себя изучение учебной литературы, подготовку к лекционным и практическим занятиям. Для лучшей организации времени при изучении дисциплины «Информационные технологии в строительстве»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000000" w:rsidDel="00000000" w:rsidP="00000000" w:rsidRDefault="00000000" w:rsidRPr="00000000" w14:paraId="00000294">
      <w:pPr>
        <w:widowControl w:val="0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Перечень примерных контрольных вопросов для самостоятельной работы.</w:t>
      </w:r>
    </w:p>
    <w:p w:rsidR="00000000" w:rsidDel="00000000" w:rsidP="00000000" w:rsidRDefault="00000000" w:rsidRPr="00000000" w14:paraId="00000295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Понятие информационных и коммуникационных технологий. </w:t>
      </w:r>
    </w:p>
    <w:p w:rsidR="00000000" w:rsidDel="00000000" w:rsidP="00000000" w:rsidRDefault="00000000" w:rsidRPr="00000000" w14:paraId="00000296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Эволюция информационных и коммуникационных технологий. </w:t>
      </w:r>
    </w:p>
    <w:p w:rsidR="00000000" w:rsidDel="00000000" w:rsidP="00000000" w:rsidRDefault="00000000" w:rsidRPr="00000000" w14:paraId="00000297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Основные направления внедрения средств информационных и коммуникационных технологий в строительстве. </w:t>
      </w:r>
    </w:p>
    <w:p w:rsidR="00000000" w:rsidDel="00000000" w:rsidP="00000000" w:rsidRDefault="00000000" w:rsidRPr="00000000" w14:paraId="00000298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Дидактические свойства и функции информационных и коммуникационных технологий. </w:t>
      </w:r>
    </w:p>
    <w:p w:rsidR="00000000" w:rsidDel="00000000" w:rsidP="00000000" w:rsidRDefault="00000000" w:rsidRPr="00000000" w14:paraId="00000299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Необходимость формирования информационной компетенции учащихся и учителей.</w:t>
      </w:r>
    </w:p>
    <w:p w:rsidR="00000000" w:rsidDel="00000000" w:rsidP="00000000" w:rsidRDefault="00000000" w:rsidRPr="00000000" w14:paraId="0000029A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6. Различные подходы к использованию информационных и коммуникационных технологий в учебном процессе (утилитарный, технократический, инновационный). </w:t>
      </w:r>
    </w:p>
    <w:p w:rsidR="00000000" w:rsidDel="00000000" w:rsidP="00000000" w:rsidRDefault="00000000" w:rsidRPr="00000000" w14:paraId="0000029B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 Методы поиска учебной и научной информации в Интернет. </w:t>
      </w:r>
    </w:p>
    <w:p w:rsidR="00000000" w:rsidDel="00000000" w:rsidP="00000000" w:rsidRDefault="00000000" w:rsidRPr="00000000" w14:paraId="0000029C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8. Методы проведения занятий с применением информационных технологий и ресурсов Интернет. </w:t>
      </w:r>
    </w:p>
    <w:p w:rsidR="00000000" w:rsidDel="00000000" w:rsidP="00000000" w:rsidRDefault="00000000" w:rsidRPr="00000000" w14:paraId="0000029D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9. Классификация учебных телекоммуникационных проектов. </w:t>
      </w:r>
    </w:p>
    <w:p w:rsidR="00000000" w:rsidDel="00000000" w:rsidP="00000000" w:rsidRDefault="00000000" w:rsidRPr="00000000" w14:paraId="0000029E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10. На основе анализа образовательных ресурсов Интернет составить перечень реализуемых в текущем учебном году учебных телекоммуникационных проектов по заданному направлению (строительство). </w:t>
      </w:r>
    </w:p>
    <w:p w:rsidR="00000000" w:rsidDel="00000000" w:rsidP="00000000" w:rsidRDefault="00000000" w:rsidRPr="00000000" w14:paraId="0000029F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11. Виды инновационного предпринимательства. </w:t>
      </w:r>
    </w:p>
    <w:p w:rsidR="00000000" w:rsidDel="00000000" w:rsidP="00000000" w:rsidRDefault="00000000" w:rsidRPr="00000000" w14:paraId="000002A0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12. Особенности НИОКР в промышленных компаниях. </w:t>
      </w:r>
    </w:p>
    <w:p w:rsidR="00000000" w:rsidDel="00000000" w:rsidP="00000000" w:rsidRDefault="00000000" w:rsidRPr="00000000" w14:paraId="000002A1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12. Задачи конструкторского проектирования в САПР.</w:t>
      </w:r>
    </w:p>
    <w:p w:rsidR="00000000" w:rsidDel="00000000" w:rsidP="00000000" w:rsidRDefault="00000000" w:rsidRPr="00000000" w14:paraId="000002A2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13. Автоматизация расчетов строительных конструкций, задачи и методы.</w:t>
      </w:r>
    </w:p>
    <w:p w:rsidR="00000000" w:rsidDel="00000000" w:rsidP="00000000" w:rsidRDefault="00000000" w:rsidRPr="00000000" w14:paraId="000002A3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14. Математическое моделирование и вариантное проектирование в САПР.</w:t>
      </w:r>
    </w:p>
    <w:p w:rsidR="00000000" w:rsidDel="00000000" w:rsidP="00000000" w:rsidRDefault="00000000" w:rsidRPr="00000000" w14:paraId="000002A4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15. Оптимальное проектирование в САПР, математические методы оптимизации.</w:t>
      </w:r>
    </w:p>
    <w:p w:rsidR="00000000" w:rsidDel="00000000" w:rsidP="00000000" w:rsidRDefault="00000000" w:rsidRPr="00000000" w14:paraId="000002A5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16. Оптимальное проектирование строительных конструкций, критерии и ограничения.</w:t>
      </w:r>
    </w:p>
    <w:p w:rsidR="00000000" w:rsidDel="00000000" w:rsidP="00000000" w:rsidRDefault="00000000" w:rsidRPr="00000000" w14:paraId="000002A6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17. Классификация задач оптимального проектирования.</w:t>
      </w:r>
    </w:p>
    <w:p w:rsidR="00000000" w:rsidDel="00000000" w:rsidP="00000000" w:rsidRDefault="00000000" w:rsidRPr="00000000" w14:paraId="000002A7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18. Экономическая эффективность САПР, ее составляющие.</w:t>
      </w:r>
    </w:p>
    <w:p w:rsidR="00000000" w:rsidDel="00000000" w:rsidP="00000000" w:rsidRDefault="00000000" w:rsidRPr="00000000" w14:paraId="000002A8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19. Электронные таблицы, их назначения и функции.</w:t>
      </w:r>
    </w:p>
    <w:p w:rsidR="00000000" w:rsidDel="00000000" w:rsidP="00000000" w:rsidRDefault="00000000" w:rsidRPr="00000000" w14:paraId="000002A9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20. Организация данных в САПР, понятие о БД.</w:t>
      </w:r>
    </w:p>
    <w:p w:rsidR="00000000" w:rsidDel="00000000" w:rsidP="00000000" w:rsidRDefault="00000000" w:rsidRPr="00000000" w14:paraId="000002AA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21. Назначение программ, входящих в расчетные комплексы;</w:t>
      </w:r>
    </w:p>
    <w:p w:rsidR="00000000" w:rsidDel="00000000" w:rsidP="00000000" w:rsidRDefault="00000000" w:rsidRPr="00000000" w14:paraId="000002AB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22. Признаки схем, степени свободы;</w:t>
      </w:r>
    </w:p>
    <w:p w:rsidR="00000000" w:rsidDel="00000000" w:rsidP="00000000" w:rsidRDefault="00000000" w:rsidRPr="00000000" w14:paraId="000002AC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23. Автоматическая генерация стержневых и пластинчатых элементов;</w:t>
      </w:r>
    </w:p>
    <w:p w:rsidR="00000000" w:rsidDel="00000000" w:rsidP="00000000" w:rsidRDefault="00000000" w:rsidRPr="00000000" w14:paraId="000002AD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24. Типы конечных элементов;</w:t>
      </w:r>
    </w:p>
    <w:p w:rsidR="00000000" w:rsidDel="00000000" w:rsidP="00000000" w:rsidRDefault="00000000" w:rsidRPr="00000000" w14:paraId="000002AE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25. Флаги рисования и фильтры отображения;</w:t>
      </w:r>
    </w:p>
    <w:p w:rsidR="00000000" w:rsidDel="00000000" w:rsidP="00000000" w:rsidRDefault="00000000" w:rsidRPr="00000000" w14:paraId="000002AF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26. Статические и динамические нагрузки;</w:t>
      </w:r>
    </w:p>
    <w:p w:rsidR="00000000" w:rsidDel="00000000" w:rsidP="00000000" w:rsidRDefault="00000000" w:rsidRPr="00000000" w14:paraId="000002B0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27. Визуализация результатов расчета;</w:t>
      </w:r>
    </w:p>
    <w:p w:rsidR="00000000" w:rsidDel="00000000" w:rsidP="00000000" w:rsidRDefault="00000000" w:rsidRPr="00000000" w14:paraId="000002B1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28. Конструирующие модули;</w:t>
      </w:r>
    </w:p>
    <w:p w:rsidR="00000000" w:rsidDel="00000000" w:rsidP="00000000" w:rsidRDefault="00000000" w:rsidRPr="00000000" w14:paraId="000002B2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29. Вспомогательные справочные системы.</w:t>
      </w:r>
    </w:p>
    <w:p w:rsidR="00000000" w:rsidDel="00000000" w:rsidP="00000000" w:rsidRDefault="00000000" w:rsidRPr="00000000" w14:paraId="000002B3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30. Технические средства для работы с системой Автокад, их характеристики.</w:t>
      </w:r>
    </w:p>
    <w:p w:rsidR="00000000" w:rsidDel="00000000" w:rsidP="00000000" w:rsidRDefault="00000000" w:rsidRPr="00000000" w14:paraId="000002B4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31. Библиотека конечных элементов для линейных задач.</w:t>
      </w:r>
    </w:p>
    <w:p w:rsidR="00000000" w:rsidDel="00000000" w:rsidP="00000000" w:rsidRDefault="00000000" w:rsidRPr="00000000" w14:paraId="000002B5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32. Суперэлементное моделирование. Решение нелинейных задач.</w:t>
      </w:r>
    </w:p>
    <w:p w:rsidR="00000000" w:rsidDel="00000000" w:rsidP="00000000" w:rsidRDefault="00000000" w:rsidRPr="00000000" w14:paraId="000002B6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33. Составление расчетных схем. Принципы построения конечно-элементных моделей.</w:t>
      </w:r>
    </w:p>
    <w:p w:rsidR="00000000" w:rsidDel="00000000" w:rsidP="00000000" w:rsidRDefault="00000000" w:rsidRPr="00000000" w14:paraId="000002B7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34. Рациональная разбивка на конечные элементы.</w:t>
      </w:r>
    </w:p>
    <w:p w:rsidR="00000000" w:rsidDel="00000000" w:rsidP="00000000" w:rsidRDefault="00000000" w:rsidRPr="00000000" w14:paraId="000002B8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35. Глобальная, местная и локальная системы координат.</w:t>
      </w:r>
    </w:p>
    <w:p w:rsidR="00000000" w:rsidDel="00000000" w:rsidP="00000000" w:rsidRDefault="00000000" w:rsidRPr="00000000" w14:paraId="000002B9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36. Объединение перемещений. Абсолютно жесткие вставки. Моделирование шарниров в </w:t>
      </w:r>
    </w:p>
    <w:p w:rsidR="00000000" w:rsidDel="00000000" w:rsidP="00000000" w:rsidRDefault="00000000" w:rsidRPr="00000000" w14:paraId="000002BA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стержневых и плоскостных элементах. Учёт прямой и косой симметрии.</w:t>
      </w:r>
    </w:p>
    <w:p w:rsidR="00000000" w:rsidDel="00000000" w:rsidP="00000000" w:rsidRDefault="00000000" w:rsidRPr="00000000" w14:paraId="000002BB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37. Расчет на заданные перемещения.</w:t>
      </w:r>
    </w:p>
    <w:p w:rsidR="00000000" w:rsidDel="00000000" w:rsidP="00000000" w:rsidRDefault="00000000" w:rsidRPr="00000000" w14:paraId="000002BC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38. Принципы анализа результатов расчета. Правила знаков при чтении результатов расчета.</w:t>
      </w:r>
    </w:p>
    <w:p w:rsidR="00000000" w:rsidDel="00000000" w:rsidP="00000000" w:rsidRDefault="00000000" w:rsidRPr="00000000" w14:paraId="000002BD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39. Документирование.</w:t>
      </w:r>
    </w:p>
    <w:p w:rsidR="00000000" w:rsidDel="00000000" w:rsidP="00000000" w:rsidRDefault="00000000" w:rsidRPr="00000000" w14:paraId="000002BE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40. Расчет и проектирование стальных конструкций. Назначение и возможности. Проектируемые сечения. Задание дополнительных данных для расчета.</w:t>
      </w:r>
    </w:p>
    <w:p w:rsidR="00000000" w:rsidDel="00000000" w:rsidP="00000000" w:rsidRDefault="00000000" w:rsidRPr="00000000" w14:paraId="000002BF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41. Конструктивные и унифицированные элементы. Проверки несущей способности элементов. Описание алгоритмов.</w:t>
      </w:r>
    </w:p>
    <w:p w:rsidR="00000000" w:rsidDel="00000000" w:rsidP="00000000" w:rsidRDefault="00000000" w:rsidRPr="00000000" w14:paraId="000002C0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42. Сквозной расчет.</w:t>
      </w:r>
    </w:p>
    <w:p w:rsidR="00000000" w:rsidDel="00000000" w:rsidP="00000000" w:rsidRDefault="00000000" w:rsidRPr="00000000" w14:paraId="000002C1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43. Локальный расчет.</w:t>
      </w:r>
    </w:p>
    <w:p w:rsidR="00000000" w:rsidDel="00000000" w:rsidP="00000000" w:rsidRDefault="00000000" w:rsidRPr="00000000" w14:paraId="000002C2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44. Подбор и проверка армирования в железобетонных элементах.</w:t>
      </w:r>
    </w:p>
    <w:p w:rsidR="00000000" w:rsidDel="00000000" w:rsidP="00000000" w:rsidRDefault="00000000" w:rsidRPr="00000000" w14:paraId="000002C3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45. Армирование стержневых элементов.</w:t>
      </w:r>
    </w:p>
    <w:p w:rsidR="00000000" w:rsidDel="00000000" w:rsidP="00000000" w:rsidRDefault="00000000" w:rsidRPr="00000000" w14:paraId="000002C4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46. Армирование пластинчатых элементов</w:t>
      </w:r>
    </w:p>
    <w:p w:rsidR="00000000" w:rsidDel="00000000" w:rsidP="00000000" w:rsidRDefault="00000000" w:rsidRPr="00000000" w14:paraId="000002C5">
      <w:pPr>
        <w:widowControl w:val="0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rPr/>
        <w:sectPr>
          <w:pgSz w:h="16840" w:w="11907" w:orient="portrait"/>
          <w:pgMar w:bottom="810" w:top="1134" w:left="1701" w:right="850" w:header="708" w:footer="708"/>
          <w:pgNumType w:start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keepNext w:val="1"/>
        <w:widowControl w:val="0"/>
        <w:spacing w:after="120" w:before="240" w:line="24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Оценочные средства для проведения промежуточной аттестации</w:t>
      </w:r>
    </w:p>
    <w:p w:rsidR="00000000" w:rsidDel="00000000" w:rsidP="00000000" w:rsidRDefault="00000000" w:rsidRPr="00000000" w14:paraId="000002C8">
      <w:pPr>
        <w:widowControl w:val="0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а) Планируемые результаты обучения и оценочные средства для проведения промежуточной аттестации</w:t>
      </w:r>
    </w:p>
    <w:tbl>
      <w:tblPr>
        <w:tblStyle w:val="Table5"/>
        <w:tblW w:w="14732.0" w:type="dxa"/>
        <w:jc w:val="left"/>
        <w:tblInd w:w="0.0" w:type="dxa"/>
        <w:tblLayout w:type="fixed"/>
        <w:tblLook w:val="0400"/>
      </w:tblPr>
      <w:tblGrid>
        <w:gridCol w:w="1342"/>
        <w:gridCol w:w="2610"/>
        <w:gridCol w:w="10780"/>
        <w:tblGridChange w:id="0">
          <w:tblGrid>
            <w:gridCol w:w="1342"/>
            <w:gridCol w:w="2610"/>
            <w:gridCol w:w="10780"/>
          </w:tblGrid>
        </w:tblGridChange>
      </w:tblGrid>
      <w:tr>
        <w:trPr>
          <w:trHeight w:val="753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.0" w:type="dxa"/>
              <w:left w:w="80.0" w:type="dxa"/>
              <w:bottom w:w="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Код индикатора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.0" w:type="dxa"/>
              <w:left w:w="80.0" w:type="dxa"/>
              <w:bottom w:w="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Индикатор достижения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tcMar>
              <w:top w:w="15.0" w:type="dxa"/>
              <w:left w:w="80.0" w:type="dxa"/>
              <w:bottom w:w="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widowControl w:val="0"/>
              <w:spacing w:after="0" w:line="240" w:lineRule="auto"/>
              <w:ind w:left="218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Оценочные средства</w:t>
            </w:r>
          </w:p>
        </w:tc>
      </w:tr>
      <w:tr>
        <w:trPr>
          <w:trHeight w:val="283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tcMar>
              <w:top w:w="15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2CC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ОПК-2: Способен анализировать, критически осмысливать и представлять информацию, осуществлять поиск научно-технической информации, приобретать новые знания, в том числе с помощью информационных технологий</w:t>
            </w:r>
          </w:p>
        </w:tc>
      </w:tr>
      <w:tr>
        <w:trPr>
          <w:trHeight w:val="22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2CF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ОПК-2.1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2D1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Осуществляет сбор и проводит систематизацию научно-технической информации о рассматриваемом объекте, в т.ч. с использованием информационных технологий</w:t>
            </w:r>
          </w:p>
          <w:p w:rsidR="00000000" w:rsidDel="00000000" w:rsidP="00000000" w:rsidRDefault="00000000" w:rsidRPr="00000000" w14:paraId="000002D2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tcMar>
              <w:top w:w="15.0" w:type="dxa"/>
              <w:left w:w="80.0" w:type="dxa"/>
              <w:bottom w:w="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widowControl w:val="0"/>
              <w:spacing w:after="0" w:line="240" w:lineRule="auto"/>
              <w:ind w:left="218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Теоретические вопросы</w:t>
            </w:r>
          </w:p>
          <w:p w:rsidR="00000000" w:rsidDel="00000000" w:rsidP="00000000" w:rsidRDefault="00000000" w:rsidRPr="00000000" w14:paraId="000002D4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Понятие информационных и коммуникационных технологий. </w:t>
            </w:r>
          </w:p>
          <w:p w:rsidR="00000000" w:rsidDel="00000000" w:rsidP="00000000" w:rsidRDefault="00000000" w:rsidRPr="00000000" w14:paraId="000002D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Информатизация общества как социальный процесс и его основные характеристики. </w:t>
            </w:r>
          </w:p>
          <w:p w:rsidR="00000000" w:rsidDel="00000000" w:rsidP="00000000" w:rsidRDefault="00000000" w:rsidRPr="00000000" w14:paraId="000002D6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Влияние информатизации на сферу образования. </w:t>
            </w:r>
          </w:p>
          <w:p w:rsidR="00000000" w:rsidDel="00000000" w:rsidP="00000000" w:rsidRDefault="00000000" w:rsidRPr="00000000" w14:paraId="000002D7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Критерии информационного общества. </w:t>
            </w:r>
          </w:p>
          <w:p w:rsidR="00000000" w:rsidDel="00000000" w:rsidP="00000000" w:rsidRDefault="00000000" w:rsidRPr="00000000" w14:paraId="000002D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Этапы информатизации общества. </w:t>
            </w:r>
          </w:p>
          <w:p w:rsidR="00000000" w:rsidDel="00000000" w:rsidP="00000000" w:rsidRDefault="00000000" w:rsidRPr="00000000" w14:paraId="000002D9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Этапы информатизации системы образования. </w:t>
            </w:r>
          </w:p>
          <w:p w:rsidR="00000000" w:rsidDel="00000000" w:rsidP="00000000" w:rsidRDefault="00000000" w:rsidRPr="00000000" w14:paraId="000002D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 Поиск патентов по сайту ФГБУ ФИПС (анкетный поиск). </w:t>
            </w:r>
          </w:p>
          <w:p w:rsidR="00000000" w:rsidDel="00000000" w:rsidP="00000000" w:rsidRDefault="00000000" w:rsidRPr="00000000" w14:paraId="000002D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 Поиск патентов по сайту ФГБУ ФИПС (в открытых реестрах)</w:t>
            </w:r>
          </w:p>
          <w:p w:rsidR="00000000" w:rsidDel="00000000" w:rsidP="00000000" w:rsidRDefault="00000000" w:rsidRPr="00000000" w14:paraId="000002D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9. Поиск МПК по сайту ФГБУ ФИПС. </w:t>
            </w:r>
          </w:p>
          <w:p w:rsidR="00000000" w:rsidDel="00000000" w:rsidP="00000000" w:rsidRDefault="00000000" w:rsidRPr="00000000" w14:paraId="000002DD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 Мультимедиа. </w:t>
            </w:r>
          </w:p>
          <w:p w:rsidR="00000000" w:rsidDel="00000000" w:rsidP="00000000" w:rsidRDefault="00000000" w:rsidRPr="00000000" w14:paraId="000002DE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 Использование мультимедиа и ИКТ для реализации активных методов обучения. </w:t>
            </w:r>
          </w:p>
          <w:p w:rsidR="00000000" w:rsidDel="00000000" w:rsidP="00000000" w:rsidRDefault="00000000" w:rsidRPr="00000000" w14:paraId="000002D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 Мультимедийные образовательные ресурсы. </w:t>
            </w:r>
          </w:p>
          <w:p w:rsidR="00000000" w:rsidDel="00000000" w:rsidP="00000000" w:rsidRDefault="00000000" w:rsidRPr="00000000" w14:paraId="000002E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 Учебные телекоммуникационные проекты: структура, основные этапы проведения. </w:t>
            </w:r>
          </w:p>
          <w:p w:rsidR="00000000" w:rsidDel="00000000" w:rsidP="00000000" w:rsidRDefault="00000000" w:rsidRPr="00000000" w14:paraId="000002E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 Особенности организации и проведения учебных телеконференций. </w:t>
            </w:r>
          </w:p>
          <w:p w:rsidR="00000000" w:rsidDel="00000000" w:rsidP="00000000" w:rsidRDefault="00000000" w:rsidRPr="00000000" w14:paraId="000002E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 Использование Skype при обучении и профессиональном общении. </w:t>
            </w:r>
          </w:p>
          <w:p w:rsidR="00000000" w:rsidDel="00000000" w:rsidP="00000000" w:rsidRDefault="00000000" w:rsidRPr="00000000" w14:paraId="000002E3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 ИКТ в учебных проектах. </w:t>
            </w:r>
          </w:p>
          <w:p w:rsidR="00000000" w:rsidDel="00000000" w:rsidP="00000000" w:rsidRDefault="00000000" w:rsidRPr="00000000" w14:paraId="000002E4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 Структура контролирующей системы в автоматизированном тестировании. </w:t>
            </w:r>
          </w:p>
          <w:p w:rsidR="00000000" w:rsidDel="00000000" w:rsidP="00000000" w:rsidRDefault="00000000" w:rsidRPr="00000000" w14:paraId="000002E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 Типология тестов. </w:t>
            </w:r>
          </w:p>
          <w:p w:rsidR="00000000" w:rsidDel="00000000" w:rsidP="00000000" w:rsidRDefault="00000000" w:rsidRPr="00000000" w14:paraId="000002E6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 Виды компьютерных тестов, реализующих диагностические процедуры. </w:t>
            </w:r>
          </w:p>
          <w:p w:rsidR="00000000" w:rsidDel="00000000" w:rsidP="00000000" w:rsidRDefault="00000000" w:rsidRPr="00000000" w14:paraId="000002E7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 ИКТ в подготовке тестов. </w:t>
            </w:r>
          </w:p>
          <w:p w:rsidR="00000000" w:rsidDel="00000000" w:rsidP="00000000" w:rsidRDefault="00000000" w:rsidRPr="00000000" w14:paraId="000002E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 Педагогическая информационная система мониторинга качества образования.</w:t>
            </w:r>
          </w:p>
          <w:p w:rsidR="00000000" w:rsidDel="00000000" w:rsidP="00000000" w:rsidRDefault="00000000" w:rsidRPr="00000000" w14:paraId="000002E9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 Типология педагогических программных средств. </w:t>
            </w:r>
          </w:p>
          <w:p w:rsidR="00000000" w:rsidDel="00000000" w:rsidP="00000000" w:rsidRDefault="00000000" w:rsidRPr="00000000" w14:paraId="000002E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 Использование математической статистики в научном эксперименте. </w:t>
            </w:r>
          </w:p>
          <w:p w:rsidR="00000000" w:rsidDel="00000000" w:rsidP="00000000" w:rsidRDefault="00000000" w:rsidRPr="00000000" w14:paraId="000002E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 Компьютерные сети. </w:t>
            </w:r>
          </w:p>
          <w:p w:rsidR="00000000" w:rsidDel="00000000" w:rsidP="00000000" w:rsidRDefault="00000000" w:rsidRPr="00000000" w14:paraId="000002E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 Глобальные сети. </w:t>
            </w:r>
          </w:p>
          <w:p w:rsidR="00000000" w:rsidDel="00000000" w:rsidP="00000000" w:rsidRDefault="00000000" w:rsidRPr="00000000" w14:paraId="000002ED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 Интернет. Принципы работы. Службы. </w:t>
            </w:r>
          </w:p>
          <w:p w:rsidR="00000000" w:rsidDel="00000000" w:rsidP="00000000" w:rsidRDefault="00000000" w:rsidRPr="00000000" w14:paraId="000002EE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27. Использование Интернет-ресурсов для организации учебно-образовательной деятельности. </w:t>
            </w:r>
          </w:p>
          <w:p w:rsidR="00000000" w:rsidDel="00000000" w:rsidP="00000000" w:rsidRDefault="00000000" w:rsidRPr="00000000" w14:paraId="000002E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28. Дистанционные технологии в образовании. </w:t>
            </w:r>
          </w:p>
          <w:p w:rsidR="00000000" w:rsidDel="00000000" w:rsidP="00000000" w:rsidRDefault="00000000" w:rsidRPr="00000000" w14:paraId="000002F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29. Технология обучения в системе дистанционного образования. </w:t>
            </w:r>
          </w:p>
          <w:p w:rsidR="00000000" w:rsidDel="00000000" w:rsidP="00000000" w:rsidRDefault="00000000" w:rsidRPr="00000000" w14:paraId="000002F1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 Компьютерные системы организации дистанционного образования. </w:t>
            </w:r>
          </w:p>
          <w:p w:rsidR="00000000" w:rsidDel="00000000" w:rsidP="00000000" w:rsidRDefault="00000000" w:rsidRPr="00000000" w14:paraId="000002F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31. Социальные сервисы в профессиональной деятельности. </w:t>
            </w:r>
          </w:p>
          <w:p w:rsidR="00000000" w:rsidDel="00000000" w:rsidP="00000000" w:rsidRDefault="00000000" w:rsidRPr="00000000" w14:paraId="000002F3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32. Сервисы Google в образовательном процессе.</w:t>
            </w:r>
          </w:p>
          <w:p w:rsidR="00000000" w:rsidDel="00000000" w:rsidP="00000000" w:rsidRDefault="00000000" w:rsidRPr="00000000" w14:paraId="000002F4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33. Технология Wiki. </w:t>
            </w:r>
          </w:p>
          <w:p w:rsidR="00000000" w:rsidDel="00000000" w:rsidP="00000000" w:rsidRDefault="00000000" w:rsidRPr="00000000" w14:paraId="000002F5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34. Особенности профессионального общения с использованием современных средств коммуникаций. </w:t>
            </w:r>
          </w:p>
          <w:p w:rsidR="00000000" w:rsidDel="00000000" w:rsidP="00000000" w:rsidRDefault="00000000" w:rsidRPr="00000000" w14:paraId="000002F6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 Сетевые профессиональные сообщества. </w:t>
            </w:r>
          </w:p>
          <w:p w:rsidR="00000000" w:rsidDel="00000000" w:rsidP="00000000" w:rsidRDefault="00000000" w:rsidRPr="00000000" w14:paraId="000002F7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36. Использование компьютерных банков данных в обучении и научной работе. Электронные журналы и конференции. </w:t>
            </w:r>
          </w:p>
          <w:p w:rsidR="00000000" w:rsidDel="00000000" w:rsidP="00000000" w:rsidRDefault="00000000" w:rsidRPr="00000000" w14:paraId="000002F8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37. Инструменты визуализации в научной работе. </w:t>
            </w:r>
          </w:p>
          <w:p w:rsidR="00000000" w:rsidDel="00000000" w:rsidP="00000000" w:rsidRDefault="00000000" w:rsidRPr="00000000" w14:paraId="000002F9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38. Математические пакеты в обработке результатов научного эксперимента. </w:t>
            </w:r>
          </w:p>
          <w:p w:rsidR="00000000" w:rsidDel="00000000" w:rsidP="00000000" w:rsidRDefault="00000000" w:rsidRPr="00000000" w14:paraId="000002FA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39. Применение методов математического моделирования в химических исследованиях, построение эмпирических моделей с использованием пакетов программ статистической обработки данных. </w:t>
            </w:r>
          </w:p>
          <w:p w:rsidR="00000000" w:rsidDel="00000000" w:rsidP="00000000" w:rsidRDefault="00000000" w:rsidRPr="00000000" w14:paraId="000002F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40. Имитационное моделирование при решении проблем в строительстве. </w:t>
            </w:r>
          </w:p>
          <w:p w:rsidR="00000000" w:rsidDel="00000000" w:rsidP="00000000" w:rsidRDefault="00000000" w:rsidRPr="00000000" w14:paraId="000002F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41. Представление результатов в виде статей, презентаций, web-публикаций. </w:t>
            </w:r>
          </w:p>
        </w:tc>
      </w:tr>
      <w:tr>
        <w:trPr>
          <w:trHeight w:val="22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2FD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ОПК-2.2</w:t>
            </w:r>
          </w:p>
          <w:p w:rsidR="00000000" w:rsidDel="00000000" w:rsidP="00000000" w:rsidRDefault="00000000" w:rsidRPr="00000000" w14:paraId="000002FE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2FF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Оценивает достоверность научно-технической информации о рассматриваемом объекте</w:t>
            </w:r>
          </w:p>
          <w:p w:rsidR="00000000" w:rsidDel="00000000" w:rsidP="00000000" w:rsidRDefault="00000000" w:rsidRPr="00000000" w14:paraId="00000300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tcMar>
              <w:top w:w="15.0" w:type="dxa"/>
              <w:left w:w="80.0" w:type="dxa"/>
              <w:bottom w:w="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spacing w:after="0" w:line="240" w:lineRule="auto"/>
              <w:ind w:left="218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Практическое задания</w:t>
            </w:r>
          </w:p>
          <w:p w:rsidR="00000000" w:rsidDel="00000000" w:rsidP="00000000" w:rsidRDefault="00000000" w:rsidRPr="00000000" w14:paraId="0000030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Выполнить патентный поиск патентов по сайту ФГБУ ФИПС (анкетный поиск) по тематике бакалаврской выпускной квалификационной работы.</w:t>
            </w:r>
          </w:p>
          <w:p w:rsidR="00000000" w:rsidDel="00000000" w:rsidP="00000000" w:rsidRDefault="00000000" w:rsidRPr="00000000" w14:paraId="00000303">
            <w:pPr>
              <w:widowControl w:val="0"/>
              <w:numPr>
                <w:ilvl w:val="4"/>
                <w:numId w:val="3"/>
              </w:numPr>
              <w:tabs>
                <w:tab w:val="left" w:pos="-4395"/>
                <w:tab w:val="left" w:pos="284"/>
              </w:tabs>
              <w:spacing w:after="0" w:line="240" w:lineRule="auto"/>
              <w:ind w:left="360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Зайти на сайт: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sz w:val="24"/>
                <w:szCs w:val="24"/>
                <w:u w:val="single"/>
                <w:rtl w:val="0"/>
              </w:rPr>
              <w:t xml:space="preserve">http://new.fips.ru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widowControl w:val="0"/>
              <w:numPr>
                <w:ilvl w:val="4"/>
                <w:numId w:val="3"/>
              </w:numPr>
              <w:tabs>
                <w:tab w:val="left" w:pos="-4395"/>
                <w:tab w:val="left" w:pos="284"/>
              </w:tabs>
              <w:spacing w:after="0" w:line="288" w:lineRule="auto"/>
              <w:ind w:left="360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Из разделов сайта выбрать поиск </w:t>
            </w:r>
          </w:p>
          <w:p w:rsidR="00000000" w:rsidDel="00000000" w:rsidP="00000000" w:rsidRDefault="00000000" w:rsidRPr="00000000" w14:paraId="00000305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6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4324350" cy="2552700"/>
                  <wp:effectExtent b="0" l="0" r="0" t="0"/>
                  <wp:docPr id="10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 b="38557" l="0" r="28233" t="8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255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317500</wp:posOffset>
                      </wp:positionV>
                      <wp:extent cx="749300" cy="149225"/>
                      <wp:effectExtent b="0" l="0" r="0" t="0"/>
                      <wp:wrapNone/>
                      <wp:docPr id="8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4979288" y="3713325"/>
                                <a:ext cx="7334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317500</wp:posOffset>
                      </wp:positionV>
                      <wp:extent cx="749300" cy="149225"/>
                      <wp:effectExtent b="0" l="0" r="0" t="0"/>
                      <wp:wrapNone/>
                      <wp:docPr id="85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9300" cy="149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07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widowControl w:val="0"/>
              <w:numPr>
                <w:ilvl w:val="4"/>
                <w:numId w:val="3"/>
              </w:numPr>
              <w:tabs>
                <w:tab w:val="left" w:pos="-4395"/>
                <w:tab w:val="left" w:pos="284"/>
              </w:tabs>
              <w:spacing w:after="0" w:line="288" w:lineRule="auto"/>
              <w:ind w:left="360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Среди подразделов выбрать поисковую систему</w:t>
            </w:r>
          </w:p>
          <w:p w:rsidR="00000000" w:rsidDel="00000000" w:rsidP="00000000" w:rsidRDefault="00000000" w:rsidRPr="00000000" w14:paraId="00000309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5457825" cy="2371725"/>
                  <wp:effectExtent b="0" l="0" r="0" t="0"/>
                  <wp:docPr id="10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8"/>
                          <a:srcRect b="40425" l="0" r="3248" t="6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2371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1549400</wp:posOffset>
                      </wp:positionV>
                      <wp:extent cx="796925" cy="215265"/>
                      <wp:effectExtent b="0" l="0" r="0" t="0"/>
                      <wp:wrapNone/>
                      <wp:docPr id="9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" name="Shape 11"/>
                            <wps:spPr>
                              <a:xfrm>
                                <a:off x="4955475" y="3680305"/>
                                <a:ext cx="781050" cy="1993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1549400</wp:posOffset>
                      </wp:positionV>
                      <wp:extent cx="796925" cy="215265"/>
                      <wp:effectExtent b="0" l="0" r="0" t="0"/>
                      <wp:wrapNone/>
                      <wp:docPr id="91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6925" cy="2152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1054100</wp:posOffset>
                      </wp:positionV>
                      <wp:extent cx="974725" cy="244475"/>
                      <wp:effectExtent b="0" l="0" r="0" t="0"/>
                      <wp:wrapNone/>
                      <wp:docPr id="8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866575" y="3665700"/>
                                <a:ext cx="95885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1054100</wp:posOffset>
                      </wp:positionV>
                      <wp:extent cx="974725" cy="244475"/>
                      <wp:effectExtent b="0" l="0" r="0" t="0"/>
                      <wp:wrapNone/>
                      <wp:docPr id="83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472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0B">
            <w:pPr>
              <w:tabs>
                <w:tab w:val="left" w:pos="-4395"/>
                <w:tab w:val="left" w:pos="284"/>
              </w:tabs>
              <w:spacing w:after="0" w:line="288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widowControl w:val="0"/>
              <w:numPr>
                <w:ilvl w:val="4"/>
                <w:numId w:val="3"/>
              </w:numPr>
              <w:tabs>
                <w:tab w:val="left" w:pos="-4395"/>
                <w:tab w:val="left" w:pos="284"/>
              </w:tabs>
              <w:spacing w:after="0" w:line="288" w:lineRule="auto"/>
              <w:ind w:left="360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Для поиска в БД нажмите на кнопку «Перейти к поиску»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25400" cy="12700"/>
                      <wp:effectExtent b="0" l="0" r="0" t="0"/>
                      <wp:wrapNone/>
                      <wp:docPr id="9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" name="Shape 14"/>
                            <wps:spPr>
                              <a:xfrm flipH="1">
                                <a:off x="6958265" y="3980660"/>
                                <a:ext cx="1695450" cy="196215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25400" cy="12700"/>
                      <wp:effectExtent b="0" l="0" r="0" t="0"/>
                      <wp:wrapNone/>
                      <wp:docPr id="94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0D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581275" cy="1895475"/>
                  <wp:effectExtent b="0" l="0" r="0" t="0"/>
                  <wp:docPr id="10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 b="40619" l="0" r="64397" t="24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tabs>
                <w:tab w:val="left" w:pos="-4395"/>
                <w:tab w:val="left" w:pos="284"/>
              </w:tabs>
              <w:spacing w:after="0" w:line="312" w:lineRule="auto"/>
              <w:ind w:right="42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Среди баз данных выбрать </w:t>
            </w:r>
            <w:hyperlink r:id="rId33">
              <w:r w:rsidDel="00000000" w:rsidR="00000000" w:rsidRPr="00000000">
                <w:rPr>
                  <w:rFonts w:ascii="Times New Roman" w:cs="Times New Roman" w:eastAsia="Times New Roman" w:hAnsi="Times New Roman"/>
                  <w:sz w:val="24"/>
                  <w:szCs w:val="24"/>
                  <w:rtl w:val="0"/>
                </w:rPr>
                <w:t xml:space="preserve">Патентные документы РФ (рус.)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поставить галочки в необходимых полях, выбранной базы данных и нажать кнопку - поиск </w:t>
            </w:r>
          </w:p>
          <w:p w:rsidR="00000000" w:rsidDel="00000000" w:rsidP="00000000" w:rsidRDefault="00000000" w:rsidRPr="00000000" w14:paraId="00000310">
            <w:pPr>
              <w:tabs>
                <w:tab w:val="left" w:pos="-4395"/>
                <w:tab w:val="left" w:pos="284"/>
              </w:tabs>
              <w:spacing w:after="0" w:line="312" w:lineRule="auto"/>
              <w:ind w:right="42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tabs>
                <w:tab w:val="left" w:pos="-4395"/>
                <w:tab w:val="left" w:pos="284"/>
              </w:tabs>
              <w:spacing w:after="0" w:line="312" w:lineRule="auto"/>
              <w:ind w:right="423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5915025" cy="2590800"/>
                  <wp:effectExtent b="0" l="0" r="0" t="0"/>
                  <wp:docPr id="10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4"/>
                          <a:srcRect b="40039" l="0" r="3869" t="7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259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12">
            <w:pPr>
              <w:widowControl w:val="0"/>
              <w:numPr>
                <w:ilvl w:val="0"/>
                <w:numId w:val="4"/>
              </w:numPr>
              <w:tabs>
                <w:tab w:val="left" w:pos="-4395"/>
                <w:tab w:val="left" w:pos="284"/>
              </w:tabs>
              <w:spacing w:after="0" w:line="312" w:lineRule="auto"/>
              <w:ind w:left="218" w:right="-711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Ввести в анкету все известные нам данные, нажать кнопку - поиск </w:t>
            </w:r>
          </w:p>
          <w:p w:rsidR="00000000" w:rsidDel="00000000" w:rsidP="00000000" w:rsidRDefault="00000000" w:rsidRPr="00000000" w14:paraId="00000313">
            <w:pPr>
              <w:tabs>
                <w:tab w:val="left" w:pos="-4395"/>
                <w:tab w:val="left" w:pos="284"/>
              </w:tabs>
              <w:spacing w:after="0" w:line="312" w:lineRule="auto"/>
              <w:ind w:right="-71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5905500" cy="2609850"/>
                  <wp:effectExtent b="0" l="0" r="0" t="0"/>
                  <wp:docPr id="109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5"/>
                          <a:srcRect b="38878" l="0" r="1392" t="6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2609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widowControl w:val="0"/>
              <w:numPr>
                <w:ilvl w:val="0"/>
                <w:numId w:val="4"/>
              </w:numPr>
              <w:tabs>
                <w:tab w:val="left" w:pos="-4395"/>
                <w:tab w:val="left" w:pos="284"/>
              </w:tabs>
              <w:spacing w:after="0" w:line="312" w:lineRule="auto"/>
              <w:ind w:left="218" w:right="-711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Система выведет нам список всех найденных  документов   </w:t>
            </w:r>
          </w:p>
          <w:p w:rsidR="00000000" w:rsidDel="00000000" w:rsidP="00000000" w:rsidRDefault="00000000" w:rsidRPr="00000000" w14:paraId="00000315">
            <w:pPr>
              <w:tabs>
                <w:tab w:val="left" w:pos="-4395"/>
                <w:tab w:val="left" w:pos="284"/>
              </w:tabs>
              <w:spacing w:after="0" w:line="312" w:lineRule="auto"/>
              <w:ind w:right="-71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5067300" cy="2733675"/>
                  <wp:effectExtent b="0" l="0" r="0" t="0"/>
                  <wp:docPr id="108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6"/>
                          <a:srcRect b="4140" l="0" r="31896" t="28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2733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widowControl w:val="0"/>
              <w:numPr>
                <w:ilvl w:val="0"/>
                <w:numId w:val="4"/>
              </w:numPr>
              <w:tabs>
                <w:tab w:val="left" w:pos="-4395"/>
                <w:tab w:val="left" w:pos="284"/>
              </w:tabs>
              <w:spacing w:after="0" w:line="312" w:lineRule="auto"/>
              <w:ind w:left="218" w:right="-711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Нажав ссылку, мы увидим документ, с выделением красным цветом условий запроса</w:t>
            </w:r>
          </w:p>
          <w:p w:rsidR="00000000" w:rsidDel="00000000" w:rsidP="00000000" w:rsidRDefault="00000000" w:rsidRPr="00000000" w14:paraId="00000317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6457950" cy="2514600"/>
                  <wp:effectExtent b="0" l="0" r="0" t="0"/>
                  <wp:docPr id="112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7"/>
                          <a:srcRect b="17734" l="0" r="18971" t="31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0" cy="251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Поиск патентов по сайту ФГБУ ФИПС (в открытых реестрах)</w:t>
            </w:r>
          </w:p>
          <w:p w:rsidR="00000000" w:rsidDel="00000000" w:rsidP="00000000" w:rsidRDefault="00000000" w:rsidRPr="00000000" w14:paraId="0000031B">
            <w:pPr>
              <w:widowControl w:val="0"/>
              <w:tabs>
                <w:tab w:val="left" w:pos="284"/>
              </w:tabs>
              <w:spacing w:after="0" w:line="240" w:lineRule="auto"/>
              <w:ind w:firstLine="567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widowControl w:val="0"/>
              <w:numPr>
                <w:ilvl w:val="5"/>
                <w:numId w:val="3"/>
              </w:numPr>
              <w:tabs>
                <w:tab w:val="left" w:pos="-4395"/>
                <w:tab w:val="left" w:pos="284"/>
              </w:tabs>
              <w:spacing w:after="0" w:line="240" w:lineRule="auto"/>
              <w:ind w:left="43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Зайти на сайт: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sz w:val="24"/>
                <w:szCs w:val="24"/>
                <w:u w:val="single"/>
                <w:rtl w:val="0"/>
              </w:rPr>
              <w:t xml:space="preserve">http://new.fips.ru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widowControl w:val="0"/>
              <w:numPr>
                <w:ilvl w:val="5"/>
                <w:numId w:val="3"/>
              </w:numPr>
              <w:tabs>
                <w:tab w:val="left" w:pos="-4395"/>
                <w:tab w:val="left" w:pos="284"/>
              </w:tabs>
              <w:spacing w:after="0" w:line="288" w:lineRule="auto"/>
              <w:ind w:left="43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Из разделов сайта выбрать поиск </w:t>
            </w:r>
          </w:p>
          <w:p w:rsidR="00000000" w:rsidDel="00000000" w:rsidP="00000000" w:rsidRDefault="00000000" w:rsidRPr="00000000" w14:paraId="0000031E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tabs>
                <w:tab w:val="left" w:pos="-4395"/>
                <w:tab w:val="left" w:pos="-3261"/>
              </w:tabs>
              <w:spacing w:after="0" w:line="288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4324350" cy="2552700"/>
                  <wp:effectExtent b="0" l="0" r="0" t="0"/>
                  <wp:docPr id="1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 b="38557" l="0" r="28233" t="8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255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317500</wp:posOffset>
                      </wp:positionV>
                      <wp:extent cx="749300" cy="149225"/>
                      <wp:effectExtent b="0" l="0" r="0" t="0"/>
                      <wp:wrapNone/>
                      <wp:docPr id="9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" name="Shape 12"/>
                            <wps:spPr>
                              <a:xfrm>
                                <a:off x="4979288" y="3713325"/>
                                <a:ext cx="7334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317500</wp:posOffset>
                      </wp:positionV>
                      <wp:extent cx="749300" cy="149225"/>
                      <wp:effectExtent b="0" l="0" r="0" t="0"/>
                      <wp:wrapNone/>
                      <wp:docPr id="92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9300" cy="149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20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Среди подразделов выбрать открытые реестры</w:t>
            </w:r>
          </w:p>
          <w:p w:rsidR="00000000" w:rsidDel="00000000" w:rsidP="00000000" w:rsidRDefault="00000000" w:rsidRPr="00000000" w14:paraId="00000322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25400" cy="12700"/>
                      <wp:effectExtent b="0" l="0" r="0" t="0"/>
                      <wp:wrapNone/>
                      <wp:docPr id="8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 flipH="1">
                                <a:off x="6205789" y="3818735"/>
                                <a:ext cx="2009776" cy="169545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25400" cy="12700"/>
                      <wp:effectExtent b="0" l="0" r="0" t="0"/>
                      <wp:wrapNone/>
                      <wp:docPr id="87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23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6715125" cy="1962150"/>
                  <wp:effectExtent b="0" l="0" r="0" t="0"/>
                  <wp:docPr id="111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40"/>
                          <a:srcRect b="41005" l="0" r="2477" t="23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25" cy="1962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1498600</wp:posOffset>
                      </wp:positionV>
                      <wp:extent cx="1016000" cy="190500"/>
                      <wp:effectExtent b="0" l="0" r="0" t="0"/>
                      <wp:wrapNone/>
                      <wp:docPr id="9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" name="Shape 15"/>
                            <wps:spPr>
                              <a:xfrm>
                                <a:off x="4845938" y="3692688"/>
                                <a:ext cx="1000125" cy="174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1498600</wp:posOffset>
                      </wp:positionV>
                      <wp:extent cx="1016000" cy="190500"/>
                      <wp:effectExtent b="0" l="0" r="0" t="0"/>
                      <wp:wrapNone/>
                      <wp:docPr id="95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6000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24">
            <w:pPr>
              <w:widowControl w:val="0"/>
              <w:spacing w:after="0" w:line="240" w:lineRule="auto"/>
              <w:ind w:left="284"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Среди реестров выбрать необходимый раздел, например, реестр изобретений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25400" cy="12700"/>
                      <wp:effectExtent b="0" l="0" r="0" t="0"/>
                      <wp:wrapNone/>
                      <wp:docPr id="8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 flipH="1">
                                <a:off x="9453815" y="3992725"/>
                                <a:ext cx="723900" cy="38544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25400" cy="12700"/>
                      <wp:effectExtent b="0" l="0" r="0" t="0"/>
                      <wp:wrapNone/>
                      <wp:docPr id="84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26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5124450" cy="1371600"/>
                  <wp:effectExtent b="0" l="0" r="0" t="0"/>
                  <wp:docPr id="113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3"/>
                          <a:srcRect b="50125" l="499" r="36191" t="21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368300</wp:posOffset>
                      </wp:positionV>
                      <wp:extent cx="1435100" cy="263525"/>
                      <wp:effectExtent b="0" l="0" r="0" t="0"/>
                      <wp:wrapNone/>
                      <wp:docPr id="9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" name="Shape 13"/>
                            <wps:spPr>
                              <a:xfrm>
                                <a:off x="4636388" y="3656175"/>
                                <a:ext cx="14192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368300</wp:posOffset>
                      </wp:positionV>
                      <wp:extent cx="1435100" cy="263525"/>
                      <wp:effectExtent b="0" l="0" r="0" t="0"/>
                      <wp:wrapNone/>
                      <wp:docPr id="93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5100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27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Находить документы можно по различным параметрам: по номеру регистрации, дате публикации, индексу МПК. Вводить значение необходимо, как указано в примере.</w:t>
            </w:r>
          </w:p>
          <w:p w:rsidR="00000000" w:rsidDel="00000000" w:rsidP="00000000" w:rsidRDefault="00000000" w:rsidRPr="00000000" w14:paraId="0000032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4914900" cy="2676525"/>
                  <wp:effectExtent b="0" l="0" r="0" t="0"/>
                  <wp:docPr id="114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45"/>
                          <a:srcRect b="34642" l="0" r="20052" t="11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676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1587500</wp:posOffset>
                      </wp:positionV>
                      <wp:extent cx="1127760" cy="349250"/>
                      <wp:effectExtent b="0" l="0" r="0" t="0"/>
                      <wp:wrapNone/>
                      <wp:docPr id="9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" name="Shape 16"/>
                            <wps:spPr>
                              <a:xfrm>
                                <a:off x="4790058" y="3613313"/>
                                <a:ext cx="1111885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1587500</wp:posOffset>
                      </wp:positionV>
                      <wp:extent cx="1127760" cy="349250"/>
                      <wp:effectExtent b="0" l="0" r="0" t="0"/>
                      <wp:wrapNone/>
                      <wp:docPr id="96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7760" cy="349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3619500</wp:posOffset>
                      </wp:positionH>
                      <wp:positionV relativeFrom="paragraph">
                        <wp:posOffset>1701800</wp:posOffset>
                      </wp:positionV>
                      <wp:extent cx="1614170" cy="238125"/>
                      <wp:effectExtent b="0" l="0" r="0" t="0"/>
                      <wp:wrapNone/>
                      <wp:docPr id="8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4546853" y="3668875"/>
                                <a:ext cx="1598295" cy="222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3619500</wp:posOffset>
                      </wp:positionH>
                      <wp:positionV relativeFrom="paragraph">
                        <wp:posOffset>1701800</wp:posOffset>
                      </wp:positionV>
                      <wp:extent cx="1614170" cy="238125"/>
                      <wp:effectExtent b="0" l="0" r="0" t="0"/>
                      <wp:wrapNone/>
                      <wp:docPr id="89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14170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2B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spacing w:after="0" w:line="240" w:lineRule="auto"/>
              <w:ind w:firstLine="56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Если поиск осуществляется по номеру регистрации, то результат появится в новой вкладке в виде веб-страницы. Если же поиск проходит по индексу МПК, то на экране появятся все документы, удовлетворяющие запросу в порядке возрастания номеров патентов. После выбора номера в новой вкладке появится информация о патенте.</w:t>
            </w:r>
          </w:p>
          <w:p w:rsidR="00000000" w:rsidDel="00000000" w:rsidP="00000000" w:rsidRDefault="00000000" w:rsidRPr="00000000" w14:paraId="0000032D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5038725" cy="3429000"/>
                  <wp:effectExtent b="0" l="0" r="0" t="0"/>
                  <wp:docPr id="115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8"/>
                          <a:srcRect b="23404" l="0" r="18264" t="6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342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Поиск МПК по сайту ФГБУ ФИПС </w:t>
            </w:r>
          </w:p>
          <w:p w:rsidR="00000000" w:rsidDel="00000000" w:rsidP="00000000" w:rsidRDefault="00000000" w:rsidRPr="00000000" w14:paraId="0000033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widowControl w:val="0"/>
              <w:numPr>
                <w:ilvl w:val="4"/>
                <w:numId w:val="1"/>
              </w:numPr>
              <w:tabs>
                <w:tab w:val="left" w:pos="-4395"/>
                <w:tab w:val="left" w:pos="284"/>
              </w:tabs>
              <w:spacing w:after="0" w:line="240" w:lineRule="auto"/>
              <w:ind w:left="360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Зайти на сайт: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sz w:val="24"/>
                <w:szCs w:val="24"/>
                <w:u w:val="single"/>
                <w:rtl w:val="0"/>
              </w:rPr>
              <w:t xml:space="preserve">http://new.fips.ru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widowControl w:val="0"/>
              <w:numPr>
                <w:ilvl w:val="4"/>
                <w:numId w:val="1"/>
              </w:numPr>
              <w:tabs>
                <w:tab w:val="left" w:pos="-4395"/>
                <w:tab w:val="left" w:pos="284"/>
              </w:tabs>
              <w:spacing w:after="0" w:line="288" w:lineRule="auto"/>
              <w:ind w:left="360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Из разделов сайта выбрать поиск </w:t>
            </w:r>
          </w:p>
          <w:p w:rsidR="00000000" w:rsidDel="00000000" w:rsidP="00000000" w:rsidRDefault="00000000" w:rsidRPr="00000000" w14:paraId="00000337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4324350" cy="2552700"/>
                  <wp:effectExtent b="0" l="0" r="0" t="0"/>
                  <wp:docPr id="1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 b="38557" l="0" r="28233" t="8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255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317500</wp:posOffset>
                      </wp:positionV>
                      <wp:extent cx="749300" cy="149225"/>
                      <wp:effectExtent b="0" l="0" r="0" t="0"/>
                      <wp:wrapNone/>
                      <wp:docPr id="9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7" name="Shape 17"/>
                            <wps:spPr>
                              <a:xfrm>
                                <a:off x="4979288" y="3713325"/>
                                <a:ext cx="733425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317500</wp:posOffset>
                      </wp:positionV>
                      <wp:extent cx="749300" cy="149225"/>
                      <wp:effectExtent b="0" l="0" r="0" t="0"/>
                      <wp:wrapNone/>
                      <wp:docPr id="97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9300" cy="149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39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widowControl w:val="0"/>
              <w:numPr>
                <w:ilvl w:val="4"/>
                <w:numId w:val="1"/>
              </w:numPr>
              <w:tabs>
                <w:tab w:val="left" w:pos="-4395"/>
                <w:tab w:val="left" w:pos="284"/>
              </w:tabs>
              <w:spacing w:after="0" w:line="288" w:lineRule="auto"/>
              <w:ind w:left="360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Среди подразделов выбрать поисковую систему</w:t>
            </w:r>
          </w:p>
          <w:p w:rsidR="00000000" w:rsidDel="00000000" w:rsidP="00000000" w:rsidRDefault="00000000" w:rsidRPr="00000000" w14:paraId="0000033B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C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5457825" cy="2371725"/>
                  <wp:effectExtent b="0" l="0" r="0" t="0"/>
                  <wp:docPr id="11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8"/>
                          <a:srcRect b="40425" l="0" r="3248" t="6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2371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1549400</wp:posOffset>
                      </wp:positionV>
                      <wp:extent cx="796925" cy="215265"/>
                      <wp:effectExtent b="0" l="0" r="0" t="0"/>
                      <wp:wrapNone/>
                      <wp:docPr id="9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8" name="Shape 18"/>
                            <wps:spPr>
                              <a:xfrm>
                                <a:off x="4955475" y="3680305"/>
                                <a:ext cx="781050" cy="1993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1549400</wp:posOffset>
                      </wp:positionV>
                      <wp:extent cx="796925" cy="215265"/>
                      <wp:effectExtent b="0" l="0" r="0" t="0"/>
                      <wp:wrapNone/>
                      <wp:docPr id="98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6925" cy="2152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1054100</wp:posOffset>
                      </wp:positionV>
                      <wp:extent cx="974725" cy="244475"/>
                      <wp:effectExtent b="0" l="0" r="0" t="0"/>
                      <wp:wrapNone/>
                      <wp:docPr id="8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4866575" y="3665700"/>
                                <a:ext cx="95885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1054100</wp:posOffset>
                      </wp:positionV>
                      <wp:extent cx="974725" cy="244475"/>
                      <wp:effectExtent b="0" l="0" r="0" t="0"/>
                      <wp:wrapNone/>
                      <wp:docPr id="86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4725" cy="244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3D">
            <w:pPr>
              <w:tabs>
                <w:tab w:val="left" w:pos="-4395"/>
                <w:tab w:val="left" w:pos="284"/>
              </w:tabs>
              <w:spacing w:after="0" w:line="288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widowControl w:val="0"/>
              <w:numPr>
                <w:ilvl w:val="4"/>
                <w:numId w:val="1"/>
              </w:numPr>
              <w:tabs>
                <w:tab w:val="left" w:pos="-4395"/>
                <w:tab w:val="left" w:pos="284"/>
              </w:tabs>
              <w:spacing w:after="0" w:line="288" w:lineRule="auto"/>
              <w:ind w:left="360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Для поиска в БД нажмите на кнопку «Перейти к поиску»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25400" cy="12700"/>
                      <wp:effectExtent b="0" l="0" r="0" t="0"/>
                      <wp:wrapNone/>
                      <wp:docPr id="8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 flipH="1">
                                <a:off x="6958265" y="3980660"/>
                                <a:ext cx="1695450" cy="196215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25400" cy="12700"/>
                      <wp:effectExtent b="0" l="0" r="0" t="0"/>
                      <wp:wrapNone/>
                      <wp:docPr id="88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3F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tabs>
                <w:tab w:val="left" w:pos="-4395"/>
                <w:tab w:val="left" w:pos="284"/>
              </w:tabs>
              <w:spacing w:after="0" w:line="288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581275" cy="1895475"/>
                  <wp:effectExtent b="0" l="0" r="0" t="0"/>
                  <wp:docPr id="1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 b="40619" l="0" r="64397" t="24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2771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Среди баз данных выбрать Международную патентную классификацию и нажать кнопку -поиск</w:t>
            </w:r>
          </w:p>
          <w:p w:rsidR="00000000" w:rsidDel="00000000" w:rsidP="00000000" w:rsidRDefault="00000000" w:rsidRPr="00000000" w14:paraId="00000342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4524375" cy="1533525"/>
                  <wp:effectExtent b="0" l="0" r="0" t="0"/>
                  <wp:docPr id="119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53"/>
                          <a:srcRect b="46594" l="0" r="45673" t="23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1533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spacing w:after="0" w:line="240" w:lineRule="auto"/>
              <w:ind w:left="2771" w:hanging="11.00000000000022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Выбрать вид поиска и сформулировать основную область запроса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25400" cy="12700"/>
                      <wp:effectExtent b="0" l="0" r="0" t="0"/>
                      <wp:wrapNone/>
                      <wp:docPr id="9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" name="Shape 10"/>
                            <wps:spPr>
                              <a:xfrm>
                                <a:off x="6605840" y="3961610"/>
                                <a:ext cx="676275" cy="120332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25400" cy="12700"/>
                      <wp:effectExtent b="0" l="0" r="0" t="0"/>
                      <wp:wrapNone/>
                      <wp:docPr id="90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25400" cy="12700"/>
                      <wp:effectExtent b="0" l="0" r="0" t="0"/>
                      <wp:wrapNone/>
                      <wp:docPr id="8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 flipH="1">
                                <a:off x="8444165" y="3961610"/>
                                <a:ext cx="809625" cy="145097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58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med" w="med" type="triangl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0</wp:posOffset>
                      </wp:positionV>
                      <wp:extent cx="25400" cy="12700"/>
                      <wp:effectExtent b="0" l="0" r="0" t="0"/>
                      <wp:wrapNone/>
                      <wp:docPr id="82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44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4876800" cy="1876425"/>
                  <wp:effectExtent b="0" l="0" r="0" t="0"/>
                  <wp:docPr id="120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56"/>
                          <a:srcRect b="54112" l="836" r="27831" t="11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1876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2771" w:hanging="11.00000000000022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Из списка, найденных в базе данных документов, выбрать подходящую нам рубрику и открыть для уточнения индекса МПК. </w:t>
            </w:r>
          </w:p>
          <w:p w:rsidR="00000000" w:rsidDel="00000000" w:rsidP="00000000" w:rsidRDefault="00000000" w:rsidRPr="00000000" w14:paraId="00000346">
            <w:pPr>
              <w:tabs>
                <w:tab w:val="left" w:pos="284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5934075" cy="1800225"/>
                  <wp:effectExtent b="0" l="0" r="0" t="0"/>
                  <wp:docPr id="9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7"/>
                          <a:srcRect b="39754" l="4955" r="13003" t="29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1800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tabs>
                <w:tab w:val="left" w:pos="284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2771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Уточнить индекс МПК</w:t>
            </w:r>
          </w:p>
          <w:p w:rsidR="00000000" w:rsidDel="00000000" w:rsidP="00000000" w:rsidRDefault="00000000" w:rsidRPr="00000000" w14:paraId="00000349">
            <w:pPr>
              <w:tabs>
                <w:tab w:val="left" w:pos="284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4457700" cy="1924050"/>
                  <wp:effectExtent b="0" l="0" r="0" t="0"/>
                  <wp:docPr id="10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8"/>
                          <a:srcRect b="38628" l="14551" r="26935" t="27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1924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2771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После выбора индекса МПК можно приступать к нумерационному поиску</w:t>
            </w:r>
          </w:p>
        </w:tc>
      </w:tr>
      <w:tr>
        <w:trPr>
          <w:trHeight w:val="22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34B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ОПК-2.3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.0" w:type="dxa"/>
              <w:left w:w="80.0" w:type="dxa"/>
              <w:bottom w:w="0.0" w:type="dxa"/>
              <w:right w:w="80.0" w:type="dxa"/>
            </w:tcMar>
          </w:tcPr>
          <w:p w:rsidR="00000000" w:rsidDel="00000000" w:rsidP="00000000" w:rsidRDefault="00000000" w:rsidRPr="00000000" w14:paraId="0000034C">
            <w:pPr>
              <w:widowControl w:val="0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Использует средства прикладного программного обеспечения для обоснования результатов решения задачи профессиональной деятельности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tcMar>
              <w:top w:w="15.0" w:type="dxa"/>
              <w:left w:w="80.0" w:type="dxa"/>
              <w:bottom w:w="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D">
            <w:pPr>
              <w:widowControl w:val="0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Практическое задание</w:t>
            </w:r>
          </w:p>
          <w:p w:rsidR="00000000" w:rsidDel="00000000" w:rsidP="00000000" w:rsidRDefault="00000000" w:rsidRPr="00000000" w14:paraId="0000034E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Тематика научно-технической задачи задается преподавателем либо выбирается студентом с учетом темы выпускной квалификационной работы.</w:t>
            </w:r>
          </w:p>
          <w:p w:rsidR="00000000" w:rsidDel="00000000" w:rsidP="00000000" w:rsidRDefault="00000000" w:rsidRPr="00000000" w14:paraId="0000034F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Выбор элемента здания или сооружения для последующего расчета в ПК «ЛИРА».</w:t>
            </w:r>
          </w:p>
          <w:p w:rsidR="00000000" w:rsidDel="00000000" w:rsidP="00000000" w:rsidRDefault="00000000" w:rsidRPr="00000000" w14:paraId="00000350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Создание информационной модели строительной конструкции.</w:t>
            </w:r>
          </w:p>
          <w:p w:rsidR="00000000" w:rsidDel="00000000" w:rsidP="00000000" w:rsidRDefault="00000000" w:rsidRPr="00000000" w14:paraId="00000351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Задание внешних нагрузок.</w:t>
            </w:r>
          </w:p>
          <w:p w:rsidR="00000000" w:rsidDel="00000000" w:rsidP="00000000" w:rsidRDefault="00000000" w:rsidRPr="00000000" w14:paraId="00000352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Расчет и конструирование строительной конструкции с использованием прикладного программного обеспечения.</w:t>
            </w:r>
          </w:p>
          <w:p w:rsidR="00000000" w:rsidDel="00000000" w:rsidP="00000000" w:rsidRDefault="00000000" w:rsidRPr="00000000" w14:paraId="00000353">
            <w:pPr>
              <w:spacing w:after="0" w:line="240" w:lineRule="auto"/>
              <w:ind w:firstLine="56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Оформление и публичная защита практического задания.</w:t>
            </w:r>
          </w:p>
        </w:tc>
      </w:tr>
    </w:tbl>
    <w:p w:rsidR="00000000" w:rsidDel="00000000" w:rsidP="00000000" w:rsidRDefault="00000000" w:rsidRPr="00000000" w14:paraId="00000354">
      <w:pPr>
        <w:widowControl w:val="0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  <w:sectPr>
          <w:type w:val="nextPage"/>
          <w:pgSz w:h="16840" w:w="11907" w:orient="portrait"/>
          <w:pgMar w:bottom="1134" w:top="1701" w:left="1134" w:right="1134" w:header="720" w:footer="72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widowControl w:val="0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б) Порядок проведения промежуточной аттестации, показатели и критерии оценивания</w:t>
      </w:r>
    </w:p>
    <w:p w:rsidR="00000000" w:rsidDel="00000000" w:rsidP="00000000" w:rsidRDefault="00000000" w:rsidRPr="00000000" w14:paraId="00000356">
      <w:pPr>
        <w:widowControl w:val="0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Промежуточная аттестация по дисциплине «Информационные технологии в строительстве» включает теоретические вопросы, позволяющие оценить уровень усвоения обучающимися знаний, степень сформированности умений и навыков в форме зачета с оценкой.</w:t>
      </w:r>
    </w:p>
    <w:p w:rsidR="00000000" w:rsidDel="00000000" w:rsidP="00000000" w:rsidRDefault="00000000" w:rsidRPr="00000000" w14:paraId="00000357">
      <w:pPr>
        <w:widowControl w:val="0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widowControl w:val="0"/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Показатели и критерии оценивания зачета:</w:t>
      </w:r>
    </w:p>
    <w:p w:rsidR="00000000" w:rsidDel="00000000" w:rsidP="00000000" w:rsidRDefault="00000000" w:rsidRPr="00000000" w14:paraId="00000359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на оценку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«зачтено»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00000" w:rsidDel="00000000" w:rsidP="00000000" w:rsidRDefault="00000000" w:rsidRPr="00000000" w14:paraId="0000035A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на оценку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«не зачтено»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00000" w:rsidDel="00000000" w:rsidP="00000000" w:rsidRDefault="00000000" w:rsidRPr="00000000" w14:paraId="0000035B">
      <w:pPr>
        <w:widowControl w:val="0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6840" w:w="11907" w:orient="portrait"/>
      <w:pgMar w:bottom="1134" w:top="1134" w:left="1701" w:right="851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2771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4"/>
      <w:numFmt w:val="decimal"/>
      <w:lvlText w:val="%1."/>
      <w:lvlJc w:val="left"/>
      <w:pPr>
        <w:ind w:left="218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54439B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22693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22693E"/>
    <w:rPr>
      <w:rFonts w:ascii="Tahoma" w:cs="Tahoma" w:hAnsi="Tahoma"/>
      <w:sz w:val="16"/>
      <w:szCs w:val="16"/>
    </w:rPr>
  </w:style>
  <w:style w:type="character" w:styleId="a5">
    <w:name w:val="Hyperlink"/>
    <w:basedOn w:val="a0"/>
    <w:uiPriority w:val="99"/>
    <w:unhideWhenUsed w:val="1"/>
    <w:rsid w:val="00483A9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 w:val="1"/>
    <w:unhideWhenUsed w:val="1"/>
    <w:rsid w:val="007E44AB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9.png"/><Relationship Id="rId42" Type="http://schemas.openxmlformats.org/officeDocument/2006/relationships/image" Target="media/image11.png"/><Relationship Id="rId41" Type="http://schemas.openxmlformats.org/officeDocument/2006/relationships/image" Target="media/image31.png"/><Relationship Id="rId44" Type="http://schemas.openxmlformats.org/officeDocument/2006/relationships/image" Target="media/image24.png"/><Relationship Id="rId43" Type="http://schemas.openxmlformats.org/officeDocument/2006/relationships/image" Target="media/image27.png"/><Relationship Id="rId46" Type="http://schemas.openxmlformats.org/officeDocument/2006/relationships/image" Target="media/image32.png"/><Relationship Id="rId45" Type="http://schemas.openxmlformats.org/officeDocument/2006/relationships/image" Target="media/image2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48" Type="http://schemas.openxmlformats.org/officeDocument/2006/relationships/image" Target="media/image22.png"/><Relationship Id="rId47" Type="http://schemas.openxmlformats.org/officeDocument/2006/relationships/image" Target="media/image16.png"/><Relationship Id="rId49" Type="http://schemas.openxmlformats.org/officeDocument/2006/relationships/image" Target="media/image3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7.png"/><Relationship Id="rId31" Type="http://schemas.openxmlformats.org/officeDocument/2006/relationships/image" Target="media/image25.png"/><Relationship Id="rId30" Type="http://schemas.openxmlformats.org/officeDocument/2006/relationships/image" Target="media/image10.png"/><Relationship Id="rId33" Type="http://schemas.openxmlformats.org/officeDocument/2006/relationships/hyperlink" Target="http://www.fips.ru/cdfi/fips2009.dll/login" TargetMode="External"/><Relationship Id="rId32" Type="http://schemas.openxmlformats.org/officeDocument/2006/relationships/image" Target="media/image1.png"/><Relationship Id="rId35" Type="http://schemas.openxmlformats.org/officeDocument/2006/relationships/image" Target="media/image21.png"/><Relationship Id="rId34" Type="http://schemas.openxmlformats.org/officeDocument/2006/relationships/image" Target="media/image4.png"/><Relationship Id="rId37" Type="http://schemas.openxmlformats.org/officeDocument/2006/relationships/image" Target="media/image35.png"/><Relationship Id="rId36" Type="http://schemas.openxmlformats.org/officeDocument/2006/relationships/image" Target="media/image30.png"/><Relationship Id="rId39" Type="http://schemas.openxmlformats.org/officeDocument/2006/relationships/image" Target="media/image14.png"/><Relationship Id="rId38" Type="http://schemas.openxmlformats.org/officeDocument/2006/relationships/image" Target="media/image19.png"/><Relationship Id="rId20" Type="http://schemas.openxmlformats.org/officeDocument/2006/relationships/hyperlink" Target="http://magtu.ru:8085/marcweb2/Default.asp" TargetMode="External"/><Relationship Id="rId22" Type="http://schemas.openxmlformats.org/officeDocument/2006/relationships/hyperlink" Target="http://www.springerprotocols.com/" TargetMode="External"/><Relationship Id="rId21" Type="http://schemas.openxmlformats.org/officeDocument/2006/relationships/hyperlink" Target="http://scopus.com" TargetMode="External"/><Relationship Id="rId24" Type="http://schemas.openxmlformats.org/officeDocument/2006/relationships/hyperlink" Target="http://window.edu.ru/" TargetMode="External"/><Relationship Id="rId23" Type="http://schemas.openxmlformats.org/officeDocument/2006/relationships/hyperlink" Target="http://www.springer.com/references" TargetMode="External"/><Relationship Id="rId26" Type="http://schemas.openxmlformats.org/officeDocument/2006/relationships/image" Target="media/image6.png"/><Relationship Id="rId25" Type="http://schemas.openxmlformats.org/officeDocument/2006/relationships/hyperlink" Target="http://link.springer.com/" TargetMode="External"/><Relationship Id="rId28" Type="http://schemas.openxmlformats.org/officeDocument/2006/relationships/image" Target="media/image8.png"/><Relationship Id="rId27" Type="http://schemas.openxmlformats.org/officeDocument/2006/relationships/image" Target="media/image12.png"/><Relationship Id="rId29" Type="http://schemas.openxmlformats.org/officeDocument/2006/relationships/image" Target="media/image18.png"/><Relationship Id="rId51" Type="http://schemas.openxmlformats.org/officeDocument/2006/relationships/image" Target="media/image13.png"/><Relationship Id="rId50" Type="http://schemas.openxmlformats.org/officeDocument/2006/relationships/image" Target="media/image34.png"/><Relationship Id="rId53" Type="http://schemas.openxmlformats.org/officeDocument/2006/relationships/image" Target="media/image23.png"/><Relationship Id="rId52" Type="http://schemas.openxmlformats.org/officeDocument/2006/relationships/image" Target="media/image15.png"/><Relationship Id="rId11" Type="http://schemas.openxmlformats.org/officeDocument/2006/relationships/hyperlink" Target="http://znanium.com/bookread2.php?book=241862" TargetMode="External"/><Relationship Id="rId55" Type="http://schemas.openxmlformats.org/officeDocument/2006/relationships/image" Target="media/image9.png"/><Relationship Id="rId10" Type="http://schemas.openxmlformats.org/officeDocument/2006/relationships/hyperlink" Target="http://znanium.com/bookread2.php?book=929270" TargetMode="External"/><Relationship Id="rId54" Type="http://schemas.openxmlformats.org/officeDocument/2006/relationships/image" Target="media/image17.png"/><Relationship Id="rId13" Type="http://schemas.openxmlformats.org/officeDocument/2006/relationships/hyperlink" Target="http://znanium.com/bookread2.php?book=924694" TargetMode="External"/><Relationship Id="rId57" Type="http://schemas.openxmlformats.org/officeDocument/2006/relationships/image" Target="media/image2.png"/><Relationship Id="rId12" Type="http://schemas.openxmlformats.org/officeDocument/2006/relationships/hyperlink" Target="http://znanium.com/bookread2.php?book=487293" TargetMode="External"/><Relationship Id="rId56" Type="http://schemas.openxmlformats.org/officeDocument/2006/relationships/image" Target="media/image26.png"/><Relationship Id="rId15" Type="http://schemas.openxmlformats.org/officeDocument/2006/relationships/hyperlink" Target="https://magtu.informsystema.ru/uploader/fileUpload?name=1417.pdf&amp;show=dcatalogues/1/1123932/1417.pdf&amp;view=true" TargetMode="External"/><Relationship Id="rId14" Type="http://schemas.openxmlformats.org/officeDocument/2006/relationships/hyperlink" Target="https://e.lanbook.com/book/91925" TargetMode="External"/><Relationship Id="rId58" Type="http://schemas.openxmlformats.org/officeDocument/2006/relationships/image" Target="media/image5.png"/><Relationship Id="rId17" Type="http://schemas.openxmlformats.org/officeDocument/2006/relationships/hyperlink" Target="https://scholar.google.ru/" TargetMode="External"/><Relationship Id="rId16" Type="http://schemas.openxmlformats.org/officeDocument/2006/relationships/hyperlink" Target="https://elibrary.ru/project_risc.asp" TargetMode="External"/><Relationship Id="rId19" Type="http://schemas.openxmlformats.org/officeDocument/2006/relationships/hyperlink" Target="https://www.rsl.ru/ru/4readers/catalogues/" TargetMode="External"/><Relationship Id="rId18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kOz9fVZ8iGKjFkD4LPqeR81fqA==">AMUW2mVSjAbzfvKomdDyelNvC/N+uONbwM/2gK9IvEiGiTi5VwCzumKPAvdYwhLr4pETdkLt7N4dAPYmkAzO9Sud9Hoo4kCksvT4lqlyX0y/4rhZm664hA4=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2020-11-01T13:21:00Z</dcterms:created>
  <dc:creator>FastReport.NET</dc:creator>
</cp:coreProperties>
</file>