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290" w:rsidRPr="00080D22" w:rsidRDefault="008C7290" w:rsidP="008C7290">
      <w:pPr>
        <w:ind w:right="283" w:firstLine="0"/>
        <w:jc w:val="center"/>
      </w:pPr>
    </w:p>
    <w:p w:rsidR="008C7290" w:rsidRPr="00080D22" w:rsidRDefault="00B42ED0" w:rsidP="008C7290">
      <w:pPr>
        <w:widowControl/>
        <w:spacing w:line="240" w:lineRule="auto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760720" cy="8658263"/>
            <wp:effectExtent l="19050" t="0" r="0" b="0"/>
            <wp:docPr id="1" name="Рисунок 1" descr="C:\Users\Аленка\Desktop\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п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290" w:rsidRPr="00080D22">
        <w:br w:type="page"/>
      </w:r>
      <w:r w:rsidR="008C7290" w:rsidRPr="00080D22">
        <w:rPr>
          <w:noProof/>
        </w:rPr>
        <w:lastRenderedPageBreak/>
        <w:drawing>
          <wp:inline distT="0" distB="0" distL="0" distR="0">
            <wp:extent cx="5760720" cy="9417410"/>
            <wp:effectExtent l="19050" t="0" r="0" b="0"/>
            <wp:docPr id="3" name="Рисунок 1" descr="C:\Users\Аленка\Desktop\практи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практика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90" w:rsidRPr="00080D22" w:rsidRDefault="008C7290" w:rsidP="008C7290">
      <w:pPr>
        <w:ind w:right="283" w:firstLine="0"/>
        <w:jc w:val="center"/>
      </w:pPr>
    </w:p>
    <w:p w:rsidR="008C7290" w:rsidRPr="00080D22" w:rsidRDefault="008C7290" w:rsidP="008C7290">
      <w:pPr>
        <w:spacing w:after="200"/>
        <w:rPr>
          <w:b/>
          <w:bCs/>
        </w:rPr>
      </w:pPr>
    </w:p>
    <w:p w:rsidR="008C7290" w:rsidRPr="00080D22" w:rsidRDefault="00ED3253" w:rsidP="008C7290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7905518"/>
            <wp:effectExtent l="19050" t="0" r="0" b="0"/>
            <wp:docPr id="2" name="Рисунок 1" descr="E:\ИСОп-17-2 без инклюзии\РПП-44.03.03_ИСОп-17-2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Оп-17-2 без инклюзии\РПП-44.03.03_ИСОп-17-2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53" w:rsidRDefault="00ED3253">
      <w:pPr>
        <w:widowControl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8C7290" w:rsidRPr="00080D22" w:rsidRDefault="008C7290" w:rsidP="008C7290">
      <w:pPr>
        <w:spacing w:after="200"/>
        <w:rPr>
          <w:b/>
          <w:bCs/>
        </w:rPr>
      </w:pPr>
      <w:r w:rsidRPr="00080D22">
        <w:rPr>
          <w:b/>
          <w:bCs/>
        </w:rPr>
        <w:lastRenderedPageBreak/>
        <w:t>1 Цели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8C7290" w:rsidRPr="00080D22" w:rsidRDefault="008C7290" w:rsidP="008C7290">
      <w:pPr>
        <w:spacing w:before="120" w:line="240" w:lineRule="auto"/>
      </w:pPr>
      <w:r w:rsidRPr="00080D22">
        <w:t>Целями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по направлению подготовки 44.03.03</w:t>
      </w:r>
      <w:r w:rsidRPr="00080D22">
        <w:rPr>
          <w:i/>
          <w:iCs/>
        </w:rPr>
        <w:t xml:space="preserve"> </w:t>
      </w:r>
      <w:r w:rsidRPr="00080D22">
        <w:t xml:space="preserve">Специальное (дефектологическое) образование являются </w:t>
      </w:r>
      <w:r w:rsidRPr="00080D22">
        <w:rPr>
          <w:lang w:eastAsia="en-US"/>
        </w:rPr>
        <w:t>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коррекционно-образовательного процесса в специальном (коррекционном) образовательном учреждении, должностных обязанностях специалистов и путях их взаимодействия в педагогическом процессе</w:t>
      </w:r>
      <w:r w:rsidRPr="00080D22">
        <w:rPr>
          <w:b/>
          <w:bCs/>
          <w:lang w:eastAsia="en-US"/>
        </w:rPr>
        <w:t>.</w:t>
      </w:r>
      <w:r w:rsidRPr="00080D22">
        <w:t xml:space="preserve"> </w:t>
      </w:r>
    </w:p>
    <w:p w:rsidR="008C7290" w:rsidRPr="00080D22" w:rsidRDefault="008C7290" w:rsidP="008C7290">
      <w:pPr>
        <w:spacing w:line="240" w:lineRule="auto"/>
      </w:pPr>
    </w:p>
    <w:p w:rsidR="008C7290" w:rsidRPr="00080D22" w:rsidRDefault="008C7290" w:rsidP="008C7290">
      <w:pPr>
        <w:spacing w:line="240" w:lineRule="auto"/>
      </w:pPr>
      <w:r w:rsidRPr="00080D22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проводится в форме получения первичных профессиональных умений и навыков.</w:t>
      </w:r>
    </w:p>
    <w:p w:rsidR="008C7290" w:rsidRPr="00080D22" w:rsidRDefault="008C7290" w:rsidP="008C7290">
      <w:pPr>
        <w:spacing w:before="120" w:line="240" w:lineRule="auto"/>
        <w:rPr>
          <w:i/>
          <w:iCs/>
          <w:color w:val="C00000"/>
        </w:rPr>
      </w:pPr>
      <w:r w:rsidRPr="00080D22">
        <w:rPr>
          <w:i/>
          <w:iCs/>
          <w:color w:val="C00000"/>
        </w:rPr>
        <w:t>.</w:t>
      </w:r>
    </w:p>
    <w:p w:rsidR="008C7290" w:rsidRPr="00080D22" w:rsidRDefault="008C7290" w:rsidP="008C7290">
      <w:pPr>
        <w:pStyle w:val="2"/>
        <w:jc w:val="both"/>
        <w:rPr>
          <w:i/>
          <w:iCs/>
        </w:rPr>
      </w:pPr>
      <w:r w:rsidRPr="00080D22">
        <w:t>2 Задачи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8C7290" w:rsidRPr="00080D22" w:rsidRDefault="008C7290" w:rsidP="008C7290">
      <w:pPr>
        <w:pStyle w:val="2"/>
        <w:ind w:left="0" w:firstLine="567"/>
        <w:jc w:val="both"/>
        <w:rPr>
          <w:b w:val="0"/>
          <w:bCs w:val="0"/>
          <w:lang w:eastAsia="en-US"/>
        </w:rPr>
      </w:pPr>
      <w:r w:rsidRPr="00080D22">
        <w:rPr>
          <w:b w:val="0"/>
          <w:bCs w:val="0"/>
        </w:rPr>
        <w:t xml:space="preserve">Задачами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является </w:t>
      </w:r>
      <w:r w:rsidRPr="00080D22">
        <w:rPr>
          <w:b w:val="0"/>
          <w:bCs w:val="0"/>
          <w:lang w:eastAsia="en-US"/>
        </w:rPr>
        <w:t>формирование у студентов целостного представления о ребенке с нарушениями развития и основных видах деятельности логопеда в специальном образовательном учреждении: определение уровня речевого развития детей и диагностика речевых нарушений, профилактика и коррекция речевых расстройств, просвещение и консультирование родителей и педагогов по вопросам нормального и отклоняющегося речевого развития; приобретение обучающимися начальных практических умений, навыков и компетенций в сфере профессиональной деятельности</w:t>
      </w:r>
    </w:p>
    <w:p w:rsidR="008C7290" w:rsidRPr="00080D22" w:rsidRDefault="008C7290" w:rsidP="008C7290">
      <w:pPr>
        <w:pStyle w:val="2"/>
        <w:rPr>
          <w:i/>
          <w:iCs/>
        </w:rPr>
      </w:pPr>
      <w:r w:rsidRPr="00080D22">
        <w:t xml:space="preserve"> 3 Место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в структуре образовательной программы</w:t>
      </w:r>
      <w:r w:rsidRPr="00080D22">
        <w:rPr>
          <w:i/>
          <w:iCs/>
        </w:rPr>
        <w:t xml:space="preserve"> </w:t>
      </w:r>
    </w:p>
    <w:p w:rsidR="008C7290" w:rsidRPr="00080D22" w:rsidRDefault="008C7290" w:rsidP="008C7290">
      <w:pPr>
        <w:pStyle w:val="21"/>
        <w:spacing w:after="0" w:line="240" w:lineRule="auto"/>
        <w:ind w:right="-7" w:firstLine="648"/>
      </w:pPr>
      <w:r w:rsidRPr="00080D22">
        <w:t>Для прохождения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деятельности, необходимы знания, умения и навыки, сформированные в результате изучения следующих дисциплин «Психология», «Возрастная анатомия, физиология и гигиена», «Медико-биологические основы дефектологии», «Основы математической обработки информации».</w:t>
      </w:r>
    </w:p>
    <w:p w:rsidR="008C7290" w:rsidRPr="00080D22" w:rsidRDefault="008C7290" w:rsidP="008C7290">
      <w:pPr>
        <w:spacing w:before="120" w:line="240" w:lineRule="auto"/>
        <w:rPr>
          <w:i/>
          <w:iCs/>
          <w:color w:val="C00000"/>
        </w:rPr>
      </w:pPr>
      <w:r w:rsidRPr="00080D22">
        <w:t>Знания, умения и навыки, полученные в процессе прохождении учебной - практики по получению первичных профессиональных умений и навыков</w:t>
      </w:r>
      <w:r w:rsidRPr="00080D22">
        <w:rPr>
          <w:i/>
          <w:iCs/>
        </w:rPr>
        <w:t xml:space="preserve">, </w:t>
      </w:r>
      <w:r w:rsidRPr="00080D22">
        <w:t>будут необходимы для последующего прохождения производственной – практики по получению профессиональных умений и опыта профессиональной деятельности, Производственной педагогической практики, а также осознанного изучения профессиональных дисциплин.</w:t>
      </w:r>
    </w:p>
    <w:p w:rsidR="008C7290" w:rsidRPr="00080D22" w:rsidRDefault="008C7290" w:rsidP="008C7290">
      <w:pPr>
        <w:pStyle w:val="2"/>
      </w:pPr>
      <w:r w:rsidRPr="00080D22">
        <w:lastRenderedPageBreak/>
        <w:t>4 Место проведения практики</w:t>
      </w:r>
    </w:p>
    <w:p w:rsidR="008C7290" w:rsidRPr="00080D22" w:rsidRDefault="008C7290" w:rsidP="008C7290">
      <w:pPr>
        <w:spacing w:line="240" w:lineRule="auto"/>
      </w:pPr>
      <w:r w:rsidRPr="00080D22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проводится на базе дошкольных и школьных специальных (коррекционных) и общеобразовательных учреждениях, оказывающие логопедическую помощь.</w:t>
      </w:r>
    </w:p>
    <w:p w:rsidR="008C7290" w:rsidRPr="00080D22" w:rsidRDefault="008C7290" w:rsidP="008C7290">
      <w:pPr>
        <w:spacing w:line="240" w:lineRule="auto"/>
        <w:rPr>
          <w:color w:val="000000"/>
        </w:rPr>
      </w:pPr>
      <w:r w:rsidRPr="00080D22">
        <w:t>Способ проведения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080D22">
        <w:rPr>
          <w:i/>
          <w:iCs/>
          <w:color w:val="000000"/>
        </w:rPr>
        <w:t xml:space="preserve">: </w:t>
      </w:r>
      <w:r w:rsidRPr="00080D22">
        <w:t>стационарная.</w:t>
      </w:r>
    </w:p>
    <w:p w:rsidR="008C7290" w:rsidRPr="00080D22" w:rsidRDefault="008C7290" w:rsidP="008C7290">
      <w:r w:rsidRPr="00080D22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осуществляется  дискретно.</w:t>
      </w:r>
    </w:p>
    <w:p w:rsidR="008C7290" w:rsidRPr="00080D22" w:rsidRDefault="008C7290" w:rsidP="008C7290">
      <w:pPr>
        <w:pStyle w:val="2"/>
        <w:jc w:val="both"/>
      </w:pPr>
      <w:r w:rsidRPr="00080D22">
        <w:t>5 Компетенции обучающегося, формируемые в результате прохождения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080D22">
        <w:rPr>
          <w:i/>
          <w:iCs/>
        </w:rPr>
        <w:t>,</w:t>
      </w:r>
      <w:r w:rsidRPr="00080D22">
        <w:rPr>
          <w:i/>
          <w:iCs/>
          <w:color w:val="FF0000"/>
        </w:rPr>
        <w:t xml:space="preserve"> </w:t>
      </w:r>
      <w:r w:rsidRPr="00080D22">
        <w:t>и планируемые результаты</w:t>
      </w:r>
    </w:p>
    <w:p w:rsidR="008C7290" w:rsidRPr="00080D22" w:rsidRDefault="008C7290" w:rsidP="008C7290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080D22">
        <w:rPr>
          <w:rStyle w:val="FontStyle16"/>
          <w:sz w:val="24"/>
          <w:szCs w:val="24"/>
        </w:rPr>
        <w:t xml:space="preserve">В результате прохождения </w:t>
      </w:r>
      <w:r w:rsidRPr="00080D22"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080D22">
        <w:rPr>
          <w:rStyle w:val="FontStyle16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8C7290" w:rsidRPr="00080D22" w:rsidRDefault="008C7290" w:rsidP="008C7290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29"/>
        <w:gridCol w:w="7603"/>
      </w:tblGrid>
      <w:tr w:rsidR="008C7290" w:rsidRPr="00080D22" w:rsidTr="00C6533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7290" w:rsidRPr="00080D22" w:rsidRDefault="008C7290" w:rsidP="00C6533F">
            <w:pPr>
              <w:ind w:firstLine="0"/>
              <w:jc w:val="center"/>
            </w:pPr>
            <w:r w:rsidRPr="00080D22">
              <w:t xml:space="preserve">Структурный </w:t>
            </w:r>
            <w:r w:rsidRPr="00080D22">
              <w:br/>
              <w:t xml:space="preserve">элемент </w:t>
            </w:r>
            <w:r w:rsidRPr="00080D2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7290" w:rsidRPr="00080D22" w:rsidRDefault="008C7290" w:rsidP="00C6533F">
            <w:pPr>
              <w:ind w:firstLine="0"/>
              <w:jc w:val="center"/>
            </w:pPr>
            <w:r w:rsidRPr="00080D22">
              <w:t xml:space="preserve">Планируемые результаты обучения </w:t>
            </w:r>
          </w:p>
        </w:tc>
      </w:tr>
      <w:tr w:rsidR="008C7290" w:rsidRPr="00080D22" w:rsidTr="00C6533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pStyle w:val="a8"/>
              <w:spacing w:before="0" w:after="0"/>
              <w:jc w:val="both"/>
              <w:rPr>
                <w:b/>
                <w:bCs/>
                <w:highlight w:val="yellow"/>
              </w:rPr>
            </w:pPr>
            <w:r w:rsidRPr="00080D22">
              <w:rPr>
                <w:b/>
                <w:bCs/>
              </w:rPr>
              <w:t>ПК-1</w:t>
            </w:r>
            <w:r w:rsidRPr="00080D22">
              <w:rPr>
                <w:b/>
                <w:bCs/>
                <w:color w:val="FF0000"/>
              </w:rPr>
              <w:t xml:space="preserve"> </w:t>
            </w:r>
            <w:r w:rsidRPr="00080D22">
              <w:rPr>
                <w:b/>
                <w:bCs/>
                <w:color w:val="000000"/>
              </w:rPr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8C7290" w:rsidRPr="00080D22" w:rsidTr="00C653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widowControl/>
              <w:spacing w:line="240" w:lineRule="auto"/>
              <w:ind w:firstLine="0"/>
            </w:pPr>
            <w:r w:rsidRPr="00080D22">
              <w:t>закономерности психического развития; современные тенденции развития психолого-педагогических концепций в системе образования лиц с ОВЗ; методы проведения специальных психолого-педагогических исследований</w:t>
            </w:r>
          </w:p>
        </w:tc>
      </w:tr>
      <w:tr w:rsidR="008C7290" w:rsidRPr="00080D22" w:rsidTr="00C653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pStyle w:val="a8"/>
              <w:spacing w:before="0" w:after="0"/>
              <w:rPr>
                <w:b/>
                <w:bCs/>
                <w:highlight w:val="yellow"/>
              </w:rPr>
            </w:pPr>
            <w:r w:rsidRPr="00080D22">
              <w:rPr>
                <w:color w:val="000000"/>
                <w:lang w:eastAsia="en-US"/>
              </w:rPr>
              <w:t>определять диагностические и прогностические показатели психического и психофизического развития лиц с ОВЗ; квалифицированно решать вопрос о направлении ребёнка в специальное образовательное учреждение и об организационных формах обучения</w:t>
            </w:r>
          </w:p>
        </w:tc>
      </w:tr>
      <w:tr w:rsidR="008C7290" w:rsidRPr="00080D22" w:rsidTr="00C653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pStyle w:val="a8"/>
              <w:spacing w:before="0" w:after="0"/>
              <w:rPr>
                <w:b/>
                <w:bCs/>
                <w:highlight w:val="yellow"/>
              </w:rPr>
            </w:pPr>
            <w:r w:rsidRPr="00080D22">
              <w:rPr>
                <w:color w:val="000000"/>
                <w:lang w:eastAsia="en-US"/>
              </w:rPr>
              <w:t>теоретико-методологическими основами психодиагностического процесса; приемами и методами медико-психолого-педагогического обследования лиц с ОВЗ на основе учета принципа онтогенетического развития</w:t>
            </w:r>
          </w:p>
        </w:tc>
      </w:tr>
      <w:tr w:rsidR="008C7290" w:rsidRPr="00080D22" w:rsidTr="00C653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  <w:rPr>
                <w:b/>
                <w:bCs/>
              </w:rPr>
            </w:pPr>
            <w:r w:rsidRPr="00080D22">
              <w:rPr>
                <w:b/>
                <w:bCs/>
              </w:rPr>
              <w:t xml:space="preserve">ПК-2 - 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 </w:t>
            </w:r>
          </w:p>
        </w:tc>
      </w:tr>
      <w:tr w:rsidR="008C7290" w:rsidRPr="00080D22" w:rsidTr="00C653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pStyle w:val="a8"/>
              <w:spacing w:before="0" w:after="0"/>
            </w:pPr>
            <w:r w:rsidRPr="00080D22">
              <w:rPr>
                <w:spacing w:val="-4"/>
                <w:lang w:eastAsia="en-US"/>
              </w:rPr>
              <w:t>особенности планирования коррекционно-развивающей работы с учетом специфики образовательной программы и структуры нарушения</w:t>
            </w:r>
          </w:p>
        </w:tc>
      </w:tr>
      <w:tr w:rsidR="008C7290" w:rsidRPr="00080D22" w:rsidTr="00C653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widowControl/>
              <w:spacing w:line="276" w:lineRule="auto"/>
              <w:ind w:firstLine="0"/>
              <w:rPr>
                <w:spacing w:val="-4"/>
                <w:lang w:eastAsia="en-US"/>
              </w:rPr>
            </w:pPr>
            <w:r w:rsidRPr="00080D22">
              <w:rPr>
                <w:spacing w:val="-4"/>
                <w:lang w:eastAsia="en-US"/>
              </w:rPr>
              <w:t>анализировать и систематизировать информацию в сфере профессиональной деятельности; осуществлять выбор и обоснование образовательной программы, учебно-методического обеспечения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rPr>
                <w:lang w:eastAsia="en-US"/>
              </w:rPr>
              <w:t>приемами и методами медико-психолого-педагогического обследования лиц с ОВЗ на основе учета принципа онтогенетического развития</w:t>
            </w:r>
          </w:p>
        </w:tc>
      </w:tr>
      <w:tr w:rsidR="008C7290" w:rsidRPr="00080D22" w:rsidTr="00C6533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rPr>
                <w:b/>
                <w:bCs/>
              </w:rPr>
              <w:t>ПК-3 готовностью</w:t>
            </w:r>
            <w:r w:rsidRPr="00080D22">
              <w:rPr>
                <w:b/>
                <w:bCs/>
                <w:color w:val="000000"/>
              </w:rPr>
              <w:t xml:space="preserve">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rPr>
                <w:lang w:eastAsia="en-US"/>
              </w:rPr>
              <w:t>основные психодиагностические методики и методы наблюдения для определения уровня дезадаптированности и наличия отклонений, а также возможной коррекции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rPr>
                <w:lang w:eastAsia="en-US"/>
              </w:rPr>
              <w:t>проводить консультирование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rPr>
                <w:lang w:eastAsia="en-US"/>
              </w:rPr>
              <w:t>навыками конструктивного взаимодействия с участниками коррекционного процесса; методами определения особых образовательных потребностей ребенка и оказания педагогической помощи детям и подросткам с нарушениями в развитии и поведении и их родителям</w:t>
            </w:r>
          </w:p>
        </w:tc>
      </w:tr>
      <w:tr w:rsidR="008C7290" w:rsidRPr="00080D22" w:rsidTr="00C6533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rPr>
                <w:b/>
                <w:bCs/>
              </w:rPr>
              <w:t>ПК-4 способностью</w:t>
            </w:r>
            <w:r w:rsidRPr="00080D22">
              <w:rPr>
                <w:b/>
                <w:bCs/>
                <w:color w:val="000000"/>
              </w:rPr>
              <w:t xml:space="preserve">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  <w:rPr>
                <w:color w:val="000000"/>
              </w:rPr>
            </w:pPr>
            <w:r w:rsidRPr="00080D22">
              <w:t>сущность, содержание, структуру образовательных процессов и систем, педагогические технологии и инновационные процессы в сфере общего и специального образования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t>использовать активные и интерактивные методы обучения лиц с ОВЗ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t>основами использования различных средств коммуникации в разных видах профессиональной деятельности</w:t>
            </w:r>
          </w:p>
        </w:tc>
      </w:tr>
      <w:tr w:rsidR="008C7290" w:rsidRPr="00080D22" w:rsidTr="00C6533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rPr>
                <w:b/>
                <w:bCs/>
              </w:rPr>
              <w:t>ПК-5 способностью</w:t>
            </w:r>
            <w:r w:rsidRPr="00080D22">
              <w:rPr>
                <w:b/>
                <w:bCs/>
                <w:color w:val="000000"/>
              </w:rPr>
              <w:t xml:space="preserve">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t>сущность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t>применять методы психолого-педагогического обследования лиц с ограниченными возможностями здоровья и анализировать 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8C7290" w:rsidRPr="00080D22" w:rsidTr="00C653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  <w:jc w:val="left"/>
            </w:pPr>
            <w:r w:rsidRPr="00080D2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290" w:rsidRPr="00080D22" w:rsidRDefault="008C7290" w:rsidP="00C6533F">
            <w:pPr>
              <w:ind w:firstLine="0"/>
            </w:pPr>
            <w:r w:rsidRPr="00080D22">
              <w:t xml:space="preserve">способами </w:t>
            </w:r>
            <w:r w:rsidRPr="00080D22">
              <w:rPr>
                <w:color w:val="000000"/>
              </w:rPr>
              <w:t xml:space="preserve">реализации </w:t>
            </w:r>
            <w:r w:rsidRPr="00080D22">
              <w:t xml:space="preserve">психолого-педагогического обследования лиц с ограниченными возможностями здоровья и уметь анализировать </w:t>
            </w:r>
            <w:r w:rsidRPr="00080D22">
              <w:lastRenderedPageBreak/>
              <w:t>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</w:tbl>
    <w:p w:rsidR="008C7290" w:rsidRPr="00080D22" w:rsidRDefault="008C7290" w:rsidP="008C7290">
      <w:pPr>
        <w:pStyle w:val="2"/>
        <w:rPr>
          <w:i/>
          <w:iCs/>
          <w:color w:val="C00000"/>
        </w:rPr>
      </w:pPr>
      <w:r w:rsidRPr="00080D22">
        <w:lastRenderedPageBreak/>
        <w:t>6 Структура и содержание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8C7290" w:rsidRPr="00080D22" w:rsidRDefault="008C7290" w:rsidP="008C7290">
      <w:pPr>
        <w:spacing w:line="240" w:lineRule="auto"/>
      </w:pPr>
      <w:r w:rsidRPr="00080D22">
        <w:t xml:space="preserve">Общая трудоемкость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(1 курс 2 семестр) составляет </w:t>
      </w:r>
      <w:r w:rsidRPr="00080D22">
        <w:rPr>
          <w:b/>
          <w:u w:val="single"/>
        </w:rPr>
        <w:t>3</w:t>
      </w:r>
      <w:r w:rsidRPr="00080D22">
        <w:rPr>
          <w:b/>
        </w:rPr>
        <w:t xml:space="preserve"> зачетных единиц, </w:t>
      </w:r>
      <w:r w:rsidRPr="00080D22">
        <w:rPr>
          <w:b/>
          <w:u w:val="single"/>
        </w:rPr>
        <w:t>108</w:t>
      </w:r>
      <w:r w:rsidRPr="00080D22">
        <w:rPr>
          <w:b/>
        </w:rPr>
        <w:t xml:space="preserve"> акад. часов, </w:t>
      </w:r>
      <w:r w:rsidRPr="00080D22">
        <w:t>в том числе:</w:t>
      </w:r>
    </w:p>
    <w:p w:rsidR="008C7290" w:rsidRPr="00080D22" w:rsidRDefault="008C7290" w:rsidP="008C7290">
      <w:pPr>
        <w:spacing w:line="240" w:lineRule="auto"/>
      </w:pPr>
      <w:r w:rsidRPr="00080D22">
        <w:t xml:space="preserve">– контактная работа </w:t>
      </w:r>
      <w:r w:rsidRPr="00080D22">
        <w:rPr>
          <w:u w:val="single"/>
        </w:rPr>
        <w:t>3,7</w:t>
      </w:r>
      <w:r w:rsidRPr="00080D22">
        <w:t xml:space="preserve"> акад. часов;</w:t>
      </w:r>
    </w:p>
    <w:p w:rsidR="008C7290" w:rsidRPr="00080D22" w:rsidRDefault="008C7290" w:rsidP="008C7290">
      <w:pPr>
        <w:spacing w:line="240" w:lineRule="auto"/>
      </w:pPr>
      <w:r w:rsidRPr="00080D22">
        <w:t xml:space="preserve">– самостоятельная работа </w:t>
      </w:r>
      <w:r w:rsidRPr="00080D22">
        <w:rPr>
          <w:u w:val="single"/>
        </w:rPr>
        <w:t>104,3</w:t>
      </w:r>
      <w:r w:rsidRPr="00080D22">
        <w:t xml:space="preserve"> акад. часов.</w:t>
      </w:r>
    </w:p>
    <w:p w:rsidR="008C7290" w:rsidRPr="00080D22" w:rsidRDefault="008C7290" w:rsidP="008C7290">
      <w:pPr>
        <w:spacing w:line="240" w:lineRule="auto"/>
        <w:ind w:left="567" w:firstLine="0"/>
      </w:pPr>
      <w:r w:rsidRPr="00080D22">
        <w:t>– в форме практической подготовки – 108 акад. часов</w:t>
      </w:r>
    </w:p>
    <w:p w:rsidR="008C7290" w:rsidRPr="00080D22" w:rsidRDefault="008C7290" w:rsidP="008C7290">
      <w:pPr>
        <w:spacing w:line="240" w:lineRule="auto"/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3"/>
        <w:gridCol w:w="2225"/>
        <w:gridCol w:w="4253"/>
        <w:gridCol w:w="2126"/>
      </w:tblGrid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№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п/п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Разделы (этапы) и содержание практики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 xml:space="preserve">Виды работ на практике, </w:t>
            </w:r>
            <w:r w:rsidRPr="00080D22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8C7290" w:rsidRPr="00080D22" w:rsidTr="00C6533F">
        <w:trPr>
          <w:trHeight w:val="445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0D22">
              <w:rPr>
                <w:b/>
                <w:bCs/>
              </w:rPr>
              <w:t>I Подготовительный этап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1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Ориентировочный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Установочная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</w:t>
            </w:r>
          </w:p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Прохождение инструктажа по технике безопасности.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ПК-1 – з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 з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ПК-3 – з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ПК-4 – з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rPr>
                <w:b/>
                <w:bCs/>
              </w:rPr>
              <w:t>II</w:t>
            </w:r>
            <w:r w:rsidRPr="00080D22">
              <w:t xml:space="preserve"> </w:t>
            </w:r>
            <w:r w:rsidRPr="00080D22">
              <w:rPr>
                <w:b/>
                <w:bCs/>
              </w:rPr>
              <w:t>Организационный этап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2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Ознакомление с логопедической службой данного учреждения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 xml:space="preserve"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</w:t>
            </w:r>
            <w:r w:rsidRPr="00080D22">
              <w:lastRenderedPageBreak/>
              <w:t>контролирующих органов и методической службы. Записи в дневнике.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lastRenderedPageBreak/>
              <w:t>ПК-1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ПК-3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ПК-4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зу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rPr>
                <w:b/>
                <w:bCs/>
              </w:rPr>
              <w:t xml:space="preserve">III. Основной этап 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3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left"/>
            </w:pPr>
            <w:r w:rsidRPr="00080D22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Изучение и анализ диагностико-прогностической деятельности логопеда. 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ПК-1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ПК-3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ПК-4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зу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4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left"/>
            </w:pPr>
            <w:r w:rsidRPr="00080D22">
              <w:t>Логопедическое обследование детей, используя методы беседы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Заполнение протоколов речевых карт по результатам обследования, формулирование выводов и рекомендаций.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ПК-1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ПК-3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ПК-4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зу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5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Выполнение диагностических заданий по дисциплинам общепрофессиональной и профессиональной подготовки (сп. педагогика и психология, невропатология, анатомия ЛОР-органов)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ПК-1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ПК-3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ПК-4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зу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6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Посещение, протоколирование и анализ занятий логопедов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Изучение и анализ всех видов деятельности логопеда. Анализ занятий логопеда.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ПК-1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ПК-3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ПК-4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зу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7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Подготовка и проведение элементов пробных и рабочих занятий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Составление конспектов занятий.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ПК-1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ПК-3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ПК-4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зу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8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Выполнение индивидуальных и подгрупповых заданий по дисциплинам общепрофессио-нальной и профессиональной подготовки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ПК-1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ПК-3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ПК-4 – зу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зу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rPr>
                <w:b/>
                <w:bCs/>
              </w:rPr>
              <w:t>I</w:t>
            </w:r>
            <w:r w:rsidRPr="00080D22">
              <w:rPr>
                <w:b/>
                <w:bCs/>
                <w:lang w:val="en-US"/>
              </w:rPr>
              <w:t>V</w:t>
            </w:r>
            <w:r w:rsidRPr="00080D22">
              <w:rPr>
                <w:b/>
                <w:bCs/>
              </w:rPr>
              <w:t>. Заключительный этап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9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Оформление итоговой документации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 xml:space="preserve">Обобщение результатов профессиональной подготовки практиковавшихся студентов. </w:t>
            </w:r>
            <w:r w:rsidRPr="00080D22">
              <w:lastRenderedPageBreak/>
              <w:t>Составление отчета.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lastRenderedPageBreak/>
              <w:t>ПК-1 – зув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 зув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 xml:space="preserve">ПК-3 – зув 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lastRenderedPageBreak/>
              <w:t>ПК-4 – зув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зув</w:t>
            </w:r>
          </w:p>
        </w:tc>
      </w:tr>
      <w:tr w:rsidR="008C7290" w:rsidRPr="00080D22" w:rsidTr="00C6533F">
        <w:trPr>
          <w:trHeight w:val="276"/>
        </w:trPr>
        <w:tc>
          <w:tcPr>
            <w:tcW w:w="853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lastRenderedPageBreak/>
              <w:t>10</w:t>
            </w:r>
          </w:p>
        </w:tc>
        <w:tc>
          <w:tcPr>
            <w:tcW w:w="2225" w:type="dxa"/>
            <w:vAlign w:val="center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Итоговая конференция</w:t>
            </w:r>
          </w:p>
        </w:tc>
        <w:tc>
          <w:tcPr>
            <w:tcW w:w="4253" w:type="dxa"/>
          </w:tcPr>
          <w:p w:rsidR="008C7290" w:rsidRPr="00080D22" w:rsidRDefault="008C7290" w:rsidP="00C6533F">
            <w:pPr>
              <w:spacing w:line="240" w:lineRule="auto"/>
              <w:ind w:firstLine="0"/>
            </w:pPr>
            <w:r w:rsidRPr="00080D22">
              <w:t>Защита итогового отчета по практике</w:t>
            </w:r>
          </w:p>
        </w:tc>
        <w:tc>
          <w:tcPr>
            <w:tcW w:w="2126" w:type="dxa"/>
          </w:tcPr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ПК-1 – зув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ПК-2 – зув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 xml:space="preserve">ПК-3 – зув 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ПК-4 – зув</w:t>
            </w:r>
          </w:p>
          <w:p w:rsidR="008C7290" w:rsidRPr="00080D22" w:rsidRDefault="008C7290" w:rsidP="00C6533F">
            <w:pPr>
              <w:spacing w:line="240" w:lineRule="auto"/>
              <w:ind w:firstLine="0"/>
              <w:jc w:val="center"/>
            </w:pPr>
            <w:r w:rsidRPr="00080D22">
              <w:t>ПК-5 – зув</w:t>
            </w:r>
          </w:p>
        </w:tc>
      </w:tr>
    </w:tbl>
    <w:p w:rsidR="008C7290" w:rsidRPr="00080D22" w:rsidRDefault="008C7290" w:rsidP="008C7290">
      <w:pPr>
        <w:rPr>
          <w:lang w:eastAsia="ar-SA"/>
        </w:rPr>
      </w:pPr>
    </w:p>
    <w:p w:rsidR="008C7290" w:rsidRPr="00080D22" w:rsidRDefault="008C7290" w:rsidP="008C7290">
      <w:pPr>
        <w:rPr>
          <w:lang w:eastAsia="ar-SA"/>
        </w:rPr>
      </w:pPr>
      <w:r w:rsidRPr="00080D22">
        <w:rPr>
          <w:lang w:eastAsia="ar-SA"/>
        </w:rPr>
        <w:t>Содержание отчета должно включать следующие разделы:</w:t>
      </w:r>
    </w:p>
    <w:p w:rsidR="008C7290" w:rsidRPr="00080D22" w:rsidRDefault="008C7290" w:rsidP="008C7290">
      <w:pPr>
        <w:numPr>
          <w:ilvl w:val="0"/>
          <w:numId w:val="3"/>
        </w:numPr>
        <w:tabs>
          <w:tab w:val="clear" w:pos="927"/>
        </w:tabs>
        <w:suppressAutoHyphens/>
        <w:spacing w:line="240" w:lineRule="auto"/>
        <w:ind w:left="0" w:firstLine="709"/>
        <w:rPr>
          <w:iCs/>
          <w:lang w:eastAsia="ar-SA"/>
        </w:rPr>
      </w:pPr>
      <w:r w:rsidRPr="00080D22">
        <w:rPr>
          <w:i/>
          <w:iCs/>
          <w:lang w:eastAsia="ar-SA"/>
        </w:rPr>
        <w:t xml:space="preserve"> </w:t>
      </w:r>
      <w:r w:rsidRPr="00080D22">
        <w:rPr>
          <w:iCs/>
          <w:lang w:eastAsia="ar-SA"/>
        </w:rPr>
        <w:t>План деятельности студента-практиканта (график экскурсии).</w:t>
      </w:r>
    </w:p>
    <w:p w:rsidR="008C7290" w:rsidRPr="00080D22" w:rsidRDefault="008C7290" w:rsidP="008C7290">
      <w:pPr>
        <w:numPr>
          <w:ilvl w:val="0"/>
          <w:numId w:val="3"/>
        </w:numPr>
        <w:tabs>
          <w:tab w:val="clear" w:pos="927"/>
        </w:tabs>
        <w:suppressAutoHyphens/>
        <w:autoSpaceDE w:val="0"/>
        <w:spacing w:line="240" w:lineRule="auto"/>
        <w:ind w:left="0" w:firstLine="709"/>
        <w:rPr>
          <w:iCs/>
          <w:lang w:eastAsia="ar-SA"/>
        </w:rPr>
      </w:pPr>
      <w:r w:rsidRPr="00080D22">
        <w:rPr>
          <w:iCs/>
        </w:rPr>
        <w:t>Разработка плана профессиональной деятельности выбранного специалиста и рекомендаций по совершенствованию профессиональной деятельности специалиста, чья работа наблюдалась и анализировалась (дневник практики)</w:t>
      </w:r>
    </w:p>
    <w:p w:rsidR="008C7290" w:rsidRPr="00080D22" w:rsidRDefault="008C7290" w:rsidP="008C7290">
      <w:pPr>
        <w:shd w:val="clear" w:color="auto" w:fill="FFFFFF"/>
        <w:tabs>
          <w:tab w:val="left" w:pos="567"/>
          <w:tab w:val="left" w:pos="993"/>
        </w:tabs>
        <w:rPr>
          <w:b/>
          <w:bCs/>
          <w:color w:val="000000"/>
          <w:spacing w:val="5"/>
        </w:rPr>
      </w:pPr>
    </w:p>
    <w:p w:rsidR="008C7290" w:rsidRPr="00080D22" w:rsidRDefault="008C7290" w:rsidP="008C7290">
      <w:pPr>
        <w:shd w:val="clear" w:color="auto" w:fill="FFFFFF"/>
        <w:tabs>
          <w:tab w:val="left" w:pos="567"/>
          <w:tab w:val="left" w:pos="993"/>
        </w:tabs>
        <w:jc w:val="center"/>
      </w:pPr>
      <w:r w:rsidRPr="00080D22">
        <w:rPr>
          <w:b/>
          <w:bCs/>
          <w:color w:val="000000"/>
          <w:spacing w:val="5"/>
        </w:rPr>
        <w:t>Задания для самостоятельной работы студентов</w:t>
      </w:r>
    </w:p>
    <w:p w:rsidR="008C7290" w:rsidRPr="00080D22" w:rsidRDefault="008C7290" w:rsidP="008C7290">
      <w:pPr>
        <w:numPr>
          <w:ilvl w:val="0"/>
          <w:numId w:val="6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080D22">
        <w:rPr>
          <w:color w:val="000000"/>
        </w:rPr>
        <w:t>Подобрать методики и подготовить необходимый диагностический материал для изучения особенностей познавательной и эмоционально-волевой сфер, личности и поведения школьников с ОВЗ.</w:t>
      </w:r>
    </w:p>
    <w:p w:rsidR="008C7290" w:rsidRPr="00080D22" w:rsidRDefault="008C7290" w:rsidP="008C7290">
      <w:pPr>
        <w:numPr>
          <w:ilvl w:val="0"/>
          <w:numId w:val="6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080D22">
        <w:rPr>
          <w:color w:val="000000"/>
        </w:rPr>
        <w:t>Провести психолого-педагогическое изучение одного учащегося.</w:t>
      </w:r>
    </w:p>
    <w:p w:rsidR="008C7290" w:rsidRPr="00080D22" w:rsidRDefault="008C7290" w:rsidP="008C7290">
      <w:pPr>
        <w:numPr>
          <w:ilvl w:val="0"/>
          <w:numId w:val="6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080D22">
        <w:rPr>
          <w:color w:val="000000"/>
        </w:rPr>
        <w:t>Составить психолого-педагогическую характеристику на 2-х учеников специального (коррекционного) образовательного учреждения.</w:t>
      </w:r>
    </w:p>
    <w:p w:rsidR="008C7290" w:rsidRPr="00080D22" w:rsidRDefault="008C7290" w:rsidP="008C7290">
      <w:pPr>
        <w:numPr>
          <w:ilvl w:val="0"/>
          <w:numId w:val="6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080D22">
        <w:rPr>
          <w:color w:val="000000"/>
        </w:rPr>
        <w:t>Разработать и провести коррекционно-развивающие занятия для обучающихся по формированию базовых учебных действий.</w:t>
      </w:r>
    </w:p>
    <w:p w:rsidR="008C7290" w:rsidRPr="00080D22" w:rsidRDefault="008C7290" w:rsidP="008C7290">
      <w:pPr>
        <w:numPr>
          <w:ilvl w:val="0"/>
          <w:numId w:val="6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080D22">
        <w:rPr>
          <w:color w:val="000000"/>
        </w:rPr>
        <w:t>Посетить и проанализировать не менее 5-ти мероприятий, проведенных другими студентами.</w:t>
      </w:r>
    </w:p>
    <w:p w:rsidR="008C7290" w:rsidRPr="00080D22" w:rsidRDefault="008C7290" w:rsidP="008C7290">
      <w:pPr>
        <w:pStyle w:val="1"/>
        <w:numPr>
          <w:ilvl w:val="0"/>
          <w:numId w:val="0"/>
        </w:numPr>
        <w:ind w:left="567"/>
        <w:jc w:val="both"/>
      </w:pPr>
      <w:r w:rsidRPr="00080D22">
        <w:rPr>
          <w:rStyle w:val="20"/>
        </w:rPr>
        <w:t xml:space="preserve">7 Оценочные средства для проведения промежуточной аттестации по </w:t>
      </w:r>
      <w:r w:rsidRPr="00080D22">
        <w:t>учебной - 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8C7290" w:rsidRPr="00080D22" w:rsidRDefault="008C7290" w:rsidP="008C7290">
      <w:pPr>
        <w:keepNext/>
        <w:autoSpaceDE w:val="0"/>
        <w:autoSpaceDN w:val="0"/>
        <w:adjustRightInd w:val="0"/>
        <w:ind w:firstLine="284"/>
      </w:pPr>
      <w:r w:rsidRPr="00080D22">
        <w:t>Промежуточная аттестация по учебной - практике по получению первичных профессиональных умений и навыков, в том числе первичных умений и навыков научно-исследовательской деятельности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8C7290" w:rsidRPr="00080D22" w:rsidRDefault="008C7290" w:rsidP="008C7290">
      <w:pPr>
        <w:autoSpaceDE w:val="0"/>
        <w:autoSpaceDN w:val="0"/>
        <w:adjustRightInd w:val="0"/>
        <w:ind w:firstLine="284"/>
        <w:rPr>
          <w:b/>
          <w:bCs/>
          <w:u w:val="single"/>
        </w:rPr>
      </w:pPr>
      <w:r w:rsidRPr="00080D22">
        <w:t xml:space="preserve">По результатам аттестации выставляется </w:t>
      </w:r>
      <w:r w:rsidRPr="00080D22">
        <w:rPr>
          <w:u w:val="single"/>
        </w:rPr>
        <w:t>дифференцированный зачет (зачет с оценкой).</w:t>
      </w:r>
    </w:p>
    <w:p w:rsidR="008C7290" w:rsidRPr="00080D22" w:rsidRDefault="008C7290" w:rsidP="008C7290">
      <w:pPr>
        <w:autoSpaceDE w:val="0"/>
        <w:autoSpaceDN w:val="0"/>
        <w:adjustRightInd w:val="0"/>
        <w:ind w:firstLine="284"/>
      </w:pPr>
      <w:r w:rsidRPr="00080D22">
        <w:t xml:space="preserve">Обязательной формой отчетности студента-практиканта является письменный отчет. </w:t>
      </w:r>
    </w:p>
    <w:p w:rsidR="008C7290" w:rsidRPr="00080D22" w:rsidRDefault="008C7290" w:rsidP="008C7290">
      <w:r w:rsidRPr="00080D22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C7290" w:rsidRPr="00080D22" w:rsidRDefault="008C7290" w:rsidP="008C7290">
      <w:pPr>
        <w:autoSpaceDE w:val="0"/>
        <w:autoSpaceDN w:val="0"/>
        <w:adjustRightInd w:val="0"/>
        <w:ind w:firstLine="284"/>
      </w:pPr>
      <w:r w:rsidRPr="00080D22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C7290" w:rsidRPr="00080D22" w:rsidRDefault="008C7290" w:rsidP="008C7290">
      <w:pPr>
        <w:rPr>
          <w:lang w:eastAsia="ar-SA"/>
        </w:rPr>
      </w:pPr>
    </w:p>
    <w:p w:rsidR="008C7290" w:rsidRPr="00080D22" w:rsidRDefault="008C7290" w:rsidP="008C7290">
      <w:pPr>
        <w:rPr>
          <w:lang w:eastAsia="ar-SA"/>
        </w:rPr>
      </w:pPr>
      <w:r w:rsidRPr="00080D22">
        <w:rPr>
          <w:lang w:eastAsia="ar-SA"/>
        </w:rPr>
        <w:lastRenderedPageBreak/>
        <w:t>Содержание отчета должно включать следующие разделы:</w:t>
      </w:r>
    </w:p>
    <w:p w:rsidR="008C7290" w:rsidRPr="00080D22" w:rsidRDefault="008C7290" w:rsidP="008C7290">
      <w:pPr>
        <w:widowControl/>
        <w:numPr>
          <w:ilvl w:val="0"/>
          <w:numId w:val="7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080D22">
        <w:t>титульный лист;</w:t>
      </w:r>
    </w:p>
    <w:p w:rsidR="008C7290" w:rsidRPr="00080D22" w:rsidRDefault="008C7290" w:rsidP="008C7290">
      <w:pPr>
        <w:widowControl/>
        <w:numPr>
          <w:ilvl w:val="0"/>
          <w:numId w:val="7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080D22">
        <w:t>дневник практики;</w:t>
      </w:r>
    </w:p>
    <w:p w:rsidR="008C7290" w:rsidRPr="00080D22" w:rsidRDefault="008C7290" w:rsidP="008C7290">
      <w:pPr>
        <w:widowControl/>
        <w:numPr>
          <w:ilvl w:val="0"/>
          <w:numId w:val="7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080D22">
        <w:t>ведомость по практике;</w:t>
      </w:r>
    </w:p>
    <w:p w:rsidR="008C7290" w:rsidRPr="00080D22" w:rsidRDefault="008C7290" w:rsidP="008C7290">
      <w:pPr>
        <w:widowControl/>
        <w:numPr>
          <w:ilvl w:val="0"/>
          <w:numId w:val="7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080D22">
        <w:t>карта аттестации студента;</w:t>
      </w:r>
    </w:p>
    <w:p w:rsidR="008C7290" w:rsidRPr="00080D22" w:rsidRDefault="008C7290" w:rsidP="008C7290">
      <w:pPr>
        <w:widowControl/>
        <w:numPr>
          <w:ilvl w:val="0"/>
          <w:numId w:val="7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080D22">
        <w:t xml:space="preserve">отчет о результатах практики; </w:t>
      </w:r>
    </w:p>
    <w:p w:rsidR="008C7290" w:rsidRPr="00080D22" w:rsidRDefault="008C7290" w:rsidP="008C7290">
      <w:pPr>
        <w:ind w:left="927"/>
        <w:rPr>
          <w:lang w:eastAsia="ar-SA"/>
        </w:rPr>
      </w:pPr>
      <w:r w:rsidRPr="00080D22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8C7290" w:rsidRPr="00080D22" w:rsidRDefault="008C7290" w:rsidP="008C7290">
      <w:pPr>
        <w:numPr>
          <w:ilvl w:val="0"/>
          <w:numId w:val="4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080D22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8C7290" w:rsidRPr="00080D22" w:rsidRDefault="008C7290" w:rsidP="008C7290">
      <w:pPr>
        <w:numPr>
          <w:ilvl w:val="0"/>
          <w:numId w:val="4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080D22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8C7290" w:rsidRPr="00080D22" w:rsidRDefault="008C7290" w:rsidP="008C7290">
      <w:pPr>
        <w:numPr>
          <w:ilvl w:val="0"/>
          <w:numId w:val="4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080D22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8C7290" w:rsidRPr="00080D22" w:rsidRDefault="008C7290" w:rsidP="008C7290">
      <w:r w:rsidRPr="00080D22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8C7290" w:rsidRPr="00080D22" w:rsidRDefault="008C7290" w:rsidP="008C729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8C7290" w:rsidRPr="00080D22" w:rsidRDefault="008C7290" w:rsidP="008C7290">
      <w:pPr>
        <w:autoSpaceDE w:val="0"/>
        <w:autoSpaceDN w:val="0"/>
        <w:adjustRightInd w:val="0"/>
        <w:ind w:firstLine="284"/>
      </w:pPr>
      <w:r w:rsidRPr="00080D22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8C7290" w:rsidRPr="00080D22" w:rsidRDefault="008C7290" w:rsidP="008C7290">
      <w:pPr>
        <w:autoSpaceDE w:val="0"/>
        <w:autoSpaceDN w:val="0"/>
        <w:adjustRightInd w:val="0"/>
        <w:ind w:firstLine="284"/>
      </w:pPr>
      <w:r w:rsidRPr="00080D22">
        <w:t>В качестве критериев оценки результатов практики выступают:</w:t>
      </w:r>
    </w:p>
    <w:p w:rsidR="008C7290" w:rsidRPr="00080D22" w:rsidRDefault="008C7290" w:rsidP="008C7290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080D22">
        <w:t>активное участие в психологической  практике и выполнение всех предусмотренных программой видов деятельности на различных этапах практики;</w:t>
      </w:r>
    </w:p>
    <w:p w:rsidR="008C7290" w:rsidRPr="00080D22" w:rsidRDefault="008C7290" w:rsidP="008C7290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080D22">
        <w:t xml:space="preserve">наличие интереса к деятельности психолога, заинтересованность в работе, умение и желание работать с клиентом; </w:t>
      </w:r>
    </w:p>
    <w:p w:rsidR="008C7290" w:rsidRPr="00080D22" w:rsidRDefault="008C7290" w:rsidP="008C7290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080D22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8C7290" w:rsidRPr="00080D22" w:rsidRDefault="008C7290" w:rsidP="008C7290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080D22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8C7290" w:rsidRPr="00080D22" w:rsidRDefault="008C7290" w:rsidP="008C7290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080D22">
        <w:t>качество оформления и своевременная сдача отчетной документации.</w:t>
      </w:r>
    </w:p>
    <w:p w:rsidR="008C7290" w:rsidRPr="00080D22" w:rsidRDefault="008C7290" w:rsidP="008C7290">
      <w:pPr>
        <w:pStyle w:val="11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8C7290" w:rsidRPr="00080D22" w:rsidRDefault="008C7290" w:rsidP="008C7290">
      <w:pPr>
        <w:pStyle w:val="11"/>
        <w:tabs>
          <w:tab w:val="left" w:pos="1750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0D22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080D22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080D22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8C7290" w:rsidRPr="00080D22" w:rsidRDefault="008C7290" w:rsidP="008C7290">
      <w:pPr>
        <w:pStyle w:val="11"/>
        <w:numPr>
          <w:ilvl w:val="0"/>
          <w:numId w:val="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80D22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080D22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8C7290" w:rsidRPr="00080D22" w:rsidRDefault="008C7290" w:rsidP="008C7290">
      <w:pPr>
        <w:pStyle w:val="11"/>
        <w:numPr>
          <w:ilvl w:val="0"/>
          <w:numId w:val="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80D22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080D22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8C7290" w:rsidRPr="00080D22" w:rsidRDefault="008C7290" w:rsidP="008C7290">
      <w:pPr>
        <w:pStyle w:val="11"/>
        <w:numPr>
          <w:ilvl w:val="0"/>
          <w:numId w:val="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80D22">
        <w:rPr>
          <w:rFonts w:ascii="Times New Roman" w:hAnsi="Times New Roman" w:cs="Times New Roman"/>
          <w:sz w:val="24"/>
          <w:szCs w:val="24"/>
        </w:rPr>
        <w:t>«</w:t>
      </w:r>
      <w:r w:rsidRPr="00080D22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080D22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8C7290" w:rsidRPr="00080D22" w:rsidRDefault="008C7290" w:rsidP="008C7290">
      <w:pPr>
        <w:pStyle w:val="11"/>
        <w:numPr>
          <w:ilvl w:val="0"/>
          <w:numId w:val="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80D22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«неудовлетворительно»</w:t>
      </w:r>
      <w:r w:rsidRPr="00080D22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8C7290" w:rsidRPr="00080D22" w:rsidRDefault="008C7290" w:rsidP="008C7290">
      <w:pPr>
        <w:pStyle w:val="2"/>
        <w:rPr>
          <w:i/>
          <w:iCs/>
          <w:color w:val="C00000"/>
        </w:rPr>
      </w:pPr>
      <w:r w:rsidRPr="00080D22">
        <w:t xml:space="preserve">8 Учебно-методическое и информационное обеспечение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</w:p>
    <w:p w:rsidR="008C7290" w:rsidRPr="00080D22" w:rsidRDefault="008C7290" w:rsidP="008C7290">
      <w:pPr>
        <w:spacing w:line="240" w:lineRule="auto"/>
        <w:rPr>
          <w:b/>
        </w:rPr>
      </w:pPr>
      <w:r w:rsidRPr="00080D22">
        <w:rPr>
          <w:b/>
          <w:bCs/>
        </w:rPr>
        <w:t xml:space="preserve">а) Основная </w:t>
      </w:r>
      <w:r w:rsidRPr="00080D22">
        <w:rPr>
          <w:b/>
        </w:rPr>
        <w:t xml:space="preserve">литература: </w:t>
      </w:r>
    </w:p>
    <w:p w:rsidR="008C7290" w:rsidRPr="00080D22" w:rsidRDefault="008C7290" w:rsidP="008C7290">
      <w:pPr>
        <w:spacing w:line="240" w:lineRule="auto"/>
        <w:ind w:firstLine="756"/>
        <w:rPr>
          <w:color w:val="000000"/>
        </w:rPr>
      </w:pPr>
      <w:r w:rsidRPr="00080D22">
        <w:rPr>
          <w:color w:val="000000"/>
        </w:rPr>
        <w:t xml:space="preserve">1. </w:t>
      </w:r>
      <w:r w:rsidRPr="00080D22">
        <w:t xml:space="preserve">Исаева, Е. В. Воспитание и обучение детей со сложными нарушениями развития : учебно-методическое пособие / Е. В. Исаева ; МГТУ. - Магнитогорск : МГТУ, 2017. - 1 электрон. опт. диск (CD-ROM). - Загл. с титул. экрана. - URL: </w:t>
      </w:r>
      <w:hyperlink r:id="rId10" w:history="1">
        <w:r w:rsidRPr="00080D22">
          <w:rPr>
            <w:rStyle w:val="a3"/>
          </w:rPr>
          <w:t>https://magtu.informsystema.ru/uploader/fileUpload?name=2821.pdf&amp;show=dcatalogues/1/1133041/2821.pdf&amp;view=true</w:t>
        </w:r>
      </w:hyperlink>
      <w:r w:rsidRPr="00080D22">
        <w:t xml:space="preserve"> (дата обращения: 25.09.2020). - Макрообъект. - Текст : электронный. - Сведения доступны также на CD-ROM</w:t>
      </w:r>
    </w:p>
    <w:p w:rsidR="008C7290" w:rsidRPr="00080D22" w:rsidRDefault="008C7290" w:rsidP="008C7290">
      <w:pPr>
        <w:ind w:firstLine="709"/>
      </w:pPr>
      <w:r w:rsidRPr="00080D22">
        <w:t xml:space="preserve">2. Сунагатуллина, И. И. Психология детей дошкольного возраста с нарушениями интеллектуального развития и задержкой психического развития : учебно-методическое пособие / И. И. Сунагатуллина ; МГТУ. - Магнитогорск : МГТУ, 2017. - 1 электрон. опт. диск (CD-ROM). - Загл. с титул. экрана. - URL: </w:t>
      </w:r>
      <w:hyperlink r:id="rId11" w:history="1">
        <w:r w:rsidRPr="00080D22">
          <w:rPr>
            <w:rStyle w:val="a3"/>
          </w:rPr>
          <w:t>https://magtu.informsystema.ru/uploader/fileUpload?name=3352.pdf&amp;show=dcatalogues/1/1139081/3352.pdf&amp;view=true</w:t>
        </w:r>
      </w:hyperlink>
      <w:r w:rsidRPr="00080D22">
        <w:t xml:space="preserve"> (дата обращения: 25.09.2020). - Макрообъект. - Текст : электронный. - ISBN 978-5-9967-1071-3. - Сведения доступны также на CD-ROM.</w:t>
      </w:r>
    </w:p>
    <w:p w:rsidR="008C7290" w:rsidRPr="00080D22" w:rsidRDefault="008C7290" w:rsidP="008C7290">
      <w:pPr>
        <w:widowControl/>
        <w:spacing w:line="240" w:lineRule="auto"/>
        <w:ind w:left="720" w:firstLine="709"/>
      </w:pPr>
    </w:p>
    <w:p w:rsidR="008C7290" w:rsidRPr="00080D22" w:rsidRDefault="008C7290" w:rsidP="008C7290">
      <w:pPr>
        <w:spacing w:line="240" w:lineRule="auto"/>
        <w:ind w:firstLine="709"/>
        <w:rPr>
          <w:b/>
          <w:bCs/>
        </w:rPr>
      </w:pPr>
      <w:r w:rsidRPr="00080D22">
        <w:rPr>
          <w:b/>
          <w:bCs/>
        </w:rPr>
        <w:t>б) Дополнительная литература:</w:t>
      </w:r>
    </w:p>
    <w:p w:rsidR="008C7290" w:rsidRPr="00080D22" w:rsidRDefault="008C7290" w:rsidP="008C7290">
      <w:pPr>
        <w:spacing w:line="240" w:lineRule="auto"/>
        <w:ind w:firstLine="709"/>
        <w:rPr>
          <w:color w:val="000000"/>
        </w:rPr>
      </w:pPr>
      <w:r w:rsidRPr="00080D22">
        <w:rPr>
          <w:color w:val="000000"/>
        </w:rPr>
        <w:t xml:space="preserve">1. Чигинцева, Е. Г. Индивидуальные формы логопедической работы : учебное пособие / Е. Г. Чигинцева, Т. Н. Галимзянова ; МГТУ. - Магнитогорск : МГТУ, 2015. - 1 электрон. опт. диск (CD-ROM). - Загл. с титул. экрана. - URL: </w:t>
      </w:r>
      <w:hyperlink r:id="rId12" w:history="1">
        <w:r w:rsidRPr="00080D22">
          <w:rPr>
            <w:rStyle w:val="a3"/>
          </w:rPr>
          <w:t>https://magtu.informsystema.ru/uploader/fileUpload?name=1500.pdf&amp;show=dcatalogues/1/1124032/1500.pdf&amp;view=true</w:t>
        </w:r>
      </w:hyperlink>
      <w:r w:rsidRPr="00080D22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8C7290" w:rsidRPr="00080D22" w:rsidRDefault="008C7290" w:rsidP="008C7290">
      <w:pPr>
        <w:spacing w:line="240" w:lineRule="auto"/>
        <w:ind w:firstLine="756"/>
        <w:rPr>
          <w:color w:val="000000"/>
        </w:rPr>
      </w:pPr>
      <w:r w:rsidRPr="00080D22">
        <w:rPr>
          <w:color w:val="000000"/>
        </w:rPr>
        <w:t>2.</w:t>
      </w:r>
      <w:r w:rsidRPr="00080D22">
        <w:t xml:space="preserve"> Мицан, Е. Л. Психология детей дошкольного возраста с нарушениями функций опорно-двигательного аппарата : учебно-методическое пособие / Е. Л. Мицан ; МГТУ. - Магнитогорск : МГТУ, 2017. - 1 электрон. опт. диск (CD-ROM). - Загл. с титул. экрана. - URL: </w:t>
      </w:r>
      <w:hyperlink r:id="rId13" w:history="1">
        <w:r w:rsidRPr="00080D22">
          <w:rPr>
            <w:rStyle w:val="a3"/>
          </w:rPr>
          <w:t>https://magtu.informsystema.ru/uploader/fileUpload?name=2820.pdf&amp;show=dcatalogues/1/1133040/2820.pdf&amp;view=true</w:t>
        </w:r>
      </w:hyperlink>
      <w:r w:rsidRPr="00080D22">
        <w:t xml:space="preserve"> (дата обращения: 25.09.2020). - Макрообъект. - Текст : электронный. - Сведения доступны также на CD-ROM.</w:t>
      </w:r>
    </w:p>
    <w:p w:rsidR="008C7290" w:rsidRPr="00080D22" w:rsidRDefault="008C7290" w:rsidP="008C7290">
      <w:pPr>
        <w:spacing w:line="240" w:lineRule="auto"/>
        <w:rPr>
          <w:b/>
        </w:rPr>
      </w:pPr>
    </w:p>
    <w:p w:rsidR="008C7290" w:rsidRPr="00080D22" w:rsidRDefault="008C7290" w:rsidP="008C7290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080D22">
        <w:rPr>
          <w:rStyle w:val="FontStyle15"/>
          <w:spacing w:val="40"/>
          <w:sz w:val="24"/>
          <w:szCs w:val="24"/>
        </w:rPr>
        <w:t>в)</w:t>
      </w:r>
      <w:r w:rsidRPr="00080D22">
        <w:rPr>
          <w:rStyle w:val="FontStyle15"/>
          <w:sz w:val="24"/>
          <w:szCs w:val="24"/>
        </w:rPr>
        <w:t xml:space="preserve"> </w:t>
      </w:r>
      <w:r w:rsidRPr="00080D2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C7290" w:rsidRPr="00080D22" w:rsidRDefault="008C7290" w:rsidP="008C7290">
      <w:pPr>
        <w:widowControl/>
        <w:tabs>
          <w:tab w:val="left" w:pos="993"/>
        </w:tabs>
        <w:spacing w:line="240" w:lineRule="auto"/>
        <w:ind w:left="709" w:firstLine="0"/>
      </w:pPr>
    </w:p>
    <w:p w:rsidR="008C7290" w:rsidRPr="00080D22" w:rsidRDefault="008C7290" w:rsidP="008C7290">
      <w:pPr>
        <w:spacing w:line="240" w:lineRule="auto"/>
      </w:pPr>
      <w:r w:rsidRPr="00080D22">
        <w:t>Шепилова, Н. А. Инновационные технологии дошкольного образования : учебно-методическое пособие / Н. А. Шепилова ; МГТУ. - Магнитогорск : МГТУ, 2016. - 1 электрон. опт. диск (CD-ROM). - Загл. с титул. экрана. - URL: https://magtu.informsystema.ru/uploader/fileUpload?name=2516.pdf&amp;show=dcatalogues/1/1130301/2516.pdf&amp;view=true (дата обращения: 04.10.2019). - Макрообъект. - Текст : электронный. - Сведения доступны также на CD-ROM.</w:t>
      </w:r>
    </w:p>
    <w:p w:rsidR="008C7290" w:rsidRPr="00080D22" w:rsidRDefault="008C7290" w:rsidP="008C7290">
      <w:pPr>
        <w:widowControl/>
        <w:tabs>
          <w:tab w:val="left" w:pos="993"/>
        </w:tabs>
        <w:spacing w:line="240" w:lineRule="auto"/>
        <w:ind w:left="709" w:firstLine="0"/>
      </w:pPr>
    </w:p>
    <w:p w:rsidR="008C7290" w:rsidRPr="00080D22" w:rsidRDefault="008C7290" w:rsidP="008C7290">
      <w:pPr>
        <w:autoSpaceDE w:val="0"/>
        <w:autoSpaceDN w:val="0"/>
        <w:adjustRightInd w:val="0"/>
        <w:spacing w:line="240" w:lineRule="auto"/>
        <w:ind w:left="1287" w:firstLine="0"/>
        <w:rPr>
          <w:bCs/>
        </w:rPr>
      </w:pPr>
    </w:p>
    <w:p w:rsidR="008C7290" w:rsidRPr="00080D22" w:rsidRDefault="008C7290" w:rsidP="008C7290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 w:rsidRPr="00080D22">
        <w:rPr>
          <w:rStyle w:val="FontStyle15"/>
          <w:spacing w:val="40"/>
          <w:sz w:val="24"/>
          <w:szCs w:val="24"/>
        </w:rPr>
        <w:t>г)</w:t>
      </w:r>
      <w:r w:rsidRPr="00080D22">
        <w:rPr>
          <w:rStyle w:val="FontStyle15"/>
          <w:sz w:val="24"/>
          <w:szCs w:val="24"/>
        </w:rPr>
        <w:t xml:space="preserve"> </w:t>
      </w:r>
      <w:r w:rsidRPr="00080D22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080D22">
        <w:rPr>
          <w:rStyle w:val="FontStyle15"/>
          <w:spacing w:val="40"/>
          <w:sz w:val="24"/>
          <w:szCs w:val="24"/>
        </w:rPr>
        <w:t>и</w:t>
      </w:r>
      <w:r w:rsidRPr="00080D22">
        <w:rPr>
          <w:rStyle w:val="FontStyle15"/>
          <w:sz w:val="24"/>
          <w:szCs w:val="24"/>
        </w:rPr>
        <w:t xml:space="preserve"> </w:t>
      </w:r>
      <w:r w:rsidRPr="00080D22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8C7290" w:rsidRPr="00080D22" w:rsidRDefault="008C7290" w:rsidP="008C7290">
      <w:pPr>
        <w:widowControl/>
        <w:spacing w:line="240" w:lineRule="auto"/>
        <w:ind w:firstLine="0"/>
      </w:pPr>
    </w:p>
    <w:tbl>
      <w:tblPr>
        <w:tblStyle w:val="a4"/>
        <w:tblW w:w="0" w:type="auto"/>
        <w:tblInd w:w="108" w:type="dxa"/>
        <w:tblLook w:val="04A0"/>
      </w:tblPr>
      <w:tblGrid>
        <w:gridCol w:w="3472"/>
        <w:gridCol w:w="3019"/>
        <w:gridCol w:w="2689"/>
      </w:tblGrid>
      <w:tr w:rsidR="008C7290" w:rsidRPr="00080D22" w:rsidTr="00C6533F">
        <w:trPr>
          <w:trHeight w:val="537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Наименование ПО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№ договора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Срок действия лицензии</w:t>
            </w:r>
          </w:p>
        </w:tc>
      </w:tr>
      <w:tr w:rsidR="008C7290" w:rsidRPr="00080D22" w:rsidTr="00C6533F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MS Windows 7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Д-1227 от 08.10.2018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11.10.2021</w:t>
            </w:r>
          </w:p>
        </w:tc>
      </w:tr>
      <w:tr w:rsidR="008C7290" w:rsidRPr="00080D22" w:rsidTr="00C6533F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MS Office 2007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№ 135 от 17.09.2007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бессрочно</w:t>
            </w:r>
          </w:p>
        </w:tc>
      </w:tr>
      <w:tr w:rsidR="008C7290" w:rsidRPr="00080D22" w:rsidTr="00C6533F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jc w:val="left"/>
            </w:pPr>
            <w:r w:rsidRPr="00080D22">
              <w:t>FAR Manager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jc w:val="left"/>
            </w:pPr>
            <w:r w:rsidRPr="00080D22">
              <w:t>свободно распространяемое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jc w:val="left"/>
            </w:pPr>
            <w:r w:rsidRPr="00080D22">
              <w:t>бессрочно</w:t>
            </w:r>
          </w:p>
        </w:tc>
      </w:tr>
      <w:tr w:rsidR="008C7290" w:rsidRPr="00080D22" w:rsidTr="00C6533F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7Zip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свободно распространяемое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ind w:firstLine="0"/>
              <w:contextualSpacing/>
            </w:pPr>
            <w:r w:rsidRPr="00080D22">
              <w:t>бессрочно</w:t>
            </w:r>
          </w:p>
        </w:tc>
      </w:tr>
    </w:tbl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ED3253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ED3253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ED3253">
        <w:rPr>
          <w:rStyle w:val="FontStyle18"/>
          <w:b w:val="0"/>
          <w:sz w:val="24"/>
          <w:szCs w:val="24"/>
        </w:rPr>
        <w:tab/>
      </w:r>
    </w:p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ED3253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ED3253">
        <w:rPr>
          <w:rStyle w:val="FontStyle18"/>
          <w:b w:val="0"/>
          <w:sz w:val="24"/>
          <w:szCs w:val="24"/>
        </w:rPr>
        <w:tab/>
      </w:r>
    </w:p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ED3253">
        <w:rPr>
          <w:rStyle w:val="FontStyle18"/>
          <w:b w:val="0"/>
          <w:sz w:val="24"/>
          <w:szCs w:val="24"/>
        </w:rPr>
        <w:tab/>
        <w:t xml:space="preserve">http://scopus.com </w:t>
      </w:r>
      <w:r w:rsidRPr="00ED3253">
        <w:rPr>
          <w:rStyle w:val="FontStyle18"/>
          <w:b w:val="0"/>
          <w:sz w:val="24"/>
          <w:szCs w:val="24"/>
        </w:rPr>
        <w:tab/>
      </w:r>
    </w:p>
    <w:p w:rsidR="008C7290" w:rsidRPr="00ED3253" w:rsidRDefault="008C7290" w:rsidP="008C7290">
      <w:pPr>
        <w:pStyle w:val="Style10"/>
        <w:numPr>
          <w:ilvl w:val="0"/>
          <w:numId w:val="9"/>
        </w:numPr>
        <w:tabs>
          <w:tab w:val="left" w:pos="851"/>
          <w:tab w:val="left" w:pos="993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8C7290" w:rsidRPr="00ED3253" w:rsidRDefault="008C7290" w:rsidP="008C7290">
      <w:pPr>
        <w:pStyle w:val="Style10"/>
        <w:widowControl/>
        <w:numPr>
          <w:ilvl w:val="0"/>
          <w:numId w:val="9"/>
        </w:numPr>
        <w:tabs>
          <w:tab w:val="left" w:pos="851"/>
          <w:tab w:val="left" w:pos="1134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ED3253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8C7290" w:rsidRPr="00080D22" w:rsidRDefault="008C7290" w:rsidP="008C7290">
      <w:pPr>
        <w:widowControl/>
        <w:spacing w:line="240" w:lineRule="auto"/>
        <w:ind w:firstLine="0"/>
      </w:pPr>
    </w:p>
    <w:p w:rsidR="008C7290" w:rsidRPr="00080D22" w:rsidRDefault="008C7290" w:rsidP="008C7290">
      <w:pPr>
        <w:pStyle w:val="3"/>
        <w:keepLines w:val="0"/>
        <w:numPr>
          <w:ilvl w:val="2"/>
          <w:numId w:val="5"/>
        </w:numPr>
        <w:tabs>
          <w:tab w:val="left" w:pos="0"/>
        </w:tabs>
        <w:autoSpaceDE w:val="0"/>
        <w:spacing w:before="0" w:after="0"/>
        <w:ind w:left="0" w:firstLine="709"/>
        <w:jc w:val="left"/>
        <w:rPr>
          <w:b w:val="0"/>
          <w:bCs w:val="0"/>
        </w:rPr>
      </w:pPr>
    </w:p>
    <w:p w:rsidR="008C7290" w:rsidRPr="00080D22" w:rsidRDefault="008C7290" w:rsidP="008C7290">
      <w:pPr>
        <w:pStyle w:val="3"/>
        <w:keepLines w:val="0"/>
        <w:numPr>
          <w:ilvl w:val="2"/>
          <w:numId w:val="5"/>
        </w:numPr>
        <w:tabs>
          <w:tab w:val="left" w:pos="0"/>
        </w:tabs>
        <w:autoSpaceDE w:val="0"/>
        <w:spacing w:before="0" w:after="0"/>
        <w:ind w:left="0" w:firstLine="709"/>
        <w:jc w:val="left"/>
        <w:rPr>
          <w:b w:val="0"/>
          <w:bCs w:val="0"/>
        </w:rPr>
      </w:pPr>
      <w:r w:rsidRPr="00080D22">
        <w:t>9 Материально-техническое обеспечение практики</w:t>
      </w:r>
    </w:p>
    <w:p w:rsidR="008C7290" w:rsidRPr="00080D22" w:rsidRDefault="008C7290" w:rsidP="008C7290">
      <w:pPr>
        <w:pStyle w:val="a7"/>
        <w:numPr>
          <w:ilvl w:val="0"/>
          <w:numId w:val="5"/>
        </w:numPr>
        <w:spacing w:line="240" w:lineRule="auto"/>
        <w:ind w:left="0" w:firstLine="709"/>
      </w:pPr>
      <w:r w:rsidRPr="00080D22">
        <w:t xml:space="preserve">Материально-техническое обеспечение ДОО, СОШ, специализированные учреждения, </w:t>
      </w:r>
      <w:r w:rsidRPr="00080D22">
        <w:rPr>
          <w:color w:val="000000"/>
        </w:rPr>
        <w:t>научно-исследовательская лаборатория коррекционной педагогики</w:t>
      </w:r>
      <w:r w:rsidRPr="00080D22">
        <w:t xml:space="preserve"> - позволяет в полном объеме реализовать цели и задачи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и сформировать соответствующие компетенции. </w:t>
      </w:r>
    </w:p>
    <w:p w:rsidR="008C7290" w:rsidRPr="00080D22" w:rsidRDefault="008C7290" w:rsidP="008C7290">
      <w:pPr>
        <w:pStyle w:val="a7"/>
        <w:numPr>
          <w:ilvl w:val="0"/>
          <w:numId w:val="5"/>
        </w:numPr>
        <w:ind w:left="0" w:firstLine="709"/>
      </w:pPr>
      <w:r w:rsidRPr="00080D22"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8C7290" w:rsidRPr="00080D22" w:rsidRDefault="008C7290" w:rsidP="008C7290">
      <w:pPr>
        <w:pStyle w:val="a7"/>
        <w:numPr>
          <w:ilvl w:val="0"/>
          <w:numId w:val="5"/>
        </w:numPr>
        <w:ind w:left="0" w:firstLine="709"/>
      </w:pPr>
      <w:r w:rsidRPr="00080D22">
        <w:t>Материально-техническое обеспечение на базе МГТУ:</w:t>
      </w:r>
    </w:p>
    <w:p w:rsidR="008C7290" w:rsidRPr="00080D22" w:rsidRDefault="008C7290" w:rsidP="008C7290">
      <w:pPr>
        <w:pStyle w:val="a7"/>
        <w:numPr>
          <w:ilvl w:val="0"/>
          <w:numId w:val="5"/>
        </w:numPr>
        <w:spacing w:before="120" w:line="100" w:lineRule="atLeast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8C7290" w:rsidRPr="00080D22" w:rsidTr="00C653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080D22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080D22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8C7290" w:rsidRPr="00080D22" w:rsidTr="00C653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080D22">
              <w:rPr>
                <w:rFonts w:eastAsia="Calibri"/>
              </w:rPr>
              <w:t xml:space="preserve">Помещения для самостоятельной работы </w:t>
            </w:r>
            <w:r w:rsidRPr="00080D22">
              <w:rPr>
                <w:rFonts w:eastAsia="Calibri"/>
              </w:rPr>
              <w:lastRenderedPageBreak/>
              <w:t>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080D22">
              <w:rPr>
                <w:rFonts w:eastAsia="Calibri"/>
                <w:color w:val="000000"/>
              </w:rPr>
              <w:lastRenderedPageBreak/>
              <w:t xml:space="preserve">Персональные компьютеры  с пакетом MS Office, выходом в Интернет и с доступом в электронную </w:t>
            </w:r>
            <w:r w:rsidRPr="00080D22">
              <w:rPr>
                <w:rFonts w:eastAsia="Calibri"/>
                <w:color w:val="000000"/>
              </w:rPr>
              <w:lastRenderedPageBreak/>
              <w:t xml:space="preserve">информационно-образовательную среду университета </w:t>
            </w:r>
          </w:p>
        </w:tc>
      </w:tr>
      <w:tr w:rsidR="008C7290" w:rsidRPr="00080D22" w:rsidTr="00C653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080D22">
              <w:rPr>
                <w:rFonts w:eastAsia="Calibri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90" w:rsidRPr="00080D22" w:rsidRDefault="008C7290" w:rsidP="00C6533F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080D22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C7290" w:rsidRPr="00080D22" w:rsidRDefault="008C7290" w:rsidP="008C7290">
      <w:pPr>
        <w:pStyle w:val="Style10"/>
        <w:widowControl/>
        <w:numPr>
          <w:ilvl w:val="0"/>
          <w:numId w:val="5"/>
        </w:numPr>
        <w:ind w:firstLine="567"/>
      </w:pPr>
    </w:p>
    <w:p w:rsidR="008C7290" w:rsidRPr="00080D22" w:rsidRDefault="008C7290" w:rsidP="008C7290">
      <w:pPr>
        <w:pStyle w:val="Style10"/>
        <w:widowControl/>
        <w:ind w:firstLine="567"/>
      </w:pPr>
    </w:p>
    <w:p w:rsidR="007D3B11" w:rsidRPr="00080D22" w:rsidRDefault="007D3B11"/>
    <w:sectPr w:rsidR="007D3B11" w:rsidRPr="00080D22" w:rsidSect="009C5137">
      <w:footerReference w:type="default" r:id="rId14"/>
      <w:pgSz w:w="11907" w:h="16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C11" w:rsidRDefault="00CB2C11" w:rsidP="00CB2C11">
      <w:pPr>
        <w:spacing w:line="240" w:lineRule="auto"/>
      </w:pPr>
      <w:r>
        <w:separator/>
      </w:r>
    </w:p>
  </w:endnote>
  <w:endnote w:type="continuationSeparator" w:id="1">
    <w:p w:rsidR="00CB2C11" w:rsidRDefault="00CB2C11" w:rsidP="00CB2C1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2D7" w:rsidRDefault="00EA23EA">
    <w:pPr>
      <w:pStyle w:val="a5"/>
      <w:jc w:val="right"/>
    </w:pPr>
    <w:r>
      <w:rPr>
        <w:noProof/>
      </w:rPr>
      <w:fldChar w:fldCharType="begin"/>
    </w:r>
    <w:r w:rsidR="008C7290">
      <w:rPr>
        <w:noProof/>
      </w:rPr>
      <w:instrText xml:space="preserve"> PAGE   \* MERGEFORMAT </w:instrText>
    </w:r>
    <w:r>
      <w:rPr>
        <w:noProof/>
      </w:rPr>
      <w:fldChar w:fldCharType="separate"/>
    </w:r>
    <w:r w:rsidR="00B42ED0">
      <w:rPr>
        <w:noProof/>
      </w:rPr>
      <w:t>2</w:t>
    </w:r>
    <w:r>
      <w:rPr>
        <w:noProof/>
      </w:rPr>
      <w:fldChar w:fldCharType="end"/>
    </w:r>
  </w:p>
  <w:p w:rsidR="00D462D7" w:rsidRDefault="00B42E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C11" w:rsidRDefault="00CB2C11" w:rsidP="00CB2C11">
      <w:pPr>
        <w:spacing w:line="240" w:lineRule="auto"/>
      </w:pPr>
      <w:r>
        <w:separator/>
      </w:r>
    </w:p>
  </w:footnote>
  <w:footnote w:type="continuationSeparator" w:id="1">
    <w:p w:rsidR="00CB2C11" w:rsidRDefault="00CB2C11" w:rsidP="00CB2C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372A7A95"/>
    <w:multiLevelType w:val="hybridMultilevel"/>
    <w:tmpl w:val="3B00F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897137"/>
    <w:multiLevelType w:val="hybridMultilevel"/>
    <w:tmpl w:val="30463692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7">
    <w:nsid w:val="67DB0D12"/>
    <w:multiLevelType w:val="hybridMultilevel"/>
    <w:tmpl w:val="21703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7290"/>
    <w:rsid w:val="00062DB4"/>
    <w:rsid w:val="00080D22"/>
    <w:rsid w:val="004229A7"/>
    <w:rsid w:val="007D3B11"/>
    <w:rsid w:val="008C7290"/>
    <w:rsid w:val="00A701D0"/>
    <w:rsid w:val="00B42ED0"/>
    <w:rsid w:val="00CB2C11"/>
    <w:rsid w:val="00EA23EA"/>
    <w:rsid w:val="00ED3253"/>
    <w:rsid w:val="00F50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90"/>
    <w:pPr>
      <w:widowControl w:val="0"/>
      <w:spacing w:after="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290"/>
    <w:pPr>
      <w:keepNext/>
      <w:numPr>
        <w:numId w:val="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8C7290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8C7290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2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C72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C72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rsid w:val="008C7290"/>
    <w:rPr>
      <w:rFonts w:ascii="Times New Roman" w:hAnsi="Times New Roman" w:cs="Times New Roman"/>
      <w:color w:val="0000FF"/>
      <w:u w:val="single"/>
    </w:rPr>
  </w:style>
  <w:style w:type="table" w:styleId="a4">
    <w:name w:val="Table Grid"/>
    <w:basedOn w:val="a1"/>
    <w:uiPriority w:val="59"/>
    <w:rsid w:val="008C729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rsid w:val="008C729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0"/>
    <w:rsid w:val="008C72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8C7290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uiPriority w:val="99"/>
    <w:rsid w:val="008C729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2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8C72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5">
    <w:name w:val="Font Style15"/>
    <w:basedOn w:val="a0"/>
    <w:rsid w:val="008C729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8C7290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8C7290"/>
    <w:pPr>
      <w:autoSpaceDE w:val="0"/>
      <w:autoSpaceDN w:val="0"/>
      <w:adjustRightInd w:val="0"/>
      <w:spacing w:line="240" w:lineRule="auto"/>
      <w:ind w:firstLine="720"/>
    </w:pPr>
  </w:style>
  <w:style w:type="paragraph" w:styleId="a7">
    <w:name w:val="List Paragraph"/>
    <w:basedOn w:val="a"/>
    <w:uiPriority w:val="99"/>
    <w:qFormat/>
    <w:rsid w:val="008C7290"/>
    <w:pPr>
      <w:ind w:left="720"/>
    </w:pPr>
  </w:style>
  <w:style w:type="paragraph" w:styleId="21">
    <w:name w:val="Body Text 2"/>
    <w:basedOn w:val="a"/>
    <w:link w:val="22"/>
    <w:uiPriority w:val="99"/>
    <w:semiHidden/>
    <w:rsid w:val="008C729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C7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8C7290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11">
    <w:name w:val="Абзац списка1"/>
    <w:uiPriority w:val="99"/>
    <w:rsid w:val="008C7290"/>
    <w:pPr>
      <w:widowControl w:val="0"/>
      <w:suppressAutoHyphens/>
      <w:spacing w:after="0" w:line="240" w:lineRule="auto"/>
      <w:ind w:left="720"/>
    </w:pPr>
    <w:rPr>
      <w:rFonts w:ascii="Calibri" w:eastAsia="Times New Roman" w:hAnsi="Calibri" w:cs="Calibri"/>
      <w:kern w:val="1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8C72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72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820.pdf&amp;show=dcatalogues/1/1133040/2820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1500.pdf&amp;show=dcatalogues/1/1124032/1500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352.pdf&amp;show=dcatalogues/1/1139081/3352.pdf&amp;view=tru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821.pdf&amp;show=dcatalogues/1/1133041/2821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3356</Words>
  <Characters>19133</Characters>
  <Application>Microsoft Office Word</Application>
  <DocSecurity>0</DocSecurity>
  <Lines>159</Lines>
  <Paragraphs>44</Paragraphs>
  <ScaleCrop>false</ScaleCrop>
  <Company/>
  <LinksUpToDate>false</LinksUpToDate>
  <CharactersWithSpaces>22445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Аленка</cp:lastModifiedBy>
  <cp:revision>4</cp:revision>
  <dcterms:created xsi:type="dcterms:W3CDTF">2020-12-01T14:25:00Z</dcterms:created>
  <dcterms:modified xsi:type="dcterms:W3CDTF">2020-12-01T14:50:00Z</dcterms:modified>
</cp:coreProperties>
</file>