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908" w:rsidRDefault="003A4908" w:rsidP="005D67DD">
      <w:pPr>
        <w:ind w:firstLine="709"/>
        <w:jc w:val="center"/>
      </w:pPr>
    </w:p>
    <w:p w:rsidR="003A4908" w:rsidRDefault="001E7843" w:rsidP="00B95381">
      <w:pPr>
        <w:ind w:firstLine="709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64.25pt;height:657pt;visibility:visible">
            <v:imagedata r:id="rId6" o:title=""/>
          </v:shape>
        </w:pict>
      </w:r>
    </w:p>
    <w:p w:rsidR="003A4908" w:rsidRDefault="003A4908" w:rsidP="00B95381">
      <w:pPr>
        <w:ind w:firstLine="709"/>
        <w:jc w:val="center"/>
      </w:pPr>
    </w:p>
    <w:p w:rsidR="003A4908" w:rsidRDefault="003A4908" w:rsidP="00B95381">
      <w:pPr>
        <w:ind w:firstLine="709"/>
        <w:jc w:val="center"/>
      </w:pPr>
    </w:p>
    <w:p w:rsidR="003A4908" w:rsidRDefault="003A4908" w:rsidP="00B95381">
      <w:pPr>
        <w:ind w:firstLine="709"/>
        <w:jc w:val="center"/>
      </w:pPr>
    </w:p>
    <w:p w:rsidR="003A4908" w:rsidRDefault="001E7843" w:rsidP="005D67DD">
      <w:pPr>
        <w:ind w:firstLine="709"/>
        <w:jc w:val="both"/>
      </w:pPr>
      <w:r>
        <w:rPr>
          <w:noProof/>
        </w:rPr>
        <w:lastRenderedPageBreak/>
        <w:pict>
          <v:shape id="Рисунок 2" o:spid="_x0000_i1026" type="#_x0000_t75" style="width:463.5pt;height:657pt;visibility:visible">
            <v:imagedata r:id="rId7" o:title=""/>
          </v:shape>
        </w:pict>
      </w:r>
    </w:p>
    <w:p w:rsidR="003A4908" w:rsidRDefault="003A4908" w:rsidP="005D67DD">
      <w:pPr>
        <w:ind w:firstLine="709"/>
        <w:jc w:val="both"/>
      </w:pPr>
    </w:p>
    <w:p w:rsidR="003A4908" w:rsidRDefault="003A4908" w:rsidP="005D67DD">
      <w:pPr>
        <w:ind w:firstLine="709"/>
        <w:jc w:val="both"/>
      </w:pPr>
    </w:p>
    <w:p w:rsidR="003A4908" w:rsidRDefault="003A4908" w:rsidP="005D67DD">
      <w:pPr>
        <w:ind w:firstLine="709"/>
        <w:jc w:val="both"/>
      </w:pPr>
    </w:p>
    <w:p w:rsidR="003A4908" w:rsidRDefault="003A4908" w:rsidP="005D67DD">
      <w:pPr>
        <w:ind w:firstLine="709"/>
        <w:jc w:val="both"/>
      </w:pPr>
    </w:p>
    <w:p w:rsidR="003A4908" w:rsidRDefault="001E7843" w:rsidP="00AA4891">
      <w:pPr>
        <w:pStyle w:val="Style9"/>
        <w:widowControl/>
        <w:ind w:firstLine="709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noProof/>
        </w:rPr>
        <w:lastRenderedPageBreak/>
        <w:pict>
          <v:shape id="_x0000_i1027" type="#_x0000_t75" style="width:467.25pt;height:661.5pt">
            <v:imagedata r:id="rId8" o:title="ЛистХим 2017 (1)"/>
          </v:shape>
        </w:pict>
      </w:r>
    </w:p>
    <w:p w:rsidR="003A4908" w:rsidRDefault="003A4908" w:rsidP="00AA4891">
      <w:pPr>
        <w:pStyle w:val="Style9"/>
        <w:widowControl/>
        <w:ind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3A4908" w:rsidRDefault="003A4908" w:rsidP="00AA4891">
      <w:pPr>
        <w:pStyle w:val="Style9"/>
        <w:widowControl/>
        <w:ind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3A4908" w:rsidRDefault="003A4908" w:rsidP="00AA4891">
      <w:pPr>
        <w:pStyle w:val="Style9"/>
        <w:widowControl/>
        <w:ind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3A4908" w:rsidRDefault="003A4908" w:rsidP="00AA4891">
      <w:pPr>
        <w:pStyle w:val="Style9"/>
        <w:widowControl/>
        <w:ind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3A4908" w:rsidRPr="00AA4891" w:rsidRDefault="003A4908" w:rsidP="00AA4891">
      <w:pPr>
        <w:pStyle w:val="Style9"/>
        <w:widowControl/>
        <w:ind w:firstLine="709"/>
        <w:jc w:val="both"/>
        <w:rPr>
          <w:rStyle w:val="FontStyle16"/>
          <w:b w:val="0"/>
          <w:bCs w:val="0"/>
          <w:sz w:val="24"/>
          <w:szCs w:val="24"/>
        </w:rPr>
      </w:pPr>
      <w:r w:rsidRPr="00AA4891">
        <w:rPr>
          <w:rStyle w:val="FontStyle16"/>
          <w:b w:val="0"/>
          <w:bCs w:val="0"/>
          <w:sz w:val="24"/>
          <w:szCs w:val="24"/>
        </w:rPr>
        <w:lastRenderedPageBreak/>
        <w:t>1 Цели освоения дисциплины</w:t>
      </w:r>
    </w:p>
    <w:p w:rsidR="003A4908" w:rsidRPr="00AA4891" w:rsidRDefault="003A4908" w:rsidP="00AA4891">
      <w:pPr>
        <w:pStyle w:val="Style7"/>
        <w:widowControl/>
        <w:ind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3A4908" w:rsidRPr="00AA4891" w:rsidRDefault="003A4908" w:rsidP="00AA4891">
      <w:pPr>
        <w:ind w:firstLine="709"/>
        <w:jc w:val="both"/>
        <w:rPr>
          <w:rStyle w:val="FontStyle16"/>
          <w:b w:val="0"/>
          <w:bCs w:val="0"/>
          <w:sz w:val="24"/>
          <w:szCs w:val="24"/>
        </w:rPr>
      </w:pPr>
      <w:r w:rsidRPr="00AA4891">
        <w:rPr>
          <w:rStyle w:val="FontStyle16"/>
          <w:b w:val="0"/>
          <w:bCs w:val="0"/>
          <w:sz w:val="24"/>
          <w:szCs w:val="24"/>
        </w:rPr>
        <w:t xml:space="preserve">Целями освоения дисциплины </w:t>
      </w:r>
      <w:r w:rsidRPr="00AA4891">
        <w:t>«</w:t>
      </w:r>
      <w:r>
        <w:t>Технология разработки стандартов и нормативной документации</w:t>
      </w:r>
      <w:r w:rsidRPr="00AA4891">
        <w:t xml:space="preserve">» </w:t>
      </w:r>
      <w:r w:rsidRPr="00AA4891">
        <w:rPr>
          <w:rStyle w:val="FontStyle16"/>
          <w:b w:val="0"/>
          <w:bCs w:val="0"/>
          <w:sz w:val="24"/>
          <w:szCs w:val="24"/>
        </w:rPr>
        <w:t xml:space="preserve"> являются:</w:t>
      </w:r>
    </w:p>
    <w:p w:rsidR="003A4908" w:rsidRPr="00CD6402" w:rsidRDefault="003A4908" w:rsidP="00AA4891">
      <w:pPr>
        <w:pStyle w:val="ae"/>
        <w:ind w:firstLine="680"/>
        <w:rPr>
          <w:sz w:val="24"/>
          <w:szCs w:val="24"/>
        </w:rPr>
      </w:pPr>
      <w:r>
        <w:rPr>
          <w:sz w:val="24"/>
          <w:szCs w:val="24"/>
        </w:rPr>
        <w:t>- ф</w:t>
      </w:r>
      <w:r w:rsidRPr="00CD6402">
        <w:rPr>
          <w:sz w:val="24"/>
          <w:szCs w:val="24"/>
        </w:rPr>
        <w:t xml:space="preserve">ормирование у </w:t>
      </w:r>
      <w:r>
        <w:rPr>
          <w:sz w:val="24"/>
          <w:szCs w:val="24"/>
        </w:rPr>
        <w:t>обучающегося</w:t>
      </w:r>
      <w:r w:rsidRPr="00CD6402">
        <w:rPr>
          <w:sz w:val="24"/>
          <w:szCs w:val="24"/>
        </w:rPr>
        <w:t xml:space="preserve"> системного представления об организации и технологии проведения работ по разработке, стандартов</w:t>
      </w:r>
      <w:r>
        <w:rPr>
          <w:sz w:val="24"/>
          <w:szCs w:val="24"/>
        </w:rPr>
        <w:t>,</w:t>
      </w:r>
      <w:r w:rsidRPr="00336794">
        <w:rPr>
          <w:sz w:val="24"/>
          <w:szCs w:val="24"/>
        </w:rPr>
        <w:t xml:space="preserve"> </w:t>
      </w:r>
      <w:r w:rsidRPr="00CD6402">
        <w:rPr>
          <w:sz w:val="24"/>
          <w:szCs w:val="24"/>
        </w:rPr>
        <w:t>технических регламентов и другой нормативной документации.</w:t>
      </w:r>
    </w:p>
    <w:p w:rsidR="003A4908" w:rsidRPr="00AA4891" w:rsidRDefault="003A4908" w:rsidP="00AA4891">
      <w:pPr>
        <w:ind w:firstLine="709"/>
        <w:jc w:val="both"/>
      </w:pPr>
    </w:p>
    <w:p w:rsidR="003A4908" w:rsidRPr="00AA4891" w:rsidRDefault="003A4908" w:rsidP="00AA4891">
      <w:pPr>
        <w:keepNext/>
        <w:ind w:firstLine="709"/>
        <w:jc w:val="both"/>
        <w:rPr>
          <w:kern w:val="32"/>
        </w:rPr>
      </w:pPr>
      <w:r w:rsidRPr="00AA4891">
        <w:rPr>
          <w:kern w:val="32"/>
        </w:rPr>
        <w:t xml:space="preserve">2 Место дисциплины в структуре образовательной программы </w:t>
      </w:r>
      <w:r w:rsidRPr="00AA4891">
        <w:rPr>
          <w:kern w:val="32"/>
        </w:rPr>
        <w:br/>
        <w:t xml:space="preserve">подготовки бакалавра </w:t>
      </w:r>
    </w:p>
    <w:p w:rsidR="003A4908" w:rsidRPr="00AA4891" w:rsidRDefault="003A4908" w:rsidP="00AA4891">
      <w:pPr>
        <w:pStyle w:val="Style3"/>
        <w:widowControl/>
        <w:ind w:firstLine="709"/>
        <w:jc w:val="both"/>
        <w:rPr>
          <w:rStyle w:val="FontStyle21"/>
          <w:sz w:val="24"/>
          <w:szCs w:val="24"/>
        </w:rPr>
      </w:pPr>
    </w:p>
    <w:p w:rsidR="003A4908" w:rsidRPr="00AA4891" w:rsidRDefault="003A4908" w:rsidP="00AA4891">
      <w:pPr>
        <w:pStyle w:val="Style3"/>
        <w:widowControl/>
        <w:ind w:firstLine="709"/>
        <w:jc w:val="both"/>
        <w:rPr>
          <w:rStyle w:val="FontStyle16"/>
          <w:b w:val="0"/>
          <w:bCs w:val="0"/>
          <w:sz w:val="24"/>
          <w:szCs w:val="24"/>
        </w:rPr>
      </w:pPr>
      <w:r w:rsidRPr="00AA4891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AA4891">
        <w:t>«</w:t>
      </w:r>
      <w:r>
        <w:t>Технология разработки стандартов и нормативной документации</w:t>
      </w:r>
      <w:r w:rsidRPr="00AA4891">
        <w:t xml:space="preserve">» </w:t>
      </w:r>
      <w:r w:rsidRPr="00AA4891">
        <w:rPr>
          <w:rStyle w:val="FontStyle16"/>
          <w:b w:val="0"/>
          <w:bCs w:val="0"/>
          <w:sz w:val="24"/>
          <w:szCs w:val="24"/>
        </w:rPr>
        <w:t xml:space="preserve">входит в </w:t>
      </w:r>
      <w:r>
        <w:rPr>
          <w:rStyle w:val="FontStyle16"/>
          <w:b w:val="0"/>
          <w:bCs w:val="0"/>
          <w:sz w:val="24"/>
          <w:szCs w:val="24"/>
        </w:rPr>
        <w:t>обязательную</w:t>
      </w:r>
      <w:r w:rsidRPr="00AA4891">
        <w:rPr>
          <w:rStyle w:val="FontStyle16"/>
          <w:b w:val="0"/>
          <w:bCs w:val="0"/>
          <w:sz w:val="24"/>
          <w:szCs w:val="24"/>
        </w:rPr>
        <w:t xml:space="preserve"> часть блока 1 образовательной программы.</w:t>
      </w:r>
    </w:p>
    <w:p w:rsidR="003A4908" w:rsidRPr="00AA4891" w:rsidRDefault="003A4908" w:rsidP="00AA4891">
      <w:pPr>
        <w:pStyle w:val="Style7"/>
        <w:widowControl/>
        <w:ind w:firstLine="709"/>
        <w:jc w:val="both"/>
        <w:rPr>
          <w:rStyle w:val="FontStyle16"/>
          <w:b w:val="0"/>
          <w:bCs w:val="0"/>
          <w:sz w:val="24"/>
          <w:szCs w:val="24"/>
        </w:rPr>
      </w:pPr>
      <w:r w:rsidRPr="00AA4891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 физические основы измерений и эталоны, метрология, основы технического регулирования, введение в отрасль, метрологическая экспертиза технич</w:t>
      </w:r>
      <w:r>
        <w:rPr>
          <w:rStyle w:val="FontStyle16"/>
          <w:b w:val="0"/>
          <w:bCs w:val="0"/>
          <w:sz w:val="24"/>
          <w:szCs w:val="24"/>
        </w:rPr>
        <w:t>еской документации, стандартизация, управление качеством.</w:t>
      </w:r>
    </w:p>
    <w:p w:rsidR="003A4908" w:rsidRPr="00AA4891" w:rsidRDefault="003A4908" w:rsidP="00AA4891">
      <w:pPr>
        <w:ind w:firstLine="709"/>
        <w:jc w:val="both"/>
        <w:rPr>
          <w:rStyle w:val="FontStyle16"/>
          <w:b w:val="0"/>
          <w:bCs w:val="0"/>
          <w:sz w:val="24"/>
          <w:szCs w:val="24"/>
        </w:rPr>
      </w:pPr>
      <w:proofErr w:type="gramStart"/>
      <w:r w:rsidRPr="00AA4891">
        <w:rPr>
          <w:rStyle w:val="FontStyle16"/>
          <w:b w:val="0"/>
          <w:bCs w:val="0"/>
          <w:sz w:val="24"/>
          <w:szCs w:val="24"/>
        </w:rPr>
        <w:t xml:space="preserve">Знания (умения, владения), полученные при изучении данной дисциплины, будут необходимы при изучении дисциплин «Подтверждение соответствия», «Статистические методы контроля и управления качеством», «Системы менеджмента качества предприятий», «Производственная – практика по получению профессиональных умений и опыта профессиональной деятельности», «Производственная-преддипломная практика»,  «ГИА» (государственный экзамен и ВКР). </w:t>
      </w:r>
      <w:proofErr w:type="gramEnd"/>
    </w:p>
    <w:p w:rsidR="003A4908" w:rsidRPr="00AA4891" w:rsidRDefault="003A4908" w:rsidP="00AA4891">
      <w:pPr>
        <w:ind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3A4908" w:rsidRPr="00AA4891" w:rsidRDefault="003A4908" w:rsidP="00AA4891">
      <w:pPr>
        <w:pStyle w:val="Style3"/>
        <w:widowControl/>
        <w:ind w:firstLine="709"/>
        <w:jc w:val="both"/>
        <w:rPr>
          <w:rStyle w:val="FontStyle21"/>
          <w:sz w:val="24"/>
          <w:szCs w:val="24"/>
        </w:rPr>
      </w:pPr>
    </w:p>
    <w:p w:rsidR="003A4908" w:rsidRPr="00AA4891" w:rsidRDefault="003A4908" w:rsidP="00AA4891">
      <w:pPr>
        <w:pStyle w:val="1"/>
        <w:spacing w:before="0" w:beforeAutospacing="0" w:after="0" w:afterAutospacing="0"/>
        <w:ind w:firstLine="709"/>
        <w:jc w:val="both"/>
        <w:rPr>
          <w:rStyle w:val="FontStyle21"/>
          <w:b w:val="0"/>
          <w:bCs w:val="0"/>
          <w:color w:val="000000"/>
          <w:sz w:val="24"/>
          <w:szCs w:val="24"/>
        </w:rPr>
      </w:pPr>
      <w:r w:rsidRPr="00AA4891">
        <w:rPr>
          <w:rStyle w:val="FontStyle21"/>
          <w:b w:val="0"/>
          <w:bCs w:val="0"/>
          <w:color w:val="000000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3A4908" w:rsidRPr="00AA4891" w:rsidRDefault="003A4908" w:rsidP="00AA4891">
      <w:pPr>
        <w:tabs>
          <w:tab w:val="left" w:pos="851"/>
        </w:tabs>
        <w:ind w:firstLine="709"/>
        <w:jc w:val="both"/>
        <w:rPr>
          <w:rStyle w:val="FontStyle16"/>
          <w:b w:val="0"/>
          <w:bCs w:val="0"/>
          <w:sz w:val="24"/>
          <w:szCs w:val="24"/>
        </w:rPr>
      </w:pPr>
      <w:r w:rsidRPr="00AA4891">
        <w:rPr>
          <w:rStyle w:val="FontStyle16"/>
          <w:b w:val="0"/>
          <w:bCs w:val="0"/>
          <w:sz w:val="24"/>
          <w:szCs w:val="24"/>
        </w:rPr>
        <w:t xml:space="preserve">В результате освоения дисциплины </w:t>
      </w:r>
      <w:r w:rsidRPr="00AA4891">
        <w:t>«</w:t>
      </w:r>
      <w:r>
        <w:t>Технология разработки стандартов и нормативной документации</w:t>
      </w:r>
      <w:r w:rsidRPr="00AA4891">
        <w:t xml:space="preserve">» </w:t>
      </w:r>
      <w:r w:rsidRPr="00AA4891">
        <w:rPr>
          <w:rStyle w:val="FontStyle16"/>
          <w:b w:val="0"/>
          <w:bCs w:val="0"/>
          <w:sz w:val="24"/>
          <w:szCs w:val="24"/>
        </w:rPr>
        <w:t xml:space="preserve"> обучающийся должен обладать следующими компетенциями:</w:t>
      </w:r>
    </w:p>
    <w:p w:rsidR="003A4908" w:rsidRDefault="003A4908" w:rsidP="00D47C7B">
      <w:pPr>
        <w:widowControl/>
        <w:tabs>
          <w:tab w:val="left" w:pos="851"/>
        </w:tabs>
        <w:autoSpaceDE/>
        <w:adjustRightInd/>
        <w:spacing w:line="256" w:lineRule="auto"/>
        <w:jc w:val="both"/>
        <w:rPr>
          <w:lang w:eastAsia="en-US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72"/>
        <w:gridCol w:w="7543"/>
      </w:tblGrid>
      <w:tr w:rsidR="003A4908">
        <w:trPr>
          <w:trHeight w:val="611"/>
          <w:tblHeader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</w:p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элемент компетенции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Планируемые результаты обучения </w:t>
            </w:r>
          </w:p>
        </w:tc>
      </w:tr>
      <w:tr w:rsidR="003A490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jc w:val="both"/>
              <w:rPr>
                <w:color w:val="C00000"/>
                <w:highlight w:val="yellow"/>
                <w:lang w:eastAsia="en-US"/>
              </w:rPr>
            </w:pPr>
            <w:r>
              <w:rPr>
                <w:b/>
                <w:bCs/>
                <w:lang w:eastAsia="en-US"/>
              </w:rPr>
      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3A4908">
        <w:trPr>
          <w:trHeight w:val="2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основные определения и понятия дисциплины;</w:t>
            </w:r>
          </w:p>
          <w:p w:rsidR="003A4908" w:rsidRDefault="003A4908">
            <w:pPr>
              <w:widowControl/>
              <w:autoSpaceDE/>
              <w:adjustRightInd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приемы поиска и отбора информации в библиотеке.</w:t>
            </w:r>
          </w:p>
        </w:tc>
      </w:tr>
      <w:tr w:rsidR="003A4908">
        <w:trPr>
          <w:trHeight w:val="258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jc w:val="both"/>
              <w:rPr>
                <w:lang w:eastAsia="en-US"/>
              </w:rPr>
            </w:pPr>
            <w:r>
              <w:rPr>
                <w:lang w:eastAsia="en-US"/>
              </w:rPr>
              <w:t>– работать с научно-популярной литературой, справочниками.</w:t>
            </w:r>
          </w:p>
        </w:tc>
      </w:tr>
      <w:tr w:rsidR="003A4908">
        <w:trPr>
          <w:trHeight w:val="164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навыками использования компьютерных технологий для обработки, передачи, систематизации информации;</w:t>
            </w:r>
          </w:p>
          <w:p w:rsidR="003A4908" w:rsidRDefault="003A4908">
            <w:pPr>
              <w:widowControl/>
              <w:autoSpaceDE/>
              <w:adjustRightInd/>
              <w:jc w:val="both"/>
              <w:rPr>
                <w:lang w:eastAsia="en-US"/>
              </w:rPr>
            </w:pPr>
            <w:r>
              <w:rPr>
                <w:color w:val="000000"/>
              </w:rPr>
              <w:t>- навыками поиска нормативной документации для разработки стандартов и НД.</w:t>
            </w:r>
          </w:p>
        </w:tc>
      </w:tr>
      <w:tr w:rsidR="003A490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D47C7B" w:rsidRDefault="003A4908">
            <w:pPr>
              <w:widowControl/>
              <w:autoSpaceDE/>
              <w:adjustRightInd/>
              <w:jc w:val="both"/>
              <w:rPr>
                <w:b/>
                <w:bCs/>
                <w:color w:val="000000"/>
                <w:lang w:eastAsia="en-US"/>
              </w:rPr>
            </w:pPr>
            <w:r w:rsidRPr="00D47C7B">
              <w:rPr>
                <w:b/>
                <w:bCs/>
              </w:rPr>
              <w:t>ПК-1: способность участвовать в разработке проектов стандартов, методических и нормативных материалов, технической документации и в практической реализации разработанных проектов и программ, осуществлять контроль за соблюдением установленных требований, действующих норм, правил и стандартов</w:t>
            </w:r>
          </w:p>
        </w:tc>
      </w:tr>
      <w:tr w:rsidR="003A4908">
        <w:trPr>
          <w:trHeight w:val="2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t>- о</w:t>
            </w:r>
            <w:r w:rsidRPr="00CD6402">
              <w:t>сновные понятия и принципы разработки стандартов</w:t>
            </w:r>
            <w:r>
              <w:t>,</w:t>
            </w:r>
            <w:r w:rsidRPr="00CD6402">
              <w:t xml:space="preserve"> технических </w:t>
            </w:r>
            <w:r w:rsidRPr="00CD6402">
              <w:lastRenderedPageBreak/>
              <w:t>регламентов, и другой нормативной документации</w:t>
            </w:r>
          </w:p>
        </w:tc>
      </w:tr>
      <w:tr w:rsidR="003A4908">
        <w:trPr>
          <w:trHeight w:val="258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CD6402" w:rsidRDefault="003A4908" w:rsidP="00D47C7B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D6402">
              <w:rPr>
                <w:sz w:val="24"/>
                <w:szCs w:val="24"/>
              </w:rPr>
              <w:t xml:space="preserve">соблюдать требования к построению, изложению, </w:t>
            </w:r>
            <w:r>
              <w:rPr>
                <w:sz w:val="24"/>
                <w:szCs w:val="24"/>
              </w:rPr>
              <w:t>оформлению стандартов и НД</w:t>
            </w:r>
            <w:r w:rsidRPr="00CD6402">
              <w:rPr>
                <w:sz w:val="24"/>
                <w:szCs w:val="24"/>
              </w:rPr>
              <w:t>;</w:t>
            </w:r>
          </w:p>
          <w:p w:rsidR="003A4908" w:rsidRDefault="003A4908" w:rsidP="00D47C7B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D6402">
              <w:rPr>
                <w:sz w:val="24"/>
                <w:szCs w:val="24"/>
              </w:rPr>
              <w:t>составлять пояснительную записку к проекту стандарта;</w:t>
            </w:r>
          </w:p>
          <w:p w:rsidR="003A4908" w:rsidRPr="00CD6402" w:rsidRDefault="003A4908" w:rsidP="00D47C7B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D6402">
              <w:rPr>
                <w:sz w:val="24"/>
                <w:szCs w:val="24"/>
              </w:rPr>
              <w:t>определять целесообразность проведения работ по обновлению стандартов;</w:t>
            </w:r>
          </w:p>
          <w:p w:rsidR="003A4908" w:rsidRDefault="003A4908" w:rsidP="00D47C7B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D6402">
              <w:rPr>
                <w:sz w:val="24"/>
                <w:szCs w:val="24"/>
              </w:rPr>
              <w:t>осуществл</w:t>
            </w:r>
            <w:r>
              <w:rPr>
                <w:sz w:val="24"/>
                <w:szCs w:val="24"/>
              </w:rPr>
              <w:t>ять подготовку проекта стандартов и НД</w:t>
            </w:r>
            <w:r w:rsidRPr="00CD6402">
              <w:rPr>
                <w:sz w:val="24"/>
                <w:szCs w:val="24"/>
              </w:rPr>
              <w:t>;</w:t>
            </w:r>
          </w:p>
          <w:p w:rsidR="003A4908" w:rsidRPr="00CD6402" w:rsidRDefault="003A4908" w:rsidP="00D47C7B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D6402">
              <w:rPr>
                <w:sz w:val="24"/>
                <w:szCs w:val="24"/>
              </w:rPr>
              <w:t>осуществлять задание требований в НД, в том числе по надежности;</w:t>
            </w:r>
          </w:p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t xml:space="preserve">- </w:t>
            </w:r>
            <w:r w:rsidRPr="00CD6402">
              <w:t>устанавливать критерии отказов и предельных состояний</w:t>
            </w:r>
            <w:r>
              <w:t>.</w:t>
            </w:r>
          </w:p>
        </w:tc>
      </w:tr>
      <w:tr w:rsidR="003A4908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Владеть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навыками организации работ по разработке стандартов и НД;</w:t>
            </w:r>
          </w:p>
          <w:p w:rsidR="003A4908" w:rsidRDefault="003A4908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t>- технологией разработки стандартов, технических условий и других нормативных документов.</w:t>
            </w:r>
          </w:p>
        </w:tc>
      </w:tr>
    </w:tbl>
    <w:p w:rsidR="003A4908" w:rsidRPr="00AA4891" w:rsidRDefault="003A4908" w:rsidP="00AA4891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891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3A4908" w:rsidRPr="00B642A9" w:rsidRDefault="003A4908" w:rsidP="00336794">
      <w:pPr>
        <w:keepNext/>
        <w:autoSpaceDE/>
        <w:autoSpaceDN/>
        <w:adjustRightInd/>
        <w:ind w:firstLine="709"/>
        <w:jc w:val="both"/>
        <w:outlineLvl w:val="0"/>
        <w:rPr>
          <w:b/>
          <w:bCs/>
        </w:rPr>
      </w:pPr>
      <w:r w:rsidRPr="00B642A9">
        <w:rPr>
          <w:b/>
          <w:bCs/>
        </w:rPr>
        <w:t>4 Структура и содержание дисциплины (модуля)</w:t>
      </w:r>
    </w:p>
    <w:p w:rsidR="003A4908" w:rsidRPr="00B642A9" w:rsidRDefault="003A4908" w:rsidP="00336794">
      <w:pPr>
        <w:keepNext/>
        <w:autoSpaceDE/>
        <w:autoSpaceDN/>
        <w:adjustRightInd/>
        <w:ind w:firstLine="709"/>
        <w:jc w:val="both"/>
        <w:outlineLvl w:val="0"/>
        <w:rPr>
          <w:b/>
          <w:bCs/>
        </w:rPr>
      </w:pPr>
      <w:r w:rsidRPr="00B642A9">
        <w:rPr>
          <w:b/>
          <w:bCs/>
        </w:rPr>
        <w:t>Общая трудоемкость дисциплины составляет 3 зачетных единицы 108 акад. часов, в том числе:</w:t>
      </w:r>
    </w:p>
    <w:p w:rsidR="003A4908" w:rsidRPr="003F064A" w:rsidRDefault="003A4908" w:rsidP="00336794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lang w:eastAsia="en-US"/>
        </w:rPr>
      </w:pPr>
      <w:r w:rsidRPr="00B642A9">
        <w:rPr>
          <w:lang w:eastAsia="en-US"/>
        </w:rPr>
        <w:t>–</w:t>
      </w:r>
      <w:r w:rsidRPr="00B642A9">
        <w:rPr>
          <w:lang w:eastAsia="en-US"/>
        </w:rPr>
        <w:tab/>
        <w:t xml:space="preserve">контактная работа – </w:t>
      </w:r>
      <w:r w:rsidRPr="003F064A">
        <w:rPr>
          <w:lang w:eastAsia="en-US"/>
        </w:rPr>
        <w:t>51</w:t>
      </w:r>
      <w:r w:rsidRPr="00B642A9">
        <w:rPr>
          <w:lang w:eastAsia="en-US"/>
        </w:rPr>
        <w:t>,</w:t>
      </w:r>
      <w:r w:rsidRPr="003F064A">
        <w:rPr>
          <w:lang w:eastAsia="en-US"/>
        </w:rPr>
        <w:t>95</w:t>
      </w:r>
      <w:r w:rsidRPr="00B642A9">
        <w:rPr>
          <w:lang w:eastAsia="en-US"/>
        </w:rPr>
        <w:t xml:space="preserve"> акад. час</w:t>
      </w:r>
      <w:r>
        <w:rPr>
          <w:lang w:eastAsia="en-US"/>
        </w:rPr>
        <w:t>а</w:t>
      </w:r>
      <w:r w:rsidRPr="00B642A9">
        <w:rPr>
          <w:lang w:eastAsia="en-US"/>
        </w:rPr>
        <w:t>:</w:t>
      </w:r>
    </w:p>
    <w:p w:rsidR="003A4908" w:rsidRPr="00B642A9" w:rsidRDefault="003A4908" w:rsidP="00336794">
      <w:pPr>
        <w:widowControl/>
        <w:tabs>
          <w:tab w:val="left" w:pos="851"/>
          <w:tab w:val="left" w:pos="1134"/>
        </w:tabs>
        <w:autoSpaceDE/>
        <w:autoSpaceDN/>
        <w:adjustRightInd/>
        <w:ind w:firstLine="709"/>
        <w:jc w:val="both"/>
        <w:rPr>
          <w:lang w:eastAsia="en-US"/>
        </w:rPr>
      </w:pPr>
      <w:r w:rsidRPr="00B642A9">
        <w:rPr>
          <w:lang w:eastAsia="en-US"/>
        </w:rPr>
        <w:tab/>
        <w:t>–</w:t>
      </w:r>
      <w:r w:rsidRPr="00B642A9">
        <w:rPr>
          <w:lang w:eastAsia="en-US"/>
        </w:rPr>
        <w:tab/>
        <w:t xml:space="preserve">аудиторная – </w:t>
      </w:r>
      <w:r w:rsidRPr="003F064A">
        <w:rPr>
          <w:lang w:eastAsia="en-US"/>
        </w:rPr>
        <w:t>51</w:t>
      </w:r>
      <w:r w:rsidRPr="00B642A9">
        <w:rPr>
          <w:lang w:eastAsia="en-US"/>
        </w:rPr>
        <w:t xml:space="preserve"> акад. </w:t>
      </w:r>
      <w:proofErr w:type="spellStart"/>
      <w:r w:rsidRPr="00B642A9">
        <w:rPr>
          <w:lang w:eastAsia="en-US"/>
        </w:rPr>
        <w:t>ча</w:t>
      </w:r>
      <w:r>
        <w:rPr>
          <w:lang w:eastAsia="en-US"/>
        </w:rPr>
        <w:t>ов</w:t>
      </w:r>
      <w:r w:rsidRPr="00B642A9">
        <w:rPr>
          <w:lang w:eastAsia="en-US"/>
        </w:rPr>
        <w:t>с</w:t>
      </w:r>
      <w:proofErr w:type="spellEnd"/>
      <w:r w:rsidRPr="00B642A9">
        <w:rPr>
          <w:lang w:eastAsia="en-US"/>
        </w:rPr>
        <w:t>;</w:t>
      </w:r>
    </w:p>
    <w:p w:rsidR="003A4908" w:rsidRPr="00B642A9" w:rsidRDefault="003A4908" w:rsidP="00336794">
      <w:pPr>
        <w:widowControl/>
        <w:tabs>
          <w:tab w:val="left" w:pos="851"/>
          <w:tab w:val="left" w:pos="1134"/>
        </w:tabs>
        <w:autoSpaceDE/>
        <w:autoSpaceDN/>
        <w:adjustRightInd/>
        <w:ind w:firstLine="709"/>
        <w:jc w:val="both"/>
        <w:rPr>
          <w:lang w:eastAsia="en-US"/>
        </w:rPr>
      </w:pPr>
      <w:r w:rsidRPr="00B642A9">
        <w:rPr>
          <w:lang w:eastAsia="en-US"/>
        </w:rPr>
        <w:tab/>
        <w:t>–</w:t>
      </w:r>
      <w:r w:rsidRPr="00B642A9">
        <w:rPr>
          <w:lang w:eastAsia="en-US"/>
        </w:rPr>
        <w:tab/>
        <w:t xml:space="preserve">внеаудиторная – </w:t>
      </w:r>
      <w:r w:rsidRPr="003F064A">
        <w:rPr>
          <w:lang w:eastAsia="en-US"/>
        </w:rPr>
        <w:t>0</w:t>
      </w:r>
      <w:r w:rsidRPr="00B642A9">
        <w:rPr>
          <w:lang w:eastAsia="en-US"/>
        </w:rPr>
        <w:t>,</w:t>
      </w:r>
      <w:r w:rsidRPr="003F064A">
        <w:rPr>
          <w:lang w:eastAsia="en-US"/>
        </w:rPr>
        <w:t>95</w:t>
      </w:r>
      <w:r w:rsidRPr="00B642A9">
        <w:rPr>
          <w:lang w:eastAsia="en-US"/>
        </w:rPr>
        <w:t xml:space="preserve"> акад. ча</w:t>
      </w:r>
      <w:r w:rsidRPr="003F064A">
        <w:rPr>
          <w:lang w:eastAsia="en-US"/>
        </w:rPr>
        <w:t>са</w:t>
      </w:r>
      <w:r>
        <w:rPr>
          <w:lang w:eastAsia="en-US"/>
        </w:rPr>
        <w:t>;</w:t>
      </w:r>
    </w:p>
    <w:p w:rsidR="003A4908" w:rsidRPr="00B642A9" w:rsidRDefault="003A4908" w:rsidP="00336794">
      <w:pPr>
        <w:widowControl/>
        <w:tabs>
          <w:tab w:val="left" w:pos="851"/>
          <w:tab w:val="left" w:pos="1134"/>
        </w:tabs>
        <w:autoSpaceDE/>
        <w:autoSpaceDN/>
        <w:adjustRightInd/>
        <w:ind w:firstLine="709"/>
        <w:jc w:val="both"/>
        <w:rPr>
          <w:lang w:eastAsia="en-US"/>
        </w:rPr>
      </w:pPr>
      <w:r w:rsidRPr="00B642A9">
        <w:rPr>
          <w:lang w:eastAsia="en-US"/>
        </w:rPr>
        <w:t>–</w:t>
      </w:r>
      <w:r w:rsidRPr="00B642A9">
        <w:rPr>
          <w:lang w:eastAsia="en-US"/>
        </w:rPr>
        <w:tab/>
        <w:t xml:space="preserve">самостоятельная работа – </w:t>
      </w:r>
      <w:r>
        <w:rPr>
          <w:lang w:eastAsia="en-US"/>
        </w:rPr>
        <w:t>56</w:t>
      </w:r>
      <w:r w:rsidRPr="00B642A9">
        <w:rPr>
          <w:lang w:eastAsia="en-US"/>
        </w:rPr>
        <w:t>,</w:t>
      </w:r>
      <w:r>
        <w:rPr>
          <w:lang w:eastAsia="en-US"/>
        </w:rPr>
        <w:t>05</w:t>
      </w:r>
      <w:r w:rsidRPr="00B642A9">
        <w:rPr>
          <w:lang w:eastAsia="en-US"/>
        </w:rPr>
        <w:t xml:space="preserve"> акад. часа.</w:t>
      </w: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6"/>
        <w:gridCol w:w="360"/>
        <w:gridCol w:w="359"/>
        <w:gridCol w:w="455"/>
        <w:gridCol w:w="1100"/>
        <w:gridCol w:w="743"/>
        <w:gridCol w:w="1517"/>
        <w:gridCol w:w="1800"/>
        <w:gridCol w:w="1115"/>
      </w:tblGrid>
      <w:tr w:rsidR="003A4908" w:rsidRPr="00B642A9">
        <w:trPr>
          <w:cantSplit/>
          <w:trHeight w:val="1156"/>
          <w:tblHeader/>
        </w:trPr>
        <w:tc>
          <w:tcPr>
            <w:tcW w:w="1052" w:type="pct"/>
            <w:vMerge w:val="restart"/>
            <w:vAlign w:val="center"/>
          </w:tcPr>
          <w:p w:rsidR="003A4908" w:rsidRPr="00B642A9" w:rsidRDefault="003A4908" w:rsidP="00E57DFC">
            <w:pPr>
              <w:widowControl/>
              <w:jc w:val="both"/>
            </w:pPr>
            <w:r w:rsidRPr="00B642A9">
              <w:t>Раздел/ тема</w:t>
            </w:r>
          </w:p>
          <w:p w:rsidR="003A4908" w:rsidRPr="00B642A9" w:rsidRDefault="003A4908" w:rsidP="00E57DFC">
            <w:pPr>
              <w:widowControl/>
              <w:jc w:val="both"/>
            </w:pPr>
            <w:r w:rsidRPr="00B642A9">
              <w:t>дисциплины</w:t>
            </w:r>
          </w:p>
        </w:tc>
        <w:tc>
          <w:tcPr>
            <w:tcW w:w="191" w:type="pct"/>
            <w:vMerge w:val="restart"/>
            <w:textDirection w:val="btLr"/>
            <w:vAlign w:val="center"/>
          </w:tcPr>
          <w:p w:rsidR="003A4908" w:rsidRPr="00B642A9" w:rsidRDefault="003A4908" w:rsidP="00E57DFC">
            <w:pPr>
              <w:widowControl/>
              <w:jc w:val="both"/>
            </w:pPr>
            <w:r w:rsidRPr="00B642A9">
              <w:t>Семестр</w:t>
            </w:r>
          </w:p>
        </w:tc>
        <w:tc>
          <w:tcPr>
            <w:tcW w:w="1014" w:type="pct"/>
            <w:gridSpan w:val="3"/>
            <w:vAlign w:val="center"/>
          </w:tcPr>
          <w:p w:rsidR="003A4908" w:rsidRPr="00B642A9" w:rsidRDefault="003A4908" w:rsidP="00E57DFC">
            <w:pPr>
              <w:jc w:val="both"/>
            </w:pPr>
            <w:r w:rsidRPr="00B642A9">
              <w:t xml:space="preserve">Аудиторная </w:t>
            </w:r>
            <w:r w:rsidRPr="00B642A9">
              <w:br/>
              <w:t xml:space="preserve">контактная работа </w:t>
            </w:r>
            <w:r w:rsidRPr="00B642A9">
              <w:br/>
              <w:t>(в акад. часах)</w:t>
            </w:r>
          </w:p>
        </w:tc>
        <w:tc>
          <w:tcPr>
            <w:tcW w:w="394" w:type="pct"/>
            <w:vMerge w:val="restart"/>
            <w:textDirection w:val="btLr"/>
            <w:vAlign w:val="center"/>
          </w:tcPr>
          <w:p w:rsidR="003A4908" w:rsidRPr="00B642A9" w:rsidRDefault="003A4908" w:rsidP="00E57DFC">
            <w:pPr>
              <w:widowControl/>
              <w:jc w:val="both"/>
            </w:pPr>
            <w:r w:rsidRPr="00B642A9">
              <w:t>Самостоятельная работа (в акад. часах)</w:t>
            </w:r>
          </w:p>
        </w:tc>
        <w:tc>
          <w:tcPr>
            <w:tcW w:w="804" w:type="pct"/>
            <w:vMerge w:val="restart"/>
            <w:vAlign w:val="center"/>
          </w:tcPr>
          <w:p w:rsidR="003A4908" w:rsidRPr="00B642A9" w:rsidRDefault="003A4908" w:rsidP="00E57DFC">
            <w:pPr>
              <w:widowControl/>
              <w:jc w:val="both"/>
            </w:pPr>
            <w:r w:rsidRPr="00B642A9">
              <w:t xml:space="preserve">Вид самостоятельной </w:t>
            </w:r>
            <w:r w:rsidRPr="00B642A9">
              <w:br/>
              <w:t>работы</w:t>
            </w:r>
          </w:p>
        </w:tc>
        <w:tc>
          <w:tcPr>
            <w:tcW w:w="954" w:type="pct"/>
            <w:vMerge w:val="restart"/>
            <w:vAlign w:val="center"/>
          </w:tcPr>
          <w:p w:rsidR="003A4908" w:rsidRPr="00B642A9" w:rsidRDefault="003A4908" w:rsidP="00E57DFC">
            <w:pPr>
              <w:widowControl/>
              <w:jc w:val="both"/>
            </w:pPr>
            <w:r w:rsidRPr="00B642A9">
              <w:t xml:space="preserve">Форма текущего контроля успеваемости и </w:t>
            </w:r>
            <w:r w:rsidRPr="00B642A9">
              <w:br/>
              <w:t>промежуточной аттестации</w:t>
            </w:r>
          </w:p>
        </w:tc>
        <w:tc>
          <w:tcPr>
            <w:tcW w:w="591" w:type="pct"/>
            <w:vMerge w:val="restart"/>
            <w:textDirection w:val="btLr"/>
            <w:vAlign w:val="center"/>
          </w:tcPr>
          <w:p w:rsidR="003A4908" w:rsidRPr="00B642A9" w:rsidRDefault="003A4908" w:rsidP="00E57DFC">
            <w:pPr>
              <w:widowControl/>
              <w:jc w:val="both"/>
            </w:pPr>
            <w:r w:rsidRPr="00B642A9">
              <w:t xml:space="preserve">Код и структурный </w:t>
            </w:r>
            <w:r w:rsidRPr="00B642A9">
              <w:br/>
              <w:t xml:space="preserve">элемент </w:t>
            </w:r>
            <w:r w:rsidRPr="00B642A9">
              <w:br/>
              <w:t>компетенции</w:t>
            </w:r>
          </w:p>
        </w:tc>
      </w:tr>
      <w:tr w:rsidR="003A4908" w:rsidRPr="00B642A9">
        <w:trPr>
          <w:cantSplit/>
          <w:trHeight w:val="1134"/>
          <w:tblHeader/>
        </w:trPr>
        <w:tc>
          <w:tcPr>
            <w:tcW w:w="1052" w:type="pct"/>
            <w:vMerge/>
          </w:tcPr>
          <w:p w:rsidR="003A4908" w:rsidRPr="00B642A9" w:rsidRDefault="003A4908" w:rsidP="00E57DFC">
            <w:pPr>
              <w:widowControl/>
              <w:ind w:firstLine="567"/>
              <w:jc w:val="both"/>
            </w:pPr>
          </w:p>
        </w:tc>
        <w:tc>
          <w:tcPr>
            <w:tcW w:w="191" w:type="pct"/>
            <w:vMerge/>
          </w:tcPr>
          <w:p w:rsidR="003A4908" w:rsidRPr="00B642A9" w:rsidRDefault="003A4908" w:rsidP="00E57DFC">
            <w:pPr>
              <w:widowControl/>
              <w:ind w:firstLine="567"/>
              <w:jc w:val="both"/>
            </w:pPr>
          </w:p>
        </w:tc>
        <w:tc>
          <w:tcPr>
            <w:tcW w:w="190" w:type="pct"/>
            <w:textDirection w:val="btLr"/>
            <w:vAlign w:val="center"/>
          </w:tcPr>
          <w:p w:rsidR="003A4908" w:rsidRPr="00B642A9" w:rsidRDefault="003A4908" w:rsidP="00E57DFC">
            <w:pPr>
              <w:widowControl/>
              <w:jc w:val="both"/>
            </w:pPr>
            <w:r w:rsidRPr="00B642A9">
              <w:t>лекции</w:t>
            </w:r>
          </w:p>
        </w:tc>
        <w:tc>
          <w:tcPr>
            <w:tcW w:w="241" w:type="pct"/>
            <w:textDirection w:val="btLr"/>
            <w:vAlign w:val="center"/>
          </w:tcPr>
          <w:p w:rsidR="003A4908" w:rsidRPr="00B642A9" w:rsidRDefault="003A4908" w:rsidP="00E57DFC">
            <w:pPr>
              <w:widowControl/>
              <w:jc w:val="both"/>
            </w:pPr>
            <w:proofErr w:type="spellStart"/>
            <w:r w:rsidRPr="00B642A9">
              <w:t>лаборат</w:t>
            </w:r>
            <w:proofErr w:type="spellEnd"/>
            <w:r w:rsidRPr="00B642A9">
              <w:t>.</w:t>
            </w:r>
          </w:p>
          <w:p w:rsidR="003A4908" w:rsidRPr="00B642A9" w:rsidRDefault="003A4908" w:rsidP="00E57DFC">
            <w:pPr>
              <w:widowControl/>
              <w:jc w:val="both"/>
            </w:pPr>
            <w:r w:rsidRPr="00B642A9">
              <w:t>занятия</w:t>
            </w:r>
          </w:p>
        </w:tc>
        <w:tc>
          <w:tcPr>
            <w:tcW w:w="583" w:type="pct"/>
            <w:textDirection w:val="btLr"/>
            <w:vAlign w:val="center"/>
          </w:tcPr>
          <w:p w:rsidR="003A4908" w:rsidRPr="00B642A9" w:rsidRDefault="003A4908" w:rsidP="00E57DFC">
            <w:pPr>
              <w:widowControl/>
              <w:jc w:val="both"/>
            </w:pPr>
            <w:proofErr w:type="spellStart"/>
            <w:r w:rsidRPr="00B642A9">
              <w:t>практич</w:t>
            </w:r>
            <w:proofErr w:type="spellEnd"/>
            <w:r w:rsidRPr="00B642A9">
              <w:t>. занятия</w:t>
            </w:r>
          </w:p>
        </w:tc>
        <w:tc>
          <w:tcPr>
            <w:tcW w:w="394" w:type="pct"/>
            <w:vMerge/>
            <w:textDirection w:val="btLr"/>
          </w:tcPr>
          <w:p w:rsidR="003A4908" w:rsidRPr="00B642A9" w:rsidRDefault="003A4908" w:rsidP="00E57DFC">
            <w:pPr>
              <w:widowControl/>
              <w:ind w:firstLine="567"/>
              <w:jc w:val="both"/>
            </w:pPr>
          </w:p>
        </w:tc>
        <w:tc>
          <w:tcPr>
            <w:tcW w:w="804" w:type="pct"/>
            <w:vMerge/>
            <w:textDirection w:val="btLr"/>
          </w:tcPr>
          <w:p w:rsidR="003A4908" w:rsidRPr="00B642A9" w:rsidRDefault="003A4908" w:rsidP="00E57DFC">
            <w:pPr>
              <w:widowControl/>
              <w:ind w:firstLine="567"/>
              <w:jc w:val="both"/>
            </w:pPr>
          </w:p>
        </w:tc>
        <w:tc>
          <w:tcPr>
            <w:tcW w:w="954" w:type="pct"/>
            <w:vMerge/>
            <w:textDirection w:val="btLr"/>
            <w:vAlign w:val="center"/>
          </w:tcPr>
          <w:p w:rsidR="003A4908" w:rsidRPr="00B642A9" w:rsidRDefault="003A4908" w:rsidP="00E57DFC">
            <w:pPr>
              <w:widowControl/>
              <w:ind w:firstLine="567"/>
              <w:jc w:val="both"/>
            </w:pPr>
          </w:p>
        </w:tc>
        <w:tc>
          <w:tcPr>
            <w:tcW w:w="591" w:type="pct"/>
            <w:vMerge/>
            <w:textDirection w:val="btLr"/>
          </w:tcPr>
          <w:p w:rsidR="003A4908" w:rsidRPr="00B642A9" w:rsidRDefault="003A4908" w:rsidP="00E57DFC">
            <w:pPr>
              <w:widowControl/>
              <w:ind w:firstLine="567"/>
              <w:jc w:val="both"/>
            </w:pPr>
          </w:p>
        </w:tc>
      </w:tr>
      <w:tr w:rsidR="003A4908" w:rsidRPr="00B642A9">
        <w:trPr>
          <w:trHeight w:val="268"/>
        </w:trPr>
        <w:tc>
          <w:tcPr>
            <w:tcW w:w="1052" w:type="pct"/>
            <w:vAlign w:val="center"/>
          </w:tcPr>
          <w:p w:rsidR="003A4908" w:rsidRDefault="003A4908" w:rsidP="00F4789F">
            <w:pPr>
              <w:pStyle w:val="a7"/>
              <w:numPr>
                <w:ilvl w:val="0"/>
                <w:numId w:val="3"/>
              </w:numPr>
              <w:jc w:val="center"/>
            </w:pPr>
            <w:r w:rsidRPr="002064E4">
              <w:t>Организация проведения работ по стандартизации</w:t>
            </w:r>
          </w:p>
          <w:p w:rsidR="003A4908" w:rsidRPr="002064E4" w:rsidRDefault="003A4908" w:rsidP="00F4789F">
            <w:pPr>
              <w:pStyle w:val="a7"/>
            </w:pPr>
          </w:p>
          <w:p w:rsidR="003A4908" w:rsidRPr="002064E4" w:rsidRDefault="003A4908" w:rsidP="00E57DFC">
            <w:pPr>
              <w:widowControl/>
              <w:jc w:val="center"/>
            </w:pPr>
          </w:p>
        </w:tc>
        <w:tc>
          <w:tcPr>
            <w:tcW w:w="19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0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9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04" w:type="pct"/>
          </w:tcPr>
          <w:p w:rsidR="003A4908" w:rsidRDefault="003A4908" w:rsidP="00E57DFC">
            <w:pPr>
              <w:widowControl/>
              <w:jc w:val="both"/>
              <w:rPr>
                <w:i/>
                <w:iCs/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Самостоятельное изучение учебной и научной литературы</w:t>
            </w:r>
            <w:r>
              <w:rPr>
                <w:i/>
                <w:iCs/>
                <w:color w:val="000000"/>
              </w:rPr>
              <w:t>.</w:t>
            </w:r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5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91" w:type="pct"/>
          </w:tcPr>
          <w:p w:rsidR="003A4908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ОПК-1-з</w:t>
            </w:r>
            <w:r>
              <w:rPr>
                <w:color w:val="000000"/>
              </w:rPr>
              <w:t>у</w:t>
            </w:r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ПК-1-зу</w:t>
            </w:r>
          </w:p>
        </w:tc>
      </w:tr>
      <w:tr w:rsidR="003A4908" w:rsidRPr="00B642A9">
        <w:trPr>
          <w:trHeight w:val="422"/>
        </w:trPr>
        <w:tc>
          <w:tcPr>
            <w:tcW w:w="1052" w:type="pct"/>
            <w:vAlign w:val="center"/>
          </w:tcPr>
          <w:p w:rsidR="003A4908" w:rsidRPr="002064E4" w:rsidRDefault="003A4908" w:rsidP="00E57DFC">
            <w:pPr>
              <w:jc w:val="center"/>
            </w:pPr>
            <w:r w:rsidRPr="002064E4">
              <w:t>2. Определение области применения и степени обязательности стандарта</w:t>
            </w:r>
          </w:p>
        </w:tc>
        <w:tc>
          <w:tcPr>
            <w:tcW w:w="19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0" w:type="pct"/>
          </w:tcPr>
          <w:p w:rsidR="003A4908" w:rsidRPr="00F4789F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  <w:lang w:val="en-US"/>
              </w:rPr>
              <w:t>4</w:t>
            </w:r>
            <w:r w:rsidRPr="00B642A9">
              <w:rPr>
                <w:color w:val="000000"/>
              </w:rPr>
              <w:t>/2И</w:t>
            </w:r>
          </w:p>
        </w:tc>
        <w:tc>
          <w:tcPr>
            <w:tcW w:w="39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04" w:type="pct"/>
          </w:tcPr>
          <w:p w:rsidR="003A4908" w:rsidRDefault="003A4908" w:rsidP="00E57DFC">
            <w:pPr>
              <w:widowControl/>
              <w:jc w:val="both"/>
              <w:rPr>
                <w:i/>
                <w:iCs/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Самостоятельное изучение учебной и научной литературы</w:t>
            </w:r>
            <w:r>
              <w:rPr>
                <w:i/>
                <w:iCs/>
                <w:color w:val="000000"/>
              </w:rPr>
              <w:t>.</w:t>
            </w:r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5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91" w:type="pct"/>
          </w:tcPr>
          <w:p w:rsidR="003A4908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 xml:space="preserve">ОПК-1 </w:t>
            </w:r>
            <w:r>
              <w:rPr>
                <w:color w:val="000000"/>
              </w:rPr>
              <w:t>–</w:t>
            </w:r>
            <w:r w:rsidRPr="00B642A9">
              <w:rPr>
                <w:color w:val="000000"/>
              </w:rPr>
              <w:t xml:space="preserve"> </w:t>
            </w:r>
            <w:proofErr w:type="spellStart"/>
            <w:r w:rsidRPr="00B642A9">
              <w:rPr>
                <w:color w:val="000000"/>
              </w:rPr>
              <w:t>ув</w:t>
            </w:r>
            <w:proofErr w:type="spellEnd"/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ПК-1-ув</w:t>
            </w:r>
          </w:p>
        </w:tc>
      </w:tr>
      <w:tr w:rsidR="003A4908" w:rsidRPr="00B642A9">
        <w:trPr>
          <w:trHeight w:val="70"/>
        </w:trPr>
        <w:tc>
          <w:tcPr>
            <w:tcW w:w="1052" w:type="pct"/>
            <w:vAlign w:val="center"/>
          </w:tcPr>
          <w:p w:rsidR="003A4908" w:rsidRPr="002064E4" w:rsidRDefault="003A4908" w:rsidP="00E57DFC">
            <w:pPr>
              <w:pStyle w:val="a7"/>
              <w:widowControl/>
              <w:spacing w:after="0"/>
              <w:ind w:left="0"/>
              <w:jc w:val="center"/>
            </w:pPr>
            <w:r w:rsidRPr="002064E4">
              <w:t xml:space="preserve">3. Порядок и </w:t>
            </w:r>
            <w:r w:rsidRPr="002064E4">
              <w:lastRenderedPageBreak/>
              <w:t>правила разработки стандартов и технических условий</w:t>
            </w:r>
          </w:p>
        </w:tc>
        <w:tc>
          <w:tcPr>
            <w:tcW w:w="19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190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9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04" w:type="pct"/>
          </w:tcPr>
          <w:p w:rsidR="003A4908" w:rsidRDefault="003A4908" w:rsidP="00E57DFC">
            <w:pPr>
              <w:widowControl/>
              <w:jc w:val="both"/>
              <w:rPr>
                <w:i/>
                <w:iCs/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Самостояте</w:t>
            </w:r>
            <w:r w:rsidRPr="00B642A9">
              <w:rPr>
                <w:i/>
                <w:iCs/>
                <w:color w:val="000000"/>
              </w:rPr>
              <w:lastRenderedPageBreak/>
              <w:t>льное изучение учебной и научной литературы</w:t>
            </w:r>
            <w:r>
              <w:rPr>
                <w:i/>
                <w:iCs/>
                <w:color w:val="000000"/>
              </w:rPr>
              <w:t>.</w:t>
            </w:r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5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lastRenderedPageBreak/>
              <w:t xml:space="preserve">Устный опрос </w:t>
            </w:r>
            <w:r w:rsidRPr="00B642A9">
              <w:rPr>
                <w:i/>
                <w:iCs/>
                <w:color w:val="000000"/>
              </w:rPr>
              <w:lastRenderedPageBreak/>
              <w:t>(собеседование)</w:t>
            </w:r>
          </w:p>
        </w:tc>
        <w:tc>
          <w:tcPr>
            <w:tcW w:w="591" w:type="pct"/>
          </w:tcPr>
          <w:p w:rsidR="003A4908" w:rsidRDefault="003A4908" w:rsidP="00E57DFC">
            <w:pPr>
              <w:widowControl/>
              <w:jc w:val="both"/>
            </w:pPr>
            <w:r w:rsidRPr="00B642A9">
              <w:lastRenderedPageBreak/>
              <w:t>ОПК-1-з</w:t>
            </w:r>
            <w:r>
              <w:t>у</w:t>
            </w:r>
          </w:p>
          <w:p w:rsidR="003A4908" w:rsidRPr="00B642A9" w:rsidRDefault="003A4908" w:rsidP="00E57DFC">
            <w:pPr>
              <w:widowControl/>
              <w:jc w:val="both"/>
            </w:pPr>
            <w:r>
              <w:lastRenderedPageBreak/>
              <w:t>ПК-1-зу</w:t>
            </w:r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</w:tr>
      <w:tr w:rsidR="003A4908" w:rsidRPr="00B642A9">
        <w:trPr>
          <w:trHeight w:val="499"/>
        </w:trPr>
        <w:tc>
          <w:tcPr>
            <w:tcW w:w="1052" w:type="pct"/>
            <w:vAlign w:val="center"/>
          </w:tcPr>
          <w:p w:rsidR="003A4908" w:rsidRPr="002064E4" w:rsidRDefault="003A4908" w:rsidP="00E57DFC">
            <w:pPr>
              <w:pStyle w:val="a7"/>
              <w:spacing w:after="0"/>
              <w:ind w:left="0"/>
              <w:jc w:val="center"/>
            </w:pPr>
            <w:r w:rsidRPr="002064E4">
              <w:lastRenderedPageBreak/>
              <w:t>4. Составление технического задания</w:t>
            </w:r>
          </w:p>
          <w:p w:rsidR="003A4908" w:rsidRPr="002064E4" w:rsidRDefault="003A4908" w:rsidP="00E57DFC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0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4/4И</w:t>
            </w:r>
          </w:p>
        </w:tc>
        <w:tc>
          <w:tcPr>
            <w:tcW w:w="39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04" w:type="pct"/>
          </w:tcPr>
          <w:p w:rsidR="003A4908" w:rsidRDefault="003A4908" w:rsidP="00E57DFC">
            <w:pPr>
              <w:widowControl/>
              <w:jc w:val="both"/>
              <w:rPr>
                <w:i/>
                <w:iCs/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Самостоятельное изучение учебной и научной литературы</w:t>
            </w:r>
            <w:r>
              <w:rPr>
                <w:i/>
                <w:iCs/>
                <w:color w:val="000000"/>
              </w:rPr>
              <w:t>.</w:t>
            </w:r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5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91" w:type="pct"/>
          </w:tcPr>
          <w:p w:rsidR="003A4908" w:rsidRDefault="003A4908" w:rsidP="003F064A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ПК-1-в</w:t>
            </w:r>
          </w:p>
          <w:p w:rsidR="003A4908" w:rsidRPr="00B642A9" w:rsidRDefault="003A4908" w:rsidP="003F064A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ОПК-1-в</w:t>
            </w:r>
          </w:p>
        </w:tc>
      </w:tr>
      <w:tr w:rsidR="003A4908" w:rsidRPr="00B642A9">
        <w:trPr>
          <w:trHeight w:val="499"/>
        </w:trPr>
        <w:tc>
          <w:tcPr>
            <w:tcW w:w="1052" w:type="pct"/>
            <w:vAlign w:val="center"/>
          </w:tcPr>
          <w:p w:rsidR="003A4908" w:rsidRPr="002064E4" w:rsidRDefault="003A4908" w:rsidP="00E57DFC">
            <w:pPr>
              <w:pStyle w:val="a7"/>
              <w:spacing w:after="0"/>
              <w:ind w:left="0"/>
              <w:jc w:val="center"/>
            </w:pPr>
            <w:r w:rsidRPr="002064E4">
              <w:t>5. Установление в стандартах количественных значений показателей надежности</w:t>
            </w:r>
          </w:p>
          <w:p w:rsidR="003A4908" w:rsidRPr="002064E4" w:rsidRDefault="003A4908" w:rsidP="00E57DFC">
            <w:pPr>
              <w:widowControl/>
              <w:autoSpaceDE/>
              <w:autoSpaceDN/>
              <w:adjustRightInd/>
              <w:jc w:val="center"/>
              <w:rPr>
                <w:snapToGrid w:val="0"/>
              </w:rPr>
            </w:pPr>
          </w:p>
        </w:tc>
        <w:tc>
          <w:tcPr>
            <w:tcW w:w="19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0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4/4И</w:t>
            </w:r>
          </w:p>
        </w:tc>
        <w:tc>
          <w:tcPr>
            <w:tcW w:w="39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04" w:type="pct"/>
          </w:tcPr>
          <w:p w:rsidR="003A4908" w:rsidRDefault="003A4908" w:rsidP="00E57DFC">
            <w:pPr>
              <w:widowControl/>
              <w:jc w:val="both"/>
              <w:rPr>
                <w:i/>
                <w:iCs/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Самостоятельное изучение учебной и научной литературы</w:t>
            </w:r>
            <w:r>
              <w:rPr>
                <w:i/>
                <w:iCs/>
                <w:color w:val="000000"/>
              </w:rPr>
              <w:t>.</w:t>
            </w:r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5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91" w:type="pct"/>
          </w:tcPr>
          <w:p w:rsidR="003A4908" w:rsidRDefault="003A4908" w:rsidP="003F064A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ПК-1-зу</w:t>
            </w:r>
          </w:p>
          <w:p w:rsidR="003A4908" w:rsidRPr="00B642A9" w:rsidRDefault="003A4908" w:rsidP="003F064A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ОПК-1-зу</w:t>
            </w:r>
          </w:p>
        </w:tc>
      </w:tr>
      <w:tr w:rsidR="003A4908" w:rsidRPr="00B642A9">
        <w:trPr>
          <w:trHeight w:val="499"/>
        </w:trPr>
        <w:tc>
          <w:tcPr>
            <w:tcW w:w="1052" w:type="pct"/>
            <w:vAlign w:val="center"/>
          </w:tcPr>
          <w:p w:rsidR="003A4908" w:rsidRPr="002064E4" w:rsidRDefault="003A4908" w:rsidP="00E57DFC">
            <w:pPr>
              <w:pStyle w:val="a7"/>
              <w:spacing w:after="0"/>
              <w:ind w:left="0"/>
              <w:jc w:val="center"/>
            </w:pPr>
            <w:r w:rsidRPr="002064E4">
              <w:t>6. Контроль за внедрением стандартов</w:t>
            </w:r>
          </w:p>
          <w:p w:rsidR="003A4908" w:rsidRPr="002064E4" w:rsidRDefault="003A4908" w:rsidP="00E57DFC">
            <w:pPr>
              <w:widowControl/>
              <w:autoSpaceDE/>
              <w:autoSpaceDN/>
              <w:adjustRightInd/>
              <w:jc w:val="center"/>
              <w:rPr>
                <w:snapToGrid w:val="0"/>
              </w:rPr>
            </w:pPr>
          </w:p>
        </w:tc>
        <w:tc>
          <w:tcPr>
            <w:tcW w:w="19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0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39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04" w:type="pct"/>
          </w:tcPr>
          <w:p w:rsidR="003A4908" w:rsidRDefault="003A4908" w:rsidP="00E57DFC">
            <w:pPr>
              <w:widowControl/>
              <w:jc w:val="both"/>
              <w:rPr>
                <w:i/>
                <w:iCs/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Самостоятельное изучение учебной и научной литературы</w:t>
            </w:r>
            <w:r>
              <w:rPr>
                <w:i/>
                <w:iCs/>
                <w:color w:val="000000"/>
              </w:rPr>
              <w:t>.</w:t>
            </w:r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5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91" w:type="pct"/>
          </w:tcPr>
          <w:p w:rsidR="003A4908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ОПК-1-зу</w:t>
            </w:r>
          </w:p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ПК-1-зу</w:t>
            </w:r>
          </w:p>
        </w:tc>
      </w:tr>
      <w:tr w:rsidR="003A4908" w:rsidRPr="00B642A9">
        <w:trPr>
          <w:trHeight w:val="499"/>
        </w:trPr>
        <w:tc>
          <w:tcPr>
            <w:tcW w:w="1052" w:type="pct"/>
            <w:vAlign w:val="center"/>
          </w:tcPr>
          <w:p w:rsidR="003A4908" w:rsidRPr="002064E4" w:rsidRDefault="003A4908" w:rsidP="00E57DFC">
            <w:pPr>
              <w:pStyle w:val="a7"/>
              <w:spacing w:after="0"/>
              <w:ind w:left="0"/>
              <w:jc w:val="center"/>
            </w:pPr>
            <w:r w:rsidRPr="002064E4">
              <w:t xml:space="preserve">7. Использование методов прогнозирования и оптимизации, унификации и </w:t>
            </w:r>
            <w:proofErr w:type="spellStart"/>
            <w:r w:rsidRPr="002064E4">
              <w:t>агрегатирования</w:t>
            </w:r>
            <w:proofErr w:type="spellEnd"/>
            <w:r w:rsidRPr="002064E4">
              <w:t xml:space="preserve">, систем предпочтительных чисел при </w:t>
            </w:r>
            <w:r w:rsidRPr="002064E4">
              <w:lastRenderedPageBreak/>
              <w:t>разработке стандартов</w:t>
            </w:r>
          </w:p>
          <w:p w:rsidR="003A4908" w:rsidRPr="002064E4" w:rsidRDefault="003A4908" w:rsidP="00E57DFC">
            <w:pPr>
              <w:jc w:val="center"/>
              <w:rPr>
                <w:snapToGrid w:val="0"/>
              </w:rPr>
            </w:pPr>
          </w:p>
        </w:tc>
        <w:tc>
          <w:tcPr>
            <w:tcW w:w="19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190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  <w:lang w:val="en-US"/>
              </w:rPr>
              <w:t>4</w:t>
            </w:r>
            <w:r w:rsidRPr="00B642A9">
              <w:rPr>
                <w:color w:val="000000"/>
              </w:rPr>
              <w:t>/</w:t>
            </w:r>
            <w:r w:rsidRPr="00B642A9">
              <w:rPr>
                <w:color w:val="000000"/>
                <w:lang w:val="en-US"/>
              </w:rPr>
              <w:t>4</w:t>
            </w:r>
            <w:r w:rsidRPr="00B642A9">
              <w:rPr>
                <w:color w:val="000000"/>
              </w:rPr>
              <w:t>И</w:t>
            </w:r>
          </w:p>
        </w:tc>
        <w:tc>
          <w:tcPr>
            <w:tcW w:w="39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04" w:type="pct"/>
          </w:tcPr>
          <w:p w:rsidR="003A4908" w:rsidRDefault="003A4908" w:rsidP="00E57DFC">
            <w:pPr>
              <w:widowControl/>
              <w:jc w:val="both"/>
              <w:rPr>
                <w:i/>
                <w:iCs/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Самостоятельное изучение учебной и научной литературы</w:t>
            </w:r>
            <w:r>
              <w:rPr>
                <w:i/>
                <w:iCs/>
                <w:color w:val="000000"/>
              </w:rPr>
              <w:t>.</w:t>
            </w:r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5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91" w:type="pct"/>
          </w:tcPr>
          <w:p w:rsidR="003A4908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ОПК-1-ув</w:t>
            </w:r>
          </w:p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ПК-1-ув</w:t>
            </w:r>
          </w:p>
        </w:tc>
      </w:tr>
      <w:tr w:rsidR="003A4908" w:rsidRPr="00B642A9">
        <w:trPr>
          <w:trHeight w:val="499"/>
        </w:trPr>
        <w:tc>
          <w:tcPr>
            <w:tcW w:w="1052" w:type="pct"/>
            <w:vAlign w:val="center"/>
          </w:tcPr>
          <w:p w:rsidR="003A4908" w:rsidRPr="002064E4" w:rsidRDefault="003A4908" w:rsidP="00E57DFC">
            <w:pPr>
              <w:pStyle w:val="a7"/>
              <w:spacing w:after="0"/>
              <w:ind w:left="0"/>
              <w:jc w:val="center"/>
            </w:pPr>
            <w:r w:rsidRPr="002064E4">
              <w:lastRenderedPageBreak/>
              <w:t>8. Расчет параметрических и конструктивно-унифицированных рядов изделий</w:t>
            </w:r>
          </w:p>
          <w:p w:rsidR="003A4908" w:rsidRPr="002064E4" w:rsidRDefault="003A4908" w:rsidP="00E57DFC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0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3A4908" w:rsidRPr="00F4789F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9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04" w:type="pct"/>
          </w:tcPr>
          <w:p w:rsidR="003A4908" w:rsidRDefault="003A4908" w:rsidP="00E57DFC">
            <w:pPr>
              <w:widowControl/>
              <w:jc w:val="both"/>
              <w:rPr>
                <w:i/>
                <w:iCs/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Самостоятельное изучение учебной и научной литературы</w:t>
            </w:r>
            <w:r>
              <w:rPr>
                <w:i/>
                <w:iCs/>
                <w:color w:val="000000"/>
              </w:rPr>
              <w:t>.</w:t>
            </w:r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5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91" w:type="pct"/>
          </w:tcPr>
          <w:p w:rsidR="003A4908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ОПК-1-в</w:t>
            </w:r>
          </w:p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ПК-1-в</w:t>
            </w:r>
          </w:p>
        </w:tc>
      </w:tr>
      <w:tr w:rsidR="003A4908" w:rsidRPr="00B642A9">
        <w:trPr>
          <w:trHeight w:val="499"/>
        </w:trPr>
        <w:tc>
          <w:tcPr>
            <w:tcW w:w="1052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 xml:space="preserve">Подготовка </w:t>
            </w:r>
            <w:r>
              <w:rPr>
                <w:color w:val="000000"/>
              </w:rPr>
              <w:t>к зачету</w:t>
            </w:r>
          </w:p>
        </w:tc>
        <w:tc>
          <w:tcPr>
            <w:tcW w:w="19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0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241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39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B642A9">
              <w:rPr>
                <w:color w:val="000000"/>
              </w:rPr>
              <w:t>,</w:t>
            </w:r>
            <w:r>
              <w:rPr>
                <w:color w:val="000000"/>
              </w:rPr>
              <w:t>05</w:t>
            </w:r>
          </w:p>
        </w:tc>
        <w:tc>
          <w:tcPr>
            <w:tcW w:w="804" w:type="pct"/>
          </w:tcPr>
          <w:p w:rsidR="003A4908" w:rsidRPr="00B642A9" w:rsidRDefault="003A4908" w:rsidP="00E57DFC">
            <w:pPr>
              <w:widowControl/>
              <w:jc w:val="both"/>
              <w:rPr>
                <w:i/>
                <w:iCs/>
                <w:color w:val="000000"/>
              </w:rPr>
            </w:pPr>
          </w:p>
        </w:tc>
        <w:tc>
          <w:tcPr>
            <w:tcW w:w="954" w:type="pct"/>
          </w:tcPr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Тестирование</w:t>
            </w:r>
          </w:p>
        </w:tc>
        <w:tc>
          <w:tcPr>
            <w:tcW w:w="591" w:type="pct"/>
          </w:tcPr>
          <w:p w:rsidR="003A4908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 w:rsidRPr="00B642A9">
              <w:rPr>
                <w:b/>
                <w:bCs/>
                <w:color w:val="000000"/>
              </w:rPr>
              <w:t>ОПК-1-зув</w:t>
            </w:r>
          </w:p>
          <w:p w:rsidR="003A4908" w:rsidRPr="00B642A9" w:rsidRDefault="003A4908" w:rsidP="00E57DFC">
            <w:pPr>
              <w:widowControl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ПК-1-зув</w:t>
            </w:r>
          </w:p>
        </w:tc>
      </w:tr>
      <w:tr w:rsidR="003A4908" w:rsidRPr="00B642A9">
        <w:trPr>
          <w:trHeight w:val="1166"/>
        </w:trPr>
        <w:tc>
          <w:tcPr>
            <w:tcW w:w="1052" w:type="pct"/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lang w:eastAsia="en-US"/>
              </w:rPr>
            </w:pPr>
            <w:r w:rsidRPr="00B642A9">
              <w:rPr>
                <w:b/>
                <w:bCs/>
                <w:lang w:eastAsia="en-US"/>
              </w:rPr>
              <w:t>Итого за семестр</w:t>
            </w:r>
          </w:p>
        </w:tc>
        <w:tc>
          <w:tcPr>
            <w:tcW w:w="191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90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241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583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 w:rsidRPr="00B642A9"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000000"/>
              </w:rPr>
              <w:t>4</w:t>
            </w:r>
            <w:r w:rsidRPr="00B642A9">
              <w:rPr>
                <w:b/>
                <w:bCs/>
                <w:color w:val="000000"/>
              </w:rPr>
              <w:t>/1</w:t>
            </w:r>
            <w:r>
              <w:rPr>
                <w:b/>
                <w:bCs/>
                <w:color w:val="000000"/>
              </w:rPr>
              <w:t>4</w:t>
            </w:r>
            <w:r w:rsidRPr="00B642A9">
              <w:rPr>
                <w:b/>
                <w:bCs/>
                <w:color w:val="000000"/>
              </w:rPr>
              <w:t>И</w:t>
            </w:r>
          </w:p>
        </w:tc>
        <w:tc>
          <w:tcPr>
            <w:tcW w:w="394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56,05</w:t>
            </w:r>
          </w:p>
        </w:tc>
        <w:tc>
          <w:tcPr>
            <w:tcW w:w="804" w:type="pct"/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lang w:eastAsia="en-US"/>
              </w:rPr>
            </w:pPr>
          </w:p>
        </w:tc>
        <w:tc>
          <w:tcPr>
            <w:tcW w:w="954" w:type="pct"/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lang w:eastAsia="en-US"/>
              </w:rPr>
            </w:pPr>
            <w:r w:rsidRPr="00B642A9">
              <w:rPr>
                <w:b/>
                <w:bCs/>
                <w:lang w:eastAsia="en-US"/>
              </w:rPr>
              <w:t>Промежуточная аттестация (зачет)</w:t>
            </w:r>
          </w:p>
        </w:tc>
        <w:tc>
          <w:tcPr>
            <w:tcW w:w="591" w:type="pct"/>
          </w:tcPr>
          <w:p w:rsidR="003A4908" w:rsidRDefault="003A4908" w:rsidP="005059E6">
            <w:pPr>
              <w:widowControl/>
              <w:jc w:val="both"/>
              <w:rPr>
                <w:b/>
                <w:bCs/>
                <w:color w:val="000000"/>
              </w:rPr>
            </w:pPr>
            <w:r w:rsidRPr="00B642A9">
              <w:rPr>
                <w:b/>
                <w:bCs/>
                <w:color w:val="000000"/>
              </w:rPr>
              <w:t>ОПК-1-зув</w:t>
            </w:r>
          </w:p>
          <w:p w:rsidR="003A4908" w:rsidRPr="00B642A9" w:rsidRDefault="003A4908" w:rsidP="005059E6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</w:rPr>
              <w:t>ПК-1-зув</w:t>
            </w:r>
          </w:p>
        </w:tc>
      </w:tr>
      <w:tr w:rsidR="003A4908" w:rsidRPr="00B642A9">
        <w:trPr>
          <w:trHeight w:val="499"/>
        </w:trPr>
        <w:tc>
          <w:tcPr>
            <w:tcW w:w="1052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 w:rsidRPr="00B642A9">
              <w:rPr>
                <w:b/>
                <w:bCs/>
                <w:color w:val="000000"/>
              </w:rPr>
              <w:t>Итого по дисциплине</w:t>
            </w:r>
          </w:p>
        </w:tc>
        <w:tc>
          <w:tcPr>
            <w:tcW w:w="191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90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41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583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394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04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954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  <w:r w:rsidRPr="00B642A9">
              <w:rPr>
                <w:b/>
                <w:bCs/>
              </w:rPr>
              <w:t>Промежуточная аттестация (зачет)</w:t>
            </w:r>
          </w:p>
        </w:tc>
        <w:tc>
          <w:tcPr>
            <w:tcW w:w="591" w:type="pct"/>
          </w:tcPr>
          <w:p w:rsidR="003A4908" w:rsidRPr="00B642A9" w:rsidRDefault="003A4908" w:rsidP="00E57DFC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</w:tr>
    </w:tbl>
    <w:p w:rsidR="003A4908" w:rsidRPr="00B642A9" w:rsidRDefault="003A4908" w:rsidP="003F064A">
      <w:pPr>
        <w:keepNext/>
        <w:autoSpaceDE/>
        <w:autoSpaceDN/>
        <w:adjustRightInd/>
        <w:jc w:val="both"/>
        <w:outlineLvl w:val="0"/>
        <w:rPr>
          <w:b/>
          <w:bCs/>
          <w:color w:val="000000"/>
        </w:rPr>
      </w:pPr>
      <w:r w:rsidRPr="00B642A9">
        <w:rPr>
          <w:b/>
          <w:bCs/>
          <w:color w:val="000000"/>
        </w:rPr>
        <w:t>И - часы в интерактивной форме</w:t>
      </w:r>
    </w:p>
    <w:p w:rsidR="003A4908" w:rsidRPr="00B642A9" w:rsidRDefault="003A4908" w:rsidP="003F064A">
      <w:pPr>
        <w:widowControl/>
        <w:autoSpaceDE/>
        <w:autoSpaceDN/>
        <w:adjustRightInd/>
        <w:spacing w:after="160" w:line="259" w:lineRule="auto"/>
        <w:rPr>
          <w:rFonts w:ascii="Calibri" w:hAnsi="Calibri"/>
          <w:sz w:val="22"/>
          <w:szCs w:val="22"/>
        </w:rPr>
      </w:pPr>
    </w:p>
    <w:p w:rsidR="003A4908" w:rsidRPr="00B642A9" w:rsidRDefault="003A4908" w:rsidP="003F064A">
      <w:pPr>
        <w:keepNext/>
        <w:autoSpaceDE/>
        <w:autoSpaceDN/>
        <w:adjustRightInd/>
        <w:jc w:val="both"/>
        <w:outlineLvl w:val="0"/>
        <w:rPr>
          <w:b/>
          <w:bCs/>
        </w:rPr>
      </w:pPr>
      <w:r w:rsidRPr="00B642A9">
        <w:rPr>
          <w:b/>
          <w:bCs/>
        </w:rPr>
        <w:t>5 Образовательные и информационные технологии</w:t>
      </w:r>
    </w:p>
    <w:p w:rsidR="003A4908" w:rsidRPr="00B642A9" w:rsidRDefault="003A4908" w:rsidP="003F064A">
      <w:pPr>
        <w:widowControl/>
        <w:autoSpaceDE/>
        <w:autoSpaceDN/>
        <w:adjustRightInd/>
        <w:ind w:firstLine="709"/>
        <w:jc w:val="both"/>
        <w:rPr>
          <w:color w:val="000000"/>
          <w:lang w:eastAsia="en-US"/>
        </w:rPr>
      </w:pPr>
      <w:r w:rsidRPr="00B642A9">
        <w:rPr>
          <w:color w:val="000000"/>
          <w:lang w:eastAsia="en-US"/>
        </w:rPr>
        <w:t>Проектирование обучения строится на основе следующих принципов:</w:t>
      </w:r>
    </w:p>
    <w:p w:rsidR="003A4908" w:rsidRPr="00B642A9" w:rsidRDefault="003A4908" w:rsidP="003F064A">
      <w:pPr>
        <w:widowControl/>
        <w:autoSpaceDE/>
        <w:autoSpaceDN/>
        <w:adjustRightInd/>
        <w:ind w:firstLine="709"/>
        <w:jc w:val="both"/>
        <w:rPr>
          <w:color w:val="000000"/>
          <w:lang w:eastAsia="en-US"/>
        </w:rPr>
      </w:pPr>
      <w:r w:rsidRPr="00B642A9">
        <w:rPr>
          <w:color w:val="000000"/>
          <w:lang w:eastAsia="en-US"/>
        </w:rPr>
        <w:t xml:space="preserve">-   обучение на основе интеграции с наукой и производством. </w:t>
      </w:r>
    </w:p>
    <w:p w:rsidR="003A4908" w:rsidRPr="00B642A9" w:rsidRDefault="003A4908" w:rsidP="003F064A">
      <w:pPr>
        <w:widowControl/>
        <w:autoSpaceDE/>
        <w:autoSpaceDN/>
        <w:adjustRightInd/>
        <w:ind w:firstLine="709"/>
        <w:jc w:val="both"/>
        <w:rPr>
          <w:color w:val="000000"/>
          <w:lang w:eastAsia="en-US"/>
        </w:rPr>
      </w:pPr>
      <w:r w:rsidRPr="00B642A9">
        <w:rPr>
          <w:color w:val="000000"/>
          <w:lang w:eastAsia="en-US"/>
        </w:rPr>
        <w:t xml:space="preserve">-   профессионально-творческая направленность обучения. </w:t>
      </w:r>
    </w:p>
    <w:p w:rsidR="003A4908" w:rsidRPr="00B642A9" w:rsidRDefault="003A4908" w:rsidP="003F064A">
      <w:pPr>
        <w:widowControl/>
        <w:autoSpaceDE/>
        <w:autoSpaceDN/>
        <w:adjustRightInd/>
        <w:ind w:firstLine="709"/>
        <w:jc w:val="both"/>
        <w:rPr>
          <w:color w:val="000000"/>
          <w:lang w:eastAsia="en-US"/>
        </w:rPr>
      </w:pPr>
      <w:r w:rsidRPr="00B642A9">
        <w:rPr>
          <w:color w:val="000000"/>
          <w:lang w:eastAsia="en-US"/>
        </w:rPr>
        <w:t>-   ориентированность обучения на личность.</w:t>
      </w:r>
    </w:p>
    <w:p w:rsidR="003A4908" w:rsidRPr="00B642A9" w:rsidRDefault="003A4908" w:rsidP="003F064A">
      <w:pPr>
        <w:widowControl/>
        <w:autoSpaceDE/>
        <w:autoSpaceDN/>
        <w:adjustRightInd/>
        <w:ind w:firstLine="709"/>
        <w:jc w:val="both"/>
        <w:rPr>
          <w:color w:val="000000"/>
          <w:lang w:eastAsia="en-US"/>
        </w:rPr>
      </w:pPr>
      <w:r w:rsidRPr="00B642A9">
        <w:rPr>
          <w:color w:val="000000"/>
          <w:lang w:eastAsia="en-US"/>
        </w:rPr>
        <w:t>-  ориентированность обучения на развитие опыта самообразовательной деятельности будущего специалиста.</w:t>
      </w:r>
    </w:p>
    <w:p w:rsidR="003A4908" w:rsidRPr="00B642A9" w:rsidRDefault="003A4908" w:rsidP="003F064A">
      <w:pPr>
        <w:widowControl/>
        <w:autoSpaceDE/>
        <w:autoSpaceDN/>
        <w:adjustRightInd/>
        <w:ind w:firstLine="709"/>
        <w:jc w:val="both"/>
        <w:rPr>
          <w:color w:val="000000"/>
          <w:lang w:eastAsia="en-US"/>
        </w:rPr>
      </w:pPr>
      <w:r w:rsidRPr="00B642A9">
        <w:rPr>
          <w:color w:val="000000"/>
          <w:lang w:eastAsia="en-US"/>
        </w:rPr>
        <w:t>Для достижения планируемых результатов обучения, в дисциплине «</w:t>
      </w:r>
      <w:r w:rsidRPr="00B642A9">
        <w:rPr>
          <w:lang w:eastAsia="en-US"/>
        </w:rPr>
        <w:t>Метрологическая экспертиза технической документации</w:t>
      </w:r>
      <w:r w:rsidRPr="00B642A9">
        <w:rPr>
          <w:color w:val="000000"/>
          <w:lang w:eastAsia="en-US"/>
        </w:rPr>
        <w:t>» используются различные образовательные технологии:</w:t>
      </w:r>
    </w:p>
    <w:p w:rsidR="003A4908" w:rsidRPr="00B642A9" w:rsidRDefault="003A4908" w:rsidP="00BF75E8">
      <w:pPr>
        <w:widowControl/>
        <w:numPr>
          <w:ilvl w:val="0"/>
          <w:numId w:val="2"/>
        </w:numPr>
        <w:autoSpaceDE/>
        <w:autoSpaceDN/>
        <w:adjustRightInd/>
        <w:spacing w:after="160" w:line="259" w:lineRule="auto"/>
        <w:ind w:left="0" w:firstLine="709"/>
        <w:jc w:val="both"/>
        <w:rPr>
          <w:color w:val="000000"/>
          <w:lang w:eastAsia="en-US"/>
        </w:rPr>
      </w:pPr>
      <w:r w:rsidRPr="00B642A9">
        <w:rPr>
          <w:i/>
          <w:iCs/>
          <w:color w:val="000000"/>
          <w:lang w:eastAsia="en-US"/>
        </w:rPr>
        <w:t>Традиционные образовательные технологии</w:t>
      </w:r>
      <w:r w:rsidRPr="00B642A9">
        <w:rPr>
          <w:color w:val="000000"/>
          <w:lang w:eastAsia="en-US"/>
        </w:rPr>
        <w:t>: информационная лекция, практические занятия.</w:t>
      </w:r>
    </w:p>
    <w:p w:rsidR="003A4908" w:rsidRPr="00B642A9" w:rsidRDefault="003A4908" w:rsidP="00BF75E8">
      <w:pPr>
        <w:widowControl/>
        <w:numPr>
          <w:ilvl w:val="0"/>
          <w:numId w:val="2"/>
        </w:numPr>
        <w:autoSpaceDE/>
        <w:autoSpaceDN/>
        <w:adjustRightInd/>
        <w:spacing w:after="160" w:line="259" w:lineRule="auto"/>
        <w:ind w:left="0" w:firstLine="709"/>
        <w:jc w:val="both"/>
        <w:rPr>
          <w:color w:val="000000"/>
          <w:lang w:eastAsia="en-US"/>
        </w:rPr>
      </w:pPr>
      <w:r w:rsidRPr="00B642A9">
        <w:rPr>
          <w:i/>
          <w:iCs/>
          <w:color w:val="000000"/>
          <w:lang w:eastAsia="en-US"/>
        </w:rPr>
        <w:t>Информационно-коммуникационные образовательные технологии:</w:t>
      </w:r>
      <w:r w:rsidRPr="00B642A9">
        <w:rPr>
          <w:color w:val="000000"/>
          <w:lang w:eastAsia="en-US"/>
        </w:rPr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3A4908" w:rsidRPr="00B642A9" w:rsidRDefault="003A4908" w:rsidP="00BF75E8">
      <w:pPr>
        <w:widowControl/>
        <w:numPr>
          <w:ilvl w:val="0"/>
          <w:numId w:val="2"/>
        </w:numPr>
        <w:tabs>
          <w:tab w:val="num" w:pos="900"/>
        </w:tabs>
        <w:autoSpaceDE/>
        <w:autoSpaceDN/>
        <w:adjustRightInd/>
        <w:spacing w:after="160" w:line="259" w:lineRule="auto"/>
        <w:ind w:left="0" w:firstLine="709"/>
        <w:jc w:val="both"/>
        <w:rPr>
          <w:color w:val="000000"/>
          <w:lang w:eastAsia="en-US"/>
        </w:rPr>
      </w:pPr>
      <w:r w:rsidRPr="00B642A9">
        <w:rPr>
          <w:i/>
          <w:iCs/>
          <w:color w:val="000000"/>
          <w:lang w:eastAsia="en-US"/>
        </w:rPr>
        <w:t xml:space="preserve">Информационно-развивающие технологии, </w:t>
      </w:r>
      <w:r w:rsidRPr="00B642A9">
        <w:rPr>
          <w:color w:val="000000"/>
          <w:lang w:eastAsia="en-US"/>
        </w:rPr>
        <w:t xml:space="preserve">направленные на формирование системы знаний, запоминание и свободное оперирование ими. При самостоятельном </w:t>
      </w:r>
      <w:r w:rsidRPr="00B642A9">
        <w:rPr>
          <w:color w:val="000000"/>
          <w:lang w:eastAsia="en-US"/>
        </w:rPr>
        <w:lastRenderedPageBreak/>
        <w:t>изучении литературы применение современных информационных технологий для самостоятельного пополнения знаний, включая использование технических и электронных средств информации.</w:t>
      </w:r>
    </w:p>
    <w:p w:rsidR="003A4908" w:rsidRPr="00B642A9" w:rsidRDefault="003A4908" w:rsidP="00BF75E8">
      <w:pPr>
        <w:widowControl/>
        <w:numPr>
          <w:ilvl w:val="0"/>
          <w:numId w:val="2"/>
        </w:numPr>
        <w:tabs>
          <w:tab w:val="num" w:pos="900"/>
        </w:tabs>
        <w:autoSpaceDE/>
        <w:autoSpaceDN/>
        <w:adjustRightInd/>
        <w:spacing w:after="160" w:line="259" w:lineRule="auto"/>
        <w:ind w:left="0" w:firstLine="709"/>
        <w:jc w:val="both"/>
        <w:rPr>
          <w:color w:val="000000"/>
          <w:lang w:eastAsia="en-US"/>
        </w:rPr>
      </w:pPr>
      <w:proofErr w:type="spellStart"/>
      <w:r w:rsidRPr="00B642A9">
        <w:rPr>
          <w:i/>
          <w:iCs/>
          <w:color w:val="000000"/>
          <w:lang w:eastAsia="en-US"/>
        </w:rPr>
        <w:t>Деятельностные</w:t>
      </w:r>
      <w:proofErr w:type="spellEnd"/>
      <w:r w:rsidRPr="00B642A9">
        <w:rPr>
          <w:i/>
          <w:iCs/>
          <w:color w:val="000000"/>
          <w:lang w:eastAsia="en-US"/>
        </w:rPr>
        <w:t xml:space="preserve"> практико-ориентированные технологии</w:t>
      </w:r>
      <w:r w:rsidRPr="00B642A9">
        <w:rPr>
          <w:color w:val="000000"/>
          <w:lang w:eastAsia="en-US"/>
        </w:rPr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качественно выполнять профессиональную деятельность.</w:t>
      </w:r>
    </w:p>
    <w:p w:rsidR="003A4908" w:rsidRPr="00B642A9" w:rsidRDefault="003A4908" w:rsidP="00BF75E8">
      <w:pPr>
        <w:widowControl/>
        <w:numPr>
          <w:ilvl w:val="0"/>
          <w:numId w:val="2"/>
        </w:numPr>
        <w:tabs>
          <w:tab w:val="num" w:pos="900"/>
        </w:tabs>
        <w:autoSpaceDE/>
        <w:autoSpaceDN/>
        <w:adjustRightInd/>
        <w:spacing w:after="160" w:line="259" w:lineRule="auto"/>
        <w:ind w:left="0" w:firstLine="709"/>
        <w:jc w:val="both"/>
        <w:rPr>
          <w:color w:val="000000"/>
          <w:lang w:eastAsia="en-US"/>
        </w:rPr>
      </w:pPr>
      <w:r w:rsidRPr="00B642A9">
        <w:rPr>
          <w:i/>
          <w:iCs/>
          <w:color w:val="000000"/>
          <w:lang w:eastAsia="en-US"/>
        </w:rPr>
        <w:t>Развивающие проблемно-ориентированные технологии</w:t>
      </w:r>
      <w:r w:rsidRPr="00B642A9">
        <w:rPr>
          <w:color w:val="000000"/>
          <w:lang w:eastAsia="en-US"/>
        </w:rPr>
        <w:t>, направленные на формирование и развитие проблемного мышления, мыслительной активности, способности видеть и формулировать проблемы, выбирать способы и средства для их решения.</w:t>
      </w:r>
    </w:p>
    <w:p w:rsidR="003A4908" w:rsidRPr="00B642A9" w:rsidRDefault="003A4908" w:rsidP="00BF75E8">
      <w:pPr>
        <w:widowControl/>
        <w:numPr>
          <w:ilvl w:val="0"/>
          <w:numId w:val="2"/>
        </w:numPr>
        <w:tabs>
          <w:tab w:val="num" w:pos="900"/>
        </w:tabs>
        <w:autoSpaceDE/>
        <w:autoSpaceDN/>
        <w:adjustRightInd/>
        <w:spacing w:after="160" w:line="259" w:lineRule="auto"/>
        <w:ind w:left="0" w:firstLine="709"/>
        <w:jc w:val="both"/>
        <w:rPr>
          <w:color w:val="000000"/>
          <w:lang w:eastAsia="en-US"/>
        </w:rPr>
      </w:pPr>
      <w:r w:rsidRPr="00B642A9">
        <w:rPr>
          <w:i/>
          <w:iCs/>
          <w:color w:val="000000"/>
          <w:lang w:eastAsia="en-US"/>
        </w:rPr>
        <w:t xml:space="preserve">Интерактивные технологии: </w:t>
      </w:r>
      <w:r w:rsidRPr="00B642A9">
        <w:rPr>
          <w:color w:val="000000"/>
          <w:lang w:eastAsia="en-US"/>
        </w:rPr>
        <w:t>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3A4908" w:rsidRPr="00B642A9" w:rsidRDefault="003A4908" w:rsidP="003F064A">
      <w:pPr>
        <w:widowControl/>
        <w:autoSpaceDE/>
        <w:autoSpaceDN/>
        <w:adjustRightInd/>
        <w:spacing w:line="259" w:lineRule="auto"/>
        <w:jc w:val="both"/>
        <w:rPr>
          <w:color w:val="000000"/>
          <w:lang w:eastAsia="en-US"/>
        </w:rPr>
      </w:pPr>
    </w:p>
    <w:p w:rsidR="003A4908" w:rsidRPr="00B642A9" w:rsidRDefault="003A4908" w:rsidP="003F064A">
      <w:pPr>
        <w:keepNext/>
        <w:autoSpaceDE/>
        <w:autoSpaceDN/>
        <w:adjustRightInd/>
        <w:ind w:firstLine="709"/>
        <w:jc w:val="both"/>
        <w:outlineLvl w:val="0"/>
        <w:rPr>
          <w:b/>
          <w:bCs/>
        </w:rPr>
      </w:pPr>
      <w:r w:rsidRPr="00B642A9">
        <w:rPr>
          <w:b/>
          <w:bCs/>
        </w:rPr>
        <w:t>6 Учебно-методическое обеспечение самостоятельной работы обучающихся</w:t>
      </w:r>
    </w:p>
    <w:p w:rsidR="003A4908" w:rsidRPr="00B642A9" w:rsidRDefault="003A4908" w:rsidP="003F064A">
      <w:pPr>
        <w:widowControl/>
        <w:autoSpaceDE/>
        <w:autoSpaceDN/>
        <w:adjustRightInd/>
        <w:ind w:firstLine="709"/>
        <w:jc w:val="both"/>
        <w:rPr>
          <w:color w:val="000000"/>
          <w:lang w:eastAsia="en-US"/>
        </w:rPr>
      </w:pPr>
      <w:r w:rsidRPr="00B642A9">
        <w:rPr>
          <w:color w:val="000000"/>
          <w:lang w:eastAsia="en-US"/>
        </w:rPr>
        <w:t>По дисциплине «</w:t>
      </w:r>
      <w:r>
        <w:rPr>
          <w:lang w:eastAsia="en-US"/>
        </w:rPr>
        <w:t>Технология разработки стандартов и нормативной документации</w:t>
      </w:r>
      <w:r w:rsidRPr="00B642A9">
        <w:rPr>
          <w:color w:val="000000"/>
          <w:lang w:eastAsia="en-US"/>
        </w:rPr>
        <w:t xml:space="preserve">» предусмотрена аудиторная и внеаудиторная самостоятельная работа обучающихся. </w:t>
      </w:r>
    </w:p>
    <w:p w:rsidR="003A4908" w:rsidRPr="00B642A9" w:rsidRDefault="003A4908" w:rsidP="003F064A">
      <w:pPr>
        <w:widowControl/>
        <w:autoSpaceDE/>
        <w:autoSpaceDN/>
        <w:adjustRightInd/>
        <w:ind w:firstLine="709"/>
        <w:jc w:val="both"/>
        <w:rPr>
          <w:color w:val="000000"/>
          <w:lang w:eastAsia="en-US"/>
        </w:rPr>
      </w:pPr>
      <w:r w:rsidRPr="00B642A9">
        <w:rPr>
          <w:color w:val="000000"/>
          <w:lang w:eastAsia="en-US"/>
        </w:rPr>
        <w:t>Аудиторная самостоятельная работа студентов предполагает выполнение заданий практических работ.</w:t>
      </w:r>
    </w:p>
    <w:p w:rsidR="003A4908" w:rsidRPr="00B642A9" w:rsidRDefault="003A4908" w:rsidP="003F064A">
      <w:pPr>
        <w:widowControl/>
        <w:autoSpaceDE/>
        <w:autoSpaceDN/>
        <w:adjustRightInd/>
        <w:ind w:firstLine="709"/>
        <w:jc w:val="both"/>
        <w:rPr>
          <w:color w:val="000000"/>
          <w:lang w:eastAsia="en-US"/>
        </w:rPr>
      </w:pPr>
      <w:r w:rsidRPr="00B642A9">
        <w:rPr>
          <w:color w:val="000000"/>
          <w:lang w:eastAsia="en-US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ответов на теоретические вопросы, подготовки к зачету, оформления отчетов к практическим работам.</w:t>
      </w:r>
    </w:p>
    <w:p w:rsidR="003A4908" w:rsidRPr="00B642A9" w:rsidRDefault="003A4908" w:rsidP="003F064A">
      <w:pPr>
        <w:widowControl/>
        <w:autoSpaceDE/>
        <w:autoSpaceDN/>
        <w:adjustRightInd/>
        <w:ind w:firstLine="709"/>
        <w:jc w:val="both"/>
        <w:rPr>
          <w:b/>
          <w:bCs/>
          <w:lang w:eastAsia="en-US"/>
        </w:rPr>
      </w:pPr>
      <w:r w:rsidRPr="00B642A9">
        <w:rPr>
          <w:b/>
          <w:bCs/>
          <w:lang w:eastAsia="en-US"/>
        </w:rPr>
        <w:t>Вопросы к коллоквиуму по теме: «Организация практической работы»</w:t>
      </w:r>
    </w:p>
    <w:p w:rsidR="003A4908" w:rsidRPr="00B642A9" w:rsidRDefault="003A4908" w:rsidP="003F064A">
      <w:pPr>
        <w:widowControl/>
        <w:autoSpaceDE/>
        <w:autoSpaceDN/>
        <w:adjustRightInd/>
        <w:ind w:firstLine="709"/>
        <w:jc w:val="both"/>
        <w:rPr>
          <w:lang w:eastAsia="en-US"/>
        </w:rPr>
      </w:pP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eastAsia="en-US"/>
        </w:rPr>
      </w:pPr>
      <w:r w:rsidRPr="00B642A9">
        <w:rPr>
          <w:lang w:eastAsia="en-US"/>
        </w:rPr>
        <w:t>Общая технология подготовки и планирования программы работы.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eastAsia="en-US"/>
        </w:rPr>
      </w:pPr>
      <w:r w:rsidRPr="00B642A9">
        <w:rPr>
          <w:lang w:eastAsia="en-US"/>
        </w:rPr>
        <w:t>Подготовительная работа: выбор и конкретизация темы, определение цели задач и методов, составление общего плана работы.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val="en-US" w:eastAsia="en-US"/>
        </w:rPr>
      </w:pPr>
      <w:proofErr w:type="spellStart"/>
      <w:r w:rsidRPr="00B642A9">
        <w:rPr>
          <w:lang w:val="en-US" w:eastAsia="en-US"/>
        </w:rPr>
        <w:t>Работа</w:t>
      </w:r>
      <w:proofErr w:type="spellEnd"/>
      <w:r w:rsidRPr="00B642A9">
        <w:rPr>
          <w:lang w:val="en-US" w:eastAsia="en-US"/>
        </w:rPr>
        <w:t xml:space="preserve"> с </w:t>
      </w:r>
      <w:proofErr w:type="spellStart"/>
      <w:r w:rsidRPr="00B642A9">
        <w:rPr>
          <w:lang w:val="en-US" w:eastAsia="en-US"/>
        </w:rPr>
        <w:t>источниками</w:t>
      </w:r>
      <w:proofErr w:type="spellEnd"/>
      <w:r w:rsidRPr="00B642A9">
        <w:rPr>
          <w:lang w:val="en-US" w:eastAsia="en-US"/>
        </w:rPr>
        <w:t xml:space="preserve"> </w:t>
      </w:r>
      <w:proofErr w:type="spellStart"/>
      <w:r w:rsidRPr="00B642A9">
        <w:rPr>
          <w:lang w:val="en-US" w:eastAsia="en-US"/>
        </w:rPr>
        <w:t>информации</w:t>
      </w:r>
      <w:proofErr w:type="spellEnd"/>
      <w:r w:rsidRPr="00B642A9">
        <w:rPr>
          <w:lang w:val="en-US" w:eastAsia="en-US"/>
        </w:rPr>
        <w:t>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val="en-US" w:eastAsia="en-US"/>
        </w:rPr>
      </w:pPr>
      <w:proofErr w:type="spellStart"/>
      <w:r w:rsidRPr="00B642A9">
        <w:rPr>
          <w:lang w:val="en-US" w:eastAsia="en-US"/>
        </w:rPr>
        <w:t>Компиляция</w:t>
      </w:r>
      <w:proofErr w:type="spellEnd"/>
      <w:r w:rsidRPr="00B642A9">
        <w:rPr>
          <w:lang w:val="en-US" w:eastAsia="en-US"/>
        </w:rPr>
        <w:t xml:space="preserve"> </w:t>
      </w:r>
      <w:proofErr w:type="spellStart"/>
      <w:r w:rsidRPr="00B642A9">
        <w:rPr>
          <w:lang w:val="en-US" w:eastAsia="en-US"/>
        </w:rPr>
        <w:t>текста</w:t>
      </w:r>
      <w:proofErr w:type="spellEnd"/>
      <w:r w:rsidRPr="00B642A9">
        <w:rPr>
          <w:lang w:val="en-US" w:eastAsia="en-US"/>
        </w:rPr>
        <w:t>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val="en-US" w:eastAsia="en-US"/>
        </w:rPr>
      </w:pPr>
      <w:proofErr w:type="spellStart"/>
      <w:r w:rsidRPr="00B642A9">
        <w:rPr>
          <w:lang w:val="en-US" w:eastAsia="en-US"/>
        </w:rPr>
        <w:t>Проведение</w:t>
      </w:r>
      <w:proofErr w:type="spellEnd"/>
      <w:r w:rsidRPr="00B642A9">
        <w:rPr>
          <w:lang w:val="en-US" w:eastAsia="en-US"/>
        </w:rPr>
        <w:t xml:space="preserve"> </w:t>
      </w:r>
      <w:r w:rsidRPr="00B642A9">
        <w:rPr>
          <w:lang w:eastAsia="en-US"/>
        </w:rPr>
        <w:t>практической работы</w:t>
      </w:r>
      <w:r w:rsidRPr="00B642A9">
        <w:rPr>
          <w:lang w:val="en-US" w:eastAsia="en-US"/>
        </w:rPr>
        <w:t>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val="en-US" w:eastAsia="en-US"/>
        </w:rPr>
      </w:pPr>
      <w:proofErr w:type="spellStart"/>
      <w:r w:rsidRPr="00B642A9">
        <w:rPr>
          <w:lang w:val="en-US" w:eastAsia="en-US"/>
        </w:rPr>
        <w:t>Трансляционно-оформительский</w:t>
      </w:r>
      <w:proofErr w:type="spellEnd"/>
      <w:r w:rsidRPr="00B642A9">
        <w:rPr>
          <w:lang w:val="en-US" w:eastAsia="en-US"/>
        </w:rPr>
        <w:t xml:space="preserve"> </w:t>
      </w:r>
      <w:proofErr w:type="spellStart"/>
      <w:r w:rsidRPr="00B642A9">
        <w:rPr>
          <w:lang w:val="en-US" w:eastAsia="en-US"/>
        </w:rPr>
        <w:t>этап</w:t>
      </w:r>
      <w:proofErr w:type="spellEnd"/>
      <w:r w:rsidRPr="00B642A9">
        <w:rPr>
          <w:lang w:val="en-US" w:eastAsia="en-US"/>
        </w:rPr>
        <w:t>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eastAsia="en-US"/>
        </w:rPr>
      </w:pPr>
      <w:r w:rsidRPr="00B642A9">
        <w:rPr>
          <w:lang w:eastAsia="en-US"/>
        </w:rPr>
        <w:t>Подготовка к защите письменной работы.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eastAsia="en-US"/>
        </w:rPr>
      </w:pPr>
      <w:r w:rsidRPr="00B642A9">
        <w:rPr>
          <w:lang w:eastAsia="en-US"/>
        </w:rPr>
        <w:t>Основные требования к объему, составу, структуре, оформлению письменных работ.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val="en-US" w:eastAsia="en-US"/>
        </w:rPr>
      </w:pPr>
      <w:proofErr w:type="spellStart"/>
      <w:r w:rsidRPr="00B642A9">
        <w:rPr>
          <w:lang w:val="en-US" w:eastAsia="en-US"/>
        </w:rPr>
        <w:t>Реквизиты</w:t>
      </w:r>
      <w:proofErr w:type="spellEnd"/>
      <w:r w:rsidRPr="00B642A9">
        <w:rPr>
          <w:lang w:val="en-US" w:eastAsia="en-US"/>
        </w:rPr>
        <w:t xml:space="preserve"> </w:t>
      </w:r>
      <w:proofErr w:type="spellStart"/>
      <w:r w:rsidRPr="00B642A9">
        <w:rPr>
          <w:lang w:val="en-US" w:eastAsia="en-US"/>
        </w:rPr>
        <w:t>письменной</w:t>
      </w:r>
      <w:proofErr w:type="spellEnd"/>
      <w:r w:rsidRPr="00B642A9">
        <w:rPr>
          <w:lang w:val="en-US" w:eastAsia="en-US"/>
        </w:rPr>
        <w:t xml:space="preserve"> </w:t>
      </w:r>
      <w:proofErr w:type="spellStart"/>
      <w:r w:rsidRPr="00B642A9">
        <w:rPr>
          <w:lang w:val="en-US" w:eastAsia="en-US"/>
        </w:rPr>
        <w:t>работы</w:t>
      </w:r>
      <w:proofErr w:type="spellEnd"/>
      <w:r w:rsidRPr="00B642A9">
        <w:rPr>
          <w:lang w:val="en-US" w:eastAsia="en-US"/>
        </w:rPr>
        <w:t>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eastAsia="en-US"/>
        </w:rPr>
      </w:pPr>
      <w:r w:rsidRPr="00B642A9">
        <w:rPr>
          <w:lang w:eastAsia="en-US"/>
        </w:rPr>
        <w:t>Оформление иллюстративного, табличного материала, математических формул.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val="en-US" w:eastAsia="en-US"/>
        </w:rPr>
      </w:pPr>
      <w:proofErr w:type="spellStart"/>
      <w:r w:rsidRPr="00B642A9">
        <w:rPr>
          <w:lang w:val="en-US" w:eastAsia="en-US"/>
        </w:rPr>
        <w:t>Библиографическое</w:t>
      </w:r>
      <w:proofErr w:type="spellEnd"/>
      <w:r w:rsidRPr="00B642A9">
        <w:rPr>
          <w:lang w:val="en-US" w:eastAsia="en-US"/>
        </w:rPr>
        <w:t xml:space="preserve"> </w:t>
      </w:r>
      <w:proofErr w:type="spellStart"/>
      <w:r w:rsidRPr="00B642A9">
        <w:rPr>
          <w:lang w:val="en-US" w:eastAsia="en-US"/>
        </w:rPr>
        <w:t>описание</w:t>
      </w:r>
      <w:proofErr w:type="spellEnd"/>
      <w:r w:rsidRPr="00B642A9">
        <w:rPr>
          <w:lang w:val="en-US" w:eastAsia="en-US"/>
        </w:rPr>
        <w:t>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val="en-US" w:eastAsia="en-US"/>
        </w:rPr>
      </w:pPr>
      <w:proofErr w:type="spellStart"/>
      <w:r w:rsidRPr="00B642A9">
        <w:rPr>
          <w:lang w:val="en-US" w:eastAsia="en-US"/>
        </w:rPr>
        <w:t>Стилистика</w:t>
      </w:r>
      <w:proofErr w:type="spellEnd"/>
      <w:r w:rsidRPr="00B642A9">
        <w:rPr>
          <w:lang w:val="en-US" w:eastAsia="en-US"/>
        </w:rPr>
        <w:t xml:space="preserve"> </w:t>
      </w:r>
      <w:proofErr w:type="spellStart"/>
      <w:r w:rsidRPr="00B642A9">
        <w:rPr>
          <w:lang w:val="en-US" w:eastAsia="en-US"/>
        </w:rPr>
        <w:t>изложения</w:t>
      </w:r>
      <w:proofErr w:type="spellEnd"/>
      <w:r w:rsidRPr="00B642A9">
        <w:rPr>
          <w:lang w:val="en-US" w:eastAsia="en-US"/>
        </w:rPr>
        <w:t xml:space="preserve"> </w:t>
      </w:r>
      <w:proofErr w:type="spellStart"/>
      <w:r w:rsidRPr="00B642A9">
        <w:rPr>
          <w:lang w:val="en-US" w:eastAsia="en-US"/>
        </w:rPr>
        <w:t>письменной</w:t>
      </w:r>
      <w:proofErr w:type="spellEnd"/>
      <w:r w:rsidRPr="00B642A9">
        <w:rPr>
          <w:lang w:val="en-US" w:eastAsia="en-US"/>
        </w:rPr>
        <w:t xml:space="preserve"> </w:t>
      </w:r>
      <w:proofErr w:type="spellStart"/>
      <w:r w:rsidRPr="00B642A9">
        <w:rPr>
          <w:lang w:val="en-US" w:eastAsia="en-US"/>
        </w:rPr>
        <w:t>работы</w:t>
      </w:r>
      <w:proofErr w:type="spellEnd"/>
      <w:r w:rsidRPr="00B642A9">
        <w:rPr>
          <w:lang w:val="en-US" w:eastAsia="en-US"/>
        </w:rPr>
        <w:t>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eastAsia="en-US"/>
        </w:rPr>
      </w:pPr>
      <w:r w:rsidRPr="00B642A9">
        <w:rPr>
          <w:lang w:eastAsia="en-US"/>
        </w:rPr>
        <w:t>Использование компьютерных технологий для выполнения практической работы.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eastAsia="en-US"/>
        </w:rPr>
      </w:pPr>
      <w:r w:rsidRPr="00B642A9">
        <w:rPr>
          <w:lang w:eastAsia="en-US"/>
        </w:rPr>
        <w:t>Основные понятия и подходы работы.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eastAsia="en-US"/>
        </w:rPr>
      </w:pPr>
      <w:r w:rsidRPr="00B642A9">
        <w:rPr>
          <w:lang w:eastAsia="en-US"/>
        </w:rPr>
        <w:t>Общая схема научного познания мира.</w:t>
      </w:r>
    </w:p>
    <w:p w:rsidR="003A4908" w:rsidRPr="00B642A9" w:rsidRDefault="003A4908" w:rsidP="00BF75E8">
      <w:pPr>
        <w:widowControl/>
        <w:numPr>
          <w:ilvl w:val="0"/>
          <w:numId w:val="1"/>
        </w:numPr>
        <w:autoSpaceDE/>
        <w:autoSpaceDN/>
        <w:adjustRightInd/>
        <w:ind w:left="0" w:firstLine="709"/>
        <w:jc w:val="both"/>
        <w:rPr>
          <w:lang w:val="en-US" w:eastAsia="en-US"/>
        </w:rPr>
      </w:pPr>
      <w:proofErr w:type="spellStart"/>
      <w:r w:rsidRPr="00B642A9">
        <w:rPr>
          <w:lang w:val="en-US" w:eastAsia="en-US"/>
        </w:rPr>
        <w:t>Основные</w:t>
      </w:r>
      <w:proofErr w:type="spellEnd"/>
      <w:r w:rsidRPr="00B642A9">
        <w:rPr>
          <w:lang w:val="en-US" w:eastAsia="en-US"/>
        </w:rPr>
        <w:t xml:space="preserve"> </w:t>
      </w:r>
      <w:proofErr w:type="spellStart"/>
      <w:r w:rsidRPr="00B642A9">
        <w:rPr>
          <w:lang w:val="en-US" w:eastAsia="en-US"/>
        </w:rPr>
        <w:t>системные</w:t>
      </w:r>
      <w:proofErr w:type="spellEnd"/>
      <w:r w:rsidRPr="00B642A9">
        <w:rPr>
          <w:lang w:val="en-US" w:eastAsia="en-US"/>
        </w:rPr>
        <w:t xml:space="preserve"> </w:t>
      </w:r>
      <w:proofErr w:type="spellStart"/>
      <w:r w:rsidRPr="00B642A9">
        <w:rPr>
          <w:lang w:val="en-US" w:eastAsia="en-US"/>
        </w:rPr>
        <w:t>понятия</w:t>
      </w:r>
      <w:proofErr w:type="spellEnd"/>
      <w:r w:rsidRPr="00B642A9">
        <w:rPr>
          <w:lang w:val="en-US" w:eastAsia="en-US"/>
        </w:rPr>
        <w:t>.</w:t>
      </w:r>
    </w:p>
    <w:p w:rsidR="003A4908" w:rsidRPr="00B642A9" w:rsidRDefault="003A4908" w:rsidP="00D56647">
      <w:pPr>
        <w:widowControl/>
        <w:autoSpaceDE/>
        <w:autoSpaceDN/>
        <w:adjustRightInd/>
        <w:ind w:left="709"/>
        <w:jc w:val="both"/>
        <w:rPr>
          <w:lang w:eastAsia="en-US"/>
        </w:rPr>
      </w:pPr>
    </w:p>
    <w:p w:rsidR="003A4908" w:rsidRDefault="003A4908" w:rsidP="00E57DFC">
      <w:pPr>
        <w:tabs>
          <w:tab w:val="left" w:pos="851"/>
        </w:tabs>
        <w:ind w:firstLine="851"/>
        <w:jc w:val="both"/>
        <w:rPr>
          <w:rStyle w:val="FontStyle20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B2AED">
        <w:rPr>
          <w:rStyle w:val="FontStyle20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Перечень вопросов для подготовки к зачету</w:t>
      </w:r>
    </w:p>
    <w:p w:rsidR="003A4908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 xml:space="preserve">Содержание технического регламента. </w:t>
      </w:r>
    </w:p>
    <w:p w:rsidR="003A4908" w:rsidRPr="00F57C37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lastRenderedPageBreak/>
        <w:t>Порядок разработки технического регламента</w:t>
      </w:r>
    </w:p>
    <w:p w:rsidR="003A4908" w:rsidRPr="00F57C37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 xml:space="preserve">Документы по стандартизации. </w:t>
      </w:r>
    </w:p>
    <w:p w:rsidR="003A4908" w:rsidRPr="00F57C37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>Порядок разработки национальных стандартов</w:t>
      </w:r>
    </w:p>
    <w:p w:rsidR="003A4908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 xml:space="preserve">Стандарты организаций. </w:t>
      </w:r>
    </w:p>
    <w:p w:rsidR="003A4908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>Требования, установленные ГОСТ Р 1.</w:t>
      </w:r>
      <w:r>
        <w:t>4</w:t>
      </w:r>
    </w:p>
    <w:p w:rsidR="003A4908" w:rsidRPr="00F57C37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>Правила и рекомендации по стандартизации (ГОСТ Р 1.10-2004)</w:t>
      </w:r>
    </w:p>
    <w:p w:rsidR="003A4908" w:rsidRPr="00F57C37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>Технические условия</w:t>
      </w:r>
    </w:p>
    <w:p w:rsidR="003A4908" w:rsidRPr="00F57C37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>Внесение изменений к стандарту</w:t>
      </w:r>
    </w:p>
    <w:p w:rsidR="003A4908" w:rsidRPr="00F57C37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>Общероссийские классификаторы технико-экономической и социальной информации</w:t>
      </w:r>
    </w:p>
    <w:p w:rsidR="003A4908" w:rsidRPr="00F57C37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 xml:space="preserve">Содержание стандартов на </w:t>
      </w:r>
      <w:r>
        <w:t xml:space="preserve">химическую </w:t>
      </w:r>
      <w:r w:rsidRPr="00F57C37">
        <w:t>продукцию</w:t>
      </w:r>
    </w:p>
    <w:p w:rsidR="003A4908" w:rsidRPr="00F57C37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>Структура национального стандарта</w:t>
      </w:r>
    </w:p>
    <w:p w:rsidR="003A4908" w:rsidRPr="00F57C37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>Содержание стандарта общетехнических условий</w:t>
      </w:r>
    </w:p>
    <w:p w:rsidR="003A4908" w:rsidRPr="00F57C37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 w:rsidRPr="00F57C37">
        <w:t>Структурные элементы стандарта организации</w:t>
      </w:r>
    </w:p>
    <w:p w:rsidR="003A4908" w:rsidRDefault="003A4908" w:rsidP="00E57DFC">
      <w:pPr>
        <w:pStyle w:val="a8"/>
        <w:widowControl/>
        <w:numPr>
          <w:ilvl w:val="0"/>
          <w:numId w:val="3"/>
        </w:numPr>
        <w:jc w:val="both"/>
      </w:pPr>
      <w:r w:rsidRPr="00972566">
        <w:t>Правила построения, изложения, оформления и обозначения национального стандарта по ГОСТ Р 1.5</w:t>
      </w:r>
    </w:p>
    <w:p w:rsidR="003A4908" w:rsidRPr="00AD16D9" w:rsidRDefault="003A4908" w:rsidP="00E57DFC">
      <w:pPr>
        <w:pStyle w:val="a8"/>
        <w:widowControl/>
        <w:numPr>
          <w:ilvl w:val="0"/>
          <w:numId w:val="3"/>
        </w:numPr>
        <w:jc w:val="both"/>
      </w:pPr>
      <w:r w:rsidRPr="00AD16D9">
        <w:t>Разработка ТУ по ГОСТ 2.114 ЕСКД. Технические условия.</w:t>
      </w:r>
    </w:p>
    <w:p w:rsidR="003A4908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>
        <w:t>Техническое задание.</w:t>
      </w:r>
    </w:p>
    <w:p w:rsidR="003A4908" w:rsidRPr="000A357E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>
        <w:t>Своды правил.</w:t>
      </w:r>
    </w:p>
    <w:p w:rsidR="003A4908" w:rsidRDefault="003A4908" w:rsidP="00E57DFC">
      <w:pPr>
        <w:pStyle w:val="a8"/>
        <w:widowControl/>
        <w:numPr>
          <w:ilvl w:val="0"/>
          <w:numId w:val="3"/>
        </w:numPr>
        <w:autoSpaceDE/>
        <w:autoSpaceDN/>
        <w:adjustRightInd/>
        <w:jc w:val="both"/>
      </w:pPr>
      <w:r>
        <w:t>Надежность в технике (ГОСТ Р 27.001, ГОСТ Р 27.002)</w:t>
      </w:r>
    </w:p>
    <w:p w:rsidR="003A4908" w:rsidRPr="00E57DFC" w:rsidRDefault="003A4908" w:rsidP="00E57DFC">
      <w:pPr>
        <w:pStyle w:val="a8"/>
        <w:numPr>
          <w:ilvl w:val="0"/>
          <w:numId w:val="3"/>
        </w:numPr>
        <w:jc w:val="both"/>
      </w:pPr>
      <w:r>
        <w:t>Предварительные национальные стандарты.</w:t>
      </w:r>
    </w:p>
    <w:p w:rsidR="003A4908" w:rsidRPr="00FA0214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Порядок разработки, принятия, изменения и отмены технических регламентов.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Организация проведения работ по стандартизации.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Порядок планирования работ по стандартизации.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Определение целесообразности проведения работ по стандартизации.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Стадии разработки стандартов.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Организация разработки стандартов.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Подготовка и представление заявок.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Разработка проекта стандарта (первая редакция).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Составление пояснительной записки к проекту стандарта.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Рассылка проекта стандарта на отзыв.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Замечания и предложения к проекту стандарта и последовательность их изложения. Обработка отзывов.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Разработка проекта стандарта (окончательная редакция).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Заключения органов государственного контроля и надзора.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Согласование проекта стандарта.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Представление проекта стандарта на утверждение.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Принятие и государственная регистрация стандарта.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Издание и распространение стандарта.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Обновление стандарта.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Определение целесообразности проведения работ по обновлению стандарта. Разработка изменения к стандарту.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Пересмотр стандарта.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Определение целесообразности проведения работ по пересмотру стандарта. </w:t>
      </w:r>
    </w:p>
    <w:p w:rsidR="003A4908" w:rsidRPr="00FA0214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Отмена стандарта.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Разработка проекта и рассылка его на отзыв.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Обработка отзывов и оформление окончательной редакции. Представление проекта документа на утверждение.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Утверждение и регистрация документа. </w:t>
      </w:r>
    </w:p>
    <w:p w:rsidR="003A4908" w:rsidRPr="00FA0214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>Издание и распространение документа.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Структурные элементы стандарта.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Титульный лист. Предисловие. Содержание.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lastRenderedPageBreak/>
        <w:t xml:space="preserve">Введение. Наименование. Область применения. Нормативные ссылки. Определения. Обозначения и сокращения. </w:t>
      </w:r>
    </w:p>
    <w:p w:rsidR="003A4908" w:rsidRPr="00FA0214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>Требования. Приложения. Библиографические данные.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Требования к тексту стандарта.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Деление текста стандарта.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Заголовки. Перечисления. Таблицы. Графический материал. Формулы. Ссылки. Примечания. Сноски. Примеры. Сокращения. Условные обозначения, изображения и знаки.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Единицы физических величин. Числовые значения. </w:t>
      </w:r>
    </w:p>
    <w:p w:rsidR="003A4908" w:rsidRPr="00FA0214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>Требования к построению и изложению изменения к государственному стандарту.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Требования к оформлению текста стандартов. Требования к оформлению страниц стандартов.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Требования к содержанию стандартов.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Требования к содержанию основополагающих стандартов.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Требования к содержанию стандартов на продукцию, услуги.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Требования к содержанию стандартов на методы контроля (испытаний, измерений, анализа). </w:t>
      </w:r>
    </w:p>
    <w:p w:rsidR="003A4908" w:rsidRPr="00FA0214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>Требования к содержанию стандартов на работы (процессы). Требования к обозначению стандартов.</w:t>
      </w:r>
    </w:p>
    <w:p w:rsidR="003A4908" w:rsidRPr="00FA0214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>ТРЕБОВАНИЯ К ОФОРМЛЕНИЮ технических условий.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Продукция производственно-технического назначения.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Разработка технического задания.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Разработка комплекта документации на продукцию, изготовление и испытание ее образцов. </w:t>
      </w:r>
    </w:p>
    <w:p w:rsidR="003A4908" w:rsidRPr="00FA0214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>Общие правила построения, изложения, оформления, согласования и утверждения технических условий на продукцию (изделия, материалы, вещества и др.).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Выбор номенклатуры задаваемых показателей надежности.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Выбор и обоснование значений показателей надежности.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 xml:space="preserve">Правила установления критериев отказов и предельных состояний. </w:t>
      </w:r>
    </w:p>
    <w:p w:rsidR="003A4908" w:rsidRPr="00FA0214" w:rsidRDefault="003A4908" w:rsidP="00E57DFC">
      <w:pPr>
        <w:pStyle w:val="a7"/>
        <w:numPr>
          <w:ilvl w:val="0"/>
          <w:numId w:val="3"/>
        </w:numPr>
        <w:spacing w:after="0"/>
        <w:jc w:val="both"/>
      </w:pPr>
      <w:r w:rsidRPr="00FA0214">
        <w:t>Типичные критерии отказов и предельных состояний.</w:t>
      </w:r>
    </w:p>
    <w:p w:rsidR="003A4908" w:rsidRPr="00FA0214" w:rsidRDefault="003A4908" w:rsidP="00E57DFC">
      <w:pPr>
        <w:pStyle w:val="a7"/>
        <w:numPr>
          <w:ilvl w:val="0"/>
          <w:numId w:val="3"/>
        </w:numPr>
        <w:spacing w:after="0"/>
        <w:jc w:val="both"/>
        <w:rPr>
          <w:b/>
          <w:bCs/>
        </w:rPr>
      </w:pPr>
      <w:r w:rsidRPr="00FA0214">
        <w:rPr>
          <w:b/>
          <w:bCs/>
        </w:rPr>
        <w:t xml:space="preserve">Контроль за внедрением стандартов </w:t>
      </w:r>
    </w:p>
    <w:p w:rsidR="003A4908" w:rsidRDefault="003A4908" w:rsidP="00E57DFC">
      <w:pPr>
        <w:pStyle w:val="a7"/>
        <w:numPr>
          <w:ilvl w:val="0"/>
          <w:numId w:val="3"/>
        </w:numPr>
        <w:spacing w:after="0"/>
        <w:jc w:val="both"/>
        <w:rPr>
          <w:b/>
          <w:bCs/>
        </w:rPr>
      </w:pPr>
      <w:r w:rsidRPr="00FA0214">
        <w:rPr>
          <w:b/>
          <w:bCs/>
        </w:rPr>
        <w:t xml:space="preserve">Использование методов прогнозирования и оптимизации, унификации и </w:t>
      </w:r>
      <w:proofErr w:type="spellStart"/>
      <w:r w:rsidRPr="00FA0214">
        <w:rPr>
          <w:b/>
          <w:bCs/>
        </w:rPr>
        <w:t>агрегатирования</w:t>
      </w:r>
      <w:proofErr w:type="spellEnd"/>
      <w:r w:rsidRPr="00FA0214">
        <w:rPr>
          <w:b/>
          <w:bCs/>
        </w:rPr>
        <w:t>, систем предпочтительных чисел при разработке стандартов</w:t>
      </w:r>
    </w:p>
    <w:p w:rsidR="003A4908" w:rsidRPr="00FA0214" w:rsidRDefault="003A4908" w:rsidP="00E57DFC">
      <w:pPr>
        <w:pStyle w:val="a7"/>
        <w:numPr>
          <w:ilvl w:val="0"/>
          <w:numId w:val="3"/>
        </w:numPr>
        <w:spacing w:after="0"/>
        <w:jc w:val="both"/>
        <w:rPr>
          <w:b/>
          <w:bCs/>
        </w:rPr>
      </w:pPr>
      <w:r w:rsidRPr="00FA0214">
        <w:rPr>
          <w:b/>
          <w:bCs/>
        </w:rPr>
        <w:t xml:space="preserve">Расчет параметрических и конструктивно-унифицированных рядов изделий </w:t>
      </w:r>
    </w:p>
    <w:p w:rsidR="003A4908" w:rsidRPr="00CD6402" w:rsidRDefault="003A4908" w:rsidP="00E57DFC">
      <w:pPr>
        <w:numPr>
          <w:ilvl w:val="0"/>
          <w:numId w:val="3"/>
        </w:numPr>
      </w:pPr>
      <w:r>
        <w:t>Привести требования к техническим регламентам</w:t>
      </w:r>
    </w:p>
    <w:p w:rsidR="003A4908" w:rsidRPr="00CD6402" w:rsidRDefault="003A4908" w:rsidP="00E57DFC">
      <w:pPr>
        <w:numPr>
          <w:ilvl w:val="0"/>
          <w:numId w:val="3"/>
        </w:numPr>
      </w:pPr>
      <w:r>
        <w:t>Привести т</w:t>
      </w:r>
      <w:r w:rsidRPr="00CD6402">
        <w:t>ребования к построению</w:t>
      </w:r>
      <w:r>
        <w:t>, изложению и оформлению</w:t>
      </w:r>
      <w:r w:rsidRPr="00CD6402">
        <w:t xml:space="preserve"> стандарта</w:t>
      </w:r>
    </w:p>
    <w:p w:rsidR="003A4908" w:rsidRPr="00CD6402" w:rsidRDefault="003A4908" w:rsidP="00E57DFC">
      <w:pPr>
        <w:numPr>
          <w:ilvl w:val="0"/>
          <w:numId w:val="3"/>
        </w:numPr>
      </w:pPr>
      <w:r>
        <w:t>Привести требования к стандарту организации</w:t>
      </w:r>
    </w:p>
    <w:p w:rsidR="003A4908" w:rsidRPr="00CD6402" w:rsidRDefault="003A4908" w:rsidP="00E57DFC">
      <w:pPr>
        <w:numPr>
          <w:ilvl w:val="0"/>
          <w:numId w:val="3"/>
        </w:numPr>
      </w:pPr>
      <w:r>
        <w:t xml:space="preserve">Привести требования к техническим условиям </w:t>
      </w:r>
    </w:p>
    <w:p w:rsidR="003A4908" w:rsidRDefault="003A4908" w:rsidP="00E57DFC">
      <w:pPr>
        <w:numPr>
          <w:ilvl w:val="0"/>
          <w:numId w:val="3"/>
        </w:numPr>
        <w:jc w:val="both"/>
      </w:pPr>
      <w:r>
        <w:t>Привести т</w:t>
      </w:r>
      <w:r w:rsidRPr="00CD6402">
        <w:t xml:space="preserve">ребования к </w:t>
      </w:r>
      <w:r>
        <w:t>техническому заданию</w:t>
      </w:r>
    </w:p>
    <w:p w:rsidR="003A4908" w:rsidRPr="00CD6402" w:rsidRDefault="003A4908" w:rsidP="00E57DFC">
      <w:pPr>
        <w:numPr>
          <w:ilvl w:val="0"/>
          <w:numId w:val="3"/>
        </w:numPr>
      </w:pPr>
      <w:r>
        <w:t>Привести требования к сводам правил</w:t>
      </w:r>
    </w:p>
    <w:p w:rsidR="003A4908" w:rsidRPr="00CD6402" w:rsidRDefault="003A4908" w:rsidP="00E57DFC">
      <w:pPr>
        <w:numPr>
          <w:ilvl w:val="0"/>
          <w:numId w:val="3"/>
        </w:numPr>
      </w:pPr>
      <w:r>
        <w:t>Сущность с</w:t>
      </w:r>
      <w:r w:rsidRPr="00CD6402">
        <w:t>истем</w:t>
      </w:r>
      <w:r>
        <w:t>ы</w:t>
      </w:r>
      <w:r w:rsidRPr="00CD6402">
        <w:t xml:space="preserve"> разработки и постановки продукции на производство</w:t>
      </w:r>
    </w:p>
    <w:p w:rsidR="003A4908" w:rsidRPr="00CD6402" w:rsidRDefault="003A4908" w:rsidP="00E57DFC">
      <w:pPr>
        <w:numPr>
          <w:ilvl w:val="0"/>
          <w:numId w:val="3"/>
        </w:numPr>
      </w:pPr>
      <w:r>
        <w:t>Разработать стандарт организации</w:t>
      </w:r>
    </w:p>
    <w:p w:rsidR="003A4908" w:rsidRPr="00E57DFC" w:rsidRDefault="003A4908" w:rsidP="00E57DFC">
      <w:pPr>
        <w:numPr>
          <w:ilvl w:val="0"/>
          <w:numId w:val="3"/>
        </w:numPr>
      </w:pPr>
      <w:r>
        <w:t>Разработать технические условия на продукцию</w:t>
      </w:r>
    </w:p>
    <w:p w:rsidR="003A4908" w:rsidRPr="00CD6402" w:rsidRDefault="003A4908" w:rsidP="00E57DFC">
      <w:pPr>
        <w:ind w:left="360"/>
      </w:pPr>
    </w:p>
    <w:p w:rsidR="003A4908" w:rsidRPr="00B642A9" w:rsidRDefault="003A4908" w:rsidP="00E57DFC">
      <w:pPr>
        <w:keepNext/>
        <w:autoSpaceDE/>
        <w:autoSpaceDN/>
        <w:adjustRightInd/>
        <w:jc w:val="both"/>
        <w:outlineLvl w:val="0"/>
        <w:rPr>
          <w:b/>
          <w:bCs/>
        </w:rPr>
      </w:pPr>
      <w:r w:rsidRPr="00B642A9">
        <w:rPr>
          <w:b/>
          <w:bCs/>
        </w:rPr>
        <w:t>7 Оценочные средства для проведения промежуточной аттестации</w:t>
      </w:r>
    </w:p>
    <w:p w:rsidR="003A4908" w:rsidRPr="00B642A9" w:rsidRDefault="003A4908" w:rsidP="00E57DFC">
      <w:pPr>
        <w:widowControl/>
        <w:autoSpaceDE/>
        <w:autoSpaceDN/>
        <w:adjustRightInd/>
        <w:spacing w:line="259" w:lineRule="auto"/>
        <w:jc w:val="both"/>
        <w:rPr>
          <w:i/>
          <w:iCs/>
          <w:color w:val="C00000"/>
          <w:highlight w:val="yellow"/>
          <w:lang w:eastAsia="en-US"/>
        </w:rPr>
      </w:pPr>
    </w:p>
    <w:p w:rsidR="003A4908" w:rsidRPr="00B642A9" w:rsidRDefault="003A4908" w:rsidP="00E57DFC">
      <w:pPr>
        <w:widowControl/>
        <w:autoSpaceDE/>
        <w:autoSpaceDN/>
        <w:adjustRightInd/>
        <w:spacing w:line="259" w:lineRule="auto"/>
        <w:jc w:val="both"/>
        <w:rPr>
          <w:b/>
          <w:bCs/>
          <w:lang w:eastAsia="en-US"/>
        </w:rPr>
      </w:pPr>
      <w:r w:rsidRPr="00B642A9">
        <w:rPr>
          <w:b/>
          <w:bCs/>
          <w:lang w:eastAsia="en-US"/>
        </w:rPr>
        <w:t>а) Планируемые результаты обучения и оценочные средства для проведения промежуточной аттестации:</w:t>
      </w:r>
    </w:p>
    <w:p w:rsidR="003A4908" w:rsidRPr="00B642A9" w:rsidRDefault="003A4908" w:rsidP="00E57DFC">
      <w:pPr>
        <w:widowControl/>
        <w:autoSpaceDE/>
        <w:autoSpaceDN/>
        <w:adjustRightInd/>
        <w:spacing w:line="259" w:lineRule="auto"/>
        <w:jc w:val="both"/>
        <w:rPr>
          <w:i/>
          <w:iCs/>
          <w:color w:val="C00000"/>
          <w:highlight w:val="yellow"/>
          <w:lang w:eastAsia="en-US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2788"/>
        <w:gridCol w:w="5107"/>
      </w:tblGrid>
      <w:tr w:rsidR="003A4908" w:rsidRPr="00B642A9">
        <w:trPr>
          <w:trHeight w:val="611"/>
          <w:tblHeader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lastRenderedPageBreak/>
              <w:t xml:space="preserve">Структурный </w:t>
            </w:r>
          </w:p>
          <w:p w:rsidR="003A4908" w:rsidRPr="00B642A9" w:rsidRDefault="003A4908" w:rsidP="00E57DF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t>элемент компетенции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t>Оценочные средства</w:t>
            </w:r>
          </w:p>
        </w:tc>
      </w:tr>
      <w:tr w:rsidR="003A4908" w:rsidRPr="00B642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b/>
                <w:bCs/>
                <w:color w:val="000000"/>
                <w:lang w:eastAsia="en-US"/>
              </w:rPr>
            </w:pPr>
            <w:r w:rsidRPr="00B642A9">
              <w:rPr>
                <w:b/>
                <w:bCs/>
                <w:lang w:eastAsia="en-US"/>
              </w:rPr>
      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3A4908" w:rsidRPr="00B642A9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t>- основные определения и понятия дисциплины;</w:t>
            </w:r>
          </w:p>
          <w:p w:rsidR="003A4908" w:rsidRPr="00B642A9" w:rsidRDefault="003A4908" w:rsidP="00E57DFC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t>- приемы поиска и отбора информации в библиотеке.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A4908" w:rsidRDefault="003A4908" w:rsidP="002D7778">
            <w:pPr>
              <w:numPr>
                <w:ilvl w:val="0"/>
                <w:numId w:val="6"/>
              </w:numPr>
            </w:pPr>
            <w:r w:rsidRPr="00F57C37">
              <w:t>Стандарты организаций</w:t>
            </w:r>
          </w:p>
          <w:p w:rsidR="003A4908" w:rsidRPr="00F57C37" w:rsidRDefault="003A4908" w:rsidP="002D7778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both"/>
            </w:pPr>
            <w:r w:rsidRPr="00F57C37">
              <w:t>Правила и рекомендации по стандартизации (ГОСТ Р 1.10-2004)</w:t>
            </w:r>
          </w:p>
          <w:p w:rsidR="003A4908" w:rsidRPr="00F57C37" w:rsidRDefault="003A4908" w:rsidP="002D7778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both"/>
            </w:pPr>
            <w:r w:rsidRPr="00F57C37">
              <w:t>Технические условия</w:t>
            </w:r>
          </w:p>
          <w:p w:rsidR="003A4908" w:rsidRPr="00F57C37" w:rsidRDefault="003A4908" w:rsidP="002D7778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both"/>
            </w:pPr>
            <w:r w:rsidRPr="00F57C37">
              <w:t xml:space="preserve">Документы по стандартизации. </w:t>
            </w:r>
          </w:p>
          <w:p w:rsidR="003A4908" w:rsidRDefault="003A4908" w:rsidP="002D7778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both"/>
            </w:pPr>
            <w:r>
              <w:t>Техническое задание.</w:t>
            </w:r>
          </w:p>
          <w:p w:rsidR="003A4908" w:rsidRPr="000A357E" w:rsidRDefault="003A4908" w:rsidP="002D7778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both"/>
            </w:pPr>
            <w:r>
              <w:t>Своды правил.</w:t>
            </w:r>
          </w:p>
          <w:p w:rsidR="003A4908" w:rsidRDefault="003A4908" w:rsidP="002D7778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both"/>
            </w:pPr>
            <w:r>
              <w:t>Надежность в технике (ГОСТ Р 27.001, ГОСТ Р 27.002)</w:t>
            </w:r>
          </w:p>
          <w:p w:rsidR="003A4908" w:rsidRPr="00E57DFC" w:rsidRDefault="003A4908" w:rsidP="002D7778">
            <w:pPr>
              <w:pStyle w:val="a8"/>
              <w:numPr>
                <w:ilvl w:val="0"/>
                <w:numId w:val="6"/>
              </w:numPr>
              <w:jc w:val="both"/>
            </w:pPr>
            <w:r>
              <w:t>Предварительные национальные стандарты.</w:t>
            </w:r>
          </w:p>
          <w:p w:rsidR="003A4908" w:rsidRDefault="003A4908" w:rsidP="002D7778">
            <w:pPr>
              <w:numPr>
                <w:ilvl w:val="0"/>
                <w:numId w:val="6"/>
              </w:numPr>
            </w:pPr>
            <w:r w:rsidRPr="00FA0214">
              <w:t xml:space="preserve">Единицы физических величин. Числовые значения. </w:t>
            </w:r>
          </w:p>
          <w:p w:rsidR="003A4908" w:rsidRDefault="003A4908" w:rsidP="002D7778">
            <w:pPr>
              <w:pStyle w:val="a7"/>
              <w:numPr>
                <w:ilvl w:val="0"/>
                <w:numId w:val="6"/>
              </w:numPr>
              <w:spacing w:after="0"/>
              <w:jc w:val="both"/>
            </w:pPr>
            <w:r w:rsidRPr="00FA0214">
              <w:t xml:space="preserve">Продукция производственно-технического назначения. </w:t>
            </w:r>
          </w:p>
          <w:p w:rsidR="003A4908" w:rsidRDefault="003A4908" w:rsidP="002D7778">
            <w:pPr>
              <w:pStyle w:val="a7"/>
              <w:numPr>
                <w:ilvl w:val="0"/>
                <w:numId w:val="6"/>
              </w:numPr>
              <w:spacing w:after="0"/>
              <w:jc w:val="both"/>
            </w:pPr>
            <w:r w:rsidRPr="00FA0214">
              <w:t>Типичные критерии отказов и предельных состояний.</w:t>
            </w:r>
          </w:p>
          <w:p w:rsidR="003A4908" w:rsidRPr="00FA0214" w:rsidRDefault="003A4908" w:rsidP="002D7778">
            <w:pPr>
              <w:pStyle w:val="a7"/>
              <w:numPr>
                <w:ilvl w:val="0"/>
                <w:numId w:val="6"/>
              </w:numPr>
              <w:spacing w:after="0"/>
              <w:jc w:val="both"/>
            </w:pPr>
            <w:r w:rsidRPr="00F57C37">
              <w:t>Общероссийские классификаторы технико-экономической и социальной информации</w:t>
            </w:r>
          </w:p>
          <w:p w:rsidR="003A4908" w:rsidRPr="00B642A9" w:rsidRDefault="003A4908" w:rsidP="00E57DFC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color w:val="000000"/>
                <w:lang w:eastAsia="en-US"/>
              </w:rPr>
            </w:pPr>
          </w:p>
        </w:tc>
      </w:tr>
      <w:tr w:rsidR="003A4908" w:rsidRPr="00B642A9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t>– работать с научно-популярной литературой, справочниками.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val="en-US" w:eastAsia="en-US"/>
              </w:rPr>
            </w:pPr>
            <w:proofErr w:type="spellStart"/>
            <w:r w:rsidRPr="00B642A9">
              <w:rPr>
                <w:color w:val="000000"/>
                <w:lang w:val="en-US" w:eastAsia="en-US"/>
              </w:rPr>
              <w:t>Библиографическое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описание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источников</w:t>
            </w:r>
            <w:proofErr w:type="spellEnd"/>
            <w:r w:rsidRPr="00B642A9">
              <w:rPr>
                <w:color w:val="000000"/>
                <w:lang w:val="en-US" w:eastAsia="en-US"/>
              </w:rPr>
              <w:t>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val="en-US" w:eastAsia="en-US"/>
              </w:rPr>
            </w:pPr>
            <w:proofErr w:type="spellStart"/>
            <w:r w:rsidRPr="00B642A9">
              <w:rPr>
                <w:color w:val="000000"/>
                <w:lang w:val="en-US" w:eastAsia="en-US"/>
              </w:rPr>
              <w:t>Стилистика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изложения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письменной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работы</w:t>
            </w:r>
            <w:proofErr w:type="spellEnd"/>
            <w:r w:rsidRPr="00B642A9">
              <w:rPr>
                <w:color w:val="000000"/>
                <w:lang w:val="en-US" w:eastAsia="en-US"/>
              </w:rPr>
              <w:t>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Основные понятия и подходы работы.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Общая схема научного познания мира.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val="en-US" w:eastAsia="en-US"/>
              </w:rPr>
            </w:pPr>
            <w:proofErr w:type="spellStart"/>
            <w:r w:rsidRPr="00B642A9">
              <w:rPr>
                <w:color w:val="000000"/>
                <w:lang w:val="en-US" w:eastAsia="en-US"/>
              </w:rPr>
              <w:t>Основные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системные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понятия</w:t>
            </w:r>
            <w:proofErr w:type="spellEnd"/>
            <w:r w:rsidRPr="00B642A9">
              <w:rPr>
                <w:color w:val="000000"/>
                <w:lang w:val="en-US" w:eastAsia="en-US"/>
              </w:rPr>
              <w:t>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Общая технология подготовки и планирования программы работы.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Подготовительная работа: выбор и конкретизация темы, определение цели задач и методов, составление общего плана работы.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val="en-US" w:eastAsia="en-US"/>
              </w:rPr>
            </w:pPr>
            <w:proofErr w:type="spellStart"/>
            <w:r w:rsidRPr="00B642A9">
              <w:rPr>
                <w:color w:val="000000"/>
                <w:lang w:val="en-US" w:eastAsia="en-US"/>
              </w:rPr>
              <w:t>Работа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с </w:t>
            </w:r>
            <w:proofErr w:type="spellStart"/>
            <w:r w:rsidRPr="00B642A9">
              <w:rPr>
                <w:color w:val="000000"/>
                <w:lang w:val="en-US" w:eastAsia="en-US"/>
              </w:rPr>
              <w:t>источниками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информации</w:t>
            </w:r>
            <w:proofErr w:type="spellEnd"/>
            <w:r w:rsidRPr="00B642A9">
              <w:rPr>
                <w:color w:val="000000"/>
                <w:lang w:val="en-US" w:eastAsia="en-US"/>
              </w:rPr>
              <w:t>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val="en-US" w:eastAsia="en-US"/>
              </w:rPr>
            </w:pPr>
            <w:proofErr w:type="spellStart"/>
            <w:r w:rsidRPr="00B642A9">
              <w:rPr>
                <w:color w:val="000000"/>
                <w:lang w:val="en-US" w:eastAsia="en-US"/>
              </w:rPr>
              <w:t>Компиляция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текста</w:t>
            </w:r>
            <w:proofErr w:type="spellEnd"/>
            <w:r w:rsidRPr="00B642A9">
              <w:rPr>
                <w:color w:val="000000"/>
                <w:lang w:val="en-US" w:eastAsia="en-US"/>
              </w:rPr>
              <w:t>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val="en-US" w:eastAsia="en-US"/>
              </w:rPr>
            </w:pPr>
            <w:proofErr w:type="spellStart"/>
            <w:r w:rsidRPr="00B642A9">
              <w:rPr>
                <w:color w:val="000000"/>
                <w:lang w:val="en-US" w:eastAsia="en-US"/>
              </w:rPr>
              <w:t>Проведение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практической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работы</w:t>
            </w:r>
            <w:proofErr w:type="spellEnd"/>
            <w:r w:rsidRPr="00B642A9">
              <w:rPr>
                <w:color w:val="000000"/>
                <w:lang w:val="en-US" w:eastAsia="en-US"/>
              </w:rPr>
              <w:t>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val="en-US" w:eastAsia="en-US"/>
              </w:rPr>
            </w:pPr>
            <w:proofErr w:type="spellStart"/>
            <w:r w:rsidRPr="00B642A9">
              <w:rPr>
                <w:color w:val="000000"/>
                <w:lang w:val="en-US" w:eastAsia="en-US"/>
              </w:rPr>
              <w:t>Трансляционно-оформительский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этап</w:t>
            </w:r>
            <w:proofErr w:type="spellEnd"/>
            <w:r w:rsidRPr="00B642A9">
              <w:rPr>
                <w:color w:val="000000"/>
                <w:lang w:val="en-US" w:eastAsia="en-US"/>
              </w:rPr>
              <w:t>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Подготовка к защите письменной работы.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Основные требования к объему, составу, структуре, оформлению письменных работ.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val="en-US" w:eastAsia="en-US"/>
              </w:rPr>
            </w:pPr>
            <w:proofErr w:type="spellStart"/>
            <w:r w:rsidRPr="00B642A9">
              <w:rPr>
                <w:color w:val="000000"/>
                <w:lang w:val="en-US" w:eastAsia="en-US"/>
              </w:rPr>
              <w:t>Реквизиты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письменной</w:t>
            </w:r>
            <w:proofErr w:type="spellEnd"/>
            <w:r w:rsidRPr="00B642A9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B642A9">
              <w:rPr>
                <w:color w:val="000000"/>
                <w:lang w:val="en-US" w:eastAsia="en-US"/>
              </w:rPr>
              <w:t>работы</w:t>
            </w:r>
            <w:proofErr w:type="spellEnd"/>
            <w:r w:rsidRPr="00B642A9">
              <w:rPr>
                <w:color w:val="000000"/>
                <w:lang w:val="en-US" w:eastAsia="en-US"/>
              </w:rPr>
              <w:t>.</w:t>
            </w:r>
          </w:p>
          <w:p w:rsidR="003A4908" w:rsidRPr="00B642A9" w:rsidRDefault="003A4908" w:rsidP="00BF75E8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Оформление иллюстративного, табличного материала, математических формул.</w:t>
            </w:r>
          </w:p>
          <w:p w:rsidR="003A4908" w:rsidRPr="00B642A9" w:rsidRDefault="003A4908" w:rsidP="001E784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</w:p>
        </w:tc>
      </w:tr>
      <w:tr w:rsidR="003A4908" w:rsidRPr="00B642A9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t xml:space="preserve">- навыками </w:t>
            </w:r>
            <w:r w:rsidRPr="00B642A9">
              <w:rPr>
                <w:lang w:eastAsia="en-US"/>
              </w:rPr>
              <w:lastRenderedPageBreak/>
              <w:t>использования компьютерных технологий для обработки, передачи, систематизации информации.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A4908" w:rsidRPr="00D56647" w:rsidRDefault="003A4908" w:rsidP="00E57DFC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lastRenderedPageBreak/>
              <w:t xml:space="preserve">- Использование компьютерных технологий для </w:t>
            </w:r>
            <w:r w:rsidRPr="00B642A9">
              <w:rPr>
                <w:lang w:eastAsia="en-US"/>
              </w:rPr>
              <w:lastRenderedPageBreak/>
              <w:t xml:space="preserve">выполнения практической </w:t>
            </w:r>
            <w:r>
              <w:rPr>
                <w:lang w:eastAsia="en-US"/>
              </w:rPr>
              <w:t xml:space="preserve">работы (работа в </w:t>
            </w:r>
            <w:r>
              <w:rPr>
                <w:lang w:val="en-US" w:eastAsia="en-US"/>
              </w:rPr>
              <w:t>MS</w:t>
            </w:r>
            <w:r w:rsidRPr="00EA17B0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Office</w:t>
            </w:r>
            <w:r w:rsidRPr="00EA17B0">
              <w:rPr>
                <w:lang w:eastAsia="en-US"/>
              </w:rPr>
              <w:t>)</w:t>
            </w:r>
          </w:p>
          <w:p w:rsidR="003A4908" w:rsidRPr="00E57DFC" w:rsidRDefault="003A4908" w:rsidP="00E57DFC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  <w:r w:rsidRPr="00E57DFC">
              <w:rPr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Использование нормативной и правовой базы стандартов и НД </w:t>
            </w:r>
          </w:p>
          <w:p w:rsidR="003A4908" w:rsidRPr="00B642A9" w:rsidRDefault="003A4908" w:rsidP="00E57DFC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color w:val="000000"/>
                <w:lang w:eastAsia="en-US"/>
              </w:rPr>
            </w:pPr>
            <w:r w:rsidRPr="00B642A9">
              <w:rPr>
                <w:lang w:eastAsia="en-US"/>
              </w:rPr>
              <w:t xml:space="preserve"> </w:t>
            </w:r>
          </w:p>
        </w:tc>
      </w:tr>
      <w:tr w:rsidR="003A4908" w:rsidRPr="00B642A9">
        <w:trPr>
          <w:trHeight w:val="16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  <w:r w:rsidRPr="00D47C7B">
              <w:rPr>
                <w:b/>
                <w:bCs/>
              </w:rPr>
              <w:lastRenderedPageBreak/>
              <w:t>ПК-1: способность участвовать в разработке проектов стандартов, методических и нормативных материалов, технической документации и в практической реализации разработанных проектов и программ, осуществлять контроль за соблюдением установленных требований, действующих норм, правил и стандартов</w:t>
            </w:r>
          </w:p>
        </w:tc>
      </w:tr>
      <w:tr w:rsidR="003A4908" w:rsidRPr="00B642A9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 w:rsidP="009E0283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t>- о</w:t>
            </w:r>
            <w:r w:rsidRPr="00CD6402">
              <w:t>сновные понятия и принципы разработки стандартов</w:t>
            </w:r>
            <w:r>
              <w:t>,</w:t>
            </w:r>
            <w:r w:rsidRPr="00CD6402">
              <w:t xml:space="preserve"> технических регламентов, и другой нормативной документации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A4908" w:rsidRDefault="003A4908" w:rsidP="00F374EC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F57C37">
              <w:t xml:space="preserve">Содержание технического регламента. </w:t>
            </w:r>
          </w:p>
          <w:p w:rsidR="003A4908" w:rsidRPr="00F57C37" w:rsidRDefault="003A4908" w:rsidP="00F374EC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F57C37">
              <w:t>Порядок разработки технического регламента</w:t>
            </w:r>
          </w:p>
          <w:p w:rsidR="003A4908" w:rsidRPr="00F57C37" w:rsidRDefault="003A4908" w:rsidP="00F374EC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F57C37">
              <w:t>Порядок разработки национальных стандартов</w:t>
            </w:r>
          </w:p>
          <w:p w:rsidR="003A4908" w:rsidRDefault="003A4908" w:rsidP="00F374EC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F57C37">
              <w:t>Требования, установленные ГОСТ Р 1.</w:t>
            </w:r>
            <w:r>
              <w:t>4</w:t>
            </w:r>
          </w:p>
          <w:p w:rsidR="003A4908" w:rsidRPr="00F57C37" w:rsidRDefault="003A4908" w:rsidP="00F374EC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F57C37">
              <w:t>Внесение изменений к стандарту</w:t>
            </w:r>
          </w:p>
          <w:p w:rsidR="003A4908" w:rsidRPr="00F57C37" w:rsidRDefault="003A4908" w:rsidP="00F374EC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F57C37">
              <w:t xml:space="preserve">Содержание стандартов на </w:t>
            </w:r>
            <w:r>
              <w:t xml:space="preserve">химическую </w:t>
            </w:r>
            <w:r w:rsidRPr="00F57C37">
              <w:t>продукцию</w:t>
            </w:r>
          </w:p>
          <w:p w:rsidR="003A4908" w:rsidRPr="00F57C37" w:rsidRDefault="003A4908" w:rsidP="00F374EC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F57C37">
              <w:t>Структура национального стандарта</w:t>
            </w:r>
          </w:p>
          <w:p w:rsidR="003A4908" w:rsidRPr="00F57C37" w:rsidRDefault="003A4908" w:rsidP="00F374EC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F57C37">
              <w:t>Содержание стандарта общетехнических условий</w:t>
            </w:r>
          </w:p>
          <w:p w:rsidR="003A4908" w:rsidRPr="00F57C37" w:rsidRDefault="003A4908" w:rsidP="00F374EC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F57C37">
              <w:t>Структурные элементы стандарта организации</w:t>
            </w:r>
          </w:p>
          <w:p w:rsidR="003A4908" w:rsidRDefault="003A4908" w:rsidP="00F374EC">
            <w:pPr>
              <w:pStyle w:val="a8"/>
              <w:widowControl/>
              <w:numPr>
                <w:ilvl w:val="0"/>
                <w:numId w:val="9"/>
              </w:numPr>
              <w:jc w:val="both"/>
            </w:pPr>
            <w:r w:rsidRPr="00972566">
              <w:t>Правила построения, изложения, оформления и обозначения национального стандарта по ГОСТ Р 1.5</w:t>
            </w:r>
          </w:p>
          <w:p w:rsidR="003A4908" w:rsidRPr="00FA0214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Порядок разработки, принятия, изменения и отмены технических регламентов.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Организация проведения работ по стандартизации.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Порядок планирования работ по стандартизации.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Определение целесообразности проведения работ по стандартизации.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Стадии разработки стандартов.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Организация разработки стандартов.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Рассылка проекта стандарта на отзыв.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Замечания и предложения к проекту стандарта и последовательность их изложения. Обработка отзывов.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Разработка проекта стандарта (окончательная редакция).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Заключения органов государственного контроля и надзора.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Согласование проекта стандарта.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Представление проекта стандарта на утверждение.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lastRenderedPageBreak/>
              <w:t xml:space="preserve">Принятие и государственная регистрация стандарта.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Издание и распространение стандарта.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Обновление стандарта.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Определение целесообразности проведения работ по обновлению стандарта. Разработка изменения к стандарту.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Пересмотр стандарта.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Определение целесообразности проведения работ по пересмотру стандарта. </w:t>
            </w:r>
          </w:p>
          <w:p w:rsidR="003A4908" w:rsidRPr="00FA0214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Отмена стандарта.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Разработка проекта и рассылка его на отзыв.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Обработка отзывов и оформление окончательной редакции. Представление проекта документа на утверждение.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Утверждение и регистрация документа. </w:t>
            </w:r>
          </w:p>
          <w:p w:rsidR="003A4908" w:rsidRPr="00FA0214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>Издание и распространение документа.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Структурные элементы стандарта.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Титульный лист. Предисловие. Содержание.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Введение. Наименование. Область применения. Нормативные ссылки. Определения. Обозначения и сокращения. </w:t>
            </w:r>
          </w:p>
          <w:p w:rsidR="003A4908" w:rsidRPr="00FA0214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>Требования. Приложения. Библиографические данные.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Деление текста стандарта.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Заголовки. Перечисления. Таблицы. Графический материал. Формулы. Ссылки. Примечания. Сноски. Примеры. Сокращения. Условные обозначения, изображения и знаки.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Единицы физических величин. Числовые значения.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Разработка технического задания. </w:t>
            </w:r>
          </w:p>
          <w:p w:rsidR="003A4908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 xml:space="preserve">Разработка комплекта документации на продукцию, изготовление и испытание ее образцов. </w:t>
            </w:r>
          </w:p>
          <w:p w:rsidR="003A4908" w:rsidRPr="00FA0214" w:rsidRDefault="003A4908" w:rsidP="00F374EC">
            <w:pPr>
              <w:pStyle w:val="a7"/>
              <w:numPr>
                <w:ilvl w:val="0"/>
                <w:numId w:val="9"/>
              </w:numPr>
              <w:spacing w:after="0"/>
              <w:jc w:val="both"/>
            </w:pPr>
            <w:r w:rsidRPr="00FA0214">
              <w:t>Общие правила построения, изложения, оформления, согласования и утверждения технических условий на продукцию (изделия, материалы, вещества и др.).</w:t>
            </w:r>
          </w:p>
          <w:p w:rsidR="003A4908" w:rsidRPr="00B642A9" w:rsidRDefault="003A4908" w:rsidP="00F374EC">
            <w:pPr>
              <w:pStyle w:val="a7"/>
              <w:spacing w:after="0"/>
              <w:ind w:left="0"/>
              <w:jc w:val="both"/>
            </w:pPr>
          </w:p>
        </w:tc>
      </w:tr>
      <w:tr w:rsidR="003A4908" w:rsidRPr="00B642A9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lang w:eastAsia="en-US"/>
              </w:rPr>
            </w:pPr>
            <w:r w:rsidRPr="00B642A9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CD6402" w:rsidRDefault="003A4908" w:rsidP="009E0283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D6402">
              <w:rPr>
                <w:sz w:val="24"/>
                <w:szCs w:val="24"/>
              </w:rPr>
              <w:t xml:space="preserve">соблюдать требования к построению, изложению, </w:t>
            </w:r>
            <w:r>
              <w:rPr>
                <w:sz w:val="24"/>
                <w:szCs w:val="24"/>
              </w:rPr>
              <w:t xml:space="preserve">оформлению </w:t>
            </w:r>
            <w:r>
              <w:rPr>
                <w:sz w:val="24"/>
                <w:szCs w:val="24"/>
              </w:rPr>
              <w:lastRenderedPageBreak/>
              <w:t>стандартов и НД</w:t>
            </w:r>
            <w:r w:rsidRPr="00CD6402">
              <w:rPr>
                <w:sz w:val="24"/>
                <w:szCs w:val="24"/>
              </w:rPr>
              <w:t>;</w:t>
            </w:r>
          </w:p>
          <w:p w:rsidR="003A4908" w:rsidRDefault="003A4908" w:rsidP="009E0283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D6402">
              <w:rPr>
                <w:sz w:val="24"/>
                <w:szCs w:val="24"/>
              </w:rPr>
              <w:t>составлять пояснительную записку к проекту стандарта;</w:t>
            </w:r>
          </w:p>
          <w:p w:rsidR="003A4908" w:rsidRPr="00CD6402" w:rsidRDefault="003A4908" w:rsidP="009E0283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D6402">
              <w:rPr>
                <w:sz w:val="24"/>
                <w:szCs w:val="24"/>
              </w:rPr>
              <w:t>определять целесообразность проведения работ по обновлению стандартов;</w:t>
            </w:r>
          </w:p>
          <w:p w:rsidR="003A4908" w:rsidRDefault="003A4908" w:rsidP="009E0283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D6402">
              <w:rPr>
                <w:sz w:val="24"/>
                <w:szCs w:val="24"/>
              </w:rPr>
              <w:t>осуществл</w:t>
            </w:r>
            <w:r>
              <w:rPr>
                <w:sz w:val="24"/>
                <w:szCs w:val="24"/>
              </w:rPr>
              <w:t>ять подготовку проекта стандартов и НД</w:t>
            </w:r>
            <w:r w:rsidRPr="00CD6402">
              <w:rPr>
                <w:sz w:val="24"/>
                <w:szCs w:val="24"/>
              </w:rPr>
              <w:t>;</w:t>
            </w:r>
          </w:p>
          <w:p w:rsidR="003A4908" w:rsidRPr="00CD6402" w:rsidRDefault="003A4908" w:rsidP="009E0283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D6402">
              <w:rPr>
                <w:sz w:val="24"/>
                <w:szCs w:val="24"/>
              </w:rPr>
              <w:t>осуществлять задание требований в НД, в том числе по надежности;</w:t>
            </w:r>
          </w:p>
          <w:p w:rsidR="003A4908" w:rsidRDefault="003A4908" w:rsidP="009E0283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t xml:space="preserve">- </w:t>
            </w:r>
            <w:r w:rsidRPr="00CD6402">
              <w:t>устанавливать критерии отказов и предельных состояний</w:t>
            </w:r>
            <w:r>
              <w:t>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A4908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lastRenderedPageBreak/>
              <w:t xml:space="preserve">Выбор номенклатуры задаваемых показателей надежности. </w:t>
            </w:r>
          </w:p>
          <w:p w:rsidR="003A4908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 xml:space="preserve">Выбор и обоснование значений показателей надежности. </w:t>
            </w:r>
          </w:p>
          <w:p w:rsidR="003A4908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lastRenderedPageBreak/>
              <w:t xml:space="preserve">Правила установления критериев отказов и предельных состояний. </w:t>
            </w:r>
          </w:p>
          <w:p w:rsidR="003A4908" w:rsidRPr="00FA0214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>Типичные критерии отказов и предельных состояний.</w:t>
            </w:r>
          </w:p>
          <w:p w:rsidR="003A4908" w:rsidRPr="00F374EC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374EC">
              <w:t xml:space="preserve">Контроль за внедрением стандартов </w:t>
            </w:r>
          </w:p>
          <w:p w:rsidR="003A4908" w:rsidRPr="00F374EC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374EC">
              <w:t xml:space="preserve">Использование методов прогнозирования и оптимизации, унификации и </w:t>
            </w:r>
            <w:proofErr w:type="spellStart"/>
            <w:r w:rsidRPr="00F374EC">
              <w:t>агрегатирования</w:t>
            </w:r>
            <w:proofErr w:type="spellEnd"/>
            <w:r w:rsidRPr="00F374EC">
              <w:t>, систем предпочтительных чисел при разработке стандартов</w:t>
            </w:r>
          </w:p>
          <w:p w:rsidR="003A4908" w:rsidRPr="00FA0214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>ТРЕБОВАНИЯ К ОФОРМЛЕНИЮ технических условий.</w:t>
            </w:r>
          </w:p>
          <w:p w:rsidR="003A4908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 xml:space="preserve">Требования к содержанию стандартов на методы контроля (испытаний, измерений, анализа). </w:t>
            </w:r>
          </w:p>
          <w:p w:rsidR="003A4908" w:rsidRPr="00FA0214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>Требования к содержанию стандартов на работы (процессы). Требования к обозначению стандартов.</w:t>
            </w:r>
          </w:p>
          <w:p w:rsidR="003A4908" w:rsidRPr="00FA0214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>Требования к построению и изложению изменения к государственному стандарту.</w:t>
            </w:r>
          </w:p>
          <w:p w:rsidR="003A4908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 xml:space="preserve">Требования к оформлению текста стандартов. Требования к оформлению страниц стандартов. </w:t>
            </w:r>
          </w:p>
          <w:p w:rsidR="003A4908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 xml:space="preserve">Требования к содержанию стандартов. </w:t>
            </w:r>
          </w:p>
          <w:p w:rsidR="003A4908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 xml:space="preserve">Требования к содержанию основополагающих стандартов. </w:t>
            </w:r>
          </w:p>
          <w:p w:rsidR="003A4908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 xml:space="preserve">Требования к содержанию стандартов на продукцию, услуги. </w:t>
            </w:r>
          </w:p>
          <w:p w:rsidR="003A4908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 xml:space="preserve">Требования к тексту стандарта. </w:t>
            </w:r>
          </w:p>
          <w:p w:rsidR="003A4908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 xml:space="preserve">Подготовка и представление заявок. </w:t>
            </w:r>
          </w:p>
          <w:p w:rsidR="003A4908" w:rsidRDefault="003A4908" w:rsidP="00F374EC">
            <w:pPr>
              <w:pStyle w:val="a7"/>
              <w:numPr>
                <w:ilvl w:val="0"/>
                <w:numId w:val="8"/>
              </w:numPr>
              <w:spacing w:after="0"/>
              <w:jc w:val="both"/>
            </w:pPr>
            <w:r w:rsidRPr="00FA0214">
              <w:t xml:space="preserve">Составление пояснительной записки к проекту стандарта. </w:t>
            </w:r>
          </w:p>
          <w:p w:rsidR="003A4908" w:rsidRDefault="003A4908" w:rsidP="00F374EC">
            <w:pPr>
              <w:pStyle w:val="a7"/>
              <w:spacing w:after="0"/>
              <w:ind w:left="0"/>
              <w:jc w:val="both"/>
            </w:pPr>
          </w:p>
          <w:p w:rsidR="003A4908" w:rsidRPr="00B642A9" w:rsidRDefault="003A4908" w:rsidP="00E57DFC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</w:p>
        </w:tc>
      </w:tr>
      <w:tr w:rsidR="003A4908" w:rsidRPr="00B642A9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Pr="00B642A9" w:rsidRDefault="003A4908" w:rsidP="00E57DF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lastRenderedPageBreak/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908" w:rsidRDefault="003A4908" w:rsidP="009E0283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навыками организации работ по разработке стандартов и НД;</w:t>
            </w:r>
          </w:p>
          <w:p w:rsidR="003A4908" w:rsidRDefault="003A4908" w:rsidP="009E0283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t>- технологией разработки стандартов, технических условий и других нормативных документов.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A4908" w:rsidRDefault="003A4908" w:rsidP="00F374EC">
            <w:pPr>
              <w:pStyle w:val="a7"/>
              <w:numPr>
                <w:ilvl w:val="0"/>
                <w:numId w:val="7"/>
              </w:numPr>
              <w:spacing w:after="0"/>
              <w:jc w:val="both"/>
            </w:pPr>
            <w:r w:rsidRPr="00FA0214">
              <w:t xml:space="preserve">Разработка проекта стандарта (первая редакция). </w:t>
            </w:r>
          </w:p>
          <w:p w:rsidR="003A4908" w:rsidRPr="00FA0214" w:rsidRDefault="003A4908" w:rsidP="00F374EC">
            <w:pPr>
              <w:pStyle w:val="a7"/>
              <w:numPr>
                <w:ilvl w:val="0"/>
                <w:numId w:val="7"/>
              </w:numPr>
              <w:spacing w:after="0"/>
              <w:jc w:val="both"/>
              <w:rPr>
                <w:b/>
                <w:bCs/>
              </w:rPr>
            </w:pPr>
            <w:r w:rsidRPr="00FA0214">
              <w:rPr>
                <w:b/>
                <w:bCs/>
              </w:rPr>
              <w:t xml:space="preserve">Расчет параметрических и конструктивно-унифицированных рядов изделий </w:t>
            </w:r>
          </w:p>
          <w:p w:rsidR="003A4908" w:rsidRPr="00CD6402" w:rsidRDefault="003A4908" w:rsidP="00F374EC">
            <w:pPr>
              <w:numPr>
                <w:ilvl w:val="0"/>
                <w:numId w:val="7"/>
              </w:numPr>
            </w:pPr>
            <w:r>
              <w:t>Привести требования к техническим регламентам</w:t>
            </w:r>
          </w:p>
          <w:p w:rsidR="003A4908" w:rsidRPr="00CD6402" w:rsidRDefault="003A4908" w:rsidP="00F374EC">
            <w:pPr>
              <w:numPr>
                <w:ilvl w:val="0"/>
                <w:numId w:val="7"/>
              </w:numPr>
            </w:pPr>
            <w:r>
              <w:t>Привести т</w:t>
            </w:r>
            <w:r w:rsidRPr="00CD6402">
              <w:t>ребования к построению</w:t>
            </w:r>
            <w:r>
              <w:t>, изложению и оформлению</w:t>
            </w:r>
            <w:r w:rsidRPr="00CD6402">
              <w:t xml:space="preserve"> стандарта</w:t>
            </w:r>
          </w:p>
          <w:p w:rsidR="003A4908" w:rsidRPr="00CD6402" w:rsidRDefault="003A4908" w:rsidP="00F374EC">
            <w:pPr>
              <w:numPr>
                <w:ilvl w:val="0"/>
                <w:numId w:val="7"/>
              </w:numPr>
            </w:pPr>
            <w:r>
              <w:t>Привести требования к стандарту организации</w:t>
            </w:r>
          </w:p>
          <w:p w:rsidR="003A4908" w:rsidRPr="00CD6402" w:rsidRDefault="003A4908" w:rsidP="00F374EC">
            <w:pPr>
              <w:numPr>
                <w:ilvl w:val="0"/>
                <w:numId w:val="7"/>
              </w:numPr>
            </w:pPr>
            <w:r>
              <w:t xml:space="preserve">Привести требования к техническим условиям </w:t>
            </w:r>
          </w:p>
          <w:p w:rsidR="003A4908" w:rsidRDefault="003A4908" w:rsidP="00F374EC">
            <w:pPr>
              <w:numPr>
                <w:ilvl w:val="0"/>
                <w:numId w:val="7"/>
              </w:numPr>
              <w:jc w:val="both"/>
            </w:pPr>
            <w:r>
              <w:t>Привести т</w:t>
            </w:r>
            <w:r w:rsidRPr="00CD6402">
              <w:t xml:space="preserve">ребования к </w:t>
            </w:r>
            <w:r>
              <w:t>техническому заданию</w:t>
            </w:r>
          </w:p>
          <w:p w:rsidR="003A4908" w:rsidRPr="00CD6402" w:rsidRDefault="003A4908" w:rsidP="00F374EC">
            <w:pPr>
              <w:numPr>
                <w:ilvl w:val="0"/>
                <w:numId w:val="7"/>
              </w:numPr>
            </w:pPr>
            <w:r>
              <w:lastRenderedPageBreak/>
              <w:t>Привести требования к сводам правил</w:t>
            </w:r>
          </w:p>
          <w:p w:rsidR="003A4908" w:rsidRPr="00CD6402" w:rsidRDefault="003A4908" w:rsidP="00F374EC">
            <w:pPr>
              <w:numPr>
                <w:ilvl w:val="0"/>
                <w:numId w:val="7"/>
              </w:numPr>
            </w:pPr>
            <w:r>
              <w:t>Сущность с</w:t>
            </w:r>
            <w:r w:rsidRPr="00CD6402">
              <w:t>истем</w:t>
            </w:r>
            <w:r>
              <w:t>ы</w:t>
            </w:r>
            <w:r w:rsidRPr="00CD6402">
              <w:t xml:space="preserve"> разработки и постановки продукции на производство</w:t>
            </w:r>
          </w:p>
          <w:p w:rsidR="003A4908" w:rsidRPr="00CD6402" w:rsidRDefault="003A4908" w:rsidP="00F374EC">
            <w:pPr>
              <w:numPr>
                <w:ilvl w:val="0"/>
                <w:numId w:val="7"/>
              </w:numPr>
            </w:pPr>
            <w:r>
              <w:t>Разработать стандарт организации</w:t>
            </w:r>
          </w:p>
          <w:p w:rsidR="003A4908" w:rsidRPr="00E57DFC" w:rsidRDefault="003A4908" w:rsidP="00F374EC">
            <w:pPr>
              <w:numPr>
                <w:ilvl w:val="0"/>
                <w:numId w:val="7"/>
              </w:numPr>
            </w:pPr>
            <w:r>
              <w:t>Разработать технические условия на продукцию</w:t>
            </w:r>
          </w:p>
          <w:p w:rsidR="003A4908" w:rsidRPr="00CD6402" w:rsidRDefault="003A4908" w:rsidP="00F374EC">
            <w:pPr>
              <w:ind w:left="360"/>
            </w:pPr>
          </w:p>
          <w:p w:rsidR="003A4908" w:rsidRPr="00B642A9" w:rsidRDefault="003A4908" w:rsidP="00E57DFC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</w:p>
        </w:tc>
      </w:tr>
    </w:tbl>
    <w:p w:rsidR="003A4908" w:rsidRDefault="003A4908" w:rsidP="00E57DFC">
      <w:pPr>
        <w:pStyle w:val="a8"/>
        <w:ind w:left="0"/>
        <w:jc w:val="both"/>
      </w:pPr>
    </w:p>
    <w:p w:rsidR="003A4908" w:rsidRPr="00B642A9" w:rsidRDefault="003A4908" w:rsidP="002D7778">
      <w:pPr>
        <w:ind w:firstLine="567"/>
        <w:jc w:val="both"/>
        <w:rPr>
          <w:b/>
          <w:bCs/>
        </w:rPr>
      </w:pPr>
      <w:r w:rsidRPr="00B642A9">
        <w:rPr>
          <w:b/>
          <w:bCs/>
        </w:rPr>
        <w:t>б) Порядок проведения промежуточной аттестации, показатели и критерии оценивания:</w:t>
      </w:r>
    </w:p>
    <w:p w:rsidR="003A4908" w:rsidRPr="00B642A9" w:rsidRDefault="003A4908" w:rsidP="002D7778">
      <w:pPr>
        <w:ind w:firstLine="709"/>
        <w:jc w:val="both"/>
      </w:pPr>
      <w:r w:rsidRPr="00B642A9">
        <w:t>Промежуточная аттестация по дисциплине «</w:t>
      </w:r>
      <w:r>
        <w:t xml:space="preserve">Технология разработки </w:t>
      </w:r>
      <w:proofErr w:type="spellStart"/>
      <w:r>
        <w:t>сиандартов</w:t>
      </w:r>
      <w:proofErr w:type="spellEnd"/>
      <w:r>
        <w:t xml:space="preserve"> и нормативной документации</w:t>
      </w:r>
      <w:r w:rsidRPr="00B642A9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642A9">
        <w:t>сформированности</w:t>
      </w:r>
      <w:proofErr w:type="spellEnd"/>
      <w:r w:rsidRPr="00B642A9">
        <w:t xml:space="preserve"> умений и владений, проводится в форме зачета.</w:t>
      </w:r>
    </w:p>
    <w:p w:rsidR="003A4908" w:rsidRPr="00B642A9" w:rsidRDefault="003A4908" w:rsidP="002D7778">
      <w:pPr>
        <w:ind w:firstLine="709"/>
        <w:jc w:val="both"/>
      </w:pPr>
      <w:r w:rsidRPr="00B642A9">
        <w:t xml:space="preserve">Зачет по данной дисциплине проводится в виде теста или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3A4908" w:rsidRPr="00B642A9" w:rsidRDefault="003A4908" w:rsidP="002D7778">
      <w:pPr>
        <w:ind w:firstLine="709"/>
        <w:jc w:val="both"/>
      </w:pPr>
      <w:r w:rsidRPr="00B642A9">
        <w:t>Показатели и критерии оценивания зачета:</w:t>
      </w:r>
    </w:p>
    <w:p w:rsidR="003A4908" w:rsidRPr="00B642A9" w:rsidRDefault="003A4908" w:rsidP="002D7778">
      <w:pPr>
        <w:tabs>
          <w:tab w:val="left" w:pos="851"/>
        </w:tabs>
        <w:ind w:firstLine="709"/>
        <w:jc w:val="both"/>
      </w:pPr>
      <w:r w:rsidRPr="00B642A9">
        <w:t xml:space="preserve">–  оценку </w:t>
      </w:r>
      <w:r w:rsidRPr="00B642A9">
        <w:rPr>
          <w:b/>
          <w:bCs/>
        </w:rPr>
        <w:t>«зачтено»</w:t>
      </w:r>
      <w:r w:rsidRPr="00B642A9"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3A4908" w:rsidRPr="00B642A9" w:rsidRDefault="003A4908" w:rsidP="002D7778">
      <w:pPr>
        <w:tabs>
          <w:tab w:val="left" w:pos="851"/>
        </w:tabs>
        <w:ind w:firstLine="709"/>
        <w:jc w:val="both"/>
      </w:pPr>
      <w:r w:rsidRPr="00B642A9">
        <w:t xml:space="preserve">–  оценку </w:t>
      </w:r>
      <w:r w:rsidRPr="00B642A9">
        <w:rPr>
          <w:b/>
          <w:bCs/>
        </w:rPr>
        <w:t>«не зачтено»</w:t>
      </w:r>
      <w:r w:rsidRPr="00B642A9"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3A4908" w:rsidRPr="00AA4891" w:rsidRDefault="003A4908" w:rsidP="00AA4891">
      <w:pPr>
        <w:widowControl/>
        <w:autoSpaceDE/>
        <w:adjustRightInd/>
        <w:ind w:firstLine="709"/>
        <w:jc w:val="both"/>
      </w:pPr>
    </w:p>
    <w:p w:rsidR="003A4908" w:rsidRPr="00AA4891" w:rsidRDefault="003A4908" w:rsidP="00AA4891">
      <w:pPr>
        <w:pStyle w:val="Style6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A4908" w:rsidRPr="00F374EC" w:rsidRDefault="003A4908" w:rsidP="00AA4891">
      <w:pPr>
        <w:keepNext/>
        <w:ind w:firstLine="709"/>
        <w:jc w:val="both"/>
        <w:rPr>
          <w:b/>
          <w:bCs/>
        </w:rPr>
      </w:pPr>
      <w:r w:rsidRPr="00F374EC">
        <w:rPr>
          <w:b/>
          <w:bCs/>
          <w:i/>
          <w:iCs/>
        </w:rPr>
        <w:t xml:space="preserve">8. </w:t>
      </w:r>
      <w:r w:rsidRPr="00F374EC">
        <w:rPr>
          <w:b/>
          <w:bCs/>
        </w:rPr>
        <w:t>Учебно-методическое и информационное обеспечение дисциплины</w:t>
      </w:r>
    </w:p>
    <w:p w:rsidR="003A4908" w:rsidRPr="00AA4891" w:rsidRDefault="003A4908" w:rsidP="00AA4891">
      <w:pPr>
        <w:keepNext/>
        <w:ind w:firstLine="709"/>
        <w:jc w:val="both"/>
      </w:pPr>
    </w:p>
    <w:p w:rsidR="003A4908" w:rsidRPr="00F374EC" w:rsidRDefault="003A4908" w:rsidP="00AA4891">
      <w:pPr>
        <w:pStyle w:val="Style8"/>
        <w:ind w:firstLine="709"/>
        <w:jc w:val="both"/>
        <w:rPr>
          <w:b/>
          <w:bCs/>
        </w:rPr>
      </w:pPr>
      <w:r w:rsidRPr="00F374EC">
        <w:rPr>
          <w:b/>
          <w:bCs/>
        </w:rPr>
        <w:t>а) Основная литература</w:t>
      </w:r>
    </w:p>
    <w:p w:rsidR="003A4908" w:rsidRPr="00A22EED" w:rsidRDefault="003A4908" w:rsidP="00BF75E8">
      <w:pPr>
        <w:pStyle w:val="Style8"/>
        <w:widowControl/>
        <w:numPr>
          <w:ilvl w:val="0"/>
          <w:numId w:val="11"/>
        </w:numPr>
      </w:pPr>
      <w:proofErr w:type="spellStart"/>
      <w:r w:rsidRPr="00A22EED">
        <w:t>Боларев</w:t>
      </w:r>
      <w:proofErr w:type="spellEnd"/>
      <w:r w:rsidRPr="00A22EED">
        <w:t xml:space="preserve"> Б.П. Стандартизация, метрология, подтверждение соответствия: Учебник / </w:t>
      </w:r>
      <w:proofErr w:type="spellStart"/>
      <w:r w:rsidRPr="00A22EED">
        <w:t>Боларев</w:t>
      </w:r>
      <w:proofErr w:type="spellEnd"/>
      <w:r w:rsidRPr="00A22EED">
        <w:t xml:space="preserve"> Б.П. - М.: НИЦ ИНФРА-М, 2016. - 304 с.: 60x90 1/16. - </w:t>
      </w:r>
      <w:proofErr w:type="gramStart"/>
      <w:r w:rsidRPr="00A22EED">
        <w:t>(Высшее образование:</w:t>
      </w:r>
      <w:proofErr w:type="gramEnd"/>
      <w:r w:rsidRPr="00A22EED">
        <w:t xml:space="preserve"> </w:t>
      </w:r>
      <w:proofErr w:type="spellStart"/>
      <w:proofErr w:type="gramStart"/>
      <w:r w:rsidRPr="00A22EED">
        <w:t>Бакалавриат</w:t>
      </w:r>
      <w:proofErr w:type="spellEnd"/>
      <w:r w:rsidRPr="00A22EED">
        <w:t>) (Переплёт)</w:t>
      </w:r>
      <w:r>
        <w:t>.</w:t>
      </w:r>
      <w:proofErr w:type="gramEnd"/>
      <w:r>
        <w:t>-</w:t>
      </w:r>
      <w:r w:rsidRPr="001A61A7">
        <w:t xml:space="preserve"> </w:t>
      </w:r>
      <w:r>
        <w:t xml:space="preserve">Режим доступа: </w:t>
      </w:r>
      <w:hyperlink r:id="rId9" w:history="1">
        <w:r w:rsidRPr="009B1ABC">
          <w:rPr>
            <w:rStyle w:val="a5"/>
          </w:rPr>
          <w:t>http://znanium.com/bookread</w:t>
        </w:r>
        <w:r w:rsidRPr="009B1ABC">
          <w:rPr>
            <w:rStyle w:val="a5"/>
          </w:rPr>
          <w:t>2</w:t>
        </w:r>
        <w:r w:rsidRPr="009B1ABC">
          <w:rPr>
            <w:rStyle w:val="a5"/>
          </w:rPr>
          <w:t>.php?book=486838</w:t>
        </w:r>
      </w:hyperlink>
      <w:r>
        <w:t>. – Заглавие с экрана.-</w:t>
      </w:r>
      <w:r w:rsidRPr="00A22EED">
        <w:t xml:space="preserve"> ISBN 978-5-16-010398-3</w:t>
      </w:r>
    </w:p>
    <w:p w:rsidR="003A4908" w:rsidRDefault="003A4908" w:rsidP="00BF75E8">
      <w:pPr>
        <w:pStyle w:val="Style8"/>
        <w:widowControl/>
        <w:numPr>
          <w:ilvl w:val="0"/>
          <w:numId w:val="11"/>
        </w:numPr>
      </w:pPr>
      <w:r w:rsidRPr="00A22EED">
        <w:t>Николаева М.А. Стандартизация, метрология и подтверждение соответствия</w:t>
      </w:r>
      <w:proofErr w:type="gramStart"/>
      <w:r w:rsidRPr="00A22EED">
        <w:t xml:space="preserve"> :</w:t>
      </w:r>
      <w:proofErr w:type="gramEnd"/>
      <w:r w:rsidRPr="00A22EED">
        <w:t xml:space="preserve"> Учебник / М.А. Николаева, Л.В. Карташова - 2 изд. - М.: ИД ФОРУМ: НИЦ ИНФРА-М, 2015. - 336 с.: ил.; 60x90 1/16. - (Высшее образование)</w:t>
      </w:r>
      <w:proofErr w:type="gramStart"/>
      <w:r w:rsidRPr="00A22EED">
        <w:t>.</w:t>
      </w:r>
      <w:proofErr w:type="gramEnd"/>
      <w:r w:rsidRPr="00A22EED">
        <w:t xml:space="preserve"> (</w:t>
      </w:r>
      <w:proofErr w:type="gramStart"/>
      <w:r w:rsidRPr="00A22EED">
        <w:t>п</w:t>
      </w:r>
      <w:proofErr w:type="gramEnd"/>
      <w:r w:rsidRPr="00A22EED">
        <w:t>ереплет)</w:t>
      </w:r>
      <w:r>
        <w:t>.-</w:t>
      </w:r>
      <w:r w:rsidRPr="0022152B">
        <w:t xml:space="preserve"> </w:t>
      </w:r>
      <w:r>
        <w:t xml:space="preserve">Режим доступа: </w:t>
      </w:r>
      <w:hyperlink r:id="rId10" w:history="1">
        <w:r w:rsidRPr="009B1ABC">
          <w:rPr>
            <w:rStyle w:val="a5"/>
          </w:rPr>
          <w:t>http://znanium.com/</w:t>
        </w:r>
        <w:r w:rsidRPr="009B1ABC">
          <w:rPr>
            <w:rStyle w:val="a5"/>
          </w:rPr>
          <w:t>b</w:t>
        </w:r>
        <w:r w:rsidRPr="009B1ABC">
          <w:rPr>
            <w:rStyle w:val="a5"/>
          </w:rPr>
          <w:t>ookread2.php?book=473200</w:t>
        </w:r>
      </w:hyperlink>
    </w:p>
    <w:p w:rsidR="003A4908" w:rsidRPr="00A22EED" w:rsidRDefault="003A4908" w:rsidP="00BF75E8">
      <w:pPr>
        <w:pStyle w:val="Style8"/>
        <w:widowControl/>
        <w:ind w:left="1080"/>
      </w:pPr>
      <w:r w:rsidRPr="00A22EED">
        <w:t xml:space="preserve"> </w:t>
      </w:r>
      <w:r>
        <w:t>– Заглавие с экрана</w:t>
      </w:r>
      <w:r w:rsidRPr="00A22EED">
        <w:t xml:space="preserve"> ISBN 978-5-8199-0418-3</w:t>
      </w:r>
    </w:p>
    <w:p w:rsidR="003A4908" w:rsidRPr="00F374EC" w:rsidRDefault="003A4908" w:rsidP="00AA4891">
      <w:pPr>
        <w:pStyle w:val="Style8"/>
        <w:widowControl/>
        <w:ind w:firstLine="709"/>
        <w:jc w:val="both"/>
        <w:rPr>
          <w:b/>
          <w:bCs/>
        </w:rPr>
      </w:pPr>
      <w:r w:rsidRPr="00F374EC">
        <w:rPr>
          <w:b/>
          <w:bCs/>
        </w:rPr>
        <w:t>Б)  Дополнительная литература</w:t>
      </w:r>
    </w:p>
    <w:p w:rsidR="003A4908" w:rsidRPr="00A22EED" w:rsidRDefault="003A4908" w:rsidP="00BF75E8">
      <w:pPr>
        <w:pStyle w:val="Style8"/>
        <w:widowControl/>
        <w:numPr>
          <w:ilvl w:val="0"/>
          <w:numId w:val="12"/>
        </w:numPr>
      </w:pPr>
      <w:r w:rsidRPr="00A22EED">
        <w:t>Воробьева Г. Н. Метрология, стандартизация и сертификация [Электронный ресурс] / Г. Н. Воробьева, И. В. Муравьева. — Электрон</w:t>
      </w:r>
      <w:proofErr w:type="gramStart"/>
      <w:r w:rsidRPr="00A22EED">
        <w:t>.</w:t>
      </w:r>
      <w:proofErr w:type="gramEnd"/>
      <w:r w:rsidRPr="00A22EED">
        <w:t xml:space="preserve"> </w:t>
      </w:r>
      <w:proofErr w:type="gramStart"/>
      <w:r w:rsidRPr="00A22EED">
        <w:t>д</w:t>
      </w:r>
      <w:proofErr w:type="gramEnd"/>
      <w:r w:rsidRPr="00A22EED">
        <w:t>ан. — М.</w:t>
      </w:r>
      <w:proofErr w:type="gramStart"/>
      <w:r w:rsidRPr="00A22EED">
        <w:t xml:space="preserve"> :</w:t>
      </w:r>
      <w:proofErr w:type="gramEnd"/>
      <w:r w:rsidRPr="00A22EED">
        <w:t xml:space="preserve"> МИСИС, 2015. — 108 с. — Режим доступа: </w:t>
      </w:r>
      <w:hyperlink r:id="rId11" w:history="1">
        <w:r w:rsidR="006C7A51" w:rsidRPr="008633CA">
          <w:rPr>
            <w:rStyle w:val="a5"/>
          </w:rPr>
          <w:t>http://e.lanbook.com/book/69774</w:t>
        </w:r>
      </w:hyperlink>
      <w:r w:rsidR="006C7A51">
        <w:t xml:space="preserve"> </w:t>
      </w:r>
      <w:r w:rsidRPr="00A22EED">
        <w:t xml:space="preserve"> — </w:t>
      </w:r>
      <w:proofErr w:type="spellStart"/>
      <w:r w:rsidRPr="00A22EED">
        <w:t>Загл</w:t>
      </w:r>
      <w:proofErr w:type="spellEnd"/>
      <w:r w:rsidRPr="00A22EED">
        <w:t xml:space="preserve">. с экрана. </w:t>
      </w:r>
    </w:p>
    <w:p w:rsidR="003A4908" w:rsidRPr="00850B98" w:rsidRDefault="003A4908" w:rsidP="00BF75E8">
      <w:pPr>
        <w:pStyle w:val="Style8"/>
        <w:numPr>
          <w:ilvl w:val="0"/>
          <w:numId w:val="12"/>
        </w:numPr>
      </w:pPr>
      <w:r w:rsidRPr="00850B98">
        <w:t>Метрология, стандартизация, сертификация [Электронный ресурс]: учебное пособие / А. И. Аристов, В</w:t>
      </w:r>
      <w:proofErr w:type="gramStart"/>
      <w:r w:rsidRPr="00850B98">
        <w:t xml:space="preserve"> .</w:t>
      </w:r>
      <w:proofErr w:type="gramEnd"/>
      <w:r w:rsidRPr="00850B98">
        <w:t xml:space="preserve">М. Приходько и др. - М.: НИЦ ИНФРА-М, 2014. - 256 с.: 60x90 1/16 + ( Доп. мат. znanium.com). - (Высшее образование: </w:t>
      </w:r>
      <w:proofErr w:type="spellStart"/>
      <w:r w:rsidRPr="00850B98">
        <w:lastRenderedPageBreak/>
        <w:t>Бакалавриат</w:t>
      </w:r>
      <w:proofErr w:type="spellEnd"/>
      <w:r w:rsidRPr="00850B98">
        <w:t>). (п). - Режим доступа:</w:t>
      </w:r>
      <w:r w:rsidR="006C7A51">
        <w:t xml:space="preserve"> </w:t>
      </w:r>
      <w:hyperlink r:id="rId12" w:history="1">
        <w:r w:rsidR="006C7A51" w:rsidRPr="008633CA">
          <w:rPr>
            <w:rStyle w:val="a5"/>
          </w:rPr>
          <w:t>http://znanium.com/catalog.phpbookinfo=424613</w:t>
        </w:r>
      </w:hyperlink>
      <w:r w:rsidR="006C7A51">
        <w:t xml:space="preserve"> </w:t>
      </w:r>
      <w:r w:rsidRPr="00850B98">
        <w:t xml:space="preserve">. - </w:t>
      </w:r>
      <w:proofErr w:type="spellStart"/>
      <w:r w:rsidRPr="00850B98">
        <w:t>Загл</w:t>
      </w:r>
      <w:proofErr w:type="spellEnd"/>
      <w:r w:rsidRPr="00850B98">
        <w:t>. с экрана. - ISBN 978-5-16-004750-8</w:t>
      </w:r>
      <w:r w:rsidR="006C7A51">
        <w:t xml:space="preserve"> </w:t>
      </w:r>
      <w:r w:rsidRPr="00850B98">
        <w:t>.</w:t>
      </w:r>
    </w:p>
    <w:p w:rsidR="003A4908" w:rsidRDefault="003A4908" w:rsidP="00BF75E8">
      <w:pPr>
        <w:pStyle w:val="Style8"/>
        <w:widowControl/>
        <w:numPr>
          <w:ilvl w:val="0"/>
          <w:numId w:val="12"/>
        </w:numPr>
      </w:pPr>
      <w:proofErr w:type="spellStart"/>
      <w:r w:rsidRPr="00C146A9">
        <w:t>Понурко</w:t>
      </w:r>
      <w:proofErr w:type="spellEnd"/>
      <w:r w:rsidRPr="00C146A9">
        <w:t xml:space="preserve"> И. В. Стандартизация и подтверждение соответствия [Электронный ресурс]</w:t>
      </w:r>
      <w:proofErr w:type="gramStart"/>
      <w:r w:rsidRPr="00C146A9">
        <w:t xml:space="preserve"> :</w:t>
      </w:r>
      <w:proofErr w:type="gramEnd"/>
      <w:r w:rsidRPr="00C146A9">
        <w:t xml:space="preserve"> учебное пособие / И. В. </w:t>
      </w:r>
      <w:proofErr w:type="spellStart"/>
      <w:r w:rsidRPr="00C146A9">
        <w:t>Понурко</w:t>
      </w:r>
      <w:proofErr w:type="spellEnd"/>
      <w:r w:rsidRPr="00C146A9">
        <w:t>, С. А. Крылова ; МГТУ. - Магнитогорск</w:t>
      </w:r>
      <w:proofErr w:type="gramStart"/>
      <w:r w:rsidRPr="00C146A9">
        <w:t xml:space="preserve"> :</w:t>
      </w:r>
      <w:proofErr w:type="gramEnd"/>
      <w:r w:rsidRPr="00C146A9">
        <w:t xml:space="preserve"> МГТУ, 2016. - 1 электрон</w:t>
      </w:r>
      <w:proofErr w:type="gramStart"/>
      <w:r w:rsidRPr="00C146A9">
        <w:t>.</w:t>
      </w:r>
      <w:proofErr w:type="gramEnd"/>
      <w:r w:rsidRPr="00C146A9">
        <w:t xml:space="preserve"> </w:t>
      </w:r>
      <w:proofErr w:type="gramStart"/>
      <w:r w:rsidRPr="00C146A9">
        <w:t>о</w:t>
      </w:r>
      <w:proofErr w:type="gramEnd"/>
      <w:r w:rsidRPr="00C146A9">
        <w:t xml:space="preserve">пт. диск (CD-ROM). - Режим доступа: </w:t>
      </w:r>
      <w:hyperlink r:id="rId13" w:history="1">
        <w:r w:rsidR="006C7A51" w:rsidRPr="008633CA">
          <w:rPr>
            <w:rStyle w:val="a5"/>
          </w:rPr>
          <w:t>https://magtu.informsystema.ru/uploader/fileUpload?name=2380.pdf&amp;show=dcatalogues/1/1130056/2380.pd</w:t>
        </w:r>
        <w:r w:rsidR="006C7A51" w:rsidRPr="008633CA">
          <w:rPr>
            <w:rStyle w:val="a5"/>
          </w:rPr>
          <w:t>f</w:t>
        </w:r>
        <w:r w:rsidR="006C7A51" w:rsidRPr="008633CA">
          <w:rPr>
            <w:rStyle w:val="a5"/>
          </w:rPr>
          <w:t>&amp;view=true</w:t>
        </w:r>
      </w:hyperlink>
      <w:r w:rsidR="006C7A51">
        <w:t xml:space="preserve"> </w:t>
      </w:r>
      <w:r w:rsidRPr="00C146A9">
        <w:t>. - Макрообъект.</w:t>
      </w:r>
    </w:p>
    <w:p w:rsidR="006C7A51" w:rsidRDefault="006C7A51" w:rsidP="00AA4891">
      <w:pPr>
        <w:pStyle w:val="Style8"/>
        <w:widowControl/>
        <w:ind w:firstLine="709"/>
        <w:jc w:val="both"/>
        <w:rPr>
          <w:b/>
          <w:bCs/>
        </w:rPr>
      </w:pPr>
    </w:p>
    <w:p w:rsidR="003A4908" w:rsidRPr="00F374EC" w:rsidRDefault="003A4908" w:rsidP="00AA4891">
      <w:pPr>
        <w:pStyle w:val="Style8"/>
        <w:widowControl/>
        <w:ind w:firstLine="709"/>
        <w:jc w:val="both"/>
        <w:rPr>
          <w:b/>
          <w:bCs/>
        </w:rPr>
      </w:pPr>
      <w:r w:rsidRPr="00F374EC">
        <w:rPr>
          <w:b/>
          <w:bCs/>
        </w:rPr>
        <w:t>В) Методические указания</w:t>
      </w:r>
    </w:p>
    <w:p w:rsidR="003A4908" w:rsidRDefault="003A4908" w:rsidP="00BF75E8">
      <w:pPr>
        <w:pStyle w:val="Style8"/>
        <w:widowControl/>
        <w:numPr>
          <w:ilvl w:val="3"/>
          <w:numId w:val="12"/>
        </w:numPr>
        <w:ind w:left="0" w:firstLine="357"/>
      </w:pPr>
      <w:proofErr w:type="spellStart"/>
      <w:r w:rsidRPr="00C146A9">
        <w:t>Понурко</w:t>
      </w:r>
      <w:proofErr w:type="spellEnd"/>
      <w:r w:rsidRPr="00C146A9">
        <w:t xml:space="preserve"> И. В. Стандартизация и подтверждение соответствия [Электронный ресурс]</w:t>
      </w:r>
      <w:proofErr w:type="gramStart"/>
      <w:r w:rsidRPr="00C146A9">
        <w:t xml:space="preserve"> :</w:t>
      </w:r>
      <w:proofErr w:type="gramEnd"/>
      <w:r w:rsidRPr="00C146A9">
        <w:t xml:space="preserve"> учебное пособие / И. В. </w:t>
      </w:r>
      <w:proofErr w:type="spellStart"/>
      <w:r w:rsidRPr="00C146A9">
        <w:t>Понурко</w:t>
      </w:r>
      <w:proofErr w:type="spellEnd"/>
      <w:r w:rsidRPr="00C146A9">
        <w:t>, С. А. Крылова ; МГТУ. - Магнитогорск</w:t>
      </w:r>
      <w:proofErr w:type="gramStart"/>
      <w:r w:rsidRPr="00C146A9">
        <w:t xml:space="preserve"> :</w:t>
      </w:r>
      <w:proofErr w:type="gramEnd"/>
      <w:r w:rsidRPr="00C146A9">
        <w:t xml:space="preserve"> МГТУ, 2016. - 1 электрон</w:t>
      </w:r>
      <w:proofErr w:type="gramStart"/>
      <w:r w:rsidRPr="00C146A9">
        <w:t>.</w:t>
      </w:r>
      <w:proofErr w:type="gramEnd"/>
      <w:r w:rsidRPr="00C146A9">
        <w:t xml:space="preserve"> </w:t>
      </w:r>
      <w:proofErr w:type="gramStart"/>
      <w:r w:rsidRPr="00C146A9">
        <w:t>о</w:t>
      </w:r>
      <w:proofErr w:type="gramEnd"/>
      <w:r w:rsidRPr="00C146A9">
        <w:t xml:space="preserve">пт. диск (CD-ROM). - Режим доступа: </w:t>
      </w:r>
      <w:hyperlink r:id="rId14" w:history="1">
        <w:r w:rsidR="00601434" w:rsidRPr="008633CA">
          <w:rPr>
            <w:rStyle w:val="a5"/>
          </w:rPr>
          <w:t>https://magtu.informsystema.ru/uploader/fileUpload?name=2380.pdf&amp;show=dcatalogues/1/1130056/2380.pdf&amp;view=true</w:t>
        </w:r>
      </w:hyperlink>
      <w:r w:rsidR="00601434">
        <w:t xml:space="preserve"> </w:t>
      </w:r>
      <w:r w:rsidRPr="00C146A9">
        <w:t>. - Макрообъект.</w:t>
      </w:r>
    </w:p>
    <w:p w:rsidR="006C7A51" w:rsidRDefault="006C7A51" w:rsidP="002D7778">
      <w:pPr>
        <w:widowControl/>
        <w:autoSpaceDE/>
        <w:autoSpaceDN/>
        <w:adjustRightInd/>
        <w:ind w:firstLine="709"/>
        <w:jc w:val="both"/>
        <w:rPr>
          <w:b/>
          <w:bCs/>
          <w:lang w:eastAsia="en-US"/>
        </w:rPr>
      </w:pPr>
    </w:p>
    <w:p w:rsidR="006C7A51" w:rsidRPr="006C7A51" w:rsidRDefault="006C7A51" w:rsidP="006C7A51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  <w:r w:rsidRPr="006C7A51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6C7A51">
        <w:rPr>
          <w:rStyle w:val="FontStyle15"/>
          <w:spacing w:val="40"/>
          <w:sz w:val="24"/>
          <w:szCs w:val="24"/>
        </w:rPr>
        <w:t>и</w:t>
      </w:r>
      <w:r w:rsidRPr="006C7A51">
        <w:rPr>
          <w:rStyle w:val="FontStyle15"/>
          <w:sz w:val="24"/>
          <w:szCs w:val="24"/>
        </w:rPr>
        <w:t xml:space="preserve"> </w:t>
      </w:r>
      <w:r w:rsidRPr="006C7A51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6C7A51" w:rsidRPr="006C7A51" w:rsidTr="006C7A51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6C7A51" w:rsidRPr="006C7A51" w:rsidTr="006C7A51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6C7A51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6C7A51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>Д-1227 от 08.10.2018</w:t>
            </w:r>
          </w:p>
          <w:p w:rsidR="006C7A51" w:rsidRPr="006C7A51" w:rsidRDefault="006C7A5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bookmarkStart w:id="0" w:name="_GoBack"/>
            <w:bookmarkEnd w:id="0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>11.10.2021</w:t>
            </w:r>
          </w:p>
          <w:p w:rsidR="006C7A51" w:rsidRPr="006C7A51" w:rsidRDefault="006C7A51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</w:p>
        </w:tc>
      </w:tr>
      <w:tr w:rsidR="006C7A51" w:rsidRPr="006C7A51" w:rsidTr="006C7A51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6C7A51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6C7A51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6C7A51" w:rsidRPr="006C7A51" w:rsidTr="006C7A51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A51" w:rsidRPr="006C7A51" w:rsidRDefault="006C7A51">
            <w:pPr>
              <w:rPr>
                <w:lang w:val="en-US" w:eastAsia="en-US" w:bidi="en-US"/>
              </w:rPr>
            </w:pPr>
            <w:r w:rsidRPr="006C7A51">
              <w:rPr>
                <w:color w:val="000000"/>
              </w:rPr>
              <w:t>FAR</w:t>
            </w:r>
            <w:r w:rsidRPr="006C7A51">
              <w:t xml:space="preserve"> </w:t>
            </w:r>
            <w:proofErr w:type="spellStart"/>
            <w:r w:rsidRPr="006C7A51">
              <w:rPr>
                <w:color w:val="000000"/>
              </w:rPr>
              <w:t>Manager</w:t>
            </w:r>
            <w:proofErr w:type="spellEnd"/>
            <w:r w:rsidRPr="006C7A51"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A51" w:rsidRPr="006C7A51" w:rsidRDefault="006C7A51">
            <w:pPr>
              <w:rPr>
                <w:lang w:val="en-US" w:eastAsia="en-US" w:bidi="en-US"/>
              </w:rPr>
            </w:pPr>
            <w:r w:rsidRPr="006C7A51">
              <w:rPr>
                <w:color w:val="000000"/>
              </w:rPr>
              <w:t>свободно</w:t>
            </w:r>
            <w:r w:rsidRPr="006C7A51">
              <w:t xml:space="preserve"> </w:t>
            </w:r>
            <w:r w:rsidRPr="006C7A51">
              <w:rPr>
                <w:color w:val="000000"/>
              </w:rPr>
              <w:t>распространяемое</w:t>
            </w:r>
            <w:r w:rsidRPr="006C7A51">
              <w:t xml:space="preserve"> </w:t>
            </w:r>
            <w:r w:rsidRPr="006C7A51">
              <w:rPr>
                <w:color w:val="000000"/>
              </w:rPr>
              <w:t>ПО</w:t>
            </w:r>
            <w:r w:rsidRPr="006C7A51"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A51" w:rsidRPr="006C7A51" w:rsidRDefault="006C7A51">
            <w:pPr>
              <w:jc w:val="center"/>
              <w:rPr>
                <w:lang w:val="en-US" w:eastAsia="en-US" w:bidi="en-US"/>
              </w:rPr>
            </w:pPr>
            <w:r w:rsidRPr="006C7A51">
              <w:rPr>
                <w:color w:val="000000"/>
              </w:rPr>
              <w:t>бессрочно</w:t>
            </w:r>
            <w:r w:rsidRPr="006C7A51">
              <w:t xml:space="preserve"> </w:t>
            </w:r>
          </w:p>
        </w:tc>
      </w:tr>
      <w:tr w:rsidR="006C7A51" w:rsidRPr="006C7A51" w:rsidTr="006C7A51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A51" w:rsidRPr="006C7A51" w:rsidRDefault="006C7A51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6C7A5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6C7A51" w:rsidRPr="006C7A51" w:rsidRDefault="006C7A51" w:rsidP="006C7A51">
      <w:pPr>
        <w:pStyle w:val="Style8"/>
        <w:jc w:val="both"/>
        <w:rPr>
          <w:rStyle w:val="FontStyle21"/>
          <w:i/>
          <w:sz w:val="24"/>
          <w:szCs w:val="24"/>
          <w:lang w:eastAsia="en-US" w:bidi="en-US"/>
        </w:rPr>
      </w:pPr>
    </w:p>
    <w:p w:rsidR="006C7A51" w:rsidRPr="006C7A51" w:rsidRDefault="006C7A51" w:rsidP="006C7A51">
      <w:pPr>
        <w:rPr>
          <w:lang w:eastAsia="ar-SA"/>
        </w:rPr>
      </w:pPr>
      <w:r w:rsidRPr="006C7A51">
        <w:t>Интернет-ресурсы</w:t>
      </w:r>
    </w:p>
    <w:p w:rsidR="006C7A51" w:rsidRPr="006C7A51" w:rsidRDefault="006C7A51" w:rsidP="006C7A51">
      <w:pPr>
        <w:pStyle w:val="Style8"/>
        <w:jc w:val="both"/>
        <w:rPr>
          <w:rStyle w:val="FontStyle21"/>
          <w:sz w:val="24"/>
          <w:szCs w:val="24"/>
        </w:rPr>
      </w:pPr>
      <w:r w:rsidRPr="006C7A51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15" w:history="1">
        <w:r w:rsidRPr="006C7A51">
          <w:rPr>
            <w:rStyle w:val="a5"/>
          </w:rPr>
          <w:t>https://elibrary.ru/project_risc.asp</w:t>
        </w:r>
      </w:hyperlink>
      <w:r w:rsidRPr="006C7A51">
        <w:rPr>
          <w:rStyle w:val="FontStyle21"/>
          <w:sz w:val="24"/>
          <w:szCs w:val="24"/>
        </w:rPr>
        <w:t xml:space="preserve">. </w:t>
      </w:r>
    </w:p>
    <w:p w:rsidR="006C7A51" w:rsidRPr="006C7A51" w:rsidRDefault="006C7A51" w:rsidP="006C7A51">
      <w:pPr>
        <w:pStyle w:val="Style8"/>
        <w:jc w:val="both"/>
        <w:rPr>
          <w:rStyle w:val="FontStyle21"/>
          <w:sz w:val="24"/>
          <w:szCs w:val="24"/>
        </w:rPr>
      </w:pPr>
      <w:r w:rsidRPr="006C7A51">
        <w:rPr>
          <w:rStyle w:val="FontStyle21"/>
          <w:sz w:val="24"/>
          <w:szCs w:val="24"/>
        </w:rPr>
        <w:t xml:space="preserve">– Поисковая система Академия </w:t>
      </w:r>
      <w:proofErr w:type="spellStart"/>
      <w:r w:rsidRPr="006C7A51">
        <w:rPr>
          <w:rStyle w:val="FontStyle21"/>
          <w:sz w:val="24"/>
          <w:szCs w:val="24"/>
        </w:rPr>
        <w:t>Google</w:t>
      </w:r>
      <w:proofErr w:type="spellEnd"/>
      <w:r w:rsidRPr="006C7A51">
        <w:rPr>
          <w:rStyle w:val="FontStyle21"/>
          <w:sz w:val="24"/>
          <w:szCs w:val="24"/>
        </w:rPr>
        <w:t xml:space="preserve"> (</w:t>
      </w:r>
      <w:proofErr w:type="spellStart"/>
      <w:r w:rsidRPr="006C7A51">
        <w:rPr>
          <w:rStyle w:val="FontStyle21"/>
          <w:sz w:val="24"/>
          <w:szCs w:val="24"/>
        </w:rPr>
        <w:t>Google</w:t>
      </w:r>
      <w:proofErr w:type="spellEnd"/>
      <w:r w:rsidRPr="006C7A51">
        <w:rPr>
          <w:rStyle w:val="FontStyle21"/>
          <w:sz w:val="24"/>
          <w:szCs w:val="24"/>
        </w:rPr>
        <w:t xml:space="preserve"> </w:t>
      </w:r>
      <w:proofErr w:type="spellStart"/>
      <w:r w:rsidRPr="006C7A51">
        <w:rPr>
          <w:rStyle w:val="FontStyle21"/>
          <w:sz w:val="24"/>
          <w:szCs w:val="24"/>
        </w:rPr>
        <w:t>Scholar</w:t>
      </w:r>
      <w:proofErr w:type="spellEnd"/>
      <w:r w:rsidRPr="006C7A51">
        <w:rPr>
          <w:rStyle w:val="FontStyle21"/>
          <w:sz w:val="24"/>
          <w:szCs w:val="24"/>
        </w:rPr>
        <w:t xml:space="preserve">) – URL: </w:t>
      </w:r>
      <w:hyperlink r:id="rId16" w:history="1">
        <w:r w:rsidRPr="006C7A51">
          <w:rPr>
            <w:rStyle w:val="a5"/>
          </w:rPr>
          <w:t>https://scholar.google.ru/</w:t>
        </w:r>
      </w:hyperlink>
      <w:r w:rsidRPr="006C7A51">
        <w:rPr>
          <w:rStyle w:val="FontStyle21"/>
          <w:sz w:val="24"/>
          <w:szCs w:val="24"/>
        </w:rPr>
        <w:t>.</w:t>
      </w:r>
    </w:p>
    <w:p w:rsidR="006C7A51" w:rsidRPr="006C7A51" w:rsidRDefault="006C7A51" w:rsidP="006C7A51">
      <w:pPr>
        <w:pStyle w:val="Style8"/>
        <w:jc w:val="both"/>
        <w:rPr>
          <w:rStyle w:val="FontStyle21"/>
          <w:sz w:val="24"/>
          <w:szCs w:val="24"/>
        </w:rPr>
      </w:pPr>
      <w:r w:rsidRPr="006C7A51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17" w:history="1">
        <w:r w:rsidRPr="006C7A51">
          <w:rPr>
            <w:rStyle w:val="a5"/>
          </w:rPr>
          <w:t>http:window.edu.ru/</w:t>
        </w:r>
      </w:hyperlink>
      <w:r w:rsidRPr="006C7A51">
        <w:rPr>
          <w:rStyle w:val="FontStyle21"/>
          <w:sz w:val="24"/>
          <w:szCs w:val="24"/>
        </w:rPr>
        <w:t>.</w:t>
      </w:r>
    </w:p>
    <w:p w:rsidR="006C7A51" w:rsidRPr="006C7A51" w:rsidRDefault="006C7A51" w:rsidP="006C7A51">
      <w:pPr>
        <w:pStyle w:val="Style8"/>
        <w:jc w:val="both"/>
        <w:rPr>
          <w:rStyle w:val="FontStyle21"/>
          <w:sz w:val="24"/>
          <w:szCs w:val="24"/>
        </w:rPr>
      </w:pPr>
      <w:r w:rsidRPr="006C7A51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18" w:history="1">
        <w:r w:rsidRPr="006C7A51">
          <w:rPr>
            <w:rStyle w:val="a5"/>
          </w:rPr>
          <w:t>https://www1.fips.ru/</w:t>
        </w:r>
      </w:hyperlink>
    </w:p>
    <w:p w:rsidR="006C7A51" w:rsidRPr="006C7A51" w:rsidRDefault="006C7A51" w:rsidP="006C7A51">
      <w:pPr>
        <w:pStyle w:val="Style1"/>
        <w:ind w:firstLine="720"/>
        <w:jc w:val="both"/>
        <w:rPr>
          <w:rStyle w:val="FontStyle14"/>
          <w:sz w:val="24"/>
          <w:szCs w:val="24"/>
        </w:rPr>
      </w:pPr>
    </w:p>
    <w:p w:rsidR="003A4908" w:rsidRPr="00BF2BD2" w:rsidRDefault="003A4908" w:rsidP="002D7778">
      <w:pPr>
        <w:widowControl/>
        <w:ind w:firstLine="709"/>
        <w:jc w:val="both"/>
      </w:pPr>
    </w:p>
    <w:p w:rsidR="003A4908" w:rsidRPr="00B642A9" w:rsidRDefault="003A4908" w:rsidP="002D7778">
      <w:pPr>
        <w:keepNext/>
        <w:autoSpaceDE/>
        <w:autoSpaceDN/>
        <w:adjustRightInd/>
        <w:jc w:val="both"/>
        <w:outlineLvl w:val="0"/>
        <w:rPr>
          <w:b/>
          <w:bCs/>
        </w:rPr>
      </w:pPr>
      <w:r w:rsidRPr="00B642A9">
        <w:rPr>
          <w:b/>
          <w:bCs/>
        </w:rPr>
        <w:t>9 Материально-техническое обеспечение дисциплины (модуля)</w:t>
      </w:r>
    </w:p>
    <w:p w:rsidR="003A4908" w:rsidRPr="00B642A9" w:rsidRDefault="003A4908" w:rsidP="002D7778">
      <w:pPr>
        <w:widowControl/>
        <w:autoSpaceDE/>
        <w:autoSpaceDN/>
        <w:adjustRightInd/>
        <w:spacing w:line="259" w:lineRule="auto"/>
        <w:jc w:val="both"/>
        <w:rPr>
          <w:lang w:eastAsia="en-US"/>
        </w:rPr>
      </w:pPr>
      <w:r w:rsidRPr="00B642A9">
        <w:rPr>
          <w:lang w:eastAsia="en-US"/>
        </w:rPr>
        <w:t>Материально-техническое обеспечение дисциплины включает: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A0" w:firstRow="1" w:lastRow="0" w:firstColumn="1" w:lastColumn="0" w:noHBand="0" w:noVBand="0"/>
      </w:tblPr>
      <w:tblGrid>
        <w:gridCol w:w="3663"/>
        <w:gridCol w:w="5836"/>
      </w:tblGrid>
      <w:tr w:rsidR="003A4908" w:rsidRPr="00B642A9" w:rsidTr="009E0283">
        <w:trPr>
          <w:tblHeader/>
        </w:trPr>
        <w:tc>
          <w:tcPr>
            <w:tcW w:w="1928" w:type="pct"/>
            <w:vAlign w:val="center"/>
          </w:tcPr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Оснащение аудитории</w:t>
            </w:r>
          </w:p>
        </w:tc>
      </w:tr>
      <w:tr w:rsidR="003A4908" w:rsidRPr="00B642A9" w:rsidTr="009E0283">
        <w:trPr>
          <w:trHeight w:val="720"/>
        </w:trPr>
        <w:tc>
          <w:tcPr>
            <w:tcW w:w="1928" w:type="pct"/>
            <w:vAlign w:val="center"/>
          </w:tcPr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Лекционная аудитория</w:t>
            </w:r>
          </w:p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Учебная аудитория</w:t>
            </w:r>
          </w:p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3072" w:type="pct"/>
            <w:vAlign w:val="center"/>
          </w:tcPr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Мультимедийные средства хранения, передачи и представления информации (компьютер, проектор, экран).</w:t>
            </w:r>
          </w:p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</w:p>
        </w:tc>
      </w:tr>
      <w:tr w:rsidR="003A4908" w:rsidRPr="00B642A9" w:rsidTr="009E0283">
        <w:trPr>
          <w:trHeight w:val="720"/>
        </w:trPr>
        <w:tc>
          <w:tcPr>
            <w:tcW w:w="1928" w:type="pct"/>
          </w:tcPr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 xml:space="preserve">Химические лаборатории </w:t>
            </w:r>
          </w:p>
        </w:tc>
        <w:tc>
          <w:tcPr>
            <w:tcW w:w="3072" w:type="pct"/>
          </w:tcPr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Оборудование</w:t>
            </w:r>
            <w:proofErr w:type="gramStart"/>
            <w:r w:rsidRPr="00B642A9">
              <w:rPr>
                <w:color w:val="000000"/>
                <w:lang w:eastAsia="en-US"/>
              </w:rPr>
              <w:t xml:space="preserve"> :</w:t>
            </w:r>
            <w:proofErr w:type="gramEnd"/>
            <w:r w:rsidRPr="00B642A9">
              <w:rPr>
                <w:color w:val="000000"/>
                <w:lang w:eastAsia="en-US"/>
              </w:rPr>
              <w:t xml:space="preserve"> весы электронные, хроматограф, спектрофотометр, дистиллятор, магнитные мешалки, </w:t>
            </w:r>
            <w:proofErr w:type="spellStart"/>
            <w:r w:rsidRPr="00B642A9">
              <w:rPr>
                <w:color w:val="000000"/>
                <w:lang w:eastAsia="en-US"/>
              </w:rPr>
              <w:t>титратор</w:t>
            </w:r>
            <w:proofErr w:type="spellEnd"/>
            <w:r w:rsidRPr="00B642A9">
              <w:rPr>
                <w:color w:val="000000"/>
                <w:lang w:eastAsia="en-US"/>
              </w:rPr>
              <w:t xml:space="preserve"> автоматический, химическая посуда, реактивы, таблицы.</w:t>
            </w:r>
          </w:p>
        </w:tc>
      </w:tr>
      <w:tr w:rsidR="003A4908" w:rsidRPr="00B642A9" w:rsidTr="009E0283">
        <w:trPr>
          <w:trHeight w:val="720"/>
        </w:trPr>
        <w:tc>
          <w:tcPr>
            <w:tcW w:w="5000" w:type="pct"/>
            <w:gridSpan w:val="2"/>
            <w:vAlign w:val="center"/>
          </w:tcPr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  <w:r w:rsidRPr="00B642A9">
              <w:rPr>
                <w:b/>
                <w:bCs/>
                <w:color w:val="000000"/>
                <w:lang w:eastAsia="en-US"/>
              </w:rPr>
              <w:t>Помещения для самостоятельной работы</w:t>
            </w:r>
          </w:p>
        </w:tc>
      </w:tr>
      <w:tr w:rsidR="003A4908" w:rsidRPr="00B642A9" w:rsidTr="009E0283">
        <w:trPr>
          <w:trHeight w:val="720"/>
        </w:trPr>
        <w:tc>
          <w:tcPr>
            <w:tcW w:w="1928" w:type="pct"/>
          </w:tcPr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 xml:space="preserve">Персональные компьютеры с пакетом </w:t>
            </w:r>
            <w:r w:rsidRPr="00B642A9">
              <w:rPr>
                <w:color w:val="000000"/>
                <w:lang w:val="en-US" w:eastAsia="en-US"/>
              </w:rPr>
              <w:t>MS</w:t>
            </w:r>
            <w:r w:rsidRPr="00B642A9">
              <w:rPr>
                <w:color w:val="000000"/>
                <w:lang w:eastAsia="en-US"/>
              </w:rPr>
              <w:t xml:space="preserve"> </w:t>
            </w:r>
            <w:r w:rsidRPr="00B642A9">
              <w:rPr>
                <w:color w:val="000000"/>
                <w:lang w:val="en-US" w:eastAsia="en-US"/>
              </w:rPr>
              <w:t>Office</w:t>
            </w:r>
            <w:r w:rsidRPr="00B642A9">
              <w:rPr>
                <w:color w:val="000000"/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A4908" w:rsidRPr="00B642A9" w:rsidTr="009E0283">
        <w:trPr>
          <w:trHeight w:val="720"/>
        </w:trPr>
        <w:tc>
          <w:tcPr>
            <w:tcW w:w="1928" w:type="pct"/>
            <w:vAlign w:val="center"/>
          </w:tcPr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</w:p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lang w:eastAsia="en-US"/>
              </w:rPr>
            </w:pPr>
            <w:r w:rsidRPr="00B642A9">
              <w:rPr>
                <w:b/>
                <w:bCs/>
                <w:color w:val="000000"/>
                <w:lang w:eastAsia="en-US"/>
              </w:rPr>
              <w:t>Аудитория № 132а</w:t>
            </w:r>
          </w:p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>Отдел электронных ресурсов библиотечного комплекса</w:t>
            </w:r>
          </w:p>
          <w:p w:rsidR="003A4908" w:rsidRPr="00B642A9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3072" w:type="pct"/>
            <w:vAlign w:val="center"/>
          </w:tcPr>
          <w:p w:rsidR="003A4908" w:rsidRDefault="003A4908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  <w:r w:rsidRPr="00B642A9">
              <w:rPr>
                <w:color w:val="000000"/>
                <w:lang w:eastAsia="en-US"/>
              </w:rPr>
              <w:t xml:space="preserve">Персональные компьютеры с пакетом </w:t>
            </w:r>
            <w:r w:rsidRPr="00B642A9">
              <w:rPr>
                <w:color w:val="000000"/>
                <w:lang w:val="en-US" w:eastAsia="en-US"/>
              </w:rPr>
              <w:t>MS</w:t>
            </w:r>
            <w:r w:rsidRPr="00B642A9">
              <w:rPr>
                <w:color w:val="000000"/>
                <w:lang w:eastAsia="en-US"/>
              </w:rPr>
              <w:t xml:space="preserve"> </w:t>
            </w:r>
            <w:r w:rsidRPr="00B642A9">
              <w:rPr>
                <w:color w:val="000000"/>
                <w:lang w:val="en-US" w:eastAsia="en-US"/>
              </w:rPr>
              <w:t>Office</w:t>
            </w:r>
            <w:r w:rsidRPr="00B642A9">
              <w:rPr>
                <w:color w:val="000000"/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:rsidR="00D56647" w:rsidRPr="00B642A9" w:rsidRDefault="00D56647" w:rsidP="009E0283">
            <w:pPr>
              <w:widowControl/>
              <w:autoSpaceDE/>
              <w:autoSpaceDN/>
              <w:adjustRightInd/>
              <w:jc w:val="both"/>
              <w:rPr>
                <w:color w:val="000000"/>
                <w:lang w:eastAsia="en-US"/>
              </w:rPr>
            </w:pPr>
          </w:p>
        </w:tc>
      </w:tr>
      <w:tr w:rsidR="00D56647" w:rsidRPr="00B642A9" w:rsidTr="005C4715">
        <w:trPr>
          <w:trHeight w:val="720"/>
        </w:trPr>
        <w:tc>
          <w:tcPr>
            <w:tcW w:w="1928" w:type="pct"/>
          </w:tcPr>
          <w:p w:rsidR="00D56647" w:rsidRPr="00626A5B" w:rsidRDefault="00D56647" w:rsidP="00D56647">
            <w:pPr>
              <w:contextualSpacing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56647" w:rsidRPr="00626A5B" w:rsidRDefault="00D56647" w:rsidP="00D56647">
            <w:pPr>
              <w:contextualSpacing/>
            </w:pPr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3A4908" w:rsidRPr="00AA4891" w:rsidRDefault="003A4908" w:rsidP="002D7778">
      <w:pPr>
        <w:pStyle w:val="Style8"/>
        <w:widowControl/>
        <w:ind w:firstLine="709"/>
        <w:jc w:val="both"/>
      </w:pPr>
    </w:p>
    <w:sectPr w:rsidR="003A4908" w:rsidRPr="00AA4891" w:rsidSect="00A84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1C47D1"/>
    <w:multiLevelType w:val="hybridMultilevel"/>
    <w:tmpl w:val="E4F29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6B1E35"/>
    <w:multiLevelType w:val="hybridMultilevel"/>
    <w:tmpl w:val="FC46C6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EC85966"/>
    <w:multiLevelType w:val="hybridMultilevel"/>
    <w:tmpl w:val="0DEEC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1EE3E1C"/>
    <w:multiLevelType w:val="hybridMultilevel"/>
    <w:tmpl w:val="CED2D014"/>
    <w:lvl w:ilvl="0" w:tplc="B8FACA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0705750"/>
    <w:multiLevelType w:val="hybridMultilevel"/>
    <w:tmpl w:val="A8902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FF1C3F"/>
    <w:multiLevelType w:val="hybridMultilevel"/>
    <w:tmpl w:val="B1CA0C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1E37AB5"/>
    <w:multiLevelType w:val="hybridMultilevel"/>
    <w:tmpl w:val="AA54D2D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59E2ADA"/>
    <w:multiLevelType w:val="hybridMultilevel"/>
    <w:tmpl w:val="3D2E65E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31051"/>
    <w:multiLevelType w:val="hybridMultilevel"/>
    <w:tmpl w:val="3A3A475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B154F09"/>
    <w:multiLevelType w:val="hybridMultilevel"/>
    <w:tmpl w:val="A37E85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3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8"/>
  </w:num>
  <w:num w:numId="8">
    <w:abstractNumId w:val="5"/>
  </w:num>
  <w:num w:numId="9">
    <w:abstractNumId w:val="6"/>
  </w:num>
  <w:num w:numId="10">
    <w:abstractNumId w:val="1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891"/>
    <w:rsid w:val="0001375C"/>
    <w:rsid w:val="00021F41"/>
    <w:rsid w:val="00032637"/>
    <w:rsid w:val="0006591F"/>
    <w:rsid w:val="000862EB"/>
    <w:rsid w:val="000913C1"/>
    <w:rsid w:val="000A357E"/>
    <w:rsid w:val="000B3BC5"/>
    <w:rsid w:val="000C48C9"/>
    <w:rsid w:val="0012159D"/>
    <w:rsid w:val="00127AAF"/>
    <w:rsid w:val="001437EA"/>
    <w:rsid w:val="00144C4E"/>
    <w:rsid w:val="001A61A7"/>
    <w:rsid w:val="001B3B25"/>
    <w:rsid w:val="001D6A9B"/>
    <w:rsid w:val="001E7843"/>
    <w:rsid w:val="001F4355"/>
    <w:rsid w:val="00201C72"/>
    <w:rsid w:val="002064E4"/>
    <w:rsid w:val="00213138"/>
    <w:rsid w:val="0022152B"/>
    <w:rsid w:val="00266052"/>
    <w:rsid w:val="00294257"/>
    <w:rsid w:val="002A2076"/>
    <w:rsid w:val="002B658E"/>
    <w:rsid w:val="002C0254"/>
    <w:rsid w:val="002D7323"/>
    <w:rsid w:val="002D7778"/>
    <w:rsid w:val="002F7AF3"/>
    <w:rsid w:val="00302693"/>
    <w:rsid w:val="00310753"/>
    <w:rsid w:val="003348B7"/>
    <w:rsid w:val="00336794"/>
    <w:rsid w:val="00344B27"/>
    <w:rsid w:val="00383949"/>
    <w:rsid w:val="0039706F"/>
    <w:rsid w:val="003A4908"/>
    <w:rsid w:val="003B35B3"/>
    <w:rsid w:val="003D7221"/>
    <w:rsid w:val="003D7441"/>
    <w:rsid w:val="003F064A"/>
    <w:rsid w:val="003F06C1"/>
    <w:rsid w:val="00404068"/>
    <w:rsid w:val="004568F3"/>
    <w:rsid w:val="00463281"/>
    <w:rsid w:val="004738DC"/>
    <w:rsid w:val="00480D13"/>
    <w:rsid w:val="00485BE5"/>
    <w:rsid w:val="00491675"/>
    <w:rsid w:val="004C5DEB"/>
    <w:rsid w:val="004E4397"/>
    <w:rsid w:val="005059E6"/>
    <w:rsid w:val="00516975"/>
    <w:rsid w:val="00522CF6"/>
    <w:rsid w:val="00562143"/>
    <w:rsid w:val="00597488"/>
    <w:rsid w:val="005A6676"/>
    <w:rsid w:val="005C2B65"/>
    <w:rsid w:val="005D67DD"/>
    <w:rsid w:val="005F52BB"/>
    <w:rsid w:val="00601434"/>
    <w:rsid w:val="00604AFF"/>
    <w:rsid w:val="00633040"/>
    <w:rsid w:val="0065574D"/>
    <w:rsid w:val="006568F5"/>
    <w:rsid w:val="006611EC"/>
    <w:rsid w:val="00681ADB"/>
    <w:rsid w:val="0069378A"/>
    <w:rsid w:val="006C7A51"/>
    <w:rsid w:val="006D45B8"/>
    <w:rsid w:val="006F02B0"/>
    <w:rsid w:val="007046EE"/>
    <w:rsid w:val="007543E2"/>
    <w:rsid w:val="007555C7"/>
    <w:rsid w:val="007576ED"/>
    <w:rsid w:val="00781689"/>
    <w:rsid w:val="007935AA"/>
    <w:rsid w:val="0079537F"/>
    <w:rsid w:val="007C3FFA"/>
    <w:rsid w:val="007C54D1"/>
    <w:rsid w:val="00812C4F"/>
    <w:rsid w:val="008225AA"/>
    <w:rsid w:val="008428CF"/>
    <w:rsid w:val="0084534C"/>
    <w:rsid w:val="00850B98"/>
    <w:rsid w:val="00866C86"/>
    <w:rsid w:val="00876C02"/>
    <w:rsid w:val="008B5C8A"/>
    <w:rsid w:val="008C56E6"/>
    <w:rsid w:val="008D18D8"/>
    <w:rsid w:val="008E02E9"/>
    <w:rsid w:val="008F6EAE"/>
    <w:rsid w:val="009154EE"/>
    <w:rsid w:val="009171D9"/>
    <w:rsid w:val="009509F0"/>
    <w:rsid w:val="00960BE7"/>
    <w:rsid w:val="00966A3B"/>
    <w:rsid w:val="00972566"/>
    <w:rsid w:val="009A384A"/>
    <w:rsid w:val="009A6097"/>
    <w:rsid w:val="009B1ABC"/>
    <w:rsid w:val="009B2AED"/>
    <w:rsid w:val="009E0283"/>
    <w:rsid w:val="009F71FE"/>
    <w:rsid w:val="00A0555F"/>
    <w:rsid w:val="00A22EED"/>
    <w:rsid w:val="00A243FC"/>
    <w:rsid w:val="00A25EF1"/>
    <w:rsid w:val="00A312FD"/>
    <w:rsid w:val="00A351AF"/>
    <w:rsid w:val="00A4424C"/>
    <w:rsid w:val="00A802DD"/>
    <w:rsid w:val="00A81E70"/>
    <w:rsid w:val="00A83CE2"/>
    <w:rsid w:val="00A848FE"/>
    <w:rsid w:val="00AA4891"/>
    <w:rsid w:val="00AB4A5C"/>
    <w:rsid w:val="00AD16D9"/>
    <w:rsid w:val="00AF2128"/>
    <w:rsid w:val="00AF3C0F"/>
    <w:rsid w:val="00AF4D5C"/>
    <w:rsid w:val="00B07C30"/>
    <w:rsid w:val="00B1602D"/>
    <w:rsid w:val="00B40F1E"/>
    <w:rsid w:val="00B54DDC"/>
    <w:rsid w:val="00B642A9"/>
    <w:rsid w:val="00B679A1"/>
    <w:rsid w:val="00B75936"/>
    <w:rsid w:val="00B95381"/>
    <w:rsid w:val="00BA20D6"/>
    <w:rsid w:val="00BB42E1"/>
    <w:rsid w:val="00BB5CB7"/>
    <w:rsid w:val="00BC13F4"/>
    <w:rsid w:val="00BC4CFF"/>
    <w:rsid w:val="00BF2BD2"/>
    <w:rsid w:val="00BF75E8"/>
    <w:rsid w:val="00C146A9"/>
    <w:rsid w:val="00C40E74"/>
    <w:rsid w:val="00C96AFA"/>
    <w:rsid w:val="00CA1550"/>
    <w:rsid w:val="00CA4F86"/>
    <w:rsid w:val="00CB43BC"/>
    <w:rsid w:val="00CB66E6"/>
    <w:rsid w:val="00CD6402"/>
    <w:rsid w:val="00CE3739"/>
    <w:rsid w:val="00CF2C52"/>
    <w:rsid w:val="00D042CB"/>
    <w:rsid w:val="00D36BD1"/>
    <w:rsid w:val="00D37829"/>
    <w:rsid w:val="00D400F9"/>
    <w:rsid w:val="00D47C7B"/>
    <w:rsid w:val="00D550D6"/>
    <w:rsid w:val="00D56647"/>
    <w:rsid w:val="00D65705"/>
    <w:rsid w:val="00DB5AD8"/>
    <w:rsid w:val="00DC192D"/>
    <w:rsid w:val="00DE0F1B"/>
    <w:rsid w:val="00E01692"/>
    <w:rsid w:val="00E110B2"/>
    <w:rsid w:val="00E33AF3"/>
    <w:rsid w:val="00E47BEA"/>
    <w:rsid w:val="00E57DFC"/>
    <w:rsid w:val="00E649AF"/>
    <w:rsid w:val="00E7202C"/>
    <w:rsid w:val="00E91BCE"/>
    <w:rsid w:val="00EA17B0"/>
    <w:rsid w:val="00F374EC"/>
    <w:rsid w:val="00F4789F"/>
    <w:rsid w:val="00F57C37"/>
    <w:rsid w:val="00F8694A"/>
    <w:rsid w:val="00FA0214"/>
    <w:rsid w:val="00FA1086"/>
    <w:rsid w:val="00FB4168"/>
    <w:rsid w:val="00FD43B0"/>
    <w:rsid w:val="00FE15C1"/>
    <w:rsid w:val="00FF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89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AA4891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ahoma" w:hAnsi="Tahoma" w:cs="Tahoma"/>
      <w:b/>
      <w:bCs/>
      <w:color w:val="FF6D4E"/>
      <w:kern w:val="36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AA4891"/>
    <w:pPr>
      <w:keepNext/>
      <w:keepLines/>
      <w:spacing w:before="40"/>
      <w:outlineLvl w:val="2"/>
    </w:pPr>
    <w:rPr>
      <w:rFonts w:ascii="Cambria" w:hAnsi="Cambria" w:cs="Cambria"/>
      <w:color w:val="243F60"/>
    </w:rPr>
  </w:style>
  <w:style w:type="paragraph" w:styleId="5">
    <w:name w:val="heading 5"/>
    <w:basedOn w:val="a"/>
    <w:next w:val="a"/>
    <w:link w:val="50"/>
    <w:uiPriority w:val="99"/>
    <w:qFormat/>
    <w:rsid w:val="00AA4891"/>
    <w:pPr>
      <w:keepNext/>
      <w:keepLines/>
      <w:spacing w:before="40"/>
      <w:outlineLvl w:val="4"/>
    </w:pPr>
    <w:rPr>
      <w:rFonts w:ascii="Cambria" w:hAnsi="Cambria" w:cs="Cambria"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A4891"/>
    <w:rPr>
      <w:rFonts w:ascii="Tahoma" w:hAnsi="Tahoma" w:cs="Tahoma"/>
      <w:b/>
      <w:bCs/>
      <w:color w:val="FF6D4E"/>
      <w:kern w:val="3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AA4891"/>
    <w:rPr>
      <w:rFonts w:ascii="Cambria" w:hAnsi="Cambria" w:cs="Cambria"/>
      <w:color w:val="243F60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AA4891"/>
    <w:rPr>
      <w:rFonts w:ascii="Cambria" w:hAnsi="Cambria" w:cs="Cambria"/>
      <w:color w:val="365F9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AA48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A4891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rsid w:val="00AA4891"/>
    <w:rPr>
      <w:color w:val="0000FF"/>
      <w:u w:val="single"/>
    </w:rPr>
  </w:style>
  <w:style w:type="character" w:customStyle="1" w:styleId="a6">
    <w:name w:val="Основной текст с отступом Знак"/>
    <w:aliases w:val="Знак Знак Знак"/>
    <w:link w:val="a7"/>
    <w:uiPriority w:val="99"/>
    <w:locked/>
    <w:rsid w:val="00AA4891"/>
    <w:rPr>
      <w:rFonts w:ascii="Times New Roman" w:hAnsi="Times New Roman" w:cs="Times New Roman"/>
      <w:sz w:val="24"/>
      <w:szCs w:val="24"/>
    </w:rPr>
  </w:style>
  <w:style w:type="paragraph" w:styleId="a7">
    <w:name w:val="Body Text Indent"/>
    <w:aliases w:val="Знак Знак"/>
    <w:basedOn w:val="a"/>
    <w:link w:val="a6"/>
    <w:uiPriority w:val="99"/>
    <w:rsid w:val="00AA4891"/>
    <w:pPr>
      <w:spacing w:after="120"/>
      <w:ind w:left="283"/>
    </w:pPr>
    <w:rPr>
      <w:lang w:eastAsia="en-US"/>
    </w:rPr>
  </w:style>
  <w:style w:type="character" w:customStyle="1" w:styleId="BodyTextIndentChar1">
    <w:name w:val="Body Text Indent Char1"/>
    <w:aliases w:val="Знак Знак Char1"/>
    <w:uiPriority w:val="99"/>
    <w:semiHidden/>
    <w:rsid w:val="000047FE"/>
    <w:rPr>
      <w:rFonts w:ascii="Times New Roman" w:eastAsia="Times New Roman" w:hAnsi="Times New Roman"/>
      <w:sz w:val="24"/>
      <w:szCs w:val="24"/>
    </w:rPr>
  </w:style>
  <w:style w:type="character" w:customStyle="1" w:styleId="11">
    <w:name w:val="Основной текст с отступом Знак1"/>
    <w:uiPriority w:val="99"/>
    <w:semiHidden/>
    <w:rsid w:val="00AA4891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AA4891"/>
    <w:pPr>
      <w:ind w:left="720"/>
    </w:pPr>
  </w:style>
  <w:style w:type="paragraph" w:customStyle="1" w:styleId="Style1">
    <w:name w:val="Style1"/>
    <w:basedOn w:val="a"/>
    <w:rsid w:val="00AA4891"/>
  </w:style>
  <w:style w:type="paragraph" w:customStyle="1" w:styleId="Style2">
    <w:name w:val="Style2"/>
    <w:basedOn w:val="a"/>
    <w:uiPriority w:val="99"/>
    <w:rsid w:val="00AA4891"/>
  </w:style>
  <w:style w:type="paragraph" w:customStyle="1" w:styleId="Style3">
    <w:name w:val="Style3"/>
    <w:basedOn w:val="a"/>
    <w:uiPriority w:val="99"/>
    <w:rsid w:val="00AA4891"/>
  </w:style>
  <w:style w:type="paragraph" w:customStyle="1" w:styleId="Style4">
    <w:name w:val="Style4"/>
    <w:basedOn w:val="a"/>
    <w:uiPriority w:val="99"/>
    <w:rsid w:val="00AA4891"/>
  </w:style>
  <w:style w:type="paragraph" w:customStyle="1" w:styleId="Style6">
    <w:name w:val="Style6"/>
    <w:basedOn w:val="a"/>
    <w:uiPriority w:val="99"/>
    <w:rsid w:val="00AA4891"/>
  </w:style>
  <w:style w:type="paragraph" w:customStyle="1" w:styleId="Style7">
    <w:name w:val="Style7"/>
    <w:basedOn w:val="a"/>
    <w:uiPriority w:val="99"/>
    <w:rsid w:val="00AA4891"/>
  </w:style>
  <w:style w:type="paragraph" w:customStyle="1" w:styleId="Style8">
    <w:name w:val="Style8"/>
    <w:basedOn w:val="a"/>
    <w:rsid w:val="00AA4891"/>
  </w:style>
  <w:style w:type="paragraph" w:customStyle="1" w:styleId="Style9">
    <w:name w:val="Style9"/>
    <w:basedOn w:val="a"/>
    <w:uiPriority w:val="99"/>
    <w:rsid w:val="00AA4891"/>
  </w:style>
  <w:style w:type="paragraph" w:customStyle="1" w:styleId="Style10">
    <w:name w:val="Style10"/>
    <w:basedOn w:val="a"/>
    <w:uiPriority w:val="99"/>
    <w:rsid w:val="00AA4891"/>
  </w:style>
  <w:style w:type="paragraph" w:customStyle="1" w:styleId="Style12">
    <w:name w:val="Style12"/>
    <w:basedOn w:val="a"/>
    <w:uiPriority w:val="99"/>
    <w:rsid w:val="00AA4891"/>
  </w:style>
  <w:style w:type="paragraph" w:customStyle="1" w:styleId="Style13">
    <w:name w:val="Style13"/>
    <w:basedOn w:val="a"/>
    <w:uiPriority w:val="99"/>
    <w:rsid w:val="00AA4891"/>
  </w:style>
  <w:style w:type="paragraph" w:customStyle="1" w:styleId="Style14">
    <w:name w:val="Style14"/>
    <w:basedOn w:val="a"/>
    <w:uiPriority w:val="99"/>
    <w:rsid w:val="00AA4891"/>
  </w:style>
  <w:style w:type="paragraph" w:customStyle="1" w:styleId="a9">
    <w:name w:val="Стиль"/>
    <w:uiPriority w:val="99"/>
    <w:rsid w:val="00AA4891"/>
    <w:rPr>
      <w:rFonts w:ascii="Arial" w:eastAsia="Times New Roman" w:hAnsi="Arial" w:cs="Arial"/>
      <w:sz w:val="24"/>
      <w:szCs w:val="24"/>
    </w:rPr>
  </w:style>
  <w:style w:type="character" w:customStyle="1" w:styleId="FontStyle14">
    <w:name w:val="Font Style14"/>
    <w:rsid w:val="00AA489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A489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A489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AA489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AA489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AA4891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AA489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AA489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AA489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AA489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uiPriority w:val="99"/>
    <w:rsid w:val="00AA489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uiPriority w:val="99"/>
    <w:rsid w:val="00AA4891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AA4891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nformat">
    <w:name w:val="ConsPlusNonformat"/>
    <w:uiPriority w:val="99"/>
    <w:rsid w:val="00AA48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Indent 2"/>
    <w:basedOn w:val="a"/>
    <w:link w:val="20"/>
    <w:uiPriority w:val="99"/>
    <w:rsid w:val="00AA489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AA489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AA4891"/>
    <w:pPr>
      <w:ind w:firstLine="567"/>
      <w:jc w:val="both"/>
    </w:pPr>
  </w:style>
  <w:style w:type="paragraph" w:styleId="21">
    <w:name w:val="Body Text 2"/>
    <w:basedOn w:val="a"/>
    <w:link w:val="22"/>
    <w:uiPriority w:val="99"/>
    <w:rsid w:val="00AA4891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AA4891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rsid w:val="00AA4891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AA4891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rsid w:val="00AA4891"/>
    <w:rPr>
      <w:vertAlign w:val="superscript"/>
    </w:rPr>
  </w:style>
  <w:style w:type="paragraph" w:customStyle="1" w:styleId="Default">
    <w:name w:val="Default"/>
    <w:uiPriority w:val="99"/>
    <w:rsid w:val="00AA489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d">
    <w:name w:val="Table Grid"/>
    <w:basedOn w:val="a1"/>
    <w:uiPriority w:val="99"/>
    <w:rsid w:val="00AA489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Норм. абзац"/>
    <w:basedOn w:val="a"/>
    <w:uiPriority w:val="99"/>
    <w:rsid w:val="00AA4891"/>
    <w:pPr>
      <w:widowControl/>
      <w:autoSpaceDE/>
      <w:autoSpaceDN/>
      <w:adjustRightInd/>
      <w:ind w:firstLine="709"/>
      <w:jc w:val="both"/>
    </w:pPr>
    <w:rPr>
      <w:sz w:val="26"/>
      <w:szCs w:val="26"/>
    </w:rPr>
  </w:style>
  <w:style w:type="paragraph" w:styleId="af">
    <w:name w:val="List"/>
    <w:basedOn w:val="a"/>
    <w:uiPriority w:val="99"/>
    <w:rsid w:val="00D36BD1"/>
    <w:pPr>
      <w:widowControl/>
      <w:autoSpaceDE/>
      <w:autoSpaceDN/>
      <w:adjustRightInd/>
      <w:ind w:left="283" w:hanging="283"/>
      <w:jc w:val="both"/>
    </w:pPr>
    <w:rPr>
      <w:sz w:val="26"/>
      <w:szCs w:val="26"/>
    </w:rPr>
  </w:style>
  <w:style w:type="character" w:styleId="af0">
    <w:name w:val="FollowedHyperlink"/>
    <w:basedOn w:val="a0"/>
    <w:uiPriority w:val="99"/>
    <w:semiHidden/>
    <w:unhideWhenUsed/>
    <w:rsid w:val="001E784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0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380.pdf&amp;show=dcatalogues/1/1130056/2380.pdf&amp;view=true" TargetMode="External"/><Relationship Id="rId18" Type="http://schemas.openxmlformats.org/officeDocument/2006/relationships/hyperlink" Target="https://www1.fips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://znanium.com/catalog.phpbookinfo=424613" TargetMode="External"/><Relationship Id="rId17" Type="http://schemas.openxmlformats.org/officeDocument/2006/relationships/hyperlink" Target="http://education.polpred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e.lanbook.com/book/6977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://znanium.com/bookread2.php?book=47320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486838" TargetMode="External"/><Relationship Id="rId14" Type="http://schemas.openxmlformats.org/officeDocument/2006/relationships/hyperlink" Target="https://magtu.informsystema.ru/uploader/fileUpload?name=2380.pdf&amp;show=dcatalogues/1/1130056/2380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17</Pages>
  <Words>3892</Words>
  <Characters>22188</Characters>
  <Application>Microsoft Office Word</Application>
  <DocSecurity>0</DocSecurity>
  <Lines>184</Lines>
  <Paragraphs>52</Paragraphs>
  <ScaleCrop>false</ScaleCrop>
  <Company>MGTU</Company>
  <LinksUpToDate>false</LinksUpToDate>
  <CharactersWithSpaces>26028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s.krylova</dc:creator>
  <cp:keywords/>
  <dc:description/>
  <cp:lastModifiedBy>Виктор</cp:lastModifiedBy>
  <cp:revision>20</cp:revision>
  <dcterms:created xsi:type="dcterms:W3CDTF">2017-10-10T12:27:00Z</dcterms:created>
  <dcterms:modified xsi:type="dcterms:W3CDTF">2020-11-26T09:27:00Z</dcterms:modified>
</cp:coreProperties>
</file>