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24A90" w:rsidRDefault="005D7F24" w:rsidP="00CB68A1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5D7F24">
        <w:rPr>
          <w:rStyle w:val="FontStyle22"/>
          <w:noProof/>
          <w:sz w:val="24"/>
          <w:szCs w:val="24"/>
          <w:lang w:eastAsia="ru-RU"/>
        </w:rPr>
        <w:drawing>
          <wp:inline distT="0" distB="0" distL="0" distR="0">
            <wp:extent cx="6349722" cy="8629650"/>
            <wp:effectExtent l="0" t="0" r="0" b="0"/>
            <wp:docPr id="3" name="Рисунок 3" descr="C:\Users\User\Desktop\РП\Для работы с РП\тдэнер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\Для работы с РП\тдэнерг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288"/>
                    <a:stretch/>
                  </pic:blipFill>
                  <pic:spPr bwMode="auto">
                    <a:xfrm>
                      <a:off x="0" y="0"/>
                      <a:ext cx="6362662" cy="8647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4A90" w:rsidRDefault="00424A90" w:rsidP="00CB68A1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424A90" w:rsidRDefault="00171DCB" w:rsidP="00CB68A1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  <w:lang w:eastAsia="ru-RU"/>
        </w:rPr>
        <w:lastRenderedPageBreak/>
        <w:t>,</w:t>
      </w:r>
      <w:r w:rsidRPr="00171DCB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636A19B" wp14:editId="68E27D07">
            <wp:extent cx="5758701" cy="8629650"/>
            <wp:effectExtent l="0" t="0" r="0" b="0"/>
            <wp:docPr id="4" name="Рисунок 4" descr="G:\УМК\бакалавры 2017-18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УМК\бакалавры 2017-18\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63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A90" w:rsidRDefault="00424A90" w:rsidP="00CB68A1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424A90" w:rsidRDefault="00424A90" w:rsidP="00CB68A1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424A90" w:rsidRDefault="00424A90" w:rsidP="00CB68A1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11B34" w:rsidRDefault="00DE4EA0" w:rsidP="00611B34">
      <w:pPr>
        <w:spacing w:after="200"/>
        <w:jc w:val="center"/>
      </w:pPr>
      <w:r>
        <w:rPr>
          <w:noProof/>
          <w:lang w:eastAsia="ru-RU"/>
        </w:rPr>
        <w:drawing>
          <wp:inline distT="0" distB="0" distL="0" distR="0">
            <wp:extent cx="5762625" cy="8153400"/>
            <wp:effectExtent l="0" t="0" r="0" b="0"/>
            <wp:docPr id="2" name="Рисунок 2" descr="Z:\home\user\Рабочий стол\ЛистХим 201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home\user\Рабочий стол\ЛистХим 2017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276" w:rsidRDefault="00817276" w:rsidP="00841B39">
      <w:pPr>
        <w:pStyle w:val="Style9"/>
        <w:widowControl/>
        <w:jc w:val="center"/>
      </w:pPr>
    </w:p>
    <w:p w:rsidR="000336C5" w:rsidRDefault="000336C5" w:rsidP="000336C5">
      <w:pPr>
        <w:pStyle w:val="Style9"/>
        <w:pageBreakBefore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0336C5" w:rsidRDefault="000336C5" w:rsidP="000336C5">
      <w:pPr>
        <w:pStyle w:val="Style9"/>
        <w:widowControl/>
        <w:ind w:firstLine="720"/>
        <w:jc w:val="both"/>
      </w:pPr>
    </w:p>
    <w:p w:rsidR="000336C5" w:rsidRDefault="000336C5" w:rsidP="000336C5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Целью освоения дисциплины «</w:t>
      </w:r>
      <w:r>
        <w:rPr>
          <w:rStyle w:val="FontStyle21"/>
          <w:sz w:val="24"/>
          <w:szCs w:val="24"/>
        </w:rPr>
        <w:t xml:space="preserve">Техническая термодинамика и </w:t>
      </w:r>
      <w:proofErr w:type="spellStart"/>
      <w:r>
        <w:rPr>
          <w:rStyle w:val="FontStyle21"/>
          <w:sz w:val="24"/>
          <w:szCs w:val="24"/>
        </w:rPr>
        <w:t>энерготехнология</w:t>
      </w:r>
      <w:proofErr w:type="spellEnd"/>
      <w:r>
        <w:rPr>
          <w:rStyle w:val="FontStyle16"/>
          <w:b w:val="0"/>
          <w:sz w:val="24"/>
          <w:szCs w:val="24"/>
        </w:rPr>
        <w:t>»</w:t>
      </w:r>
      <w:r w:rsidRPr="001949F6">
        <w:rPr>
          <w:rStyle w:val="FontStyle21"/>
          <w:iCs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явл</w:t>
      </w:r>
      <w:r>
        <w:rPr>
          <w:rStyle w:val="FontStyle16"/>
          <w:b w:val="0"/>
          <w:sz w:val="24"/>
          <w:szCs w:val="24"/>
        </w:rPr>
        <w:t>я</w:t>
      </w:r>
      <w:r>
        <w:rPr>
          <w:rStyle w:val="FontStyle16"/>
          <w:b w:val="0"/>
          <w:sz w:val="24"/>
          <w:szCs w:val="24"/>
        </w:rPr>
        <w:t xml:space="preserve">ются: </w:t>
      </w:r>
    </w:p>
    <w:p w:rsidR="000336C5" w:rsidRPr="007810B4" w:rsidRDefault="000336C5" w:rsidP="000336C5">
      <w:pPr>
        <w:pStyle w:val="a9"/>
        <w:jc w:val="both"/>
      </w:pPr>
      <w:r>
        <w:t>подготовка бакалавров</w:t>
      </w:r>
      <w:r w:rsidRPr="007810B4">
        <w:t>, способных разрабатывать технологии, основанные на экономии топливно-энергетических ресурсов</w:t>
      </w:r>
      <w:r>
        <w:t xml:space="preserve">, </w:t>
      </w:r>
      <w:r w:rsidRPr="007810B4">
        <w:t>с максимальной возможностью исполь</w:t>
      </w:r>
      <w:r>
        <w:t xml:space="preserve">зования </w:t>
      </w:r>
      <w:r w:rsidRPr="007810B4">
        <w:t>внут</w:t>
      </w:r>
      <w:r>
        <w:t>ренних</w:t>
      </w:r>
      <w:r w:rsidRPr="007810B4">
        <w:t xml:space="preserve"> источников энергии на химических пред</w:t>
      </w:r>
      <w:r>
        <w:t>приятиях</w:t>
      </w:r>
      <w:r w:rsidRPr="007810B4">
        <w:t>.</w:t>
      </w:r>
    </w:p>
    <w:p w:rsidR="000336C5" w:rsidRDefault="000336C5" w:rsidP="000336C5">
      <w:pPr>
        <w:widowControl/>
        <w:ind w:firstLine="540"/>
        <w:jc w:val="both"/>
        <w:rPr>
          <w:rStyle w:val="FontStyle16"/>
          <w:b w:val="0"/>
          <w:sz w:val="24"/>
          <w:szCs w:val="24"/>
        </w:rPr>
      </w:pPr>
    </w:p>
    <w:p w:rsidR="000336C5" w:rsidRDefault="000336C5" w:rsidP="000336C5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1949F6">
        <w:rPr>
          <w:rStyle w:val="FontStyle21"/>
          <w:b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0336C5" w:rsidRPr="001949F6" w:rsidRDefault="000336C5" w:rsidP="000336C5">
      <w:pPr>
        <w:pStyle w:val="Style3"/>
        <w:widowControl/>
        <w:ind w:firstLine="720"/>
        <w:jc w:val="both"/>
        <w:rPr>
          <w:b/>
        </w:rPr>
      </w:pPr>
    </w:p>
    <w:p w:rsidR="000336C5" w:rsidRPr="00DE53E4" w:rsidRDefault="000336C5" w:rsidP="000336C5">
      <w:pPr>
        <w:ind w:firstLine="567"/>
        <w:jc w:val="both"/>
        <w:rPr>
          <w:bCs/>
        </w:rPr>
      </w:pPr>
      <w:r w:rsidRPr="00544B44">
        <w:rPr>
          <w:rStyle w:val="FontStyle21"/>
          <w:sz w:val="24"/>
          <w:szCs w:val="24"/>
        </w:rPr>
        <w:t xml:space="preserve">  </w:t>
      </w:r>
      <w:r w:rsidRPr="00DE53E4">
        <w:rPr>
          <w:rStyle w:val="FontStyle17"/>
          <w:b w:val="0"/>
          <w:caps/>
          <w:sz w:val="24"/>
          <w:szCs w:val="24"/>
        </w:rPr>
        <w:t>д</w:t>
      </w:r>
      <w:r w:rsidRPr="00DE53E4">
        <w:rPr>
          <w:rStyle w:val="FontStyle21"/>
          <w:sz w:val="24"/>
          <w:szCs w:val="24"/>
        </w:rPr>
        <w:t>исциплина</w:t>
      </w:r>
      <w:r w:rsidRPr="00DE53E4">
        <w:rPr>
          <w:rStyle w:val="FontStyle17"/>
          <w:b w:val="0"/>
          <w:caps/>
          <w:sz w:val="24"/>
          <w:szCs w:val="24"/>
        </w:rPr>
        <w:t xml:space="preserve"> </w:t>
      </w:r>
      <w:r w:rsidRPr="00DE53E4">
        <w:rPr>
          <w:rStyle w:val="FontStyle16"/>
          <w:b w:val="0"/>
          <w:sz w:val="24"/>
          <w:szCs w:val="24"/>
        </w:rPr>
        <w:t>«</w:t>
      </w:r>
      <w:r w:rsidRPr="00DE53E4">
        <w:rPr>
          <w:rStyle w:val="FontStyle21"/>
          <w:sz w:val="24"/>
          <w:szCs w:val="24"/>
        </w:rPr>
        <w:t xml:space="preserve">Техническая термодинамика и </w:t>
      </w:r>
      <w:proofErr w:type="spellStart"/>
      <w:r>
        <w:rPr>
          <w:rStyle w:val="FontStyle21"/>
          <w:sz w:val="24"/>
          <w:szCs w:val="24"/>
        </w:rPr>
        <w:t>энерготехнология</w:t>
      </w:r>
      <w:proofErr w:type="spellEnd"/>
      <w:r w:rsidRPr="00DE53E4">
        <w:rPr>
          <w:rStyle w:val="FontStyle16"/>
          <w:b w:val="0"/>
          <w:sz w:val="24"/>
          <w:szCs w:val="24"/>
        </w:rPr>
        <w:t>»</w:t>
      </w:r>
      <w:r w:rsidRPr="00DE53E4">
        <w:t xml:space="preserve"> </w:t>
      </w:r>
      <w:r w:rsidRPr="00DE53E4">
        <w:rPr>
          <w:rStyle w:val="FontStyle21"/>
          <w:bCs/>
          <w:sz w:val="24"/>
          <w:szCs w:val="24"/>
        </w:rPr>
        <w:t>входит в вари</w:t>
      </w:r>
      <w:r w:rsidRPr="00DE53E4">
        <w:rPr>
          <w:rStyle w:val="FontStyle21"/>
          <w:bCs/>
          <w:sz w:val="24"/>
          <w:szCs w:val="24"/>
        </w:rPr>
        <w:t>а</w:t>
      </w:r>
      <w:r w:rsidRPr="00DE53E4">
        <w:rPr>
          <w:rStyle w:val="FontStyle21"/>
          <w:bCs/>
          <w:sz w:val="24"/>
          <w:szCs w:val="24"/>
        </w:rPr>
        <w:t>тивную часть блока 1 образовательной программы, является дисциплиной по выбору</w:t>
      </w:r>
      <w:r w:rsidRPr="00DE53E4">
        <w:t>.</w:t>
      </w:r>
    </w:p>
    <w:p w:rsidR="000336C5" w:rsidRPr="00DE53E4" w:rsidRDefault="00CE3EA7" w:rsidP="000336C5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 Для изучения дисциплины </w:t>
      </w:r>
      <w:r w:rsidRPr="00DE53E4">
        <w:rPr>
          <w:rStyle w:val="FontStyle16"/>
          <w:b w:val="0"/>
          <w:sz w:val="24"/>
          <w:szCs w:val="24"/>
        </w:rPr>
        <w:t>«</w:t>
      </w:r>
      <w:r w:rsidRPr="00DE53E4">
        <w:rPr>
          <w:rStyle w:val="FontStyle21"/>
          <w:sz w:val="24"/>
          <w:szCs w:val="24"/>
        </w:rPr>
        <w:t xml:space="preserve">Техническая термодинамика и </w:t>
      </w:r>
      <w:proofErr w:type="spellStart"/>
      <w:r>
        <w:rPr>
          <w:rStyle w:val="FontStyle21"/>
          <w:sz w:val="24"/>
          <w:szCs w:val="24"/>
        </w:rPr>
        <w:t>энерготехнология</w:t>
      </w:r>
      <w:proofErr w:type="spellEnd"/>
      <w:r>
        <w:rPr>
          <w:rStyle w:val="FontStyle16"/>
          <w:b w:val="0"/>
          <w:sz w:val="24"/>
          <w:szCs w:val="24"/>
        </w:rPr>
        <w:t xml:space="preserve">» </w:t>
      </w:r>
      <w:r w:rsidR="000336C5" w:rsidRPr="00DE53E4">
        <w:rPr>
          <w:rStyle w:val="FontStyle16"/>
          <w:b w:val="0"/>
          <w:sz w:val="24"/>
          <w:szCs w:val="24"/>
        </w:rPr>
        <w:t xml:space="preserve">необходимы знания (умения, владения), сформированные в результате изучения </w:t>
      </w:r>
      <w:r w:rsidR="000336C5" w:rsidRPr="00DE53E4">
        <w:rPr>
          <w:rStyle w:val="FontStyle21"/>
          <w:sz w:val="24"/>
          <w:szCs w:val="24"/>
        </w:rPr>
        <w:t xml:space="preserve">таких дисциплин как: </w:t>
      </w:r>
    </w:p>
    <w:p w:rsidR="00CE3EA7" w:rsidRPr="00CE3EA7" w:rsidRDefault="00CE3EA7" w:rsidP="00CE3EA7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CE3EA7">
        <w:rPr>
          <w:rStyle w:val="FontStyle21"/>
          <w:sz w:val="24"/>
          <w:szCs w:val="24"/>
        </w:rPr>
        <w:t>Б1.В.05. «Физическая химия»,</w:t>
      </w:r>
    </w:p>
    <w:p w:rsidR="00CE3EA7" w:rsidRPr="00CE3EA7" w:rsidRDefault="00CE3EA7" w:rsidP="00CE3EA7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CE3EA7">
        <w:rPr>
          <w:rStyle w:val="FontStyle21"/>
          <w:sz w:val="24"/>
          <w:szCs w:val="24"/>
        </w:rPr>
        <w:t>Б1.Б.11. «Химия»</w:t>
      </w:r>
    </w:p>
    <w:p w:rsidR="00CE3EA7" w:rsidRPr="00CE3EA7" w:rsidRDefault="00CE3EA7" w:rsidP="00CE3EA7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CE3EA7">
        <w:rPr>
          <w:rStyle w:val="FontStyle21"/>
          <w:sz w:val="24"/>
          <w:szCs w:val="24"/>
        </w:rPr>
        <w:t>Б.1.Б.10 «Физика»</w:t>
      </w:r>
    </w:p>
    <w:p w:rsidR="00CE3EA7" w:rsidRPr="00CE3EA7" w:rsidRDefault="00CE3EA7" w:rsidP="00CE3EA7">
      <w:pPr>
        <w:pStyle w:val="1"/>
        <w:numPr>
          <w:ilvl w:val="0"/>
          <w:numId w:val="20"/>
        </w:numPr>
        <w:ind w:left="0" w:firstLine="400"/>
        <w:rPr>
          <w:b/>
          <w:bCs/>
          <w:i w:val="0"/>
          <w:szCs w:val="24"/>
        </w:rPr>
      </w:pPr>
      <w:r w:rsidRPr="00CE3EA7">
        <w:rPr>
          <w:rStyle w:val="FontStyle16"/>
          <w:i w:val="0"/>
          <w:sz w:val="24"/>
          <w:szCs w:val="24"/>
        </w:rPr>
        <w:t xml:space="preserve">    </w:t>
      </w:r>
      <w:r w:rsidRPr="00CE3EA7">
        <w:rPr>
          <w:rStyle w:val="FontStyle16"/>
          <w:b w:val="0"/>
          <w:i w:val="0"/>
          <w:sz w:val="24"/>
          <w:szCs w:val="24"/>
        </w:rPr>
        <w:t xml:space="preserve">Знания умения и навыки, полученные при изучении данной дисциплины, будут необходимы при </w:t>
      </w:r>
      <w:r w:rsidRPr="00CE3EA7">
        <w:rPr>
          <w:b/>
          <w:i w:val="0"/>
          <w:szCs w:val="24"/>
        </w:rPr>
        <w:t>написании ВКР.</w:t>
      </w:r>
    </w:p>
    <w:p w:rsidR="00CE3EA7" w:rsidRPr="00CE3EA7" w:rsidRDefault="00CE3EA7" w:rsidP="00CE3EA7">
      <w:pPr>
        <w:pStyle w:val="1"/>
        <w:numPr>
          <w:ilvl w:val="0"/>
          <w:numId w:val="20"/>
        </w:numPr>
        <w:ind w:left="0" w:firstLine="400"/>
        <w:jc w:val="left"/>
        <w:rPr>
          <w:rStyle w:val="FontStyle21"/>
          <w:sz w:val="24"/>
          <w:szCs w:val="24"/>
        </w:rPr>
      </w:pPr>
      <w:r w:rsidRPr="00CE3EA7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CE3EA7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CE3EA7" w:rsidRPr="00CE3EA7" w:rsidRDefault="00CE3EA7" w:rsidP="00CE3EA7">
      <w:pPr>
        <w:pStyle w:val="Style3"/>
        <w:widowControl/>
        <w:jc w:val="both"/>
      </w:pPr>
    </w:p>
    <w:p w:rsidR="00CE3EA7" w:rsidRPr="00CE3EA7" w:rsidRDefault="00CE3EA7" w:rsidP="00CE3EA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E3EA7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Pr="00DE53E4">
        <w:rPr>
          <w:rStyle w:val="FontStyle16"/>
          <w:b w:val="0"/>
          <w:sz w:val="24"/>
          <w:szCs w:val="24"/>
        </w:rPr>
        <w:t>«</w:t>
      </w:r>
      <w:r w:rsidRPr="00DE53E4">
        <w:rPr>
          <w:rStyle w:val="FontStyle21"/>
          <w:sz w:val="24"/>
          <w:szCs w:val="24"/>
        </w:rPr>
        <w:t xml:space="preserve">Техническая термодинамика и </w:t>
      </w:r>
      <w:proofErr w:type="spellStart"/>
      <w:r>
        <w:rPr>
          <w:rStyle w:val="FontStyle21"/>
          <w:sz w:val="24"/>
          <w:szCs w:val="24"/>
        </w:rPr>
        <w:t>энерготехнология</w:t>
      </w:r>
      <w:proofErr w:type="spellEnd"/>
      <w:r>
        <w:rPr>
          <w:rStyle w:val="FontStyle16"/>
          <w:b w:val="0"/>
          <w:sz w:val="24"/>
          <w:szCs w:val="24"/>
        </w:rPr>
        <w:t xml:space="preserve">» </w:t>
      </w:r>
      <w:r w:rsidRPr="00CE3EA7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CE3EA7" w:rsidRPr="00CE3EA7" w:rsidRDefault="00CE3EA7" w:rsidP="00CE3EA7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6625"/>
      </w:tblGrid>
      <w:tr w:rsidR="00CE3EA7" w:rsidRPr="00CE3EA7" w:rsidTr="00CE3EA7">
        <w:trPr>
          <w:trHeight w:val="838"/>
          <w:tblHeader/>
        </w:trPr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A7" w:rsidRPr="00CE3EA7" w:rsidRDefault="00CE3EA7">
            <w:pPr>
              <w:jc w:val="center"/>
            </w:pPr>
            <w:r w:rsidRPr="00CE3EA7">
              <w:t xml:space="preserve">Структурный элемент </w:t>
            </w:r>
            <w:r w:rsidRPr="00CE3EA7">
              <w:br/>
              <w:t>компетенции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A7" w:rsidRPr="00CE3EA7" w:rsidRDefault="00CE3EA7">
            <w:pPr>
              <w:jc w:val="center"/>
            </w:pPr>
            <w:r w:rsidRPr="00CE3EA7">
              <w:t>Уровень освоения компетенций</w:t>
            </w:r>
          </w:p>
        </w:tc>
      </w:tr>
      <w:tr w:rsidR="00CE3EA7" w:rsidRPr="00CE3EA7" w:rsidTr="00CE3EA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jc w:val="center"/>
              <w:rPr>
                <w:b/>
                <w:color w:val="C00000"/>
                <w:highlight w:val="yellow"/>
              </w:rPr>
            </w:pPr>
            <w:r w:rsidRPr="00CE3EA7">
              <w:rPr>
                <w:b/>
              </w:rPr>
              <w:t>ОПК -2 способностью и готовностью участвовать в организации работы по п</w:t>
            </w:r>
            <w:r w:rsidRPr="00CE3EA7">
              <w:rPr>
                <w:b/>
              </w:rPr>
              <w:t>о</w:t>
            </w:r>
            <w:r w:rsidRPr="00CE3EA7">
              <w:rPr>
                <w:b/>
              </w:rPr>
              <w:t>вышению научно-технических знаний</w:t>
            </w:r>
          </w:p>
        </w:tc>
      </w:tr>
      <w:tr w:rsidR="00CE3EA7" w:rsidRPr="00CE3EA7" w:rsidTr="00CE3EA7"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r w:rsidRPr="00CE3EA7">
              <w:t>Знать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rPr>
                <w:highlight w:val="yellow"/>
              </w:rPr>
            </w:pPr>
            <w:r w:rsidRPr="00CE3EA7">
              <w:t xml:space="preserve">основные понятия и законы </w:t>
            </w:r>
            <w:r w:rsidRPr="00CE3EA7">
              <w:rPr>
                <w:rStyle w:val="FontStyle21"/>
                <w:sz w:val="24"/>
                <w:szCs w:val="24"/>
              </w:rPr>
              <w:t>технической термодинамики и теплотехники</w:t>
            </w:r>
            <w:r w:rsidRPr="00CE3EA7">
              <w:t>.</w:t>
            </w:r>
          </w:p>
        </w:tc>
      </w:tr>
      <w:tr w:rsidR="00CE3EA7" w:rsidRPr="00CE3EA7" w:rsidTr="00CE3EA7"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r w:rsidRPr="00CE3EA7">
              <w:t>Уметь: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widowControl/>
              <w:rPr>
                <w:highlight w:val="yellow"/>
              </w:rPr>
            </w:pPr>
            <w:r w:rsidRPr="00CE3EA7">
              <w:t xml:space="preserve"> </w:t>
            </w:r>
            <w:r w:rsidRPr="00CE3EA7">
              <w:rPr>
                <w:rFonts w:eastAsia="Calibri"/>
              </w:rPr>
              <w:t xml:space="preserve">использовать </w:t>
            </w:r>
            <w:r w:rsidRPr="00CE3EA7">
              <w:t xml:space="preserve">основные понятия и законы </w:t>
            </w:r>
            <w:r w:rsidRPr="00CE3EA7">
              <w:rPr>
                <w:rStyle w:val="FontStyle21"/>
                <w:sz w:val="24"/>
                <w:szCs w:val="24"/>
              </w:rPr>
              <w:t>технической те</w:t>
            </w:r>
            <w:r w:rsidRPr="00CE3EA7">
              <w:rPr>
                <w:rStyle w:val="FontStyle21"/>
                <w:sz w:val="24"/>
                <w:szCs w:val="24"/>
              </w:rPr>
              <w:t>р</w:t>
            </w:r>
            <w:r w:rsidRPr="00CE3EA7">
              <w:rPr>
                <w:rStyle w:val="FontStyle21"/>
                <w:sz w:val="24"/>
                <w:szCs w:val="24"/>
              </w:rPr>
              <w:t>модинамики и теплотехники</w:t>
            </w:r>
          </w:p>
        </w:tc>
      </w:tr>
      <w:tr w:rsidR="00CE3EA7" w:rsidRPr="00CE3EA7" w:rsidTr="00CE3EA7"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r w:rsidRPr="00CE3EA7">
              <w:t>Владеть: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rPr>
                <w:highlight w:val="yellow"/>
              </w:rPr>
            </w:pPr>
            <w:r w:rsidRPr="00CE3EA7">
              <w:rPr>
                <w:rFonts w:eastAsia="Calibri"/>
              </w:rPr>
              <w:t xml:space="preserve"> методами предсказания протекания теплотехнических пр</w:t>
            </w:r>
            <w:r w:rsidRPr="00CE3EA7">
              <w:rPr>
                <w:rFonts w:eastAsia="Calibri"/>
              </w:rPr>
              <w:t>о</w:t>
            </w:r>
            <w:r w:rsidRPr="00CE3EA7">
              <w:rPr>
                <w:rFonts w:eastAsia="Calibri"/>
              </w:rPr>
              <w:t>цессов</w:t>
            </w:r>
          </w:p>
        </w:tc>
      </w:tr>
      <w:tr w:rsidR="00CE3EA7" w:rsidRPr="00CE3EA7" w:rsidTr="00CE3EA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widowControl/>
              <w:autoSpaceDE/>
              <w:autoSpaceDN w:val="0"/>
              <w:jc w:val="center"/>
              <w:rPr>
                <w:b/>
                <w:lang w:eastAsia="ru-RU"/>
              </w:rPr>
            </w:pPr>
            <w:r w:rsidRPr="00CE3EA7">
              <w:rPr>
                <w:b/>
              </w:rPr>
              <w:t>ПК-20 способностью проводить эксперименты по заданным методикам с обрабо</w:t>
            </w:r>
            <w:r w:rsidRPr="00CE3EA7">
              <w:rPr>
                <w:b/>
              </w:rPr>
              <w:t>т</w:t>
            </w:r>
            <w:r w:rsidRPr="00CE3EA7">
              <w:rPr>
                <w:b/>
              </w:rPr>
              <w:t>кой и анализом результатов</w:t>
            </w:r>
          </w:p>
        </w:tc>
      </w:tr>
      <w:tr w:rsidR="00CE3EA7" w:rsidRPr="00CE3EA7" w:rsidTr="00CE3EA7"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r w:rsidRPr="00CE3EA7">
              <w:t>Знать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widowControl/>
              <w:autoSpaceDE/>
              <w:autoSpaceDN w:val="0"/>
            </w:pPr>
            <w:r w:rsidRPr="00CE3EA7">
              <w:t>методы расчета тепловых процессов</w:t>
            </w:r>
          </w:p>
        </w:tc>
      </w:tr>
      <w:tr w:rsidR="00CE3EA7" w:rsidRPr="00CE3EA7" w:rsidTr="00CE3EA7"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r w:rsidRPr="00CE3EA7">
              <w:t>Уметь: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rPr>
                <w:highlight w:val="yellow"/>
              </w:rPr>
            </w:pPr>
            <w:r w:rsidRPr="00CE3EA7">
              <w:rPr>
                <w:rFonts w:eastAsia="Calibri"/>
              </w:rPr>
              <w:t xml:space="preserve">определять термодинамические характеристики </w:t>
            </w:r>
            <w:r w:rsidRPr="00CE3EA7">
              <w:t>тепловых машин, агрегатов и установок</w:t>
            </w:r>
          </w:p>
          <w:p w:rsidR="00CE3EA7" w:rsidRPr="00CE3EA7" w:rsidRDefault="00CE3EA7">
            <w:pPr>
              <w:widowControl/>
              <w:autoSpaceDE/>
              <w:autoSpaceDN w:val="0"/>
              <w:rPr>
                <w:b/>
              </w:rPr>
            </w:pPr>
            <w:r w:rsidRPr="00CE3EA7">
              <w:t xml:space="preserve">анализировать </w:t>
            </w:r>
            <w:r w:rsidRPr="00CE3EA7">
              <w:rPr>
                <w:rFonts w:eastAsia="Calibri"/>
              </w:rPr>
              <w:t xml:space="preserve">термодинамические характеристики </w:t>
            </w:r>
            <w:r w:rsidRPr="00CE3EA7">
              <w:t>тепловых машин, агрегатов и  установок</w:t>
            </w:r>
          </w:p>
        </w:tc>
      </w:tr>
      <w:tr w:rsidR="00CE3EA7" w:rsidRPr="00CE3EA7" w:rsidTr="00CE3EA7"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jc w:val="both"/>
            </w:pPr>
            <w:r w:rsidRPr="00CE3EA7">
              <w:t>Владеть:</w:t>
            </w:r>
          </w:p>
        </w:tc>
        <w:tc>
          <w:tcPr>
            <w:tcW w:w="3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widowControl/>
              <w:autoSpaceDE/>
              <w:autoSpaceDN w:val="0"/>
              <w:jc w:val="both"/>
              <w:rPr>
                <w:b/>
              </w:rPr>
            </w:pPr>
            <w:r w:rsidRPr="00CE3EA7">
              <w:t>навыками анализа  способов использования  тепловых м</w:t>
            </w:r>
            <w:r w:rsidRPr="00CE3EA7">
              <w:t>а</w:t>
            </w:r>
            <w:r w:rsidRPr="00CE3EA7">
              <w:t>шин, агрегатов и  установок, оценивающих  их  энергетич</w:t>
            </w:r>
            <w:r w:rsidRPr="00CE3EA7">
              <w:t>е</w:t>
            </w:r>
            <w:r w:rsidRPr="00CE3EA7">
              <w:t>ское  совершенство  в различных условиях</w:t>
            </w:r>
          </w:p>
        </w:tc>
      </w:tr>
    </w:tbl>
    <w:p w:rsidR="00CE3EA7" w:rsidRPr="00CE3EA7" w:rsidRDefault="00CE3EA7" w:rsidP="00CE3EA7">
      <w:pPr>
        <w:tabs>
          <w:tab w:val="left" w:pos="851"/>
        </w:tabs>
        <w:jc w:val="both"/>
        <w:rPr>
          <w:rStyle w:val="FontStyle18"/>
          <w:b w:val="0"/>
          <w:i/>
          <w:color w:val="C00000"/>
          <w:sz w:val="24"/>
          <w:szCs w:val="24"/>
          <w:highlight w:val="yellow"/>
        </w:rPr>
      </w:pPr>
    </w:p>
    <w:p w:rsidR="00CE3EA7" w:rsidRDefault="00CE3EA7" w:rsidP="00CE3EA7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CE3EA7" w:rsidRDefault="00CE3EA7" w:rsidP="00CE3EA7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CE3EA7" w:rsidRPr="00CE3EA7" w:rsidRDefault="00CE3EA7" w:rsidP="00CE3EA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E3EA7">
        <w:rPr>
          <w:rStyle w:val="FontStyle18"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CE3EA7" w:rsidRPr="00CE3EA7" w:rsidRDefault="00CE3EA7" w:rsidP="00CE3EA7">
      <w:pPr>
        <w:pStyle w:val="Style4"/>
        <w:widowControl/>
        <w:ind w:firstLine="567"/>
        <w:jc w:val="both"/>
      </w:pPr>
    </w:p>
    <w:p w:rsidR="00CE3EA7" w:rsidRPr="00CE3EA7" w:rsidRDefault="00CE3EA7" w:rsidP="00CE3EA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E3EA7">
        <w:rPr>
          <w:rStyle w:val="FontStyle18"/>
          <w:b w:val="0"/>
          <w:sz w:val="24"/>
          <w:szCs w:val="24"/>
        </w:rPr>
        <w:t>Общая трудоемкость дисциплины составляет _3_ зачетных единиц __108__акад. часов, в том числе:</w:t>
      </w:r>
    </w:p>
    <w:p w:rsidR="00CE3EA7" w:rsidRPr="00CE3EA7" w:rsidRDefault="00CE3EA7" w:rsidP="00CE3EA7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CE3EA7">
        <w:rPr>
          <w:rStyle w:val="FontStyle18"/>
          <w:b w:val="0"/>
          <w:sz w:val="24"/>
          <w:szCs w:val="24"/>
        </w:rPr>
        <w:t>-            контактная работа – _51,95__ акад. часов:</w:t>
      </w:r>
    </w:p>
    <w:p w:rsidR="00CE3EA7" w:rsidRPr="00CE3EA7" w:rsidRDefault="00CE3EA7" w:rsidP="00CE3EA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CE3EA7">
        <w:rPr>
          <w:rStyle w:val="FontStyle18"/>
          <w:b w:val="0"/>
          <w:sz w:val="24"/>
          <w:szCs w:val="24"/>
        </w:rPr>
        <w:t>–</w:t>
      </w:r>
      <w:r w:rsidRPr="00CE3EA7">
        <w:rPr>
          <w:rStyle w:val="FontStyle18"/>
          <w:b w:val="0"/>
          <w:sz w:val="24"/>
          <w:szCs w:val="24"/>
        </w:rPr>
        <w:tab/>
        <w:t>аудиторная – __51___ акад. часов;</w:t>
      </w:r>
    </w:p>
    <w:p w:rsidR="00CE3EA7" w:rsidRPr="00CE3EA7" w:rsidRDefault="00CE3EA7" w:rsidP="00CE3EA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CE3EA7">
        <w:rPr>
          <w:rStyle w:val="FontStyle18"/>
          <w:b w:val="0"/>
          <w:sz w:val="24"/>
          <w:szCs w:val="24"/>
        </w:rPr>
        <w:t>–</w:t>
      </w:r>
      <w:r w:rsidRPr="00CE3EA7">
        <w:rPr>
          <w:rStyle w:val="FontStyle18"/>
          <w:b w:val="0"/>
          <w:sz w:val="24"/>
          <w:szCs w:val="24"/>
        </w:rPr>
        <w:tab/>
        <w:t xml:space="preserve">внеаудиторная – ___0,95__ акад. часов </w:t>
      </w:r>
    </w:p>
    <w:p w:rsidR="00CE3EA7" w:rsidRPr="00CE3EA7" w:rsidRDefault="00CE3EA7" w:rsidP="00CE3EA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CE3EA7">
        <w:rPr>
          <w:rStyle w:val="FontStyle18"/>
          <w:b w:val="0"/>
          <w:sz w:val="24"/>
          <w:szCs w:val="24"/>
        </w:rPr>
        <w:t>–</w:t>
      </w:r>
      <w:r w:rsidRPr="00CE3EA7">
        <w:rPr>
          <w:rStyle w:val="FontStyle18"/>
          <w:b w:val="0"/>
          <w:sz w:val="24"/>
          <w:szCs w:val="24"/>
        </w:rPr>
        <w:tab/>
        <w:t>самостоятельная работа – __56,05___ акад. часов;</w:t>
      </w:r>
    </w:p>
    <w:p w:rsidR="00CE3EA7" w:rsidRPr="00CE3EA7" w:rsidRDefault="00CE3EA7" w:rsidP="00CE3EA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E3EA7">
        <w:rPr>
          <w:rStyle w:val="FontStyle18"/>
          <w:sz w:val="24"/>
          <w:szCs w:val="24"/>
        </w:rPr>
        <w:t>,</w:t>
      </w:r>
    </w:p>
    <w:p w:rsidR="00CE3EA7" w:rsidRPr="00CE3EA7" w:rsidRDefault="00CE3EA7" w:rsidP="00CE3EA7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2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88"/>
        <w:gridCol w:w="370"/>
        <w:gridCol w:w="370"/>
        <w:gridCol w:w="814"/>
        <w:gridCol w:w="370"/>
        <w:gridCol w:w="620"/>
        <w:gridCol w:w="2161"/>
        <w:gridCol w:w="1676"/>
        <w:gridCol w:w="938"/>
      </w:tblGrid>
      <w:tr w:rsidR="00CE3EA7" w:rsidRPr="00CE3EA7" w:rsidTr="00CE3EA7">
        <w:trPr>
          <w:cantSplit/>
          <w:trHeight w:val="1156"/>
          <w:tblHeader/>
        </w:trPr>
        <w:tc>
          <w:tcPr>
            <w:tcW w:w="1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A7" w:rsidRPr="00CE3EA7" w:rsidRDefault="00CE3EA7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E3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CE3EA7" w:rsidRPr="00CE3EA7" w:rsidRDefault="00CE3EA7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E3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3EA7" w:rsidRPr="00CE3EA7" w:rsidRDefault="00CE3EA7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E3EA7">
              <w:rPr>
                <w:rStyle w:val="FontStyle25"/>
                <w:sz w:val="24"/>
                <w:szCs w:val="24"/>
              </w:rPr>
              <w:t>Семестр</w:t>
            </w:r>
          </w:p>
        </w:tc>
        <w:tc>
          <w:tcPr>
            <w:tcW w:w="8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A7" w:rsidRPr="00CE3EA7" w:rsidRDefault="00CE3EA7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E3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CE3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CE3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3EA7" w:rsidRPr="00CE3EA7" w:rsidRDefault="00CE3EA7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E3E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CE3E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E3E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A7" w:rsidRPr="00CE3EA7" w:rsidRDefault="00CE3EA7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E3E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самостоятел</w:t>
            </w:r>
            <w:r w:rsidRPr="00CE3E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ь</w:t>
            </w:r>
            <w:r w:rsidRPr="00CE3E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r w:rsidRPr="00CE3E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A7" w:rsidRPr="00CE3EA7" w:rsidRDefault="00CE3EA7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CE3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</w:t>
            </w:r>
            <w:r w:rsidRPr="00CE3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E3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го контроля успеваемости и </w:t>
            </w:r>
            <w:r w:rsidRPr="00CE3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3EA7" w:rsidRPr="00CE3EA7" w:rsidRDefault="00CE3EA7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E3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CE3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CE3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CE3EA7" w:rsidRPr="00CE3EA7" w:rsidTr="00CE3EA7">
        <w:trPr>
          <w:cantSplit/>
          <w:trHeight w:val="113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A7" w:rsidRPr="00CE3EA7" w:rsidRDefault="00CE3EA7">
            <w:pPr>
              <w:widowControl/>
              <w:autoSpaceDE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A7" w:rsidRPr="00CE3EA7" w:rsidRDefault="00CE3EA7">
            <w:pPr>
              <w:widowControl/>
              <w:autoSpaceDE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3EA7" w:rsidRPr="00CE3EA7" w:rsidRDefault="00CE3EA7">
            <w:pPr>
              <w:pStyle w:val="Style14"/>
              <w:widowControl/>
              <w:jc w:val="center"/>
            </w:pPr>
            <w:r w:rsidRPr="00CE3EA7">
              <w:t>лекции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3EA7" w:rsidRPr="00CE3EA7" w:rsidRDefault="00CE3EA7">
            <w:pPr>
              <w:pStyle w:val="Style14"/>
              <w:widowControl/>
              <w:jc w:val="center"/>
            </w:pPr>
            <w:proofErr w:type="spellStart"/>
            <w:r w:rsidRPr="00CE3EA7">
              <w:t>лаборат</w:t>
            </w:r>
            <w:proofErr w:type="spellEnd"/>
            <w:r w:rsidRPr="00CE3EA7">
              <w:t>.</w:t>
            </w:r>
          </w:p>
          <w:p w:rsidR="00CE3EA7" w:rsidRPr="00CE3EA7" w:rsidRDefault="00CE3EA7">
            <w:pPr>
              <w:pStyle w:val="Style14"/>
              <w:widowControl/>
              <w:jc w:val="center"/>
            </w:pPr>
            <w:r w:rsidRPr="00CE3EA7">
              <w:t>занятия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E3EA7" w:rsidRPr="00CE3EA7" w:rsidRDefault="00CE3EA7">
            <w:pPr>
              <w:pStyle w:val="Style14"/>
              <w:widowControl/>
              <w:jc w:val="center"/>
            </w:pPr>
            <w:proofErr w:type="spellStart"/>
            <w:r w:rsidRPr="00CE3EA7">
              <w:t>практич</w:t>
            </w:r>
            <w:proofErr w:type="spellEnd"/>
            <w:r w:rsidRPr="00CE3EA7">
              <w:t>. занятия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A7" w:rsidRPr="00CE3EA7" w:rsidRDefault="00CE3EA7">
            <w:pPr>
              <w:widowControl/>
              <w:autoSpaceDE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A7" w:rsidRPr="00CE3EA7" w:rsidRDefault="00CE3EA7">
            <w:pPr>
              <w:widowControl/>
              <w:autoSpaceDE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A7" w:rsidRPr="00CE3EA7" w:rsidRDefault="00CE3EA7">
            <w:pPr>
              <w:widowControl/>
              <w:autoSpaceDE/>
              <w:rPr>
                <w:rStyle w:val="FontStyle3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A7" w:rsidRPr="00CE3EA7" w:rsidRDefault="00CE3EA7">
            <w:pPr>
              <w:widowControl/>
              <w:autoSpaceDE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A7" w:rsidRPr="00CE3EA7" w:rsidTr="00CE3EA7">
        <w:trPr>
          <w:trHeight w:val="268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A7" w:rsidRPr="00CE3EA7" w:rsidRDefault="00CE3EA7">
            <w:pPr>
              <w:widowControl/>
              <w:ind w:hanging="10"/>
              <w:jc w:val="center"/>
            </w:pPr>
            <w:r w:rsidRPr="00CE3EA7">
              <w:t>1.Техническая терм</w:t>
            </w:r>
            <w:r w:rsidRPr="00CE3EA7">
              <w:t>о</w:t>
            </w:r>
            <w:r w:rsidRPr="00CE3EA7">
              <w:t>динамика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A7" w:rsidRPr="00CE3EA7" w:rsidRDefault="00CE3EA7">
            <w:pPr>
              <w:pStyle w:val="Style14"/>
              <w:widowControl/>
              <w:jc w:val="center"/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A7" w:rsidRPr="00CE3EA7" w:rsidRDefault="00CE3EA7">
            <w:pPr>
              <w:pStyle w:val="Style14"/>
              <w:widowControl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A7" w:rsidRPr="00CE3EA7" w:rsidRDefault="00CE3EA7">
            <w:pPr>
              <w:pStyle w:val="Style14"/>
              <w:widowControl/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A7" w:rsidRPr="00CE3EA7" w:rsidRDefault="00CE3EA7">
            <w:pPr>
              <w:pStyle w:val="Style14"/>
              <w:widowControl/>
              <w:jc w:val="center"/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A7" w:rsidRPr="00CE3EA7" w:rsidRDefault="00CE3EA7">
            <w:pPr>
              <w:pStyle w:val="Style14"/>
              <w:widowControl/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A7" w:rsidRPr="00CE3EA7" w:rsidRDefault="00CE3EA7">
            <w:pPr>
              <w:pStyle w:val="Style14"/>
              <w:widowControl/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A7" w:rsidRPr="00CE3EA7" w:rsidRDefault="00CE3EA7">
            <w:pPr>
              <w:pStyle w:val="Style14"/>
              <w:widowControl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A7" w:rsidRPr="00CE3EA7" w:rsidRDefault="00CE3EA7">
            <w:pPr>
              <w:pStyle w:val="Style14"/>
              <w:widowControl/>
            </w:pPr>
          </w:p>
        </w:tc>
      </w:tr>
      <w:tr w:rsidR="00CE3EA7" w:rsidRPr="00CE3EA7" w:rsidTr="00CE3EA7">
        <w:trPr>
          <w:trHeight w:val="268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A7" w:rsidRPr="00CE3EA7" w:rsidRDefault="00CE3EA7">
            <w:pPr>
              <w:widowControl/>
              <w:ind w:hanging="10"/>
              <w:jc w:val="center"/>
              <w:rPr>
                <w:rStyle w:val="FontStyle22"/>
                <w:bCs/>
                <w:sz w:val="24"/>
                <w:szCs w:val="24"/>
              </w:rPr>
            </w:pPr>
            <w:r w:rsidRPr="00CE3EA7">
              <w:t>1.1.Законы термод</w:t>
            </w:r>
            <w:r w:rsidRPr="00CE3EA7">
              <w:t>и</w:t>
            </w:r>
            <w:r w:rsidRPr="00CE3EA7">
              <w:t>намики для открытых систем; анализ осно</w:t>
            </w:r>
            <w:r w:rsidRPr="00CE3EA7">
              <w:t>в</w:t>
            </w:r>
            <w:r w:rsidRPr="00CE3EA7">
              <w:t>ных процессов в о</w:t>
            </w:r>
            <w:r w:rsidRPr="00CE3EA7">
              <w:t>т</w:t>
            </w:r>
            <w:r w:rsidRPr="00CE3EA7">
              <w:t xml:space="preserve">крытых системах  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  <w:jc w:val="center"/>
            </w:pPr>
            <w:r w:rsidRPr="00CE3EA7">
              <w:t>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  <w:jc w:val="center"/>
            </w:pPr>
            <w:r w:rsidRPr="00CE3EA7">
              <w:t>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  <w:jc w:val="center"/>
              <w:rPr>
                <w:lang w:val="en-US"/>
              </w:rPr>
            </w:pPr>
            <w:r w:rsidRPr="00CE3EA7">
              <w:t>12</w:t>
            </w:r>
            <w:r w:rsidRPr="00CE3EA7">
              <w:rPr>
                <w:lang w:val="en-US"/>
              </w:rPr>
              <w:t>/6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  <w:jc w:val="center"/>
            </w:pPr>
            <w:r w:rsidRPr="00CE3EA7"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</w:pPr>
            <w:r w:rsidRPr="00CE3EA7">
              <w:t>16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A7" w:rsidRPr="00CE3EA7" w:rsidRDefault="00CE3EA7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CE3EA7">
              <w:rPr>
                <w:bCs/>
                <w:iCs/>
              </w:rPr>
              <w:t>Подготовка к лаб</w:t>
            </w:r>
            <w:r w:rsidRPr="00CE3EA7">
              <w:rPr>
                <w:bCs/>
                <w:iCs/>
              </w:rPr>
              <w:t>о</w:t>
            </w:r>
            <w:r w:rsidRPr="00CE3EA7">
              <w:rPr>
                <w:bCs/>
                <w:iCs/>
              </w:rPr>
              <w:t>раторно-практическому з</w:t>
            </w:r>
            <w:r w:rsidRPr="00CE3EA7">
              <w:rPr>
                <w:bCs/>
                <w:iCs/>
              </w:rPr>
              <w:t>а</w:t>
            </w:r>
            <w:r w:rsidRPr="00CE3EA7">
              <w:rPr>
                <w:bCs/>
                <w:iCs/>
              </w:rPr>
              <w:t>нятию №1, работа с библиографическим материалами</w:t>
            </w:r>
          </w:p>
          <w:p w:rsidR="00CE3EA7" w:rsidRPr="00CE3EA7" w:rsidRDefault="00CE3EA7">
            <w:pPr>
              <w:pStyle w:val="Style14"/>
              <w:widowControl/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r w:rsidRPr="00CE3EA7">
              <w:t>Лабораторная работа №1, устный опрос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</w:pPr>
            <w:r w:rsidRPr="00CE3EA7">
              <w:t xml:space="preserve">ОПК-2 – </w:t>
            </w:r>
            <w:proofErr w:type="spellStart"/>
            <w:r w:rsidRPr="00CE3EA7">
              <w:t>зув</w:t>
            </w:r>
            <w:proofErr w:type="spellEnd"/>
            <w:r w:rsidRPr="00CE3EA7">
              <w:t xml:space="preserve">, </w:t>
            </w:r>
          </w:p>
          <w:p w:rsidR="00CE3EA7" w:rsidRPr="00CE3EA7" w:rsidRDefault="00CE3EA7">
            <w:pPr>
              <w:pStyle w:val="Style14"/>
              <w:widowControl/>
            </w:pPr>
            <w:r w:rsidRPr="00CE3EA7">
              <w:t xml:space="preserve">ПК-20 - </w:t>
            </w:r>
            <w:proofErr w:type="spellStart"/>
            <w:r w:rsidRPr="00CE3EA7">
              <w:t>зув</w:t>
            </w:r>
            <w:proofErr w:type="spellEnd"/>
          </w:p>
        </w:tc>
      </w:tr>
      <w:tr w:rsidR="00CE3EA7" w:rsidRPr="00CE3EA7" w:rsidTr="00CE3EA7">
        <w:trPr>
          <w:trHeight w:val="422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A7" w:rsidRPr="00CE3EA7" w:rsidRDefault="00CE3EA7">
            <w:pPr>
              <w:widowControl/>
              <w:ind w:hanging="10"/>
              <w:jc w:val="center"/>
              <w:rPr>
                <w:rStyle w:val="FontStyle22"/>
                <w:sz w:val="24"/>
                <w:szCs w:val="24"/>
              </w:rPr>
            </w:pPr>
            <w:r w:rsidRPr="00CE3EA7">
              <w:t>1.2.Ступени турбины и компрессора, эже</w:t>
            </w:r>
            <w:r w:rsidRPr="00CE3EA7">
              <w:t>к</w:t>
            </w:r>
            <w:r w:rsidRPr="00CE3EA7">
              <w:t>торы, сопла; анализ высокотемперату</w:t>
            </w:r>
            <w:r w:rsidRPr="00CE3EA7">
              <w:t>р</w:t>
            </w:r>
            <w:r w:rsidRPr="00CE3EA7">
              <w:t>ных тепловыделя</w:t>
            </w:r>
            <w:r w:rsidRPr="00CE3EA7">
              <w:t>ю</w:t>
            </w:r>
            <w:r w:rsidRPr="00CE3EA7">
              <w:t>щих и  теплоиспол</w:t>
            </w:r>
            <w:r w:rsidRPr="00CE3EA7">
              <w:t>ь</w:t>
            </w:r>
            <w:r w:rsidRPr="00CE3EA7">
              <w:t xml:space="preserve">зующих установок 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  <w:jc w:val="center"/>
            </w:pPr>
            <w:r w:rsidRPr="00CE3EA7">
              <w:t>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  <w:jc w:val="center"/>
            </w:pPr>
            <w:r w:rsidRPr="00CE3EA7"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  <w:jc w:val="center"/>
              <w:rPr>
                <w:lang w:val="en-US"/>
              </w:rPr>
            </w:pPr>
            <w:r w:rsidRPr="00CE3EA7">
              <w:t>12</w:t>
            </w:r>
            <w:r w:rsidRPr="00CE3EA7">
              <w:rPr>
                <w:lang w:val="en-US"/>
              </w:rPr>
              <w:t>/4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  <w:jc w:val="center"/>
            </w:pPr>
            <w:r w:rsidRPr="00CE3EA7"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E3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A7" w:rsidRPr="00CE3EA7" w:rsidRDefault="00CE3EA7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CE3EA7">
              <w:rPr>
                <w:bCs/>
                <w:iCs/>
              </w:rPr>
              <w:t>Подготовка к лаб</w:t>
            </w:r>
            <w:r w:rsidRPr="00CE3EA7">
              <w:rPr>
                <w:bCs/>
                <w:iCs/>
              </w:rPr>
              <w:t>о</w:t>
            </w:r>
            <w:r w:rsidRPr="00CE3EA7">
              <w:rPr>
                <w:bCs/>
                <w:iCs/>
              </w:rPr>
              <w:t>раторно-практическому з</w:t>
            </w:r>
            <w:r w:rsidRPr="00CE3EA7">
              <w:rPr>
                <w:bCs/>
                <w:iCs/>
              </w:rPr>
              <w:t>а</w:t>
            </w:r>
            <w:r w:rsidRPr="00CE3EA7">
              <w:rPr>
                <w:bCs/>
                <w:iCs/>
              </w:rPr>
              <w:t>нятию №2, работа с библиографическим материалами</w:t>
            </w:r>
          </w:p>
          <w:p w:rsidR="00CE3EA7" w:rsidRPr="00CE3EA7" w:rsidRDefault="00CE3EA7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r w:rsidRPr="00CE3EA7">
              <w:t>Лабораторная работа №2, устный опрос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</w:pPr>
            <w:r w:rsidRPr="00CE3EA7">
              <w:t xml:space="preserve">ОПК-2 – </w:t>
            </w:r>
            <w:proofErr w:type="spellStart"/>
            <w:r w:rsidRPr="00CE3EA7">
              <w:t>зув</w:t>
            </w:r>
            <w:proofErr w:type="spellEnd"/>
            <w:r w:rsidRPr="00CE3EA7">
              <w:t xml:space="preserve">, </w:t>
            </w:r>
          </w:p>
          <w:p w:rsidR="00CE3EA7" w:rsidRPr="00CE3EA7" w:rsidRDefault="00CE3EA7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E3EA7">
              <w:t xml:space="preserve">ПК-20 - </w:t>
            </w:r>
            <w:proofErr w:type="spellStart"/>
            <w:r w:rsidRPr="00CE3EA7">
              <w:t>зув</w:t>
            </w:r>
            <w:proofErr w:type="spellEnd"/>
          </w:p>
        </w:tc>
      </w:tr>
      <w:tr w:rsidR="00CE3EA7" w:rsidRPr="00CE3EA7" w:rsidTr="00CE3EA7">
        <w:trPr>
          <w:trHeight w:val="422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A7" w:rsidRPr="00CE3EA7" w:rsidRDefault="00CE3EA7">
            <w:pPr>
              <w:widowControl/>
              <w:ind w:hanging="10"/>
              <w:jc w:val="center"/>
              <w:rPr>
                <w:rStyle w:val="FontStyle22"/>
                <w:bCs/>
                <w:sz w:val="24"/>
                <w:szCs w:val="24"/>
              </w:rPr>
            </w:pPr>
            <w:r w:rsidRPr="00CE3EA7">
              <w:t>1.3.Циклические пр</w:t>
            </w:r>
            <w:r w:rsidRPr="00CE3EA7">
              <w:t>о</w:t>
            </w:r>
            <w:r w:rsidRPr="00CE3EA7">
              <w:t>цессы преобразования теплоты в  работу; теплосиловые уст</w:t>
            </w:r>
            <w:r w:rsidRPr="00CE3EA7">
              <w:t>а</w:t>
            </w:r>
            <w:r w:rsidRPr="00CE3EA7">
              <w:t xml:space="preserve">новки, холодильные машины, тепловые насосы 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  <w:jc w:val="center"/>
            </w:pPr>
            <w:r w:rsidRPr="00CE3EA7">
              <w:t>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  <w:jc w:val="center"/>
            </w:pPr>
            <w:r w:rsidRPr="00CE3EA7"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  <w:jc w:val="center"/>
              <w:rPr>
                <w:lang w:val="en-US"/>
              </w:rPr>
            </w:pPr>
            <w:r w:rsidRPr="00CE3EA7">
              <w:t>10</w:t>
            </w:r>
            <w:r w:rsidRPr="00CE3EA7">
              <w:rPr>
                <w:lang w:val="en-US"/>
              </w:rPr>
              <w:t>/4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  <w:jc w:val="center"/>
            </w:pPr>
            <w:r w:rsidRPr="00CE3EA7"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E3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A7" w:rsidRPr="00CE3EA7" w:rsidRDefault="00CE3EA7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CE3EA7">
              <w:rPr>
                <w:bCs/>
                <w:iCs/>
              </w:rPr>
              <w:t>Подготовка к лаб</w:t>
            </w:r>
            <w:r w:rsidRPr="00CE3EA7">
              <w:rPr>
                <w:bCs/>
                <w:iCs/>
              </w:rPr>
              <w:t>о</w:t>
            </w:r>
            <w:r w:rsidRPr="00CE3EA7">
              <w:rPr>
                <w:bCs/>
                <w:iCs/>
              </w:rPr>
              <w:t>раторно-практическому з</w:t>
            </w:r>
            <w:r w:rsidRPr="00CE3EA7">
              <w:rPr>
                <w:bCs/>
                <w:iCs/>
              </w:rPr>
              <w:t>а</w:t>
            </w:r>
            <w:r w:rsidRPr="00CE3EA7">
              <w:rPr>
                <w:bCs/>
                <w:iCs/>
              </w:rPr>
              <w:t>нятию №3, работа с библиографическим материалами</w:t>
            </w:r>
          </w:p>
          <w:p w:rsidR="00CE3EA7" w:rsidRPr="00CE3EA7" w:rsidRDefault="00CE3EA7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r w:rsidRPr="00CE3EA7">
              <w:t>Лабораторная работа №3, устный опрос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</w:pPr>
            <w:r w:rsidRPr="00CE3EA7">
              <w:t xml:space="preserve">ОПК-2 – </w:t>
            </w:r>
            <w:proofErr w:type="spellStart"/>
            <w:r w:rsidRPr="00CE3EA7">
              <w:t>зув</w:t>
            </w:r>
            <w:proofErr w:type="spellEnd"/>
            <w:r w:rsidRPr="00CE3EA7">
              <w:t xml:space="preserve">, </w:t>
            </w:r>
          </w:p>
          <w:p w:rsidR="00CE3EA7" w:rsidRPr="00CE3EA7" w:rsidRDefault="00CE3EA7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E3EA7">
              <w:t xml:space="preserve">ПК-20 - </w:t>
            </w:r>
            <w:proofErr w:type="spellStart"/>
            <w:r w:rsidRPr="00CE3EA7">
              <w:t>зув</w:t>
            </w:r>
            <w:proofErr w:type="spellEnd"/>
          </w:p>
        </w:tc>
      </w:tr>
      <w:tr w:rsidR="00CE3EA7" w:rsidRPr="00CE3EA7" w:rsidTr="00CE3EA7">
        <w:trPr>
          <w:trHeight w:val="70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</w:pPr>
            <w:r w:rsidRPr="00CE3EA7">
              <w:t xml:space="preserve">2. </w:t>
            </w:r>
            <w:proofErr w:type="spellStart"/>
            <w:r w:rsidRPr="00CE3EA7">
              <w:t>Энерготехнология</w:t>
            </w:r>
            <w:proofErr w:type="spellEnd"/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A7" w:rsidRPr="00CE3EA7" w:rsidRDefault="00CE3EA7">
            <w:pPr>
              <w:pStyle w:val="Style14"/>
              <w:widowControl/>
              <w:jc w:val="center"/>
              <w:rPr>
                <w:b/>
                <w:color w:val="C0000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A7" w:rsidRPr="00CE3EA7" w:rsidRDefault="00CE3EA7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A7" w:rsidRPr="00CE3EA7" w:rsidRDefault="00CE3EA7">
            <w:pPr>
              <w:pStyle w:val="Style14"/>
              <w:widowControl/>
              <w:jc w:val="center"/>
              <w:rPr>
                <w:color w:val="C00000"/>
                <w:lang w:val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A7" w:rsidRPr="00CE3EA7" w:rsidRDefault="00CE3EA7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A7" w:rsidRPr="00CE3EA7" w:rsidRDefault="00CE3EA7">
            <w:pPr>
              <w:pStyle w:val="Style14"/>
              <w:widowControl/>
              <w:rPr>
                <w:color w:val="C00000"/>
                <w:highlight w:val="yellow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A7" w:rsidRPr="00CE3EA7" w:rsidRDefault="00CE3EA7">
            <w:pPr>
              <w:pStyle w:val="Style14"/>
              <w:widowControl/>
              <w:rPr>
                <w:color w:val="C00000"/>
                <w:highlight w:val="yellow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A7" w:rsidRPr="00CE3EA7" w:rsidRDefault="00CE3EA7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A7" w:rsidRPr="00CE3EA7" w:rsidRDefault="00CE3EA7">
            <w:pPr>
              <w:pStyle w:val="Style14"/>
              <w:widowControl/>
            </w:pPr>
          </w:p>
        </w:tc>
      </w:tr>
      <w:tr w:rsidR="00CE3EA7" w:rsidRPr="00CE3EA7" w:rsidTr="00CE3EA7">
        <w:trPr>
          <w:trHeight w:val="499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A7" w:rsidRPr="00CE3EA7" w:rsidRDefault="00CE3EA7">
            <w:pPr>
              <w:widowControl/>
              <w:jc w:val="center"/>
              <w:rPr>
                <w:rStyle w:val="FontStyle22"/>
                <w:bCs/>
                <w:sz w:val="24"/>
                <w:szCs w:val="24"/>
              </w:rPr>
            </w:pPr>
            <w:r w:rsidRPr="00CE3EA7">
              <w:rPr>
                <w:rStyle w:val="FontStyle22"/>
                <w:bCs/>
                <w:sz w:val="24"/>
                <w:szCs w:val="24"/>
              </w:rPr>
              <w:t xml:space="preserve">2.1. Основы </w:t>
            </w:r>
            <w:proofErr w:type="spellStart"/>
            <w:r w:rsidRPr="00CE3EA7">
              <w:rPr>
                <w:rStyle w:val="FontStyle22"/>
                <w:bCs/>
                <w:sz w:val="24"/>
                <w:szCs w:val="24"/>
              </w:rPr>
              <w:t>энерг</w:t>
            </w:r>
            <w:r w:rsidRPr="00CE3EA7">
              <w:rPr>
                <w:rStyle w:val="FontStyle22"/>
                <w:bCs/>
                <w:sz w:val="24"/>
                <w:szCs w:val="24"/>
              </w:rPr>
              <w:t>о</w:t>
            </w:r>
            <w:r w:rsidRPr="00CE3EA7">
              <w:rPr>
                <w:rStyle w:val="FontStyle22"/>
                <w:bCs/>
                <w:sz w:val="24"/>
                <w:szCs w:val="24"/>
              </w:rPr>
              <w:t>технологии</w:t>
            </w:r>
            <w:proofErr w:type="spellEnd"/>
            <w:r w:rsidRPr="00CE3EA7">
              <w:rPr>
                <w:rStyle w:val="FontStyle22"/>
                <w:bCs/>
                <w:sz w:val="24"/>
                <w:szCs w:val="24"/>
              </w:rPr>
              <w:t>.</w:t>
            </w:r>
          </w:p>
          <w:p w:rsidR="00CE3EA7" w:rsidRPr="00CE3EA7" w:rsidRDefault="00CE3EA7">
            <w:pPr>
              <w:widowControl/>
              <w:jc w:val="center"/>
              <w:rPr>
                <w:rStyle w:val="FontStyle22"/>
                <w:bCs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  <w:jc w:val="center"/>
            </w:pPr>
            <w:r w:rsidRPr="00CE3EA7">
              <w:t>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  <w:jc w:val="center"/>
            </w:pPr>
            <w:r w:rsidRPr="00CE3EA7">
              <w:t>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  <w:jc w:val="center"/>
              <w:rPr>
                <w:lang w:val="en-US"/>
              </w:rPr>
            </w:pPr>
            <w:r w:rsidRPr="00CE3EA7">
              <w:rPr>
                <w:lang w:val="en-US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  <w:jc w:val="center"/>
            </w:pPr>
            <w:r w:rsidRPr="00CE3EA7"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E3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A7" w:rsidRPr="00CE3EA7" w:rsidRDefault="00CE3EA7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CE3EA7">
              <w:rPr>
                <w:bCs/>
                <w:iCs/>
              </w:rPr>
              <w:t>работа с библи</w:t>
            </w:r>
            <w:r w:rsidRPr="00CE3EA7">
              <w:rPr>
                <w:bCs/>
                <w:iCs/>
              </w:rPr>
              <w:t>о</w:t>
            </w:r>
            <w:r w:rsidRPr="00CE3EA7">
              <w:rPr>
                <w:bCs/>
                <w:iCs/>
              </w:rPr>
              <w:t>графическим мат</w:t>
            </w:r>
            <w:r w:rsidRPr="00CE3EA7">
              <w:rPr>
                <w:bCs/>
                <w:iCs/>
              </w:rPr>
              <w:t>е</w:t>
            </w:r>
            <w:r w:rsidRPr="00CE3EA7">
              <w:rPr>
                <w:bCs/>
                <w:iCs/>
              </w:rPr>
              <w:t xml:space="preserve">риалами, </w:t>
            </w:r>
            <w:proofErr w:type="spellStart"/>
            <w:r w:rsidRPr="00CE3EA7">
              <w:rPr>
                <w:bCs/>
                <w:iCs/>
              </w:rPr>
              <w:t>домаш</w:t>
            </w:r>
            <w:r w:rsidRPr="00CE3EA7">
              <w:rPr>
                <w:bCs/>
                <w:iCs/>
              </w:rPr>
              <w:t>е</w:t>
            </w:r>
            <w:r w:rsidRPr="00CE3EA7">
              <w:rPr>
                <w:bCs/>
                <w:iCs/>
              </w:rPr>
              <w:t>нее</w:t>
            </w:r>
            <w:proofErr w:type="spellEnd"/>
            <w:r w:rsidRPr="00CE3EA7">
              <w:rPr>
                <w:bCs/>
                <w:iCs/>
              </w:rPr>
              <w:t xml:space="preserve"> задание №1</w:t>
            </w:r>
          </w:p>
          <w:p w:rsidR="00CE3EA7" w:rsidRPr="00CE3EA7" w:rsidRDefault="00CE3EA7">
            <w:pPr>
              <w:pStyle w:val="Style14"/>
              <w:widowControl/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A7" w:rsidRPr="00CE3EA7" w:rsidRDefault="00CE3EA7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CE3EA7">
              <w:t xml:space="preserve"> устный опрос, </w:t>
            </w:r>
            <w:proofErr w:type="spellStart"/>
            <w:r w:rsidRPr="00CE3EA7">
              <w:rPr>
                <w:bCs/>
                <w:iCs/>
              </w:rPr>
              <w:t>домашенее</w:t>
            </w:r>
            <w:proofErr w:type="spellEnd"/>
            <w:r w:rsidRPr="00CE3EA7">
              <w:rPr>
                <w:bCs/>
                <w:iCs/>
              </w:rPr>
              <w:t xml:space="preserve"> з</w:t>
            </w:r>
            <w:r w:rsidRPr="00CE3EA7">
              <w:rPr>
                <w:bCs/>
                <w:iCs/>
              </w:rPr>
              <w:t>а</w:t>
            </w:r>
            <w:r w:rsidRPr="00CE3EA7">
              <w:rPr>
                <w:bCs/>
                <w:iCs/>
              </w:rPr>
              <w:t>дание №1</w:t>
            </w:r>
          </w:p>
          <w:p w:rsidR="00CE3EA7" w:rsidRPr="00CE3EA7" w:rsidRDefault="00CE3EA7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</w:pPr>
            <w:r w:rsidRPr="00CE3EA7">
              <w:t xml:space="preserve">ОПК-2 – </w:t>
            </w:r>
            <w:proofErr w:type="spellStart"/>
            <w:r w:rsidRPr="00CE3EA7">
              <w:t>зув</w:t>
            </w:r>
            <w:proofErr w:type="spellEnd"/>
            <w:r w:rsidRPr="00CE3EA7">
              <w:t xml:space="preserve">, </w:t>
            </w:r>
          </w:p>
          <w:p w:rsidR="00CE3EA7" w:rsidRPr="00CE3EA7" w:rsidRDefault="00CE3EA7">
            <w:pPr>
              <w:pStyle w:val="Style14"/>
              <w:widowControl/>
            </w:pPr>
            <w:r w:rsidRPr="00CE3EA7">
              <w:t xml:space="preserve">ПК-20 - </w:t>
            </w:r>
            <w:proofErr w:type="spellStart"/>
            <w:r w:rsidRPr="00CE3EA7">
              <w:t>зув</w:t>
            </w:r>
            <w:proofErr w:type="spellEnd"/>
          </w:p>
        </w:tc>
      </w:tr>
      <w:tr w:rsidR="00CE3EA7" w:rsidRPr="00CE3EA7" w:rsidTr="00CE3EA7">
        <w:trPr>
          <w:trHeight w:val="499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A7" w:rsidRPr="00CE3EA7" w:rsidRDefault="00CE3EA7">
            <w:pPr>
              <w:widowControl/>
              <w:ind w:hanging="40"/>
              <w:jc w:val="center"/>
              <w:rPr>
                <w:rStyle w:val="FontStyle22"/>
                <w:bCs/>
                <w:sz w:val="24"/>
                <w:szCs w:val="24"/>
              </w:rPr>
            </w:pPr>
            <w:r w:rsidRPr="00CE3EA7">
              <w:rPr>
                <w:rStyle w:val="FontStyle22"/>
                <w:bCs/>
                <w:sz w:val="24"/>
                <w:szCs w:val="24"/>
              </w:rPr>
              <w:t>2.2. Топливо: его те</w:t>
            </w:r>
            <w:r w:rsidRPr="00CE3EA7">
              <w:rPr>
                <w:rStyle w:val="FontStyle22"/>
                <w:bCs/>
                <w:sz w:val="24"/>
                <w:szCs w:val="24"/>
              </w:rPr>
              <w:t>п</w:t>
            </w:r>
            <w:r w:rsidRPr="00CE3EA7">
              <w:rPr>
                <w:rStyle w:val="FontStyle22"/>
                <w:bCs/>
                <w:sz w:val="24"/>
                <w:szCs w:val="24"/>
              </w:rPr>
              <w:t>лотехнические хара</w:t>
            </w:r>
            <w:r w:rsidRPr="00CE3EA7">
              <w:rPr>
                <w:rStyle w:val="FontStyle22"/>
                <w:bCs/>
                <w:sz w:val="24"/>
                <w:szCs w:val="24"/>
              </w:rPr>
              <w:t>к</w:t>
            </w:r>
            <w:r w:rsidRPr="00CE3EA7">
              <w:rPr>
                <w:rStyle w:val="FontStyle22"/>
                <w:bCs/>
                <w:sz w:val="24"/>
                <w:szCs w:val="24"/>
              </w:rPr>
              <w:t xml:space="preserve">теристики. Природное  и искусственное </w:t>
            </w:r>
            <w:proofErr w:type="gramStart"/>
            <w:r w:rsidRPr="00CE3EA7">
              <w:rPr>
                <w:rStyle w:val="FontStyle22"/>
                <w:bCs/>
                <w:sz w:val="24"/>
                <w:szCs w:val="24"/>
              </w:rPr>
              <w:t>то</w:t>
            </w:r>
            <w:r w:rsidRPr="00CE3EA7">
              <w:rPr>
                <w:rStyle w:val="FontStyle22"/>
                <w:bCs/>
                <w:sz w:val="24"/>
                <w:szCs w:val="24"/>
              </w:rPr>
              <w:t>п</w:t>
            </w:r>
            <w:r w:rsidRPr="00CE3EA7">
              <w:rPr>
                <w:rStyle w:val="FontStyle22"/>
                <w:bCs/>
                <w:sz w:val="24"/>
                <w:szCs w:val="24"/>
              </w:rPr>
              <w:t>ливо Подготовка</w:t>
            </w:r>
            <w:proofErr w:type="gramEnd"/>
            <w:r w:rsidRPr="00CE3EA7">
              <w:rPr>
                <w:rStyle w:val="FontStyle22"/>
                <w:bCs/>
                <w:sz w:val="24"/>
                <w:szCs w:val="24"/>
              </w:rPr>
              <w:t xml:space="preserve"> то</w:t>
            </w:r>
            <w:r w:rsidRPr="00CE3EA7">
              <w:rPr>
                <w:rStyle w:val="FontStyle22"/>
                <w:bCs/>
                <w:sz w:val="24"/>
                <w:szCs w:val="24"/>
              </w:rPr>
              <w:t>п</w:t>
            </w:r>
            <w:r w:rsidRPr="00CE3EA7">
              <w:rPr>
                <w:rStyle w:val="FontStyle22"/>
                <w:bCs/>
                <w:sz w:val="24"/>
                <w:szCs w:val="24"/>
              </w:rPr>
              <w:lastRenderedPageBreak/>
              <w:t>лива к сжиганию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  <w:jc w:val="center"/>
            </w:pPr>
            <w:r w:rsidRPr="00CE3EA7">
              <w:lastRenderedPageBreak/>
              <w:t>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  <w:jc w:val="center"/>
            </w:pPr>
            <w:r w:rsidRPr="00CE3EA7">
              <w:t>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  <w:jc w:val="center"/>
              <w:rPr>
                <w:lang w:val="en-US"/>
              </w:rPr>
            </w:pPr>
            <w:r w:rsidRPr="00CE3EA7">
              <w:rPr>
                <w:lang w:val="en-US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  <w:jc w:val="center"/>
            </w:pPr>
            <w:r w:rsidRPr="00CE3EA7"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E3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A7" w:rsidRPr="00CE3EA7" w:rsidRDefault="00CE3EA7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CE3EA7">
              <w:rPr>
                <w:bCs/>
                <w:iCs/>
              </w:rPr>
              <w:t>работа с библи</w:t>
            </w:r>
            <w:r w:rsidRPr="00CE3EA7">
              <w:rPr>
                <w:bCs/>
                <w:iCs/>
              </w:rPr>
              <w:t>о</w:t>
            </w:r>
            <w:r w:rsidRPr="00CE3EA7">
              <w:rPr>
                <w:bCs/>
                <w:iCs/>
              </w:rPr>
              <w:t>графическим мат</w:t>
            </w:r>
            <w:r w:rsidRPr="00CE3EA7">
              <w:rPr>
                <w:bCs/>
                <w:iCs/>
              </w:rPr>
              <w:t>е</w:t>
            </w:r>
            <w:r w:rsidRPr="00CE3EA7">
              <w:rPr>
                <w:bCs/>
                <w:iCs/>
              </w:rPr>
              <w:t xml:space="preserve">риалами, </w:t>
            </w:r>
            <w:proofErr w:type="spellStart"/>
            <w:r w:rsidRPr="00CE3EA7">
              <w:rPr>
                <w:bCs/>
                <w:iCs/>
              </w:rPr>
              <w:t>домаш</w:t>
            </w:r>
            <w:r w:rsidRPr="00CE3EA7">
              <w:rPr>
                <w:bCs/>
                <w:iCs/>
              </w:rPr>
              <w:t>е</w:t>
            </w:r>
            <w:r w:rsidRPr="00CE3EA7">
              <w:rPr>
                <w:bCs/>
                <w:iCs/>
              </w:rPr>
              <w:t>нее</w:t>
            </w:r>
            <w:proofErr w:type="spellEnd"/>
            <w:r w:rsidRPr="00CE3EA7">
              <w:rPr>
                <w:bCs/>
                <w:iCs/>
              </w:rPr>
              <w:t xml:space="preserve"> задание №2</w:t>
            </w:r>
          </w:p>
          <w:p w:rsidR="00CE3EA7" w:rsidRPr="00CE3EA7" w:rsidRDefault="00CE3EA7">
            <w:pPr>
              <w:pStyle w:val="Style14"/>
              <w:widowControl/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A7" w:rsidRPr="00CE3EA7" w:rsidRDefault="00CE3EA7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CE3EA7">
              <w:t xml:space="preserve"> устный опрос, </w:t>
            </w:r>
            <w:proofErr w:type="spellStart"/>
            <w:r w:rsidRPr="00CE3EA7">
              <w:rPr>
                <w:bCs/>
                <w:iCs/>
              </w:rPr>
              <w:t>домашенее</w:t>
            </w:r>
            <w:proofErr w:type="spellEnd"/>
            <w:r w:rsidRPr="00CE3EA7">
              <w:rPr>
                <w:bCs/>
                <w:iCs/>
              </w:rPr>
              <w:t xml:space="preserve"> з</w:t>
            </w:r>
            <w:r w:rsidRPr="00CE3EA7">
              <w:rPr>
                <w:bCs/>
                <w:iCs/>
              </w:rPr>
              <w:t>а</w:t>
            </w:r>
            <w:r w:rsidRPr="00CE3EA7">
              <w:rPr>
                <w:bCs/>
                <w:iCs/>
              </w:rPr>
              <w:t>дание №2</w:t>
            </w:r>
          </w:p>
          <w:p w:rsidR="00CE3EA7" w:rsidRPr="00CE3EA7" w:rsidRDefault="00CE3EA7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</w:pPr>
            <w:r w:rsidRPr="00CE3EA7">
              <w:t xml:space="preserve">ОПК-2 – </w:t>
            </w:r>
            <w:proofErr w:type="spellStart"/>
            <w:r w:rsidRPr="00CE3EA7">
              <w:t>зув</w:t>
            </w:r>
            <w:proofErr w:type="spellEnd"/>
            <w:r w:rsidRPr="00CE3EA7">
              <w:t xml:space="preserve">, </w:t>
            </w:r>
          </w:p>
          <w:p w:rsidR="00CE3EA7" w:rsidRPr="00CE3EA7" w:rsidRDefault="00CE3EA7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E3EA7">
              <w:t xml:space="preserve">ПК-20 - </w:t>
            </w:r>
            <w:proofErr w:type="spellStart"/>
            <w:r w:rsidRPr="00CE3EA7">
              <w:t>зув</w:t>
            </w:r>
            <w:proofErr w:type="spellEnd"/>
          </w:p>
        </w:tc>
      </w:tr>
      <w:tr w:rsidR="00CE3EA7" w:rsidRPr="00CE3EA7" w:rsidTr="00CE3EA7">
        <w:trPr>
          <w:trHeight w:val="499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A7" w:rsidRPr="00CE3EA7" w:rsidRDefault="00CE3EA7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rPr>
                <w:rStyle w:val="FontStyle3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E3EA7">
              <w:rPr>
                <w:i w:val="0"/>
                <w:szCs w:val="24"/>
              </w:rPr>
              <w:lastRenderedPageBreak/>
              <w:t>2.3. Энерготехнич</w:t>
            </w:r>
            <w:r w:rsidRPr="00CE3EA7">
              <w:rPr>
                <w:i w:val="0"/>
                <w:szCs w:val="24"/>
              </w:rPr>
              <w:t>е</w:t>
            </w:r>
            <w:r w:rsidRPr="00CE3EA7">
              <w:rPr>
                <w:i w:val="0"/>
                <w:szCs w:val="24"/>
              </w:rPr>
              <w:t>ские агрегаты</w:t>
            </w:r>
          </w:p>
          <w:p w:rsidR="00CE3EA7" w:rsidRPr="00CE3EA7" w:rsidRDefault="00CE3EA7">
            <w:pPr>
              <w:pStyle w:val="Style6"/>
              <w:widowControl/>
              <w:ind w:firstLine="720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EA7" w:rsidRPr="00CE3EA7" w:rsidRDefault="00CE3EA7">
            <w:pPr>
              <w:widowControl/>
              <w:ind w:hanging="40"/>
              <w:jc w:val="center"/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  <w:jc w:val="center"/>
            </w:pPr>
            <w:r w:rsidRPr="00CE3EA7">
              <w:t>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  <w:jc w:val="center"/>
            </w:pPr>
            <w:r w:rsidRPr="00CE3EA7"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  <w:jc w:val="center"/>
              <w:rPr>
                <w:lang w:val="en-US"/>
              </w:rPr>
            </w:pPr>
            <w:r w:rsidRPr="00CE3EA7">
              <w:rPr>
                <w:lang w:val="en-US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  <w:jc w:val="center"/>
            </w:pPr>
            <w:r w:rsidRPr="00CE3EA7"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E3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A7" w:rsidRPr="00CE3EA7" w:rsidRDefault="00CE3EA7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CE3EA7">
              <w:rPr>
                <w:bCs/>
                <w:iCs/>
              </w:rPr>
              <w:t>работа с библи</w:t>
            </w:r>
            <w:r w:rsidRPr="00CE3EA7">
              <w:rPr>
                <w:bCs/>
                <w:iCs/>
              </w:rPr>
              <w:t>о</w:t>
            </w:r>
            <w:r w:rsidRPr="00CE3EA7">
              <w:rPr>
                <w:bCs/>
                <w:iCs/>
              </w:rPr>
              <w:t>графическим мат</w:t>
            </w:r>
            <w:r w:rsidRPr="00CE3EA7">
              <w:rPr>
                <w:bCs/>
                <w:iCs/>
              </w:rPr>
              <w:t>е</w:t>
            </w:r>
            <w:r w:rsidRPr="00CE3EA7">
              <w:rPr>
                <w:bCs/>
                <w:iCs/>
              </w:rPr>
              <w:t xml:space="preserve">риалами, </w:t>
            </w:r>
            <w:proofErr w:type="spellStart"/>
            <w:r w:rsidRPr="00CE3EA7">
              <w:rPr>
                <w:bCs/>
                <w:iCs/>
              </w:rPr>
              <w:t>домаш</w:t>
            </w:r>
            <w:r w:rsidRPr="00CE3EA7">
              <w:rPr>
                <w:bCs/>
                <w:iCs/>
              </w:rPr>
              <w:t>е</w:t>
            </w:r>
            <w:r w:rsidRPr="00CE3EA7">
              <w:rPr>
                <w:bCs/>
                <w:iCs/>
              </w:rPr>
              <w:t>нее</w:t>
            </w:r>
            <w:proofErr w:type="spellEnd"/>
            <w:r w:rsidRPr="00CE3EA7">
              <w:rPr>
                <w:bCs/>
                <w:iCs/>
              </w:rPr>
              <w:t xml:space="preserve"> задание №3</w:t>
            </w:r>
          </w:p>
          <w:p w:rsidR="00CE3EA7" w:rsidRPr="00CE3EA7" w:rsidRDefault="00CE3EA7">
            <w:pPr>
              <w:pStyle w:val="Style14"/>
              <w:widowControl/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A7" w:rsidRPr="00CE3EA7" w:rsidRDefault="00CE3EA7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CE3EA7">
              <w:t xml:space="preserve"> устный опрос, </w:t>
            </w:r>
            <w:proofErr w:type="spellStart"/>
            <w:r w:rsidRPr="00CE3EA7">
              <w:rPr>
                <w:bCs/>
                <w:iCs/>
              </w:rPr>
              <w:t>домашенее</w:t>
            </w:r>
            <w:proofErr w:type="spellEnd"/>
            <w:r w:rsidRPr="00CE3EA7">
              <w:rPr>
                <w:bCs/>
                <w:iCs/>
              </w:rPr>
              <w:t xml:space="preserve"> з</w:t>
            </w:r>
            <w:r w:rsidRPr="00CE3EA7">
              <w:rPr>
                <w:bCs/>
                <w:iCs/>
              </w:rPr>
              <w:t>а</w:t>
            </w:r>
            <w:r w:rsidRPr="00CE3EA7">
              <w:rPr>
                <w:bCs/>
                <w:iCs/>
              </w:rPr>
              <w:t>дание №3</w:t>
            </w:r>
          </w:p>
          <w:p w:rsidR="00CE3EA7" w:rsidRPr="00CE3EA7" w:rsidRDefault="00CE3EA7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</w:pPr>
            <w:r w:rsidRPr="00CE3EA7">
              <w:t xml:space="preserve">ОПК-2 – </w:t>
            </w:r>
            <w:proofErr w:type="spellStart"/>
            <w:r w:rsidRPr="00CE3EA7">
              <w:t>зув</w:t>
            </w:r>
            <w:proofErr w:type="spellEnd"/>
            <w:r w:rsidRPr="00CE3EA7">
              <w:t xml:space="preserve">, </w:t>
            </w:r>
          </w:p>
          <w:p w:rsidR="00CE3EA7" w:rsidRPr="00CE3EA7" w:rsidRDefault="00CE3EA7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E3EA7">
              <w:t xml:space="preserve">ПК-20 - </w:t>
            </w:r>
            <w:proofErr w:type="spellStart"/>
            <w:r w:rsidRPr="00CE3EA7">
              <w:t>зув</w:t>
            </w:r>
            <w:proofErr w:type="spellEnd"/>
          </w:p>
        </w:tc>
      </w:tr>
      <w:tr w:rsidR="00CE3EA7" w:rsidRPr="00CE3EA7" w:rsidTr="00CE3EA7">
        <w:trPr>
          <w:trHeight w:val="499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A7" w:rsidRPr="00CE3EA7" w:rsidRDefault="00CE3EA7">
            <w:pPr>
              <w:widowControl/>
              <w:ind w:hanging="40"/>
              <w:jc w:val="center"/>
            </w:pPr>
            <w:r w:rsidRPr="00CE3EA7">
              <w:t>2.4. Вторичные эне</w:t>
            </w:r>
            <w:r w:rsidRPr="00CE3EA7">
              <w:t>р</w:t>
            </w:r>
            <w:r w:rsidRPr="00CE3EA7">
              <w:t>гетические ресурсы (ВЭР). Классифик</w:t>
            </w:r>
            <w:r w:rsidRPr="00CE3EA7">
              <w:t>а</w:t>
            </w:r>
            <w:r w:rsidRPr="00CE3EA7">
              <w:t>ция ВЭР. Агрегаты для использования ВЭР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  <w:jc w:val="center"/>
            </w:pPr>
            <w:r w:rsidRPr="00CE3EA7">
              <w:t>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  <w:jc w:val="center"/>
            </w:pPr>
            <w:r w:rsidRPr="00CE3EA7"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  <w:jc w:val="center"/>
              <w:rPr>
                <w:lang w:val="en-US"/>
              </w:rPr>
            </w:pPr>
            <w:r w:rsidRPr="00CE3EA7">
              <w:rPr>
                <w:lang w:val="en-US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  <w:jc w:val="center"/>
            </w:pPr>
            <w:r w:rsidRPr="00CE3EA7"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E3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A7" w:rsidRPr="00CE3EA7" w:rsidRDefault="00CE3EA7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CE3EA7">
              <w:rPr>
                <w:bCs/>
                <w:iCs/>
              </w:rPr>
              <w:t>работа с библи</w:t>
            </w:r>
            <w:r w:rsidRPr="00CE3EA7">
              <w:rPr>
                <w:bCs/>
                <w:iCs/>
              </w:rPr>
              <w:t>о</w:t>
            </w:r>
            <w:r w:rsidRPr="00CE3EA7">
              <w:rPr>
                <w:bCs/>
                <w:iCs/>
              </w:rPr>
              <w:t>графическим мат</w:t>
            </w:r>
            <w:r w:rsidRPr="00CE3EA7">
              <w:rPr>
                <w:bCs/>
                <w:iCs/>
              </w:rPr>
              <w:t>е</w:t>
            </w:r>
            <w:r w:rsidRPr="00CE3EA7">
              <w:rPr>
                <w:bCs/>
                <w:iCs/>
              </w:rPr>
              <w:t>риалами</w:t>
            </w:r>
          </w:p>
          <w:p w:rsidR="00CE3EA7" w:rsidRPr="00CE3EA7" w:rsidRDefault="00CE3EA7">
            <w:pPr>
              <w:pStyle w:val="Style14"/>
              <w:widowControl/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A7" w:rsidRPr="00CE3EA7" w:rsidRDefault="00CE3EA7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CE3EA7">
              <w:t xml:space="preserve"> устный опрос</w:t>
            </w:r>
          </w:p>
          <w:p w:rsidR="00CE3EA7" w:rsidRPr="00CE3EA7" w:rsidRDefault="00CE3EA7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</w:pPr>
            <w:r w:rsidRPr="00CE3EA7">
              <w:t xml:space="preserve">ОПК-2 – </w:t>
            </w:r>
            <w:proofErr w:type="spellStart"/>
            <w:r w:rsidRPr="00CE3EA7">
              <w:t>зув</w:t>
            </w:r>
            <w:proofErr w:type="spellEnd"/>
            <w:r w:rsidRPr="00CE3EA7">
              <w:t xml:space="preserve">, </w:t>
            </w:r>
          </w:p>
          <w:p w:rsidR="00CE3EA7" w:rsidRPr="00CE3EA7" w:rsidRDefault="00CE3EA7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E3EA7">
              <w:t xml:space="preserve">ПК-20 - </w:t>
            </w:r>
            <w:proofErr w:type="spellStart"/>
            <w:r w:rsidRPr="00CE3EA7">
              <w:t>зув</w:t>
            </w:r>
            <w:proofErr w:type="spellEnd"/>
          </w:p>
        </w:tc>
      </w:tr>
      <w:tr w:rsidR="00CE3EA7" w:rsidRPr="00CE3EA7" w:rsidTr="00CE3EA7">
        <w:trPr>
          <w:trHeight w:val="499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  <w:rPr>
                <w:b/>
              </w:rPr>
            </w:pPr>
            <w:r w:rsidRPr="00CE3EA7">
              <w:rPr>
                <w:b/>
              </w:rPr>
              <w:t>Итого за семестр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  <w:jc w:val="center"/>
              <w:rPr>
                <w:b/>
              </w:rPr>
            </w:pPr>
            <w:r w:rsidRPr="00CE3EA7">
              <w:rPr>
                <w:b/>
              </w:rPr>
              <w:t>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  <w:jc w:val="center"/>
              <w:rPr>
                <w:b/>
              </w:rPr>
            </w:pPr>
            <w:r w:rsidRPr="00CE3EA7">
              <w:rPr>
                <w:b/>
              </w:rPr>
              <w:t>17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  <w:jc w:val="center"/>
              <w:rPr>
                <w:b/>
              </w:rPr>
            </w:pPr>
            <w:r w:rsidRPr="00CE3EA7">
              <w:rPr>
                <w:b/>
              </w:rPr>
              <w:t>34</w:t>
            </w:r>
            <w:r w:rsidRPr="00CE3EA7">
              <w:rPr>
                <w:b/>
                <w:lang w:val="en-US"/>
              </w:rPr>
              <w:t>/14</w:t>
            </w:r>
            <w:r w:rsidRPr="00CE3EA7">
              <w:rPr>
                <w:b/>
              </w:rPr>
              <w:t>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  <w:jc w:val="center"/>
              <w:rPr>
                <w:b/>
              </w:rPr>
            </w:pPr>
            <w:r w:rsidRPr="00CE3EA7">
              <w:rPr>
                <w:b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E3EA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56,05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A7" w:rsidRPr="00CE3EA7" w:rsidRDefault="00CE3EA7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E3EA7">
              <w:rPr>
                <w:b/>
              </w:rPr>
              <w:t>зачет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</w:pPr>
            <w:r w:rsidRPr="00CE3EA7">
              <w:t xml:space="preserve">ОПК-2 – </w:t>
            </w:r>
            <w:proofErr w:type="spellStart"/>
            <w:r w:rsidRPr="00CE3EA7">
              <w:t>зув</w:t>
            </w:r>
            <w:proofErr w:type="spellEnd"/>
            <w:r w:rsidRPr="00CE3EA7">
              <w:t xml:space="preserve">, </w:t>
            </w:r>
          </w:p>
          <w:p w:rsidR="00CE3EA7" w:rsidRPr="00CE3EA7" w:rsidRDefault="00CE3EA7">
            <w:pPr>
              <w:pStyle w:val="Style14"/>
              <w:widowControl/>
              <w:rPr>
                <w:b/>
              </w:rPr>
            </w:pPr>
            <w:r w:rsidRPr="00CE3EA7">
              <w:t xml:space="preserve">ПК-20 - </w:t>
            </w:r>
            <w:proofErr w:type="spellStart"/>
            <w:r w:rsidRPr="00CE3EA7">
              <w:t>зув</w:t>
            </w:r>
            <w:proofErr w:type="spellEnd"/>
          </w:p>
        </w:tc>
      </w:tr>
      <w:tr w:rsidR="00CE3EA7" w:rsidRPr="00CE3EA7" w:rsidTr="00CE3EA7">
        <w:trPr>
          <w:trHeight w:val="499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  <w:rPr>
                <w:b/>
              </w:rPr>
            </w:pPr>
            <w:r w:rsidRPr="00CE3EA7">
              <w:rPr>
                <w:b/>
              </w:rPr>
              <w:t>Итого по дисц</w:t>
            </w:r>
            <w:r w:rsidRPr="00CE3EA7">
              <w:rPr>
                <w:b/>
              </w:rPr>
              <w:t>и</w:t>
            </w:r>
            <w:r w:rsidRPr="00CE3EA7">
              <w:rPr>
                <w:b/>
              </w:rPr>
              <w:t>плине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A7" w:rsidRPr="00CE3EA7" w:rsidRDefault="00CE3EA7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  <w:jc w:val="center"/>
              <w:rPr>
                <w:b/>
              </w:rPr>
            </w:pPr>
            <w:r w:rsidRPr="00CE3EA7">
              <w:rPr>
                <w:b/>
              </w:rPr>
              <w:t>35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  <w:jc w:val="center"/>
              <w:rPr>
                <w:b/>
              </w:rPr>
            </w:pPr>
            <w:r w:rsidRPr="00CE3EA7">
              <w:rPr>
                <w:b/>
              </w:rPr>
              <w:t>36</w:t>
            </w:r>
            <w:r w:rsidRPr="00CE3EA7">
              <w:rPr>
                <w:b/>
                <w:lang w:val="en-US"/>
              </w:rPr>
              <w:t>/</w:t>
            </w:r>
            <w:r w:rsidRPr="00CE3EA7">
              <w:rPr>
                <w:b/>
              </w:rPr>
              <w:t>14И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  <w:jc w:val="center"/>
              <w:rPr>
                <w:b/>
                <w:lang w:val="en-US"/>
              </w:rPr>
            </w:pPr>
            <w:r w:rsidRPr="00CE3EA7">
              <w:rPr>
                <w:b/>
              </w:rPr>
              <w:t>-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A7" w:rsidRPr="00CE3EA7" w:rsidRDefault="00CE3EA7">
            <w:pPr>
              <w:pStyle w:val="Style14"/>
              <w:widowControl/>
              <w:rPr>
                <w:b/>
                <w:vertAlign w:val="subscript"/>
              </w:rPr>
            </w:pPr>
            <w:r w:rsidRPr="00CE3EA7">
              <w:rPr>
                <w:b/>
              </w:rPr>
              <w:t>56,05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A7" w:rsidRPr="00CE3EA7" w:rsidRDefault="00CE3EA7">
            <w:pPr>
              <w:pStyle w:val="Style14"/>
              <w:widowControl/>
              <w:rPr>
                <w:b/>
                <w:highlight w:val="yellow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A7" w:rsidRPr="00CE3EA7" w:rsidRDefault="00CE3EA7">
            <w:pPr>
              <w:pStyle w:val="Style14"/>
              <w:widowControl/>
              <w:rPr>
                <w:b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A7" w:rsidRPr="00CE3EA7" w:rsidRDefault="00CE3EA7">
            <w:pPr>
              <w:pStyle w:val="Style14"/>
              <w:widowControl/>
              <w:rPr>
                <w:b/>
              </w:rPr>
            </w:pPr>
          </w:p>
        </w:tc>
      </w:tr>
    </w:tbl>
    <w:p w:rsidR="00CE3EA7" w:rsidRDefault="00CE3EA7" w:rsidP="000336C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E84E95" w:rsidRPr="00F02941" w:rsidRDefault="00E84E95" w:rsidP="00E84E9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5 Образовательные </w:t>
      </w:r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и информационные технологии</w:t>
      </w:r>
    </w:p>
    <w:p w:rsidR="00E84E95" w:rsidRDefault="00E84E95" w:rsidP="00E84E95">
      <w:pPr>
        <w:pStyle w:val="Style6"/>
        <w:widowControl/>
        <w:ind w:firstLine="720"/>
        <w:jc w:val="both"/>
      </w:pPr>
    </w:p>
    <w:p w:rsidR="00E84E95" w:rsidRPr="008D3244" w:rsidRDefault="00E84E95" w:rsidP="00E84E95">
      <w:pPr>
        <w:jc w:val="both"/>
      </w:pPr>
      <w:r>
        <w:rPr>
          <w:rStyle w:val="FontStyle28"/>
          <w:b w:val="0"/>
          <w:i/>
          <w:smallCaps w:val="0"/>
          <w:color w:val="C00000"/>
          <w:sz w:val="24"/>
          <w:szCs w:val="24"/>
        </w:rPr>
        <w:t xml:space="preserve">          </w:t>
      </w:r>
      <w:r w:rsidRPr="008D3244">
        <w:rPr>
          <w:iCs/>
        </w:rPr>
        <w:t>Образовательные технологии</w:t>
      </w:r>
      <w:r w:rsidRPr="008D3244">
        <w:t xml:space="preserve"> – это целостная модель образовательного процесса, системно определяющая структуру и содержание деятельности обеих сторон этого процесса (преподавателя и студента), имеющая целью достижение планируемых р</w:t>
      </w:r>
      <w:r w:rsidRPr="008D3244">
        <w:t>е</w:t>
      </w:r>
      <w:r w:rsidRPr="008D3244">
        <w:t>зультатов с поправкой на индивидуальные особенности его участников. Технологи</w:t>
      </w:r>
      <w:r w:rsidRPr="008D3244">
        <w:t>ч</w:t>
      </w:r>
      <w:r w:rsidRPr="008D3244">
        <w:t>ность учебного процесса состоит в том, чтобы сделать учебный процесс полностью управляемым.</w:t>
      </w:r>
    </w:p>
    <w:p w:rsidR="00E84E95" w:rsidRPr="008D3244" w:rsidRDefault="00E84E95" w:rsidP="00E84E95">
      <w:pPr>
        <w:jc w:val="both"/>
      </w:pPr>
      <w:r w:rsidRPr="008D3244">
        <w:t>Основными признаками образовательной технологии в ее современном понимании я</w:t>
      </w:r>
      <w:r w:rsidRPr="008D3244">
        <w:t>в</w:t>
      </w:r>
      <w:r w:rsidRPr="008D3244">
        <w:t>ляются:</w:t>
      </w:r>
    </w:p>
    <w:p w:rsidR="00E84E95" w:rsidRPr="008D3244" w:rsidRDefault="00E84E95" w:rsidP="00E84E95">
      <w:pPr>
        <w:jc w:val="both"/>
      </w:pPr>
      <w:r w:rsidRPr="008D3244">
        <w:t>– детальное описание образовательных целей;</w:t>
      </w:r>
    </w:p>
    <w:p w:rsidR="00E84E95" w:rsidRPr="008D3244" w:rsidRDefault="00E84E95" w:rsidP="00E84E95">
      <w:pPr>
        <w:jc w:val="both"/>
      </w:pPr>
      <w:r w:rsidRPr="008D3244">
        <w:t>– поэтапное описание (проектирование) способов достижения заданных результатов-целей;</w:t>
      </w:r>
    </w:p>
    <w:p w:rsidR="00E84E95" w:rsidRPr="008D3244" w:rsidRDefault="00E84E95" w:rsidP="00E84E95">
      <w:pPr>
        <w:jc w:val="both"/>
      </w:pPr>
      <w:r w:rsidRPr="008D3244">
        <w:t>– использование обратной связи с целью корректировки образовательного процесса;</w:t>
      </w:r>
    </w:p>
    <w:p w:rsidR="00E84E95" w:rsidRPr="008D3244" w:rsidRDefault="00E84E95" w:rsidP="00E84E95">
      <w:pPr>
        <w:jc w:val="both"/>
      </w:pPr>
      <w:r w:rsidRPr="008D3244">
        <w:t>– гарантированность достигаемых результатов;</w:t>
      </w:r>
    </w:p>
    <w:p w:rsidR="00E84E95" w:rsidRPr="008D3244" w:rsidRDefault="00E84E95" w:rsidP="00E84E95">
      <w:pPr>
        <w:jc w:val="both"/>
      </w:pPr>
      <w:r w:rsidRPr="008D3244">
        <w:t xml:space="preserve">– </w:t>
      </w:r>
      <w:proofErr w:type="spellStart"/>
      <w:r w:rsidRPr="008D3244">
        <w:t>воспроизводимость</w:t>
      </w:r>
      <w:proofErr w:type="spellEnd"/>
      <w:r w:rsidRPr="008D3244">
        <w:t xml:space="preserve"> образовательного процесса в</w:t>
      </w:r>
      <w:r>
        <w:t xml:space="preserve">не зависимости </w:t>
      </w:r>
      <w:r w:rsidRPr="008D3244">
        <w:t>от мастерства преп</w:t>
      </w:r>
      <w:r w:rsidRPr="008D3244">
        <w:t>о</w:t>
      </w:r>
      <w:r w:rsidRPr="008D3244">
        <w:t>давателя;</w:t>
      </w:r>
    </w:p>
    <w:p w:rsidR="00E84E95" w:rsidRPr="008D3244" w:rsidRDefault="00E84E95" w:rsidP="00E84E95">
      <w:pPr>
        <w:jc w:val="both"/>
      </w:pPr>
      <w:r w:rsidRPr="008D3244">
        <w:t>– оптимальность затрачиваемых ресурсов и усилий.</w:t>
      </w:r>
    </w:p>
    <w:p w:rsidR="00E84E95" w:rsidRPr="008D3244" w:rsidRDefault="00E84E95" w:rsidP="00E84E95">
      <w:pPr>
        <w:jc w:val="both"/>
      </w:pP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Реализация </w:t>
      </w:r>
      <w:proofErr w:type="spellStart"/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компетентностного</w:t>
      </w:r>
      <w:proofErr w:type="spellEnd"/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подхода предусматривает </w:t>
      </w:r>
      <w:r w:rsidRPr="008D3244">
        <w:rPr>
          <w:rStyle w:val="FontStyle30"/>
          <w:b w:val="0"/>
          <w:sz w:val="24"/>
          <w:szCs w:val="24"/>
        </w:rPr>
        <w:t>использование</w:t>
      </w:r>
      <w:r w:rsidRPr="008D3244">
        <w:rPr>
          <w:rStyle w:val="FontStyle29"/>
          <w:b w:val="0"/>
          <w:sz w:val="24"/>
          <w:szCs w:val="24"/>
        </w:rPr>
        <w:t xml:space="preserve">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в учебном процессе активных и интерактивных форм проведения занятий  в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8D3244">
        <w:rPr>
          <w:rStyle w:val="FontStyle20"/>
          <w:rFonts w:ascii="Times New Roman" w:hAnsi="Times New Roman"/>
          <w:sz w:val="24"/>
          <w:szCs w:val="24"/>
        </w:rPr>
        <w:t>ауд</w:t>
      </w:r>
      <w:r w:rsidRPr="008D3244">
        <w:rPr>
          <w:rStyle w:val="FontStyle20"/>
          <w:rFonts w:ascii="Times New Roman" w:hAnsi="Times New Roman"/>
          <w:sz w:val="24"/>
          <w:szCs w:val="24"/>
        </w:rPr>
        <w:t>и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торной работой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навыков </w:t>
      </w:r>
      <w:r w:rsidRPr="008D3244">
        <w:t xml:space="preserve">1. </w:t>
      </w:r>
      <w:r w:rsidRPr="008D3244">
        <w:rPr>
          <w:b/>
        </w:rPr>
        <w:t>Тр</w:t>
      </w:r>
      <w:r w:rsidRPr="008D3244">
        <w:rPr>
          <w:b/>
        </w:rPr>
        <w:t>а</w:t>
      </w:r>
      <w:r w:rsidRPr="008D3244">
        <w:rPr>
          <w:b/>
        </w:rPr>
        <w:t>диционные образовательные технологии</w:t>
      </w:r>
      <w:r w:rsidRPr="008D3244">
        <w:t> ориентируются на организацию образов</w:t>
      </w:r>
      <w:r w:rsidRPr="008D3244">
        <w:t>а</w:t>
      </w:r>
      <w:r w:rsidRPr="008D3244">
        <w:t>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</w:t>
      </w:r>
      <w:r w:rsidRPr="008D3244">
        <w:t>е</w:t>
      </w:r>
      <w:r w:rsidRPr="008D3244">
        <w:lastRenderedPageBreak/>
        <w:t>ния). Учебная деятельность студента носит в таких условиях, как правило, репроду</w:t>
      </w:r>
      <w:r w:rsidRPr="008D3244">
        <w:t>к</w:t>
      </w:r>
      <w:r w:rsidRPr="008D3244">
        <w:t>тивный характер. </w:t>
      </w:r>
    </w:p>
    <w:p w:rsidR="00E84E95" w:rsidRPr="008D3244" w:rsidRDefault="00E84E95" w:rsidP="00E84E95">
      <w:pPr>
        <w:jc w:val="both"/>
      </w:pPr>
      <w:r w:rsidRPr="008D3244">
        <w:rPr>
          <w:b/>
        </w:rPr>
        <w:t>Формы учебных занятий с использованием традиционных технологий:</w:t>
      </w:r>
    </w:p>
    <w:p w:rsidR="00E84E95" w:rsidRPr="008D3244" w:rsidRDefault="00E84E95" w:rsidP="00E84E95">
      <w:pPr>
        <w:jc w:val="both"/>
      </w:pPr>
      <w:r w:rsidRPr="008D3244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</w:t>
      </w:r>
      <w:r w:rsidRPr="008D3244">
        <w:t>а</w:t>
      </w:r>
      <w:r w:rsidRPr="008D3244">
        <w:t>вателя).</w:t>
      </w:r>
      <w:r>
        <w:t xml:space="preserve"> </w:t>
      </w:r>
      <w:r w:rsidRPr="008D3244">
        <w:t>Семинар – беседа преподавателя и студентов, обсуждение заранее подгото</w:t>
      </w:r>
      <w:r w:rsidRPr="008D3244">
        <w:t>в</w:t>
      </w:r>
      <w:r w:rsidRPr="008D3244">
        <w:t>ленных сообщений по каждому вопросу плана занятия с единым для всех перечнем р</w:t>
      </w:r>
      <w:r w:rsidRPr="008D3244">
        <w:t>е</w:t>
      </w:r>
      <w:r w:rsidRPr="008D3244">
        <w:t>комендуемой обязательной и дополнительной литературы.</w:t>
      </w:r>
    </w:p>
    <w:p w:rsidR="00E84E95" w:rsidRDefault="00E84E95" w:rsidP="00E84E95">
      <w:pPr>
        <w:jc w:val="both"/>
      </w:pPr>
      <w:r w:rsidRPr="008D3244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</w:t>
      </w:r>
      <w:r w:rsidRPr="008D3244">
        <w:t>е</w:t>
      </w:r>
      <w:r w:rsidRPr="008D3244">
        <w:t>альных объектов.</w:t>
      </w:r>
    </w:p>
    <w:p w:rsidR="00E84E95" w:rsidRPr="008D3244" w:rsidRDefault="00E84E95" w:rsidP="00E84E95">
      <w:pPr>
        <w:jc w:val="both"/>
      </w:pPr>
    </w:p>
    <w:p w:rsidR="00E84E95" w:rsidRDefault="00E84E95" w:rsidP="00E84E95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E84E95" w:rsidRDefault="00E84E95" w:rsidP="00E84E95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E84E95" w:rsidRPr="00F02941" w:rsidRDefault="00E84E95" w:rsidP="00E84E95">
      <w:pPr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</w:p>
    <w:p w:rsidR="00E84E95" w:rsidRPr="006D5F9C" w:rsidRDefault="00E84E95" w:rsidP="00E84E95">
      <w:pPr>
        <w:pStyle w:val="25"/>
        <w:spacing w:line="240" w:lineRule="auto"/>
        <w:ind w:left="0"/>
        <w:jc w:val="both"/>
        <w:rPr>
          <w:b/>
          <w:i/>
        </w:rPr>
      </w:pPr>
      <w:r w:rsidRPr="006D5F9C">
        <w:rPr>
          <w:b/>
          <w:i/>
        </w:rPr>
        <w:t>Перечень лабораторных работ</w:t>
      </w:r>
    </w:p>
    <w:p w:rsidR="00E84E95" w:rsidRPr="006D5F9C" w:rsidRDefault="00E84E95" w:rsidP="00E84E95">
      <w:pPr>
        <w:jc w:val="both"/>
      </w:pPr>
      <w:r w:rsidRPr="006D5F9C">
        <w:t xml:space="preserve">1.Определение холодильного коэффициента компрессионной холодильной установки          </w:t>
      </w:r>
    </w:p>
    <w:p w:rsidR="00E84E95" w:rsidRPr="006D5F9C" w:rsidRDefault="00E84E95" w:rsidP="00E84E95">
      <w:pPr>
        <w:jc w:val="both"/>
      </w:pPr>
      <w:r w:rsidRPr="006D5F9C">
        <w:t xml:space="preserve">2.Определение коэффициента </w:t>
      </w:r>
      <w:proofErr w:type="spellStart"/>
      <w:r w:rsidRPr="006D5F9C">
        <w:t>политропы</w:t>
      </w:r>
      <w:proofErr w:type="spellEnd"/>
      <w:r w:rsidRPr="006D5F9C">
        <w:t xml:space="preserve"> при сжатии газа  в поршневом компрессоре      </w:t>
      </w:r>
    </w:p>
    <w:p w:rsidR="00E84E95" w:rsidRPr="006D5F9C" w:rsidRDefault="00E84E95" w:rsidP="00E84E95">
      <w:pPr>
        <w:jc w:val="both"/>
      </w:pPr>
      <w:r w:rsidRPr="006D5F9C">
        <w:t xml:space="preserve">3. Определение тепловых потоков                                                            </w:t>
      </w:r>
    </w:p>
    <w:p w:rsidR="00E84E95" w:rsidRPr="006D5F9C" w:rsidRDefault="00E84E95" w:rsidP="00E84E95">
      <w:pPr>
        <w:jc w:val="both"/>
      </w:pPr>
    </w:p>
    <w:p w:rsidR="00E84E95" w:rsidRPr="006D5F9C" w:rsidRDefault="00E84E95" w:rsidP="00E84E95">
      <w:pPr>
        <w:jc w:val="both"/>
        <w:rPr>
          <w:b/>
          <w:i/>
        </w:rPr>
      </w:pPr>
      <w:r w:rsidRPr="006D5F9C">
        <w:rPr>
          <w:b/>
          <w:i/>
        </w:rPr>
        <w:t xml:space="preserve">Домашнее расчетное задание №1  «Расчет горения </w:t>
      </w:r>
      <w:r>
        <w:rPr>
          <w:b/>
          <w:i/>
        </w:rPr>
        <w:t xml:space="preserve">твердого </w:t>
      </w:r>
      <w:r w:rsidRPr="006D5F9C">
        <w:rPr>
          <w:b/>
          <w:i/>
        </w:rPr>
        <w:t>топлива»</w:t>
      </w:r>
    </w:p>
    <w:p w:rsidR="00E84E95" w:rsidRDefault="00E84E95" w:rsidP="00E84E95">
      <w:pPr>
        <w:jc w:val="both"/>
      </w:pPr>
      <w:r w:rsidRPr="00EB755D">
        <w:t>Рассчитать горение каменного угля с заданным элементным анализом на сухую массу.</w:t>
      </w:r>
    </w:p>
    <w:p w:rsidR="00E84E95" w:rsidRPr="006D5F9C" w:rsidRDefault="00E84E95" w:rsidP="00E84E95">
      <w:pPr>
        <w:jc w:val="both"/>
        <w:rPr>
          <w:b/>
          <w:i/>
        </w:rPr>
      </w:pPr>
    </w:p>
    <w:p w:rsidR="00E84E95" w:rsidRPr="006D5F9C" w:rsidRDefault="00E84E95" w:rsidP="00E84E95">
      <w:pPr>
        <w:jc w:val="both"/>
        <w:rPr>
          <w:b/>
          <w:i/>
        </w:rPr>
      </w:pPr>
      <w:r w:rsidRPr="006D5F9C">
        <w:rPr>
          <w:b/>
          <w:i/>
        </w:rPr>
        <w:t xml:space="preserve">Домашнее расчетное задание №2 «Расчет горения </w:t>
      </w:r>
      <w:r>
        <w:rPr>
          <w:b/>
          <w:i/>
        </w:rPr>
        <w:t xml:space="preserve">жидкого </w:t>
      </w:r>
      <w:r w:rsidRPr="006D5F9C">
        <w:rPr>
          <w:b/>
          <w:i/>
        </w:rPr>
        <w:t>топлива»</w:t>
      </w:r>
    </w:p>
    <w:p w:rsidR="00E84E95" w:rsidRDefault="00E84E95" w:rsidP="00E84E95">
      <w:pPr>
        <w:jc w:val="both"/>
      </w:pPr>
      <w:r w:rsidRPr="00EB755D">
        <w:t>Рассчитать горение мазута с заданным элементным анализом на сухую массу.</w:t>
      </w:r>
    </w:p>
    <w:p w:rsidR="00E84E95" w:rsidRPr="006D5F9C" w:rsidRDefault="00E84E95" w:rsidP="00E84E95">
      <w:pPr>
        <w:pStyle w:val="af3"/>
        <w:ind w:left="750"/>
        <w:jc w:val="both"/>
        <w:rPr>
          <w:b/>
          <w:i/>
        </w:rPr>
      </w:pPr>
    </w:p>
    <w:p w:rsidR="00E84E95" w:rsidRPr="006D5F9C" w:rsidRDefault="00E84E95" w:rsidP="00E84E95">
      <w:pPr>
        <w:jc w:val="both"/>
        <w:rPr>
          <w:b/>
          <w:i/>
        </w:rPr>
      </w:pPr>
      <w:r w:rsidRPr="006D5F9C">
        <w:rPr>
          <w:b/>
          <w:i/>
        </w:rPr>
        <w:t xml:space="preserve">Домашнее расчетное задание №3  «Расчет горения </w:t>
      </w:r>
      <w:r>
        <w:rPr>
          <w:b/>
          <w:i/>
        </w:rPr>
        <w:t>смеси газов</w:t>
      </w:r>
      <w:r w:rsidRPr="006D5F9C">
        <w:rPr>
          <w:b/>
          <w:i/>
        </w:rPr>
        <w:t>»</w:t>
      </w:r>
    </w:p>
    <w:p w:rsidR="00E84E95" w:rsidRPr="006D5F9C" w:rsidRDefault="00E84E95" w:rsidP="00E84E95">
      <w:pPr>
        <w:jc w:val="both"/>
        <w:rPr>
          <w:b/>
          <w:i/>
        </w:rPr>
      </w:pPr>
      <w:r w:rsidRPr="00EB755D">
        <w:t>Рассчитать горение смеси доменного и коксового газа с заданной теплотой сгорания.</w:t>
      </w:r>
    </w:p>
    <w:p w:rsidR="00E84E95" w:rsidRPr="00341B46" w:rsidRDefault="00E84E95" w:rsidP="00E84E95">
      <w:pPr>
        <w:pStyle w:val="af3"/>
        <w:jc w:val="both"/>
        <w:rPr>
          <w:b/>
          <w:i/>
        </w:rPr>
      </w:pPr>
    </w:p>
    <w:p w:rsidR="00E84E95" w:rsidRPr="00EA056E" w:rsidRDefault="00E84E95" w:rsidP="00E84E95">
      <w:pPr>
        <w:autoSpaceDN w:val="0"/>
        <w:adjustRightInd w:val="0"/>
        <w:jc w:val="both"/>
        <w:rPr>
          <w:b/>
          <w:i/>
        </w:rPr>
      </w:pPr>
    </w:p>
    <w:p w:rsidR="00E84E95" w:rsidRPr="00FB3A26" w:rsidRDefault="00E84E95" w:rsidP="00E84E95">
      <w:pPr>
        <w:pStyle w:val="Style7"/>
        <w:widowControl/>
        <w:jc w:val="both"/>
        <w:rPr>
          <w:rStyle w:val="FontStyle16"/>
          <w:b w:val="0"/>
          <w:bCs w:val="0"/>
          <w:i/>
          <w:sz w:val="24"/>
          <w:szCs w:val="24"/>
        </w:rPr>
      </w:pPr>
      <w:r w:rsidRPr="00FB3A26">
        <w:rPr>
          <w:rStyle w:val="FontStyle16"/>
          <w:bCs w:val="0"/>
          <w:i/>
          <w:sz w:val="24"/>
          <w:szCs w:val="24"/>
        </w:rPr>
        <w:t xml:space="preserve">Список вопросов для проведения зачета по дисциплине </w:t>
      </w:r>
      <w:r w:rsidRPr="00A80866">
        <w:rPr>
          <w:rStyle w:val="FontStyle16"/>
          <w:b w:val="0"/>
          <w:i/>
          <w:sz w:val="24"/>
          <w:szCs w:val="24"/>
        </w:rPr>
        <w:t>«</w:t>
      </w:r>
      <w:r w:rsidRPr="00A80866">
        <w:rPr>
          <w:rStyle w:val="FontStyle21"/>
          <w:b/>
          <w:i/>
          <w:sz w:val="24"/>
          <w:szCs w:val="24"/>
        </w:rPr>
        <w:t>Техническая термодин</w:t>
      </w:r>
      <w:r w:rsidRPr="00A80866">
        <w:rPr>
          <w:rStyle w:val="FontStyle21"/>
          <w:b/>
          <w:i/>
          <w:sz w:val="24"/>
          <w:szCs w:val="24"/>
        </w:rPr>
        <w:t>а</w:t>
      </w:r>
      <w:r w:rsidRPr="00A80866">
        <w:rPr>
          <w:rStyle w:val="FontStyle21"/>
          <w:b/>
          <w:i/>
          <w:sz w:val="24"/>
          <w:szCs w:val="24"/>
        </w:rPr>
        <w:t xml:space="preserve">мика и </w:t>
      </w:r>
      <w:r w:rsidRPr="00C62C1D">
        <w:rPr>
          <w:rStyle w:val="FontStyle21"/>
          <w:b/>
          <w:i/>
          <w:sz w:val="24"/>
          <w:szCs w:val="24"/>
        </w:rPr>
        <w:t>теплотехника</w:t>
      </w:r>
      <w:r w:rsidRPr="00C62C1D">
        <w:rPr>
          <w:rStyle w:val="FontStyle16"/>
          <w:b w:val="0"/>
          <w:i/>
          <w:sz w:val="24"/>
          <w:szCs w:val="24"/>
        </w:rPr>
        <w:t>»</w:t>
      </w:r>
      <w:r>
        <w:rPr>
          <w:rStyle w:val="FontStyle16"/>
          <w:b w:val="0"/>
          <w:bCs w:val="0"/>
          <w:i/>
          <w:sz w:val="24"/>
          <w:szCs w:val="24"/>
        </w:rPr>
        <w:t xml:space="preserve"> </w:t>
      </w:r>
    </w:p>
    <w:p w:rsidR="00E84E95" w:rsidRPr="00972746" w:rsidRDefault="00E84E95" w:rsidP="00E84E95">
      <w:pPr>
        <w:pStyle w:val="Style7"/>
        <w:widowControl/>
        <w:ind w:firstLine="720"/>
        <w:jc w:val="both"/>
        <w:rPr>
          <w:rStyle w:val="FontStyle16"/>
          <w:b w:val="0"/>
          <w:bCs w:val="0"/>
          <w:sz w:val="24"/>
          <w:szCs w:val="24"/>
        </w:rPr>
      </w:pPr>
    </w:p>
    <w:p w:rsidR="00E84E95" w:rsidRDefault="00E84E95" w:rsidP="00E84E95">
      <w:pPr>
        <w:ind w:firstLine="567"/>
        <w:jc w:val="both"/>
        <w:rPr>
          <w:rStyle w:val="FontStyle16"/>
          <w:bCs w:val="0"/>
          <w:i/>
          <w:sz w:val="24"/>
          <w:szCs w:val="24"/>
        </w:rPr>
      </w:pPr>
      <w:r w:rsidRPr="007C13DD">
        <w:t>Законы термодинамики для открытых систем;  анализ основных  процессов  в  о</w:t>
      </w:r>
      <w:r w:rsidRPr="007C13DD">
        <w:t>т</w:t>
      </w:r>
      <w:r w:rsidRPr="007C13DD">
        <w:t>крытых системах. Общие  понятия  и  определения.  Термодинамическая  система. О</w:t>
      </w:r>
      <w:r w:rsidRPr="007C13DD">
        <w:t>с</w:t>
      </w:r>
      <w:r w:rsidRPr="007C13DD">
        <w:t>новные параметры состояния газов. Теплоемкость идеальных газов. Первый закон те</w:t>
      </w:r>
      <w:r w:rsidRPr="007C13DD">
        <w:t>р</w:t>
      </w:r>
      <w:r w:rsidRPr="007C13DD">
        <w:t>модинамики. Понятие о  внутренней  энергии  газа. Определение работы газа при его расширении. Аналитическое выражение первого закона термодинамики. Энтропия ид</w:t>
      </w:r>
      <w:r w:rsidRPr="007C13DD">
        <w:t>е</w:t>
      </w:r>
      <w:r w:rsidRPr="007C13DD">
        <w:t>ального газа.  Частные процессы изменения состояния газов. Политропный процесс  изменения состояния газов. Второй закон термодинамики. Цикл  Карно. Регенерати</w:t>
      </w:r>
      <w:r w:rsidRPr="007C13DD">
        <w:t>в</w:t>
      </w:r>
      <w:r w:rsidRPr="007C13DD">
        <w:t xml:space="preserve">ный цикл. Интеграл </w:t>
      </w:r>
      <w:proofErr w:type="spellStart"/>
      <w:r w:rsidRPr="007C13DD">
        <w:t>Клаузиуса</w:t>
      </w:r>
      <w:proofErr w:type="spellEnd"/>
      <w:r w:rsidRPr="007C13DD">
        <w:t>. Аналитическое  выражение второго закона термодин</w:t>
      </w:r>
      <w:r w:rsidRPr="007C13DD">
        <w:t>а</w:t>
      </w:r>
      <w:r w:rsidRPr="007C13DD">
        <w:t>мики. Ступени турбины и  компрессора, эжекторы, сопла; анализ высокотемперату</w:t>
      </w:r>
      <w:r w:rsidRPr="007C13DD">
        <w:t>р</w:t>
      </w:r>
      <w:r w:rsidRPr="007C13DD">
        <w:t>ных  тепловыделяющих  и  теплоиспользующих установок Водяной пар. Процесс  п</w:t>
      </w:r>
      <w:r w:rsidRPr="007C13DD">
        <w:t>а</w:t>
      </w:r>
      <w:r w:rsidRPr="007C13DD">
        <w:t xml:space="preserve">рообразования в p-v -диаграмме. Определение параметров  состояния  водяного пара. Процессы изменения состояния водяного пара. Процессы  истечения и </w:t>
      </w:r>
      <w:proofErr w:type="spellStart"/>
      <w:r w:rsidRPr="007C13DD">
        <w:t>дросселиров</w:t>
      </w:r>
      <w:r w:rsidRPr="007C13DD">
        <w:t>а</w:t>
      </w:r>
      <w:r w:rsidRPr="007C13DD">
        <w:t>ния</w:t>
      </w:r>
      <w:proofErr w:type="spellEnd"/>
      <w:r w:rsidRPr="007C13DD">
        <w:t xml:space="preserve"> паров и газов. Определение  работы,  скорости и расхода газа в процессе  истеч</w:t>
      </w:r>
      <w:r w:rsidRPr="007C13DD">
        <w:t>е</w:t>
      </w:r>
      <w:r w:rsidRPr="007C13DD">
        <w:t xml:space="preserve">ния.  Действительный  процесс истечения паров и газов. </w:t>
      </w:r>
      <w:proofErr w:type="spellStart"/>
      <w:r w:rsidRPr="007C13DD">
        <w:t>Дросселирование</w:t>
      </w:r>
      <w:proofErr w:type="spellEnd"/>
      <w:r w:rsidRPr="007C13DD">
        <w:t xml:space="preserve"> паров и г</w:t>
      </w:r>
      <w:r w:rsidRPr="007C13DD">
        <w:t>а</w:t>
      </w:r>
      <w:r w:rsidRPr="007C13DD">
        <w:t>зов.</w:t>
      </w:r>
      <w:r>
        <w:t xml:space="preserve"> </w:t>
      </w:r>
      <w:r w:rsidRPr="007C13DD">
        <w:t>Характеристика основных тепловых процессов в химической  технологии. Основы термодинамического  анализа  тепловых  процессов. Критерии эффективности тепл</w:t>
      </w:r>
      <w:r w:rsidRPr="007C13DD">
        <w:t>о</w:t>
      </w:r>
      <w:r w:rsidRPr="007C13DD">
        <w:t xml:space="preserve">вых процессов. Энергия и </w:t>
      </w:r>
      <w:proofErr w:type="spellStart"/>
      <w:r w:rsidRPr="007C13DD">
        <w:t>эксергия</w:t>
      </w:r>
      <w:proofErr w:type="spellEnd"/>
      <w:r w:rsidRPr="007C13DD">
        <w:t xml:space="preserve"> потоков вещества.  Тепловые  балансы  теплои</w:t>
      </w:r>
      <w:r w:rsidRPr="007C13DD">
        <w:t>с</w:t>
      </w:r>
      <w:r w:rsidRPr="007C13DD">
        <w:t xml:space="preserve">пользующих  установок. Приложение первого закона термодинамики. Расчет  </w:t>
      </w:r>
      <w:proofErr w:type="spellStart"/>
      <w:r w:rsidRPr="007C13DD">
        <w:t>эксергии</w:t>
      </w:r>
      <w:proofErr w:type="spellEnd"/>
      <w:r w:rsidRPr="007C13DD">
        <w:t xml:space="preserve">  потока вещества. </w:t>
      </w:r>
      <w:proofErr w:type="spellStart"/>
      <w:r w:rsidRPr="007C13DD">
        <w:t>Эксергетический</w:t>
      </w:r>
      <w:proofErr w:type="spellEnd"/>
      <w:r w:rsidRPr="007C13DD">
        <w:t xml:space="preserve"> КПД. Циклические процессы преобразования  те</w:t>
      </w:r>
      <w:r w:rsidRPr="007C13DD">
        <w:t>п</w:t>
      </w:r>
      <w:r w:rsidRPr="007C13DD">
        <w:lastRenderedPageBreak/>
        <w:t>лоты  в  работу; теплосиловые установки, холодильные машины, тепловые насосы</w:t>
      </w:r>
      <w:r>
        <w:t>.</w:t>
      </w:r>
    </w:p>
    <w:p w:rsidR="00E84E95" w:rsidRPr="00A80866" w:rsidRDefault="00E84E95" w:rsidP="00E84E95">
      <w:pPr>
        <w:pStyle w:val="1"/>
        <w:ind w:firstLine="567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A80866">
        <w:rPr>
          <w:i w:val="0"/>
        </w:rPr>
        <w:t>Законы термодинамики для открытых систем;  анализ основных  процессов  в  о</w:t>
      </w:r>
      <w:r w:rsidRPr="00A80866">
        <w:rPr>
          <w:i w:val="0"/>
        </w:rPr>
        <w:t>т</w:t>
      </w:r>
      <w:r w:rsidRPr="00A80866">
        <w:rPr>
          <w:i w:val="0"/>
        </w:rPr>
        <w:t>крытых системах. Общие  понятия  и  определения.  Термодинамическая  система. О</w:t>
      </w:r>
      <w:r w:rsidRPr="00A80866">
        <w:rPr>
          <w:i w:val="0"/>
        </w:rPr>
        <w:t>с</w:t>
      </w:r>
      <w:r w:rsidRPr="00A80866">
        <w:rPr>
          <w:i w:val="0"/>
        </w:rPr>
        <w:t>новные параметры состояния газов. Теплоемкость идеальных газов. Первый закон те</w:t>
      </w:r>
      <w:r w:rsidRPr="00A80866">
        <w:rPr>
          <w:i w:val="0"/>
        </w:rPr>
        <w:t>р</w:t>
      </w:r>
      <w:r w:rsidRPr="00A80866">
        <w:rPr>
          <w:i w:val="0"/>
        </w:rPr>
        <w:t>модинамики. Понятие о  внутренней  энергии  газа. Определение работы газа при его расширении. Аналитическое выражение первого закона термодинамики. Энтропия ид</w:t>
      </w:r>
      <w:r w:rsidRPr="00A80866">
        <w:rPr>
          <w:i w:val="0"/>
        </w:rPr>
        <w:t>е</w:t>
      </w:r>
      <w:r w:rsidRPr="00A80866">
        <w:rPr>
          <w:i w:val="0"/>
        </w:rPr>
        <w:t>ального газа.  Частные процессы изменения состояния газов. Политропный процесс  изменения состояния газов. Второй закон термодинамики. Цикл  Карно. Регенерати</w:t>
      </w:r>
      <w:r w:rsidRPr="00A80866">
        <w:rPr>
          <w:i w:val="0"/>
        </w:rPr>
        <w:t>в</w:t>
      </w:r>
      <w:r w:rsidRPr="00A80866">
        <w:rPr>
          <w:i w:val="0"/>
        </w:rPr>
        <w:t xml:space="preserve">ный цикл. Интеграл </w:t>
      </w:r>
      <w:proofErr w:type="spellStart"/>
      <w:r w:rsidRPr="00A80866">
        <w:rPr>
          <w:i w:val="0"/>
        </w:rPr>
        <w:t>Клаузиуса</w:t>
      </w:r>
      <w:proofErr w:type="spellEnd"/>
      <w:r w:rsidRPr="00A80866">
        <w:rPr>
          <w:i w:val="0"/>
        </w:rPr>
        <w:t>. Аналитическое  выражение второго закона термодин</w:t>
      </w:r>
      <w:r w:rsidRPr="00A80866">
        <w:rPr>
          <w:i w:val="0"/>
        </w:rPr>
        <w:t>а</w:t>
      </w:r>
      <w:r w:rsidRPr="00A80866">
        <w:rPr>
          <w:i w:val="0"/>
        </w:rPr>
        <w:t>мики. Ступени турбины и  компрессора, эжекторы, сопла; анализ высокотемперату</w:t>
      </w:r>
      <w:r w:rsidRPr="00A80866">
        <w:rPr>
          <w:i w:val="0"/>
        </w:rPr>
        <w:t>р</w:t>
      </w:r>
      <w:r w:rsidRPr="00A80866">
        <w:rPr>
          <w:i w:val="0"/>
        </w:rPr>
        <w:t>ных  тепловыделяющих  и  теплоиспользующих установок Водяной пар. Процесс  п</w:t>
      </w:r>
      <w:r w:rsidRPr="00A80866">
        <w:rPr>
          <w:i w:val="0"/>
        </w:rPr>
        <w:t>а</w:t>
      </w:r>
      <w:r w:rsidRPr="00A80866">
        <w:rPr>
          <w:i w:val="0"/>
        </w:rPr>
        <w:t xml:space="preserve">рообразования в p-v -диаграмме. Определение параметров  состояния  водяного пара. Процессы изменения состояния водяного пара. Процессы  истечения и </w:t>
      </w:r>
      <w:proofErr w:type="spellStart"/>
      <w:r w:rsidRPr="00A80866">
        <w:rPr>
          <w:i w:val="0"/>
        </w:rPr>
        <w:t>дросселиров</w:t>
      </w:r>
      <w:r w:rsidRPr="00A80866">
        <w:rPr>
          <w:i w:val="0"/>
        </w:rPr>
        <w:t>а</w:t>
      </w:r>
      <w:r w:rsidRPr="00A80866">
        <w:rPr>
          <w:i w:val="0"/>
        </w:rPr>
        <w:t>ния</w:t>
      </w:r>
      <w:proofErr w:type="spellEnd"/>
      <w:r w:rsidRPr="00A80866">
        <w:rPr>
          <w:i w:val="0"/>
        </w:rPr>
        <w:t xml:space="preserve"> паров и газов. Определение  работы,  скорости и расхода газа в процессе  истеч</w:t>
      </w:r>
      <w:r w:rsidRPr="00A80866">
        <w:rPr>
          <w:i w:val="0"/>
        </w:rPr>
        <w:t>е</w:t>
      </w:r>
      <w:r w:rsidRPr="00A80866">
        <w:rPr>
          <w:i w:val="0"/>
        </w:rPr>
        <w:t xml:space="preserve">ния.  Действительный  процесс истечения паров и газов. </w:t>
      </w:r>
      <w:proofErr w:type="spellStart"/>
      <w:r w:rsidRPr="00A80866">
        <w:rPr>
          <w:i w:val="0"/>
        </w:rPr>
        <w:t>Дросселирование</w:t>
      </w:r>
      <w:proofErr w:type="spellEnd"/>
      <w:r w:rsidRPr="00A80866">
        <w:rPr>
          <w:i w:val="0"/>
        </w:rPr>
        <w:t xml:space="preserve"> паров и г</w:t>
      </w:r>
      <w:r w:rsidRPr="00A80866">
        <w:rPr>
          <w:i w:val="0"/>
        </w:rPr>
        <w:t>а</w:t>
      </w:r>
      <w:r w:rsidRPr="00A80866">
        <w:rPr>
          <w:i w:val="0"/>
        </w:rPr>
        <w:t>зов. Характеристика основных тепловых процессов в химической  технологии. Основы термодинамического  анализа  тепловых  процессов. Критерии эффективности тепл</w:t>
      </w:r>
      <w:r w:rsidRPr="00A80866">
        <w:rPr>
          <w:i w:val="0"/>
        </w:rPr>
        <w:t>о</w:t>
      </w:r>
      <w:r w:rsidRPr="00A80866">
        <w:rPr>
          <w:i w:val="0"/>
        </w:rPr>
        <w:t xml:space="preserve">вых процессов. Энергия и </w:t>
      </w:r>
      <w:proofErr w:type="spellStart"/>
      <w:r w:rsidRPr="00A80866">
        <w:rPr>
          <w:i w:val="0"/>
        </w:rPr>
        <w:t>эксергия</w:t>
      </w:r>
      <w:proofErr w:type="spellEnd"/>
      <w:r w:rsidRPr="00A80866">
        <w:rPr>
          <w:i w:val="0"/>
        </w:rPr>
        <w:t xml:space="preserve"> потоков вещества.  Тепловые  балансы  теплои</w:t>
      </w:r>
      <w:r w:rsidRPr="00A80866">
        <w:rPr>
          <w:i w:val="0"/>
        </w:rPr>
        <w:t>с</w:t>
      </w:r>
      <w:r w:rsidRPr="00A80866">
        <w:rPr>
          <w:i w:val="0"/>
        </w:rPr>
        <w:t xml:space="preserve">пользующих  установок. Приложение первого закона термодинамики. Расчет  </w:t>
      </w:r>
      <w:proofErr w:type="spellStart"/>
      <w:r w:rsidRPr="00A80866">
        <w:rPr>
          <w:i w:val="0"/>
        </w:rPr>
        <w:t>эксергии</w:t>
      </w:r>
      <w:proofErr w:type="spellEnd"/>
      <w:r w:rsidRPr="00A80866">
        <w:rPr>
          <w:i w:val="0"/>
        </w:rPr>
        <w:t xml:space="preserve">  потока вещества. </w:t>
      </w:r>
      <w:proofErr w:type="spellStart"/>
      <w:r w:rsidRPr="00A80866">
        <w:rPr>
          <w:i w:val="0"/>
        </w:rPr>
        <w:t>Эксергетический</w:t>
      </w:r>
      <w:proofErr w:type="spellEnd"/>
      <w:r w:rsidRPr="00A80866">
        <w:rPr>
          <w:i w:val="0"/>
        </w:rPr>
        <w:t xml:space="preserve"> КПД. Циклические процессы преобразования  те</w:t>
      </w:r>
      <w:r w:rsidRPr="00A80866">
        <w:rPr>
          <w:i w:val="0"/>
        </w:rPr>
        <w:t>п</w:t>
      </w:r>
      <w:r w:rsidRPr="00A80866">
        <w:rPr>
          <w:i w:val="0"/>
        </w:rPr>
        <w:t>лоты  в  работу; теплосиловые установки, холодильные машины, тепловые насосы. Энерготехнические агрегаты</w:t>
      </w:r>
      <w:r>
        <w:rPr>
          <w:i w:val="0"/>
        </w:rPr>
        <w:t>.</w:t>
      </w:r>
    </w:p>
    <w:p w:rsidR="00E84E95" w:rsidRDefault="00E84E95" w:rsidP="00E84E95">
      <w:pPr>
        <w:pStyle w:val="Style7"/>
        <w:widowControl/>
        <w:jc w:val="both"/>
        <w:rPr>
          <w:rStyle w:val="FontStyle16"/>
          <w:bCs w:val="0"/>
          <w:i/>
          <w:sz w:val="24"/>
          <w:szCs w:val="24"/>
        </w:rPr>
      </w:pPr>
    </w:p>
    <w:p w:rsidR="00E84E95" w:rsidRDefault="00E84E95" w:rsidP="00E84E95">
      <w:pPr>
        <w:pStyle w:val="Style7"/>
        <w:widowControl/>
        <w:jc w:val="both"/>
        <w:rPr>
          <w:rStyle w:val="FontStyle16"/>
          <w:bCs w:val="0"/>
          <w:i/>
          <w:sz w:val="24"/>
          <w:szCs w:val="24"/>
        </w:rPr>
      </w:pPr>
    </w:p>
    <w:p w:rsidR="00E84E95" w:rsidRDefault="00E84E95" w:rsidP="00E84E95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550A58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 Оценочные средства для проведения промежуточной аттестации</w:t>
      </w:r>
    </w:p>
    <w:p w:rsidR="00E84E95" w:rsidRDefault="00E84E95" w:rsidP="00E84E95">
      <w:pPr>
        <w:rPr>
          <w:b/>
        </w:rPr>
      </w:pPr>
    </w:p>
    <w:p w:rsidR="00E84E95" w:rsidRPr="00730B6C" w:rsidRDefault="00E84E95" w:rsidP="00E84E95">
      <w:r w:rsidRPr="004109BD">
        <w:rPr>
          <w:b/>
        </w:rPr>
        <w:t>а) Планируемые результаты обучения и оценочные средства для проведения пр</w:t>
      </w:r>
      <w:r w:rsidRPr="004109BD">
        <w:rPr>
          <w:b/>
        </w:rPr>
        <w:t>о</w:t>
      </w:r>
      <w:r w:rsidRPr="004109BD">
        <w:rPr>
          <w:b/>
        </w:rPr>
        <w:t>межуточной аттестации:</w:t>
      </w:r>
    </w:p>
    <w:p w:rsidR="00E84E95" w:rsidRPr="0023476A" w:rsidRDefault="00E84E95" w:rsidP="00E84E95">
      <w:pPr>
        <w:pStyle w:val="25"/>
        <w:spacing w:line="240" w:lineRule="auto"/>
        <w:ind w:firstLine="72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483"/>
        <w:gridCol w:w="5203"/>
      </w:tblGrid>
      <w:tr w:rsidR="00E84E95" w:rsidRPr="00457C1A" w:rsidTr="003244D5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4E95" w:rsidRPr="00EB755D" w:rsidRDefault="00E84E95" w:rsidP="003244D5">
            <w:pPr>
              <w:jc w:val="center"/>
            </w:pPr>
            <w:r w:rsidRPr="00EB755D">
              <w:t xml:space="preserve">Структурный элемент </w:t>
            </w:r>
            <w:r w:rsidRPr="00EB755D">
              <w:br/>
              <w:t>компетенции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4E95" w:rsidRPr="00EB755D" w:rsidRDefault="00E84E95" w:rsidP="003244D5">
            <w:pPr>
              <w:jc w:val="center"/>
            </w:pPr>
            <w:r w:rsidRPr="00EB755D">
              <w:rPr>
                <w:bCs/>
              </w:rPr>
              <w:t>Планируемые резул</w:t>
            </w:r>
            <w:r w:rsidRPr="00EB755D">
              <w:rPr>
                <w:bCs/>
              </w:rPr>
              <w:t>ь</w:t>
            </w:r>
            <w:r w:rsidRPr="00EB755D">
              <w:rPr>
                <w:bCs/>
              </w:rPr>
              <w:t xml:space="preserve">таты обучения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4E95" w:rsidRPr="00EB755D" w:rsidRDefault="00E84E95" w:rsidP="003244D5">
            <w:pPr>
              <w:jc w:val="center"/>
            </w:pPr>
            <w:r w:rsidRPr="00EB755D">
              <w:t>Оценочные средства</w:t>
            </w:r>
          </w:p>
        </w:tc>
      </w:tr>
      <w:tr w:rsidR="00E84E95" w:rsidRPr="00457C1A" w:rsidTr="003244D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4E95" w:rsidRPr="00EB755D" w:rsidRDefault="00E84E95" w:rsidP="003244D5">
            <w:pPr>
              <w:widowControl/>
              <w:autoSpaceDE/>
              <w:rPr>
                <w:color w:val="C00000"/>
              </w:rPr>
            </w:pPr>
            <w:r w:rsidRPr="008A6618">
              <w:rPr>
                <w:b/>
              </w:rPr>
              <w:t>ОПК -2 способностью и готовностью участвовать в организации работы по п</w:t>
            </w:r>
            <w:r w:rsidRPr="008A6618">
              <w:rPr>
                <w:b/>
              </w:rPr>
              <w:t>о</w:t>
            </w:r>
            <w:r w:rsidRPr="008A6618">
              <w:rPr>
                <w:b/>
              </w:rPr>
              <w:t>выш</w:t>
            </w:r>
            <w:r>
              <w:rPr>
                <w:b/>
              </w:rPr>
              <w:t>ению научно-технических знаний</w:t>
            </w:r>
          </w:p>
        </w:tc>
      </w:tr>
      <w:tr w:rsidR="00E84E95" w:rsidRPr="00457C1A" w:rsidTr="003244D5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4E95" w:rsidRPr="00A14F44" w:rsidRDefault="00E84E95" w:rsidP="003244D5">
            <w:r w:rsidRPr="00A14F44"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4E95" w:rsidRPr="00D50DC8" w:rsidRDefault="00E84E95" w:rsidP="003244D5">
            <w:pPr>
              <w:rPr>
                <w:highlight w:val="yellow"/>
              </w:rPr>
            </w:pPr>
            <w:r>
              <w:t xml:space="preserve">основные понятия и законы </w:t>
            </w:r>
            <w:r>
              <w:rPr>
                <w:rStyle w:val="FontStyle21"/>
                <w:sz w:val="24"/>
                <w:szCs w:val="24"/>
              </w:rPr>
              <w:t>технической термодинамики и те</w:t>
            </w:r>
            <w:r>
              <w:rPr>
                <w:rStyle w:val="FontStyle21"/>
                <w:sz w:val="24"/>
                <w:szCs w:val="24"/>
              </w:rPr>
              <w:t>п</w:t>
            </w:r>
            <w:r>
              <w:rPr>
                <w:rStyle w:val="FontStyle21"/>
                <w:sz w:val="24"/>
                <w:szCs w:val="24"/>
              </w:rPr>
              <w:t>лотехники</w:t>
            </w:r>
            <w:r w:rsidRPr="007810B4">
              <w:t>.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4E95" w:rsidRPr="00EB755D" w:rsidRDefault="00E84E95" w:rsidP="003244D5">
            <w:pPr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 w:rsidRPr="00EB755D">
              <w:t>Законы термодинамики для открытых систем;  анализ основных  процессов  в  открытых сист</w:t>
            </w:r>
            <w:r w:rsidRPr="00EB755D">
              <w:t>е</w:t>
            </w:r>
            <w:r w:rsidRPr="00EB755D">
              <w:t>мах. Общие  понятия  и  определения.  Термод</w:t>
            </w:r>
            <w:r w:rsidRPr="00EB755D">
              <w:t>и</w:t>
            </w:r>
            <w:r w:rsidRPr="00EB755D">
              <w:t>намическая  система. Основные параметры с</w:t>
            </w:r>
            <w:r w:rsidRPr="00EB755D">
              <w:t>о</w:t>
            </w:r>
            <w:r w:rsidRPr="00EB755D">
              <w:t>стояния газов. Теплоемкость идеальных газов. Первый закон термодинамики. Понятие о  вну</w:t>
            </w:r>
            <w:r w:rsidRPr="00EB755D">
              <w:t>т</w:t>
            </w:r>
            <w:r w:rsidRPr="00EB755D">
              <w:t>ренней  энергии  газа. Определение работы газа при его расширении. Аналитическое выражение первого закона термодинамики. Энтропия ид</w:t>
            </w:r>
            <w:r w:rsidRPr="00EB755D">
              <w:t>е</w:t>
            </w:r>
            <w:r w:rsidRPr="00EB755D">
              <w:t>ального газа.  Частные процессы изменения с</w:t>
            </w:r>
            <w:r w:rsidRPr="00EB755D">
              <w:t>о</w:t>
            </w:r>
            <w:r w:rsidRPr="00EB755D">
              <w:t xml:space="preserve">стояния газов. Политропный процесс  изменения состояния газов. Второй закон термодинамики. Цикл  Карно. Регенеративный цикл. Интеграл </w:t>
            </w:r>
            <w:proofErr w:type="spellStart"/>
            <w:r w:rsidRPr="00EB755D">
              <w:t>Клаузиуса</w:t>
            </w:r>
            <w:proofErr w:type="spellEnd"/>
            <w:r w:rsidRPr="00EB755D">
              <w:t>. Аналитическое  выражение второго закона термодинамики. Ступени турбины и  компрессора, эжекторы, сопла; анализ высок</w:t>
            </w:r>
            <w:r w:rsidRPr="00EB755D">
              <w:t>о</w:t>
            </w:r>
            <w:r w:rsidRPr="00EB755D">
              <w:t>температурных  тепловыделяющих  и  теплои</w:t>
            </w:r>
            <w:r w:rsidRPr="00EB755D">
              <w:t>с</w:t>
            </w:r>
            <w:r w:rsidRPr="00EB755D">
              <w:lastRenderedPageBreak/>
              <w:t>пользующих установок Водяной пар. Процесс  парообразования в p-v -диаграмме. Определение параметров  состояния  водяного пара. Проце</w:t>
            </w:r>
            <w:r w:rsidRPr="00EB755D">
              <w:t>с</w:t>
            </w:r>
            <w:r w:rsidRPr="00EB755D">
              <w:t>сы изменения состояния водяного пара. Проце</w:t>
            </w:r>
            <w:r w:rsidRPr="00EB755D">
              <w:t>с</w:t>
            </w:r>
            <w:r w:rsidRPr="00EB755D">
              <w:t xml:space="preserve">сы  истечения и </w:t>
            </w:r>
            <w:proofErr w:type="spellStart"/>
            <w:r w:rsidRPr="00EB755D">
              <w:t>дросселирования</w:t>
            </w:r>
            <w:proofErr w:type="spellEnd"/>
            <w:r w:rsidRPr="00EB755D">
              <w:t xml:space="preserve"> паров и газов. Определение  работы,  скорости и расхода газа в процессе  истечения.  Действительный  процесс истечения паров и газов. </w:t>
            </w:r>
            <w:proofErr w:type="spellStart"/>
            <w:r w:rsidRPr="00EB755D">
              <w:t>Дросселирование</w:t>
            </w:r>
            <w:proofErr w:type="spellEnd"/>
            <w:r w:rsidRPr="00EB755D">
              <w:t xml:space="preserve"> паров и газов. Характеристика основных тепловых процессов в химической  технологии. Основы термодинамического  анализа  тепловых  пр</w:t>
            </w:r>
            <w:r w:rsidRPr="00EB755D">
              <w:t>о</w:t>
            </w:r>
            <w:r w:rsidRPr="00EB755D">
              <w:t>цессов. Критерии эффективности тепловых пр</w:t>
            </w:r>
            <w:r w:rsidRPr="00EB755D">
              <w:t>о</w:t>
            </w:r>
            <w:r w:rsidRPr="00EB755D">
              <w:t xml:space="preserve">цессов. Энергия и </w:t>
            </w:r>
            <w:proofErr w:type="spellStart"/>
            <w:r w:rsidRPr="00EB755D">
              <w:t>эксергия</w:t>
            </w:r>
            <w:proofErr w:type="spellEnd"/>
            <w:r w:rsidRPr="00EB755D">
              <w:t xml:space="preserve"> потоков вещества.  Тепловые  балансы  теплоиспользующих  уст</w:t>
            </w:r>
            <w:r w:rsidRPr="00EB755D">
              <w:t>а</w:t>
            </w:r>
            <w:r w:rsidRPr="00EB755D">
              <w:t>новок. Приложение первого закона термодин</w:t>
            </w:r>
            <w:r w:rsidRPr="00EB755D">
              <w:t>а</w:t>
            </w:r>
            <w:r w:rsidRPr="00EB755D">
              <w:t xml:space="preserve">мики. Расчет  </w:t>
            </w:r>
            <w:proofErr w:type="spellStart"/>
            <w:r w:rsidRPr="00EB755D">
              <w:t>эксергии</w:t>
            </w:r>
            <w:proofErr w:type="spellEnd"/>
            <w:r w:rsidRPr="00EB755D">
              <w:t xml:space="preserve">  потока вещества. </w:t>
            </w:r>
            <w:proofErr w:type="spellStart"/>
            <w:r w:rsidRPr="00EB755D">
              <w:t>Эксе</w:t>
            </w:r>
            <w:r w:rsidRPr="00EB755D">
              <w:t>р</w:t>
            </w:r>
            <w:r w:rsidRPr="00EB755D">
              <w:t>гетический</w:t>
            </w:r>
            <w:proofErr w:type="spellEnd"/>
            <w:r w:rsidRPr="00EB755D">
              <w:t xml:space="preserve"> КПД. Циклические процессы прео</w:t>
            </w:r>
            <w:r w:rsidRPr="00EB755D">
              <w:t>б</w:t>
            </w:r>
            <w:r w:rsidRPr="00EB755D">
              <w:t>разования  теплоты  в  работу; теплосиловые установки, холодильные машины, тепловые насосы.</w:t>
            </w:r>
          </w:p>
        </w:tc>
      </w:tr>
      <w:tr w:rsidR="00E84E95" w:rsidRPr="00457C1A" w:rsidTr="003244D5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4E95" w:rsidRPr="00A14F44" w:rsidRDefault="00E84E95" w:rsidP="003244D5">
            <w:r w:rsidRPr="00A14F44">
              <w:lastRenderedPageBreak/>
              <w:t>Уметь: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4E95" w:rsidRPr="00D50DC8" w:rsidRDefault="00E84E95" w:rsidP="003244D5">
            <w:pPr>
              <w:widowControl/>
              <w:rPr>
                <w:highlight w:val="yellow"/>
              </w:rPr>
            </w:pPr>
            <w:r w:rsidRPr="00EF06F3">
              <w:t xml:space="preserve"> </w:t>
            </w:r>
            <w:r w:rsidRPr="00EF06F3">
              <w:rPr>
                <w:rFonts w:eastAsia="Calibri"/>
              </w:rPr>
              <w:t xml:space="preserve">использовать </w:t>
            </w:r>
            <w:r>
              <w:t>осно</w:t>
            </w:r>
            <w:r>
              <w:t>в</w:t>
            </w:r>
            <w:r>
              <w:t xml:space="preserve">ные понятия и законы </w:t>
            </w:r>
            <w:r>
              <w:rPr>
                <w:rStyle w:val="FontStyle21"/>
                <w:sz w:val="24"/>
                <w:szCs w:val="24"/>
              </w:rPr>
              <w:t>технической терм</w:t>
            </w:r>
            <w:r>
              <w:rPr>
                <w:rStyle w:val="FontStyle21"/>
                <w:sz w:val="24"/>
                <w:szCs w:val="24"/>
              </w:rPr>
              <w:t>о</w:t>
            </w:r>
            <w:r>
              <w:rPr>
                <w:rStyle w:val="FontStyle21"/>
                <w:sz w:val="24"/>
                <w:szCs w:val="24"/>
              </w:rPr>
              <w:t>динамики и теплоте</w:t>
            </w:r>
            <w:r>
              <w:rPr>
                <w:rStyle w:val="FontStyle21"/>
                <w:sz w:val="24"/>
                <w:szCs w:val="24"/>
              </w:rPr>
              <w:t>х</w:t>
            </w:r>
            <w:r>
              <w:rPr>
                <w:rStyle w:val="FontStyle21"/>
                <w:sz w:val="24"/>
                <w:szCs w:val="24"/>
              </w:rPr>
              <w:t>ники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4E95" w:rsidRDefault="00E84E95" w:rsidP="003244D5">
            <w:pPr>
              <w:jc w:val="both"/>
            </w:pPr>
            <w:r w:rsidRPr="00EB755D">
              <w:rPr>
                <w:b/>
                <w:i/>
              </w:rPr>
              <w:t xml:space="preserve"> </w:t>
            </w:r>
            <w:r w:rsidRPr="006605B1">
              <w:rPr>
                <w:b/>
              </w:rPr>
              <w:t>Выполнение лабораторной работы №1.</w:t>
            </w:r>
            <w:r w:rsidRPr="00600464">
              <w:t xml:space="preserve"> Определение холодильного коэффициента ко</w:t>
            </w:r>
            <w:r w:rsidRPr="00600464">
              <w:t>м</w:t>
            </w:r>
            <w:r w:rsidRPr="00600464">
              <w:t xml:space="preserve">прессионной </w:t>
            </w:r>
            <w:r>
              <w:t xml:space="preserve">холодильной установки. </w:t>
            </w:r>
          </w:p>
          <w:p w:rsidR="00E84E95" w:rsidRPr="00287DD0" w:rsidRDefault="00E84E95" w:rsidP="003244D5">
            <w:pPr>
              <w:jc w:val="both"/>
            </w:pPr>
            <w:r>
              <w:t xml:space="preserve"> </w:t>
            </w:r>
          </w:p>
          <w:p w:rsidR="00E84E95" w:rsidRDefault="00E84E95" w:rsidP="003244D5">
            <w:pPr>
              <w:autoSpaceDN w:val="0"/>
              <w:adjustRightInd w:val="0"/>
              <w:jc w:val="both"/>
              <w:rPr>
                <w:b/>
                <w:i/>
              </w:rPr>
            </w:pPr>
          </w:p>
          <w:p w:rsidR="00E84E95" w:rsidRPr="00EB755D" w:rsidRDefault="00E84E95" w:rsidP="003244D5">
            <w:pPr>
              <w:autoSpaceDN w:val="0"/>
              <w:adjustRightInd w:val="0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</w:p>
        </w:tc>
      </w:tr>
      <w:tr w:rsidR="00E84E95" w:rsidRPr="00BD59BB" w:rsidTr="003244D5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4E95" w:rsidRPr="00A14F44" w:rsidRDefault="00E84E95" w:rsidP="003244D5">
            <w:r w:rsidRPr="00A14F44">
              <w:t>Владеть: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4E95" w:rsidRPr="00D50DC8" w:rsidRDefault="00E84E95" w:rsidP="003244D5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 методами предска</w:t>
            </w:r>
            <w:r>
              <w:rPr>
                <w:rFonts w:eastAsia="Calibri"/>
              </w:rPr>
              <w:t>з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ния протекания </w:t>
            </w:r>
            <w:r w:rsidRPr="00EF06F3">
              <w:rPr>
                <w:rFonts w:eastAsia="Calibri"/>
              </w:rPr>
              <w:t>те</w:t>
            </w:r>
            <w:r w:rsidRPr="00EF06F3">
              <w:rPr>
                <w:rFonts w:eastAsia="Calibri"/>
              </w:rPr>
              <w:t>п</w:t>
            </w:r>
            <w:r w:rsidRPr="00EF06F3">
              <w:rPr>
                <w:rFonts w:eastAsia="Calibri"/>
              </w:rPr>
              <w:t>лотехнических</w:t>
            </w:r>
            <w:r>
              <w:rPr>
                <w:rFonts w:eastAsia="Calibri"/>
              </w:rPr>
              <w:t xml:space="preserve"> пр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цессов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4E95" w:rsidRPr="00BD59BB" w:rsidRDefault="00E84E95" w:rsidP="003244D5">
            <w:pPr>
              <w:jc w:val="both"/>
              <w:rPr>
                <w:b/>
                <w:i/>
                <w:color w:val="C00000"/>
              </w:rPr>
            </w:pPr>
            <w:r w:rsidRPr="00BD59BB">
              <w:rPr>
                <w:b/>
              </w:rPr>
              <w:t xml:space="preserve">Выполнение лабораторной работы №2                                                          </w:t>
            </w:r>
            <w:r w:rsidRPr="00BD59BB">
              <w:t xml:space="preserve">Определение коэффициента </w:t>
            </w:r>
            <w:proofErr w:type="spellStart"/>
            <w:r w:rsidRPr="00BD59BB">
              <w:t>политропы</w:t>
            </w:r>
            <w:proofErr w:type="spellEnd"/>
            <w:r w:rsidRPr="00BD59BB">
              <w:t xml:space="preserve"> при сжатии газа в поршневом компрессоре</w:t>
            </w:r>
          </w:p>
        </w:tc>
      </w:tr>
      <w:tr w:rsidR="00E84E95" w:rsidRPr="00457C1A" w:rsidTr="003244D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4E95" w:rsidRPr="008A6618" w:rsidRDefault="00E84E95" w:rsidP="003244D5">
            <w:pPr>
              <w:rPr>
                <w:b/>
                <w:color w:val="C00000"/>
                <w:highlight w:val="yellow"/>
              </w:rPr>
            </w:pPr>
            <w:r w:rsidRPr="008A6618">
              <w:rPr>
                <w:b/>
              </w:rPr>
              <w:t>ПК-20 способностью проводить эксперименты по заданным методикам с обр</w:t>
            </w:r>
            <w:r>
              <w:rPr>
                <w:b/>
              </w:rPr>
              <w:t>або</w:t>
            </w:r>
            <w:r>
              <w:rPr>
                <w:b/>
              </w:rPr>
              <w:t>т</w:t>
            </w:r>
            <w:r>
              <w:rPr>
                <w:b/>
              </w:rPr>
              <w:t>кой и анализом результатов</w:t>
            </w:r>
          </w:p>
        </w:tc>
      </w:tr>
      <w:tr w:rsidR="00E84E95" w:rsidRPr="00457C1A" w:rsidTr="003244D5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4E95" w:rsidRPr="00A14F44" w:rsidRDefault="00E84E95" w:rsidP="003244D5">
            <w:r w:rsidRPr="00A14F44"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4E95" w:rsidRPr="008A6618" w:rsidRDefault="00E84E95" w:rsidP="003244D5">
            <w:pPr>
              <w:widowControl/>
              <w:autoSpaceDE/>
            </w:pPr>
            <w:r w:rsidRPr="006D3D3E">
              <w:t>методы расчета те</w:t>
            </w:r>
            <w:r w:rsidRPr="006D3D3E">
              <w:t>п</w:t>
            </w:r>
            <w:r w:rsidRPr="006D3D3E">
              <w:t>ловых процессов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4E95" w:rsidRPr="00EB755D" w:rsidRDefault="00E84E95" w:rsidP="003244D5">
            <w:pPr>
              <w:pStyle w:val="1"/>
              <w:ind w:firstLine="567"/>
              <w:rPr>
                <w:rStyle w:val="FontStyle3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B755D">
              <w:rPr>
                <w:i w:val="0"/>
              </w:rPr>
              <w:t>Характеристика основных тепловых пр</w:t>
            </w:r>
            <w:r w:rsidRPr="00EB755D">
              <w:rPr>
                <w:i w:val="0"/>
              </w:rPr>
              <w:t>о</w:t>
            </w:r>
            <w:r w:rsidRPr="00EB755D">
              <w:rPr>
                <w:i w:val="0"/>
              </w:rPr>
              <w:t>цессов в химической  технологии. Основы те</w:t>
            </w:r>
            <w:r w:rsidRPr="00EB755D">
              <w:rPr>
                <w:i w:val="0"/>
              </w:rPr>
              <w:t>р</w:t>
            </w:r>
            <w:r w:rsidRPr="00EB755D">
              <w:rPr>
                <w:i w:val="0"/>
              </w:rPr>
              <w:t>модинамического  анализа  тепловых  проце</w:t>
            </w:r>
            <w:r w:rsidRPr="00EB755D">
              <w:rPr>
                <w:i w:val="0"/>
              </w:rPr>
              <w:t>с</w:t>
            </w:r>
            <w:r w:rsidRPr="00EB755D">
              <w:rPr>
                <w:i w:val="0"/>
              </w:rPr>
              <w:t>сов. Критерии эффективности тепловых проце</w:t>
            </w:r>
            <w:r w:rsidRPr="00EB755D">
              <w:rPr>
                <w:i w:val="0"/>
              </w:rPr>
              <w:t>с</w:t>
            </w:r>
            <w:r w:rsidRPr="00EB755D">
              <w:rPr>
                <w:i w:val="0"/>
              </w:rPr>
              <w:t xml:space="preserve">сов. Энергия и </w:t>
            </w:r>
            <w:proofErr w:type="spellStart"/>
            <w:r w:rsidRPr="00EB755D">
              <w:rPr>
                <w:i w:val="0"/>
              </w:rPr>
              <w:t>эксергия</w:t>
            </w:r>
            <w:proofErr w:type="spellEnd"/>
            <w:r w:rsidRPr="00EB755D">
              <w:rPr>
                <w:i w:val="0"/>
              </w:rPr>
              <w:t xml:space="preserve"> потоков вещества.  Те</w:t>
            </w:r>
            <w:r w:rsidRPr="00EB755D">
              <w:rPr>
                <w:i w:val="0"/>
              </w:rPr>
              <w:t>п</w:t>
            </w:r>
            <w:r w:rsidRPr="00EB755D">
              <w:rPr>
                <w:i w:val="0"/>
              </w:rPr>
              <w:t>ловые  балансы  теплоиспользующих  устан</w:t>
            </w:r>
            <w:r w:rsidRPr="00EB755D">
              <w:rPr>
                <w:i w:val="0"/>
              </w:rPr>
              <w:t>о</w:t>
            </w:r>
            <w:r w:rsidRPr="00EB755D">
              <w:rPr>
                <w:i w:val="0"/>
              </w:rPr>
              <w:t>вок. Приложение первого закона термодинам</w:t>
            </w:r>
            <w:r w:rsidRPr="00EB755D">
              <w:rPr>
                <w:i w:val="0"/>
              </w:rPr>
              <w:t>и</w:t>
            </w:r>
            <w:r w:rsidRPr="00EB755D">
              <w:rPr>
                <w:i w:val="0"/>
              </w:rPr>
              <w:t xml:space="preserve">ки. Расчет  </w:t>
            </w:r>
            <w:proofErr w:type="spellStart"/>
            <w:r w:rsidRPr="00EB755D">
              <w:rPr>
                <w:i w:val="0"/>
              </w:rPr>
              <w:t>эксергии</w:t>
            </w:r>
            <w:proofErr w:type="spellEnd"/>
            <w:r w:rsidRPr="00EB755D">
              <w:rPr>
                <w:i w:val="0"/>
              </w:rPr>
              <w:t xml:space="preserve">  потока вещества. </w:t>
            </w:r>
            <w:proofErr w:type="spellStart"/>
            <w:r w:rsidRPr="00EB755D">
              <w:rPr>
                <w:i w:val="0"/>
              </w:rPr>
              <w:t>Эксерг</w:t>
            </w:r>
            <w:r w:rsidRPr="00EB755D">
              <w:rPr>
                <w:i w:val="0"/>
              </w:rPr>
              <w:t>е</w:t>
            </w:r>
            <w:r w:rsidRPr="00EB755D">
              <w:rPr>
                <w:i w:val="0"/>
              </w:rPr>
              <w:t>тический</w:t>
            </w:r>
            <w:proofErr w:type="spellEnd"/>
            <w:r w:rsidRPr="00EB755D">
              <w:rPr>
                <w:i w:val="0"/>
              </w:rPr>
              <w:t xml:space="preserve"> КПД. Циклические процессы преобр</w:t>
            </w:r>
            <w:r w:rsidRPr="00EB755D">
              <w:rPr>
                <w:i w:val="0"/>
              </w:rPr>
              <w:t>а</w:t>
            </w:r>
            <w:r w:rsidRPr="00EB755D">
              <w:rPr>
                <w:i w:val="0"/>
              </w:rPr>
              <w:t>зования  теплоты  в  работу; теплосиловые уст</w:t>
            </w:r>
            <w:r w:rsidRPr="00EB755D">
              <w:rPr>
                <w:i w:val="0"/>
              </w:rPr>
              <w:t>а</w:t>
            </w:r>
            <w:r w:rsidRPr="00EB755D">
              <w:rPr>
                <w:i w:val="0"/>
              </w:rPr>
              <w:t>новки, холодильные машины, тепловые насосы. Энерготехнические агрегаты.</w:t>
            </w:r>
          </w:p>
          <w:p w:rsidR="00E84E95" w:rsidRPr="00457C1A" w:rsidRDefault="00E84E95" w:rsidP="003244D5">
            <w:pPr>
              <w:rPr>
                <w:i/>
                <w:highlight w:val="yellow"/>
              </w:rPr>
            </w:pPr>
          </w:p>
        </w:tc>
      </w:tr>
      <w:tr w:rsidR="00E84E95" w:rsidRPr="00457C1A" w:rsidTr="003244D5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4E95" w:rsidRPr="00A14F44" w:rsidRDefault="00E84E95" w:rsidP="003244D5">
            <w:r w:rsidRPr="00A14F44">
              <w:t>Уметь: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4E95" w:rsidRPr="006D3D3E" w:rsidRDefault="00E84E95" w:rsidP="003244D5">
            <w:pPr>
              <w:rPr>
                <w:highlight w:val="yellow"/>
              </w:rPr>
            </w:pPr>
            <w:r w:rsidRPr="006D3D3E">
              <w:rPr>
                <w:rFonts w:eastAsia="Calibri"/>
              </w:rPr>
              <w:t>определять термод</w:t>
            </w:r>
            <w:r w:rsidRPr="006D3D3E">
              <w:rPr>
                <w:rFonts w:eastAsia="Calibri"/>
              </w:rPr>
              <w:t>и</w:t>
            </w:r>
            <w:r w:rsidRPr="006D3D3E">
              <w:rPr>
                <w:rFonts w:eastAsia="Calibri"/>
              </w:rPr>
              <w:t>намические характ</w:t>
            </w:r>
            <w:r w:rsidRPr="006D3D3E">
              <w:rPr>
                <w:rFonts w:eastAsia="Calibri"/>
              </w:rPr>
              <w:t>е</w:t>
            </w:r>
            <w:r w:rsidRPr="006D3D3E">
              <w:rPr>
                <w:rFonts w:eastAsia="Calibri"/>
              </w:rPr>
              <w:t xml:space="preserve">ристики </w:t>
            </w:r>
            <w:r w:rsidRPr="006D3D3E">
              <w:t xml:space="preserve">тепловых </w:t>
            </w:r>
            <w:r w:rsidRPr="006D3D3E">
              <w:lastRenderedPageBreak/>
              <w:t>машин, агрегатов и установок</w:t>
            </w:r>
          </w:p>
          <w:p w:rsidR="00E84E95" w:rsidRPr="00DE53E4" w:rsidRDefault="00E84E95" w:rsidP="003244D5">
            <w:pPr>
              <w:widowControl/>
              <w:autoSpaceDE/>
              <w:rPr>
                <w:b/>
              </w:rPr>
            </w:pPr>
            <w:r>
              <w:t>анализировать</w:t>
            </w:r>
            <w:r w:rsidRPr="007810B4">
              <w:t xml:space="preserve"> </w:t>
            </w:r>
            <w:r w:rsidRPr="006D3D3E">
              <w:rPr>
                <w:rFonts w:eastAsia="Calibri"/>
              </w:rPr>
              <w:t>терм</w:t>
            </w:r>
            <w:r w:rsidRPr="006D3D3E">
              <w:rPr>
                <w:rFonts w:eastAsia="Calibri"/>
              </w:rPr>
              <w:t>о</w:t>
            </w:r>
            <w:r w:rsidRPr="006D3D3E">
              <w:rPr>
                <w:rFonts w:eastAsia="Calibri"/>
              </w:rPr>
              <w:t>динамические хара</w:t>
            </w:r>
            <w:r w:rsidRPr="006D3D3E">
              <w:rPr>
                <w:rFonts w:eastAsia="Calibri"/>
              </w:rPr>
              <w:t>к</w:t>
            </w:r>
            <w:r w:rsidRPr="006D3D3E">
              <w:rPr>
                <w:rFonts w:eastAsia="Calibri"/>
              </w:rPr>
              <w:t xml:space="preserve">теристики </w:t>
            </w:r>
            <w:r w:rsidRPr="006D3D3E">
              <w:t>тепловых машин, агрегатов и  установок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4E95" w:rsidRPr="00457C1A" w:rsidRDefault="00E84E95" w:rsidP="003244D5">
            <w:pPr>
              <w:rPr>
                <w:i/>
                <w:highlight w:val="yellow"/>
              </w:rPr>
            </w:pPr>
            <w:r w:rsidRPr="006605B1">
              <w:rPr>
                <w:b/>
              </w:rPr>
              <w:lastRenderedPageBreak/>
              <w:t>Выполнение лабораторной работы №3.</w:t>
            </w:r>
            <w:r w:rsidRPr="00287DD0">
              <w:t xml:space="preserve"> </w:t>
            </w:r>
            <w:r>
              <w:t>Опр</w:t>
            </w:r>
            <w:r>
              <w:t>е</w:t>
            </w:r>
            <w:r>
              <w:t>деление тепловых потоков</w:t>
            </w:r>
          </w:p>
        </w:tc>
      </w:tr>
      <w:tr w:rsidR="00E84E95" w:rsidRPr="00457C1A" w:rsidTr="003244D5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4E95" w:rsidRPr="00A14F44" w:rsidRDefault="00E84E95" w:rsidP="003244D5">
            <w:pPr>
              <w:jc w:val="both"/>
            </w:pPr>
            <w:r w:rsidRPr="00A14F44">
              <w:lastRenderedPageBreak/>
              <w:t>Владеть: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4E95" w:rsidRPr="00DE53E4" w:rsidRDefault="00E84E95" w:rsidP="003244D5">
            <w:pPr>
              <w:widowControl/>
              <w:autoSpaceDE/>
              <w:jc w:val="both"/>
              <w:rPr>
                <w:b/>
              </w:rPr>
            </w:pPr>
            <w:r>
              <w:t xml:space="preserve">навыками анализа </w:t>
            </w:r>
            <w:r w:rsidRPr="007810B4">
              <w:t xml:space="preserve"> способов использов</w:t>
            </w:r>
            <w:r w:rsidRPr="007810B4">
              <w:t>а</w:t>
            </w:r>
            <w:r w:rsidRPr="007810B4">
              <w:t xml:space="preserve">ния  </w:t>
            </w:r>
            <w:r w:rsidRPr="006D3D3E">
              <w:t>тепловых машин, агрегатов и  устан</w:t>
            </w:r>
            <w:r w:rsidRPr="006D3D3E">
              <w:t>о</w:t>
            </w:r>
            <w:r w:rsidRPr="006D3D3E">
              <w:t>вок</w:t>
            </w:r>
            <w:r>
              <w:t>, оценивающих  их  энергетиче</w:t>
            </w:r>
            <w:r w:rsidRPr="007810B4">
              <w:t>ское  с</w:t>
            </w:r>
            <w:r w:rsidRPr="007810B4">
              <w:t>о</w:t>
            </w:r>
            <w:r w:rsidRPr="007810B4">
              <w:t>вершенство  в разли</w:t>
            </w:r>
            <w:r w:rsidRPr="007810B4">
              <w:t>ч</w:t>
            </w:r>
            <w:r w:rsidRPr="007810B4">
              <w:t>ных условиях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4E95" w:rsidRPr="00EB755D" w:rsidRDefault="00E84E95" w:rsidP="003244D5">
            <w:pPr>
              <w:autoSpaceDN w:val="0"/>
              <w:adjustRightInd w:val="0"/>
              <w:jc w:val="both"/>
              <w:rPr>
                <w:b/>
                <w:i/>
              </w:rPr>
            </w:pPr>
            <w:r w:rsidRPr="00EB755D">
              <w:rPr>
                <w:b/>
                <w:i/>
              </w:rPr>
              <w:t xml:space="preserve">Домашнее расчетное задание </w:t>
            </w:r>
            <w:r>
              <w:rPr>
                <w:b/>
                <w:i/>
              </w:rPr>
              <w:t xml:space="preserve">№1 </w:t>
            </w:r>
            <w:r w:rsidRPr="00EB755D">
              <w:rPr>
                <w:b/>
                <w:i/>
              </w:rPr>
              <w:t xml:space="preserve"> «Расчет г</w:t>
            </w:r>
            <w:r w:rsidRPr="00EB755D">
              <w:rPr>
                <w:b/>
                <w:i/>
              </w:rPr>
              <w:t>о</w:t>
            </w:r>
            <w:r w:rsidRPr="00EB755D">
              <w:rPr>
                <w:b/>
                <w:i/>
              </w:rPr>
              <w:t xml:space="preserve">рения </w:t>
            </w:r>
            <w:r>
              <w:rPr>
                <w:b/>
                <w:i/>
              </w:rPr>
              <w:t xml:space="preserve">твердого </w:t>
            </w:r>
            <w:r w:rsidRPr="00EB755D">
              <w:rPr>
                <w:b/>
                <w:i/>
              </w:rPr>
              <w:t>топлива»</w:t>
            </w:r>
          </w:p>
          <w:p w:rsidR="00E84E95" w:rsidRPr="00A4719C" w:rsidRDefault="00E84E95" w:rsidP="003244D5">
            <w:pPr>
              <w:jc w:val="both"/>
            </w:pPr>
            <w:r w:rsidRPr="00A4719C">
              <w:t xml:space="preserve">Рассчитать горение </w:t>
            </w:r>
            <w:r w:rsidRPr="00536F39">
              <w:rPr>
                <w:b/>
              </w:rPr>
              <w:t>твердого топлива</w:t>
            </w:r>
            <w:r w:rsidRPr="00A4719C">
              <w:t xml:space="preserve"> с эл</w:t>
            </w:r>
            <w:r w:rsidRPr="00A4719C">
              <w:t>е</w:t>
            </w:r>
            <w:r w:rsidRPr="00A4719C">
              <w:t>ментным анализом на суху</w:t>
            </w:r>
            <w:r>
              <w:t>ю массу</w:t>
            </w:r>
            <w:r w:rsidRPr="00A4719C">
              <w:t>:</w:t>
            </w:r>
          </w:p>
          <w:p w:rsidR="00E84E95" w:rsidRPr="00A4719C" w:rsidRDefault="00E84E95" w:rsidP="003244D5">
            <w:pPr>
              <w:jc w:val="both"/>
            </w:pPr>
            <w:r w:rsidRPr="00A4719C">
              <w:t>1) Определить необходимый объем кислорода на горение твердого топлива;</w:t>
            </w:r>
          </w:p>
          <w:p w:rsidR="00E84E95" w:rsidRPr="00A4719C" w:rsidRDefault="00E84E95" w:rsidP="003244D5">
            <w:pPr>
              <w:jc w:val="both"/>
            </w:pPr>
            <w:r w:rsidRPr="00A4719C">
              <w:t>2) Определить состав и объем продуктов гор</w:t>
            </w:r>
            <w:r w:rsidRPr="00A4719C">
              <w:t>е</w:t>
            </w:r>
            <w:r w:rsidRPr="00A4719C">
              <w:t>ния твердого топлива;</w:t>
            </w:r>
          </w:p>
          <w:p w:rsidR="00E84E95" w:rsidRPr="00A4719C" w:rsidRDefault="00E84E95" w:rsidP="003244D5">
            <w:pPr>
              <w:jc w:val="both"/>
            </w:pPr>
            <w:r w:rsidRPr="00A4719C">
              <w:t>3) Определить калориметрическую температуру горения твердого топлива.</w:t>
            </w:r>
          </w:p>
          <w:p w:rsidR="00E84E95" w:rsidRPr="00A4719C" w:rsidRDefault="00E84E95" w:rsidP="003244D5">
            <w:pPr>
              <w:jc w:val="both"/>
            </w:pPr>
            <w:r w:rsidRPr="00A4719C">
              <w:t>Для расчета использовать следующие данные:</w:t>
            </w:r>
          </w:p>
          <w:p w:rsidR="00E84E95" w:rsidRPr="00A4719C" w:rsidRDefault="00E84E95" w:rsidP="003244D5">
            <w:pPr>
              <w:jc w:val="both"/>
            </w:pPr>
            <w:r w:rsidRPr="00A4719C">
              <w:t>-к</w:t>
            </w:r>
            <w:r>
              <w:t>оэффициент избытка воздуха</w:t>
            </w:r>
            <w:r w:rsidRPr="00A4719C">
              <w:t>;</w:t>
            </w:r>
          </w:p>
          <w:p w:rsidR="00E84E95" w:rsidRPr="00A4719C" w:rsidRDefault="00E84E95" w:rsidP="003244D5">
            <w:pPr>
              <w:jc w:val="both"/>
            </w:pPr>
            <w:r w:rsidRPr="00A4719C">
              <w:t>- относительная влажно</w:t>
            </w:r>
            <w:r>
              <w:t>сть воздуха</w:t>
            </w:r>
            <w:r w:rsidRPr="00A4719C">
              <w:t>;</w:t>
            </w:r>
          </w:p>
          <w:p w:rsidR="00E84E95" w:rsidRPr="00A4719C" w:rsidRDefault="00E84E95" w:rsidP="003244D5">
            <w:pPr>
              <w:jc w:val="both"/>
            </w:pPr>
            <w:r w:rsidRPr="00A4719C">
              <w:t>- атмосферн</w:t>
            </w:r>
            <w:r>
              <w:t>ое давление</w:t>
            </w:r>
            <w:r w:rsidRPr="00A4719C">
              <w:t>;</w:t>
            </w:r>
          </w:p>
          <w:p w:rsidR="00E84E95" w:rsidRPr="00A4719C" w:rsidRDefault="00E84E95" w:rsidP="003244D5">
            <w:pPr>
              <w:jc w:val="both"/>
            </w:pPr>
            <w:r w:rsidRPr="00A4719C">
              <w:t>- парциальное давление во</w:t>
            </w:r>
            <w:r>
              <w:t>дяного пара</w:t>
            </w:r>
            <w:r w:rsidRPr="00A4719C">
              <w:t>;</w:t>
            </w:r>
          </w:p>
          <w:p w:rsidR="00E84E95" w:rsidRPr="00A4719C" w:rsidRDefault="00E84E95" w:rsidP="003244D5">
            <w:pPr>
              <w:jc w:val="both"/>
            </w:pPr>
            <w:r w:rsidRPr="00A4719C">
              <w:t>- температура поступающего из атмосферы во</w:t>
            </w:r>
            <w:r w:rsidRPr="00A4719C">
              <w:t>з</w:t>
            </w:r>
            <w:r w:rsidRPr="00A4719C">
              <w:t>ду</w:t>
            </w:r>
            <w:r>
              <w:t>ха</w:t>
            </w:r>
            <w:r w:rsidRPr="00A4719C">
              <w:t>;</w:t>
            </w:r>
          </w:p>
          <w:p w:rsidR="00E84E95" w:rsidRPr="00A4719C" w:rsidRDefault="00E84E95" w:rsidP="003244D5">
            <w:pPr>
              <w:jc w:val="both"/>
            </w:pPr>
            <w:r w:rsidRPr="00A4719C">
              <w:t>- температура нагрева</w:t>
            </w:r>
            <w:r>
              <w:t xml:space="preserve"> воздуха</w:t>
            </w:r>
            <w:r w:rsidRPr="00A4719C">
              <w:t>;</w:t>
            </w:r>
          </w:p>
          <w:p w:rsidR="00E84E95" w:rsidRPr="00A4719C" w:rsidRDefault="00E84E95" w:rsidP="003244D5">
            <w:pPr>
              <w:jc w:val="both"/>
            </w:pPr>
            <w:r w:rsidRPr="00A4719C">
              <w:t>- пиротехнический к</w:t>
            </w:r>
            <w:r>
              <w:t>оэффициент</w:t>
            </w:r>
            <w:r w:rsidRPr="00A4719C">
              <w:t>.</w:t>
            </w:r>
          </w:p>
          <w:p w:rsidR="00E84E95" w:rsidRDefault="00E84E95" w:rsidP="003244D5">
            <w:pPr>
              <w:autoSpaceDN w:val="0"/>
              <w:adjustRightInd w:val="0"/>
              <w:ind w:left="-65" w:firstLine="65"/>
              <w:jc w:val="both"/>
              <w:rPr>
                <w:b/>
                <w:i/>
              </w:rPr>
            </w:pPr>
          </w:p>
          <w:p w:rsidR="00E84E95" w:rsidRPr="00EB755D" w:rsidRDefault="00E84E95" w:rsidP="003244D5">
            <w:pPr>
              <w:autoSpaceDN w:val="0"/>
              <w:adjustRightInd w:val="0"/>
              <w:ind w:left="-65" w:firstLine="65"/>
              <w:jc w:val="both"/>
              <w:rPr>
                <w:b/>
                <w:i/>
              </w:rPr>
            </w:pPr>
            <w:r w:rsidRPr="00EB755D">
              <w:rPr>
                <w:b/>
                <w:i/>
              </w:rPr>
              <w:t xml:space="preserve">Домашнее расчетное задание </w:t>
            </w:r>
            <w:r>
              <w:rPr>
                <w:b/>
                <w:i/>
              </w:rPr>
              <w:t>№2</w:t>
            </w:r>
            <w:r w:rsidRPr="00EB755D">
              <w:rPr>
                <w:b/>
                <w:i/>
              </w:rPr>
              <w:t xml:space="preserve"> «Расчет г</w:t>
            </w:r>
            <w:r w:rsidRPr="00EB755D">
              <w:rPr>
                <w:b/>
                <w:i/>
              </w:rPr>
              <w:t>о</w:t>
            </w:r>
            <w:r w:rsidRPr="00EB755D">
              <w:rPr>
                <w:b/>
                <w:i/>
              </w:rPr>
              <w:t xml:space="preserve">рения </w:t>
            </w:r>
            <w:r>
              <w:rPr>
                <w:b/>
                <w:i/>
              </w:rPr>
              <w:t xml:space="preserve">жидкого </w:t>
            </w:r>
            <w:r w:rsidRPr="00EB755D">
              <w:rPr>
                <w:b/>
                <w:i/>
              </w:rPr>
              <w:t>топлива»</w:t>
            </w:r>
          </w:p>
          <w:p w:rsidR="00E84E95" w:rsidRPr="00536F39" w:rsidRDefault="00E84E95" w:rsidP="003244D5">
            <w:pPr>
              <w:ind w:firstLine="77"/>
              <w:jc w:val="both"/>
            </w:pPr>
            <w:r w:rsidRPr="00536F39">
              <w:t xml:space="preserve">Рассчитать горение </w:t>
            </w:r>
            <w:r w:rsidRPr="00536F39">
              <w:rPr>
                <w:b/>
              </w:rPr>
              <w:t>мазута</w:t>
            </w:r>
            <w:r w:rsidRPr="00536F39">
              <w:t xml:space="preserve"> с элементным ан</w:t>
            </w:r>
            <w:r w:rsidRPr="00536F39">
              <w:t>а</w:t>
            </w:r>
            <w:r w:rsidRPr="00536F39">
              <w:t>лизом на суху</w:t>
            </w:r>
            <w:r>
              <w:t>ю массу</w:t>
            </w:r>
            <w:r w:rsidRPr="00536F39">
              <w:t>:</w:t>
            </w:r>
          </w:p>
          <w:p w:rsidR="00E84E95" w:rsidRPr="00536F39" w:rsidRDefault="00E84E95" w:rsidP="003244D5">
            <w:pPr>
              <w:ind w:firstLine="77"/>
              <w:jc w:val="both"/>
            </w:pPr>
            <w:r w:rsidRPr="00536F39">
              <w:t>1) Определить необходимый объем кислорода на горение мазута;</w:t>
            </w:r>
          </w:p>
          <w:p w:rsidR="00E84E95" w:rsidRPr="00536F39" w:rsidRDefault="00E84E95" w:rsidP="003244D5">
            <w:pPr>
              <w:ind w:firstLine="77"/>
              <w:jc w:val="both"/>
            </w:pPr>
            <w:r w:rsidRPr="00536F39">
              <w:t>2) Определить состав и объем продуктов гор</w:t>
            </w:r>
            <w:r w:rsidRPr="00536F39">
              <w:t>е</w:t>
            </w:r>
            <w:r w:rsidRPr="00536F39">
              <w:t>ния мазута;</w:t>
            </w:r>
          </w:p>
          <w:p w:rsidR="00E84E95" w:rsidRPr="00536F39" w:rsidRDefault="00E84E95" w:rsidP="003244D5">
            <w:pPr>
              <w:ind w:firstLine="77"/>
              <w:jc w:val="both"/>
            </w:pPr>
            <w:r w:rsidRPr="00536F39">
              <w:t>3) Определить калориметрическую температуру горения мазута.</w:t>
            </w:r>
          </w:p>
          <w:p w:rsidR="00E84E95" w:rsidRPr="00536F39" w:rsidRDefault="00E84E95" w:rsidP="003244D5">
            <w:pPr>
              <w:ind w:firstLine="77"/>
              <w:jc w:val="both"/>
            </w:pPr>
            <w:r w:rsidRPr="00536F39">
              <w:t>Для расчета использовать следующие данные:</w:t>
            </w:r>
          </w:p>
          <w:p w:rsidR="00E84E95" w:rsidRPr="00536F39" w:rsidRDefault="00E84E95" w:rsidP="003244D5">
            <w:pPr>
              <w:ind w:firstLine="77"/>
              <w:jc w:val="both"/>
            </w:pPr>
            <w:r w:rsidRPr="00536F39">
              <w:t>-к</w:t>
            </w:r>
            <w:r>
              <w:t>оэффициент избытка воздуха</w:t>
            </w:r>
            <w:r w:rsidRPr="00536F39">
              <w:t>;</w:t>
            </w:r>
          </w:p>
          <w:p w:rsidR="00E84E95" w:rsidRPr="00536F39" w:rsidRDefault="00E84E95" w:rsidP="003244D5">
            <w:pPr>
              <w:ind w:firstLine="77"/>
              <w:jc w:val="both"/>
            </w:pPr>
            <w:r w:rsidRPr="00536F39">
              <w:t>- относитель</w:t>
            </w:r>
            <w:r>
              <w:t>ная влажность воздуха</w:t>
            </w:r>
            <w:r w:rsidRPr="00536F39">
              <w:t>;</w:t>
            </w:r>
          </w:p>
          <w:p w:rsidR="00E84E95" w:rsidRPr="00536F39" w:rsidRDefault="00E84E95" w:rsidP="003244D5">
            <w:pPr>
              <w:ind w:firstLine="77"/>
              <w:jc w:val="both"/>
            </w:pPr>
            <w:r w:rsidRPr="00536F39">
              <w:t>- атмосферное д</w:t>
            </w:r>
            <w:r>
              <w:t>авление</w:t>
            </w:r>
            <w:r w:rsidRPr="00536F39">
              <w:t>;</w:t>
            </w:r>
          </w:p>
          <w:p w:rsidR="00E84E95" w:rsidRPr="00536F39" w:rsidRDefault="00E84E95" w:rsidP="003244D5">
            <w:pPr>
              <w:ind w:firstLine="77"/>
              <w:jc w:val="both"/>
            </w:pPr>
            <w:r w:rsidRPr="00536F39">
              <w:t>- парциальное давление водяно</w:t>
            </w:r>
            <w:r>
              <w:t>го пара</w:t>
            </w:r>
            <w:r w:rsidRPr="00536F39">
              <w:t>;</w:t>
            </w:r>
          </w:p>
          <w:p w:rsidR="00E84E95" w:rsidRPr="00536F39" w:rsidRDefault="00E84E95" w:rsidP="003244D5">
            <w:pPr>
              <w:ind w:firstLine="77"/>
              <w:jc w:val="both"/>
            </w:pPr>
            <w:r w:rsidRPr="00536F39">
              <w:t>- температура поступающего из атмосферы возду</w:t>
            </w:r>
            <w:r>
              <w:t>ха</w:t>
            </w:r>
            <w:r w:rsidRPr="00536F39">
              <w:t>;</w:t>
            </w:r>
          </w:p>
          <w:p w:rsidR="00E84E95" w:rsidRPr="00536F39" w:rsidRDefault="00E84E95" w:rsidP="003244D5">
            <w:pPr>
              <w:ind w:firstLine="77"/>
              <w:jc w:val="both"/>
            </w:pPr>
            <w:r w:rsidRPr="00536F39">
              <w:t xml:space="preserve">- температура нагрева </w:t>
            </w:r>
            <w:r>
              <w:t>воздуха</w:t>
            </w:r>
            <w:r w:rsidRPr="00536F39">
              <w:t>;</w:t>
            </w:r>
          </w:p>
          <w:p w:rsidR="00E84E95" w:rsidRPr="00536F39" w:rsidRDefault="00E84E95" w:rsidP="003244D5">
            <w:pPr>
              <w:ind w:firstLine="77"/>
              <w:jc w:val="both"/>
            </w:pPr>
            <w:r w:rsidRPr="00536F39">
              <w:t>- температура нагрева</w:t>
            </w:r>
            <w:r>
              <w:t xml:space="preserve"> мазута</w:t>
            </w:r>
            <w:r w:rsidRPr="00536F39">
              <w:t>;</w:t>
            </w:r>
          </w:p>
          <w:p w:rsidR="00E84E95" w:rsidRPr="00536F39" w:rsidRDefault="00E84E95" w:rsidP="003244D5">
            <w:pPr>
              <w:ind w:firstLine="77"/>
              <w:jc w:val="both"/>
            </w:pPr>
            <w:r w:rsidRPr="00536F39">
              <w:t xml:space="preserve">  - теплоемкость мазута;</w:t>
            </w:r>
          </w:p>
          <w:p w:rsidR="00E84E95" w:rsidRPr="00536F39" w:rsidRDefault="00E84E95" w:rsidP="003244D5">
            <w:pPr>
              <w:ind w:firstLine="77"/>
              <w:jc w:val="both"/>
            </w:pPr>
            <w:r w:rsidRPr="00536F39">
              <w:t>- пиротехнический коэффициент.</w:t>
            </w:r>
          </w:p>
          <w:p w:rsidR="00E84E95" w:rsidRPr="00536F39" w:rsidRDefault="00E84E95" w:rsidP="003244D5">
            <w:pPr>
              <w:autoSpaceDN w:val="0"/>
              <w:adjustRightInd w:val="0"/>
              <w:ind w:firstLine="77"/>
              <w:jc w:val="both"/>
              <w:rPr>
                <w:b/>
                <w:i/>
              </w:rPr>
            </w:pPr>
          </w:p>
          <w:p w:rsidR="00E84E95" w:rsidRPr="00EB755D" w:rsidRDefault="00E84E95" w:rsidP="003244D5">
            <w:pPr>
              <w:autoSpaceDN w:val="0"/>
              <w:adjustRightInd w:val="0"/>
              <w:ind w:left="-65" w:firstLine="65"/>
              <w:jc w:val="both"/>
              <w:rPr>
                <w:b/>
                <w:i/>
              </w:rPr>
            </w:pPr>
            <w:r w:rsidRPr="00EB755D">
              <w:rPr>
                <w:b/>
                <w:i/>
              </w:rPr>
              <w:lastRenderedPageBreak/>
              <w:t>Домашнее расчетное задание</w:t>
            </w:r>
            <w:r>
              <w:rPr>
                <w:b/>
                <w:i/>
              </w:rPr>
              <w:t xml:space="preserve"> №3</w:t>
            </w:r>
            <w:r w:rsidRPr="00EB755D">
              <w:rPr>
                <w:b/>
                <w:i/>
              </w:rPr>
              <w:t xml:space="preserve">  «Расчет г</w:t>
            </w:r>
            <w:r w:rsidRPr="00EB755D">
              <w:rPr>
                <w:b/>
                <w:i/>
              </w:rPr>
              <w:t>о</w:t>
            </w:r>
            <w:r w:rsidRPr="00EB755D">
              <w:rPr>
                <w:b/>
                <w:i/>
              </w:rPr>
              <w:t xml:space="preserve">рения </w:t>
            </w:r>
            <w:r>
              <w:rPr>
                <w:b/>
                <w:i/>
              </w:rPr>
              <w:t>смеси газов</w:t>
            </w:r>
            <w:r w:rsidRPr="00EB755D">
              <w:rPr>
                <w:b/>
                <w:i/>
              </w:rPr>
              <w:t>»</w:t>
            </w:r>
          </w:p>
          <w:p w:rsidR="00E84E95" w:rsidRPr="00536F39" w:rsidRDefault="00E84E95" w:rsidP="003244D5">
            <w:pPr>
              <w:pStyle w:val="af3"/>
              <w:ind w:left="0"/>
              <w:jc w:val="both"/>
            </w:pPr>
            <w:r w:rsidRPr="00EB755D">
              <w:t xml:space="preserve">Рассчитать горение </w:t>
            </w:r>
            <w:r w:rsidRPr="00536F39">
              <w:rPr>
                <w:b/>
              </w:rPr>
              <w:t>смеси доменного и кокс</w:t>
            </w:r>
            <w:r w:rsidRPr="00536F39">
              <w:rPr>
                <w:b/>
              </w:rPr>
              <w:t>о</w:t>
            </w:r>
            <w:r w:rsidRPr="00536F39">
              <w:rPr>
                <w:b/>
              </w:rPr>
              <w:t xml:space="preserve">вого газа </w:t>
            </w:r>
            <w:r>
              <w:t>с заданной теплотой сгорания</w:t>
            </w:r>
            <w:r w:rsidRPr="00536F39">
              <w:t>:</w:t>
            </w:r>
          </w:p>
          <w:p w:rsidR="00E84E95" w:rsidRPr="00536F39" w:rsidRDefault="00E84E95" w:rsidP="003244D5">
            <w:pPr>
              <w:ind w:firstLine="77"/>
              <w:jc w:val="both"/>
            </w:pPr>
            <w:r w:rsidRPr="00536F39">
              <w:t>1) Определить необходимый объем кислорода на горение мазута;</w:t>
            </w:r>
          </w:p>
          <w:p w:rsidR="00E84E95" w:rsidRPr="00536F39" w:rsidRDefault="00E84E95" w:rsidP="003244D5">
            <w:pPr>
              <w:ind w:firstLine="77"/>
              <w:jc w:val="both"/>
            </w:pPr>
            <w:r w:rsidRPr="00536F39">
              <w:t>2) Определить состав и объем продуктов гор</w:t>
            </w:r>
            <w:r w:rsidRPr="00536F39">
              <w:t>е</w:t>
            </w:r>
            <w:r w:rsidRPr="00536F39">
              <w:t>ния мазута;</w:t>
            </w:r>
          </w:p>
          <w:p w:rsidR="00E84E95" w:rsidRPr="00536F39" w:rsidRDefault="00E84E95" w:rsidP="003244D5">
            <w:pPr>
              <w:ind w:firstLine="77"/>
              <w:jc w:val="both"/>
            </w:pPr>
            <w:r w:rsidRPr="00536F39">
              <w:t>3) Определить калориметрическую температуру горения мазута.</w:t>
            </w:r>
          </w:p>
          <w:p w:rsidR="00E84E95" w:rsidRPr="00536F39" w:rsidRDefault="00E84E95" w:rsidP="003244D5">
            <w:pPr>
              <w:ind w:firstLine="77"/>
              <w:jc w:val="both"/>
            </w:pPr>
            <w:r w:rsidRPr="00536F39">
              <w:t>Для расчета использовать следующие данные:</w:t>
            </w:r>
          </w:p>
          <w:p w:rsidR="00E84E95" w:rsidRPr="00536F39" w:rsidRDefault="00E84E95" w:rsidP="003244D5">
            <w:pPr>
              <w:ind w:firstLine="77"/>
              <w:jc w:val="both"/>
            </w:pPr>
            <w:r w:rsidRPr="00536F39">
              <w:t>-к</w:t>
            </w:r>
            <w:r>
              <w:t>оэффициент избытка воздуха</w:t>
            </w:r>
            <w:r w:rsidRPr="00536F39">
              <w:t>;</w:t>
            </w:r>
          </w:p>
          <w:p w:rsidR="00E84E95" w:rsidRPr="00536F39" w:rsidRDefault="00E84E95" w:rsidP="003244D5">
            <w:pPr>
              <w:ind w:firstLine="77"/>
              <w:jc w:val="both"/>
            </w:pPr>
            <w:r w:rsidRPr="00536F39">
              <w:t>- относитель</w:t>
            </w:r>
            <w:r>
              <w:t>ная влажность воздуха</w:t>
            </w:r>
            <w:r w:rsidRPr="00536F39">
              <w:t>;</w:t>
            </w:r>
          </w:p>
          <w:p w:rsidR="00E84E95" w:rsidRPr="00536F39" w:rsidRDefault="00E84E95" w:rsidP="003244D5">
            <w:pPr>
              <w:ind w:firstLine="77"/>
              <w:jc w:val="both"/>
            </w:pPr>
            <w:r w:rsidRPr="00536F39">
              <w:t>- атмосферное д</w:t>
            </w:r>
            <w:r>
              <w:t>авление</w:t>
            </w:r>
            <w:r w:rsidRPr="00536F39">
              <w:t>;</w:t>
            </w:r>
          </w:p>
          <w:p w:rsidR="00E84E95" w:rsidRPr="00536F39" w:rsidRDefault="00E84E95" w:rsidP="003244D5">
            <w:pPr>
              <w:ind w:firstLine="77"/>
              <w:jc w:val="both"/>
            </w:pPr>
            <w:r w:rsidRPr="00536F39">
              <w:t>- парциальное давление водяно</w:t>
            </w:r>
            <w:r>
              <w:t>го пара</w:t>
            </w:r>
            <w:r w:rsidRPr="00536F39">
              <w:t>;</w:t>
            </w:r>
          </w:p>
          <w:p w:rsidR="00E84E95" w:rsidRPr="00536F39" w:rsidRDefault="00E84E95" w:rsidP="003244D5">
            <w:pPr>
              <w:ind w:firstLine="77"/>
              <w:jc w:val="both"/>
            </w:pPr>
            <w:r w:rsidRPr="00536F39">
              <w:t>- температура поступающего из атмосферы возду</w:t>
            </w:r>
            <w:r>
              <w:t>ха</w:t>
            </w:r>
            <w:r w:rsidRPr="00536F39">
              <w:t>;</w:t>
            </w:r>
          </w:p>
          <w:p w:rsidR="00E84E95" w:rsidRPr="00536F39" w:rsidRDefault="00E84E95" w:rsidP="003244D5">
            <w:pPr>
              <w:ind w:firstLine="77"/>
              <w:jc w:val="both"/>
            </w:pPr>
            <w:r w:rsidRPr="00536F39">
              <w:t xml:space="preserve">- температура нагрева </w:t>
            </w:r>
            <w:r>
              <w:t>воздуха</w:t>
            </w:r>
            <w:r w:rsidRPr="00536F39">
              <w:t>;</w:t>
            </w:r>
          </w:p>
          <w:p w:rsidR="00E84E95" w:rsidRPr="00536F39" w:rsidRDefault="00E84E95" w:rsidP="003244D5">
            <w:pPr>
              <w:ind w:firstLine="77"/>
              <w:jc w:val="both"/>
            </w:pPr>
            <w:r w:rsidRPr="00536F39">
              <w:t>- температура нагрева</w:t>
            </w:r>
            <w:r>
              <w:t xml:space="preserve"> мазута</w:t>
            </w:r>
            <w:r w:rsidRPr="00536F39">
              <w:t>;</w:t>
            </w:r>
          </w:p>
          <w:p w:rsidR="00E84E95" w:rsidRPr="00536F39" w:rsidRDefault="00E84E95" w:rsidP="003244D5">
            <w:pPr>
              <w:ind w:firstLine="77"/>
              <w:jc w:val="both"/>
            </w:pPr>
            <w:r w:rsidRPr="00536F39">
              <w:t xml:space="preserve">  - теплоемкость мазута;</w:t>
            </w:r>
          </w:p>
          <w:p w:rsidR="00E84E95" w:rsidRPr="00457C1A" w:rsidRDefault="00E84E95" w:rsidP="003244D5">
            <w:pPr>
              <w:ind w:firstLine="77"/>
              <w:jc w:val="both"/>
              <w:rPr>
                <w:i/>
                <w:highlight w:val="yellow"/>
              </w:rPr>
            </w:pPr>
            <w:r w:rsidRPr="00536F39">
              <w:t>- пиротехнический коэффициент.</w:t>
            </w:r>
          </w:p>
        </w:tc>
      </w:tr>
    </w:tbl>
    <w:p w:rsidR="00E84E95" w:rsidRPr="00457C1A" w:rsidRDefault="00E84E95" w:rsidP="00E84E95">
      <w:pPr>
        <w:rPr>
          <w:i/>
          <w:color w:val="C00000"/>
          <w:highlight w:val="yellow"/>
        </w:rPr>
      </w:pPr>
    </w:p>
    <w:p w:rsidR="00E84E95" w:rsidRDefault="00E84E95" w:rsidP="00E84E95">
      <w:pPr>
        <w:pStyle w:val="25"/>
        <w:spacing w:line="240" w:lineRule="auto"/>
        <w:ind w:firstLine="720"/>
        <w:jc w:val="both"/>
        <w:rPr>
          <w:b/>
          <w:i/>
        </w:rPr>
      </w:pPr>
    </w:p>
    <w:p w:rsidR="00E84E95" w:rsidRPr="00F145AC" w:rsidRDefault="00E84E95" w:rsidP="00E84E95">
      <w:pPr>
        <w:rPr>
          <w:b/>
        </w:rPr>
      </w:pPr>
      <w:r w:rsidRPr="00F145AC">
        <w:rPr>
          <w:b/>
        </w:rPr>
        <w:t>б) Порядок проведения промежуточной аттестации, показатели и критерии оц</w:t>
      </w:r>
      <w:r w:rsidRPr="00F145AC">
        <w:rPr>
          <w:b/>
        </w:rPr>
        <w:t>е</w:t>
      </w:r>
      <w:r w:rsidRPr="00F145AC">
        <w:rPr>
          <w:b/>
        </w:rPr>
        <w:t>нивания:</w:t>
      </w:r>
    </w:p>
    <w:p w:rsidR="00E84E95" w:rsidRDefault="00E84E95" w:rsidP="00E84E95">
      <w:pPr>
        <w:rPr>
          <w:i/>
          <w:color w:val="C00000"/>
          <w:highlight w:val="yellow"/>
        </w:rPr>
      </w:pPr>
    </w:p>
    <w:p w:rsidR="00E84E95" w:rsidRPr="00F145AC" w:rsidRDefault="00E84E95" w:rsidP="00E84E95">
      <w:pPr>
        <w:ind w:firstLine="426"/>
      </w:pPr>
      <w:r w:rsidRPr="00F145AC">
        <w:t>Промежуточная аттестация по дисциплине включает теоретические вопросы, по</w:t>
      </w:r>
      <w:r w:rsidRPr="00F145AC">
        <w:t>з</w:t>
      </w:r>
      <w:r w:rsidRPr="00F145AC">
        <w:t xml:space="preserve">воляющие оценить уровень усвоения обучающимися знаний, и практические задания, выявляющие степень </w:t>
      </w:r>
      <w:proofErr w:type="spellStart"/>
      <w:r w:rsidRPr="00F145AC">
        <w:t>сформированности</w:t>
      </w:r>
      <w:proofErr w:type="spellEnd"/>
      <w:r w:rsidRPr="00F145AC">
        <w:t xml:space="preserve"> умений и владений, проводится в форме </w:t>
      </w:r>
      <w:r>
        <w:t>зач</w:t>
      </w:r>
      <w:r>
        <w:t>е</w:t>
      </w:r>
      <w:r>
        <w:t>та</w:t>
      </w:r>
      <w:r w:rsidRPr="00F145AC">
        <w:t>.</w:t>
      </w:r>
    </w:p>
    <w:p w:rsidR="00E84E95" w:rsidRPr="00457C1A" w:rsidRDefault="00E84E95" w:rsidP="00E84E95">
      <w:pPr>
        <w:rPr>
          <w:i/>
          <w:color w:val="C00000"/>
          <w:highlight w:val="yellow"/>
        </w:rPr>
      </w:pPr>
    </w:p>
    <w:p w:rsidR="00E84E95" w:rsidRDefault="00E84E95" w:rsidP="00E84E95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Style w:val="FontStyle32"/>
          <w:b/>
          <w:spacing w:val="-4"/>
          <w:sz w:val="24"/>
          <w:szCs w:val="24"/>
        </w:rPr>
        <w:t>8.</w:t>
      </w:r>
      <w:r w:rsidRPr="00550A58">
        <w:rPr>
          <w:rStyle w:val="FontStyle32"/>
          <w:b/>
          <w:spacing w:val="-4"/>
          <w:sz w:val="24"/>
          <w:szCs w:val="24"/>
        </w:rPr>
        <w:t xml:space="preserve"> </w:t>
      </w:r>
      <w:r w:rsidRPr="00550A58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</w:t>
      </w:r>
      <w:r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 xml:space="preserve"> обеспечение дисциплины </w:t>
      </w:r>
    </w:p>
    <w:p w:rsidR="00E84E95" w:rsidRDefault="00E84E95" w:rsidP="00E84E95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</w:p>
    <w:p w:rsidR="00E84E95" w:rsidRDefault="00E84E95" w:rsidP="00E84E95">
      <w:pPr>
        <w:pStyle w:val="Style10"/>
        <w:widowControl/>
        <w:rPr>
          <w:rStyle w:val="FontStyle22"/>
          <w:sz w:val="24"/>
          <w:szCs w:val="24"/>
        </w:rPr>
      </w:pPr>
      <w:r w:rsidRPr="004109BD">
        <w:rPr>
          <w:rStyle w:val="FontStyle18"/>
          <w:sz w:val="24"/>
          <w:szCs w:val="24"/>
        </w:rPr>
        <w:t xml:space="preserve">а) Основная </w:t>
      </w:r>
      <w:r w:rsidRPr="004109BD">
        <w:rPr>
          <w:rStyle w:val="FontStyle22"/>
          <w:b/>
          <w:sz w:val="24"/>
          <w:szCs w:val="24"/>
        </w:rPr>
        <w:t>литература:</w:t>
      </w:r>
      <w:r w:rsidRPr="004109BD">
        <w:rPr>
          <w:rStyle w:val="FontStyle22"/>
          <w:sz w:val="24"/>
          <w:szCs w:val="24"/>
        </w:rPr>
        <w:t xml:space="preserve"> </w:t>
      </w:r>
    </w:p>
    <w:p w:rsidR="00E84E95" w:rsidRPr="00550A58" w:rsidRDefault="00E84E95" w:rsidP="00E84E95">
      <w:pPr>
        <w:pStyle w:val="Style10"/>
        <w:widowControl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</w:p>
    <w:p w:rsidR="005D7F24" w:rsidRDefault="005D7F24" w:rsidP="005D7F24">
      <w:pPr>
        <w:pStyle w:val="Style10"/>
        <w:widowControl/>
        <w:rPr>
          <w:rStyle w:val="FontStyle22"/>
          <w:sz w:val="24"/>
          <w:szCs w:val="24"/>
        </w:rPr>
      </w:pPr>
      <w:r w:rsidRPr="004109BD">
        <w:rPr>
          <w:rStyle w:val="FontStyle18"/>
          <w:sz w:val="24"/>
          <w:szCs w:val="24"/>
        </w:rPr>
        <w:t xml:space="preserve">а) Основная </w:t>
      </w:r>
      <w:r w:rsidRPr="004109BD">
        <w:rPr>
          <w:rStyle w:val="FontStyle22"/>
          <w:b/>
          <w:sz w:val="24"/>
          <w:szCs w:val="24"/>
        </w:rPr>
        <w:t>литература:</w:t>
      </w:r>
      <w:r w:rsidRPr="004109BD">
        <w:rPr>
          <w:rStyle w:val="FontStyle22"/>
          <w:sz w:val="24"/>
          <w:szCs w:val="24"/>
        </w:rPr>
        <w:t xml:space="preserve"> </w:t>
      </w:r>
    </w:p>
    <w:p w:rsidR="005D7F24" w:rsidRDefault="005D7F24" w:rsidP="005D7F24">
      <w:pPr>
        <w:pStyle w:val="af6"/>
        <w:numPr>
          <w:ilvl w:val="0"/>
          <w:numId w:val="13"/>
        </w:numPr>
        <w:tabs>
          <w:tab w:val="left" w:pos="0"/>
        </w:tabs>
        <w:ind w:left="0" w:firstLine="0"/>
        <w:rPr>
          <w:rStyle w:val="FontStyle16"/>
          <w:b w:val="0"/>
          <w:bCs w:val="0"/>
          <w:sz w:val="24"/>
          <w:szCs w:val="24"/>
        </w:rPr>
      </w:pPr>
      <w:r w:rsidRPr="00B01FF5">
        <w:t>Круглов Г. А.</w:t>
      </w:r>
      <w:r w:rsidRPr="00141FCA">
        <w:t xml:space="preserve">   Теплотехника [Электронный ресурс]: учебное пособие / Г. А. Круглов, Р. И. Булгакова, Е. С. Круглова. - 2-е изд., стер. - СПб.: Лань, 2012. - 1 эле</w:t>
      </w:r>
      <w:r w:rsidRPr="00141FCA">
        <w:t>к</w:t>
      </w:r>
      <w:r w:rsidRPr="00141FCA">
        <w:t>трон</w:t>
      </w:r>
      <w:proofErr w:type="gramStart"/>
      <w:r w:rsidRPr="00141FCA">
        <w:t>.</w:t>
      </w:r>
      <w:proofErr w:type="gramEnd"/>
      <w:r w:rsidRPr="00141FCA">
        <w:t xml:space="preserve"> </w:t>
      </w:r>
      <w:proofErr w:type="gramStart"/>
      <w:r w:rsidRPr="00141FCA">
        <w:t>о</w:t>
      </w:r>
      <w:proofErr w:type="gramEnd"/>
      <w:r w:rsidRPr="00141FCA">
        <w:t xml:space="preserve">пт. диск </w:t>
      </w:r>
      <w:r>
        <w:t>(CD-ROM). - (Учебники для вузов</w:t>
      </w:r>
      <w:r w:rsidRPr="00141FCA">
        <w:t>: Специальная литература). - ЭБС Лань.</w:t>
      </w:r>
      <w:r w:rsidRPr="00141FCA">
        <w:rPr>
          <w:rStyle w:val="FontStyle16"/>
          <w:b w:val="0"/>
          <w:bCs w:val="0"/>
          <w:sz w:val="24"/>
          <w:szCs w:val="24"/>
        </w:rPr>
        <w:t xml:space="preserve"> Режим доступа: </w:t>
      </w:r>
      <w:hyperlink r:id="rId12" w:history="1">
        <w:r w:rsidRPr="00141FCA">
          <w:rPr>
            <w:rStyle w:val="a7"/>
            <w:color w:val="auto"/>
          </w:rPr>
          <w:t>http://znanium.com/catalog.php?bookinfo=503896</w:t>
        </w:r>
      </w:hyperlink>
      <w:r w:rsidRPr="00141FCA">
        <w:t xml:space="preserve">. </w:t>
      </w:r>
      <w:r w:rsidRPr="00141FCA">
        <w:rPr>
          <w:rStyle w:val="FontStyle16"/>
          <w:b w:val="0"/>
          <w:bCs w:val="0"/>
          <w:sz w:val="24"/>
          <w:szCs w:val="24"/>
        </w:rPr>
        <w:t>– Заглавие с экрана.</w:t>
      </w:r>
    </w:p>
    <w:p w:rsidR="005D7F24" w:rsidRPr="00B01FF5" w:rsidRDefault="005D7F24" w:rsidP="005D7F24">
      <w:pPr>
        <w:pStyle w:val="af3"/>
        <w:widowControl/>
        <w:numPr>
          <w:ilvl w:val="0"/>
          <w:numId w:val="13"/>
        </w:numPr>
        <w:autoSpaceDE/>
        <w:ind w:left="0" w:firstLine="0"/>
        <w:jc w:val="both"/>
        <w:rPr>
          <w:color w:val="000000"/>
        </w:rPr>
      </w:pPr>
      <w:r w:rsidRPr="00B01FF5">
        <w:rPr>
          <w:color w:val="000000"/>
        </w:rPr>
        <w:t>Свечникова, Н. Ю. Практикум по технической термодинамике и теплотехнике</w:t>
      </w:r>
      <w:proofErr w:type="gramStart"/>
      <w:r w:rsidRPr="00B01FF5">
        <w:rPr>
          <w:color w:val="000000"/>
        </w:rPr>
        <w:t xml:space="preserve"> :</w:t>
      </w:r>
      <w:proofErr w:type="gramEnd"/>
      <w:r w:rsidRPr="00B01FF5">
        <w:rPr>
          <w:color w:val="000000"/>
        </w:rPr>
        <w:t xml:space="preserve"> практикум / Н. Ю. Свечникова, С. В. Юдина, А. В. Горохов ; МГТУ. - Магнитогорск</w:t>
      </w:r>
      <w:proofErr w:type="gramStart"/>
      <w:r w:rsidRPr="00B01FF5">
        <w:rPr>
          <w:color w:val="000000"/>
        </w:rPr>
        <w:t xml:space="preserve"> :</w:t>
      </w:r>
      <w:proofErr w:type="gramEnd"/>
      <w:r w:rsidRPr="00B01FF5">
        <w:rPr>
          <w:color w:val="000000"/>
        </w:rPr>
        <w:t xml:space="preserve"> МГТУ, 2018. - 1 электрон</w:t>
      </w:r>
      <w:proofErr w:type="gramStart"/>
      <w:r w:rsidRPr="00B01FF5">
        <w:rPr>
          <w:color w:val="000000"/>
        </w:rPr>
        <w:t>.</w:t>
      </w:r>
      <w:proofErr w:type="gramEnd"/>
      <w:r w:rsidRPr="00B01FF5">
        <w:rPr>
          <w:color w:val="000000"/>
        </w:rPr>
        <w:t xml:space="preserve"> </w:t>
      </w:r>
      <w:proofErr w:type="gramStart"/>
      <w:r w:rsidRPr="00B01FF5">
        <w:rPr>
          <w:color w:val="000000"/>
        </w:rPr>
        <w:t>о</w:t>
      </w:r>
      <w:proofErr w:type="gramEnd"/>
      <w:r w:rsidRPr="00B01FF5">
        <w:rPr>
          <w:color w:val="000000"/>
        </w:rPr>
        <w:t xml:space="preserve">пт. диск (CD-ROM). - </w:t>
      </w:r>
      <w:proofErr w:type="spellStart"/>
      <w:r w:rsidRPr="00B01FF5">
        <w:rPr>
          <w:color w:val="000000"/>
        </w:rPr>
        <w:t>Загл</w:t>
      </w:r>
      <w:proofErr w:type="spellEnd"/>
      <w:r w:rsidRPr="00B01FF5">
        <w:rPr>
          <w:color w:val="000000"/>
        </w:rPr>
        <w:t>. с титул</w:t>
      </w:r>
      <w:proofErr w:type="gramStart"/>
      <w:r w:rsidRPr="00B01FF5">
        <w:rPr>
          <w:color w:val="000000"/>
        </w:rPr>
        <w:t>.</w:t>
      </w:r>
      <w:proofErr w:type="gramEnd"/>
      <w:r w:rsidRPr="00B01FF5">
        <w:rPr>
          <w:color w:val="000000"/>
        </w:rPr>
        <w:t xml:space="preserve"> </w:t>
      </w:r>
      <w:proofErr w:type="gramStart"/>
      <w:r w:rsidRPr="00B01FF5">
        <w:rPr>
          <w:color w:val="000000"/>
        </w:rPr>
        <w:t>э</w:t>
      </w:r>
      <w:proofErr w:type="gramEnd"/>
      <w:r w:rsidRPr="00B01FF5">
        <w:rPr>
          <w:color w:val="000000"/>
        </w:rPr>
        <w:t xml:space="preserve">крана. - URL: </w:t>
      </w:r>
      <w:hyperlink r:id="rId13" w:history="1">
        <w:r w:rsidRPr="007E3D00">
          <w:rPr>
            <w:rStyle w:val="a7"/>
          </w:rPr>
          <w:t>https://magtu.informsystema.ru/uploader/fileUpload?name=3545.pdf&amp;show=dcatalogues/1/1515134/3545.pdf&amp;view=true</w:t>
        </w:r>
      </w:hyperlink>
      <w:r w:rsidRPr="00B01FF5">
        <w:rPr>
          <w:color w:val="000000"/>
        </w:rPr>
        <w:t xml:space="preserve">  - Макрообъект. - Текст</w:t>
      </w:r>
      <w:proofErr w:type="gramStart"/>
      <w:r w:rsidRPr="00B01FF5">
        <w:rPr>
          <w:color w:val="000000"/>
        </w:rPr>
        <w:t xml:space="preserve"> :</w:t>
      </w:r>
      <w:proofErr w:type="gramEnd"/>
      <w:r w:rsidRPr="00B01FF5">
        <w:rPr>
          <w:color w:val="000000"/>
        </w:rPr>
        <w:t xml:space="preserve"> электронный. - Сведения досту</w:t>
      </w:r>
      <w:r w:rsidRPr="00B01FF5">
        <w:rPr>
          <w:color w:val="000000"/>
        </w:rPr>
        <w:t>п</w:t>
      </w:r>
      <w:r w:rsidRPr="00B01FF5">
        <w:rPr>
          <w:color w:val="000000"/>
        </w:rPr>
        <w:t>ны также на CD-ROM.</w:t>
      </w:r>
    </w:p>
    <w:p w:rsidR="005D7F24" w:rsidRPr="00141FCA" w:rsidRDefault="005D7F24" w:rsidP="005D7F24">
      <w:pPr>
        <w:pStyle w:val="af3"/>
        <w:ind w:left="284" w:hanging="284"/>
        <w:jc w:val="both"/>
      </w:pPr>
    </w:p>
    <w:p w:rsidR="005D7F24" w:rsidRPr="00141FCA" w:rsidRDefault="005D7F24" w:rsidP="005D7F24">
      <w:pPr>
        <w:ind w:left="284" w:hanging="284"/>
        <w:jc w:val="both"/>
        <w:rPr>
          <w:b/>
        </w:rPr>
      </w:pPr>
      <w:r w:rsidRPr="00141FCA">
        <w:rPr>
          <w:b/>
        </w:rPr>
        <w:lastRenderedPageBreak/>
        <w:t>б) Дополнительная литература:</w:t>
      </w:r>
    </w:p>
    <w:p w:rsidR="005D7F24" w:rsidRPr="00141FCA" w:rsidRDefault="005D7F24" w:rsidP="005D7F24">
      <w:pPr>
        <w:ind w:left="284" w:hanging="284"/>
        <w:jc w:val="both"/>
      </w:pPr>
    </w:p>
    <w:p w:rsidR="005D7F24" w:rsidRPr="00141FCA" w:rsidRDefault="005D7F24" w:rsidP="005D7F24">
      <w:pPr>
        <w:pStyle w:val="af3"/>
        <w:numPr>
          <w:ilvl w:val="0"/>
          <w:numId w:val="15"/>
        </w:numPr>
        <w:ind w:left="284" w:hanging="284"/>
        <w:jc w:val="both"/>
      </w:pPr>
      <w:proofErr w:type="spellStart"/>
      <w:r w:rsidRPr="005D7F24">
        <w:t>Дзюзер</w:t>
      </w:r>
      <w:proofErr w:type="spellEnd"/>
      <w:r w:rsidRPr="005D7F24">
        <w:t xml:space="preserve"> В. Я.</w:t>
      </w:r>
      <w:r w:rsidRPr="00141FCA">
        <w:t xml:space="preserve"> Теплотехника и тепловая работа печей [</w:t>
      </w:r>
      <w:proofErr w:type="spellStart"/>
      <w:r w:rsidRPr="00141FCA">
        <w:t>Эл.рес</w:t>
      </w:r>
      <w:proofErr w:type="spellEnd"/>
      <w:r w:rsidRPr="00141FCA">
        <w:t xml:space="preserve">.]: </w:t>
      </w:r>
      <w:proofErr w:type="gramStart"/>
      <w:r w:rsidRPr="00141FCA">
        <w:t>Учебное</w:t>
      </w:r>
      <w:r w:rsidRPr="00141FCA">
        <w:br/>
        <w:t xml:space="preserve">пособие. — 2-е изд., </w:t>
      </w:r>
      <w:proofErr w:type="spellStart"/>
      <w:r w:rsidRPr="00141FCA">
        <w:t>испр</w:t>
      </w:r>
      <w:proofErr w:type="spellEnd"/>
      <w:r w:rsidRPr="00141FCA">
        <w:t>. и доп. — СПб.: Издательство «Лань», 2016. — 384 с.: ил.</w:t>
      </w:r>
      <w:proofErr w:type="gramEnd"/>
      <w:r w:rsidRPr="00141FCA">
        <w:t xml:space="preserve"> — (Учебники для вузов. </w:t>
      </w:r>
      <w:proofErr w:type="gramStart"/>
      <w:r w:rsidRPr="00141FCA">
        <w:t>Специальная литература).</w:t>
      </w:r>
      <w:proofErr w:type="gramEnd"/>
      <w:r w:rsidRPr="00141FCA">
        <w:t>-</w:t>
      </w:r>
      <w:r w:rsidRPr="00141FCA">
        <w:rPr>
          <w:rStyle w:val="FontStyle16"/>
          <w:b w:val="0"/>
          <w:bCs w:val="0"/>
          <w:sz w:val="24"/>
          <w:szCs w:val="24"/>
        </w:rPr>
        <w:t xml:space="preserve"> Режим доступа: </w:t>
      </w:r>
      <w:hyperlink r:id="rId14" w:history="1">
        <w:r w:rsidRPr="00141FCA">
          <w:rPr>
            <w:rStyle w:val="a7"/>
            <w:color w:val="auto"/>
          </w:rPr>
          <w:t>http://znanium.com/catalog.php?booki</w:t>
        </w:r>
        <w:bookmarkStart w:id="0" w:name="_GoBack"/>
        <w:bookmarkEnd w:id="0"/>
        <w:r w:rsidRPr="00141FCA">
          <w:rPr>
            <w:rStyle w:val="a7"/>
            <w:color w:val="auto"/>
          </w:rPr>
          <w:t>n</w:t>
        </w:r>
        <w:r w:rsidRPr="00141FCA">
          <w:rPr>
            <w:rStyle w:val="a7"/>
            <w:color w:val="auto"/>
          </w:rPr>
          <w:t>fo=356818</w:t>
        </w:r>
      </w:hyperlink>
      <w:r>
        <w:t xml:space="preserve">. </w:t>
      </w:r>
      <w:r w:rsidRPr="00141FCA">
        <w:t xml:space="preserve"> </w:t>
      </w:r>
      <w:r w:rsidRPr="00141FCA">
        <w:rPr>
          <w:rStyle w:val="FontStyle16"/>
          <w:b w:val="0"/>
          <w:bCs w:val="0"/>
          <w:sz w:val="24"/>
          <w:szCs w:val="24"/>
        </w:rPr>
        <w:t>Заглавие с экрана</w:t>
      </w:r>
      <w:r w:rsidRPr="00141FCA">
        <w:t xml:space="preserve"> ISBN 978-5-8114-1949-4.</w:t>
      </w:r>
    </w:p>
    <w:p w:rsidR="005D7F24" w:rsidRPr="00141FCA" w:rsidRDefault="005D7F24" w:rsidP="005D7F24">
      <w:pPr>
        <w:pStyle w:val="af3"/>
        <w:ind w:left="284"/>
        <w:jc w:val="both"/>
        <w:rPr>
          <w:rStyle w:val="FontStyle16"/>
          <w:b w:val="0"/>
          <w:bCs w:val="0"/>
          <w:sz w:val="24"/>
          <w:szCs w:val="24"/>
        </w:rPr>
      </w:pPr>
    </w:p>
    <w:p w:rsidR="005D7F24" w:rsidRPr="00141FCA" w:rsidRDefault="005D7F24" w:rsidP="005D7F24">
      <w:pPr>
        <w:pStyle w:val="Style8"/>
        <w:widowControl/>
        <w:ind w:left="284" w:hanging="284"/>
        <w:jc w:val="both"/>
        <w:rPr>
          <w:rStyle w:val="FontStyle15"/>
          <w:sz w:val="24"/>
          <w:szCs w:val="24"/>
        </w:rPr>
      </w:pPr>
      <w:r w:rsidRPr="00141FCA">
        <w:rPr>
          <w:rStyle w:val="FontStyle15"/>
          <w:spacing w:val="40"/>
          <w:sz w:val="24"/>
          <w:szCs w:val="24"/>
        </w:rPr>
        <w:t xml:space="preserve">в) </w:t>
      </w:r>
      <w:r w:rsidRPr="00141FCA">
        <w:rPr>
          <w:rStyle w:val="FontStyle15"/>
          <w:sz w:val="24"/>
          <w:szCs w:val="24"/>
        </w:rPr>
        <w:t>Методические указания:</w:t>
      </w:r>
    </w:p>
    <w:p w:rsidR="005D7F24" w:rsidRPr="00141FCA" w:rsidRDefault="005D7F24" w:rsidP="005D7F24">
      <w:pPr>
        <w:pStyle w:val="Style8"/>
        <w:widowControl/>
        <w:ind w:left="284" w:hanging="284"/>
        <w:jc w:val="both"/>
        <w:rPr>
          <w:rStyle w:val="FontStyle15"/>
          <w:sz w:val="24"/>
          <w:szCs w:val="24"/>
        </w:rPr>
      </w:pPr>
    </w:p>
    <w:p w:rsidR="005D7F24" w:rsidRPr="00B01FF5" w:rsidRDefault="005D7F24" w:rsidP="005D7F24">
      <w:pPr>
        <w:widowControl/>
        <w:autoSpaceDE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1. </w:t>
      </w:r>
      <w:r w:rsidRPr="00B01FF5">
        <w:rPr>
          <w:color w:val="000000"/>
          <w:lang w:eastAsia="ru-RU"/>
        </w:rPr>
        <w:t>Свечникова, Н. Ю. Практикум по технической термодинамике и теплотехнике</w:t>
      </w:r>
      <w:proofErr w:type="gramStart"/>
      <w:r w:rsidRPr="00B01FF5">
        <w:rPr>
          <w:color w:val="000000"/>
          <w:lang w:eastAsia="ru-RU"/>
        </w:rPr>
        <w:t xml:space="preserve"> :</w:t>
      </w:r>
      <w:proofErr w:type="gramEnd"/>
      <w:r w:rsidRPr="00B01FF5">
        <w:rPr>
          <w:color w:val="000000"/>
          <w:lang w:eastAsia="ru-RU"/>
        </w:rPr>
        <w:t xml:space="preserve"> практикум / Н. Ю. Свечникова, С. В. Юдина, А. В. Горохов ; МГТУ. - Магнитогорск</w:t>
      </w:r>
      <w:proofErr w:type="gramStart"/>
      <w:r w:rsidRPr="00B01FF5">
        <w:rPr>
          <w:color w:val="000000"/>
          <w:lang w:eastAsia="ru-RU"/>
        </w:rPr>
        <w:t xml:space="preserve"> :</w:t>
      </w:r>
      <w:proofErr w:type="gramEnd"/>
      <w:r w:rsidRPr="00B01FF5">
        <w:rPr>
          <w:color w:val="000000"/>
          <w:lang w:eastAsia="ru-RU"/>
        </w:rPr>
        <w:t xml:space="preserve"> МГТУ, 2018. - 1 электрон</w:t>
      </w:r>
      <w:proofErr w:type="gramStart"/>
      <w:r w:rsidRPr="00B01FF5">
        <w:rPr>
          <w:color w:val="000000"/>
          <w:lang w:eastAsia="ru-RU"/>
        </w:rPr>
        <w:t>.</w:t>
      </w:r>
      <w:proofErr w:type="gramEnd"/>
      <w:r w:rsidRPr="00B01FF5">
        <w:rPr>
          <w:color w:val="000000"/>
          <w:lang w:eastAsia="ru-RU"/>
        </w:rPr>
        <w:t xml:space="preserve"> </w:t>
      </w:r>
      <w:proofErr w:type="gramStart"/>
      <w:r w:rsidRPr="00B01FF5">
        <w:rPr>
          <w:color w:val="000000"/>
          <w:lang w:eastAsia="ru-RU"/>
        </w:rPr>
        <w:t>о</w:t>
      </w:r>
      <w:proofErr w:type="gramEnd"/>
      <w:r w:rsidRPr="00B01FF5">
        <w:rPr>
          <w:color w:val="000000"/>
          <w:lang w:eastAsia="ru-RU"/>
        </w:rPr>
        <w:t xml:space="preserve">пт. диск (CD-ROM). - </w:t>
      </w:r>
      <w:proofErr w:type="spellStart"/>
      <w:r w:rsidRPr="00B01FF5">
        <w:rPr>
          <w:color w:val="000000"/>
          <w:lang w:eastAsia="ru-RU"/>
        </w:rPr>
        <w:t>Загл</w:t>
      </w:r>
      <w:proofErr w:type="spellEnd"/>
      <w:r w:rsidRPr="00B01FF5">
        <w:rPr>
          <w:color w:val="000000"/>
          <w:lang w:eastAsia="ru-RU"/>
        </w:rPr>
        <w:t>. с титул</w:t>
      </w:r>
      <w:proofErr w:type="gramStart"/>
      <w:r w:rsidRPr="00B01FF5">
        <w:rPr>
          <w:color w:val="000000"/>
          <w:lang w:eastAsia="ru-RU"/>
        </w:rPr>
        <w:t>.</w:t>
      </w:r>
      <w:proofErr w:type="gramEnd"/>
      <w:r w:rsidRPr="00B01FF5">
        <w:rPr>
          <w:color w:val="000000"/>
          <w:lang w:eastAsia="ru-RU"/>
        </w:rPr>
        <w:t xml:space="preserve"> </w:t>
      </w:r>
      <w:proofErr w:type="gramStart"/>
      <w:r w:rsidRPr="00B01FF5">
        <w:rPr>
          <w:color w:val="000000"/>
          <w:lang w:eastAsia="ru-RU"/>
        </w:rPr>
        <w:t>э</w:t>
      </w:r>
      <w:proofErr w:type="gramEnd"/>
      <w:r w:rsidRPr="00B01FF5">
        <w:rPr>
          <w:color w:val="000000"/>
          <w:lang w:eastAsia="ru-RU"/>
        </w:rPr>
        <w:t xml:space="preserve">крана. - URL: </w:t>
      </w:r>
      <w:hyperlink r:id="rId15" w:history="1">
        <w:r w:rsidRPr="007E3D00">
          <w:rPr>
            <w:rStyle w:val="a7"/>
            <w:lang w:eastAsia="ru-RU"/>
          </w:rPr>
          <w:t>https://magtu.informsystema.ru/uploader/fileUpload?name=3545.pdf&amp;show=dcatalogues/1/1515134/3545.pdf&amp;view=true</w:t>
        </w:r>
      </w:hyperlink>
      <w:r>
        <w:rPr>
          <w:color w:val="000000"/>
          <w:lang w:eastAsia="ru-RU"/>
        </w:rPr>
        <w:t xml:space="preserve"> </w:t>
      </w:r>
      <w:r w:rsidRPr="00B01FF5">
        <w:rPr>
          <w:color w:val="000000"/>
          <w:lang w:eastAsia="ru-RU"/>
        </w:rPr>
        <w:t xml:space="preserve"> (дата обращения: 04.10.2019). - Макрообъект. - Текст</w:t>
      </w:r>
      <w:proofErr w:type="gramStart"/>
      <w:r w:rsidRPr="00B01FF5">
        <w:rPr>
          <w:color w:val="000000"/>
          <w:lang w:eastAsia="ru-RU"/>
        </w:rPr>
        <w:t xml:space="preserve"> :</w:t>
      </w:r>
      <w:proofErr w:type="gramEnd"/>
      <w:r w:rsidRPr="00B01FF5">
        <w:rPr>
          <w:color w:val="000000"/>
          <w:lang w:eastAsia="ru-RU"/>
        </w:rPr>
        <w:t xml:space="preserve"> электронный. - Сведения доступны также на CD-ROM.</w:t>
      </w:r>
    </w:p>
    <w:p w:rsidR="00E84E95" w:rsidRPr="00141FCA" w:rsidRDefault="00E84E95" w:rsidP="00E84E95">
      <w:pPr>
        <w:pStyle w:val="af3"/>
        <w:numPr>
          <w:ilvl w:val="3"/>
          <w:numId w:val="13"/>
        </w:numPr>
        <w:ind w:left="0" w:firstLine="0"/>
        <w:jc w:val="both"/>
        <w:rPr>
          <w:rStyle w:val="FontStyle16"/>
          <w:b w:val="0"/>
          <w:bCs w:val="0"/>
          <w:sz w:val="24"/>
          <w:szCs w:val="24"/>
        </w:rPr>
      </w:pPr>
    </w:p>
    <w:p w:rsidR="00E84E95" w:rsidRPr="00141FCA" w:rsidRDefault="00E84E95" w:rsidP="00E84E95">
      <w:pPr>
        <w:widowControl/>
        <w:shd w:val="clear" w:color="auto" w:fill="FFFFFF"/>
        <w:autoSpaceDE/>
        <w:jc w:val="both"/>
      </w:pPr>
    </w:p>
    <w:p w:rsidR="00E84E95" w:rsidRDefault="00E84E95" w:rsidP="00E84E95">
      <w:pPr>
        <w:pStyle w:val="Style8"/>
        <w:widowControl/>
        <w:ind w:firstLine="720"/>
        <w:jc w:val="both"/>
        <w:rPr>
          <w:rStyle w:val="FontStyle15"/>
          <w:b w:val="0"/>
          <w:bCs w:val="0"/>
          <w:sz w:val="24"/>
          <w:szCs w:val="24"/>
        </w:rPr>
      </w:pPr>
    </w:p>
    <w:p w:rsidR="00DE4EA0" w:rsidRPr="00DE4EA0" w:rsidRDefault="00DE4EA0" w:rsidP="00DE4EA0">
      <w:pPr>
        <w:pStyle w:val="Style8"/>
        <w:ind w:firstLine="709"/>
        <w:jc w:val="both"/>
        <w:rPr>
          <w:rStyle w:val="FontStyle21"/>
          <w:b/>
          <w:sz w:val="24"/>
          <w:szCs w:val="24"/>
        </w:rPr>
      </w:pPr>
      <w:r w:rsidRPr="00DE4EA0">
        <w:rPr>
          <w:rStyle w:val="FontStyle21"/>
          <w:b/>
          <w:sz w:val="24"/>
          <w:szCs w:val="24"/>
        </w:rPr>
        <w:t xml:space="preserve">г) Программное обеспечение </w:t>
      </w:r>
      <w:r w:rsidRPr="00DE4EA0">
        <w:rPr>
          <w:rStyle w:val="FontStyle15"/>
          <w:spacing w:val="40"/>
          <w:sz w:val="24"/>
          <w:szCs w:val="24"/>
        </w:rPr>
        <w:t>и</w:t>
      </w:r>
      <w:r w:rsidRPr="00DE4EA0">
        <w:rPr>
          <w:rStyle w:val="FontStyle15"/>
          <w:sz w:val="24"/>
          <w:szCs w:val="24"/>
        </w:rPr>
        <w:t xml:space="preserve"> </w:t>
      </w:r>
      <w:r w:rsidRPr="00DE4EA0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3219"/>
        <w:gridCol w:w="2878"/>
      </w:tblGrid>
      <w:tr w:rsidR="00DE4EA0" w:rsidRPr="00DE4EA0" w:rsidTr="00DE4EA0">
        <w:trPr>
          <w:trHeight w:val="285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A0" w:rsidRPr="00DE4EA0" w:rsidRDefault="00DE4EA0">
            <w:pPr>
              <w:pStyle w:val="Style8"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  <w:lang w:val="en-US" w:eastAsia="en-US" w:bidi="en-US"/>
              </w:rPr>
            </w:pPr>
            <w:r w:rsidRPr="00DE4EA0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A0" w:rsidRPr="00DE4EA0" w:rsidRDefault="00DE4EA0">
            <w:pPr>
              <w:pStyle w:val="Style8"/>
              <w:jc w:val="center"/>
              <w:rPr>
                <w:rStyle w:val="FontStyle21"/>
                <w:b/>
                <w:sz w:val="24"/>
                <w:szCs w:val="24"/>
                <w:lang w:val="en-US" w:eastAsia="en-US" w:bidi="en-US"/>
              </w:rPr>
            </w:pPr>
            <w:r w:rsidRPr="00DE4EA0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A0" w:rsidRPr="00DE4EA0" w:rsidRDefault="00DE4EA0">
            <w:pPr>
              <w:pStyle w:val="Style8"/>
              <w:jc w:val="center"/>
              <w:rPr>
                <w:rStyle w:val="FontStyle21"/>
                <w:sz w:val="24"/>
                <w:szCs w:val="24"/>
                <w:lang w:val="en-US" w:eastAsia="en-US" w:bidi="en-US"/>
              </w:rPr>
            </w:pPr>
            <w:r w:rsidRPr="00DE4EA0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DE4EA0" w:rsidRPr="00DE4EA0" w:rsidTr="00DE4EA0">
        <w:trPr>
          <w:trHeight w:val="285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A0" w:rsidRPr="00DE4EA0" w:rsidRDefault="00DE4EA0">
            <w:pPr>
              <w:pStyle w:val="Style8"/>
              <w:jc w:val="both"/>
              <w:rPr>
                <w:rStyle w:val="FontStyle21"/>
                <w:sz w:val="24"/>
                <w:szCs w:val="24"/>
                <w:lang w:val="en-US" w:eastAsia="en-US" w:bidi="en-US"/>
              </w:rPr>
            </w:pPr>
            <w:r w:rsidRPr="00DE4EA0">
              <w:rPr>
                <w:rStyle w:val="FontStyle21"/>
                <w:sz w:val="24"/>
                <w:szCs w:val="24"/>
              </w:rPr>
              <w:t xml:space="preserve">MS </w:t>
            </w:r>
            <w:proofErr w:type="spellStart"/>
            <w:r w:rsidRPr="00DE4EA0">
              <w:rPr>
                <w:rStyle w:val="FontStyle21"/>
                <w:sz w:val="24"/>
                <w:szCs w:val="24"/>
              </w:rPr>
              <w:t>Windows</w:t>
            </w:r>
            <w:proofErr w:type="spellEnd"/>
            <w:r w:rsidRPr="00DE4EA0">
              <w:rPr>
                <w:rStyle w:val="FontStyle21"/>
                <w:sz w:val="24"/>
                <w:szCs w:val="24"/>
              </w:rPr>
              <w:t xml:space="preserve"> 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A0" w:rsidRPr="00DE4EA0" w:rsidRDefault="00DE4EA0">
            <w:pPr>
              <w:pStyle w:val="Style8"/>
              <w:jc w:val="both"/>
              <w:rPr>
                <w:rStyle w:val="FontStyle21"/>
                <w:sz w:val="24"/>
                <w:szCs w:val="24"/>
                <w:lang w:val="en-US" w:eastAsia="en-US" w:bidi="en-US"/>
              </w:rPr>
            </w:pPr>
            <w:r w:rsidRPr="00DE4EA0">
              <w:rPr>
                <w:rStyle w:val="FontStyle21"/>
                <w:sz w:val="24"/>
                <w:szCs w:val="24"/>
              </w:rPr>
              <w:t>Д-1227 от 08.10.2018</w:t>
            </w:r>
          </w:p>
          <w:p w:rsidR="00DE4EA0" w:rsidRPr="00DE4EA0" w:rsidRDefault="00DE4EA0">
            <w:pPr>
              <w:pStyle w:val="Style8"/>
              <w:jc w:val="both"/>
              <w:rPr>
                <w:rStyle w:val="FontStyle21"/>
                <w:sz w:val="24"/>
                <w:szCs w:val="24"/>
                <w:lang w:val="en-US" w:eastAsia="en-US" w:bidi="en-US"/>
              </w:rPr>
            </w:pPr>
            <w:r w:rsidRPr="00DE4EA0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A0" w:rsidRPr="00DE4EA0" w:rsidRDefault="00DE4EA0">
            <w:pPr>
              <w:pStyle w:val="Style8"/>
              <w:jc w:val="center"/>
              <w:rPr>
                <w:rStyle w:val="FontStyle21"/>
                <w:sz w:val="24"/>
                <w:szCs w:val="24"/>
                <w:lang w:val="en-US" w:eastAsia="en-US" w:bidi="en-US"/>
              </w:rPr>
            </w:pPr>
            <w:r w:rsidRPr="00DE4EA0">
              <w:rPr>
                <w:rStyle w:val="FontStyle21"/>
                <w:sz w:val="24"/>
                <w:szCs w:val="24"/>
              </w:rPr>
              <w:t>11.10.2021</w:t>
            </w:r>
          </w:p>
          <w:p w:rsidR="00DE4EA0" w:rsidRPr="00DE4EA0" w:rsidRDefault="00DE4EA0">
            <w:pPr>
              <w:pStyle w:val="Style8"/>
              <w:jc w:val="center"/>
              <w:rPr>
                <w:rStyle w:val="FontStyle21"/>
                <w:sz w:val="24"/>
                <w:szCs w:val="24"/>
                <w:lang w:val="en-US" w:eastAsia="en-US" w:bidi="en-US"/>
              </w:rPr>
            </w:pPr>
            <w:r w:rsidRPr="00DE4EA0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DE4EA0" w:rsidRPr="00DE4EA0" w:rsidTr="00DE4EA0">
        <w:trPr>
          <w:trHeight w:val="272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A0" w:rsidRPr="00DE4EA0" w:rsidRDefault="00DE4EA0">
            <w:pPr>
              <w:pStyle w:val="Style8"/>
              <w:jc w:val="both"/>
              <w:rPr>
                <w:rStyle w:val="FontStyle21"/>
                <w:sz w:val="24"/>
                <w:szCs w:val="24"/>
                <w:lang w:val="en-US" w:eastAsia="en-US" w:bidi="en-US"/>
              </w:rPr>
            </w:pPr>
            <w:r w:rsidRPr="00DE4EA0">
              <w:rPr>
                <w:rStyle w:val="FontStyle21"/>
                <w:sz w:val="24"/>
                <w:szCs w:val="24"/>
              </w:rPr>
              <w:t xml:space="preserve">MS </w:t>
            </w:r>
            <w:proofErr w:type="spellStart"/>
            <w:r w:rsidRPr="00DE4EA0">
              <w:rPr>
                <w:rStyle w:val="FontStyle21"/>
                <w:sz w:val="24"/>
                <w:szCs w:val="24"/>
              </w:rPr>
              <w:t>Office</w:t>
            </w:r>
            <w:proofErr w:type="spellEnd"/>
            <w:r w:rsidRPr="00DE4EA0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A0" w:rsidRPr="00DE4EA0" w:rsidRDefault="00DE4EA0">
            <w:pPr>
              <w:pStyle w:val="Style8"/>
              <w:jc w:val="both"/>
              <w:rPr>
                <w:rStyle w:val="FontStyle21"/>
                <w:sz w:val="24"/>
                <w:szCs w:val="24"/>
                <w:lang w:val="en-US" w:eastAsia="en-US" w:bidi="en-US"/>
              </w:rPr>
            </w:pPr>
            <w:r w:rsidRPr="00DE4EA0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A0" w:rsidRPr="00DE4EA0" w:rsidRDefault="00DE4EA0">
            <w:pPr>
              <w:pStyle w:val="Style8"/>
              <w:jc w:val="center"/>
              <w:rPr>
                <w:rStyle w:val="FontStyle21"/>
                <w:sz w:val="24"/>
                <w:szCs w:val="24"/>
                <w:lang w:val="en-US" w:eastAsia="en-US" w:bidi="en-US"/>
              </w:rPr>
            </w:pPr>
            <w:r w:rsidRPr="00DE4EA0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DE4EA0" w:rsidRPr="00DE4EA0" w:rsidTr="00DE4EA0">
        <w:trPr>
          <w:trHeight w:val="297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A0" w:rsidRPr="00DE4EA0" w:rsidRDefault="00DE4EA0">
            <w:pPr>
              <w:rPr>
                <w:lang w:val="en-US" w:eastAsia="en-US" w:bidi="en-US"/>
              </w:rPr>
            </w:pPr>
            <w:r w:rsidRPr="00DE4EA0">
              <w:rPr>
                <w:color w:val="000000"/>
              </w:rPr>
              <w:t>FAR</w:t>
            </w:r>
            <w:r w:rsidRPr="00DE4EA0">
              <w:t xml:space="preserve"> </w:t>
            </w:r>
            <w:proofErr w:type="spellStart"/>
            <w:r w:rsidRPr="00DE4EA0">
              <w:rPr>
                <w:color w:val="000000"/>
              </w:rPr>
              <w:t>Manager</w:t>
            </w:r>
            <w:proofErr w:type="spellEnd"/>
            <w:r w:rsidRPr="00DE4EA0">
              <w:t xml:space="preserve"> 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A0" w:rsidRPr="00DE4EA0" w:rsidRDefault="00DE4EA0">
            <w:pPr>
              <w:rPr>
                <w:lang w:val="en-US" w:eastAsia="en-US" w:bidi="en-US"/>
              </w:rPr>
            </w:pPr>
            <w:r w:rsidRPr="00DE4EA0">
              <w:rPr>
                <w:color w:val="000000"/>
              </w:rPr>
              <w:t>свободно</w:t>
            </w:r>
            <w:r w:rsidRPr="00DE4EA0">
              <w:t xml:space="preserve"> </w:t>
            </w:r>
            <w:r w:rsidRPr="00DE4EA0">
              <w:rPr>
                <w:color w:val="000000"/>
              </w:rPr>
              <w:t>распространяемое</w:t>
            </w:r>
            <w:r w:rsidRPr="00DE4EA0">
              <w:t xml:space="preserve"> </w:t>
            </w:r>
            <w:r w:rsidRPr="00DE4EA0">
              <w:rPr>
                <w:color w:val="000000"/>
              </w:rPr>
              <w:t>ПО</w:t>
            </w:r>
            <w:r w:rsidRPr="00DE4EA0"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EA0" w:rsidRPr="00DE4EA0" w:rsidRDefault="00DE4EA0">
            <w:pPr>
              <w:jc w:val="center"/>
              <w:rPr>
                <w:lang w:val="en-US" w:eastAsia="en-US" w:bidi="en-US"/>
              </w:rPr>
            </w:pPr>
            <w:r w:rsidRPr="00DE4EA0">
              <w:rPr>
                <w:color w:val="000000"/>
              </w:rPr>
              <w:t>бессрочно</w:t>
            </w:r>
            <w:r w:rsidRPr="00DE4EA0">
              <w:t xml:space="preserve"> </w:t>
            </w:r>
          </w:p>
        </w:tc>
      </w:tr>
      <w:tr w:rsidR="00DE4EA0" w:rsidRPr="00DE4EA0" w:rsidTr="00DE4EA0">
        <w:trPr>
          <w:trHeight w:val="297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A0" w:rsidRPr="00DE4EA0" w:rsidRDefault="00DE4EA0">
            <w:pPr>
              <w:pStyle w:val="Style8"/>
              <w:jc w:val="both"/>
              <w:rPr>
                <w:rStyle w:val="FontStyle21"/>
                <w:sz w:val="24"/>
                <w:szCs w:val="24"/>
                <w:lang w:val="en-US" w:eastAsia="en-US" w:bidi="en-US"/>
              </w:rPr>
            </w:pPr>
            <w:r w:rsidRPr="00DE4EA0">
              <w:rPr>
                <w:rStyle w:val="FontStyle21"/>
                <w:sz w:val="24"/>
                <w:szCs w:val="24"/>
              </w:rPr>
              <w:t>7Zip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A0" w:rsidRPr="00DE4EA0" w:rsidRDefault="00DE4EA0">
            <w:pPr>
              <w:pStyle w:val="Style8"/>
              <w:jc w:val="both"/>
              <w:rPr>
                <w:rStyle w:val="FontStyle21"/>
                <w:sz w:val="24"/>
                <w:szCs w:val="24"/>
                <w:lang w:val="en-US" w:eastAsia="en-US" w:bidi="en-US"/>
              </w:rPr>
            </w:pPr>
            <w:r w:rsidRPr="00DE4EA0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EA0" w:rsidRPr="00DE4EA0" w:rsidRDefault="00DE4EA0">
            <w:pPr>
              <w:pStyle w:val="Style8"/>
              <w:jc w:val="center"/>
              <w:rPr>
                <w:rStyle w:val="FontStyle21"/>
                <w:sz w:val="24"/>
                <w:szCs w:val="24"/>
                <w:lang w:val="en-US" w:eastAsia="en-US" w:bidi="en-US"/>
              </w:rPr>
            </w:pPr>
            <w:r w:rsidRPr="00DE4EA0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DE4EA0" w:rsidRPr="00DE4EA0" w:rsidRDefault="00DE4EA0" w:rsidP="00DE4EA0">
      <w:pPr>
        <w:pStyle w:val="Style8"/>
        <w:jc w:val="both"/>
        <w:rPr>
          <w:rStyle w:val="FontStyle21"/>
          <w:i/>
          <w:sz w:val="24"/>
          <w:szCs w:val="24"/>
          <w:lang w:eastAsia="en-US" w:bidi="en-US"/>
        </w:rPr>
      </w:pPr>
    </w:p>
    <w:p w:rsidR="00DE4EA0" w:rsidRPr="00DE4EA0" w:rsidRDefault="00DE4EA0" w:rsidP="00DE4EA0">
      <w:r w:rsidRPr="00DE4EA0">
        <w:t>Интернет-ресурсы</w:t>
      </w:r>
    </w:p>
    <w:p w:rsidR="00DE4EA0" w:rsidRPr="00DE4EA0" w:rsidRDefault="00DE4EA0" w:rsidP="00DE4EA0">
      <w:pPr>
        <w:pStyle w:val="Style8"/>
        <w:jc w:val="both"/>
        <w:rPr>
          <w:rStyle w:val="FontStyle21"/>
          <w:sz w:val="24"/>
          <w:szCs w:val="24"/>
        </w:rPr>
      </w:pPr>
      <w:r w:rsidRPr="00DE4EA0">
        <w:rPr>
          <w:rStyle w:val="FontStyle21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16" w:history="1">
        <w:r w:rsidRPr="00DE4EA0">
          <w:rPr>
            <w:rStyle w:val="a7"/>
          </w:rPr>
          <w:t>https://elibrary.ru/project_risc.asp</w:t>
        </w:r>
      </w:hyperlink>
      <w:r w:rsidRPr="00DE4EA0">
        <w:rPr>
          <w:rStyle w:val="FontStyle21"/>
          <w:sz w:val="24"/>
          <w:szCs w:val="24"/>
        </w:rPr>
        <w:t xml:space="preserve">. </w:t>
      </w:r>
    </w:p>
    <w:p w:rsidR="00DE4EA0" w:rsidRPr="00DE4EA0" w:rsidRDefault="00DE4EA0" w:rsidP="00DE4EA0">
      <w:pPr>
        <w:pStyle w:val="Style8"/>
        <w:jc w:val="both"/>
        <w:rPr>
          <w:rStyle w:val="FontStyle21"/>
          <w:sz w:val="24"/>
          <w:szCs w:val="24"/>
        </w:rPr>
      </w:pPr>
      <w:r w:rsidRPr="00DE4EA0">
        <w:rPr>
          <w:rStyle w:val="FontStyle21"/>
          <w:sz w:val="24"/>
          <w:szCs w:val="24"/>
        </w:rPr>
        <w:t xml:space="preserve">– Поисковая система Академия </w:t>
      </w:r>
      <w:proofErr w:type="spellStart"/>
      <w:r w:rsidRPr="00DE4EA0">
        <w:rPr>
          <w:rStyle w:val="FontStyle21"/>
          <w:sz w:val="24"/>
          <w:szCs w:val="24"/>
        </w:rPr>
        <w:t>Google</w:t>
      </w:r>
      <w:proofErr w:type="spellEnd"/>
      <w:r w:rsidRPr="00DE4EA0">
        <w:rPr>
          <w:rStyle w:val="FontStyle21"/>
          <w:sz w:val="24"/>
          <w:szCs w:val="24"/>
        </w:rPr>
        <w:t xml:space="preserve"> (</w:t>
      </w:r>
      <w:proofErr w:type="spellStart"/>
      <w:r w:rsidRPr="00DE4EA0">
        <w:rPr>
          <w:rStyle w:val="FontStyle21"/>
          <w:sz w:val="24"/>
          <w:szCs w:val="24"/>
        </w:rPr>
        <w:t>Google</w:t>
      </w:r>
      <w:proofErr w:type="spellEnd"/>
      <w:r w:rsidRPr="00DE4EA0">
        <w:rPr>
          <w:rStyle w:val="FontStyle21"/>
          <w:sz w:val="24"/>
          <w:szCs w:val="24"/>
        </w:rPr>
        <w:t xml:space="preserve"> </w:t>
      </w:r>
      <w:proofErr w:type="spellStart"/>
      <w:r w:rsidRPr="00DE4EA0">
        <w:rPr>
          <w:rStyle w:val="FontStyle21"/>
          <w:sz w:val="24"/>
          <w:szCs w:val="24"/>
        </w:rPr>
        <w:t>Scholar</w:t>
      </w:r>
      <w:proofErr w:type="spellEnd"/>
      <w:r w:rsidRPr="00DE4EA0">
        <w:rPr>
          <w:rStyle w:val="FontStyle21"/>
          <w:sz w:val="24"/>
          <w:szCs w:val="24"/>
        </w:rPr>
        <w:t xml:space="preserve">) – URL: </w:t>
      </w:r>
      <w:hyperlink r:id="rId17" w:history="1">
        <w:r w:rsidRPr="00DE4EA0">
          <w:rPr>
            <w:rStyle w:val="a7"/>
          </w:rPr>
          <w:t>https://scholar.google.ru/</w:t>
        </w:r>
      </w:hyperlink>
      <w:r w:rsidRPr="00DE4EA0">
        <w:rPr>
          <w:rStyle w:val="FontStyle21"/>
          <w:sz w:val="24"/>
          <w:szCs w:val="24"/>
        </w:rPr>
        <w:t>.</w:t>
      </w:r>
    </w:p>
    <w:p w:rsidR="00DE4EA0" w:rsidRPr="00DE4EA0" w:rsidRDefault="00DE4EA0" w:rsidP="00DE4EA0">
      <w:pPr>
        <w:pStyle w:val="Style8"/>
        <w:jc w:val="both"/>
        <w:rPr>
          <w:rStyle w:val="FontStyle21"/>
          <w:sz w:val="24"/>
          <w:szCs w:val="24"/>
        </w:rPr>
      </w:pPr>
      <w:r w:rsidRPr="00DE4EA0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URL: </w:t>
      </w:r>
      <w:hyperlink r:id="rId18" w:history="1">
        <w:r w:rsidRPr="00DE4EA0">
          <w:rPr>
            <w:rStyle w:val="a7"/>
          </w:rPr>
          <w:t>http:window.edu.ru/</w:t>
        </w:r>
      </w:hyperlink>
      <w:r w:rsidRPr="00DE4EA0">
        <w:rPr>
          <w:rStyle w:val="FontStyle21"/>
          <w:sz w:val="24"/>
          <w:szCs w:val="24"/>
        </w:rPr>
        <w:t>.</w:t>
      </w:r>
    </w:p>
    <w:p w:rsidR="00DE4EA0" w:rsidRPr="00DE4EA0" w:rsidRDefault="00DE4EA0" w:rsidP="00DE4EA0">
      <w:pPr>
        <w:pStyle w:val="Style8"/>
        <w:jc w:val="both"/>
        <w:rPr>
          <w:rStyle w:val="FontStyle21"/>
          <w:sz w:val="24"/>
          <w:szCs w:val="24"/>
        </w:rPr>
      </w:pPr>
      <w:r w:rsidRPr="00DE4EA0">
        <w:rPr>
          <w:rStyle w:val="FontStyle21"/>
          <w:sz w:val="24"/>
          <w:szCs w:val="24"/>
        </w:rPr>
        <w:t>– Федеральное государственное бюджетное учреждение «Федеральный институт пр</w:t>
      </w:r>
      <w:r w:rsidRPr="00DE4EA0">
        <w:rPr>
          <w:rStyle w:val="FontStyle21"/>
          <w:sz w:val="24"/>
          <w:szCs w:val="24"/>
        </w:rPr>
        <w:t>о</w:t>
      </w:r>
      <w:r w:rsidRPr="00DE4EA0">
        <w:rPr>
          <w:rStyle w:val="FontStyle21"/>
          <w:sz w:val="24"/>
          <w:szCs w:val="24"/>
        </w:rPr>
        <w:t xml:space="preserve">мышленной собственности». – Режим доступа: </w:t>
      </w:r>
      <w:hyperlink r:id="rId19" w:history="1">
        <w:r w:rsidRPr="00DE4EA0">
          <w:rPr>
            <w:rStyle w:val="a7"/>
          </w:rPr>
          <w:t>https://www1.fips.ru/</w:t>
        </w:r>
      </w:hyperlink>
    </w:p>
    <w:p w:rsidR="00DE4EA0" w:rsidRDefault="00DE4EA0" w:rsidP="00DE4EA0">
      <w:pPr>
        <w:pStyle w:val="Style1"/>
        <w:ind w:firstLine="720"/>
        <w:jc w:val="both"/>
        <w:rPr>
          <w:rStyle w:val="FontStyle14"/>
        </w:rPr>
      </w:pPr>
    </w:p>
    <w:p w:rsidR="00E84E95" w:rsidRPr="00170EFD" w:rsidRDefault="00E84E95" w:rsidP="00E84E95">
      <w:pPr>
        <w:pStyle w:val="Style8"/>
        <w:widowControl/>
        <w:ind w:firstLine="720"/>
        <w:jc w:val="both"/>
      </w:pPr>
    </w:p>
    <w:p w:rsidR="00E84E95" w:rsidRDefault="00E84E95" w:rsidP="00E84E95">
      <w:pPr>
        <w:pStyle w:val="Style1"/>
        <w:widowControl/>
        <w:ind w:firstLine="720"/>
        <w:jc w:val="both"/>
        <w:rPr>
          <w:rStyle w:val="FontStyle14"/>
        </w:rPr>
      </w:pPr>
    </w:p>
    <w:p w:rsidR="00E84E95" w:rsidRDefault="00E84E95" w:rsidP="00E84E95">
      <w:pPr>
        <w:pStyle w:val="Style1"/>
        <w:widowControl/>
        <w:ind w:firstLine="720"/>
        <w:jc w:val="both"/>
        <w:rPr>
          <w:rStyle w:val="FontStyle14"/>
        </w:rPr>
      </w:pPr>
    </w:p>
    <w:p w:rsidR="00E84E95" w:rsidRDefault="00E84E95" w:rsidP="00E84E95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  <w:r w:rsidRPr="003B3D9B">
        <w:rPr>
          <w:rStyle w:val="FontStyle14"/>
          <w:sz w:val="24"/>
          <w:szCs w:val="24"/>
        </w:rPr>
        <w:t xml:space="preserve">9. Материально-техническое </w:t>
      </w:r>
      <w:r>
        <w:rPr>
          <w:rStyle w:val="FontStyle14"/>
          <w:sz w:val="24"/>
          <w:szCs w:val="24"/>
        </w:rPr>
        <w:t>обеспечение дисциплины (модуля)</w:t>
      </w:r>
    </w:p>
    <w:p w:rsidR="00E84E95" w:rsidRDefault="00E84E95" w:rsidP="00E84E95">
      <w:r w:rsidRPr="00C17915">
        <w:t>Материально-техническое обеспечение дисциплины включает:</w:t>
      </w:r>
    </w:p>
    <w:tbl>
      <w:tblPr>
        <w:tblW w:w="95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3"/>
        <w:gridCol w:w="3931"/>
      </w:tblGrid>
      <w:tr w:rsidR="005D7F24" w:rsidRPr="003B3D9B" w:rsidTr="00891BDA">
        <w:trPr>
          <w:trHeight w:val="492"/>
          <w:tblHeader/>
        </w:trPr>
        <w:tc>
          <w:tcPr>
            <w:tcW w:w="5663" w:type="dxa"/>
            <w:vAlign w:val="center"/>
          </w:tcPr>
          <w:p w:rsidR="005D7F24" w:rsidRPr="003B3D9B" w:rsidRDefault="005D7F24" w:rsidP="00891BDA">
            <w:pPr>
              <w:jc w:val="center"/>
            </w:pPr>
            <w:r w:rsidRPr="003B3D9B">
              <w:t xml:space="preserve">Тип и название аудитории </w:t>
            </w:r>
          </w:p>
        </w:tc>
        <w:tc>
          <w:tcPr>
            <w:tcW w:w="3931" w:type="dxa"/>
            <w:vAlign w:val="center"/>
          </w:tcPr>
          <w:p w:rsidR="005D7F24" w:rsidRPr="003B3D9B" w:rsidRDefault="005D7F24" w:rsidP="00891BDA">
            <w:pPr>
              <w:jc w:val="center"/>
            </w:pPr>
            <w:r w:rsidRPr="003B3D9B">
              <w:t>Оснащение аудитории</w:t>
            </w:r>
          </w:p>
        </w:tc>
      </w:tr>
      <w:tr w:rsidR="005D7F24" w:rsidRPr="003B3D9B" w:rsidTr="00891BDA">
        <w:trPr>
          <w:trHeight w:val="1011"/>
        </w:trPr>
        <w:tc>
          <w:tcPr>
            <w:tcW w:w="5663" w:type="dxa"/>
          </w:tcPr>
          <w:p w:rsidR="005D7F24" w:rsidRPr="003B3D9B" w:rsidRDefault="005D7F24" w:rsidP="00891BDA">
            <w:r>
              <w:t>Учебная аудитория для проведения занятий лекц</w:t>
            </w:r>
            <w:r>
              <w:t>и</w:t>
            </w:r>
            <w:r>
              <w:t>онного типа</w:t>
            </w:r>
          </w:p>
        </w:tc>
        <w:tc>
          <w:tcPr>
            <w:tcW w:w="3931" w:type="dxa"/>
          </w:tcPr>
          <w:p w:rsidR="005D7F24" w:rsidRPr="003B3D9B" w:rsidRDefault="005D7F24" w:rsidP="00891BDA">
            <w:pPr>
              <w:jc w:val="center"/>
            </w:pPr>
            <w:r>
              <w:t>Доска, мультимедийный проектор, экран</w:t>
            </w:r>
          </w:p>
        </w:tc>
      </w:tr>
      <w:tr w:rsidR="005D7F24" w:rsidRPr="003B3D9B" w:rsidTr="00891BDA">
        <w:trPr>
          <w:trHeight w:val="751"/>
        </w:trPr>
        <w:tc>
          <w:tcPr>
            <w:tcW w:w="5663" w:type="dxa"/>
          </w:tcPr>
          <w:p w:rsidR="005D7F24" w:rsidRPr="003B3D9B" w:rsidRDefault="005D7F24" w:rsidP="00891BDA">
            <w:r>
              <w:t xml:space="preserve">Учебная аудитория для проведения лабораторных работ: лаборатория технической термодинамике и </w:t>
            </w:r>
            <w:proofErr w:type="spellStart"/>
            <w:r>
              <w:t>энерготехнологии</w:t>
            </w:r>
            <w:proofErr w:type="spellEnd"/>
          </w:p>
        </w:tc>
        <w:tc>
          <w:tcPr>
            <w:tcW w:w="3931" w:type="dxa"/>
          </w:tcPr>
          <w:p w:rsidR="005D7F24" w:rsidRDefault="005D7F24" w:rsidP="00891BDA">
            <w:pPr>
              <w:jc w:val="both"/>
            </w:pPr>
            <w:r>
              <w:t>Лабораторные установки для пр</w:t>
            </w:r>
            <w:r>
              <w:t>о</w:t>
            </w:r>
            <w:r>
              <w:t>ведения лабораторных работ:</w:t>
            </w:r>
          </w:p>
          <w:p w:rsidR="005D7F24" w:rsidRDefault="005D7F24" w:rsidP="00891BDA">
            <w:pPr>
              <w:pStyle w:val="25"/>
              <w:spacing w:line="240" w:lineRule="auto"/>
              <w:ind w:left="0"/>
              <w:jc w:val="both"/>
            </w:pPr>
            <w:r>
              <w:rPr>
                <w:b/>
              </w:rPr>
              <w:t xml:space="preserve">- </w:t>
            </w:r>
            <w:r w:rsidRPr="00600464">
              <w:t>Определение холодильного коэ</w:t>
            </w:r>
            <w:r w:rsidRPr="00600464">
              <w:t>ф</w:t>
            </w:r>
            <w:r w:rsidRPr="00600464">
              <w:t xml:space="preserve">фициента компрессионной </w:t>
            </w:r>
            <w:r>
              <w:t>хол</w:t>
            </w:r>
            <w:r>
              <w:t>о</w:t>
            </w:r>
            <w:r>
              <w:t>дильной установки;</w:t>
            </w:r>
          </w:p>
          <w:p w:rsidR="005D7F24" w:rsidRDefault="005D7F24" w:rsidP="00891BDA">
            <w:pPr>
              <w:pStyle w:val="25"/>
              <w:spacing w:line="240" w:lineRule="auto"/>
              <w:ind w:left="0"/>
              <w:jc w:val="both"/>
            </w:pPr>
            <w:r>
              <w:lastRenderedPageBreak/>
              <w:t>-</w:t>
            </w:r>
            <w:r w:rsidRPr="006605B1">
              <w:t xml:space="preserve"> Определение коэффициента </w:t>
            </w:r>
            <w:proofErr w:type="spellStart"/>
            <w:r w:rsidRPr="006605B1">
              <w:t>п</w:t>
            </w:r>
            <w:r w:rsidRPr="006605B1">
              <w:t>о</w:t>
            </w:r>
            <w:r w:rsidRPr="006605B1">
              <w:t>литропы</w:t>
            </w:r>
            <w:proofErr w:type="spellEnd"/>
            <w:r w:rsidRPr="006605B1">
              <w:t xml:space="preserve"> при сжат</w:t>
            </w:r>
            <w:r>
              <w:t>ии газа в пор</w:t>
            </w:r>
            <w:r>
              <w:t>ш</w:t>
            </w:r>
            <w:r>
              <w:t>невом компрессоре;</w:t>
            </w:r>
          </w:p>
          <w:p w:rsidR="005D7F24" w:rsidRPr="003B3D9B" w:rsidRDefault="005D7F24" w:rsidP="00891BDA">
            <w:pPr>
              <w:pStyle w:val="25"/>
              <w:spacing w:line="240" w:lineRule="auto"/>
              <w:ind w:left="0"/>
              <w:jc w:val="both"/>
            </w:pPr>
            <w:r>
              <w:t>-</w:t>
            </w:r>
            <w:r w:rsidRPr="006D5F9C">
              <w:t xml:space="preserve"> Определение тепловых потоков</w:t>
            </w:r>
            <w:r>
              <w:t>»</w:t>
            </w:r>
          </w:p>
        </w:tc>
      </w:tr>
      <w:tr w:rsidR="005D7F24" w:rsidRPr="003B3D9B" w:rsidTr="00891BDA">
        <w:trPr>
          <w:trHeight w:val="1255"/>
        </w:trPr>
        <w:tc>
          <w:tcPr>
            <w:tcW w:w="5663" w:type="dxa"/>
          </w:tcPr>
          <w:p w:rsidR="005D7F24" w:rsidRPr="003B3D9B" w:rsidRDefault="005D7F24" w:rsidP="00891BDA">
            <w:r>
              <w:lastRenderedPageBreak/>
              <w:t>Учебные а</w:t>
            </w:r>
            <w:r w:rsidRPr="003B3D9B">
              <w:t>удитории для самостоятельной работы: компьютерные классы; читальные залы библиотеки ФГБОУ МГТУ</w:t>
            </w:r>
          </w:p>
        </w:tc>
        <w:tc>
          <w:tcPr>
            <w:tcW w:w="3931" w:type="dxa"/>
          </w:tcPr>
          <w:p w:rsidR="005D7F24" w:rsidRPr="003B3D9B" w:rsidRDefault="005D7F24" w:rsidP="00891BDA">
            <w:r w:rsidRPr="003B3D9B">
              <w:t>Персональные компьютеры с пак</w:t>
            </w:r>
            <w:r w:rsidRPr="003B3D9B">
              <w:t>е</w:t>
            </w:r>
            <w:r w:rsidRPr="003B3D9B">
              <w:t xml:space="preserve">том </w:t>
            </w:r>
            <w:r w:rsidRPr="003B3D9B">
              <w:rPr>
                <w:lang w:val="en-US"/>
              </w:rPr>
              <w:t>MS</w:t>
            </w:r>
            <w:r w:rsidRPr="003B3D9B">
              <w:t xml:space="preserve"> </w:t>
            </w:r>
            <w:r w:rsidRPr="003B3D9B">
              <w:rPr>
                <w:lang w:val="en-US"/>
              </w:rPr>
              <w:t>Office</w:t>
            </w:r>
            <w:r w:rsidRPr="003B3D9B">
              <w:t>, выходом в Интернет и с доступом в электронную и</w:t>
            </w:r>
            <w:r w:rsidRPr="003B3D9B">
              <w:t>н</w:t>
            </w:r>
            <w:r w:rsidRPr="003B3D9B">
              <w:t xml:space="preserve">формационно-образовательную среду университета </w:t>
            </w:r>
          </w:p>
        </w:tc>
      </w:tr>
      <w:tr w:rsidR="005D7F24" w:rsidRPr="003B3D9B" w:rsidTr="00891BDA">
        <w:trPr>
          <w:trHeight w:val="1255"/>
        </w:trPr>
        <w:tc>
          <w:tcPr>
            <w:tcW w:w="5663" w:type="dxa"/>
          </w:tcPr>
          <w:p w:rsidR="005D7F24" w:rsidRDefault="005D7F24" w:rsidP="00891BDA">
            <w:r>
              <w:t>Помещения для хранения и профилактического о</w:t>
            </w:r>
            <w:r>
              <w:t>б</w:t>
            </w:r>
            <w:r>
              <w:t>служивания учебного оборудования</w:t>
            </w:r>
          </w:p>
        </w:tc>
        <w:tc>
          <w:tcPr>
            <w:tcW w:w="3931" w:type="dxa"/>
          </w:tcPr>
          <w:p w:rsidR="005D7F24" w:rsidRDefault="005D7F24" w:rsidP="00891BDA">
            <w:r>
              <w:t>Стеллажи для хранения учебного оборудования</w:t>
            </w:r>
          </w:p>
          <w:p w:rsidR="005D7F24" w:rsidRPr="003B3D9B" w:rsidRDefault="005D7F24" w:rsidP="00891BDA">
            <w:r>
              <w:t>Инструменты для ремонта лабор</w:t>
            </w:r>
            <w:r>
              <w:t>а</w:t>
            </w:r>
            <w:r>
              <w:t>торного оборудования</w:t>
            </w:r>
          </w:p>
        </w:tc>
      </w:tr>
    </w:tbl>
    <w:p w:rsidR="005D7F24" w:rsidRPr="00C17915" w:rsidRDefault="005D7F24" w:rsidP="00E84E95"/>
    <w:sectPr w:rsidR="005D7F24" w:rsidRPr="00C17915" w:rsidSect="003200C5">
      <w:footerReference w:type="default" r:id="rId20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A62" w:rsidRDefault="00A93A62">
      <w:r>
        <w:separator/>
      </w:r>
    </w:p>
  </w:endnote>
  <w:endnote w:type="continuationSeparator" w:id="0">
    <w:p w:rsidR="00A93A62" w:rsidRDefault="00A9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1BC" w:rsidRDefault="00B852AC">
    <w:pPr>
      <w:pStyle w:val="ab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455.45pt;margin-top:.05pt;width:82.85pt;height:13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stroked="f">
          <v:fill opacity="0"/>
          <v:textbox inset="0,0,0,0">
            <w:txbxContent>
              <w:p w:rsidR="00D451BC" w:rsidRPr="00E36BF6" w:rsidRDefault="00D451BC" w:rsidP="00E36BF6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A62" w:rsidRDefault="00A93A62">
      <w:r>
        <w:separator/>
      </w:r>
    </w:p>
  </w:footnote>
  <w:footnote w:type="continuationSeparator" w:id="0">
    <w:p w:rsidR="00A93A62" w:rsidRDefault="00A93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B0D2E6D"/>
    <w:multiLevelType w:val="hybridMultilevel"/>
    <w:tmpl w:val="07965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A822157"/>
    <w:multiLevelType w:val="hybridMultilevel"/>
    <w:tmpl w:val="A1A8524E"/>
    <w:lvl w:ilvl="0" w:tplc="A94C4AB6">
      <w:start w:val="1"/>
      <w:numFmt w:val="decimal"/>
      <w:lvlText w:val="%1."/>
      <w:lvlJc w:val="left"/>
      <w:pPr>
        <w:ind w:left="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3" w:hanging="360"/>
      </w:pPr>
    </w:lvl>
    <w:lvl w:ilvl="2" w:tplc="0419001B" w:tentative="1">
      <w:start w:val="1"/>
      <w:numFmt w:val="lowerRoman"/>
      <w:lvlText w:val="%3."/>
      <w:lvlJc w:val="right"/>
      <w:pPr>
        <w:ind w:left="2413" w:hanging="180"/>
      </w:pPr>
    </w:lvl>
    <w:lvl w:ilvl="3" w:tplc="0419000F" w:tentative="1">
      <w:start w:val="1"/>
      <w:numFmt w:val="decimal"/>
      <w:lvlText w:val="%4."/>
      <w:lvlJc w:val="left"/>
      <w:pPr>
        <w:ind w:left="3133" w:hanging="360"/>
      </w:pPr>
    </w:lvl>
    <w:lvl w:ilvl="4" w:tplc="04190019" w:tentative="1">
      <w:start w:val="1"/>
      <w:numFmt w:val="lowerLetter"/>
      <w:lvlText w:val="%5."/>
      <w:lvlJc w:val="left"/>
      <w:pPr>
        <w:ind w:left="3853" w:hanging="360"/>
      </w:pPr>
    </w:lvl>
    <w:lvl w:ilvl="5" w:tplc="0419001B" w:tentative="1">
      <w:start w:val="1"/>
      <w:numFmt w:val="lowerRoman"/>
      <w:lvlText w:val="%6."/>
      <w:lvlJc w:val="right"/>
      <w:pPr>
        <w:ind w:left="4573" w:hanging="180"/>
      </w:pPr>
    </w:lvl>
    <w:lvl w:ilvl="6" w:tplc="0419000F" w:tentative="1">
      <w:start w:val="1"/>
      <w:numFmt w:val="decimal"/>
      <w:lvlText w:val="%7."/>
      <w:lvlJc w:val="left"/>
      <w:pPr>
        <w:ind w:left="5293" w:hanging="360"/>
      </w:pPr>
    </w:lvl>
    <w:lvl w:ilvl="7" w:tplc="04190019" w:tentative="1">
      <w:start w:val="1"/>
      <w:numFmt w:val="lowerLetter"/>
      <w:lvlText w:val="%8."/>
      <w:lvlJc w:val="left"/>
      <w:pPr>
        <w:ind w:left="6013" w:hanging="360"/>
      </w:pPr>
    </w:lvl>
    <w:lvl w:ilvl="8" w:tplc="041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7">
    <w:nsid w:val="1B1650DB"/>
    <w:multiLevelType w:val="hybridMultilevel"/>
    <w:tmpl w:val="65DC008E"/>
    <w:lvl w:ilvl="0" w:tplc="8834D8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310772"/>
    <w:multiLevelType w:val="multilevel"/>
    <w:tmpl w:val="7ED89EAA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9">
    <w:nsid w:val="28D7679D"/>
    <w:multiLevelType w:val="hybridMultilevel"/>
    <w:tmpl w:val="F48C45AA"/>
    <w:lvl w:ilvl="0" w:tplc="D84EA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E5783"/>
    <w:multiLevelType w:val="hybridMultilevel"/>
    <w:tmpl w:val="E4B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9449F"/>
    <w:multiLevelType w:val="hybridMultilevel"/>
    <w:tmpl w:val="14FA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7E7A0F"/>
    <w:multiLevelType w:val="hybridMultilevel"/>
    <w:tmpl w:val="8550E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351D13"/>
    <w:multiLevelType w:val="hybridMultilevel"/>
    <w:tmpl w:val="3F04FD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5A86166F"/>
    <w:multiLevelType w:val="hybridMultilevel"/>
    <w:tmpl w:val="193C6A66"/>
    <w:lvl w:ilvl="0" w:tplc="B694DAB6">
      <w:start w:val="3"/>
      <w:numFmt w:val="decimal"/>
      <w:lvlText w:val="%1."/>
      <w:lvlJc w:val="left"/>
      <w:pPr>
        <w:ind w:left="75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6786480B"/>
    <w:multiLevelType w:val="hybridMultilevel"/>
    <w:tmpl w:val="2B48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D34BA0"/>
    <w:multiLevelType w:val="hybridMultilevel"/>
    <w:tmpl w:val="1BDE55C4"/>
    <w:lvl w:ilvl="0" w:tplc="3AE82EDA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2822618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76B72F66"/>
    <w:multiLevelType w:val="hybridMultilevel"/>
    <w:tmpl w:val="1EC2776C"/>
    <w:lvl w:ilvl="0" w:tplc="21262248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8F5A3A"/>
    <w:multiLevelType w:val="hybridMultilevel"/>
    <w:tmpl w:val="6A3C100C"/>
    <w:lvl w:ilvl="0" w:tplc="DBAA9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6"/>
  </w:num>
  <w:num w:numId="8">
    <w:abstractNumId w:val="10"/>
  </w:num>
  <w:num w:numId="9">
    <w:abstractNumId w:val="15"/>
  </w:num>
  <w:num w:numId="10">
    <w:abstractNumId w:val="17"/>
  </w:num>
  <w:num w:numId="11">
    <w:abstractNumId w:val="16"/>
  </w:num>
  <w:num w:numId="12">
    <w:abstractNumId w:val="7"/>
  </w:num>
  <w:num w:numId="13">
    <w:abstractNumId w:val="13"/>
  </w:num>
  <w:num w:numId="14">
    <w:abstractNumId w:val="4"/>
  </w:num>
  <w:num w:numId="15">
    <w:abstractNumId w:val="9"/>
  </w:num>
  <w:num w:numId="16">
    <w:abstractNumId w:val="11"/>
  </w:num>
  <w:num w:numId="17">
    <w:abstractNumId w:val="8"/>
  </w:num>
  <w:num w:numId="18">
    <w:abstractNumId w:val="12"/>
  </w:num>
  <w:num w:numId="19">
    <w:abstractNumId w:val="1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553C3"/>
    <w:rsid w:val="00010E91"/>
    <w:rsid w:val="000336C5"/>
    <w:rsid w:val="00035B2C"/>
    <w:rsid w:val="000540CF"/>
    <w:rsid w:val="00064846"/>
    <w:rsid w:val="0009793A"/>
    <w:rsid w:val="00097B6A"/>
    <w:rsid w:val="000A6777"/>
    <w:rsid w:val="000B6868"/>
    <w:rsid w:val="000D0D46"/>
    <w:rsid w:val="000D44C4"/>
    <w:rsid w:val="000E0BBA"/>
    <w:rsid w:val="000E3126"/>
    <w:rsid w:val="000E5B07"/>
    <w:rsid w:val="000F6F72"/>
    <w:rsid w:val="00102DC8"/>
    <w:rsid w:val="00104290"/>
    <w:rsid w:val="00117483"/>
    <w:rsid w:val="001244D9"/>
    <w:rsid w:val="00124F3E"/>
    <w:rsid w:val="00143133"/>
    <w:rsid w:val="00152DD8"/>
    <w:rsid w:val="0016180D"/>
    <w:rsid w:val="00171DCB"/>
    <w:rsid w:val="001949F6"/>
    <w:rsid w:val="00194DFE"/>
    <w:rsid w:val="00196430"/>
    <w:rsid w:val="001A795F"/>
    <w:rsid w:val="001B54C7"/>
    <w:rsid w:val="001B6FAC"/>
    <w:rsid w:val="001C164E"/>
    <w:rsid w:val="001C66AD"/>
    <w:rsid w:val="001F2EE3"/>
    <w:rsid w:val="002404B5"/>
    <w:rsid w:val="002922FC"/>
    <w:rsid w:val="00294806"/>
    <w:rsid w:val="00295A12"/>
    <w:rsid w:val="002C7731"/>
    <w:rsid w:val="002D086E"/>
    <w:rsid w:val="002D7371"/>
    <w:rsid w:val="003008F5"/>
    <w:rsid w:val="00311B1B"/>
    <w:rsid w:val="003200C5"/>
    <w:rsid w:val="00324B2D"/>
    <w:rsid w:val="00335497"/>
    <w:rsid w:val="00341B46"/>
    <w:rsid w:val="00352B68"/>
    <w:rsid w:val="00355399"/>
    <w:rsid w:val="003577F4"/>
    <w:rsid w:val="00361710"/>
    <w:rsid w:val="00364833"/>
    <w:rsid w:val="00374260"/>
    <w:rsid w:val="00394501"/>
    <w:rsid w:val="00397F05"/>
    <w:rsid w:val="003B3D9B"/>
    <w:rsid w:val="003C240E"/>
    <w:rsid w:val="003C2F5F"/>
    <w:rsid w:val="003D21F4"/>
    <w:rsid w:val="003D4451"/>
    <w:rsid w:val="003D6BF2"/>
    <w:rsid w:val="003E7A27"/>
    <w:rsid w:val="0040111F"/>
    <w:rsid w:val="004223A3"/>
    <w:rsid w:val="00424A90"/>
    <w:rsid w:val="004428AE"/>
    <w:rsid w:val="0045247F"/>
    <w:rsid w:val="00456240"/>
    <w:rsid w:val="0046356A"/>
    <w:rsid w:val="00491021"/>
    <w:rsid w:val="004A7CC5"/>
    <w:rsid w:val="004F3E0F"/>
    <w:rsid w:val="00506322"/>
    <w:rsid w:val="005135AF"/>
    <w:rsid w:val="00530A09"/>
    <w:rsid w:val="00544B44"/>
    <w:rsid w:val="00550A58"/>
    <w:rsid w:val="005553C3"/>
    <w:rsid w:val="005565BA"/>
    <w:rsid w:val="00561746"/>
    <w:rsid w:val="00577833"/>
    <w:rsid w:val="0058713E"/>
    <w:rsid w:val="005A133D"/>
    <w:rsid w:val="005D7F24"/>
    <w:rsid w:val="005E14BE"/>
    <w:rsid w:val="005F4C85"/>
    <w:rsid w:val="005F7AA4"/>
    <w:rsid w:val="00605BB7"/>
    <w:rsid w:val="00611B34"/>
    <w:rsid w:val="0063035E"/>
    <w:rsid w:val="006466C7"/>
    <w:rsid w:val="00691AA7"/>
    <w:rsid w:val="006A0255"/>
    <w:rsid w:val="006A4996"/>
    <w:rsid w:val="006C2D78"/>
    <w:rsid w:val="006D3D3E"/>
    <w:rsid w:val="006D6213"/>
    <w:rsid w:val="006F25A7"/>
    <w:rsid w:val="00705CD6"/>
    <w:rsid w:val="00725E3B"/>
    <w:rsid w:val="007279D5"/>
    <w:rsid w:val="00736643"/>
    <w:rsid w:val="00737283"/>
    <w:rsid w:val="0074696C"/>
    <w:rsid w:val="0075462E"/>
    <w:rsid w:val="00776EB6"/>
    <w:rsid w:val="0079571C"/>
    <w:rsid w:val="007C13DD"/>
    <w:rsid w:val="007E3745"/>
    <w:rsid w:val="0080798F"/>
    <w:rsid w:val="00817276"/>
    <w:rsid w:val="0082691A"/>
    <w:rsid w:val="00841B39"/>
    <w:rsid w:val="00846D32"/>
    <w:rsid w:val="008478C9"/>
    <w:rsid w:val="00853896"/>
    <w:rsid w:val="00865203"/>
    <w:rsid w:val="008832DE"/>
    <w:rsid w:val="00897CB0"/>
    <w:rsid w:val="008A1FFC"/>
    <w:rsid w:val="008C4B34"/>
    <w:rsid w:val="008D630B"/>
    <w:rsid w:val="008E3666"/>
    <w:rsid w:val="008F1110"/>
    <w:rsid w:val="00905A96"/>
    <w:rsid w:val="00914DA1"/>
    <w:rsid w:val="0093668B"/>
    <w:rsid w:val="00960865"/>
    <w:rsid w:val="009A0D47"/>
    <w:rsid w:val="009A198E"/>
    <w:rsid w:val="009B19C3"/>
    <w:rsid w:val="009B6B6F"/>
    <w:rsid w:val="009D7D14"/>
    <w:rsid w:val="009E09ED"/>
    <w:rsid w:val="009E5A06"/>
    <w:rsid w:val="00A0730C"/>
    <w:rsid w:val="00A107D6"/>
    <w:rsid w:val="00A12DEF"/>
    <w:rsid w:val="00A14F44"/>
    <w:rsid w:val="00A257C7"/>
    <w:rsid w:val="00A45D90"/>
    <w:rsid w:val="00A53B2D"/>
    <w:rsid w:val="00A67783"/>
    <w:rsid w:val="00A77168"/>
    <w:rsid w:val="00A80866"/>
    <w:rsid w:val="00A90D23"/>
    <w:rsid w:val="00A93A62"/>
    <w:rsid w:val="00AA25A1"/>
    <w:rsid w:val="00AB3F81"/>
    <w:rsid w:val="00AB6EB1"/>
    <w:rsid w:val="00AC4D42"/>
    <w:rsid w:val="00AD1BFC"/>
    <w:rsid w:val="00B21BE3"/>
    <w:rsid w:val="00B228DF"/>
    <w:rsid w:val="00B25A3A"/>
    <w:rsid w:val="00B36957"/>
    <w:rsid w:val="00B441F0"/>
    <w:rsid w:val="00B44790"/>
    <w:rsid w:val="00B459D2"/>
    <w:rsid w:val="00B66D44"/>
    <w:rsid w:val="00B74375"/>
    <w:rsid w:val="00B847A8"/>
    <w:rsid w:val="00B852AC"/>
    <w:rsid w:val="00B9792E"/>
    <w:rsid w:val="00BE176E"/>
    <w:rsid w:val="00BE4D76"/>
    <w:rsid w:val="00BF0C9E"/>
    <w:rsid w:val="00BF6691"/>
    <w:rsid w:val="00C220D9"/>
    <w:rsid w:val="00C274B3"/>
    <w:rsid w:val="00C7755C"/>
    <w:rsid w:val="00C90CDB"/>
    <w:rsid w:val="00C93759"/>
    <w:rsid w:val="00C96372"/>
    <w:rsid w:val="00C971CF"/>
    <w:rsid w:val="00CB68A1"/>
    <w:rsid w:val="00CB6E1E"/>
    <w:rsid w:val="00CE3EA7"/>
    <w:rsid w:val="00D11A28"/>
    <w:rsid w:val="00D25BEE"/>
    <w:rsid w:val="00D313E5"/>
    <w:rsid w:val="00D44819"/>
    <w:rsid w:val="00D451BC"/>
    <w:rsid w:val="00D50DC8"/>
    <w:rsid w:val="00D55675"/>
    <w:rsid w:val="00D55BF0"/>
    <w:rsid w:val="00DA119F"/>
    <w:rsid w:val="00DA591D"/>
    <w:rsid w:val="00DD15C6"/>
    <w:rsid w:val="00DD5AE0"/>
    <w:rsid w:val="00DE4EA0"/>
    <w:rsid w:val="00E15A81"/>
    <w:rsid w:val="00E304FE"/>
    <w:rsid w:val="00E36BF6"/>
    <w:rsid w:val="00E5644C"/>
    <w:rsid w:val="00E71525"/>
    <w:rsid w:val="00E742D3"/>
    <w:rsid w:val="00E84E95"/>
    <w:rsid w:val="00E950CF"/>
    <w:rsid w:val="00EA056E"/>
    <w:rsid w:val="00EA7986"/>
    <w:rsid w:val="00EB748D"/>
    <w:rsid w:val="00F02941"/>
    <w:rsid w:val="00F10F7D"/>
    <w:rsid w:val="00F1480D"/>
    <w:rsid w:val="00F16122"/>
    <w:rsid w:val="00F21BB1"/>
    <w:rsid w:val="00F224AA"/>
    <w:rsid w:val="00F35433"/>
    <w:rsid w:val="00F43234"/>
    <w:rsid w:val="00F55FE3"/>
    <w:rsid w:val="00F61E76"/>
    <w:rsid w:val="00F70169"/>
    <w:rsid w:val="00F83285"/>
    <w:rsid w:val="00FA020C"/>
    <w:rsid w:val="00FB3A26"/>
    <w:rsid w:val="00FD7933"/>
    <w:rsid w:val="00FE1CFB"/>
    <w:rsid w:val="00FE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C5"/>
    <w:pPr>
      <w:widowControl w:val="0"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200C5"/>
    <w:pPr>
      <w:keepNext/>
      <w:numPr>
        <w:numId w:val="1"/>
      </w:numPr>
      <w:autoSpaceDE/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3200C5"/>
    <w:pPr>
      <w:keepNext/>
      <w:numPr>
        <w:ilvl w:val="1"/>
        <w:numId w:val="1"/>
      </w:numPr>
      <w:autoSpaceDE/>
      <w:ind w:left="0"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B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B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200C5"/>
    <w:rPr>
      <w:rFonts w:ascii="Symbol" w:hAnsi="Symbol"/>
    </w:rPr>
  </w:style>
  <w:style w:type="character" w:customStyle="1" w:styleId="Absatz-Standardschriftart">
    <w:name w:val="Absatz-Standardschriftart"/>
    <w:rsid w:val="003200C5"/>
  </w:style>
  <w:style w:type="character" w:customStyle="1" w:styleId="21">
    <w:name w:val="Основной шрифт абзаца2"/>
    <w:rsid w:val="003200C5"/>
  </w:style>
  <w:style w:type="character" w:customStyle="1" w:styleId="WW8Num4z0">
    <w:name w:val="WW8Num4z0"/>
    <w:rsid w:val="003200C5"/>
    <w:rPr>
      <w:rFonts w:ascii="Symbol" w:hAnsi="Symbol"/>
    </w:rPr>
  </w:style>
  <w:style w:type="character" w:customStyle="1" w:styleId="WW-Absatz-Standardschriftart">
    <w:name w:val="WW-Absatz-Standardschriftart"/>
    <w:rsid w:val="003200C5"/>
  </w:style>
  <w:style w:type="character" w:customStyle="1" w:styleId="WW-Absatz-Standardschriftart1">
    <w:name w:val="WW-Absatz-Standardschriftart1"/>
    <w:rsid w:val="003200C5"/>
  </w:style>
  <w:style w:type="character" w:customStyle="1" w:styleId="WW-Absatz-Standardschriftart11">
    <w:name w:val="WW-Absatz-Standardschriftart11"/>
    <w:rsid w:val="003200C5"/>
  </w:style>
  <w:style w:type="character" w:customStyle="1" w:styleId="WW8Num1z0">
    <w:name w:val="WW8Num1z0"/>
    <w:rsid w:val="003200C5"/>
    <w:rPr>
      <w:rFonts w:cs="Times New Roman"/>
    </w:rPr>
  </w:style>
  <w:style w:type="character" w:customStyle="1" w:styleId="WW8Num2z1">
    <w:name w:val="WW8Num2z1"/>
    <w:rsid w:val="003200C5"/>
    <w:rPr>
      <w:rFonts w:ascii="Courier New" w:hAnsi="Courier New" w:cs="Courier New"/>
    </w:rPr>
  </w:style>
  <w:style w:type="character" w:customStyle="1" w:styleId="WW8Num2z2">
    <w:name w:val="WW8Num2z2"/>
    <w:rsid w:val="003200C5"/>
    <w:rPr>
      <w:rFonts w:ascii="Wingdings" w:hAnsi="Wingdings"/>
    </w:rPr>
  </w:style>
  <w:style w:type="character" w:customStyle="1" w:styleId="WW8Num3z0">
    <w:name w:val="WW8Num3z0"/>
    <w:rsid w:val="003200C5"/>
    <w:rPr>
      <w:rFonts w:ascii="Symbol" w:hAnsi="Symbol"/>
    </w:rPr>
  </w:style>
  <w:style w:type="character" w:customStyle="1" w:styleId="WW8Num3z1">
    <w:name w:val="WW8Num3z1"/>
    <w:rsid w:val="003200C5"/>
    <w:rPr>
      <w:rFonts w:ascii="Courier New" w:hAnsi="Courier New" w:cs="Courier New"/>
    </w:rPr>
  </w:style>
  <w:style w:type="character" w:customStyle="1" w:styleId="WW8Num3z2">
    <w:name w:val="WW8Num3z2"/>
    <w:rsid w:val="003200C5"/>
    <w:rPr>
      <w:rFonts w:ascii="Wingdings" w:hAnsi="Wingdings"/>
    </w:rPr>
  </w:style>
  <w:style w:type="character" w:customStyle="1" w:styleId="WW8Num4z1">
    <w:name w:val="WW8Num4z1"/>
    <w:rsid w:val="003200C5"/>
    <w:rPr>
      <w:rFonts w:ascii="Courier New" w:hAnsi="Courier New" w:cs="Courier New"/>
    </w:rPr>
  </w:style>
  <w:style w:type="character" w:customStyle="1" w:styleId="WW8Num4z2">
    <w:name w:val="WW8Num4z2"/>
    <w:rsid w:val="003200C5"/>
    <w:rPr>
      <w:rFonts w:ascii="Wingdings" w:hAnsi="Wingdings"/>
    </w:rPr>
  </w:style>
  <w:style w:type="character" w:customStyle="1" w:styleId="11">
    <w:name w:val="Основной шрифт абзаца1"/>
    <w:rsid w:val="003200C5"/>
  </w:style>
  <w:style w:type="character" w:customStyle="1" w:styleId="FontStyle11">
    <w:name w:val="Font Style11"/>
    <w:basedOn w:val="11"/>
    <w:rsid w:val="003200C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11"/>
    <w:rsid w:val="003200C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11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11"/>
    <w:rsid w:val="003200C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11"/>
    <w:rsid w:val="003200C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11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11"/>
    <w:uiPriority w:val="99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11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11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11"/>
    <w:rsid w:val="003200C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11"/>
    <w:uiPriority w:val="99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11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11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11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11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11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11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11"/>
    <w:rsid w:val="003200C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11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11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11"/>
    <w:rsid w:val="003200C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11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11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11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11"/>
    <w:rsid w:val="003200C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11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11"/>
    <w:rsid w:val="003200C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11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11"/>
    <w:rsid w:val="003200C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11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11"/>
    <w:rsid w:val="003200C5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11"/>
    <w:rsid w:val="003200C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11"/>
    <w:rsid w:val="003200C5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11"/>
    <w:rsid w:val="003200C5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11"/>
    <w:rsid w:val="003200C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11"/>
    <w:rsid w:val="003200C5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11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11"/>
    <w:rsid w:val="003200C5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11"/>
    <w:rsid w:val="003200C5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11"/>
    <w:rsid w:val="003200C5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11"/>
    <w:rsid w:val="003200C5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11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11"/>
    <w:rsid w:val="003200C5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11"/>
    <w:rsid w:val="003200C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11"/>
    <w:rsid w:val="003200C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11"/>
    <w:rsid w:val="003200C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11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11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11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11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11"/>
    <w:rsid w:val="003200C5"/>
  </w:style>
  <w:style w:type="character" w:customStyle="1" w:styleId="FontStyle278">
    <w:name w:val="Font Style278"/>
    <w:basedOn w:val="11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11"/>
    <w:rsid w:val="003200C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11"/>
    <w:rsid w:val="003200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11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11"/>
    <w:rsid w:val="003200C5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11"/>
    <w:rsid w:val="003200C5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11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11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4">
    <w:name w:val="Основной текст с отступом Знак"/>
    <w:basedOn w:val="11"/>
    <w:rsid w:val="003200C5"/>
    <w:rPr>
      <w:i/>
      <w:iCs/>
      <w:sz w:val="24"/>
      <w:szCs w:val="24"/>
    </w:rPr>
  </w:style>
  <w:style w:type="character" w:styleId="a5">
    <w:name w:val="Emphasis"/>
    <w:basedOn w:val="11"/>
    <w:qFormat/>
    <w:rsid w:val="003200C5"/>
    <w:rPr>
      <w:i/>
      <w:iCs/>
    </w:rPr>
  </w:style>
  <w:style w:type="character" w:customStyle="1" w:styleId="a6">
    <w:name w:val="Маркеры списка"/>
    <w:rsid w:val="003200C5"/>
    <w:rPr>
      <w:rFonts w:ascii="OpenSymbol" w:eastAsia="OpenSymbol" w:hAnsi="OpenSymbol" w:cs="OpenSymbol"/>
    </w:rPr>
  </w:style>
  <w:style w:type="character" w:styleId="a7">
    <w:name w:val="Hyperlink"/>
    <w:rsid w:val="003200C5"/>
    <w:rPr>
      <w:color w:val="000080"/>
      <w:u w:val="single"/>
    </w:rPr>
  </w:style>
  <w:style w:type="character" w:customStyle="1" w:styleId="a8">
    <w:name w:val="Символ нумерации"/>
    <w:rsid w:val="003200C5"/>
  </w:style>
  <w:style w:type="paragraph" w:customStyle="1" w:styleId="12">
    <w:name w:val="Заголовок1"/>
    <w:basedOn w:val="a"/>
    <w:next w:val="a9"/>
    <w:rsid w:val="003200C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9">
    <w:name w:val="Body Text"/>
    <w:basedOn w:val="a"/>
    <w:rsid w:val="003200C5"/>
    <w:pPr>
      <w:spacing w:after="120"/>
    </w:pPr>
  </w:style>
  <w:style w:type="paragraph" w:styleId="aa">
    <w:name w:val="List"/>
    <w:basedOn w:val="a9"/>
    <w:rsid w:val="003200C5"/>
    <w:rPr>
      <w:rFonts w:cs="Tahoma"/>
    </w:rPr>
  </w:style>
  <w:style w:type="paragraph" w:customStyle="1" w:styleId="22">
    <w:name w:val="Название2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3200C5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3200C5"/>
    <w:pPr>
      <w:suppressLineNumbers/>
    </w:pPr>
    <w:rPr>
      <w:rFonts w:cs="Tahoma"/>
    </w:rPr>
  </w:style>
  <w:style w:type="paragraph" w:customStyle="1" w:styleId="Style1">
    <w:name w:val="Style1"/>
    <w:basedOn w:val="a"/>
    <w:rsid w:val="003200C5"/>
  </w:style>
  <w:style w:type="paragraph" w:customStyle="1" w:styleId="Style2">
    <w:name w:val="Style2"/>
    <w:basedOn w:val="a"/>
    <w:rsid w:val="003200C5"/>
  </w:style>
  <w:style w:type="paragraph" w:customStyle="1" w:styleId="Style3">
    <w:name w:val="Style3"/>
    <w:basedOn w:val="a"/>
    <w:rsid w:val="003200C5"/>
  </w:style>
  <w:style w:type="paragraph" w:customStyle="1" w:styleId="Style4">
    <w:name w:val="Style4"/>
    <w:basedOn w:val="a"/>
    <w:rsid w:val="003200C5"/>
  </w:style>
  <w:style w:type="paragraph" w:customStyle="1" w:styleId="Style5">
    <w:name w:val="Style5"/>
    <w:basedOn w:val="a"/>
    <w:rsid w:val="003200C5"/>
  </w:style>
  <w:style w:type="paragraph" w:customStyle="1" w:styleId="Style6">
    <w:name w:val="Style6"/>
    <w:basedOn w:val="a"/>
    <w:rsid w:val="003200C5"/>
  </w:style>
  <w:style w:type="paragraph" w:customStyle="1" w:styleId="Style7">
    <w:name w:val="Style7"/>
    <w:basedOn w:val="a"/>
    <w:uiPriority w:val="99"/>
    <w:rsid w:val="003200C5"/>
  </w:style>
  <w:style w:type="paragraph" w:customStyle="1" w:styleId="Style8">
    <w:name w:val="Style8"/>
    <w:basedOn w:val="a"/>
    <w:rsid w:val="003200C5"/>
  </w:style>
  <w:style w:type="paragraph" w:customStyle="1" w:styleId="Style9">
    <w:name w:val="Style9"/>
    <w:basedOn w:val="a"/>
    <w:rsid w:val="003200C5"/>
  </w:style>
  <w:style w:type="paragraph" w:customStyle="1" w:styleId="Style10">
    <w:name w:val="Style10"/>
    <w:basedOn w:val="a"/>
    <w:rsid w:val="003200C5"/>
  </w:style>
  <w:style w:type="paragraph" w:customStyle="1" w:styleId="Style11">
    <w:name w:val="Style11"/>
    <w:basedOn w:val="a"/>
    <w:rsid w:val="003200C5"/>
  </w:style>
  <w:style w:type="paragraph" w:customStyle="1" w:styleId="Style12">
    <w:name w:val="Style12"/>
    <w:basedOn w:val="a"/>
    <w:rsid w:val="003200C5"/>
  </w:style>
  <w:style w:type="paragraph" w:customStyle="1" w:styleId="Style13">
    <w:name w:val="Style13"/>
    <w:basedOn w:val="a"/>
    <w:rsid w:val="003200C5"/>
  </w:style>
  <w:style w:type="paragraph" w:customStyle="1" w:styleId="Style14">
    <w:name w:val="Style14"/>
    <w:basedOn w:val="a"/>
    <w:rsid w:val="003200C5"/>
  </w:style>
  <w:style w:type="paragraph" w:customStyle="1" w:styleId="Style15">
    <w:name w:val="Style15"/>
    <w:basedOn w:val="a"/>
    <w:rsid w:val="003200C5"/>
  </w:style>
  <w:style w:type="paragraph" w:customStyle="1" w:styleId="Style16">
    <w:name w:val="Style16"/>
    <w:basedOn w:val="a"/>
    <w:rsid w:val="003200C5"/>
  </w:style>
  <w:style w:type="paragraph" w:customStyle="1" w:styleId="Style17">
    <w:name w:val="Style17"/>
    <w:basedOn w:val="a"/>
    <w:rsid w:val="003200C5"/>
  </w:style>
  <w:style w:type="paragraph" w:customStyle="1" w:styleId="Style18">
    <w:name w:val="Style18"/>
    <w:basedOn w:val="a"/>
    <w:rsid w:val="003200C5"/>
  </w:style>
  <w:style w:type="paragraph" w:customStyle="1" w:styleId="Style19">
    <w:name w:val="Style19"/>
    <w:basedOn w:val="a"/>
    <w:rsid w:val="003200C5"/>
  </w:style>
  <w:style w:type="paragraph" w:customStyle="1" w:styleId="Style20">
    <w:name w:val="Style20"/>
    <w:basedOn w:val="a"/>
    <w:rsid w:val="003200C5"/>
  </w:style>
  <w:style w:type="paragraph" w:customStyle="1" w:styleId="Style21">
    <w:name w:val="Style21"/>
    <w:basedOn w:val="a"/>
    <w:rsid w:val="003200C5"/>
  </w:style>
  <w:style w:type="paragraph" w:customStyle="1" w:styleId="Style22">
    <w:name w:val="Style22"/>
    <w:basedOn w:val="a"/>
    <w:rsid w:val="003200C5"/>
  </w:style>
  <w:style w:type="paragraph" w:customStyle="1" w:styleId="Style23">
    <w:name w:val="Style23"/>
    <w:basedOn w:val="a"/>
    <w:rsid w:val="003200C5"/>
  </w:style>
  <w:style w:type="paragraph" w:customStyle="1" w:styleId="Style24">
    <w:name w:val="Style24"/>
    <w:basedOn w:val="a"/>
    <w:rsid w:val="003200C5"/>
  </w:style>
  <w:style w:type="paragraph" w:customStyle="1" w:styleId="Style25">
    <w:name w:val="Style25"/>
    <w:basedOn w:val="a"/>
    <w:rsid w:val="003200C5"/>
  </w:style>
  <w:style w:type="paragraph" w:customStyle="1" w:styleId="Style26">
    <w:name w:val="Style26"/>
    <w:basedOn w:val="a"/>
    <w:rsid w:val="003200C5"/>
  </w:style>
  <w:style w:type="paragraph" w:customStyle="1" w:styleId="Style27">
    <w:name w:val="Style27"/>
    <w:basedOn w:val="a"/>
    <w:rsid w:val="003200C5"/>
  </w:style>
  <w:style w:type="paragraph" w:customStyle="1" w:styleId="Style28">
    <w:name w:val="Style28"/>
    <w:basedOn w:val="a"/>
    <w:rsid w:val="003200C5"/>
  </w:style>
  <w:style w:type="paragraph" w:customStyle="1" w:styleId="Style29">
    <w:name w:val="Style29"/>
    <w:basedOn w:val="a"/>
    <w:rsid w:val="003200C5"/>
  </w:style>
  <w:style w:type="paragraph" w:customStyle="1" w:styleId="Style30">
    <w:name w:val="Style30"/>
    <w:basedOn w:val="a"/>
    <w:rsid w:val="003200C5"/>
  </w:style>
  <w:style w:type="paragraph" w:customStyle="1" w:styleId="Style31">
    <w:name w:val="Style31"/>
    <w:basedOn w:val="a"/>
    <w:rsid w:val="003200C5"/>
  </w:style>
  <w:style w:type="paragraph" w:customStyle="1" w:styleId="Style32">
    <w:name w:val="Style32"/>
    <w:basedOn w:val="a"/>
    <w:rsid w:val="003200C5"/>
  </w:style>
  <w:style w:type="paragraph" w:customStyle="1" w:styleId="Style33">
    <w:name w:val="Style33"/>
    <w:basedOn w:val="a"/>
    <w:rsid w:val="003200C5"/>
  </w:style>
  <w:style w:type="paragraph" w:customStyle="1" w:styleId="Style34">
    <w:name w:val="Style34"/>
    <w:basedOn w:val="a"/>
    <w:rsid w:val="003200C5"/>
  </w:style>
  <w:style w:type="paragraph" w:customStyle="1" w:styleId="Style35">
    <w:name w:val="Style35"/>
    <w:basedOn w:val="a"/>
    <w:rsid w:val="003200C5"/>
  </w:style>
  <w:style w:type="paragraph" w:styleId="ab">
    <w:name w:val="footer"/>
    <w:basedOn w:val="a"/>
    <w:rsid w:val="003200C5"/>
    <w:pPr>
      <w:tabs>
        <w:tab w:val="center" w:pos="4677"/>
        <w:tab w:val="right" w:pos="9355"/>
      </w:tabs>
    </w:pPr>
  </w:style>
  <w:style w:type="paragraph" w:customStyle="1" w:styleId="24">
    <w:name w:val="заголовок 2"/>
    <w:basedOn w:val="a"/>
    <w:next w:val="a"/>
    <w:rsid w:val="003200C5"/>
    <w:pPr>
      <w:keepNext/>
      <w:autoSpaceDE/>
      <w:ind w:firstLine="400"/>
      <w:jc w:val="both"/>
    </w:pPr>
    <w:rPr>
      <w:rFonts w:cs="Arial"/>
      <w:szCs w:val="28"/>
    </w:rPr>
  </w:style>
  <w:style w:type="paragraph" w:customStyle="1" w:styleId="Style77">
    <w:name w:val="Style77"/>
    <w:basedOn w:val="a"/>
    <w:rsid w:val="003200C5"/>
  </w:style>
  <w:style w:type="paragraph" w:customStyle="1" w:styleId="Style55">
    <w:name w:val="Style55"/>
    <w:basedOn w:val="a"/>
    <w:rsid w:val="003200C5"/>
  </w:style>
  <w:style w:type="paragraph" w:customStyle="1" w:styleId="Style63">
    <w:name w:val="Style63"/>
    <w:basedOn w:val="a"/>
    <w:rsid w:val="003200C5"/>
  </w:style>
  <w:style w:type="paragraph" w:customStyle="1" w:styleId="Style70">
    <w:name w:val="Style70"/>
    <w:basedOn w:val="a"/>
    <w:rsid w:val="003200C5"/>
  </w:style>
  <w:style w:type="paragraph" w:customStyle="1" w:styleId="Style79">
    <w:name w:val="Style79"/>
    <w:basedOn w:val="a"/>
    <w:rsid w:val="003200C5"/>
  </w:style>
  <w:style w:type="paragraph" w:customStyle="1" w:styleId="Style80">
    <w:name w:val="Style80"/>
    <w:basedOn w:val="a"/>
    <w:rsid w:val="003200C5"/>
  </w:style>
  <w:style w:type="paragraph" w:customStyle="1" w:styleId="Style85">
    <w:name w:val="Style85"/>
    <w:basedOn w:val="a"/>
    <w:rsid w:val="003200C5"/>
  </w:style>
  <w:style w:type="paragraph" w:customStyle="1" w:styleId="Style89">
    <w:name w:val="Style89"/>
    <w:basedOn w:val="a"/>
    <w:rsid w:val="003200C5"/>
  </w:style>
  <w:style w:type="paragraph" w:customStyle="1" w:styleId="Style113">
    <w:name w:val="Style113"/>
    <w:basedOn w:val="a"/>
    <w:rsid w:val="003200C5"/>
  </w:style>
  <w:style w:type="paragraph" w:customStyle="1" w:styleId="Style114">
    <w:name w:val="Style114"/>
    <w:basedOn w:val="a"/>
    <w:rsid w:val="003200C5"/>
  </w:style>
  <w:style w:type="paragraph" w:customStyle="1" w:styleId="Style116">
    <w:name w:val="Style116"/>
    <w:basedOn w:val="a"/>
    <w:rsid w:val="003200C5"/>
  </w:style>
  <w:style w:type="paragraph" w:customStyle="1" w:styleId="ConsPlusTitle">
    <w:name w:val="ConsPlusTitle"/>
    <w:rsid w:val="003200C5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c">
    <w:name w:val="Body Text Indent"/>
    <w:basedOn w:val="a"/>
    <w:rsid w:val="003200C5"/>
    <w:pPr>
      <w:widowControl/>
      <w:autoSpaceDE/>
      <w:ind w:firstLine="709"/>
    </w:pPr>
    <w:rPr>
      <w:i/>
      <w:iCs/>
    </w:rPr>
  </w:style>
  <w:style w:type="paragraph" w:styleId="ad">
    <w:name w:val="Balloon Text"/>
    <w:basedOn w:val="a"/>
    <w:rsid w:val="003200C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3200C5"/>
    <w:pPr>
      <w:suppressLineNumbers/>
    </w:pPr>
  </w:style>
  <w:style w:type="paragraph" w:customStyle="1" w:styleId="af">
    <w:name w:val="Заголовок таблицы"/>
    <w:basedOn w:val="ae"/>
    <w:rsid w:val="003200C5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rsid w:val="003200C5"/>
  </w:style>
  <w:style w:type="paragraph" w:styleId="af1">
    <w:name w:val="header"/>
    <w:basedOn w:val="a"/>
    <w:rsid w:val="003200C5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rsid w:val="003200C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2">
    <w:name w:val="No Spacing"/>
    <w:uiPriority w:val="1"/>
    <w:qFormat/>
    <w:rsid w:val="001B6FAC"/>
    <w:pPr>
      <w:widowControl w:val="0"/>
      <w:autoSpaceDE w:val="0"/>
    </w:pPr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A53B2D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53B2D"/>
    <w:rPr>
      <w:rFonts w:ascii="Calibri" w:hAnsi="Calibri"/>
      <w:b/>
      <w:bCs/>
      <w:sz w:val="28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544B4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44B44"/>
    <w:rPr>
      <w:sz w:val="24"/>
      <w:szCs w:val="24"/>
      <w:lang w:eastAsia="ar-SA"/>
    </w:rPr>
  </w:style>
  <w:style w:type="paragraph" w:customStyle="1" w:styleId="Default">
    <w:name w:val="Default"/>
    <w:rsid w:val="00544B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qFormat/>
    <w:rsid w:val="006F25A7"/>
    <w:pPr>
      <w:autoSpaceDN w:val="0"/>
      <w:adjustRightInd w:val="0"/>
      <w:ind w:left="720"/>
    </w:pPr>
    <w:rPr>
      <w:lang w:eastAsia="ru-RU"/>
    </w:rPr>
  </w:style>
  <w:style w:type="character" w:customStyle="1" w:styleId="20">
    <w:name w:val="Заголовок 2 Знак"/>
    <w:basedOn w:val="a0"/>
    <w:link w:val="2"/>
    <w:rsid w:val="00F35433"/>
    <w:rPr>
      <w:b/>
      <w:bCs/>
      <w:i/>
      <w:sz w:val="24"/>
      <w:lang w:eastAsia="ar-SA"/>
    </w:rPr>
  </w:style>
  <w:style w:type="paragraph" w:styleId="27">
    <w:name w:val="Body Text 2"/>
    <w:basedOn w:val="a"/>
    <w:link w:val="28"/>
    <w:uiPriority w:val="99"/>
    <w:semiHidden/>
    <w:unhideWhenUsed/>
    <w:rsid w:val="007279D5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7279D5"/>
    <w:rPr>
      <w:sz w:val="24"/>
      <w:szCs w:val="24"/>
      <w:lang w:eastAsia="ar-SA"/>
    </w:rPr>
  </w:style>
  <w:style w:type="paragraph" w:customStyle="1" w:styleId="15">
    <w:name w:val="Обычный1"/>
    <w:rsid w:val="00BE4D76"/>
    <w:rPr>
      <w:snapToGrid w:val="0"/>
    </w:rPr>
  </w:style>
  <w:style w:type="paragraph" w:customStyle="1" w:styleId="16">
    <w:name w:val="Основной текст1"/>
    <w:basedOn w:val="15"/>
    <w:rsid w:val="00BE4D76"/>
    <w:rPr>
      <w:sz w:val="24"/>
    </w:rPr>
  </w:style>
  <w:style w:type="paragraph" w:customStyle="1" w:styleId="17">
    <w:name w:val="Абзац списка1"/>
    <w:basedOn w:val="a"/>
    <w:uiPriority w:val="99"/>
    <w:rsid w:val="009E5A06"/>
    <w:pPr>
      <w:widowControl/>
      <w:suppressAutoHyphens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8">
    <w:name w:val="Основной текст1"/>
    <w:basedOn w:val="a"/>
    <w:rsid w:val="009E5A06"/>
    <w:pPr>
      <w:widowControl/>
      <w:autoSpaceDE/>
    </w:pPr>
    <w:rPr>
      <w:snapToGrid w:val="0"/>
      <w:szCs w:val="20"/>
      <w:lang w:eastAsia="ru-RU"/>
    </w:rPr>
  </w:style>
  <w:style w:type="paragraph" w:styleId="af4">
    <w:name w:val="Plain Text"/>
    <w:basedOn w:val="a"/>
    <w:link w:val="af5"/>
    <w:rsid w:val="007C13DD"/>
    <w:pPr>
      <w:widowControl/>
      <w:autoSpaceDE/>
    </w:pPr>
    <w:rPr>
      <w:rFonts w:ascii="Courier New" w:hAnsi="Courier New"/>
      <w:kern w:val="28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7C13DD"/>
    <w:rPr>
      <w:rFonts w:ascii="Courier New" w:hAnsi="Courier New"/>
      <w:kern w:val="28"/>
    </w:rPr>
  </w:style>
  <w:style w:type="paragraph" w:styleId="af6">
    <w:name w:val="Normal (Web)"/>
    <w:basedOn w:val="a"/>
    <w:uiPriority w:val="99"/>
    <w:unhideWhenUsed/>
    <w:rsid w:val="00DA591D"/>
    <w:pPr>
      <w:widowControl/>
      <w:autoSpaceDE/>
      <w:spacing w:before="100" w:beforeAutospacing="1" w:after="100" w:afterAutospacing="1"/>
    </w:pPr>
    <w:rPr>
      <w:lang w:eastAsia="ru-RU"/>
    </w:rPr>
  </w:style>
  <w:style w:type="character" w:styleId="af7">
    <w:name w:val="annotation reference"/>
    <w:basedOn w:val="a0"/>
    <w:uiPriority w:val="99"/>
    <w:semiHidden/>
    <w:unhideWhenUsed/>
    <w:rsid w:val="008E366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8E3666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8E3666"/>
    <w:rPr>
      <w:lang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E366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8E3666"/>
    <w:rPr>
      <w:b/>
      <w:bCs/>
      <w:lang w:eastAsia="ar-SA"/>
    </w:rPr>
  </w:style>
  <w:style w:type="character" w:customStyle="1" w:styleId="10">
    <w:name w:val="Заголовок 1 Знак"/>
    <w:basedOn w:val="a0"/>
    <w:link w:val="1"/>
    <w:rsid w:val="00CE3EA7"/>
    <w:rPr>
      <w:i/>
      <w:iCs/>
      <w:sz w:val="24"/>
      <w:lang w:eastAsia="ar-SA"/>
    </w:rPr>
  </w:style>
  <w:style w:type="character" w:styleId="afc">
    <w:name w:val="FollowedHyperlink"/>
    <w:basedOn w:val="a0"/>
    <w:uiPriority w:val="99"/>
    <w:semiHidden/>
    <w:unhideWhenUsed/>
    <w:rsid w:val="00B852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agtu.informsystema.ru/uploader/fileUpload?name=3545.pdf&amp;show=dcatalogues/1/1515134/3545.pdf&amp;view=true" TargetMode="External"/><Relationship Id="rId18" Type="http://schemas.openxmlformats.org/officeDocument/2006/relationships/hyperlink" Target="http://education.polpred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znanium.com/catalog.php?bookinfo=503896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magtu.informsystema.ru/uploader/fileUpload?name=3545.pdf&amp;show=dcatalogues/1/1515134/3545.pdf&amp;view=true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1.fips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znanium.com/catalog.php?bookinfo=35681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CEE2E-ED4C-46D7-93CA-C52CB20C5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3067</Words>
  <Characters>17483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20509</CharactersWithSpaces>
  <SharedDoc>false</SharedDoc>
  <HLinks>
    <vt:vector size="282" baseType="variant">
      <vt:variant>
        <vt:i4>6225984</vt:i4>
      </vt:variant>
      <vt:variant>
        <vt:i4>138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135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129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123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120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114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111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108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105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102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99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96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93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90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87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84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81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78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75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72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  <vt:variant>
        <vt:i4>7340086</vt:i4>
      </vt:variant>
      <vt:variant>
        <vt:i4>69</vt:i4>
      </vt:variant>
      <vt:variant>
        <vt:i4>0</vt:i4>
      </vt:variant>
      <vt:variant>
        <vt:i4>5</vt:i4>
      </vt:variant>
      <vt:variant>
        <vt:lpwstr>http://e.lanbook.com/view/book/743/page20/</vt:lpwstr>
      </vt:variant>
      <vt:variant>
        <vt:lpwstr/>
      </vt:variant>
      <vt:variant>
        <vt:i4>6225984</vt:i4>
      </vt:variant>
      <vt:variant>
        <vt:i4>66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63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57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48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45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42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39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36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33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30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27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24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21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18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15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12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9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6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3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0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Виктор</cp:lastModifiedBy>
  <cp:revision>40</cp:revision>
  <cp:lastPrinted>2014-09-24T06:43:00Z</cp:lastPrinted>
  <dcterms:created xsi:type="dcterms:W3CDTF">2017-10-01T17:57:00Z</dcterms:created>
  <dcterms:modified xsi:type="dcterms:W3CDTF">2020-11-26T09:26:00Z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