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57F" w:rsidRDefault="00D346F8" w:rsidP="00EC3261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657pt;visibility:visible">
            <v:imagedata r:id="rId5" o:title=""/>
          </v:shape>
        </w:pict>
      </w:r>
    </w:p>
    <w:p w:rsidR="000F357F" w:rsidRDefault="000F357F" w:rsidP="00EC3261">
      <w:pPr>
        <w:spacing w:after="200"/>
        <w:jc w:val="center"/>
        <w:rPr>
          <w:b/>
          <w:bCs/>
        </w:rPr>
      </w:pPr>
    </w:p>
    <w:p w:rsidR="000F357F" w:rsidRDefault="000F357F" w:rsidP="00EC3261">
      <w:pPr>
        <w:spacing w:after="200"/>
        <w:jc w:val="center"/>
        <w:rPr>
          <w:b/>
          <w:bCs/>
        </w:rPr>
      </w:pPr>
    </w:p>
    <w:p w:rsidR="000F357F" w:rsidRDefault="00D346F8" w:rsidP="00EC3261">
      <w:pPr>
        <w:spacing w:after="200"/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Рисунок 2" o:spid="_x0000_i1026" type="#_x0000_t75" style="width:463.5pt;height:657pt;visibility:visible">
            <v:imagedata r:id="rId6" o:title=""/>
          </v:shape>
        </w:pict>
      </w:r>
    </w:p>
    <w:p w:rsidR="000F357F" w:rsidRDefault="000F357F" w:rsidP="00EC3261">
      <w:pPr>
        <w:spacing w:after="200"/>
        <w:jc w:val="center"/>
        <w:rPr>
          <w:b/>
          <w:bCs/>
        </w:rPr>
      </w:pPr>
    </w:p>
    <w:p w:rsidR="000F357F" w:rsidRDefault="000F357F" w:rsidP="00EC3261">
      <w:pPr>
        <w:spacing w:after="200"/>
        <w:jc w:val="center"/>
        <w:rPr>
          <w:b/>
          <w:bCs/>
        </w:rPr>
      </w:pPr>
    </w:p>
    <w:p w:rsidR="000F357F" w:rsidRDefault="00D346F8" w:rsidP="00FA6BEC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noProof/>
        </w:rPr>
        <w:lastRenderedPageBreak/>
        <w:pict>
          <v:shape id="_x0000_i1027" type="#_x0000_t75" style="width:467.25pt;height:661.5pt">
            <v:imagedata r:id="rId7" o:title="ЛистХим 2017 (1)"/>
          </v:shape>
        </w:pict>
      </w:r>
    </w:p>
    <w:p w:rsidR="000F357F" w:rsidRDefault="000F357F" w:rsidP="00FA6BEC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0F357F" w:rsidRDefault="000F357F" w:rsidP="00FA6BEC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0F357F" w:rsidRDefault="000F357F" w:rsidP="00FA6BEC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0F357F" w:rsidRDefault="000F357F" w:rsidP="00FA6BEC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0F357F" w:rsidRPr="008C7735" w:rsidRDefault="000F357F" w:rsidP="00FA6BEC">
      <w:pPr>
        <w:pStyle w:val="Style9"/>
        <w:widowControl/>
        <w:jc w:val="both"/>
        <w:rPr>
          <w:rStyle w:val="FontStyle16"/>
          <w:sz w:val="24"/>
          <w:szCs w:val="24"/>
        </w:rPr>
      </w:pPr>
      <w:r w:rsidRPr="008C7735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0F357F" w:rsidRPr="008C7735" w:rsidRDefault="000F357F" w:rsidP="00FA6BEC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0F357F" w:rsidRDefault="000F357F" w:rsidP="00FA6BEC">
      <w:pPr>
        <w:ind w:firstLine="540"/>
        <w:jc w:val="both"/>
      </w:pPr>
      <w:r>
        <w:t>Целями освоения д</w:t>
      </w:r>
      <w:r w:rsidRPr="008C7735">
        <w:t>исциплин</w:t>
      </w:r>
      <w:r>
        <w:t>ы</w:t>
      </w:r>
      <w:r w:rsidRPr="008C7735">
        <w:t xml:space="preserve"> «</w:t>
      </w:r>
      <w:r>
        <w:t>Сертификация</w:t>
      </w:r>
      <w:r w:rsidRPr="008C7735">
        <w:t xml:space="preserve">» </w:t>
      </w:r>
      <w:r>
        <w:t>являются:</w:t>
      </w:r>
    </w:p>
    <w:p w:rsidR="000F357F" w:rsidRDefault="000F357F" w:rsidP="00FA6BEC">
      <w:pPr>
        <w:ind w:firstLine="540"/>
        <w:jc w:val="both"/>
      </w:pPr>
      <w:r>
        <w:t>- приобретение знаний в области сертификации;</w:t>
      </w:r>
    </w:p>
    <w:p w:rsidR="000F357F" w:rsidRDefault="000F357F" w:rsidP="00FA6BEC">
      <w:pPr>
        <w:ind w:firstLine="540"/>
        <w:jc w:val="both"/>
      </w:pPr>
      <w:r>
        <w:t xml:space="preserve">- изучение правовой и нормативной базы сертификации продукции; </w:t>
      </w:r>
    </w:p>
    <w:p w:rsidR="000F357F" w:rsidRDefault="000F357F" w:rsidP="00FA6BEC">
      <w:pPr>
        <w:ind w:firstLine="540"/>
        <w:jc w:val="both"/>
      </w:pPr>
      <w:r>
        <w:t>- изучение функционирования систем сертификации продукции, процессов и услуг заданным требованиям.</w:t>
      </w:r>
    </w:p>
    <w:p w:rsidR="000F357F" w:rsidRDefault="000F357F" w:rsidP="00FA6BEC">
      <w:pPr>
        <w:jc w:val="both"/>
      </w:pPr>
    </w:p>
    <w:p w:rsidR="000F357F" w:rsidRPr="00255BDD" w:rsidRDefault="000F357F" w:rsidP="00255BDD">
      <w:pPr>
        <w:keepNext/>
        <w:spacing w:before="240" w:after="60"/>
        <w:jc w:val="both"/>
        <w:outlineLvl w:val="0"/>
        <w:rPr>
          <w:b/>
          <w:bCs/>
          <w:kern w:val="32"/>
        </w:rPr>
      </w:pPr>
      <w:r w:rsidRPr="00255BDD">
        <w:rPr>
          <w:b/>
          <w:bCs/>
          <w:kern w:val="32"/>
        </w:rPr>
        <w:t>2</w:t>
      </w:r>
      <w:r w:rsidRPr="00255BDD">
        <w:rPr>
          <w:kern w:val="32"/>
        </w:rPr>
        <w:t xml:space="preserve"> </w:t>
      </w:r>
      <w:r w:rsidRPr="00255BDD">
        <w:rPr>
          <w:b/>
          <w:bCs/>
          <w:kern w:val="32"/>
        </w:rPr>
        <w:t xml:space="preserve">Место дисциплины в структуре образовательной программы </w:t>
      </w:r>
      <w:r w:rsidRPr="00255BDD">
        <w:rPr>
          <w:b/>
          <w:bCs/>
          <w:kern w:val="32"/>
        </w:rPr>
        <w:br/>
        <w:t xml:space="preserve">подготовки бакалавра </w:t>
      </w:r>
    </w:p>
    <w:p w:rsidR="000F357F" w:rsidRPr="008C7735" w:rsidRDefault="000F357F" w:rsidP="00FA6BEC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0F357F" w:rsidRPr="00C17E52" w:rsidRDefault="000F357F" w:rsidP="007D3B47">
      <w:pPr>
        <w:pStyle w:val="Style3"/>
        <w:widowControl/>
        <w:ind w:firstLine="540"/>
        <w:jc w:val="both"/>
      </w:pPr>
      <w:r w:rsidRPr="008C7735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8C7735">
        <w:t>«</w:t>
      </w:r>
      <w:r>
        <w:t>Сертификация</w:t>
      </w:r>
      <w:r w:rsidRPr="008C7735">
        <w:t xml:space="preserve">» </w:t>
      </w:r>
      <w:r w:rsidRPr="008C7735">
        <w:rPr>
          <w:rStyle w:val="FontStyle16"/>
          <w:b w:val="0"/>
          <w:bCs w:val="0"/>
          <w:sz w:val="24"/>
          <w:szCs w:val="24"/>
        </w:rPr>
        <w:t xml:space="preserve"> входит в вариативную часть </w:t>
      </w:r>
      <w:r w:rsidRPr="00C17E52">
        <w:t>блока 1 образовательной программы.</w:t>
      </w:r>
    </w:p>
    <w:p w:rsidR="000F357F" w:rsidRDefault="000F357F" w:rsidP="007D3B47">
      <w:pPr>
        <w:pStyle w:val="Style3"/>
        <w:widowControl/>
        <w:ind w:firstLine="540"/>
        <w:jc w:val="both"/>
        <w:rPr>
          <w:rStyle w:val="FontStyle16"/>
          <w:b w:val="0"/>
          <w:bCs w:val="0"/>
          <w:sz w:val="24"/>
          <w:szCs w:val="24"/>
        </w:rPr>
      </w:pPr>
      <w:r w:rsidRPr="00C17E52">
        <w:t xml:space="preserve">Для изучения дисциплины необходимы знания (умения, владения), сформированные в результате изучения дисциплин: </w:t>
      </w:r>
      <w:r w:rsidRPr="00810F53">
        <w:rPr>
          <w:rStyle w:val="FontStyle16"/>
          <w:b w:val="0"/>
          <w:bCs w:val="0"/>
          <w:sz w:val="24"/>
          <w:szCs w:val="24"/>
        </w:rPr>
        <w:t>математика, физика,</w:t>
      </w:r>
      <w:r w:rsidRPr="008C7735">
        <w:rPr>
          <w:rStyle w:val="FontStyle16"/>
          <w:b w:val="0"/>
          <w:bCs w:val="0"/>
          <w:sz w:val="24"/>
          <w:szCs w:val="24"/>
        </w:rPr>
        <w:t xml:space="preserve"> химия, экология, информатика</w:t>
      </w:r>
      <w:r>
        <w:rPr>
          <w:rStyle w:val="FontStyle16"/>
          <w:b w:val="0"/>
          <w:bCs w:val="0"/>
          <w:sz w:val="24"/>
          <w:szCs w:val="24"/>
        </w:rPr>
        <w:t>, физические основы измерений и эталоны, метрология, основы технического регулирования, стандартизация</w:t>
      </w:r>
      <w:r w:rsidRPr="008C7735">
        <w:rPr>
          <w:rStyle w:val="FontStyle16"/>
          <w:b w:val="0"/>
          <w:bCs w:val="0"/>
          <w:sz w:val="24"/>
          <w:szCs w:val="24"/>
        </w:rPr>
        <w:t>.</w:t>
      </w:r>
    </w:p>
    <w:p w:rsidR="000F357F" w:rsidRPr="007460FE" w:rsidRDefault="000F357F" w:rsidP="007D3B47">
      <w:pPr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C17E52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</w:t>
      </w:r>
      <w:r w:rsidRPr="007460FE">
        <w:rPr>
          <w:rStyle w:val="FontStyle16"/>
          <w:b w:val="0"/>
          <w:bCs w:val="0"/>
          <w:sz w:val="24"/>
          <w:szCs w:val="24"/>
        </w:rPr>
        <w:t xml:space="preserve"> необходимы при изучении дисциплин </w:t>
      </w:r>
      <w:r>
        <w:rPr>
          <w:rStyle w:val="FontStyle16"/>
          <w:b w:val="0"/>
          <w:bCs w:val="0"/>
          <w:sz w:val="24"/>
          <w:szCs w:val="24"/>
        </w:rPr>
        <w:t>«Статистические методы контроля и управления качеством», «Системы менеджмента качества предприятий», «Выпускная квалификационная работа»</w:t>
      </w:r>
      <w:r w:rsidRPr="007460FE">
        <w:rPr>
          <w:rStyle w:val="FontStyle16"/>
          <w:b w:val="0"/>
          <w:bCs w:val="0"/>
          <w:sz w:val="24"/>
          <w:szCs w:val="24"/>
        </w:rPr>
        <w:t xml:space="preserve">. </w:t>
      </w:r>
    </w:p>
    <w:p w:rsidR="000F357F" w:rsidRPr="008C7735" w:rsidRDefault="000F357F" w:rsidP="00FA6BEC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0F357F" w:rsidRDefault="000F357F" w:rsidP="00FA6BEC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8C7735">
        <w:rPr>
          <w:rStyle w:val="FontStyle21"/>
          <w:b/>
          <w:bCs/>
          <w:sz w:val="24"/>
          <w:szCs w:val="24"/>
        </w:rPr>
        <w:t xml:space="preserve">3 Компетенции обучающегося, формируемые в результате освоения дисциплины </w:t>
      </w:r>
    </w:p>
    <w:p w:rsidR="000F357F" w:rsidRDefault="000F357F" w:rsidP="00FA6BEC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0F357F" w:rsidRDefault="000F357F" w:rsidP="00FA6BEC">
      <w:pPr>
        <w:tabs>
          <w:tab w:val="left" w:pos="851"/>
        </w:tabs>
        <w:ind w:firstLine="709"/>
        <w:jc w:val="both"/>
        <w:rPr>
          <w:rStyle w:val="FontStyle16"/>
          <w:b w:val="0"/>
          <w:bCs w:val="0"/>
          <w:sz w:val="24"/>
          <w:szCs w:val="24"/>
        </w:rPr>
      </w:pPr>
      <w:r w:rsidRPr="00A86934">
        <w:rPr>
          <w:rStyle w:val="FontStyle16"/>
          <w:b w:val="0"/>
          <w:bCs w:val="0"/>
          <w:sz w:val="24"/>
          <w:szCs w:val="24"/>
        </w:rPr>
        <w:t>Дисциплина</w:t>
      </w:r>
      <w:r>
        <w:rPr>
          <w:rStyle w:val="FontStyle16"/>
          <w:b w:val="0"/>
          <w:bCs w:val="0"/>
          <w:sz w:val="24"/>
          <w:szCs w:val="24"/>
        </w:rPr>
        <w:t xml:space="preserve"> </w:t>
      </w:r>
      <w:r w:rsidRPr="008C7735">
        <w:t>«</w:t>
      </w:r>
      <w:r>
        <w:t>Сертификация</w:t>
      </w:r>
      <w:r w:rsidRPr="008C7735">
        <w:t xml:space="preserve">» </w:t>
      </w:r>
      <w:r w:rsidRPr="008C7735">
        <w:rPr>
          <w:rStyle w:val="FontStyle16"/>
          <w:b w:val="0"/>
          <w:bCs w:val="0"/>
          <w:sz w:val="24"/>
          <w:szCs w:val="24"/>
        </w:rPr>
        <w:t xml:space="preserve"> </w:t>
      </w:r>
      <w:r w:rsidRPr="00A86934">
        <w:rPr>
          <w:rStyle w:val="FontStyle16"/>
          <w:b w:val="0"/>
          <w:bCs w:val="0"/>
          <w:sz w:val="24"/>
          <w:szCs w:val="24"/>
        </w:rPr>
        <w:t xml:space="preserve"> формирует следующие </w:t>
      </w:r>
      <w:r>
        <w:rPr>
          <w:rStyle w:val="FontStyle16"/>
          <w:b w:val="0"/>
          <w:bCs w:val="0"/>
          <w:sz w:val="24"/>
          <w:szCs w:val="24"/>
        </w:rPr>
        <w:t xml:space="preserve">профессиональные </w:t>
      </w:r>
      <w:r w:rsidRPr="00A86934">
        <w:rPr>
          <w:rStyle w:val="FontStyle16"/>
          <w:b w:val="0"/>
          <w:bCs w:val="0"/>
          <w:sz w:val="24"/>
          <w:szCs w:val="24"/>
        </w:rPr>
        <w:t>компетенции: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6"/>
      </w:tblGrid>
      <w:tr w:rsidR="000F357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</w:p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элемент 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Планируемые результаты обучения </w:t>
            </w:r>
          </w:p>
        </w:tc>
      </w:tr>
      <w:tr w:rsidR="000F35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  <w:bCs/>
              </w:rPr>
              <w:t>ПК-6: способность участвовать в проведении сертификации продукции, технологических процессов, услуг, систем качества, производств и систем экологического управления предприятия</w:t>
            </w:r>
          </w:p>
        </w:tc>
      </w:tr>
      <w:tr w:rsidR="000F35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1447">
              <w:rPr>
                <w:rFonts w:ascii="Times New Roman" w:hAnsi="Times New Roman" w:cs="Times New Roman"/>
                <w:sz w:val="24"/>
                <w:szCs w:val="24"/>
              </w:rPr>
              <w:t>-  организацию  и  технологию сертификации   продукции, процессов и услуг;</w:t>
            </w:r>
          </w:p>
        </w:tc>
      </w:tr>
      <w:tr w:rsidR="000F35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color w:val="000000"/>
              </w:rPr>
              <w:t>- разрабатывать необходимую документацию для сертификации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color w:val="000000"/>
              </w:rPr>
              <w:t>производств с разработкой алгоритмов, адекватных сформированным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color w:val="000000"/>
              </w:rPr>
              <w:t>планам;</w:t>
            </w:r>
          </w:p>
        </w:tc>
      </w:tr>
      <w:tr w:rsidR="000F357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pStyle w:val="ConsPlusNonformat"/>
              <w:widowControl/>
              <w:jc w:val="both"/>
              <w:rPr>
                <w:rStyle w:val="FontStyle16"/>
                <w:sz w:val="24"/>
                <w:szCs w:val="24"/>
              </w:rPr>
            </w:pPr>
            <w:r w:rsidRPr="00FC1447">
              <w:rPr>
                <w:rFonts w:ascii="Times New Roman" w:hAnsi="Times New Roman" w:cs="Times New Roman"/>
                <w:sz w:val="24"/>
                <w:szCs w:val="24"/>
              </w:rPr>
              <w:t xml:space="preserve">-     навыками     оформления нормативно-технической       документации по сертификации            </w:t>
            </w:r>
          </w:p>
          <w:p w:rsidR="000F357F" w:rsidRPr="001759C1" w:rsidRDefault="000F357F" w:rsidP="00FC1447">
            <w:pPr>
              <w:widowControl/>
              <w:rPr>
                <w:color w:val="000000"/>
                <w:sz w:val="20"/>
                <w:szCs w:val="20"/>
              </w:rPr>
            </w:pPr>
          </w:p>
        </w:tc>
      </w:tr>
      <w:tr w:rsidR="000F35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0F35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актуальные проблемы сертификации и взаимного признания</w:t>
            </w:r>
          </w:p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результатов испытаний и сертификатов;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</w:p>
        </w:tc>
      </w:tr>
      <w:tr w:rsidR="000F35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составлять нормативную базу подтверждения соответствия СМ и продукции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lang w:eastAsia="en-US"/>
              </w:rPr>
              <w:t>по основным видам производств объектов</w:t>
            </w:r>
          </w:p>
        </w:tc>
      </w:tr>
      <w:tr w:rsidR="000F357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методологией научного подхода при решении задач в области</w:t>
            </w:r>
          </w:p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сертификации и технического регулирования;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</w:p>
        </w:tc>
      </w:tr>
      <w:tr w:rsidR="000F357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b/>
                <w:bCs/>
              </w:rPr>
              <w:t>ПК-14:  способность участвовать в работах по подготовке к сертификации технических средств, систем, процессов, оборудования и материалов в проведении аккредитации органов по сертификации, измерительных и испытательных лабораторий</w:t>
            </w:r>
          </w:p>
        </w:tc>
      </w:tr>
      <w:tr w:rsidR="000F357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t>- критерии аккредитации органов по сертификации, измерительных и испытательных лабораторий</w:t>
            </w:r>
          </w:p>
        </w:tc>
      </w:tr>
      <w:tr w:rsidR="000F357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разрабатывать порядок планирования и проведения внутренних и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lang w:eastAsia="en-US"/>
              </w:rPr>
              <w:t>сертификационных аудитов производств и продукции.</w:t>
            </w:r>
          </w:p>
        </w:tc>
      </w:tr>
      <w:tr w:rsidR="000F357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jc w:val="both"/>
              <w:rPr>
                <w:lang w:eastAsia="en-US"/>
              </w:rPr>
            </w:pPr>
            <w:r w:rsidRPr="00FC1447">
              <w:rPr>
                <w:lang w:eastAsia="en-US"/>
              </w:rPr>
              <w:t>- информацией об основных достижениях теории и практики</w:t>
            </w:r>
          </w:p>
          <w:p w:rsidR="000F357F" w:rsidRPr="00FC1447" w:rsidRDefault="000F357F" w:rsidP="00FC1447">
            <w:pPr>
              <w:widowControl/>
              <w:jc w:val="both"/>
              <w:rPr>
                <w:lang w:eastAsia="en-US"/>
              </w:rPr>
            </w:pPr>
            <w:r w:rsidRPr="00FC1447">
              <w:rPr>
                <w:lang w:eastAsia="en-US"/>
              </w:rPr>
              <w:t>подтверждения соответствия систем  менеджмента качества во всех сферах деятельности</w:t>
            </w:r>
          </w:p>
          <w:p w:rsidR="000F357F" w:rsidRPr="00FC1447" w:rsidRDefault="000F357F" w:rsidP="00FC1447">
            <w:pPr>
              <w:jc w:val="both"/>
              <w:rPr>
                <w:color w:val="000000"/>
              </w:rPr>
            </w:pPr>
            <w:r w:rsidRPr="00FC1447">
              <w:rPr>
                <w:lang w:eastAsia="en-US"/>
              </w:rPr>
              <w:t>независимо от их отраслевой принадлежности.</w:t>
            </w:r>
          </w:p>
        </w:tc>
      </w:tr>
    </w:tbl>
    <w:p w:rsidR="000F357F" w:rsidRDefault="000F357F" w:rsidP="00EB4F21">
      <w:pPr>
        <w:keepNext/>
        <w:autoSpaceDE/>
        <w:adjustRightInd/>
        <w:jc w:val="both"/>
        <w:outlineLvl w:val="0"/>
        <w:rPr>
          <w:b/>
          <w:bCs/>
        </w:rPr>
      </w:pPr>
    </w:p>
    <w:p w:rsidR="000F357F" w:rsidRDefault="000F357F" w:rsidP="00EB4F21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4 Структура и содержание дисциплины (модуля)</w:t>
      </w:r>
    </w:p>
    <w:p w:rsidR="000F357F" w:rsidRDefault="000F357F" w:rsidP="00EB4F21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Общая трудоемкость дисциплины составляет 5 зачетных единиц 180 акад. часов, в том числе:</w:t>
      </w:r>
    </w:p>
    <w:p w:rsidR="000F357F" w:rsidRDefault="000F357F" w:rsidP="00EB4F21">
      <w:pPr>
        <w:widowControl/>
        <w:tabs>
          <w:tab w:val="left" w:pos="851"/>
        </w:tabs>
        <w:autoSpaceDE/>
        <w:adjustRightInd/>
        <w:spacing w:line="254" w:lineRule="auto"/>
        <w:jc w:val="both"/>
        <w:rPr>
          <w:lang w:eastAsia="en-US"/>
        </w:rPr>
      </w:pPr>
      <w:r>
        <w:rPr>
          <w:lang w:eastAsia="en-US"/>
        </w:rPr>
        <w:t>–</w:t>
      </w:r>
      <w:r>
        <w:rPr>
          <w:lang w:eastAsia="en-US"/>
        </w:rPr>
        <w:tab/>
        <w:t>контактная работа – 58,2 акад. часа:</w:t>
      </w:r>
    </w:p>
    <w:p w:rsidR="000F357F" w:rsidRDefault="000F357F" w:rsidP="00EB4F21">
      <w:pPr>
        <w:widowControl/>
        <w:tabs>
          <w:tab w:val="left" w:pos="851"/>
          <w:tab w:val="left" w:pos="1134"/>
        </w:tabs>
        <w:autoSpaceDE/>
        <w:adjustRightInd/>
        <w:spacing w:line="254" w:lineRule="auto"/>
        <w:jc w:val="both"/>
        <w:rPr>
          <w:lang w:eastAsia="en-US"/>
        </w:rPr>
      </w:pPr>
      <w:r>
        <w:rPr>
          <w:lang w:eastAsia="en-US"/>
        </w:rPr>
        <w:tab/>
        <w:t>–</w:t>
      </w:r>
      <w:r>
        <w:rPr>
          <w:lang w:eastAsia="en-US"/>
        </w:rPr>
        <w:tab/>
        <w:t>аудиторная – 54 акад. часа;</w:t>
      </w:r>
    </w:p>
    <w:p w:rsidR="000F357F" w:rsidRDefault="000F357F" w:rsidP="00EB4F21">
      <w:pPr>
        <w:widowControl/>
        <w:tabs>
          <w:tab w:val="left" w:pos="851"/>
          <w:tab w:val="left" w:pos="1134"/>
        </w:tabs>
        <w:autoSpaceDE/>
        <w:adjustRightInd/>
        <w:spacing w:line="254" w:lineRule="auto"/>
        <w:jc w:val="both"/>
        <w:rPr>
          <w:lang w:eastAsia="en-US"/>
        </w:rPr>
      </w:pPr>
      <w:r>
        <w:rPr>
          <w:lang w:eastAsia="en-US"/>
        </w:rPr>
        <w:tab/>
        <w:t>–</w:t>
      </w:r>
      <w:r>
        <w:rPr>
          <w:lang w:eastAsia="en-US"/>
        </w:rPr>
        <w:tab/>
        <w:t xml:space="preserve">внеаудиторная – 4,2 акад. часа; </w:t>
      </w:r>
    </w:p>
    <w:p w:rsidR="000F357F" w:rsidRDefault="000F357F" w:rsidP="00EB4F21">
      <w:pPr>
        <w:widowControl/>
        <w:tabs>
          <w:tab w:val="left" w:pos="851"/>
          <w:tab w:val="left" w:pos="1134"/>
        </w:tabs>
        <w:autoSpaceDE/>
        <w:adjustRightInd/>
        <w:spacing w:line="254" w:lineRule="auto"/>
        <w:jc w:val="both"/>
        <w:rPr>
          <w:lang w:eastAsia="en-US"/>
        </w:rPr>
      </w:pPr>
      <w:r>
        <w:rPr>
          <w:lang w:eastAsia="en-US"/>
        </w:rPr>
        <w:t>–</w:t>
      </w:r>
      <w:r>
        <w:rPr>
          <w:lang w:eastAsia="en-US"/>
        </w:rPr>
        <w:tab/>
        <w:t>самостоятельная работа –86,1 акад. часа;</w:t>
      </w:r>
    </w:p>
    <w:p w:rsidR="000F357F" w:rsidRDefault="000F357F" w:rsidP="00EB4F21">
      <w:pPr>
        <w:widowControl/>
        <w:tabs>
          <w:tab w:val="left" w:pos="851"/>
        </w:tabs>
        <w:autoSpaceDE/>
        <w:adjustRightInd/>
        <w:spacing w:line="254" w:lineRule="auto"/>
        <w:jc w:val="both"/>
        <w:rPr>
          <w:lang w:eastAsia="en-US"/>
        </w:rPr>
      </w:pPr>
      <w:r>
        <w:rPr>
          <w:lang w:eastAsia="en-US"/>
        </w:rPr>
        <w:t>–</w:t>
      </w:r>
      <w:r>
        <w:rPr>
          <w:lang w:eastAsia="en-US"/>
        </w:rPr>
        <w:tab/>
        <w:t>подготовка к экзамену – 35,7 акад. часа.</w:t>
      </w: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96"/>
        <w:gridCol w:w="360"/>
        <w:gridCol w:w="360"/>
        <w:gridCol w:w="634"/>
        <w:gridCol w:w="809"/>
        <w:gridCol w:w="497"/>
        <w:gridCol w:w="1972"/>
        <w:gridCol w:w="1835"/>
        <w:gridCol w:w="909"/>
      </w:tblGrid>
      <w:tr w:rsidR="000F357F">
        <w:trPr>
          <w:cantSplit/>
          <w:trHeight w:val="1156"/>
          <w:tblHeader/>
        </w:trPr>
        <w:tc>
          <w:tcPr>
            <w:tcW w:w="974" w:type="pct"/>
            <w:vMerge w:val="restart"/>
            <w:vAlign w:val="center"/>
          </w:tcPr>
          <w:p w:rsidR="000F357F" w:rsidRDefault="000F357F">
            <w:pPr>
              <w:widowControl/>
              <w:jc w:val="both"/>
            </w:pPr>
            <w:r>
              <w:t>Раздел/ тема</w:t>
            </w:r>
          </w:p>
          <w:p w:rsidR="000F357F" w:rsidRDefault="000F357F">
            <w:pPr>
              <w:widowControl/>
              <w:jc w:val="both"/>
            </w:pPr>
            <w:r>
              <w:t>дисциплины</w:t>
            </w:r>
          </w:p>
        </w:tc>
        <w:tc>
          <w:tcPr>
            <w:tcW w:w="204" w:type="pct"/>
            <w:vMerge w:val="restart"/>
            <w:textDirection w:val="btLr"/>
            <w:vAlign w:val="center"/>
          </w:tcPr>
          <w:p w:rsidR="000F357F" w:rsidRDefault="000F357F">
            <w:pPr>
              <w:widowControl/>
              <w:jc w:val="both"/>
            </w:pPr>
            <w:r>
              <w:t>Семестр</w:t>
            </w:r>
          </w:p>
        </w:tc>
        <w:tc>
          <w:tcPr>
            <w:tcW w:w="989" w:type="pct"/>
            <w:gridSpan w:val="3"/>
            <w:vAlign w:val="center"/>
          </w:tcPr>
          <w:p w:rsidR="000F357F" w:rsidRDefault="000F357F">
            <w:pPr>
              <w:jc w:val="both"/>
            </w:pPr>
            <w:r>
              <w:t xml:space="preserve">Аудиторная </w:t>
            </w:r>
            <w:r>
              <w:br/>
              <w:t xml:space="preserve">контактная работа </w:t>
            </w:r>
            <w:r>
              <w:br/>
              <w:t>(в акад. часах)</w:t>
            </w:r>
          </w:p>
        </w:tc>
        <w:tc>
          <w:tcPr>
            <w:tcW w:w="299" w:type="pct"/>
            <w:vMerge w:val="restart"/>
            <w:textDirection w:val="btLr"/>
            <w:vAlign w:val="center"/>
          </w:tcPr>
          <w:p w:rsidR="000F357F" w:rsidRDefault="000F357F">
            <w:pPr>
              <w:widowControl/>
              <w:jc w:val="both"/>
            </w:pPr>
            <w:r>
              <w:t>Самостоятельная работа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0F357F" w:rsidRDefault="000F357F">
            <w:pPr>
              <w:widowControl/>
              <w:jc w:val="both"/>
            </w:pPr>
            <w:r>
              <w:t xml:space="preserve">Вид самостоятельной </w:t>
            </w:r>
            <w: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0F357F" w:rsidRDefault="000F357F">
            <w:pPr>
              <w:widowControl/>
              <w:jc w:val="both"/>
            </w:pPr>
            <w:r>
              <w:t xml:space="preserve">Форма текущего контроля успеваемости и </w:t>
            </w:r>
            <w:r>
              <w:br/>
              <w:t>промежуточной аттестации</w:t>
            </w:r>
          </w:p>
        </w:tc>
        <w:tc>
          <w:tcPr>
            <w:tcW w:w="505" w:type="pct"/>
            <w:vMerge w:val="restart"/>
            <w:textDirection w:val="btLr"/>
            <w:vAlign w:val="center"/>
          </w:tcPr>
          <w:p w:rsidR="000F357F" w:rsidRDefault="000F357F">
            <w:pPr>
              <w:widowControl/>
              <w:jc w:val="both"/>
            </w:pPr>
            <w:r>
              <w:t xml:space="preserve">Код и 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</w:tr>
      <w:tr w:rsidR="000F357F">
        <w:trPr>
          <w:cantSplit/>
          <w:trHeight w:val="1134"/>
          <w:tblHeader/>
        </w:trPr>
        <w:tc>
          <w:tcPr>
            <w:tcW w:w="0" w:type="auto"/>
            <w:vMerge/>
            <w:vAlign w:val="center"/>
          </w:tcPr>
          <w:p w:rsidR="000F357F" w:rsidRDefault="000F357F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0F357F" w:rsidRDefault="000F357F">
            <w:pPr>
              <w:widowControl/>
              <w:autoSpaceDE/>
              <w:autoSpaceDN/>
              <w:adjustRightInd/>
            </w:pPr>
          </w:p>
        </w:tc>
        <w:tc>
          <w:tcPr>
            <w:tcW w:w="204" w:type="pct"/>
            <w:textDirection w:val="btLr"/>
            <w:vAlign w:val="center"/>
          </w:tcPr>
          <w:p w:rsidR="000F357F" w:rsidRDefault="000F357F">
            <w:pPr>
              <w:widowControl/>
              <w:jc w:val="both"/>
            </w:pPr>
            <w:r>
              <w:t>лекции</w:t>
            </w:r>
          </w:p>
        </w:tc>
        <w:tc>
          <w:tcPr>
            <w:tcW w:w="354" w:type="pct"/>
            <w:textDirection w:val="btLr"/>
            <w:vAlign w:val="center"/>
          </w:tcPr>
          <w:p w:rsidR="000F357F" w:rsidRDefault="000F357F">
            <w:pPr>
              <w:widowControl/>
              <w:jc w:val="both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0F357F" w:rsidRDefault="000F357F">
            <w:pPr>
              <w:widowControl/>
              <w:jc w:val="both"/>
            </w:pPr>
            <w:r>
              <w:t>занятия</w:t>
            </w:r>
          </w:p>
        </w:tc>
        <w:tc>
          <w:tcPr>
            <w:tcW w:w="431" w:type="pct"/>
            <w:textDirection w:val="btLr"/>
            <w:vAlign w:val="center"/>
          </w:tcPr>
          <w:p w:rsidR="000F357F" w:rsidRDefault="000F357F">
            <w:pPr>
              <w:widowControl/>
              <w:jc w:val="both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0" w:type="auto"/>
            <w:vMerge/>
            <w:vAlign w:val="center"/>
          </w:tcPr>
          <w:p w:rsidR="000F357F" w:rsidRDefault="000F357F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0F357F" w:rsidRDefault="000F357F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0F357F" w:rsidRDefault="000F357F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vAlign w:val="center"/>
          </w:tcPr>
          <w:p w:rsidR="000F357F" w:rsidRDefault="000F357F">
            <w:pPr>
              <w:widowControl/>
              <w:autoSpaceDE/>
              <w:autoSpaceDN/>
              <w:adjustRightInd/>
            </w:pPr>
          </w:p>
        </w:tc>
      </w:tr>
      <w:tr w:rsidR="000F357F" w:rsidRPr="00FC1447">
        <w:trPr>
          <w:trHeight w:val="268"/>
        </w:trPr>
        <w:tc>
          <w:tcPr>
            <w:tcW w:w="974" w:type="pct"/>
          </w:tcPr>
          <w:p w:rsidR="000F357F" w:rsidRPr="00FC1447" w:rsidRDefault="000F357F" w:rsidP="00FC1447">
            <w:pPr>
              <w:suppressAutoHyphens/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snapToGrid w:val="0"/>
              </w:rPr>
              <w:t xml:space="preserve"> 1 </w:t>
            </w:r>
            <w:r w:rsidRPr="00FC1447">
              <w:t>Исторические основы развития сертификации. Основные цели и объекты сертификации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4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ПК-6 - з</w:t>
            </w:r>
          </w:p>
        </w:tc>
      </w:tr>
      <w:tr w:rsidR="000F357F" w:rsidRPr="00FC1447">
        <w:trPr>
          <w:trHeight w:val="422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snapToGrid w:val="0"/>
              </w:rPr>
              <w:t xml:space="preserve"> 2 </w:t>
            </w:r>
            <w:r w:rsidRPr="00FC1447">
              <w:t>Термины и определения в области сертификации. Качество продукции и защита прав потребителей.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4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ПК-6-з</w:t>
            </w:r>
          </w:p>
        </w:tc>
      </w:tr>
      <w:tr w:rsidR="000F357F" w:rsidRPr="00FC1447">
        <w:trPr>
          <w:trHeight w:val="70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snapToGrid w:val="0"/>
              </w:rPr>
              <w:lastRenderedPageBreak/>
              <w:t xml:space="preserve"> 3 </w:t>
            </w:r>
            <w:r w:rsidRPr="00FC1447">
              <w:t>Правовые основы сертификации. Схемы и системы сертификации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4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ПК-14-з</w:t>
            </w:r>
          </w:p>
        </w:tc>
      </w:tr>
      <w:tr w:rsidR="000F357F" w:rsidRPr="00FC1447">
        <w:trPr>
          <w:trHeight w:val="268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</w:pPr>
            <w:r w:rsidRPr="00FC1447">
              <w:rPr>
                <w:snapToGrid w:val="0"/>
              </w:rPr>
              <w:t xml:space="preserve">4 </w:t>
            </w:r>
            <w:r w:rsidRPr="00FC1447">
              <w:t>Условия осуществления сертификации. Обязательная и добровольная сертификация.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pStyle w:val="Style14"/>
              <w:widowControl/>
              <w:jc w:val="center"/>
            </w:pPr>
            <w:r w:rsidRPr="00FC1447">
              <w:t>4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ПК-14-з</w:t>
            </w:r>
          </w:p>
        </w:tc>
      </w:tr>
      <w:tr w:rsidR="000F357F" w:rsidRPr="00FC1447">
        <w:trPr>
          <w:trHeight w:val="422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</w:pPr>
            <w:r w:rsidRPr="00FC1447">
              <w:rPr>
                <w:snapToGrid w:val="0"/>
              </w:rPr>
              <w:t xml:space="preserve"> 5 </w:t>
            </w:r>
            <w:r w:rsidRPr="00FC1447">
              <w:t>Правила и порядок проведения сертификации. Органы по сертификации и испытательные лаборатории.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4/2И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ПК-6-ув</w:t>
            </w:r>
          </w:p>
        </w:tc>
      </w:tr>
      <w:tr w:rsidR="000F357F" w:rsidRPr="00FC1447">
        <w:trPr>
          <w:trHeight w:val="422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  <w:rPr>
                <w:snapToGrid w:val="0"/>
              </w:rPr>
            </w:pPr>
            <w:r w:rsidRPr="00FC1447">
              <w:rPr>
                <w:snapToGrid w:val="0"/>
              </w:rPr>
              <w:t>6</w:t>
            </w:r>
          </w:p>
          <w:p w:rsidR="000F357F" w:rsidRPr="00FC1447" w:rsidRDefault="000F357F" w:rsidP="00FC1447">
            <w:pPr>
              <w:pStyle w:val="Style4"/>
              <w:widowControl/>
              <w:rPr>
                <w:snapToGrid w:val="0"/>
              </w:rPr>
            </w:pPr>
            <w:r w:rsidRPr="00FC1447">
              <w:t>Сертификационные испытания. Качество испытаний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4/2И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ПК-14-в</w:t>
            </w:r>
          </w:p>
        </w:tc>
      </w:tr>
      <w:tr w:rsidR="000F357F" w:rsidRPr="00FC1447">
        <w:trPr>
          <w:trHeight w:val="70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  <w:rPr>
                <w:snapToGrid w:val="0"/>
              </w:rPr>
            </w:pPr>
            <w:r w:rsidRPr="00FC1447">
              <w:rPr>
                <w:snapToGrid w:val="0"/>
              </w:rPr>
              <w:t xml:space="preserve">7 </w:t>
            </w:r>
            <w:r w:rsidRPr="00FC1447">
              <w:t>Методы и программы испытаний. Аттестация методик испытаний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4/2И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ПК-14-у</w:t>
            </w:r>
          </w:p>
        </w:tc>
      </w:tr>
      <w:tr w:rsidR="000F357F" w:rsidRPr="00FC1447">
        <w:trPr>
          <w:trHeight w:val="1996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  <w:rPr>
                <w:snapToGrid w:val="0"/>
              </w:rPr>
            </w:pPr>
            <w:r w:rsidRPr="00FC1447">
              <w:rPr>
                <w:snapToGrid w:val="0"/>
              </w:rPr>
              <w:t xml:space="preserve">8 </w:t>
            </w:r>
            <w:r w:rsidRPr="00FC1447">
              <w:t>Метрологическое обеспечение испытаний. Аккредитация органов по сертификации и испытательных лабораторий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4/2И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8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ПК-14-ув</w:t>
            </w:r>
          </w:p>
        </w:tc>
      </w:tr>
      <w:tr w:rsidR="000F357F" w:rsidRPr="00FC1447">
        <w:trPr>
          <w:trHeight w:val="499"/>
        </w:trPr>
        <w:tc>
          <w:tcPr>
            <w:tcW w:w="974" w:type="pct"/>
          </w:tcPr>
          <w:p w:rsidR="000F357F" w:rsidRPr="00FC1447" w:rsidRDefault="000F357F" w:rsidP="00FC1447">
            <w:pPr>
              <w:jc w:val="both"/>
              <w:rPr>
                <w:snapToGrid w:val="0"/>
              </w:rPr>
            </w:pPr>
            <w:r w:rsidRPr="00FC1447">
              <w:rPr>
                <w:snapToGrid w:val="0"/>
              </w:rPr>
              <w:lastRenderedPageBreak/>
              <w:t xml:space="preserve">9 </w:t>
            </w:r>
            <w:r w:rsidRPr="00FC1447">
              <w:t>Сертификация услуг. Сертификация систем качества.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tcW w:w="20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354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0F357F" w:rsidRPr="00FC1447" w:rsidRDefault="000F357F">
            <w:pPr>
              <w:widowControl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FC1447">
              <w:rPr>
                <w:rStyle w:val="FontStyle18"/>
                <w:b w:val="0"/>
                <w:bCs w:val="0"/>
                <w:sz w:val="24"/>
                <w:szCs w:val="24"/>
              </w:rPr>
              <w:t>4/6И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color w:val="000000"/>
              </w:rPr>
              <w:t>22,1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Самостоятельное изучение учебной и научной литературы. Выполнение практических работ. Выполнение курсовой работы</w:t>
            </w: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both"/>
              <w:rPr>
                <w:i/>
                <w:iCs/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Устный опрос (собеседование).</w:t>
            </w:r>
          </w:p>
          <w:p w:rsidR="000F357F" w:rsidRPr="00FC1447" w:rsidRDefault="000F357F">
            <w:pPr>
              <w:widowControl/>
              <w:jc w:val="both"/>
              <w:rPr>
                <w:i/>
                <w:iCs/>
                <w:color w:val="000000"/>
              </w:rPr>
            </w:pPr>
            <w:r w:rsidRPr="00FC1447">
              <w:rPr>
                <w:i/>
                <w:iCs/>
                <w:color w:val="000000"/>
              </w:rPr>
              <w:t>Проверка курсовой работы</w:t>
            </w:r>
          </w:p>
        </w:tc>
        <w:tc>
          <w:tcPr>
            <w:tcW w:w="505" w:type="pct"/>
          </w:tcPr>
          <w:p w:rsidR="000F357F" w:rsidRPr="00FC1447" w:rsidRDefault="000F357F">
            <w:pPr>
              <w:pStyle w:val="Style14"/>
              <w:widowControl/>
              <w:jc w:val="both"/>
            </w:pPr>
            <w:r w:rsidRPr="00FC1447">
              <w:t>ПК-13-зув</w:t>
            </w:r>
          </w:p>
        </w:tc>
      </w:tr>
      <w:tr w:rsidR="000F357F" w:rsidRPr="00FC1447">
        <w:trPr>
          <w:trHeight w:val="499"/>
        </w:trPr>
        <w:tc>
          <w:tcPr>
            <w:tcW w:w="97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  <w:r w:rsidRPr="00FC1447">
              <w:rPr>
                <w:b/>
                <w:bCs/>
                <w:color w:val="000000"/>
              </w:rPr>
              <w:t>Итого за семестр</w:t>
            </w:r>
          </w:p>
        </w:tc>
        <w:tc>
          <w:tcPr>
            <w:tcW w:w="20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</w:rPr>
            </w:pPr>
            <w:r w:rsidRPr="00FC1447">
              <w:t>7</w:t>
            </w:r>
          </w:p>
        </w:tc>
        <w:tc>
          <w:tcPr>
            <w:tcW w:w="20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</w:rPr>
            </w:pPr>
            <w:r w:rsidRPr="00FC1447">
              <w:rPr>
                <w:b/>
                <w:bCs/>
              </w:rPr>
              <w:t>18</w:t>
            </w:r>
          </w:p>
        </w:tc>
        <w:tc>
          <w:tcPr>
            <w:tcW w:w="35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</w:rPr>
            </w:pPr>
          </w:p>
        </w:tc>
        <w:tc>
          <w:tcPr>
            <w:tcW w:w="431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</w:rPr>
            </w:pPr>
            <w:r w:rsidRPr="00FC1447">
              <w:rPr>
                <w:b/>
                <w:bCs/>
              </w:rPr>
              <w:t>36/14И</w:t>
            </w: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  <w:r w:rsidRPr="00FC1447">
              <w:rPr>
                <w:b/>
                <w:bCs/>
                <w:color w:val="000000"/>
              </w:rPr>
              <w:t>86,1</w:t>
            </w: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jc w:val="center"/>
            </w:pPr>
            <w:r w:rsidRPr="00FC1447">
              <w:rPr>
                <w:b/>
                <w:bCs/>
              </w:rPr>
              <w:t>Промежуточная аттестация (экзамен)</w:t>
            </w:r>
          </w:p>
        </w:tc>
        <w:tc>
          <w:tcPr>
            <w:tcW w:w="505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  <w:r w:rsidRPr="00FC1447">
              <w:rPr>
                <w:b/>
                <w:bCs/>
              </w:rPr>
              <w:t>ПК-6,13,14-зув</w:t>
            </w:r>
          </w:p>
        </w:tc>
      </w:tr>
      <w:tr w:rsidR="000F357F" w:rsidRPr="00FC1447">
        <w:trPr>
          <w:trHeight w:val="499"/>
        </w:trPr>
        <w:tc>
          <w:tcPr>
            <w:tcW w:w="97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  <w:r w:rsidRPr="00FC1447">
              <w:rPr>
                <w:b/>
                <w:bCs/>
                <w:color w:val="000000"/>
              </w:rPr>
              <w:t>Итого по дисциплине</w:t>
            </w:r>
          </w:p>
        </w:tc>
        <w:tc>
          <w:tcPr>
            <w:tcW w:w="20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0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354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431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99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052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78" w:type="pct"/>
          </w:tcPr>
          <w:p w:rsidR="000F357F" w:rsidRPr="00FC1447" w:rsidRDefault="000F357F">
            <w:pPr>
              <w:widowControl/>
              <w:rPr>
                <w:b/>
                <w:bCs/>
              </w:rPr>
            </w:pPr>
            <w:r w:rsidRPr="00FC1447">
              <w:rPr>
                <w:b/>
                <w:bCs/>
              </w:rPr>
              <w:t>Промежуточная аттестация (экзамен)</w:t>
            </w:r>
          </w:p>
        </w:tc>
        <w:tc>
          <w:tcPr>
            <w:tcW w:w="505" w:type="pct"/>
          </w:tcPr>
          <w:p w:rsidR="000F357F" w:rsidRPr="00FC1447" w:rsidRDefault="000F357F">
            <w:pPr>
              <w:widowControl/>
              <w:jc w:val="both"/>
              <w:rPr>
                <w:b/>
                <w:bCs/>
                <w:color w:val="000000"/>
              </w:rPr>
            </w:pPr>
          </w:p>
        </w:tc>
      </w:tr>
    </w:tbl>
    <w:p w:rsidR="000F357F" w:rsidRDefault="000F357F" w:rsidP="00EB4F21">
      <w:pPr>
        <w:keepNext/>
        <w:autoSpaceDE/>
        <w:adjustRightInd/>
        <w:jc w:val="both"/>
        <w:outlineLvl w:val="0"/>
        <w:rPr>
          <w:b/>
          <w:bCs/>
          <w:color w:val="000000"/>
        </w:rPr>
      </w:pPr>
      <w:r>
        <w:rPr>
          <w:b/>
          <w:bCs/>
          <w:color w:val="000000"/>
        </w:rPr>
        <w:t>И - часы в интерактивной форме</w:t>
      </w:r>
    </w:p>
    <w:p w:rsidR="000F357F" w:rsidRDefault="000F357F" w:rsidP="00FA6BEC">
      <w:pPr>
        <w:tabs>
          <w:tab w:val="left" w:pos="851"/>
        </w:tabs>
        <w:ind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0F357F" w:rsidRDefault="000F357F" w:rsidP="00EB4F21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5 Образовательные и информационные технологии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1. </w:t>
      </w:r>
      <w:r>
        <w:rPr>
          <w:b/>
          <w:bCs/>
          <w:color w:val="000000"/>
          <w:lang w:eastAsia="en-US"/>
        </w:rPr>
        <w:t>Традиционные образовательные технологии</w:t>
      </w:r>
      <w:r>
        <w:rPr>
          <w:color w:val="000000"/>
          <w:lang w:eastAsia="en-US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b/>
          <w:bCs/>
          <w:color w:val="000000"/>
          <w:lang w:eastAsia="en-US"/>
        </w:rPr>
        <w:t>Формы учебных занятий с использованием традиционных технологий: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Практическое занятие, посвященное освоению конкретных умений и навыков по предложенному алгоритму.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2. </w:t>
      </w:r>
      <w:r>
        <w:rPr>
          <w:b/>
          <w:bCs/>
          <w:color w:val="000000"/>
          <w:lang w:eastAsia="en-US"/>
        </w:rPr>
        <w:t>Технологии проблемного обучения</w:t>
      </w:r>
      <w:r>
        <w:rPr>
          <w:color w:val="000000"/>
          <w:lang w:eastAsia="en-US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Формы учебных занятий с использованием технологий проблемного обучения: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0F357F" w:rsidRDefault="000F357F" w:rsidP="00EB4F21">
      <w:pPr>
        <w:widowControl/>
        <w:autoSpaceDE/>
        <w:adjustRightInd/>
        <w:spacing w:line="254" w:lineRule="auto"/>
        <w:jc w:val="both"/>
        <w:rPr>
          <w:color w:val="000000"/>
          <w:lang w:eastAsia="en-US"/>
        </w:rPr>
      </w:pPr>
    </w:p>
    <w:p w:rsidR="000F357F" w:rsidRDefault="000F357F" w:rsidP="00EB4F21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lastRenderedPageBreak/>
        <w:t>6 Учебно-методическое обеспечение самостоятельной работы обучающихся</w:t>
      </w:r>
    </w:p>
    <w:p w:rsidR="000F357F" w:rsidRDefault="000F357F" w:rsidP="00EB4F21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По дисциплине «Сертификация» предусмотрена аудиторная и внеаудиторная самостоятельная работа обучающихся. </w:t>
      </w:r>
    </w:p>
    <w:p w:rsidR="000F357F" w:rsidRDefault="000F357F" w:rsidP="00EB4F21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Аудиторная самостоятельная работа студентов предполагает выполнение заданий практических работ.</w:t>
      </w:r>
    </w:p>
    <w:p w:rsidR="000F357F" w:rsidRPr="00EB4F21" w:rsidRDefault="000F357F" w:rsidP="00EB4F21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ответов на теоретические вопросы, вопросы самопроверки, тестовых заданий, подготовки к семинару, оформления отчетов к практическим работам, в том числе письменных ответов на контрольные вопросы к каждой практической работе, выполнения курсовой работы, подготовка к ее защите.</w:t>
      </w:r>
    </w:p>
    <w:p w:rsidR="000F357F" w:rsidRPr="00EB4F21" w:rsidRDefault="000F357F" w:rsidP="00EB4F21">
      <w:pPr>
        <w:pStyle w:val="Style3"/>
        <w:widowControl/>
        <w:ind w:firstLine="720"/>
        <w:jc w:val="center"/>
        <w:rPr>
          <w:rStyle w:val="FontStyle32"/>
          <w:b/>
          <w:bCs/>
          <w:i w:val="0"/>
          <w:iCs w:val="0"/>
          <w:sz w:val="24"/>
          <w:szCs w:val="24"/>
        </w:rPr>
      </w:pPr>
      <w:r w:rsidRPr="00EB4F21">
        <w:rPr>
          <w:rStyle w:val="FontStyle32"/>
          <w:b/>
          <w:bCs/>
          <w:i w:val="0"/>
          <w:iCs w:val="0"/>
          <w:sz w:val="24"/>
          <w:szCs w:val="24"/>
        </w:rPr>
        <w:t>Методические рекомендации по выполнению курсовой работы</w:t>
      </w:r>
    </w:p>
    <w:p w:rsidR="000F357F" w:rsidRDefault="000F357F" w:rsidP="00EB4F21">
      <w:pPr>
        <w:pStyle w:val="Style3"/>
        <w:widowControl/>
        <w:ind w:firstLine="720"/>
        <w:jc w:val="both"/>
        <w:rPr>
          <w:rStyle w:val="FontStyle32"/>
          <w:b/>
          <w:bCs/>
          <w:i w:val="0"/>
          <w:iCs w:val="0"/>
        </w:rPr>
      </w:pPr>
    </w:p>
    <w:p w:rsidR="000F357F" w:rsidRDefault="000F357F" w:rsidP="00EB4F21">
      <w:pPr>
        <w:pStyle w:val="a5"/>
        <w:jc w:val="both"/>
      </w:pPr>
      <w:r>
        <w:t>Курсовая работа выполняется по индивидуальной теме в соответствии с заданием (задание выдает преподаватель). Пояснительная записка к курсовой работе выполняется в соответствии со стандартом организации СМК-О-СМГТУ-42-09 Курсовой проект (работа): структура, содержание, общие правила выполнения и оформления и методическими указаниями (см. раздел 8, в) РПД).</w:t>
      </w:r>
    </w:p>
    <w:p w:rsidR="000F357F" w:rsidRDefault="000F357F" w:rsidP="00EB4F21">
      <w:pPr>
        <w:spacing w:after="120"/>
        <w:ind w:firstLine="360"/>
        <w:jc w:val="center"/>
        <w:rPr>
          <w:b/>
          <w:bCs/>
        </w:rPr>
      </w:pPr>
      <w:r>
        <w:rPr>
          <w:b/>
          <w:bCs/>
        </w:rPr>
        <w:t>Содержание курсовой работы</w:t>
      </w:r>
    </w:p>
    <w:p w:rsidR="000F357F" w:rsidRDefault="000F357F" w:rsidP="00EB4F21">
      <w:pPr>
        <w:pStyle w:val="a6"/>
        <w:numPr>
          <w:ilvl w:val="0"/>
          <w:numId w:val="13"/>
        </w:numPr>
        <w:ind w:left="0" w:firstLine="357"/>
        <w:jc w:val="both"/>
      </w:pPr>
      <w:r>
        <w:t>Введение (краткая характеристика предприятия).</w:t>
      </w:r>
    </w:p>
    <w:p w:rsidR="000F357F" w:rsidRDefault="000F357F" w:rsidP="00EB4F21">
      <w:pPr>
        <w:widowControl/>
        <w:numPr>
          <w:ilvl w:val="0"/>
          <w:numId w:val="13"/>
        </w:numPr>
        <w:autoSpaceDE/>
        <w:adjustRightInd/>
        <w:ind w:left="0" w:firstLine="357"/>
        <w:jc w:val="both"/>
      </w:pPr>
      <w:r>
        <w:t xml:space="preserve">Анализ нормативных и технических документов на изготовление продукции (требования к нормативным документам в соответствии с порядком проведения подтверждения соответствия; структурированность, комплексность, идентификация, адресность, </w:t>
      </w:r>
      <w:proofErr w:type="spellStart"/>
      <w:r>
        <w:t>актуализированность</w:t>
      </w:r>
      <w:proofErr w:type="spellEnd"/>
      <w:r>
        <w:t>…)</w:t>
      </w:r>
    </w:p>
    <w:p w:rsidR="000F357F" w:rsidRDefault="000F357F" w:rsidP="00EB4F21">
      <w:pPr>
        <w:widowControl/>
        <w:numPr>
          <w:ilvl w:val="0"/>
          <w:numId w:val="13"/>
        </w:numPr>
        <w:autoSpaceDE/>
        <w:adjustRightInd/>
        <w:ind w:left="0" w:firstLine="357"/>
        <w:jc w:val="both"/>
      </w:pPr>
      <w:r>
        <w:t>Определение целей подтверждения соответствия (необходимость обязательного или целесообразность добровольного).</w:t>
      </w:r>
    </w:p>
    <w:p w:rsidR="000F357F" w:rsidRDefault="000F357F" w:rsidP="00EB4F21">
      <w:pPr>
        <w:widowControl/>
        <w:numPr>
          <w:ilvl w:val="0"/>
          <w:numId w:val="13"/>
        </w:numPr>
        <w:autoSpaceDE/>
        <w:adjustRightInd/>
        <w:ind w:left="0" w:firstLine="357"/>
        <w:jc w:val="both"/>
      </w:pPr>
      <w:r>
        <w:t>Технологический процесс производства (блок-схема).</w:t>
      </w:r>
    </w:p>
    <w:p w:rsidR="000F357F" w:rsidRDefault="000F357F" w:rsidP="00EB4F21">
      <w:pPr>
        <w:widowControl/>
        <w:numPr>
          <w:ilvl w:val="0"/>
          <w:numId w:val="13"/>
        </w:numPr>
        <w:autoSpaceDE/>
        <w:adjustRightInd/>
        <w:ind w:left="0" w:firstLine="357"/>
        <w:jc w:val="both"/>
      </w:pPr>
      <w:r>
        <w:t>Анализ состояния производства:</w:t>
      </w:r>
    </w:p>
    <w:p w:rsidR="000F357F" w:rsidRDefault="000F357F" w:rsidP="00EB4F21">
      <w:pPr>
        <w:pStyle w:val="a6"/>
        <w:ind w:left="357"/>
        <w:jc w:val="both"/>
      </w:pPr>
      <w:r>
        <w:t>- технологические процессы, определяющие качество готовой продукции по установленным требованиям;</w:t>
      </w:r>
    </w:p>
    <w:p w:rsidR="000F357F" w:rsidRDefault="000F357F" w:rsidP="00EB4F21">
      <w:pPr>
        <w:pStyle w:val="a6"/>
        <w:ind w:left="357"/>
        <w:jc w:val="both"/>
      </w:pPr>
      <w:r>
        <w:t>- технологическая документация (наличие и полнота);</w:t>
      </w:r>
    </w:p>
    <w:p w:rsidR="000F357F" w:rsidRDefault="000F357F" w:rsidP="00EB4F21">
      <w:pPr>
        <w:pStyle w:val="a6"/>
        <w:ind w:left="357"/>
        <w:jc w:val="both"/>
      </w:pPr>
      <w:r>
        <w:t>- средства технологического оснащения (вид, тип, модель);</w:t>
      </w:r>
    </w:p>
    <w:p w:rsidR="000F357F" w:rsidRDefault="000F357F" w:rsidP="00EB4F21">
      <w:pPr>
        <w:pStyle w:val="a6"/>
        <w:ind w:left="357"/>
        <w:jc w:val="both"/>
      </w:pPr>
      <w:r>
        <w:t>- технологические режимы (периодичность, объем и номенклатура контролируемых параметров режимов и продукции);</w:t>
      </w:r>
    </w:p>
    <w:p w:rsidR="000F357F" w:rsidRDefault="000F357F" w:rsidP="00EB4F21">
      <w:pPr>
        <w:pStyle w:val="a6"/>
        <w:ind w:left="357"/>
        <w:jc w:val="both"/>
      </w:pPr>
      <w:r>
        <w:t>- техническое обслуживание и ремонт средств технологического оснащения;</w:t>
      </w:r>
    </w:p>
    <w:p w:rsidR="000F357F" w:rsidRDefault="000F357F" w:rsidP="00EB4F21">
      <w:pPr>
        <w:pStyle w:val="a6"/>
        <w:ind w:left="357"/>
        <w:jc w:val="both"/>
      </w:pPr>
      <w:r>
        <w:t>- методики испытания и измерений;</w:t>
      </w:r>
    </w:p>
    <w:p w:rsidR="000F357F" w:rsidRDefault="000F357F" w:rsidP="00EB4F21">
      <w:pPr>
        <w:pStyle w:val="a6"/>
        <w:ind w:left="357"/>
        <w:jc w:val="both"/>
      </w:pPr>
      <w:r>
        <w:t>- входной контроль;</w:t>
      </w:r>
    </w:p>
    <w:p w:rsidR="000F357F" w:rsidRDefault="000F357F" w:rsidP="00EB4F21">
      <w:pPr>
        <w:pStyle w:val="a6"/>
        <w:ind w:left="357"/>
        <w:jc w:val="both"/>
      </w:pPr>
      <w:r>
        <w:t>- приемочный контроль.</w:t>
      </w:r>
    </w:p>
    <w:p w:rsidR="000F357F" w:rsidRDefault="000F357F" w:rsidP="00EB4F21">
      <w:pPr>
        <w:ind w:firstLine="709"/>
        <w:jc w:val="center"/>
        <w:rPr>
          <w:b/>
          <w:bCs/>
        </w:rPr>
      </w:pPr>
      <w:r>
        <w:rPr>
          <w:b/>
          <w:bCs/>
        </w:rPr>
        <w:t>Примерные задания на КР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топлив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масел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Сертификация </w:t>
      </w:r>
      <w:proofErr w:type="spellStart"/>
      <w:r>
        <w:rPr>
          <w:color w:val="000000"/>
          <w:lang w:eastAsia="en-US"/>
        </w:rPr>
        <w:t>противообледенительной</w:t>
      </w:r>
      <w:proofErr w:type="spellEnd"/>
      <w:r>
        <w:rPr>
          <w:color w:val="000000"/>
          <w:lang w:eastAsia="en-US"/>
        </w:rPr>
        <w:t xml:space="preserve"> жидкости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угольной продукции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коксохимической продукции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химико-металлургической продукции.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прокатной продукции с покрытием.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системы экологического менеджмента предприятия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системы менеджмента организации</w:t>
      </w:r>
    </w:p>
    <w:p w:rsidR="000F357F" w:rsidRDefault="000F357F" w:rsidP="00EB4F21">
      <w:pPr>
        <w:widowControl/>
        <w:numPr>
          <w:ilvl w:val="0"/>
          <w:numId w:val="14"/>
        </w:numPr>
        <w:autoSpaceDE/>
        <w:adjustRightInd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Сертификация химической продукции.</w:t>
      </w:r>
    </w:p>
    <w:p w:rsidR="000F357F" w:rsidRDefault="000F357F" w:rsidP="00EB4F21">
      <w:pPr>
        <w:jc w:val="center"/>
        <w:rPr>
          <w:b/>
          <w:bCs/>
        </w:rPr>
      </w:pPr>
    </w:p>
    <w:p w:rsidR="000F357F" w:rsidRDefault="000F357F" w:rsidP="00EB4F21">
      <w:pPr>
        <w:jc w:val="center"/>
        <w:rPr>
          <w:b/>
          <w:bCs/>
        </w:rPr>
      </w:pPr>
      <w:r>
        <w:rPr>
          <w:b/>
          <w:bCs/>
        </w:rPr>
        <w:t>Перечень теоретических вопросов к экзамену</w:t>
      </w:r>
    </w:p>
    <w:p w:rsidR="000F357F" w:rsidRDefault="000F357F" w:rsidP="00EF0D60">
      <w:pPr>
        <w:keepNext/>
        <w:numPr>
          <w:ilvl w:val="0"/>
          <w:numId w:val="20"/>
        </w:numPr>
        <w:ind w:left="0" w:firstLine="357"/>
        <w:jc w:val="both"/>
        <w:outlineLvl w:val="0"/>
      </w:pPr>
      <w:r>
        <w:t xml:space="preserve">Применение положений 184-ФЗ «О техническом регулировании» при </w:t>
      </w:r>
      <w:r>
        <w:lastRenderedPageBreak/>
        <w:t>сертификации.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t>Требования 412-ФЗ Об аккредитации в национальной системе аккредитации РФ»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kern w:val="28"/>
        </w:rPr>
        <w:t>Критерии аккредитации органов по сертификации и испытательной лабораторий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</w:pPr>
      <w:r>
        <w:rPr>
          <w:color w:val="000000"/>
          <w:kern w:val="28"/>
        </w:rPr>
        <w:t xml:space="preserve">Положения </w:t>
      </w:r>
      <w:r>
        <w:t>Закона «О защите прав потребителей»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t>Порядок проведения сертификации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spacing w:val="-7"/>
          <w:kern w:val="28"/>
        </w:rPr>
        <w:t>Анализ состояния производства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spacing w:val="-7"/>
          <w:kern w:val="28"/>
        </w:rPr>
        <w:t>Схемы сертификации в технических регламентах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spacing w:val="-7"/>
          <w:kern w:val="28"/>
        </w:rPr>
        <w:t>Требования к аккредитации испытательных лабораторий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spacing w:val="-7"/>
          <w:kern w:val="28"/>
        </w:rPr>
        <w:t>Системы добровольной сертификации в РФ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kern w:val="28"/>
        </w:rPr>
        <w:t>Правила сертификации в системе ГОСТ Р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kern w:val="28"/>
        </w:rPr>
        <w:t>Требования к сертификации СМК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kern w:val="28"/>
        </w:rPr>
        <w:t>Выбор и обоснование схемы сертификации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kern w:val="28"/>
        </w:rPr>
        <w:t>Типовые схемы сертификации Таможенного союза</w:t>
      </w:r>
    </w:p>
    <w:p w:rsidR="000F357F" w:rsidRDefault="000F357F" w:rsidP="00EF0D60">
      <w:pPr>
        <w:numPr>
          <w:ilvl w:val="0"/>
          <w:numId w:val="20"/>
        </w:numPr>
        <w:ind w:left="0" w:firstLine="357"/>
        <w:jc w:val="both"/>
        <w:rPr>
          <w:color w:val="000000"/>
          <w:kern w:val="28"/>
        </w:rPr>
      </w:pPr>
      <w:r>
        <w:rPr>
          <w:color w:val="000000"/>
          <w:kern w:val="28"/>
        </w:rPr>
        <w:t>Типовые схемы сертификации Евразийского экономического союза</w:t>
      </w:r>
    </w:p>
    <w:p w:rsidR="000F357F" w:rsidRPr="008C7735" w:rsidRDefault="000F357F" w:rsidP="00FA6BEC">
      <w:pPr>
        <w:tabs>
          <w:tab w:val="num" w:pos="993"/>
        </w:tabs>
        <w:spacing w:before="60"/>
        <w:ind w:firstLine="720"/>
        <w:jc w:val="both"/>
        <w:rPr>
          <w:rStyle w:val="FontStyle31"/>
        </w:rPr>
      </w:pPr>
    </w:p>
    <w:p w:rsidR="000F357F" w:rsidRPr="00132C98" w:rsidRDefault="000F357F" w:rsidP="00381A30">
      <w:pPr>
        <w:jc w:val="both"/>
        <w:rPr>
          <w:b/>
          <w:bCs/>
        </w:rPr>
      </w:pPr>
      <w:r>
        <w:rPr>
          <w:b/>
          <w:bCs/>
        </w:rPr>
        <w:t xml:space="preserve">Перечень теоретических вопросов к экзамену </w:t>
      </w:r>
    </w:p>
    <w:p w:rsidR="000F357F" w:rsidRDefault="000F357F" w:rsidP="00FA6BEC">
      <w:pPr>
        <w:jc w:val="center"/>
      </w:pP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Цели </w:t>
      </w:r>
      <w:r>
        <w:t>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Принципы </w:t>
      </w:r>
      <w:r>
        <w:t>сертификации</w:t>
      </w:r>
      <w:r w:rsidRPr="00EE2760">
        <w:t xml:space="preserve"> 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Формы </w:t>
      </w:r>
      <w:r>
        <w:t>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Аккредитация, системы аккредитации, аккредитующий орган, область аккредитации, критерии аккредитации, аттестация организации, инспекционный контроль за органом по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Эксперт по аккредитации, эксперт в органе по сертификации, область сертификации эксперта, заявитель, сертификация, сертификат соответствия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Добровольн</w:t>
      </w:r>
      <w:r>
        <w:t>ая сертификация</w:t>
      </w:r>
      <w:r w:rsidRPr="00EE2760">
        <w:t xml:space="preserve"> 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Обязательн</w:t>
      </w:r>
      <w:r>
        <w:t>ая сертификация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Идентификация продукции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Схемы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Выбор конкретных схем </w:t>
      </w:r>
      <w:r>
        <w:t>сертификации</w:t>
      </w:r>
      <w:r w:rsidRPr="00EE2760">
        <w:t xml:space="preserve"> 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Порядок сертификации продукции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Процедура </w:t>
      </w:r>
      <w:r>
        <w:t>сертификации</w:t>
      </w:r>
      <w:r w:rsidRPr="00EE2760">
        <w:t xml:space="preserve"> </w:t>
      </w:r>
    </w:p>
    <w:p w:rsidR="000F357F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 xml:space="preserve">Критерии </w:t>
      </w:r>
      <w:r w:rsidRPr="00EE2760">
        <w:t>аккредитации</w:t>
      </w:r>
      <w:r>
        <w:t xml:space="preserve"> органов по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 xml:space="preserve">Критерии </w:t>
      </w:r>
      <w:r w:rsidRPr="00EE2760">
        <w:t>аккредитации</w:t>
      </w:r>
      <w:r>
        <w:t xml:space="preserve"> испытательных лабораторий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>
        <w:t>Нормативные и технические д</w:t>
      </w:r>
      <w:r w:rsidRPr="00EE2760">
        <w:t>окументы, используемые при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Аккредитация ИЛ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Системы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Процедура аккредитации органа по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>Дополнительные документы в системах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Перечень продукции, подлежащей обязательной сертификации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Гигиеническая оценка продукции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Сертификация СМК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Экологическая сертификация</w:t>
      </w:r>
    </w:p>
    <w:p w:rsidR="000F357F" w:rsidRPr="00EE2760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Международная сертификация</w:t>
      </w:r>
    </w:p>
    <w:p w:rsidR="000F357F" w:rsidRDefault="000F357F" w:rsidP="0022574B">
      <w:pPr>
        <w:pStyle w:val="a6"/>
        <w:widowControl/>
        <w:numPr>
          <w:ilvl w:val="0"/>
          <w:numId w:val="2"/>
        </w:numPr>
        <w:autoSpaceDE/>
        <w:autoSpaceDN/>
        <w:adjustRightInd/>
        <w:ind w:left="0" w:firstLine="357"/>
      </w:pPr>
      <w:r w:rsidRPr="00EE2760">
        <w:t xml:space="preserve"> Региональная сертификация</w:t>
      </w:r>
    </w:p>
    <w:p w:rsidR="000F357F" w:rsidRDefault="000F357F" w:rsidP="0022574B">
      <w:pPr>
        <w:shd w:val="clear" w:color="auto" w:fill="FFFFFF"/>
        <w:ind w:left="720"/>
        <w:rPr>
          <w:b/>
          <w:bCs/>
          <w:caps/>
          <w:color w:val="000000"/>
        </w:rPr>
      </w:pPr>
      <w:r>
        <w:rPr>
          <w:b/>
          <w:bCs/>
          <w:color w:val="000000"/>
        </w:rPr>
        <w:t xml:space="preserve">Вопросы для проверки остаточных знаний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1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Определение термина «сертификация»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Участники системы сертификации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1С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2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lastRenderedPageBreak/>
        <w:t>- Сертификат соответствия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Виды сертификации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>- Схема сертификации 7С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 xml:space="preserve"> Вариант 3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Аккредитация органов по сертификации и испытательных лабораторий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Принципы сертификации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5С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4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Знак соответствия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Цели сертификации.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4С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5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Декларирование соответствия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Система сертификации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>- Схема сертификации ЗС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 xml:space="preserve"> Вариант 6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Идентификация продукции.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Добровольная сертификация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2С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7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Декларация о соответствии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Знак обращения на рынке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Схема сертификации 6С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8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Обязательная сертификация.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Перечень продукции, подлежащей обязательной сертификации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Объекты сертификации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9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Критерии аккредитации испытательных лабораторий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Виды декларирования соответствия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>- Порядок сертификации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 xml:space="preserve"> Вариант 10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Типовые схемы сертификации ЕЭС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Определение «заявитель»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>- Содержание сертификата соответствия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11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Определение «орган по сертификации»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Какие документы собирает заявитель для сертификации?</w:t>
      </w:r>
    </w:p>
    <w:p w:rsidR="000F357F" w:rsidRDefault="000F357F" w:rsidP="0022574B">
      <w:pPr>
        <w:shd w:val="clear" w:color="auto" w:fill="FFFFFF"/>
        <w:rPr>
          <w:color w:val="000000"/>
        </w:rPr>
      </w:pPr>
      <w:r>
        <w:rPr>
          <w:color w:val="000000"/>
        </w:rPr>
        <w:t xml:space="preserve">- Применение схем 6С-7С 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Вариант 12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Определение термина «риск»</w:t>
      </w:r>
    </w:p>
    <w:p w:rsidR="000F357F" w:rsidRDefault="000F357F" w:rsidP="0022574B">
      <w:pPr>
        <w:shd w:val="clear" w:color="auto" w:fill="FFFFFF"/>
      </w:pPr>
      <w:r>
        <w:rPr>
          <w:color w:val="000000"/>
        </w:rPr>
        <w:t>- Применение схем 1С-5С</w:t>
      </w:r>
    </w:p>
    <w:p w:rsidR="000F357F" w:rsidRDefault="000F357F" w:rsidP="0022574B">
      <w:pPr>
        <w:rPr>
          <w:color w:val="000000"/>
        </w:rPr>
      </w:pPr>
      <w:r>
        <w:rPr>
          <w:color w:val="000000"/>
        </w:rPr>
        <w:t>- критерии аккредитации органов по сертификации</w:t>
      </w:r>
    </w:p>
    <w:p w:rsidR="000F357F" w:rsidRDefault="000F357F" w:rsidP="0022574B">
      <w:pPr>
        <w:rPr>
          <w:color w:val="000000"/>
        </w:rPr>
      </w:pPr>
    </w:p>
    <w:p w:rsidR="000F357F" w:rsidRDefault="000F357F" w:rsidP="0022574B">
      <w:pPr>
        <w:pStyle w:val="a6"/>
        <w:widowControl/>
        <w:autoSpaceDE/>
        <w:adjustRightInd/>
        <w:spacing w:after="200" w:line="276" w:lineRule="auto"/>
        <w:ind w:left="284"/>
        <w:jc w:val="center"/>
        <w:rPr>
          <w:b/>
          <w:bCs/>
        </w:rPr>
      </w:pPr>
      <w:r>
        <w:rPr>
          <w:b/>
          <w:bCs/>
        </w:rPr>
        <w:t>Тестовые вопросы</w:t>
      </w:r>
    </w:p>
    <w:p w:rsidR="000F357F" w:rsidRPr="0022574B" w:rsidRDefault="000F357F" w:rsidP="0022574B">
      <w:pPr>
        <w:pStyle w:val="Style3"/>
        <w:widowControl/>
        <w:numPr>
          <w:ilvl w:val="0"/>
          <w:numId w:val="15"/>
        </w:numPr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Срок службы устанавливается для товаров: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бытовой химии;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Б) парфюмерно-косметических;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длительного использования.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2. Срок годности устанавливается для товаров: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продуктов питания;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lastRenderedPageBreak/>
        <w:t>Б) медикаментов;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бытовой техники.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3. Система сертификации действует на: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уровне взаимоотношений поставщиков и потребителей;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Б) национальном, региональном и международном уровнях;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отраслевом уровне.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4. Сертификация – это: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процедура выдачи разрешения на выпуск определенной продукции;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Б) процедура подтверждения соответствия продукции установленным требованиям;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согласование с поставщиком и потребителем требований по качеству.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5. Аккредитация – это: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признание соответствия продукции на уровне государства;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Б) официальное признание прав испытательной лаборатории;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 официальное признание прав предприятия выпускать определенную продукцию.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6. Сертификация всегда носит: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добровольный характер по всем видам продукции;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Б) обязательный характер по всем видам продукции;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законодательно установленные виды продукции, подлежащие обязательной сертификации.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b/>
          <w:bCs/>
          <w:i w:val="0"/>
          <w:iCs w:val="0"/>
          <w:sz w:val="24"/>
          <w:szCs w:val="24"/>
        </w:rPr>
      </w:pPr>
      <w:r w:rsidRPr="0022574B">
        <w:rPr>
          <w:rStyle w:val="FontStyle32"/>
          <w:b/>
          <w:bCs/>
          <w:i w:val="0"/>
          <w:iCs w:val="0"/>
          <w:sz w:val="24"/>
          <w:szCs w:val="24"/>
        </w:rPr>
        <w:t>7. Государственные органы, осуществляющие сертификацию продукции и услуг в РФ: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А) соответствующие министерства и отраслевые ведомства;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 xml:space="preserve">Б) </w:t>
      </w:r>
      <w:proofErr w:type="spellStart"/>
      <w:r w:rsidRPr="0022574B">
        <w:rPr>
          <w:rStyle w:val="FontStyle32"/>
          <w:i w:val="0"/>
          <w:iCs w:val="0"/>
          <w:sz w:val="24"/>
          <w:szCs w:val="24"/>
        </w:rPr>
        <w:t>Росстандарт</w:t>
      </w:r>
      <w:proofErr w:type="spellEnd"/>
      <w:r w:rsidRPr="0022574B">
        <w:rPr>
          <w:rStyle w:val="FontStyle32"/>
          <w:i w:val="0"/>
          <w:iCs w:val="0"/>
          <w:sz w:val="24"/>
          <w:szCs w:val="24"/>
        </w:rPr>
        <w:t xml:space="preserve"> РФ;</w:t>
      </w:r>
    </w:p>
    <w:p w:rsidR="000F357F" w:rsidRPr="0022574B" w:rsidRDefault="000F357F" w:rsidP="0022574B">
      <w:pPr>
        <w:pStyle w:val="Style3"/>
        <w:widowControl/>
        <w:ind w:left="709"/>
        <w:jc w:val="both"/>
        <w:rPr>
          <w:rStyle w:val="FontStyle32"/>
          <w:i w:val="0"/>
          <w:iCs w:val="0"/>
          <w:sz w:val="24"/>
          <w:szCs w:val="24"/>
        </w:rPr>
      </w:pPr>
      <w:r w:rsidRPr="0022574B">
        <w:rPr>
          <w:rStyle w:val="FontStyle32"/>
          <w:i w:val="0"/>
          <w:iCs w:val="0"/>
          <w:sz w:val="24"/>
          <w:szCs w:val="24"/>
        </w:rPr>
        <w:t>В) испытательные лаборатории по видам продукции.</w:t>
      </w:r>
    </w:p>
    <w:p w:rsidR="000F357F" w:rsidRDefault="000F357F" w:rsidP="00FA6BEC">
      <w:pPr>
        <w:shd w:val="clear" w:color="auto" w:fill="FFFFFF"/>
        <w:tabs>
          <w:tab w:val="left" w:pos="1476"/>
        </w:tabs>
        <w:ind w:firstLine="709"/>
        <w:jc w:val="both"/>
        <w:rPr>
          <w:color w:val="000000"/>
          <w:w w:val="87"/>
        </w:rPr>
      </w:pPr>
      <w:r w:rsidRPr="00711AA6">
        <w:rPr>
          <w:color w:val="000000"/>
          <w:w w:val="87"/>
        </w:rPr>
        <w:t xml:space="preserve">       </w:t>
      </w:r>
    </w:p>
    <w:p w:rsidR="000F357F" w:rsidRDefault="000F357F" w:rsidP="00FC1447">
      <w:pPr>
        <w:keepNext/>
        <w:autoSpaceDE/>
        <w:adjustRightInd/>
        <w:jc w:val="both"/>
        <w:outlineLvl w:val="0"/>
        <w:rPr>
          <w:b/>
          <w:bCs/>
        </w:rPr>
      </w:pPr>
      <w:r>
        <w:rPr>
          <w:b/>
          <w:bCs/>
        </w:rPr>
        <w:t>7 Оценочные средства для проведения промежуточной аттестации</w:t>
      </w:r>
    </w:p>
    <w:p w:rsidR="000F357F" w:rsidRDefault="000F357F" w:rsidP="00FC1447">
      <w:pPr>
        <w:widowControl/>
        <w:autoSpaceDE/>
        <w:adjustRightInd/>
        <w:spacing w:line="254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0F357F" w:rsidRDefault="000F357F" w:rsidP="00FC1447">
      <w:pPr>
        <w:widowControl/>
        <w:autoSpaceDE/>
        <w:adjustRightInd/>
        <w:spacing w:line="254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0F357F" w:rsidRDefault="000F357F" w:rsidP="00FC1447">
      <w:pPr>
        <w:widowControl/>
        <w:autoSpaceDE/>
        <w:adjustRightInd/>
        <w:spacing w:line="254" w:lineRule="auto"/>
        <w:jc w:val="both"/>
        <w:rPr>
          <w:i/>
          <w:iCs/>
          <w:color w:val="C00000"/>
          <w:highlight w:val="yellow"/>
          <w:lang w:eastAsia="en-US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397"/>
        <w:gridCol w:w="5497"/>
      </w:tblGrid>
      <w:tr w:rsidR="000F357F">
        <w:trPr>
          <w:trHeight w:val="611"/>
          <w:tblHeader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</w:p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элемент 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Оценочные средства</w:t>
            </w:r>
          </w:p>
        </w:tc>
      </w:tr>
      <w:tr w:rsidR="000F35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</w:rPr>
              <w:t>ПК-6: способность участвовать в проведении сертификации продукции, технологических процессов, услуг, систем качества, производств и систем экологического управления предприятия</w:t>
            </w:r>
          </w:p>
        </w:tc>
      </w:tr>
      <w:tr w:rsidR="000F357F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1447">
              <w:rPr>
                <w:rFonts w:ascii="Times New Roman" w:hAnsi="Times New Roman" w:cs="Times New Roman"/>
                <w:sz w:val="24"/>
                <w:szCs w:val="24"/>
              </w:rPr>
              <w:t>-  организацию  и  технологию сертификации   продукции, процессов и услуг;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 xml:space="preserve">Цели </w:t>
            </w:r>
            <w:r>
              <w:t>сертификации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 xml:space="preserve">Принципы </w:t>
            </w:r>
            <w:r>
              <w:t>сертификации</w:t>
            </w:r>
            <w:r w:rsidRPr="00EE2760">
              <w:t xml:space="preserve"> 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 xml:space="preserve">Формы </w:t>
            </w:r>
            <w:r>
              <w:t>сертификации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>Аккредитация, системы аккредитации, аккредитующий орган, область аккредитации, критерии аккредитации, аттестация организации, инспекционный контроль за органом по сертификации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>Эксперт по аккредитации, эксперт в органе по сертификации, область сертификации эксперта, заявитель, сертификация, сертификат соответствия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>Добровольн</w:t>
            </w:r>
            <w:r>
              <w:t>ая сертификация</w:t>
            </w:r>
            <w:r w:rsidRPr="00EE2760">
              <w:t xml:space="preserve"> 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lastRenderedPageBreak/>
              <w:t>Обязательн</w:t>
            </w:r>
            <w:r>
              <w:t>ая сертификация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>Идентификация продукции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>Схемы сертификации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 xml:space="preserve">Выбор конкретных схем </w:t>
            </w:r>
            <w:r>
              <w:t>сертификации</w:t>
            </w:r>
            <w:r w:rsidRPr="00EE2760">
              <w:t xml:space="preserve"> 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>Порядок сертификации продукции</w:t>
            </w:r>
          </w:p>
          <w:p w:rsidR="000F357F" w:rsidRPr="00EE2760" w:rsidRDefault="000F357F" w:rsidP="00522E92">
            <w:pPr>
              <w:pStyle w:val="a6"/>
              <w:widowControl/>
              <w:numPr>
                <w:ilvl w:val="0"/>
                <w:numId w:val="34"/>
              </w:numPr>
              <w:autoSpaceDE/>
              <w:autoSpaceDN/>
              <w:adjustRightInd/>
              <w:ind w:left="0" w:firstLine="357"/>
            </w:pPr>
            <w:r w:rsidRPr="00EE2760">
              <w:t xml:space="preserve">Процедура </w:t>
            </w:r>
            <w:r>
              <w:t>сертификации</w:t>
            </w:r>
            <w:r w:rsidRPr="00EE2760">
              <w:t xml:space="preserve"> </w:t>
            </w:r>
          </w:p>
          <w:p w:rsidR="000F357F" w:rsidRDefault="000F357F" w:rsidP="00522E92">
            <w:pPr>
              <w:pStyle w:val="a6"/>
              <w:widowControl/>
              <w:autoSpaceDE/>
              <w:autoSpaceDN/>
              <w:adjustRightInd/>
              <w:ind w:left="0"/>
            </w:pPr>
          </w:p>
          <w:p w:rsidR="000F357F" w:rsidRDefault="000F357F">
            <w:pPr>
              <w:widowControl/>
              <w:tabs>
                <w:tab w:val="left" w:pos="8222"/>
              </w:tabs>
              <w:autoSpaceDE/>
              <w:adjustRightInd/>
              <w:jc w:val="both"/>
              <w:rPr>
                <w:color w:val="000000"/>
                <w:lang w:eastAsia="en-US"/>
              </w:rPr>
            </w:pPr>
          </w:p>
        </w:tc>
      </w:tr>
      <w:tr w:rsidR="000F357F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color w:val="000000"/>
              </w:rPr>
              <w:t>- разрабатывать необходимую документацию для сертификации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color w:val="000000"/>
              </w:rPr>
              <w:t>производств с разработкой алгоритмов, адекватных сформированным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color w:val="000000"/>
              </w:rPr>
              <w:t>планам;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522E92">
            <w:pPr>
              <w:keepNext/>
              <w:numPr>
                <w:ilvl w:val="0"/>
                <w:numId w:val="37"/>
              </w:numPr>
              <w:ind w:left="0" w:firstLine="357"/>
              <w:jc w:val="both"/>
              <w:outlineLvl w:val="0"/>
            </w:pPr>
            <w:r>
              <w:t>Применение положений 184-ФЗ «О техническом регулировании» при сертификации.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t>Требования 412-ФЗ Об аккредитации в национальной системе аккредитации РФ»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Критерии аккредитации органов по сертификации и испытательной лабораторий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</w:pPr>
            <w:r>
              <w:rPr>
                <w:color w:val="000000"/>
                <w:kern w:val="28"/>
              </w:rPr>
              <w:t xml:space="preserve">Положения </w:t>
            </w:r>
            <w:r>
              <w:t>Закона «О защите прав потребителей»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t>Порядок проведения сертификации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Анализ состояния производства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Схемы сертификации в технических регламентах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Требования к аккредитации испытательных лабораторий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spacing w:val="-7"/>
                <w:kern w:val="28"/>
              </w:rPr>
              <w:t>Системы добровольной сертификации в РФ</w:t>
            </w:r>
          </w:p>
          <w:p w:rsidR="000F357F" w:rsidRDefault="000F357F" w:rsidP="00522E92">
            <w:pPr>
              <w:numPr>
                <w:ilvl w:val="0"/>
                <w:numId w:val="37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Правила сертификации в системе ГОСТ Р</w:t>
            </w:r>
          </w:p>
          <w:p w:rsidR="000F357F" w:rsidRDefault="000F357F" w:rsidP="00522E92">
            <w:pPr>
              <w:jc w:val="both"/>
              <w:rPr>
                <w:color w:val="000000"/>
                <w:lang w:eastAsia="en-US"/>
              </w:rPr>
            </w:pPr>
          </w:p>
        </w:tc>
      </w:tr>
      <w:tr w:rsidR="000F357F">
        <w:trPr>
          <w:trHeight w:val="164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jc w:val="both"/>
              <w:rPr>
                <w:rStyle w:val="10"/>
              </w:rPr>
            </w:pPr>
            <w:r w:rsidRPr="00FC1447">
              <w:rPr>
                <w:rStyle w:val="a3"/>
                <w:color w:val="auto"/>
                <w:u w:val="none"/>
              </w:rPr>
              <w:t xml:space="preserve">-     навыками     оформления нормативно-технической       документации по сертификации            </w:t>
            </w:r>
          </w:p>
          <w:p w:rsidR="000F357F" w:rsidRPr="001759C1" w:rsidRDefault="000F357F" w:rsidP="00FC1447">
            <w:pPr>
              <w:widowControl/>
              <w:rPr>
                <w:color w:val="000000"/>
                <w:sz w:val="20"/>
                <w:szCs w:val="20"/>
              </w:rPr>
            </w:pP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системы экологического менеджмента предприятия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системы менеджмента организации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химической продукции.</w:t>
            </w:r>
          </w:p>
          <w:p w:rsidR="000F357F" w:rsidRDefault="000F357F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160" w:line="254" w:lineRule="auto"/>
              <w:jc w:val="both"/>
              <w:rPr>
                <w:color w:val="000000"/>
              </w:rPr>
            </w:pPr>
          </w:p>
        </w:tc>
      </w:tr>
      <w:tr w:rsidR="000F35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ПК-13: способностью участвовать в практическом освоении систем менеджмента качества, рекламационной работе, подготовке планов внедрения новой контрольно-измерительной техники, составлении заявок на проведение сертификации</w:t>
            </w:r>
          </w:p>
        </w:tc>
      </w:tr>
      <w:tr w:rsidR="000F357F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актуальные проблемы сертификации и взаимного признания</w:t>
            </w:r>
          </w:p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результатов испытаний и сертификатов;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1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Определение термина «сертификация»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Участники системы сертификации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1С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2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Сертификат соответствия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Виды сертификации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Схема сертификации 7С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 xml:space="preserve"> Вариант 3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 xml:space="preserve">- Аккредитация органов по сертификации и </w:t>
            </w:r>
            <w:r>
              <w:rPr>
                <w:color w:val="000000"/>
              </w:rPr>
              <w:lastRenderedPageBreak/>
              <w:t>испытательных лабораторий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Принципы сертификации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5С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4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Знак соответствия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Цели сертификации.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4С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5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Декларирование соответствия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Система сертификации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Схема сертификации ЗС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 xml:space="preserve"> Вариант 6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Идентификация продукции.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Добровольная сертификация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2С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7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Декларация о соответствии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Знак обращения на рынке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Схема сертификации 6С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8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Обязательная сертификация.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Перечень продукции, подлежащей обязательной сертификации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Объекты сертификации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9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Критерии аккредитации испытательных лабораторий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Виды декларирования соответствия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Порядок сертификации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 xml:space="preserve"> Вариант 10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Типовые схемы сертификации ЕЭС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Определение «заявитель»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Содержание сертификата соответствия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11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Определение «орган по сертификации»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Какие документы собирает заявитель для сертификации?</w:t>
            </w:r>
          </w:p>
          <w:p w:rsidR="000F357F" w:rsidRDefault="000F357F" w:rsidP="00522E9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- Применение схем 6С-7С 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Вариант 12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Определение термина «риск»</w:t>
            </w:r>
          </w:p>
          <w:p w:rsidR="000F357F" w:rsidRDefault="000F357F" w:rsidP="00522E92">
            <w:pPr>
              <w:shd w:val="clear" w:color="auto" w:fill="FFFFFF"/>
            </w:pPr>
            <w:r>
              <w:rPr>
                <w:color w:val="000000"/>
              </w:rPr>
              <w:t>- Применение схем 1С-5С</w:t>
            </w:r>
          </w:p>
          <w:p w:rsidR="000F357F" w:rsidRDefault="000F357F" w:rsidP="00522E92">
            <w:pPr>
              <w:rPr>
                <w:color w:val="000000"/>
              </w:rPr>
            </w:pPr>
            <w:r>
              <w:rPr>
                <w:color w:val="000000"/>
              </w:rPr>
              <w:t>- критерии аккредитации органов по сертификации</w:t>
            </w:r>
          </w:p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0F357F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составлять нормативную базу подтверждения соответствия СМ и продукции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  <w:r w:rsidRPr="00FC1447">
              <w:rPr>
                <w:lang w:eastAsia="en-US"/>
              </w:rPr>
              <w:t xml:space="preserve">по основным видам </w:t>
            </w:r>
            <w:r w:rsidRPr="00FC1447">
              <w:rPr>
                <w:lang w:eastAsia="en-US"/>
              </w:rPr>
              <w:lastRenderedPageBreak/>
              <w:t>производств объектов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522E92">
            <w:pPr>
              <w:numPr>
                <w:ilvl w:val="0"/>
                <w:numId w:val="39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lastRenderedPageBreak/>
              <w:t>Требования к сертификации СМК</w:t>
            </w:r>
          </w:p>
          <w:p w:rsidR="000F357F" w:rsidRDefault="000F357F" w:rsidP="00522E92">
            <w:pPr>
              <w:numPr>
                <w:ilvl w:val="0"/>
                <w:numId w:val="39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Выбор и обоснование схемы сертификации</w:t>
            </w:r>
          </w:p>
          <w:p w:rsidR="000F357F" w:rsidRDefault="000F357F" w:rsidP="00522E92">
            <w:pPr>
              <w:numPr>
                <w:ilvl w:val="0"/>
                <w:numId w:val="39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>Типовые схемы сертификации Таможенного союза</w:t>
            </w:r>
          </w:p>
          <w:p w:rsidR="000F357F" w:rsidRDefault="000F357F" w:rsidP="00522E92">
            <w:pPr>
              <w:numPr>
                <w:ilvl w:val="0"/>
                <w:numId w:val="39"/>
              </w:numPr>
              <w:ind w:left="0" w:firstLine="357"/>
              <w:jc w:val="both"/>
              <w:rPr>
                <w:color w:val="000000"/>
                <w:kern w:val="28"/>
              </w:rPr>
            </w:pPr>
            <w:r>
              <w:rPr>
                <w:color w:val="000000"/>
                <w:kern w:val="28"/>
              </w:rPr>
              <w:t xml:space="preserve">Типовые схемы сертификации </w:t>
            </w:r>
            <w:r>
              <w:rPr>
                <w:color w:val="000000"/>
                <w:kern w:val="28"/>
              </w:rPr>
              <w:lastRenderedPageBreak/>
              <w:t>Евразийского экономического союза</w:t>
            </w:r>
          </w:p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</w:p>
        </w:tc>
      </w:tr>
      <w:tr w:rsidR="000F35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методологией научного подхода при решении задач в области</w:t>
            </w:r>
          </w:p>
          <w:p w:rsidR="000F357F" w:rsidRPr="00FC1447" w:rsidRDefault="000F357F" w:rsidP="00FC1447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сертификации и технического регулирования;</w:t>
            </w:r>
          </w:p>
          <w:p w:rsidR="000F357F" w:rsidRPr="00FC1447" w:rsidRDefault="000F357F" w:rsidP="00FC1447">
            <w:pPr>
              <w:widowControl/>
              <w:rPr>
                <w:color w:val="000000"/>
              </w:rPr>
            </w:pP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топлив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масел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Сертификация </w:t>
            </w:r>
            <w:proofErr w:type="spellStart"/>
            <w:r>
              <w:rPr>
                <w:color w:val="000000"/>
                <w:lang w:eastAsia="en-US"/>
              </w:rPr>
              <w:t>противообледенительной</w:t>
            </w:r>
            <w:proofErr w:type="spellEnd"/>
            <w:r>
              <w:rPr>
                <w:color w:val="000000"/>
                <w:lang w:eastAsia="en-US"/>
              </w:rPr>
              <w:t xml:space="preserve"> жидкости</w:t>
            </w:r>
          </w:p>
          <w:p w:rsidR="000F357F" w:rsidRDefault="000F357F">
            <w:pPr>
              <w:pStyle w:val="a6"/>
              <w:widowControl/>
              <w:tabs>
                <w:tab w:val="left" w:pos="356"/>
                <w:tab w:val="left" w:pos="851"/>
              </w:tabs>
              <w:autoSpaceDE/>
              <w:adjustRightInd/>
              <w:ind w:left="0"/>
              <w:jc w:val="both"/>
              <w:rPr>
                <w:color w:val="000000"/>
              </w:rPr>
            </w:pPr>
          </w:p>
        </w:tc>
      </w:tr>
      <w:tr w:rsidR="000F35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b/>
                <w:bCs/>
                <w:color w:val="000000"/>
                <w:lang w:eastAsia="en-US"/>
              </w:rPr>
            </w:pPr>
            <w:r>
              <w:rPr>
                <w:b/>
                <w:bCs/>
              </w:rPr>
              <w:t>ПК-14:  способность участвовать в работах по подготовке к сертификации технических средств, систем, процессов, оборудования и материалов в проведении аккредитации органов по сертификации, измерительных и испытательных лабораторий</w:t>
            </w:r>
          </w:p>
        </w:tc>
      </w:tr>
      <w:tr w:rsidR="000F357F">
        <w:trPr>
          <w:trHeight w:val="2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AC3252">
            <w:pPr>
              <w:widowControl/>
              <w:rPr>
                <w:color w:val="000000"/>
              </w:rPr>
            </w:pPr>
            <w:r w:rsidRPr="00FC1447">
              <w:t>- критерии аккредитации органов по сертификации, измерительных и испытательных лабораторий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>
              <w:t xml:space="preserve">Критерии </w:t>
            </w:r>
            <w:r w:rsidRPr="00EE2760">
              <w:t>аккредитации</w:t>
            </w:r>
            <w:r>
              <w:t xml:space="preserve"> органов по сертификации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>
              <w:t xml:space="preserve">Критерии </w:t>
            </w:r>
            <w:r w:rsidRPr="00EE2760">
              <w:t>аккредитации</w:t>
            </w:r>
            <w:r>
              <w:t xml:space="preserve"> испытательных лабораторий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>
              <w:t>Нормативные и технические д</w:t>
            </w:r>
            <w:r w:rsidRPr="00EE2760">
              <w:t>окументы, используемые при сертификации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Аккредитация ИЛ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Системы сертификации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Процедура аккредитации органа по сертификации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Дополнительные документы в системах сертификации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Перечень продукции, подлежащей обязательной сертификации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Гигиеническая оценка продукции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Сертификация СМК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Экологическая сертификация</w:t>
            </w:r>
          </w:p>
          <w:p w:rsidR="000F357F" w:rsidRPr="00EE2760" w:rsidRDefault="000F357F" w:rsidP="00061D74">
            <w:pPr>
              <w:pStyle w:val="a6"/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  <w:jc w:val="both"/>
            </w:pPr>
            <w:r w:rsidRPr="00EE2760">
              <w:t>Международная сертификация</w:t>
            </w:r>
          </w:p>
          <w:p w:rsidR="000F357F" w:rsidRDefault="000F357F" w:rsidP="00061D74">
            <w:pPr>
              <w:widowControl/>
              <w:numPr>
                <w:ilvl w:val="0"/>
                <w:numId w:val="40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 w:rsidRPr="00EE2760">
              <w:t>Региональная сертификация</w:t>
            </w:r>
          </w:p>
        </w:tc>
      </w:tr>
      <w:tr w:rsidR="000F357F">
        <w:trPr>
          <w:trHeight w:val="258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AC3252">
            <w:pPr>
              <w:widowControl/>
              <w:rPr>
                <w:lang w:eastAsia="en-US"/>
              </w:rPr>
            </w:pPr>
            <w:r w:rsidRPr="00FC1447">
              <w:rPr>
                <w:lang w:eastAsia="en-US"/>
              </w:rPr>
              <w:t>- разрабатывать порядок планирования и проведения внутренних и</w:t>
            </w:r>
          </w:p>
          <w:p w:rsidR="000F357F" w:rsidRPr="00FC1447" w:rsidRDefault="000F357F" w:rsidP="00AC3252">
            <w:pPr>
              <w:widowControl/>
              <w:rPr>
                <w:color w:val="000000"/>
              </w:rPr>
            </w:pPr>
            <w:r w:rsidRPr="00FC1447">
              <w:rPr>
                <w:lang w:eastAsia="en-US"/>
              </w:rPr>
              <w:t>сертификационных аудитов производств и продукции.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угольной продукции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коксохимической продукции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химико-металлургической продукции.</w:t>
            </w:r>
          </w:p>
          <w:p w:rsidR="000F357F" w:rsidRDefault="000F357F" w:rsidP="00522E92">
            <w:pPr>
              <w:widowControl/>
              <w:numPr>
                <w:ilvl w:val="0"/>
                <w:numId w:val="35"/>
              </w:numPr>
              <w:autoSpaceDE/>
              <w:adjustRightInd/>
              <w:ind w:left="0" w:firstLine="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Сертификация прокатной продукции с покрытием.</w:t>
            </w:r>
          </w:p>
          <w:p w:rsidR="000F357F" w:rsidRDefault="000F357F" w:rsidP="00522E92">
            <w:pPr>
              <w:widowControl/>
              <w:autoSpaceDE/>
              <w:adjustRightInd/>
              <w:jc w:val="both"/>
              <w:rPr>
                <w:color w:val="000000"/>
                <w:lang w:eastAsia="en-US"/>
              </w:rPr>
            </w:pPr>
          </w:p>
        </w:tc>
      </w:tr>
      <w:tr w:rsidR="000F357F">
        <w:trPr>
          <w:trHeight w:val="325"/>
        </w:trPr>
        <w:tc>
          <w:tcPr>
            <w:tcW w:w="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Default="000F357F">
            <w:pPr>
              <w:widowControl/>
              <w:autoSpaceDE/>
              <w:adjustRightInd/>
              <w:spacing w:line="254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357F" w:rsidRPr="00FC1447" w:rsidRDefault="000F357F" w:rsidP="00AC3252">
            <w:pPr>
              <w:widowControl/>
              <w:jc w:val="both"/>
              <w:rPr>
                <w:lang w:eastAsia="en-US"/>
              </w:rPr>
            </w:pPr>
            <w:r w:rsidRPr="00FC1447">
              <w:rPr>
                <w:lang w:eastAsia="en-US"/>
              </w:rPr>
              <w:t>- информацией об основных достижениях теории и практики</w:t>
            </w:r>
          </w:p>
          <w:p w:rsidR="000F357F" w:rsidRPr="00FC1447" w:rsidRDefault="000F357F" w:rsidP="00AC3252">
            <w:pPr>
              <w:widowControl/>
              <w:jc w:val="both"/>
              <w:rPr>
                <w:lang w:eastAsia="en-US"/>
              </w:rPr>
            </w:pPr>
            <w:r w:rsidRPr="00FC1447">
              <w:rPr>
                <w:lang w:eastAsia="en-US"/>
              </w:rPr>
              <w:t xml:space="preserve">подтверждения соответствия систем  </w:t>
            </w:r>
            <w:r w:rsidRPr="00FC1447">
              <w:rPr>
                <w:lang w:eastAsia="en-US"/>
              </w:rPr>
              <w:lastRenderedPageBreak/>
              <w:t>менеджмента качества во всех сферах деятельности</w:t>
            </w:r>
          </w:p>
          <w:p w:rsidR="000F357F" w:rsidRPr="00FC1447" w:rsidRDefault="000F357F" w:rsidP="00AC3252">
            <w:pPr>
              <w:jc w:val="both"/>
              <w:rPr>
                <w:color w:val="000000"/>
              </w:rPr>
            </w:pPr>
            <w:r w:rsidRPr="00FC1447">
              <w:rPr>
                <w:lang w:eastAsia="en-US"/>
              </w:rPr>
              <w:t>независимо от их отраслевой принадлежности.</w:t>
            </w:r>
          </w:p>
        </w:tc>
        <w:tc>
          <w:tcPr>
            <w:tcW w:w="29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lastRenderedPageBreak/>
              <w:t>1.</w:t>
            </w: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Срок службы устанавливается для товаров: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бытовой химии;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Б) парфюмерно-косметических;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длительного использования.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 xml:space="preserve">2. Срок годности устанавливается для </w:t>
            </w: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lastRenderedPageBreak/>
              <w:t>товаров: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продуктов питания;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Б) медикаментов;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бытовой техники.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3. Система сертификации действует на: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уровне взаимоотношений поставщиков и потребителей;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Б) национальном, региональном и международном уровнях;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отраслевом уровне.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4. Сертификация – это: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процедура выдачи разрешения на выпуск определенной продукции;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Б) процедура подтверждения соответствия продукции установленным требованиям;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согласование с поставщиком и потребителем требований по качеству.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5. Аккредитация – это: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признание соответствия продукции на уровне государства;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Б) официальное признание прав испытательной лаборатории;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 официальное признание прав предприятия выпускать определенную продукцию.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6. Сертификация всегда носит: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добровольный характер по всем видам продукции;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Б) обязательный характер по всем видам продукции;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законодательно установленные виды продукции, подлежащие обязательной сертификации.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b/>
                <w:bCs/>
                <w:i w:val="0"/>
                <w:iCs w:val="0"/>
                <w:sz w:val="24"/>
                <w:szCs w:val="24"/>
              </w:rPr>
              <w:t>7. Государственные органы, осуществляющие сертификацию продукции и услуг в РФ: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А) соответствующие министерства и отраслевые ведомства;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 xml:space="preserve">Б) </w:t>
            </w:r>
            <w:proofErr w:type="spellStart"/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Росстандарт</w:t>
            </w:r>
            <w:proofErr w:type="spellEnd"/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 xml:space="preserve"> РФ;</w:t>
            </w:r>
          </w:p>
          <w:p w:rsidR="000F357F" w:rsidRPr="0022574B" w:rsidRDefault="000F357F" w:rsidP="00522E92">
            <w:pPr>
              <w:pStyle w:val="Style3"/>
              <w:widowControl/>
              <w:ind w:left="709"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574B">
              <w:rPr>
                <w:rStyle w:val="FontStyle32"/>
                <w:i w:val="0"/>
                <w:iCs w:val="0"/>
                <w:sz w:val="24"/>
                <w:szCs w:val="24"/>
              </w:rPr>
              <w:t>В) испытательные лаборатории по видам продукции.</w:t>
            </w:r>
          </w:p>
          <w:p w:rsidR="000F357F" w:rsidRDefault="000F357F" w:rsidP="00522E92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jc w:val="both"/>
              <w:rPr>
                <w:color w:val="000000"/>
              </w:rPr>
            </w:pPr>
          </w:p>
        </w:tc>
      </w:tr>
    </w:tbl>
    <w:p w:rsidR="000F357F" w:rsidRDefault="000F357F" w:rsidP="00FC1447">
      <w:pPr>
        <w:widowControl/>
        <w:autoSpaceDE/>
        <w:adjustRightInd/>
        <w:spacing w:line="254" w:lineRule="auto"/>
        <w:jc w:val="both"/>
        <w:rPr>
          <w:b/>
          <w:bCs/>
          <w:lang w:eastAsia="en-US"/>
        </w:rPr>
      </w:pPr>
    </w:p>
    <w:p w:rsidR="000F357F" w:rsidRDefault="000F357F" w:rsidP="00FC1447">
      <w:pPr>
        <w:widowControl/>
        <w:autoSpaceDE/>
        <w:adjustRightInd/>
        <w:spacing w:line="254" w:lineRule="auto"/>
        <w:jc w:val="both"/>
        <w:rPr>
          <w:b/>
          <w:bCs/>
          <w:lang w:eastAsia="en-US"/>
        </w:rPr>
      </w:pPr>
      <w:r>
        <w:rPr>
          <w:b/>
          <w:bCs/>
          <w:lang w:eastAsia="en-US"/>
        </w:rPr>
        <w:t>б) Порядок проведения промежуточной аттестации, показатели и критерии оценивания:</w:t>
      </w:r>
    </w:p>
    <w:p w:rsidR="000F357F" w:rsidRDefault="000F357F" w:rsidP="00FC1447">
      <w:pPr>
        <w:widowControl/>
        <w:autoSpaceDE/>
        <w:adjustRightInd/>
        <w:spacing w:line="254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Промежуточная аттестация по дисциплине «Сертификация» включает теоретические вопросы, позволяющие оценить уровень усвоения обучающимися знаний, практические задания, выявляющие степень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умений и владений, проводится в форме экзамена.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lastRenderedPageBreak/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Показатели и критерии оценивания экзамена: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«отлично»</w:t>
      </w:r>
      <w:r>
        <w:rPr>
          <w:color w:val="000000"/>
          <w:lang w:eastAsia="en-US"/>
        </w:rPr>
        <w:t xml:space="preserve"> (5 баллов) – обучающийся демонстрирует высокий уровень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«хорошо»</w:t>
      </w:r>
      <w:r>
        <w:rPr>
          <w:color w:val="000000"/>
          <w:lang w:eastAsia="en-US"/>
        </w:rPr>
        <w:t xml:space="preserve"> (4 балла) – обучающийся демонстрирует средний уровень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«удовлетворительно»</w:t>
      </w:r>
      <w:r>
        <w:rPr>
          <w:color w:val="000000"/>
          <w:lang w:eastAsia="en-US"/>
        </w:rPr>
        <w:t xml:space="preserve"> (3 балла) – обучающийся демонстрирует пороговый уровень </w:t>
      </w:r>
      <w:proofErr w:type="spellStart"/>
      <w:r>
        <w:rPr>
          <w:color w:val="000000"/>
          <w:lang w:eastAsia="en-US"/>
        </w:rPr>
        <w:t>сформированности</w:t>
      </w:r>
      <w:proofErr w:type="spellEnd"/>
      <w:r>
        <w:rPr>
          <w:color w:val="000000"/>
          <w:lang w:eastAsia="en-US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«неудовлетворительно»</w:t>
      </w:r>
      <w:r>
        <w:rPr>
          <w:color w:val="000000"/>
          <w:lang w:eastAsia="en-US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F357F" w:rsidRDefault="000F357F" w:rsidP="00FC1447">
      <w:pPr>
        <w:widowControl/>
        <w:autoSpaceDE/>
        <w:adjustRightInd/>
        <w:ind w:firstLine="709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 xml:space="preserve">– на оценку </w:t>
      </w:r>
      <w:r>
        <w:rPr>
          <w:b/>
          <w:bCs/>
          <w:color w:val="000000"/>
          <w:lang w:eastAsia="en-US"/>
        </w:rPr>
        <w:t>«неудовлетворительно»</w:t>
      </w:r>
      <w:r>
        <w:rPr>
          <w:color w:val="000000"/>
          <w:lang w:eastAsia="en-US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F357F" w:rsidRDefault="000F357F" w:rsidP="00FC1447">
      <w:pPr>
        <w:widowControl/>
        <w:autoSpaceDE/>
        <w:adjustRightInd/>
        <w:spacing w:line="254" w:lineRule="auto"/>
        <w:jc w:val="both"/>
        <w:rPr>
          <w:i/>
          <w:iCs/>
          <w:color w:val="C00000"/>
          <w:highlight w:val="yellow"/>
          <w:lang w:eastAsia="en-US"/>
        </w:rPr>
      </w:pPr>
    </w:p>
    <w:p w:rsidR="000F357F" w:rsidRDefault="000F357F" w:rsidP="00FC1447">
      <w:pPr>
        <w:keepNext/>
        <w:ind w:left="360" w:right="-2"/>
        <w:jc w:val="both"/>
        <w:outlineLvl w:val="1"/>
        <w:rPr>
          <w:b/>
          <w:bCs/>
        </w:rPr>
      </w:pPr>
      <w:r>
        <w:rPr>
          <w:b/>
          <w:bCs/>
          <w:i/>
          <w:iCs/>
        </w:rPr>
        <w:t xml:space="preserve">8. </w:t>
      </w:r>
      <w:r>
        <w:rPr>
          <w:b/>
          <w:bCs/>
        </w:rPr>
        <w:t>Учебно-методическое и информационное обеспечение дисциплины</w:t>
      </w:r>
    </w:p>
    <w:p w:rsidR="000F357F" w:rsidRDefault="000F357F" w:rsidP="00FC1447">
      <w:pPr>
        <w:keepNext/>
        <w:ind w:left="360" w:right="-2"/>
        <w:jc w:val="both"/>
        <w:outlineLvl w:val="1"/>
        <w:rPr>
          <w:b/>
          <w:bCs/>
        </w:rPr>
      </w:pPr>
    </w:p>
    <w:p w:rsidR="000F357F" w:rsidRDefault="000F357F" w:rsidP="00FC1447">
      <w:pPr>
        <w:pStyle w:val="Style8"/>
        <w:ind w:firstLine="720"/>
        <w:rPr>
          <w:b/>
          <w:bCs/>
        </w:rPr>
      </w:pPr>
      <w:r>
        <w:rPr>
          <w:b/>
          <w:bCs/>
        </w:rPr>
        <w:t>а) Основная литература</w:t>
      </w:r>
    </w:p>
    <w:p w:rsidR="000F357F" w:rsidRDefault="000F357F" w:rsidP="00FC1447">
      <w:pPr>
        <w:pStyle w:val="Style8"/>
        <w:widowControl/>
        <w:numPr>
          <w:ilvl w:val="0"/>
          <w:numId w:val="27"/>
        </w:numPr>
      </w:pPr>
      <w:proofErr w:type="spellStart"/>
      <w:r>
        <w:t>Боларев</w:t>
      </w:r>
      <w:proofErr w:type="spellEnd"/>
      <w:r>
        <w:t xml:space="preserve"> Б.П. Стандартизация, метрология, подтверждение соответствия: Учебник / </w:t>
      </w:r>
      <w:proofErr w:type="spellStart"/>
      <w:r>
        <w:t>Боларев</w:t>
      </w:r>
      <w:proofErr w:type="spellEnd"/>
      <w:r>
        <w:t xml:space="preserve"> Б.П. - М.: НИЦ ИНФРА-М, 2016. - 304 с.: 60x90 1/16. - (Высшее образование: </w:t>
      </w:r>
      <w:proofErr w:type="spellStart"/>
      <w:r>
        <w:t>Бакалавриат</w:t>
      </w:r>
      <w:proofErr w:type="spellEnd"/>
      <w:r>
        <w:t>) (Переплёт</w:t>
      </w:r>
      <w:proofErr w:type="gramStart"/>
      <w:r>
        <w:t>).-</w:t>
      </w:r>
      <w:proofErr w:type="gramEnd"/>
      <w:r>
        <w:t xml:space="preserve"> Режим доступа: </w:t>
      </w:r>
      <w:hyperlink r:id="rId8" w:history="1">
        <w:r>
          <w:rPr>
            <w:rStyle w:val="a3"/>
          </w:rPr>
          <w:t>http://znanium.com/bookread2.php?book=486838</w:t>
        </w:r>
      </w:hyperlink>
      <w:r>
        <w:t>. – Заглавие с экрана.- ISBN 978-5-16-010398-3</w:t>
      </w:r>
    </w:p>
    <w:p w:rsidR="000F357F" w:rsidRDefault="000F357F" w:rsidP="00FC1447">
      <w:pPr>
        <w:pStyle w:val="Style8"/>
        <w:widowControl/>
        <w:numPr>
          <w:ilvl w:val="0"/>
          <w:numId w:val="27"/>
        </w:numPr>
      </w:pPr>
      <w:r>
        <w:t xml:space="preserve">Николаева М.А. Стандартизация, метрология и подтверждение </w:t>
      </w:r>
      <w:proofErr w:type="gramStart"/>
      <w:r>
        <w:t>соответствия :</w:t>
      </w:r>
      <w:proofErr w:type="gramEnd"/>
      <w:r>
        <w:t xml:space="preserve"> Учебник / М.А. Николаева, Л.В. Карташова - 2 изд. - М.: ИД ФОРУМ: НИЦ ИНФРА-М, 2015. - 336 с.: ил.; 60x90 1/16. - (Высшее образование). (переплет</w:t>
      </w:r>
      <w:proofErr w:type="gramStart"/>
      <w:r>
        <w:t>).-</w:t>
      </w:r>
      <w:proofErr w:type="gramEnd"/>
      <w:r>
        <w:t xml:space="preserve"> Режим доступа: </w:t>
      </w:r>
      <w:hyperlink r:id="rId9" w:history="1">
        <w:r>
          <w:rPr>
            <w:rStyle w:val="a3"/>
          </w:rPr>
          <w:t>http://znanium.com/bookread2.php?book=473200</w:t>
        </w:r>
      </w:hyperlink>
    </w:p>
    <w:p w:rsidR="000F357F" w:rsidRDefault="000F357F" w:rsidP="00FC1447">
      <w:pPr>
        <w:pStyle w:val="Style8"/>
        <w:widowControl/>
        <w:ind w:left="1080"/>
      </w:pPr>
      <w:r>
        <w:t xml:space="preserve"> – Заглавие с экрана ISBN 978-5-8199-0418-3</w:t>
      </w:r>
    </w:p>
    <w:p w:rsidR="000F357F" w:rsidRDefault="000F357F" w:rsidP="00FC1447">
      <w:pPr>
        <w:pStyle w:val="Style8"/>
        <w:widowControl/>
        <w:ind w:firstLine="720"/>
      </w:pPr>
    </w:p>
    <w:p w:rsidR="000F357F" w:rsidRDefault="000F357F" w:rsidP="00FC1447">
      <w:pPr>
        <w:pStyle w:val="Style8"/>
        <w:widowControl/>
        <w:ind w:firstLine="720"/>
        <w:rPr>
          <w:b/>
          <w:bCs/>
        </w:rPr>
      </w:pPr>
      <w:r>
        <w:rPr>
          <w:b/>
          <w:bCs/>
        </w:rPr>
        <w:t>Б)  Дополнительная литература</w:t>
      </w:r>
    </w:p>
    <w:p w:rsidR="000F357F" w:rsidRDefault="000F357F" w:rsidP="00FC1447">
      <w:pPr>
        <w:pStyle w:val="Style8"/>
        <w:widowControl/>
        <w:numPr>
          <w:ilvl w:val="0"/>
          <w:numId w:val="28"/>
        </w:numPr>
      </w:pPr>
      <w:r>
        <w:t>Воробьева Г. Н. Метрология, стандартизация и сертификация [Электронный ресурс] / Г. Н. Воробьева, И. В. Муравьева. — Электрон</w:t>
      </w:r>
      <w:proofErr w:type="gramStart"/>
      <w:r>
        <w:t>.</w:t>
      </w:r>
      <w:proofErr w:type="gramEnd"/>
      <w:r>
        <w:t xml:space="preserve"> дан. — </w:t>
      </w:r>
      <w:proofErr w:type="gramStart"/>
      <w:r>
        <w:t>М. :</w:t>
      </w:r>
      <w:proofErr w:type="gramEnd"/>
      <w:r>
        <w:t xml:space="preserve"> МИСИС, 2015. — 108 с. — Режим доступа: </w:t>
      </w:r>
      <w:hyperlink r:id="rId10" w:history="1">
        <w:r w:rsidR="00BD401F" w:rsidRPr="008633CA">
          <w:rPr>
            <w:rStyle w:val="a3"/>
          </w:rPr>
          <w:t>http://e.lanbook.com/book/69774</w:t>
        </w:r>
      </w:hyperlink>
      <w:r w:rsidR="00BD401F">
        <w:t xml:space="preserve"> </w:t>
      </w:r>
      <w:r>
        <w:t xml:space="preserve"> — </w:t>
      </w:r>
      <w:proofErr w:type="spellStart"/>
      <w:r>
        <w:t>Загл</w:t>
      </w:r>
      <w:proofErr w:type="spellEnd"/>
      <w:r>
        <w:t xml:space="preserve">. с экрана. </w:t>
      </w:r>
    </w:p>
    <w:p w:rsidR="000F357F" w:rsidRDefault="000F357F" w:rsidP="00FC1447">
      <w:pPr>
        <w:pStyle w:val="Style8"/>
        <w:numPr>
          <w:ilvl w:val="0"/>
          <w:numId w:val="28"/>
        </w:numPr>
      </w:pPr>
      <w:r>
        <w:t xml:space="preserve">Метрология, стандартизация, сертификация [Электронный ресурс]: учебное пособие / А. И. Аристов, </w:t>
      </w:r>
      <w:proofErr w:type="gramStart"/>
      <w:r>
        <w:t>В .</w:t>
      </w:r>
      <w:proofErr w:type="gramEnd"/>
      <w:r>
        <w:t xml:space="preserve">М. Приходько и др. - М.: НИЦ ИНФРА-М, 2014. - 256 с.: 60x90 1/16 + ( Доп. мат. znanium.com). - (Высшее образование: </w:t>
      </w:r>
      <w:proofErr w:type="spellStart"/>
      <w:r>
        <w:t>Бакалавриат</w:t>
      </w:r>
      <w:proofErr w:type="spellEnd"/>
      <w:r>
        <w:t xml:space="preserve">). (п). - Режим доступа: </w:t>
      </w:r>
      <w:hyperlink r:id="rId11" w:history="1">
        <w:r w:rsidR="00BD401F" w:rsidRPr="008633CA">
          <w:rPr>
            <w:rStyle w:val="a3"/>
          </w:rPr>
          <w:t>http://znanium.com/catalog.php?bookinfo=424613</w:t>
        </w:r>
      </w:hyperlink>
      <w:r>
        <w:t>.</w:t>
      </w:r>
      <w:r w:rsidR="00BD401F">
        <w:t xml:space="preserve"> </w:t>
      </w:r>
      <w:r>
        <w:t xml:space="preserve"> - </w:t>
      </w:r>
      <w:proofErr w:type="spellStart"/>
      <w:r>
        <w:t>Загл</w:t>
      </w:r>
      <w:proofErr w:type="spellEnd"/>
      <w:r>
        <w:t>. с экрана. - ISBN 978-5-16-004750-8.</w:t>
      </w:r>
    </w:p>
    <w:p w:rsidR="000F357F" w:rsidRDefault="000F357F" w:rsidP="00FC1447">
      <w:pPr>
        <w:pStyle w:val="Style8"/>
        <w:widowControl/>
        <w:numPr>
          <w:ilvl w:val="0"/>
          <w:numId w:val="28"/>
        </w:numPr>
      </w:pPr>
      <w:proofErr w:type="spellStart"/>
      <w:r>
        <w:t>Понурко</w:t>
      </w:r>
      <w:proofErr w:type="spellEnd"/>
      <w:r>
        <w:t xml:space="preserve"> И. В. Стандартизация и подтверждение соответствия [Электронный ресурс</w:t>
      </w:r>
      <w:proofErr w:type="gramStart"/>
      <w:r>
        <w:t>] :</w:t>
      </w:r>
      <w:proofErr w:type="gramEnd"/>
      <w:r>
        <w:t xml:space="preserve"> учебное пособие / И. В. </w:t>
      </w:r>
      <w:proofErr w:type="spellStart"/>
      <w:r>
        <w:t>Понурко</w:t>
      </w:r>
      <w:proofErr w:type="spellEnd"/>
      <w:r>
        <w:t xml:space="preserve">, С. А. Крылова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(CD-ROM). - Режим </w:t>
      </w:r>
      <w:r>
        <w:lastRenderedPageBreak/>
        <w:t xml:space="preserve">доступа: </w:t>
      </w:r>
      <w:hyperlink r:id="rId12" w:history="1">
        <w:r w:rsidR="00BD401F" w:rsidRPr="008633CA">
          <w:rPr>
            <w:rStyle w:val="a3"/>
          </w:rPr>
          <w:t>https://magtu.informsystema.ru/uploader/fileUpload?name=2380.pdf&amp;show=dcatalogues/1/1130056/2380.pdf&amp;view=true</w:t>
        </w:r>
      </w:hyperlink>
      <w:r>
        <w:t>.</w:t>
      </w:r>
      <w:r w:rsidR="00BD401F">
        <w:t xml:space="preserve"> </w:t>
      </w:r>
      <w:r>
        <w:t xml:space="preserve"> - Макрообъект.</w:t>
      </w:r>
    </w:p>
    <w:p w:rsidR="000F357F" w:rsidRDefault="000F357F" w:rsidP="00FC1447">
      <w:pPr>
        <w:pStyle w:val="Style8"/>
        <w:widowControl/>
        <w:ind w:firstLine="720"/>
        <w:rPr>
          <w:b/>
          <w:bCs/>
        </w:rPr>
      </w:pPr>
    </w:p>
    <w:p w:rsidR="000F357F" w:rsidRDefault="000F357F" w:rsidP="00FC1447">
      <w:pPr>
        <w:pStyle w:val="Style8"/>
        <w:widowControl/>
        <w:rPr>
          <w:b/>
          <w:bCs/>
        </w:rPr>
      </w:pPr>
      <w:r>
        <w:rPr>
          <w:b/>
          <w:bCs/>
        </w:rPr>
        <w:t>В) Методические указания</w:t>
      </w:r>
    </w:p>
    <w:p w:rsidR="000F357F" w:rsidRDefault="000F357F" w:rsidP="00FC1447">
      <w:pPr>
        <w:pStyle w:val="Style8"/>
        <w:numPr>
          <w:ilvl w:val="0"/>
          <w:numId w:val="30"/>
        </w:numPr>
      </w:pPr>
      <w:proofErr w:type="spellStart"/>
      <w:r>
        <w:t>Понурко</w:t>
      </w:r>
      <w:proofErr w:type="spellEnd"/>
      <w:r>
        <w:t xml:space="preserve"> И. В. Стандартизация и подтверждение соответствия [Электрон-</w:t>
      </w:r>
      <w:proofErr w:type="spellStart"/>
      <w:r>
        <w:t>ный</w:t>
      </w:r>
      <w:proofErr w:type="spellEnd"/>
      <w:r>
        <w:t xml:space="preserve"> ресурс</w:t>
      </w:r>
      <w:proofErr w:type="gramStart"/>
      <w:r>
        <w:t>] :</w:t>
      </w:r>
      <w:proofErr w:type="gramEnd"/>
      <w:r>
        <w:t xml:space="preserve"> учебное пособие / И. В. </w:t>
      </w:r>
      <w:proofErr w:type="spellStart"/>
      <w:r>
        <w:t>Понурко</w:t>
      </w:r>
      <w:proofErr w:type="spellEnd"/>
      <w:r>
        <w:t xml:space="preserve">, С. А. Крылова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</w:t>
      </w:r>
      <w:r>
        <w:rPr>
          <w:lang w:val="en-US"/>
        </w:rPr>
        <w:t>CD</w:t>
      </w:r>
      <w:r>
        <w:t>-</w:t>
      </w:r>
      <w:r>
        <w:rPr>
          <w:lang w:val="en-US"/>
        </w:rPr>
        <w:t>ROM</w:t>
      </w:r>
      <w:r>
        <w:t xml:space="preserve">). - Режим доступа: </w:t>
      </w:r>
      <w:hyperlink r:id="rId13" w:history="1">
        <w:r w:rsidR="00BD401F" w:rsidRPr="008633CA">
          <w:rPr>
            <w:rStyle w:val="a3"/>
            <w:lang w:val="en-US"/>
          </w:rPr>
          <w:t>https</w:t>
        </w:r>
        <w:r w:rsidR="00BD401F" w:rsidRPr="008633CA">
          <w:rPr>
            <w:rStyle w:val="a3"/>
          </w:rPr>
          <w:t>://</w:t>
        </w:r>
        <w:proofErr w:type="spellStart"/>
        <w:r w:rsidR="00BD401F" w:rsidRPr="008633CA">
          <w:rPr>
            <w:rStyle w:val="a3"/>
            <w:lang w:val="en-US"/>
          </w:rPr>
          <w:t>magtu</w:t>
        </w:r>
        <w:proofErr w:type="spellEnd"/>
        <w:r w:rsidR="00BD401F" w:rsidRPr="008633CA">
          <w:rPr>
            <w:rStyle w:val="a3"/>
          </w:rPr>
          <w:t>.</w:t>
        </w:r>
        <w:proofErr w:type="spellStart"/>
        <w:r w:rsidR="00BD401F" w:rsidRPr="008633CA">
          <w:rPr>
            <w:rStyle w:val="a3"/>
            <w:lang w:val="en-US"/>
          </w:rPr>
          <w:t>informsystema</w:t>
        </w:r>
        <w:proofErr w:type="spellEnd"/>
        <w:r w:rsidR="00BD401F" w:rsidRPr="008633CA">
          <w:rPr>
            <w:rStyle w:val="a3"/>
          </w:rPr>
          <w:t>.</w:t>
        </w:r>
        <w:proofErr w:type="spellStart"/>
        <w:r w:rsidR="00BD401F" w:rsidRPr="008633CA">
          <w:rPr>
            <w:rStyle w:val="a3"/>
            <w:lang w:val="en-US"/>
          </w:rPr>
          <w:t>ru</w:t>
        </w:r>
        <w:proofErr w:type="spellEnd"/>
        <w:r w:rsidR="00BD401F" w:rsidRPr="008633CA">
          <w:rPr>
            <w:rStyle w:val="a3"/>
          </w:rPr>
          <w:t>/</w:t>
        </w:r>
        <w:r w:rsidR="00BD401F" w:rsidRPr="008633CA">
          <w:rPr>
            <w:rStyle w:val="a3"/>
            <w:lang w:val="en-US"/>
          </w:rPr>
          <w:t>uploader</w:t>
        </w:r>
        <w:r w:rsidR="00BD401F" w:rsidRPr="008633CA">
          <w:rPr>
            <w:rStyle w:val="a3"/>
          </w:rPr>
          <w:t>/</w:t>
        </w:r>
        <w:proofErr w:type="spellStart"/>
        <w:r w:rsidR="00BD401F" w:rsidRPr="008633CA">
          <w:rPr>
            <w:rStyle w:val="a3"/>
            <w:lang w:val="en-US"/>
          </w:rPr>
          <w:t>fileUpload</w:t>
        </w:r>
        <w:proofErr w:type="spellEnd"/>
        <w:r w:rsidR="00BD401F" w:rsidRPr="008633CA">
          <w:rPr>
            <w:rStyle w:val="a3"/>
          </w:rPr>
          <w:t>?</w:t>
        </w:r>
        <w:r w:rsidR="00BD401F" w:rsidRPr="008633CA">
          <w:rPr>
            <w:rStyle w:val="a3"/>
            <w:lang w:val="en-US"/>
          </w:rPr>
          <w:t>name</w:t>
        </w:r>
        <w:r w:rsidR="00BD401F" w:rsidRPr="008633CA">
          <w:rPr>
            <w:rStyle w:val="a3"/>
          </w:rPr>
          <w:t>=2380.</w:t>
        </w:r>
        <w:r w:rsidR="00BD401F" w:rsidRPr="008633CA">
          <w:rPr>
            <w:rStyle w:val="a3"/>
            <w:lang w:val="en-US"/>
          </w:rPr>
          <w:t>pdf</w:t>
        </w:r>
        <w:r w:rsidR="00BD401F" w:rsidRPr="008633CA">
          <w:rPr>
            <w:rStyle w:val="a3"/>
          </w:rPr>
          <w:t>&amp;</w:t>
        </w:r>
        <w:r w:rsidR="00BD401F" w:rsidRPr="008633CA">
          <w:rPr>
            <w:rStyle w:val="a3"/>
            <w:lang w:val="en-US"/>
          </w:rPr>
          <w:t>show</w:t>
        </w:r>
        <w:r w:rsidR="00BD401F" w:rsidRPr="008633CA">
          <w:rPr>
            <w:rStyle w:val="a3"/>
          </w:rPr>
          <w:t>=</w:t>
        </w:r>
        <w:proofErr w:type="spellStart"/>
        <w:r w:rsidR="00BD401F" w:rsidRPr="008633CA">
          <w:rPr>
            <w:rStyle w:val="a3"/>
            <w:lang w:val="en-US"/>
          </w:rPr>
          <w:t>dcatalogues</w:t>
        </w:r>
        <w:proofErr w:type="spellEnd"/>
        <w:r w:rsidR="00BD401F" w:rsidRPr="008633CA">
          <w:rPr>
            <w:rStyle w:val="a3"/>
          </w:rPr>
          <w:t>/1/1130056/2380.</w:t>
        </w:r>
        <w:r w:rsidR="00BD401F" w:rsidRPr="008633CA">
          <w:rPr>
            <w:rStyle w:val="a3"/>
            <w:lang w:val="en-US"/>
          </w:rPr>
          <w:t>pdf</w:t>
        </w:r>
        <w:r w:rsidR="00BD401F" w:rsidRPr="008633CA">
          <w:rPr>
            <w:rStyle w:val="a3"/>
          </w:rPr>
          <w:t>&amp;</w:t>
        </w:r>
        <w:r w:rsidR="00BD401F" w:rsidRPr="008633CA">
          <w:rPr>
            <w:rStyle w:val="a3"/>
            <w:lang w:val="en-US"/>
          </w:rPr>
          <w:t>view</w:t>
        </w:r>
        <w:r w:rsidR="00BD401F" w:rsidRPr="008633CA">
          <w:rPr>
            <w:rStyle w:val="a3"/>
          </w:rPr>
          <w:t>=</w:t>
        </w:r>
        <w:r w:rsidR="00BD401F" w:rsidRPr="008633CA">
          <w:rPr>
            <w:rStyle w:val="a3"/>
            <w:lang w:val="en-US"/>
          </w:rPr>
          <w:t>true</w:t>
        </w:r>
      </w:hyperlink>
      <w:r>
        <w:t>.</w:t>
      </w:r>
      <w:r w:rsidR="00BD401F">
        <w:t xml:space="preserve"> </w:t>
      </w:r>
      <w:r>
        <w:t xml:space="preserve"> - Макрообъект.</w:t>
      </w:r>
    </w:p>
    <w:p w:rsidR="000F357F" w:rsidRDefault="000F357F" w:rsidP="00FC1447">
      <w:pPr>
        <w:pStyle w:val="Style8"/>
        <w:ind w:firstLine="720"/>
      </w:pPr>
    </w:p>
    <w:p w:rsidR="00BD401F" w:rsidRPr="00BD401F" w:rsidRDefault="00BD401F" w:rsidP="00BD401F">
      <w:pPr>
        <w:pStyle w:val="Style8"/>
        <w:ind w:firstLine="709"/>
        <w:jc w:val="both"/>
        <w:rPr>
          <w:rStyle w:val="FontStyle21"/>
          <w:b/>
          <w:sz w:val="24"/>
          <w:szCs w:val="24"/>
        </w:rPr>
      </w:pPr>
      <w:r w:rsidRPr="00BD401F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BD401F">
        <w:rPr>
          <w:rStyle w:val="FontStyle15"/>
          <w:spacing w:val="40"/>
          <w:sz w:val="24"/>
          <w:szCs w:val="24"/>
        </w:rPr>
        <w:t>и</w:t>
      </w:r>
      <w:r w:rsidRPr="00BD401F">
        <w:rPr>
          <w:rStyle w:val="FontStyle15"/>
          <w:sz w:val="24"/>
          <w:szCs w:val="24"/>
        </w:rPr>
        <w:t xml:space="preserve"> </w:t>
      </w:r>
      <w:r w:rsidRPr="00BD401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BD401F" w:rsidRPr="00BD401F" w:rsidTr="00BD401F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D401F" w:rsidRPr="00BD401F" w:rsidTr="00BD401F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BD401F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BD401F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11.10.2021</w:t>
            </w:r>
          </w:p>
          <w:p w:rsidR="00BD401F" w:rsidRPr="00BD401F" w:rsidRDefault="00BD401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D401F" w:rsidRPr="00BD401F" w:rsidTr="00BD401F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BD401F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BD401F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D401F" w:rsidRPr="00BD401F" w:rsidTr="00BD401F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01F" w:rsidRPr="00BD401F" w:rsidRDefault="00BD401F">
            <w:pPr>
              <w:rPr>
                <w:lang w:val="en-US" w:eastAsia="en-US" w:bidi="en-US"/>
              </w:rPr>
            </w:pPr>
            <w:r w:rsidRPr="00BD401F">
              <w:rPr>
                <w:color w:val="000000"/>
              </w:rPr>
              <w:t>FAR</w:t>
            </w:r>
            <w:r w:rsidRPr="00BD401F">
              <w:t xml:space="preserve"> </w:t>
            </w:r>
            <w:proofErr w:type="spellStart"/>
            <w:r w:rsidRPr="00BD401F">
              <w:rPr>
                <w:color w:val="000000"/>
              </w:rPr>
              <w:t>Manager</w:t>
            </w:r>
            <w:proofErr w:type="spellEnd"/>
            <w:r w:rsidRPr="00BD401F"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01F" w:rsidRPr="00BD401F" w:rsidRDefault="00BD401F">
            <w:pPr>
              <w:rPr>
                <w:lang w:val="en-US" w:eastAsia="en-US" w:bidi="en-US"/>
              </w:rPr>
            </w:pPr>
            <w:r w:rsidRPr="00BD401F">
              <w:rPr>
                <w:color w:val="000000"/>
              </w:rPr>
              <w:t>свободно</w:t>
            </w:r>
            <w:r w:rsidRPr="00BD401F">
              <w:t xml:space="preserve"> </w:t>
            </w:r>
            <w:r w:rsidRPr="00BD401F">
              <w:rPr>
                <w:color w:val="000000"/>
              </w:rPr>
              <w:t>распространяемое</w:t>
            </w:r>
            <w:r w:rsidRPr="00BD401F">
              <w:t xml:space="preserve"> </w:t>
            </w:r>
            <w:r w:rsidRPr="00BD401F">
              <w:rPr>
                <w:color w:val="000000"/>
              </w:rPr>
              <w:t>ПО</w:t>
            </w:r>
            <w:r w:rsidRPr="00BD401F"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01F" w:rsidRPr="00BD401F" w:rsidRDefault="00BD401F">
            <w:pPr>
              <w:jc w:val="center"/>
              <w:rPr>
                <w:lang w:val="en-US" w:eastAsia="en-US" w:bidi="en-US"/>
              </w:rPr>
            </w:pPr>
            <w:r w:rsidRPr="00BD401F">
              <w:rPr>
                <w:color w:val="000000"/>
              </w:rPr>
              <w:t>бессрочно</w:t>
            </w:r>
            <w:r w:rsidRPr="00BD401F">
              <w:t xml:space="preserve"> </w:t>
            </w:r>
          </w:p>
        </w:tc>
      </w:tr>
      <w:tr w:rsidR="00BD401F" w:rsidRPr="00BD401F" w:rsidTr="00BD401F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both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01F" w:rsidRPr="00BD401F" w:rsidRDefault="00BD401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BD401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BD401F" w:rsidRPr="00BD401F" w:rsidRDefault="00BD401F" w:rsidP="00BD401F">
      <w:pPr>
        <w:pStyle w:val="Style8"/>
        <w:jc w:val="both"/>
        <w:rPr>
          <w:rStyle w:val="FontStyle21"/>
          <w:i/>
          <w:sz w:val="24"/>
          <w:szCs w:val="24"/>
          <w:lang w:eastAsia="en-US" w:bidi="en-US"/>
        </w:rPr>
      </w:pPr>
    </w:p>
    <w:p w:rsidR="00BD401F" w:rsidRPr="00BD401F" w:rsidRDefault="00BD401F" w:rsidP="00BD401F">
      <w:pPr>
        <w:rPr>
          <w:lang w:eastAsia="ar-SA"/>
        </w:rPr>
      </w:pPr>
      <w:r w:rsidRPr="00BD401F">
        <w:t>Интернет-ресурсы</w:t>
      </w:r>
    </w:p>
    <w:p w:rsidR="00BD401F" w:rsidRPr="00BD401F" w:rsidRDefault="00BD401F" w:rsidP="00BD401F">
      <w:pPr>
        <w:pStyle w:val="Style8"/>
        <w:jc w:val="both"/>
        <w:rPr>
          <w:rStyle w:val="FontStyle21"/>
          <w:sz w:val="24"/>
          <w:szCs w:val="24"/>
        </w:rPr>
      </w:pPr>
      <w:r w:rsidRPr="00BD401F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4" w:history="1">
        <w:r w:rsidRPr="00BD401F">
          <w:rPr>
            <w:rStyle w:val="a3"/>
          </w:rPr>
          <w:t>https://elibrary.ru/project_risc.asp</w:t>
        </w:r>
      </w:hyperlink>
      <w:r w:rsidRPr="00BD401F">
        <w:rPr>
          <w:rStyle w:val="FontStyle21"/>
          <w:sz w:val="24"/>
          <w:szCs w:val="24"/>
        </w:rPr>
        <w:t xml:space="preserve">. </w:t>
      </w:r>
    </w:p>
    <w:p w:rsidR="00BD401F" w:rsidRPr="00BD401F" w:rsidRDefault="00BD401F" w:rsidP="00BD401F">
      <w:pPr>
        <w:pStyle w:val="Style8"/>
        <w:jc w:val="both"/>
        <w:rPr>
          <w:rStyle w:val="FontStyle21"/>
          <w:sz w:val="24"/>
          <w:szCs w:val="24"/>
        </w:rPr>
      </w:pPr>
      <w:r w:rsidRPr="00BD401F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BD401F">
        <w:rPr>
          <w:rStyle w:val="FontStyle21"/>
          <w:sz w:val="24"/>
          <w:szCs w:val="24"/>
        </w:rPr>
        <w:t>Google</w:t>
      </w:r>
      <w:proofErr w:type="spellEnd"/>
      <w:r w:rsidRPr="00BD401F">
        <w:rPr>
          <w:rStyle w:val="FontStyle21"/>
          <w:sz w:val="24"/>
          <w:szCs w:val="24"/>
        </w:rPr>
        <w:t xml:space="preserve"> (</w:t>
      </w:r>
      <w:proofErr w:type="spellStart"/>
      <w:r w:rsidRPr="00BD401F">
        <w:rPr>
          <w:rStyle w:val="FontStyle21"/>
          <w:sz w:val="24"/>
          <w:szCs w:val="24"/>
        </w:rPr>
        <w:t>Google</w:t>
      </w:r>
      <w:proofErr w:type="spellEnd"/>
      <w:r w:rsidRPr="00BD401F">
        <w:rPr>
          <w:rStyle w:val="FontStyle21"/>
          <w:sz w:val="24"/>
          <w:szCs w:val="24"/>
        </w:rPr>
        <w:t xml:space="preserve"> </w:t>
      </w:r>
      <w:proofErr w:type="spellStart"/>
      <w:r w:rsidRPr="00BD401F">
        <w:rPr>
          <w:rStyle w:val="FontStyle21"/>
          <w:sz w:val="24"/>
          <w:szCs w:val="24"/>
        </w:rPr>
        <w:t>Scholar</w:t>
      </w:r>
      <w:proofErr w:type="spellEnd"/>
      <w:r w:rsidRPr="00BD401F">
        <w:rPr>
          <w:rStyle w:val="FontStyle21"/>
          <w:sz w:val="24"/>
          <w:szCs w:val="24"/>
        </w:rPr>
        <w:t xml:space="preserve">) – URL: </w:t>
      </w:r>
      <w:hyperlink r:id="rId15" w:history="1">
        <w:r w:rsidRPr="00BD401F">
          <w:rPr>
            <w:rStyle w:val="a3"/>
          </w:rPr>
          <w:t>https://scholar.google.ru/</w:t>
        </w:r>
      </w:hyperlink>
      <w:r w:rsidRPr="00BD401F">
        <w:rPr>
          <w:rStyle w:val="FontStyle21"/>
          <w:sz w:val="24"/>
          <w:szCs w:val="24"/>
        </w:rPr>
        <w:t>.</w:t>
      </w:r>
    </w:p>
    <w:p w:rsidR="00BD401F" w:rsidRPr="00BD401F" w:rsidRDefault="00BD401F" w:rsidP="00BD401F">
      <w:pPr>
        <w:pStyle w:val="Style8"/>
        <w:jc w:val="both"/>
        <w:rPr>
          <w:rStyle w:val="FontStyle21"/>
          <w:sz w:val="24"/>
          <w:szCs w:val="24"/>
        </w:rPr>
      </w:pPr>
      <w:r w:rsidRPr="00BD401F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6" w:history="1">
        <w:r w:rsidRPr="00BD401F">
          <w:rPr>
            <w:rStyle w:val="a3"/>
          </w:rPr>
          <w:t>http:window.edu.ru/</w:t>
        </w:r>
      </w:hyperlink>
      <w:r w:rsidRPr="00BD401F">
        <w:rPr>
          <w:rStyle w:val="FontStyle21"/>
          <w:sz w:val="24"/>
          <w:szCs w:val="24"/>
        </w:rPr>
        <w:t>.</w:t>
      </w:r>
    </w:p>
    <w:p w:rsidR="00BD401F" w:rsidRPr="00BD401F" w:rsidRDefault="00BD401F" w:rsidP="00BD401F">
      <w:pPr>
        <w:pStyle w:val="Style8"/>
        <w:jc w:val="both"/>
        <w:rPr>
          <w:rStyle w:val="FontStyle21"/>
          <w:sz w:val="24"/>
          <w:szCs w:val="24"/>
        </w:rPr>
      </w:pPr>
      <w:r w:rsidRPr="00BD401F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7" w:history="1">
        <w:r w:rsidRPr="00BD401F">
          <w:rPr>
            <w:rStyle w:val="a3"/>
          </w:rPr>
          <w:t>https://www1.fips.ru/</w:t>
        </w:r>
      </w:hyperlink>
    </w:p>
    <w:p w:rsidR="00BD401F" w:rsidRDefault="00BD401F" w:rsidP="00BD401F">
      <w:pPr>
        <w:pStyle w:val="Style1"/>
        <w:ind w:firstLine="720"/>
        <w:jc w:val="both"/>
        <w:rPr>
          <w:rStyle w:val="FontStyle14"/>
        </w:rPr>
      </w:pPr>
    </w:p>
    <w:p w:rsidR="000F357F" w:rsidRPr="00FC1447" w:rsidRDefault="000F357F" w:rsidP="00FC1447">
      <w:pPr>
        <w:keepNext/>
        <w:autoSpaceDE/>
        <w:adjustRightInd/>
        <w:jc w:val="both"/>
        <w:outlineLvl w:val="0"/>
        <w:rPr>
          <w:b/>
          <w:bCs/>
        </w:rPr>
      </w:pPr>
      <w:r w:rsidRPr="00FC1447">
        <w:rPr>
          <w:b/>
          <w:bCs/>
        </w:rPr>
        <w:t>9 Материально-техническое обеспечение дисциплины (модуля)</w:t>
      </w:r>
    </w:p>
    <w:p w:rsidR="000F357F" w:rsidRDefault="000F357F" w:rsidP="00FC1447">
      <w:pPr>
        <w:ind w:firstLine="567"/>
        <w:jc w:val="both"/>
      </w:pPr>
      <w:r>
        <w:t>Материально-техническое обеспечение дисциплины включает:</w:t>
      </w:r>
    </w:p>
    <w:p w:rsidR="000F357F" w:rsidRDefault="000F357F" w:rsidP="00FC1447">
      <w:pPr>
        <w:ind w:firstLine="567"/>
        <w:jc w:val="both"/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A0" w:firstRow="1" w:lastRow="0" w:firstColumn="1" w:lastColumn="0" w:noHBand="0" w:noVBand="0"/>
      </w:tblPr>
      <w:tblGrid>
        <w:gridCol w:w="3662"/>
        <w:gridCol w:w="5836"/>
      </w:tblGrid>
      <w:tr w:rsidR="000F357F">
        <w:trPr>
          <w:tblHeader/>
        </w:trPr>
        <w:tc>
          <w:tcPr>
            <w:tcW w:w="1928" w:type="pct"/>
            <w:vAlign w:val="center"/>
          </w:tcPr>
          <w:p w:rsidR="000F357F" w:rsidRDefault="000F357F">
            <w:pPr>
              <w:jc w:val="center"/>
            </w:pPr>
            <w:r>
              <w:rPr>
                <w:sz w:val="22"/>
                <w:szCs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F357F" w:rsidRDefault="000F357F">
            <w:pPr>
              <w:jc w:val="center"/>
            </w:pPr>
            <w:r>
              <w:rPr>
                <w:sz w:val="22"/>
                <w:szCs w:val="22"/>
              </w:rPr>
              <w:t>Оснащение аудитории</w:t>
            </w:r>
          </w:p>
        </w:tc>
      </w:tr>
      <w:tr w:rsidR="000F357F">
        <w:trPr>
          <w:trHeight w:val="720"/>
        </w:trPr>
        <w:tc>
          <w:tcPr>
            <w:tcW w:w="1928" w:type="pct"/>
            <w:vAlign w:val="center"/>
          </w:tcPr>
          <w:p w:rsidR="000F357F" w:rsidRDefault="000F357F">
            <w:pPr>
              <w:jc w:val="both"/>
              <w:rPr>
                <w:b/>
                <w:bCs/>
              </w:rPr>
            </w:pPr>
            <w:r>
              <w:rPr>
                <w:sz w:val="22"/>
                <w:szCs w:val="22"/>
              </w:rPr>
              <w:t>Лекционная аудитория</w:t>
            </w:r>
          </w:p>
          <w:p w:rsidR="000F357F" w:rsidRDefault="000F357F">
            <w:pPr>
              <w:jc w:val="both"/>
              <w:rPr>
                <w:b/>
                <w:bCs/>
              </w:rPr>
            </w:pPr>
          </w:p>
          <w:p w:rsidR="000F357F" w:rsidRDefault="000F357F">
            <w:pPr>
              <w:jc w:val="both"/>
              <w:rPr>
                <w:b/>
                <w:bCs/>
              </w:rPr>
            </w:pPr>
          </w:p>
          <w:p w:rsidR="000F357F" w:rsidRDefault="000F357F">
            <w:pPr>
              <w:jc w:val="both"/>
            </w:pPr>
            <w:r>
              <w:rPr>
                <w:sz w:val="22"/>
                <w:szCs w:val="22"/>
              </w:rPr>
              <w:t>Учебная аудитория</w:t>
            </w:r>
          </w:p>
          <w:p w:rsidR="000F357F" w:rsidRDefault="000F357F">
            <w:pPr>
              <w:jc w:val="both"/>
            </w:pPr>
          </w:p>
        </w:tc>
        <w:tc>
          <w:tcPr>
            <w:tcW w:w="3072" w:type="pct"/>
            <w:vAlign w:val="center"/>
          </w:tcPr>
          <w:p w:rsidR="000F357F" w:rsidRDefault="000F357F">
            <w:pPr>
              <w:jc w:val="both"/>
            </w:pPr>
            <w:r>
              <w:rPr>
                <w:sz w:val="22"/>
                <w:szCs w:val="22"/>
              </w:rPr>
              <w:t>Мультимедийные средства хранения, передачи и представления информации (компьютер, проектор, экран).</w:t>
            </w:r>
          </w:p>
          <w:p w:rsidR="000F357F" w:rsidRDefault="000F357F">
            <w:pPr>
              <w:jc w:val="both"/>
            </w:pPr>
          </w:p>
        </w:tc>
      </w:tr>
      <w:tr w:rsidR="000F357F">
        <w:trPr>
          <w:trHeight w:val="720"/>
        </w:trPr>
        <w:tc>
          <w:tcPr>
            <w:tcW w:w="1928" w:type="pct"/>
          </w:tcPr>
          <w:p w:rsidR="000F357F" w:rsidRDefault="000F357F">
            <w:pPr>
              <w:ind w:firstLine="567"/>
              <w:jc w:val="both"/>
            </w:pPr>
            <w:r>
              <w:rPr>
                <w:sz w:val="22"/>
                <w:szCs w:val="22"/>
              </w:rPr>
              <w:t xml:space="preserve">Химические лаборатории </w:t>
            </w:r>
          </w:p>
        </w:tc>
        <w:tc>
          <w:tcPr>
            <w:tcW w:w="3072" w:type="pct"/>
          </w:tcPr>
          <w:p w:rsidR="000F357F" w:rsidRDefault="000F357F">
            <w:pPr>
              <w:ind w:firstLine="567"/>
              <w:jc w:val="both"/>
            </w:pPr>
            <w:proofErr w:type="gramStart"/>
            <w:r>
              <w:rPr>
                <w:spacing w:val="-4"/>
                <w:sz w:val="22"/>
                <w:szCs w:val="22"/>
              </w:rPr>
              <w:t>Оборудование :</w:t>
            </w:r>
            <w:proofErr w:type="gramEnd"/>
            <w:r>
              <w:rPr>
                <w:spacing w:val="-4"/>
                <w:sz w:val="22"/>
                <w:szCs w:val="22"/>
              </w:rPr>
              <w:t xml:space="preserve"> весы электронные, хроматограф, спектрофотометр, дистиллятор, магнитные мешалки, </w:t>
            </w:r>
            <w:proofErr w:type="spellStart"/>
            <w:r>
              <w:rPr>
                <w:spacing w:val="-4"/>
                <w:sz w:val="22"/>
                <w:szCs w:val="22"/>
              </w:rPr>
              <w:t>титратор</w:t>
            </w:r>
            <w:proofErr w:type="spellEnd"/>
            <w:r>
              <w:rPr>
                <w:spacing w:val="-4"/>
                <w:sz w:val="22"/>
                <w:szCs w:val="22"/>
              </w:rPr>
              <w:t xml:space="preserve"> автоматический, химическая посуда, реактивы, </w:t>
            </w:r>
            <w:r>
              <w:rPr>
                <w:sz w:val="22"/>
                <w:szCs w:val="22"/>
              </w:rPr>
              <w:t>таблицы.</w:t>
            </w:r>
          </w:p>
        </w:tc>
      </w:tr>
      <w:tr w:rsidR="000F357F">
        <w:trPr>
          <w:trHeight w:val="720"/>
        </w:trPr>
        <w:tc>
          <w:tcPr>
            <w:tcW w:w="5000" w:type="pct"/>
            <w:gridSpan w:val="2"/>
            <w:vAlign w:val="center"/>
          </w:tcPr>
          <w:p w:rsidR="000F357F" w:rsidRDefault="000F357F">
            <w:pPr>
              <w:ind w:firstLine="567"/>
              <w:jc w:val="both"/>
              <w:rPr>
                <w:highlight w:val="yellow"/>
              </w:rPr>
            </w:pPr>
            <w:r>
              <w:rPr>
                <w:b/>
                <w:bCs/>
                <w:sz w:val="22"/>
                <w:szCs w:val="22"/>
              </w:rPr>
              <w:t>Помещения для самостоятельной работы</w:t>
            </w:r>
          </w:p>
        </w:tc>
      </w:tr>
      <w:tr w:rsidR="000F357F">
        <w:trPr>
          <w:trHeight w:val="720"/>
        </w:trPr>
        <w:tc>
          <w:tcPr>
            <w:tcW w:w="1928" w:type="pct"/>
          </w:tcPr>
          <w:p w:rsidR="000F357F" w:rsidRDefault="000F357F">
            <w:r>
              <w:rPr>
                <w:sz w:val="22"/>
                <w:szCs w:val="22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F357F" w:rsidRDefault="000F357F">
            <w:r>
              <w:rPr>
                <w:sz w:val="22"/>
                <w:szCs w:val="22"/>
              </w:rPr>
              <w:t xml:space="preserve">Персональные компьютеры с пакетом </w:t>
            </w:r>
            <w:r>
              <w:rPr>
                <w:sz w:val="22"/>
                <w:szCs w:val="22"/>
                <w:lang w:val="en-US"/>
              </w:rPr>
              <w:t>MS</w:t>
            </w:r>
            <w:r w:rsidRPr="00FC14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Office</w:t>
            </w:r>
            <w:r>
              <w:rPr>
                <w:sz w:val="22"/>
                <w:szCs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F357F">
        <w:trPr>
          <w:trHeight w:val="720"/>
        </w:trPr>
        <w:tc>
          <w:tcPr>
            <w:tcW w:w="1928" w:type="pct"/>
            <w:vAlign w:val="center"/>
          </w:tcPr>
          <w:p w:rsidR="000F357F" w:rsidRDefault="000F357F">
            <w:pPr>
              <w:jc w:val="both"/>
            </w:pPr>
          </w:p>
          <w:p w:rsidR="000F357F" w:rsidRDefault="000F357F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Аудитория № 132а</w:t>
            </w:r>
          </w:p>
          <w:p w:rsidR="000F357F" w:rsidRDefault="000F357F">
            <w:r>
              <w:rPr>
                <w:sz w:val="22"/>
                <w:szCs w:val="22"/>
              </w:rPr>
              <w:t>Отдел электронных ресурсов библиотечного комплекса</w:t>
            </w:r>
          </w:p>
          <w:p w:rsidR="000F357F" w:rsidRDefault="000F357F">
            <w:pPr>
              <w:jc w:val="both"/>
            </w:pPr>
          </w:p>
        </w:tc>
        <w:tc>
          <w:tcPr>
            <w:tcW w:w="3072" w:type="pct"/>
            <w:vAlign w:val="center"/>
          </w:tcPr>
          <w:p w:rsidR="000F357F" w:rsidRDefault="000F357F">
            <w:pPr>
              <w:jc w:val="both"/>
            </w:pPr>
            <w:r>
              <w:rPr>
                <w:sz w:val="22"/>
                <w:szCs w:val="22"/>
              </w:rPr>
              <w:t xml:space="preserve">Персональные компьютеры с пакетом </w:t>
            </w:r>
            <w:r>
              <w:rPr>
                <w:sz w:val="22"/>
                <w:szCs w:val="22"/>
                <w:lang w:val="en-US"/>
              </w:rPr>
              <w:t>MS</w:t>
            </w:r>
            <w:r w:rsidRPr="00FC144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Office</w:t>
            </w:r>
            <w:r>
              <w:rPr>
                <w:sz w:val="22"/>
                <w:szCs w:val="22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346F8" w:rsidTr="00E90302">
        <w:trPr>
          <w:trHeight w:val="720"/>
        </w:trPr>
        <w:tc>
          <w:tcPr>
            <w:tcW w:w="1928" w:type="pct"/>
          </w:tcPr>
          <w:p w:rsidR="00D346F8" w:rsidRPr="00626A5B" w:rsidRDefault="00D346F8" w:rsidP="00D346F8">
            <w:pPr>
              <w:contextualSpacing/>
            </w:pPr>
            <w:bookmarkStart w:id="0" w:name="_GoBack" w:colFirst="0" w:colLast="1"/>
            <w:r w:rsidRPr="00626A5B">
              <w:lastRenderedPageBreak/>
              <w:t>Помещение для хранения и профилактического обслужив</w:t>
            </w:r>
            <w:r w:rsidRPr="00626A5B">
              <w:t>а</w:t>
            </w:r>
            <w:r w:rsidRPr="00626A5B">
              <w:t>ния учебного оборудования</w:t>
            </w:r>
          </w:p>
        </w:tc>
        <w:tc>
          <w:tcPr>
            <w:tcW w:w="3072" w:type="pct"/>
          </w:tcPr>
          <w:p w:rsidR="00D346F8" w:rsidRPr="00626A5B" w:rsidRDefault="00D346F8" w:rsidP="00D346F8">
            <w:pPr>
              <w:contextualSpacing/>
            </w:pPr>
            <w:r w:rsidRPr="00626A5B">
              <w:t>Стеллажи для хранения учебно-наглядных пос</w:t>
            </w:r>
            <w:r w:rsidRPr="00626A5B">
              <w:t>о</w:t>
            </w:r>
            <w:r w:rsidRPr="00626A5B">
              <w:t>бий и учебно-методической документации.</w:t>
            </w:r>
          </w:p>
        </w:tc>
      </w:tr>
      <w:bookmarkEnd w:id="0"/>
    </w:tbl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Default="000F357F" w:rsidP="00FA6BEC">
      <w:pPr>
        <w:ind w:left="708"/>
        <w:jc w:val="center"/>
        <w:rPr>
          <w:b/>
          <w:bCs/>
        </w:rPr>
      </w:pPr>
    </w:p>
    <w:p w:rsidR="000F357F" w:rsidRPr="001F2186" w:rsidRDefault="000F357F" w:rsidP="00FA6BEC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0F357F" w:rsidRPr="008C7735" w:rsidRDefault="000F357F" w:rsidP="00FA6BEC">
      <w:pPr>
        <w:ind w:left="708"/>
        <w:jc w:val="center"/>
        <w:rPr>
          <w:b/>
          <w:bCs/>
        </w:rPr>
      </w:pPr>
    </w:p>
    <w:p w:rsidR="000F357F" w:rsidRDefault="000F357F"/>
    <w:sectPr w:rsidR="000F357F" w:rsidSect="00295D3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E170B"/>
    <w:multiLevelType w:val="hybridMultilevel"/>
    <w:tmpl w:val="7C0C7450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1F3717"/>
    <w:multiLevelType w:val="hybridMultilevel"/>
    <w:tmpl w:val="4B427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90573"/>
    <w:multiLevelType w:val="hybridMultilevel"/>
    <w:tmpl w:val="94EED692"/>
    <w:lvl w:ilvl="0" w:tplc="646AC6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C387E54"/>
    <w:multiLevelType w:val="hybridMultilevel"/>
    <w:tmpl w:val="820EDE14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E74180"/>
    <w:multiLevelType w:val="hybridMultilevel"/>
    <w:tmpl w:val="F6384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41B9B"/>
    <w:multiLevelType w:val="hybridMultilevel"/>
    <w:tmpl w:val="6506130A"/>
    <w:lvl w:ilvl="0" w:tplc="646AC6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A9E4754"/>
    <w:multiLevelType w:val="hybridMultilevel"/>
    <w:tmpl w:val="516AAD86"/>
    <w:lvl w:ilvl="0" w:tplc="646AC6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C31439D"/>
    <w:multiLevelType w:val="hybridMultilevel"/>
    <w:tmpl w:val="471E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D4F2F"/>
    <w:multiLevelType w:val="multilevel"/>
    <w:tmpl w:val="E5D81E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9636ABE"/>
    <w:multiLevelType w:val="hybridMultilevel"/>
    <w:tmpl w:val="B0762BAC"/>
    <w:lvl w:ilvl="0" w:tplc="646AC6C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BFA3F43"/>
    <w:multiLevelType w:val="hybridMultilevel"/>
    <w:tmpl w:val="38521D72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1F2519"/>
    <w:multiLevelType w:val="hybridMultilevel"/>
    <w:tmpl w:val="D7927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91945"/>
    <w:multiLevelType w:val="hybridMultilevel"/>
    <w:tmpl w:val="EAB4821C"/>
    <w:lvl w:ilvl="0" w:tplc="646AC6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3E0D357A"/>
    <w:multiLevelType w:val="hybridMultilevel"/>
    <w:tmpl w:val="B2F4BA76"/>
    <w:lvl w:ilvl="0" w:tplc="646AC6C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31"/>
        </w:tabs>
        <w:ind w:left="25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51"/>
        </w:tabs>
        <w:ind w:left="32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71"/>
        </w:tabs>
        <w:ind w:left="39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91"/>
        </w:tabs>
        <w:ind w:left="46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11"/>
        </w:tabs>
        <w:ind w:left="54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31"/>
        </w:tabs>
        <w:ind w:left="61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51"/>
        </w:tabs>
        <w:ind w:left="68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71"/>
        </w:tabs>
        <w:ind w:left="7571" w:hanging="180"/>
      </w:pPr>
    </w:lvl>
  </w:abstractNum>
  <w:abstractNum w:abstractNumId="14" w15:restartNumberingAfterBreak="0">
    <w:nsid w:val="3FC529C9"/>
    <w:multiLevelType w:val="hybridMultilevel"/>
    <w:tmpl w:val="5986E67A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D84B8D"/>
    <w:multiLevelType w:val="hybridMultilevel"/>
    <w:tmpl w:val="3146BE3A"/>
    <w:lvl w:ilvl="0" w:tplc="646AC6C4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451B6CE8"/>
    <w:multiLevelType w:val="hybridMultilevel"/>
    <w:tmpl w:val="B778F57C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45DD7C33"/>
    <w:multiLevelType w:val="hybridMultilevel"/>
    <w:tmpl w:val="C5480ECE"/>
    <w:lvl w:ilvl="0" w:tplc="5B1C9CA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F74780"/>
    <w:multiLevelType w:val="hybridMultilevel"/>
    <w:tmpl w:val="75A25F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47D32DE1"/>
    <w:multiLevelType w:val="hybridMultilevel"/>
    <w:tmpl w:val="84287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90E70B3"/>
    <w:multiLevelType w:val="multilevel"/>
    <w:tmpl w:val="DF1CD8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1155C5D"/>
    <w:multiLevelType w:val="hybridMultilevel"/>
    <w:tmpl w:val="31387892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7A5D96"/>
    <w:multiLevelType w:val="hybridMultilevel"/>
    <w:tmpl w:val="CDAA95B4"/>
    <w:lvl w:ilvl="0" w:tplc="43CC665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667ED5"/>
    <w:multiLevelType w:val="hybridMultilevel"/>
    <w:tmpl w:val="F2320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CD77EC3"/>
    <w:multiLevelType w:val="hybridMultilevel"/>
    <w:tmpl w:val="BFCC7E2A"/>
    <w:lvl w:ilvl="0" w:tplc="646AC6C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 w15:restartNumberingAfterBreak="0">
    <w:nsid w:val="600264BA"/>
    <w:multiLevelType w:val="hybridMultilevel"/>
    <w:tmpl w:val="458671CE"/>
    <w:lvl w:ilvl="0" w:tplc="646AC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6185799F"/>
    <w:multiLevelType w:val="hybridMultilevel"/>
    <w:tmpl w:val="9D9CD586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29D5A61"/>
    <w:multiLevelType w:val="hybridMultilevel"/>
    <w:tmpl w:val="F0743AB8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59E2ADA"/>
    <w:multiLevelType w:val="hybridMultilevel"/>
    <w:tmpl w:val="3D2E65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61411F"/>
    <w:multiLevelType w:val="hybridMultilevel"/>
    <w:tmpl w:val="098CC0A6"/>
    <w:lvl w:ilvl="0" w:tplc="8E166C80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154F09"/>
    <w:multiLevelType w:val="hybridMultilevel"/>
    <w:tmpl w:val="A37E85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2BB38E5"/>
    <w:multiLevelType w:val="hybridMultilevel"/>
    <w:tmpl w:val="C252526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BE26767"/>
    <w:multiLevelType w:val="hybridMultilevel"/>
    <w:tmpl w:val="6576FC34"/>
    <w:lvl w:ilvl="0" w:tplc="48902BD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 w15:restartNumberingAfterBreak="0">
    <w:nsid w:val="7EAF5191"/>
    <w:multiLevelType w:val="hybridMultilevel"/>
    <w:tmpl w:val="BE463CC6"/>
    <w:lvl w:ilvl="0" w:tplc="646AC6C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22"/>
  </w:num>
  <w:num w:numId="4">
    <w:abstractNumId w:val="27"/>
  </w:num>
  <w:num w:numId="5">
    <w:abstractNumId w:val="24"/>
  </w:num>
  <w:num w:numId="6">
    <w:abstractNumId w:val="4"/>
  </w:num>
  <w:num w:numId="7">
    <w:abstractNumId w:val="7"/>
  </w:num>
  <w:num w:numId="8">
    <w:abstractNumId w:val="20"/>
  </w:num>
  <w:num w:numId="9">
    <w:abstractNumId w:val="8"/>
  </w:num>
  <w:num w:numId="10">
    <w:abstractNumId w:val="23"/>
  </w:num>
  <w:num w:numId="11">
    <w:abstractNumId w:val="11"/>
  </w:num>
  <w:num w:numId="12">
    <w:abstractNumId w:val="17"/>
  </w:num>
  <w:num w:numId="13">
    <w:abstractNumId w:val="2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"/>
  </w:num>
  <w:num w:numId="18">
    <w:abstractNumId w:val="10"/>
  </w:num>
  <w:num w:numId="19">
    <w:abstractNumId w:val="19"/>
  </w:num>
  <w:num w:numId="20">
    <w:abstractNumId w:val="9"/>
  </w:num>
  <w:num w:numId="2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3"/>
  </w:num>
  <w:num w:numId="34">
    <w:abstractNumId w:val="25"/>
  </w:num>
  <w:num w:numId="35">
    <w:abstractNumId w:val="26"/>
  </w:num>
  <w:num w:numId="36">
    <w:abstractNumId w:val="28"/>
  </w:num>
  <w:num w:numId="37">
    <w:abstractNumId w:val="2"/>
  </w:num>
  <w:num w:numId="38">
    <w:abstractNumId w:val="16"/>
  </w:num>
  <w:num w:numId="39">
    <w:abstractNumId w:val="5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D8D"/>
    <w:rsid w:val="000166EA"/>
    <w:rsid w:val="00023C3D"/>
    <w:rsid w:val="0003535F"/>
    <w:rsid w:val="00061D74"/>
    <w:rsid w:val="000F357F"/>
    <w:rsid w:val="0011051E"/>
    <w:rsid w:val="00132C98"/>
    <w:rsid w:val="001526A3"/>
    <w:rsid w:val="001759C1"/>
    <w:rsid w:val="00175D85"/>
    <w:rsid w:val="0018571B"/>
    <w:rsid w:val="001E0D95"/>
    <w:rsid w:val="001F2186"/>
    <w:rsid w:val="0022574B"/>
    <w:rsid w:val="00233081"/>
    <w:rsid w:val="00245CB6"/>
    <w:rsid w:val="00255BDD"/>
    <w:rsid w:val="00295D3B"/>
    <w:rsid w:val="00295FFF"/>
    <w:rsid w:val="002B1B94"/>
    <w:rsid w:val="002F6F10"/>
    <w:rsid w:val="00302184"/>
    <w:rsid w:val="00343D8D"/>
    <w:rsid w:val="003711E9"/>
    <w:rsid w:val="00381A30"/>
    <w:rsid w:val="00396232"/>
    <w:rsid w:val="003A7D55"/>
    <w:rsid w:val="003C19DA"/>
    <w:rsid w:val="00414028"/>
    <w:rsid w:val="004A30B4"/>
    <w:rsid w:val="004F30AE"/>
    <w:rsid w:val="005116D9"/>
    <w:rsid w:val="00512014"/>
    <w:rsid w:val="00522E92"/>
    <w:rsid w:val="00525D4C"/>
    <w:rsid w:val="005725CF"/>
    <w:rsid w:val="005A2076"/>
    <w:rsid w:val="005A5819"/>
    <w:rsid w:val="005B2F98"/>
    <w:rsid w:val="005E0E68"/>
    <w:rsid w:val="005F3D66"/>
    <w:rsid w:val="006130FF"/>
    <w:rsid w:val="00654962"/>
    <w:rsid w:val="00685A0B"/>
    <w:rsid w:val="006B2F27"/>
    <w:rsid w:val="006D1953"/>
    <w:rsid w:val="00711AA6"/>
    <w:rsid w:val="00732DF5"/>
    <w:rsid w:val="007460FE"/>
    <w:rsid w:val="00781B54"/>
    <w:rsid w:val="007A37FC"/>
    <w:rsid w:val="007D0A45"/>
    <w:rsid w:val="007D3B47"/>
    <w:rsid w:val="00810F53"/>
    <w:rsid w:val="008238D7"/>
    <w:rsid w:val="00853FBA"/>
    <w:rsid w:val="008C54F8"/>
    <w:rsid w:val="008C7735"/>
    <w:rsid w:val="00963BE8"/>
    <w:rsid w:val="00990AF1"/>
    <w:rsid w:val="009A5F48"/>
    <w:rsid w:val="009C0739"/>
    <w:rsid w:val="009C2EA2"/>
    <w:rsid w:val="00A23F1D"/>
    <w:rsid w:val="00A36D7C"/>
    <w:rsid w:val="00A42B53"/>
    <w:rsid w:val="00A86934"/>
    <w:rsid w:val="00A9070E"/>
    <w:rsid w:val="00AA3456"/>
    <w:rsid w:val="00AC3252"/>
    <w:rsid w:val="00AC35CE"/>
    <w:rsid w:val="00AD0A42"/>
    <w:rsid w:val="00AE2632"/>
    <w:rsid w:val="00AF16C9"/>
    <w:rsid w:val="00AF2BB2"/>
    <w:rsid w:val="00B61534"/>
    <w:rsid w:val="00B6613B"/>
    <w:rsid w:val="00B86B65"/>
    <w:rsid w:val="00BD401F"/>
    <w:rsid w:val="00C17E52"/>
    <w:rsid w:val="00C32E26"/>
    <w:rsid w:val="00C77953"/>
    <w:rsid w:val="00C80858"/>
    <w:rsid w:val="00CC4580"/>
    <w:rsid w:val="00D346F8"/>
    <w:rsid w:val="00D35816"/>
    <w:rsid w:val="00DC11A2"/>
    <w:rsid w:val="00DF1953"/>
    <w:rsid w:val="00E438E6"/>
    <w:rsid w:val="00E522A2"/>
    <w:rsid w:val="00E57264"/>
    <w:rsid w:val="00E71ED1"/>
    <w:rsid w:val="00EA188A"/>
    <w:rsid w:val="00EA7A3B"/>
    <w:rsid w:val="00EB4F21"/>
    <w:rsid w:val="00EC3261"/>
    <w:rsid w:val="00EE2760"/>
    <w:rsid w:val="00EF0D60"/>
    <w:rsid w:val="00F107B5"/>
    <w:rsid w:val="00F11C41"/>
    <w:rsid w:val="00FA6BEC"/>
    <w:rsid w:val="00FC1447"/>
    <w:rsid w:val="00FC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8E570A8-F544-4F7F-BB10-3E53CD75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E9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FA6BEC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ahoma" w:hAnsi="Tahoma" w:cs="Tahoma"/>
      <w:b/>
      <w:bCs/>
      <w:color w:val="FF6D4E"/>
      <w:kern w:val="3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A6BEC"/>
    <w:rPr>
      <w:rFonts w:ascii="Tahoma" w:hAnsi="Tahoma" w:cs="Tahoma"/>
      <w:b/>
      <w:bCs/>
      <w:color w:val="FF6D4E"/>
      <w:kern w:val="36"/>
      <w:lang w:eastAsia="ru-RU"/>
    </w:rPr>
  </w:style>
  <w:style w:type="character" w:styleId="a3">
    <w:name w:val="Hyperlink"/>
    <w:uiPriority w:val="99"/>
    <w:rsid w:val="00FA6BEC"/>
    <w:rPr>
      <w:color w:val="0000FF"/>
      <w:u w:val="single"/>
    </w:rPr>
  </w:style>
  <w:style w:type="character" w:customStyle="1" w:styleId="a4">
    <w:name w:val="Основной текст с отступом Знак"/>
    <w:aliases w:val="Знак Знак Знак"/>
    <w:link w:val="a5"/>
    <w:uiPriority w:val="99"/>
    <w:locked/>
    <w:rsid w:val="00FA6BEC"/>
    <w:rPr>
      <w:rFonts w:ascii="Times New Roman" w:hAnsi="Times New Roman" w:cs="Times New Roman"/>
      <w:sz w:val="24"/>
      <w:szCs w:val="24"/>
    </w:rPr>
  </w:style>
  <w:style w:type="paragraph" w:styleId="a5">
    <w:name w:val="Body Text Indent"/>
    <w:aliases w:val="Знак Знак"/>
    <w:basedOn w:val="a"/>
    <w:link w:val="a4"/>
    <w:uiPriority w:val="99"/>
    <w:rsid w:val="00FA6BEC"/>
    <w:pPr>
      <w:spacing w:after="120"/>
      <w:ind w:left="283"/>
    </w:pPr>
    <w:rPr>
      <w:lang w:eastAsia="en-US"/>
    </w:rPr>
  </w:style>
  <w:style w:type="character" w:customStyle="1" w:styleId="BodyTextIndentChar1">
    <w:name w:val="Body Text Indent Char1"/>
    <w:aliases w:val="Знак Знак Char1"/>
    <w:uiPriority w:val="99"/>
    <w:semiHidden/>
    <w:rsid w:val="00B74619"/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с отступом Знак1"/>
    <w:uiPriority w:val="99"/>
    <w:semiHidden/>
    <w:rsid w:val="00FA6BEC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FA6BEC"/>
    <w:pPr>
      <w:widowControl/>
      <w:autoSpaceDE/>
      <w:autoSpaceDN/>
      <w:adjustRightInd/>
      <w:ind w:right="-8"/>
    </w:pPr>
    <w:rPr>
      <w:rFonts w:ascii="Arial" w:hAnsi="Arial" w:cs="Arial"/>
    </w:rPr>
  </w:style>
  <w:style w:type="character" w:customStyle="1" w:styleId="20">
    <w:name w:val="Основной текст 2 Знак"/>
    <w:link w:val="2"/>
    <w:uiPriority w:val="99"/>
    <w:locked/>
    <w:rsid w:val="00FA6BEC"/>
    <w:rPr>
      <w:rFonts w:ascii="Arial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FA6BEC"/>
    <w:pPr>
      <w:ind w:left="720"/>
    </w:pPr>
  </w:style>
  <w:style w:type="paragraph" w:customStyle="1" w:styleId="Style1">
    <w:name w:val="Style1"/>
    <w:basedOn w:val="a"/>
    <w:rsid w:val="00FA6BEC"/>
  </w:style>
  <w:style w:type="paragraph" w:customStyle="1" w:styleId="Style3">
    <w:name w:val="Style3"/>
    <w:basedOn w:val="a"/>
    <w:uiPriority w:val="99"/>
    <w:rsid w:val="00FA6BEC"/>
  </w:style>
  <w:style w:type="paragraph" w:customStyle="1" w:styleId="Style4">
    <w:name w:val="Style4"/>
    <w:basedOn w:val="a"/>
    <w:uiPriority w:val="99"/>
    <w:rsid w:val="00FA6BEC"/>
  </w:style>
  <w:style w:type="paragraph" w:customStyle="1" w:styleId="Style5">
    <w:name w:val="Style5"/>
    <w:basedOn w:val="a"/>
    <w:uiPriority w:val="99"/>
    <w:rsid w:val="00FA6BEC"/>
  </w:style>
  <w:style w:type="paragraph" w:customStyle="1" w:styleId="Style6">
    <w:name w:val="Style6"/>
    <w:basedOn w:val="a"/>
    <w:uiPriority w:val="99"/>
    <w:rsid w:val="00FA6BEC"/>
  </w:style>
  <w:style w:type="paragraph" w:customStyle="1" w:styleId="Style7">
    <w:name w:val="Style7"/>
    <w:basedOn w:val="a"/>
    <w:uiPriority w:val="99"/>
    <w:rsid w:val="00FA6BEC"/>
  </w:style>
  <w:style w:type="paragraph" w:customStyle="1" w:styleId="Style8">
    <w:name w:val="Style8"/>
    <w:basedOn w:val="a"/>
    <w:rsid w:val="00FA6BEC"/>
  </w:style>
  <w:style w:type="paragraph" w:customStyle="1" w:styleId="Style9">
    <w:name w:val="Style9"/>
    <w:basedOn w:val="a"/>
    <w:uiPriority w:val="99"/>
    <w:rsid w:val="00FA6BEC"/>
  </w:style>
  <w:style w:type="paragraph" w:customStyle="1" w:styleId="Style10">
    <w:name w:val="Style10"/>
    <w:basedOn w:val="a"/>
    <w:uiPriority w:val="99"/>
    <w:rsid w:val="00FA6BEC"/>
  </w:style>
  <w:style w:type="paragraph" w:customStyle="1" w:styleId="Style12">
    <w:name w:val="Style12"/>
    <w:basedOn w:val="a"/>
    <w:uiPriority w:val="99"/>
    <w:rsid w:val="00FA6BEC"/>
  </w:style>
  <w:style w:type="paragraph" w:customStyle="1" w:styleId="Style13">
    <w:name w:val="Style13"/>
    <w:basedOn w:val="a"/>
    <w:uiPriority w:val="99"/>
    <w:rsid w:val="00FA6BEC"/>
  </w:style>
  <w:style w:type="paragraph" w:customStyle="1" w:styleId="Style14">
    <w:name w:val="Style14"/>
    <w:basedOn w:val="a"/>
    <w:uiPriority w:val="99"/>
    <w:rsid w:val="00FA6BEC"/>
  </w:style>
  <w:style w:type="paragraph" w:customStyle="1" w:styleId="a7">
    <w:name w:val="Стиль"/>
    <w:uiPriority w:val="99"/>
    <w:rsid w:val="00FA6BEC"/>
    <w:rPr>
      <w:rFonts w:ascii="Arial" w:eastAsia="Times New Roman" w:hAnsi="Arial" w:cs="Arial"/>
      <w:sz w:val="24"/>
      <w:szCs w:val="24"/>
    </w:rPr>
  </w:style>
  <w:style w:type="character" w:customStyle="1" w:styleId="FontStyle14">
    <w:name w:val="Font Style14"/>
    <w:rsid w:val="00FA6BE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A6BE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A6BE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A6BE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FA6BEC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A6BE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A6BE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FA6BE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FA6BE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uiPriority w:val="99"/>
    <w:rsid w:val="00FA6BE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uiPriority w:val="99"/>
    <w:rsid w:val="00FA6BEC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FA6BEC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uiPriority w:val="99"/>
    <w:rsid w:val="00FA6B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21">
    <w:name w:val="Body Text Indent 2"/>
    <w:basedOn w:val="a"/>
    <w:link w:val="22"/>
    <w:uiPriority w:val="99"/>
    <w:rsid w:val="00FA6BE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FA6BE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7D0A4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7D0A45"/>
  </w:style>
  <w:style w:type="table" w:styleId="a8">
    <w:name w:val="Table Grid"/>
    <w:basedOn w:val="a1"/>
    <w:uiPriority w:val="99"/>
    <w:rsid w:val="007D0A45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6">
    <w:name w:val="Style16"/>
    <w:basedOn w:val="a"/>
    <w:uiPriority w:val="99"/>
    <w:rsid w:val="00295D3B"/>
    <w:pPr>
      <w:ind w:firstLine="567"/>
      <w:jc w:val="both"/>
    </w:pPr>
  </w:style>
  <w:style w:type="paragraph" w:styleId="a9">
    <w:name w:val="Balloon Text"/>
    <w:basedOn w:val="a"/>
    <w:link w:val="aa"/>
    <w:uiPriority w:val="99"/>
    <w:semiHidden/>
    <w:rsid w:val="00B615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B6153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3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bookread2.php?book=486838" TargetMode="External"/><Relationship Id="rId13" Type="http://schemas.openxmlformats.org/officeDocument/2006/relationships/hyperlink" Target="https://magtu.informsystema.ru/uploader/fileUpload?name=2380.pdf&amp;show=dcatalogues/1/1130056/2380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380.pdf&amp;show=dcatalogues/1/1130056/2380.pdf&amp;view=true" TargetMode="External"/><Relationship Id="rId17" Type="http://schemas.openxmlformats.org/officeDocument/2006/relationships/hyperlink" Target="https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.polpred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://znanium.com/catalog.php?bookinfo=424613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://e.lanbook.com/book/69774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73200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19</Pages>
  <Words>4090</Words>
  <Characters>23315</Characters>
  <Application>Microsoft Office Word</Application>
  <DocSecurity>0</DocSecurity>
  <Lines>194</Lines>
  <Paragraphs>54</Paragraphs>
  <ScaleCrop>false</ScaleCrop>
  <Company>SPecialiST RePack</Company>
  <LinksUpToDate>false</LinksUpToDate>
  <CharactersWithSpaces>27351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Учетная запись Майкрософт</cp:lastModifiedBy>
  <cp:revision>48</cp:revision>
  <dcterms:created xsi:type="dcterms:W3CDTF">2015-12-05T16:38:00Z</dcterms:created>
  <dcterms:modified xsi:type="dcterms:W3CDTF">2020-11-25T18:06:00Z</dcterms:modified>
</cp:coreProperties>
</file>