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672" w:rsidRDefault="00FD47E0">
      <w:pPr>
        <w:pStyle w:val="a3"/>
        <w:ind w:left="785"/>
        <w:rPr>
          <w:sz w:val="20"/>
        </w:rPr>
      </w:pPr>
      <w:bookmarkStart w:id="0" w:name="_GoBack"/>
      <w:bookmarkEnd w:id="0"/>
      <w:r w:rsidRPr="00FD47E0">
        <w:rPr>
          <w:noProof/>
          <w:sz w:val="20"/>
          <w:lang w:bidi="ar-SA"/>
        </w:rPr>
        <w:drawing>
          <wp:inline distT="0" distB="0" distL="0" distR="0">
            <wp:extent cx="5400675" cy="7235395"/>
            <wp:effectExtent l="0" t="0" r="0" b="0"/>
            <wp:docPr id="2" name="Рисунок 2" descr="C:\Users\User\Desktop\РП\Для работы с РП\ме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\Для работы с РП\метр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1" r="60007" b="519"/>
                    <a:stretch/>
                  </pic:blipFill>
                  <pic:spPr bwMode="auto">
                    <a:xfrm>
                      <a:off x="0" y="0"/>
                      <a:ext cx="5417727" cy="72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672" w:rsidRDefault="00645672">
      <w:pPr>
        <w:rPr>
          <w:sz w:val="20"/>
        </w:rPr>
        <w:sectPr w:rsidR="00645672">
          <w:type w:val="continuous"/>
          <w:pgSz w:w="11910" w:h="16850"/>
          <w:pgMar w:top="1140" w:right="40" w:bottom="280" w:left="1200" w:header="720" w:footer="720" w:gutter="0"/>
          <w:cols w:space="720"/>
        </w:sectPr>
      </w:pPr>
    </w:p>
    <w:p w:rsidR="00645672" w:rsidRDefault="00FD47E0">
      <w:pPr>
        <w:pStyle w:val="a3"/>
        <w:ind w:left="21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81892" cy="820540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892" cy="820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672" w:rsidRDefault="00645672">
      <w:pPr>
        <w:rPr>
          <w:sz w:val="20"/>
        </w:rPr>
        <w:sectPr w:rsidR="00645672">
          <w:footerReference w:type="default" r:id="rId9"/>
          <w:pgSz w:w="11910" w:h="16850"/>
          <w:pgMar w:top="1140" w:right="40" w:bottom="1180" w:left="1200" w:header="0" w:footer="987" w:gutter="0"/>
          <w:pgNumType w:start="2"/>
          <w:cols w:space="720"/>
        </w:sectPr>
      </w:pPr>
    </w:p>
    <w:p w:rsidR="00645672" w:rsidRDefault="00FD47E0">
      <w:pPr>
        <w:pStyle w:val="a3"/>
        <w:ind w:left="92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34415" cy="8324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41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672" w:rsidRDefault="00645672">
      <w:pPr>
        <w:rPr>
          <w:sz w:val="20"/>
        </w:rPr>
        <w:sectPr w:rsidR="00645672">
          <w:pgSz w:w="11910" w:h="16850"/>
          <w:pgMar w:top="1140" w:right="40" w:bottom="1180" w:left="1200" w:header="0" w:footer="987" w:gutter="0"/>
          <w:cols w:space="720"/>
        </w:sectPr>
      </w:pPr>
    </w:p>
    <w:p w:rsidR="00645672" w:rsidRDefault="00FD47E0">
      <w:pPr>
        <w:pStyle w:val="1"/>
        <w:numPr>
          <w:ilvl w:val="0"/>
          <w:numId w:val="19"/>
        </w:numPr>
        <w:tabs>
          <w:tab w:val="left" w:pos="966"/>
        </w:tabs>
        <w:spacing w:before="81"/>
        <w:ind w:hanging="181"/>
        <w:jc w:val="left"/>
      </w:pPr>
      <w:r>
        <w:lastRenderedPageBreak/>
        <w:t>Цели освоения дисциплины</w:t>
      </w:r>
    </w:p>
    <w:p w:rsidR="00645672" w:rsidRDefault="00645672">
      <w:pPr>
        <w:pStyle w:val="a3"/>
        <w:spacing w:before="6"/>
        <w:rPr>
          <w:b/>
          <w:sz w:val="23"/>
        </w:rPr>
      </w:pPr>
    </w:p>
    <w:p w:rsidR="00645672" w:rsidRDefault="00FD47E0">
      <w:pPr>
        <w:pStyle w:val="a3"/>
        <w:spacing w:before="1"/>
        <w:ind w:left="218" w:right="805" w:firstLine="566"/>
        <w:jc w:val="both"/>
      </w:pPr>
      <w:r>
        <w:t>Целью освоения дисциплины «Метрология» является обучение методологии получения достоверной измерительной информации и правильному ее использованию; формулирование знания о современных принципах, методах и средствах измерений физических величин; обу- чение методологии выбора принципов, методов и средств измерений физических величин; обучение практическому применению общих законов и правил измерений, способов обеспе- чения их единства и методов достижения их требуемой точности, правильной оценки по- грешности измерений.</w:t>
      </w:r>
    </w:p>
    <w:p w:rsidR="00645672" w:rsidRDefault="00FD47E0">
      <w:pPr>
        <w:pStyle w:val="a3"/>
        <w:ind w:left="218" w:right="809" w:firstLine="719"/>
        <w:jc w:val="both"/>
      </w:pPr>
      <w:r>
        <w:t>Задачи дисциплины – усвоение студентами: предмета, основных разделов, значения метрологии в становлении специалиста.</w:t>
      </w:r>
    </w:p>
    <w:p w:rsidR="00645672" w:rsidRDefault="00645672">
      <w:pPr>
        <w:pStyle w:val="a3"/>
        <w:spacing w:before="5"/>
      </w:pPr>
    </w:p>
    <w:p w:rsidR="00645672" w:rsidRDefault="00FD47E0">
      <w:pPr>
        <w:pStyle w:val="1"/>
        <w:numPr>
          <w:ilvl w:val="0"/>
          <w:numId w:val="19"/>
        </w:numPr>
        <w:tabs>
          <w:tab w:val="left" w:pos="966"/>
        </w:tabs>
        <w:ind w:left="785" w:right="1692" w:firstLine="0"/>
        <w:jc w:val="left"/>
      </w:pPr>
      <w:r>
        <w:t>Место дисциплины в структуре образовательной программы подготовки магистра</w:t>
      </w:r>
    </w:p>
    <w:p w:rsidR="00645672" w:rsidRDefault="00645672">
      <w:pPr>
        <w:pStyle w:val="a3"/>
        <w:spacing w:before="7"/>
        <w:rPr>
          <w:b/>
          <w:sz w:val="23"/>
        </w:rPr>
      </w:pPr>
    </w:p>
    <w:p w:rsidR="00645672" w:rsidRDefault="00FD47E0">
      <w:pPr>
        <w:pStyle w:val="a3"/>
        <w:ind w:left="218" w:right="807" w:firstLine="566"/>
        <w:jc w:val="both"/>
      </w:pPr>
      <w:r>
        <w:t>Дисциплина «Метрология» входит в базовую часть блока 1 образовательной програм- мы по направлению 27.03.01 - Стандартизация и метрология, профиль - Стандартизация и сертификация.</w:t>
      </w:r>
    </w:p>
    <w:p w:rsidR="00645672" w:rsidRDefault="00FD47E0">
      <w:pPr>
        <w:pStyle w:val="a3"/>
        <w:ind w:left="218" w:right="808" w:firstLine="566"/>
        <w:jc w:val="both"/>
      </w:pPr>
      <w:r>
        <w:t>Для изучения дисциплины необходимы знания (умения, владения), сформированные в результате изучения дисциплины: Физика (кинематика и динамика твердого тела, жидкостей и газов; физический смысл спектрального разложения).</w:t>
      </w:r>
    </w:p>
    <w:p w:rsidR="00645672" w:rsidRDefault="00FD47E0">
      <w:pPr>
        <w:pStyle w:val="a3"/>
        <w:ind w:left="218" w:right="805" w:firstLine="566"/>
        <w:jc w:val="both"/>
      </w:pPr>
      <w:r>
        <w:t>Знания (умения, навыки), полученные при изучении дисциплины, будут необходимы им при дальнейшем изучении дисциплин: Управление качеством, Квалиметрия, Стандарти- зация, Сертификация, Методы и средства измерений и контроля,</w:t>
      </w:r>
      <w:r>
        <w:rPr>
          <w:spacing w:val="-10"/>
        </w:rPr>
        <w:t xml:space="preserve"> </w:t>
      </w:r>
      <w:r>
        <w:t>ГИА.</w:t>
      </w:r>
    </w:p>
    <w:p w:rsidR="00645672" w:rsidRDefault="00645672">
      <w:pPr>
        <w:pStyle w:val="a3"/>
        <w:spacing w:before="5"/>
      </w:pPr>
    </w:p>
    <w:p w:rsidR="00645672" w:rsidRDefault="00FD47E0">
      <w:pPr>
        <w:pStyle w:val="1"/>
        <w:numPr>
          <w:ilvl w:val="0"/>
          <w:numId w:val="19"/>
        </w:numPr>
        <w:tabs>
          <w:tab w:val="left" w:pos="853"/>
        </w:tabs>
        <w:ind w:left="218" w:right="808" w:firstLine="400"/>
        <w:jc w:val="left"/>
      </w:pPr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645672" w:rsidRDefault="00645672">
      <w:pPr>
        <w:pStyle w:val="a3"/>
        <w:spacing w:before="7"/>
        <w:rPr>
          <w:b/>
          <w:sz w:val="23"/>
        </w:rPr>
      </w:pPr>
    </w:p>
    <w:p w:rsidR="00645672" w:rsidRDefault="00FD47E0">
      <w:pPr>
        <w:pStyle w:val="a3"/>
        <w:spacing w:after="9"/>
        <w:ind w:left="218"/>
      </w:pPr>
      <w:r>
        <w:t>В результате освоения дисциплины «Метрология» студент должен обладать следующими компетенциями: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763"/>
      </w:tblGrid>
      <w:tr w:rsidR="00645672">
        <w:trPr>
          <w:trHeight w:val="827"/>
        </w:trPr>
        <w:tc>
          <w:tcPr>
            <w:tcW w:w="2093" w:type="dxa"/>
          </w:tcPr>
          <w:p w:rsidR="00645672" w:rsidRDefault="00FD47E0">
            <w:pPr>
              <w:pStyle w:val="TableParagraph"/>
              <w:spacing w:line="268" w:lineRule="exact"/>
              <w:ind w:left="254" w:firstLine="98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</w:p>
          <w:p w:rsidR="00645672" w:rsidRDefault="00FD47E0">
            <w:pPr>
              <w:pStyle w:val="TableParagraph"/>
              <w:spacing w:line="270" w:lineRule="atLeast"/>
              <w:ind w:left="683" w:right="225" w:hanging="430"/>
              <w:rPr>
                <w:sz w:val="24"/>
              </w:rPr>
            </w:pPr>
            <w:r>
              <w:rPr>
                <w:sz w:val="24"/>
              </w:rPr>
              <w:t>элемент компе- тенции</w:t>
            </w: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spacing w:line="268" w:lineRule="exact"/>
              <w:ind w:left="2034" w:right="2031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645672">
        <w:trPr>
          <w:trHeight w:val="1380"/>
        </w:trPr>
        <w:tc>
          <w:tcPr>
            <w:tcW w:w="9856" w:type="dxa"/>
            <w:gridSpan w:val="2"/>
          </w:tcPr>
          <w:p w:rsidR="00645672" w:rsidRDefault="00FD47E0">
            <w:pPr>
              <w:pStyle w:val="TableParagraph"/>
              <w:ind w:left="107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ОПК-2 - способностью и готовностью участвовать в организации работы по повыше- нию научно-технических знаний, в развитии творческой инициативы, рационализатор- ской и изобретательской деятельности, во внедрении достижений отечественной и за- рубежной науки, техники, в использовании передового опыта, обеспечивающих эффек-</w:t>
            </w:r>
          </w:p>
          <w:p w:rsidR="00645672" w:rsidRDefault="00FD47E0">
            <w:pPr>
              <w:pStyle w:val="TableParagraph"/>
              <w:spacing w:line="259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тивную работу учреждения, предприятия</w:t>
            </w:r>
          </w:p>
        </w:tc>
      </w:tr>
      <w:tr w:rsidR="00645672">
        <w:trPr>
          <w:trHeight w:val="830"/>
        </w:trPr>
        <w:tc>
          <w:tcPr>
            <w:tcW w:w="2093" w:type="dxa"/>
          </w:tcPr>
          <w:p w:rsidR="00645672" w:rsidRDefault="00FD47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основные понятия и определения федерального закона «Об обеспечении единства измерений»; основные шаги и правила государственной систе-</w:t>
            </w:r>
          </w:p>
          <w:p w:rsidR="00645672" w:rsidRDefault="00FD47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 обеспечения единства измерений.</w:t>
            </w:r>
          </w:p>
        </w:tc>
      </w:tr>
      <w:tr w:rsidR="00645672">
        <w:trPr>
          <w:trHeight w:val="551"/>
        </w:trPr>
        <w:tc>
          <w:tcPr>
            <w:tcW w:w="2093" w:type="dxa"/>
          </w:tcPr>
          <w:p w:rsidR="00645672" w:rsidRDefault="00FD47E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участвовать в организации работы по повышению научно-технических</w:t>
            </w:r>
          </w:p>
          <w:p w:rsidR="00645672" w:rsidRDefault="00FD47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знаний; использовать накопленный опыт в области метрологии.</w:t>
            </w:r>
          </w:p>
        </w:tc>
      </w:tr>
      <w:tr w:rsidR="00645672">
        <w:trPr>
          <w:trHeight w:val="551"/>
        </w:trPr>
        <w:tc>
          <w:tcPr>
            <w:tcW w:w="2093" w:type="dxa"/>
          </w:tcPr>
          <w:p w:rsidR="00645672" w:rsidRDefault="00FD47E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 научно-технической документации,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</w:p>
          <w:p w:rsidR="00645672" w:rsidRDefault="00FD47E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языком предметной области знания</w:t>
            </w:r>
          </w:p>
        </w:tc>
      </w:tr>
      <w:tr w:rsidR="00645672">
        <w:trPr>
          <w:trHeight w:val="803"/>
        </w:trPr>
        <w:tc>
          <w:tcPr>
            <w:tcW w:w="9856" w:type="dxa"/>
            <w:gridSpan w:val="2"/>
          </w:tcPr>
          <w:p w:rsidR="00645672" w:rsidRDefault="00FD47E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ПК-3 - способностью выполнять работы по метрологическому обеспечению и техниче-</w:t>
            </w:r>
          </w:p>
          <w:p w:rsidR="00645672" w:rsidRDefault="00FD47E0">
            <w:pPr>
              <w:pStyle w:val="TableParagraph"/>
              <w:spacing w:line="250" w:lineRule="atLeast"/>
              <w:ind w:left="107"/>
              <w:rPr>
                <w:b/>
              </w:rPr>
            </w:pPr>
            <w:r>
              <w:rPr>
                <w:b/>
                <w:sz w:val="24"/>
              </w:rPr>
              <w:t xml:space="preserve">скому контролю, использовать современные методы измерений, </w:t>
            </w:r>
            <w:r>
              <w:rPr>
                <w:b/>
              </w:rPr>
              <w:t>контроля, испытаний и управления качеством</w:t>
            </w:r>
          </w:p>
        </w:tc>
      </w:tr>
      <w:tr w:rsidR="00645672">
        <w:trPr>
          <w:trHeight w:val="508"/>
        </w:trPr>
        <w:tc>
          <w:tcPr>
            <w:tcW w:w="2093" w:type="dxa"/>
          </w:tcPr>
          <w:p w:rsidR="00645672" w:rsidRDefault="00FD47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spacing w:line="248" w:lineRule="exact"/>
              <w:ind w:left="108"/>
            </w:pPr>
            <w:r>
              <w:t>законодательные  и нормативные  правовые  акты, методические  материалы</w:t>
            </w:r>
            <w:r>
              <w:rPr>
                <w:spacing w:val="8"/>
              </w:rPr>
              <w:t xml:space="preserve"> </w:t>
            </w:r>
            <w:r>
              <w:t>по</w:t>
            </w:r>
          </w:p>
          <w:p w:rsidR="00645672" w:rsidRDefault="00FD47E0">
            <w:pPr>
              <w:pStyle w:val="TableParagraph"/>
              <w:spacing w:line="240" w:lineRule="exact"/>
              <w:ind w:left="108"/>
            </w:pPr>
            <w:r>
              <w:t>метрологическому обеспечению и техническому контролю; систему</w:t>
            </w:r>
            <w:r>
              <w:rPr>
                <w:spacing w:val="39"/>
              </w:rPr>
              <w:t xml:space="preserve"> </w:t>
            </w:r>
            <w:r>
              <w:t>государст-</w:t>
            </w:r>
          </w:p>
        </w:tc>
      </w:tr>
    </w:tbl>
    <w:p w:rsidR="00645672" w:rsidRDefault="00645672">
      <w:pPr>
        <w:spacing w:line="240" w:lineRule="exact"/>
        <w:sectPr w:rsidR="00645672">
          <w:pgSz w:w="11910" w:h="16850"/>
          <w:pgMar w:top="1600" w:right="40" w:bottom="1180" w:left="1200" w:header="0" w:footer="987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763"/>
      </w:tblGrid>
      <w:tr w:rsidR="00645672">
        <w:trPr>
          <w:trHeight w:val="1012"/>
        </w:trPr>
        <w:tc>
          <w:tcPr>
            <w:tcW w:w="2093" w:type="dxa"/>
          </w:tcPr>
          <w:p w:rsidR="00645672" w:rsidRDefault="00645672">
            <w:pPr>
              <w:pStyle w:val="TableParagraph"/>
            </w:pP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ind w:left="108" w:right="94"/>
              <w:jc w:val="both"/>
            </w:pPr>
            <w:r>
              <w:t>венного надзора, межведомственного и ведомственного контроля за качеством продукции, стандартами и единством измерений; организацию и техническую базу</w:t>
            </w:r>
            <w:r>
              <w:rPr>
                <w:spacing w:val="29"/>
              </w:rPr>
              <w:t xml:space="preserve"> </w:t>
            </w:r>
            <w:r>
              <w:t>метрологического</w:t>
            </w:r>
            <w:r>
              <w:rPr>
                <w:spacing w:val="31"/>
              </w:rPr>
              <w:t xml:space="preserve"> </w:t>
            </w:r>
            <w:r>
              <w:t>обеспечения</w:t>
            </w:r>
            <w:r>
              <w:rPr>
                <w:spacing w:val="30"/>
              </w:rPr>
              <w:t xml:space="preserve"> </w:t>
            </w:r>
            <w:r>
              <w:t>предприятия,</w:t>
            </w:r>
            <w:r>
              <w:rPr>
                <w:spacing w:val="32"/>
              </w:rPr>
              <w:t xml:space="preserve"> </w:t>
            </w:r>
            <w:r>
              <w:t>правила</w:t>
            </w:r>
            <w:r>
              <w:rPr>
                <w:spacing w:val="31"/>
              </w:rPr>
              <w:t xml:space="preserve"> </w:t>
            </w:r>
            <w:r>
              <w:t>проведения</w:t>
            </w:r>
            <w:r>
              <w:rPr>
                <w:spacing w:val="30"/>
              </w:rPr>
              <w:t xml:space="preserve"> </w:t>
            </w:r>
            <w:r>
              <w:t>метро-</w:t>
            </w:r>
          </w:p>
          <w:p w:rsidR="00645672" w:rsidRDefault="00FD47E0">
            <w:pPr>
              <w:pStyle w:val="TableParagraph"/>
              <w:spacing w:line="246" w:lineRule="exact"/>
              <w:ind w:left="108"/>
              <w:jc w:val="both"/>
            </w:pPr>
            <w:r>
              <w:t>логической экспертизы, методы и средства поверки (калибровки) и ремонта</w:t>
            </w:r>
            <w:r>
              <w:rPr>
                <w:spacing w:val="-16"/>
              </w:rPr>
              <w:t xml:space="preserve"> </w:t>
            </w:r>
            <w:r>
              <w:t>СИ</w:t>
            </w:r>
          </w:p>
        </w:tc>
      </w:tr>
      <w:tr w:rsidR="00645672">
        <w:trPr>
          <w:trHeight w:val="760"/>
        </w:trPr>
        <w:tc>
          <w:tcPr>
            <w:tcW w:w="2093" w:type="dxa"/>
          </w:tcPr>
          <w:p w:rsidR="00645672" w:rsidRDefault="00FD47E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spacing w:line="239" w:lineRule="exact"/>
              <w:ind w:left="108"/>
            </w:pPr>
            <w:r>
              <w:t>применять современные методы и средства поверки (калибровки), ремонта и</w:t>
            </w:r>
          </w:p>
          <w:p w:rsidR="00645672" w:rsidRDefault="00FD47E0">
            <w:pPr>
              <w:pStyle w:val="TableParagraph"/>
              <w:spacing w:before="5" w:line="252" w:lineRule="exact"/>
              <w:ind w:left="108"/>
            </w:pPr>
            <w:r>
              <w:t>юстировки средств измерений; определять оптимальные нормы точности изме- рений и достоверности контроля;</w:t>
            </w:r>
          </w:p>
        </w:tc>
      </w:tr>
      <w:tr w:rsidR="00645672">
        <w:trPr>
          <w:trHeight w:val="1010"/>
        </w:trPr>
        <w:tc>
          <w:tcPr>
            <w:tcW w:w="2093" w:type="dxa"/>
          </w:tcPr>
          <w:p w:rsidR="00645672" w:rsidRDefault="00FD47E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spacing w:line="238" w:lineRule="exact"/>
              <w:ind w:left="108"/>
            </w:pPr>
            <w:r>
              <w:t>навыками обработки экспериментальных  данных    и оценки точности</w:t>
            </w:r>
            <w:r>
              <w:rPr>
                <w:spacing w:val="1"/>
              </w:rPr>
              <w:t xml:space="preserve"> </w:t>
            </w:r>
            <w:r>
              <w:t>(неопре-</w:t>
            </w:r>
          </w:p>
          <w:p w:rsidR="00645672" w:rsidRDefault="00FD47E0">
            <w:pPr>
              <w:pStyle w:val="TableParagraph"/>
              <w:spacing w:line="252" w:lineRule="exact"/>
              <w:ind w:left="108"/>
            </w:pPr>
            <w:r>
              <w:t xml:space="preserve">деленности) измерений, испытаний    и  </w:t>
            </w:r>
            <w:r>
              <w:rPr>
                <w:spacing w:val="15"/>
              </w:rPr>
              <w:t xml:space="preserve"> </w:t>
            </w:r>
            <w:r>
              <w:t>достоверности контроля; навыками ра-</w:t>
            </w:r>
          </w:p>
          <w:p w:rsidR="00645672" w:rsidRDefault="00FD47E0">
            <w:pPr>
              <w:pStyle w:val="TableParagraph"/>
              <w:spacing w:before="5" w:line="252" w:lineRule="exact"/>
              <w:ind w:left="108"/>
            </w:pPr>
            <w:r>
              <w:t>боты на сложном контрольно-измерительном и испытательном оборудовании; навыками оформления нормативно-технической документации.</w:t>
            </w:r>
          </w:p>
        </w:tc>
      </w:tr>
      <w:tr w:rsidR="00645672">
        <w:trPr>
          <w:trHeight w:val="1312"/>
        </w:trPr>
        <w:tc>
          <w:tcPr>
            <w:tcW w:w="9856" w:type="dxa"/>
            <w:gridSpan w:val="2"/>
          </w:tcPr>
          <w:p w:rsidR="00645672" w:rsidRDefault="00FD47E0">
            <w:pPr>
              <w:pStyle w:val="TableParagraph"/>
              <w:ind w:left="107" w:right="93"/>
              <w:jc w:val="both"/>
              <w:rPr>
                <w:b/>
              </w:rPr>
            </w:pPr>
            <w:r>
              <w:rPr>
                <w:b/>
                <w:sz w:val="24"/>
              </w:rPr>
              <w:t xml:space="preserve">ПК – 4 - способностью определять номенклатуру измеряемых и контролируемых пара- метров продукции и технологических процессов, устанавливать </w:t>
            </w:r>
            <w:r>
              <w:rPr>
                <w:b/>
              </w:rPr>
              <w:t>оптимальные нормы точности измерений и достоверности контроля, выбирать средства измерений и контроля, раз-</w:t>
            </w:r>
          </w:p>
          <w:p w:rsidR="00645672" w:rsidRDefault="00FD47E0">
            <w:pPr>
              <w:pStyle w:val="TableParagraph"/>
              <w:spacing w:line="252" w:lineRule="exact"/>
              <w:ind w:left="107" w:right="93"/>
              <w:jc w:val="both"/>
              <w:rPr>
                <w:b/>
              </w:rPr>
            </w:pPr>
            <w:r>
              <w:rPr>
                <w:b/>
              </w:rPr>
              <w:t>рабатывать локальные поверочные схемы и проводить поверку, калибровку, юстировку и ре- монт средств измерений</w:t>
            </w:r>
          </w:p>
        </w:tc>
      </w:tr>
      <w:tr w:rsidR="00645672">
        <w:trPr>
          <w:trHeight w:val="506"/>
        </w:trPr>
        <w:tc>
          <w:tcPr>
            <w:tcW w:w="2093" w:type="dxa"/>
          </w:tcPr>
          <w:p w:rsidR="00645672" w:rsidRDefault="00FD47E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spacing w:line="238" w:lineRule="exact"/>
              <w:ind w:left="108"/>
            </w:pPr>
            <w:r>
              <w:t>методы оптимального выбора номенклатуры измеряемых и контролируемых</w:t>
            </w:r>
          </w:p>
          <w:p w:rsidR="00645672" w:rsidRDefault="00FD47E0">
            <w:pPr>
              <w:pStyle w:val="TableParagraph"/>
              <w:spacing w:line="248" w:lineRule="exact"/>
              <w:ind w:left="108"/>
            </w:pPr>
            <w:r>
              <w:t>параметров продукции, процессов;</w:t>
            </w:r>
          </w:p>
        </w:tc>
      </w:tr>
      <w:tr w:rsidR="00645672">
        <w:trPr>
          <w:trHeight w:val="758"/>
        </w:trPr>
        <w:tc>
          <w:tcPr>
            <w:tcW w:w="2093" w:type="dxa"/>
          </w:tcPr>
          <w:p w:rsidR="00645672" w:rsidRDefault="00FD47E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spacing w:line="238" w:lineRule="exact"/>
              <w:ind w:left="108"/>
            </w:pPr>
            <w:r>
              <w:t>выбирать средства измерений с целью обеспечения достоверности результатов</w:t>
            </w:r>
          </w:p>
          <w:p w:rsidR="00645672" w:rsidRDefault="00FD47E0">
            <w:pPr>
              <w:pStyle w:val="TableParagraph"/>
              <w:spacing w:before="1" w:line="254" w:lineRule="exact"/>
              <w:ind w:left="108" w:right="38"/>
            </w:pPr>
            <w:r>
              <w:t>измерений и контроля; устанавливать оптимальные нормы точности измерений и достоверности контроля.</w:t>
            </w:r>
          </w:p>
        </w:tc>
      </w:tr>
      <w:tr w:rsidR="00645672">
        <w:trPr>
          <w:trHeight w:val="760"/>
        </w:trPr>
        <w:tc>
          <w:tcPr>
            <w:tcW w:w="2093" w:type="dxa"/>
          </w:tcPr>
          <w:p w:rsidR="00645672" w:rsidRDefault="00FD47E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63" w:type="dxa"/>
          </w:tcPr>
          <w:p w:rsidR="00645672" w:rsidRDefault="00FD47E0">
            <w:pPr>
              <w:pStyle w:val="TableParagraph"/>
              <w:spacing w:line="239" w:lineRule="exact"/>
              <w:ind w:left="108"/>
            </w:pPr>
            <w:r>
              <w:t>навыками выбора методов и средств измерений по чертежам разрабатываемых</w:t>
            </w:r>
          </w:p>
          <w:p w:rsidR="00645672" w:rsidRDefault="00FD47E0">
            <w:pPr>
              <w:pStyle w:val="TableParagraph"/>
              <w:spacing w:before="5" w:line="252" w:lineRule="exact"/>
              <w:ind w:left="108"/>
            </w:pPr>
            <w:r>
              <w:t>изделий; навыками проведения поверки и калибровки средств измерений; на- выками разработки поверочных схем.</w:t>
            </w:r>
          </w:p>
        </w:tc>
      </w:tr>
    </w:tbl>
    <w:p w:rsidR="00645672" w:rsidRDefault="00645672">
      <w:pPr>
        <w:spacing w:line="252" w:lineRule="exact"/>
        <w:sectPr w:rsidR="00645672">
          <w:pgSz w:w="11910" w:h="16850"/>
          <w:pgMar w:top="1140" w:right="40" w:bottom="1180" w:left="1200" w:header="0" w:footer="987" w:gutter="0"/>
          <w:cols w:space="720"/>
        </w:sectPr>
      </w:pPr>
    </w:p>
    <w:p w:rsidR="00645672" w:rsidRDefault="00FD47E0">
      <w:pPr>
        <w:pStyle w:val="1"/>
        <w:numPr>
          <w:ilvl w:val="0"/>
          <w:numId w:val="19"/>
        </w:numPr>
        <w:tabs>
          <w:tab w:val="left" w:pos="900"/>
        </w:tabs>
        <w:spacing w:before="63"/>
        <w:ind w:left="899" w:hanging="181"/>
        <w:jc w:val="left"/>
      </w:pPr>
      <w:r>
        <w:lastRenderedPageBreak/>
        <w:t>Структура и содержание дисциплины (модуля)</w:t>
      </w:r>
    </w:p>
    <w:p w:rsidR="00645672" w:rsidRDefault="00645672">
      <w:pPr>
        <w:pStyle w:val="a3"/>
        <w:spacing w:before="7"/>
        <w:rPr>
          <w:b/>
          <w:sz w:val="23"/>
        </w:rPr>
      </w:pPr>
    </w:p>
    <w:p w:rsidR="00645672" w:rsidRDefault="00FD47E0">
      <w:pPr>
        <w:pStyle w:val="a3"/>
        <w:ind w:left="719"/>
      </w:pPr>
      <w:r>
        <w:t>Общая трудоемкость дисциплины составляет 5 единиц 180 акад. часов в том числе:</w:t>
      </w:r>
    </w:p>
    <w:p w:rsidR="00645672" w:rsidRDefault="00FD47E0">
      <w:pPr>
        <w:pStyle w:val="a3"/>
        <w:tabs>
          <w:tab w:val="left" w:pos="3033"/>
        </w:tabs>
        <w:ind w:left="719"/>
      </w:pPr>
      <w:r>
        <w:t>-</w:t>
      </w:r>
      <w:r>
        <w:rPr>
          <w:spacing w:val="-3"/>
        </w:rPr>
        <w:t xml:space="preserve"> </w:t>
      </w:r>
      <w:r>
        <w:t>контактная</w:t>
      </w:r>
      <w:r>
        <w:rPr>
          <w:spacing w:val="-1"/>
        </w:rPr>
        <w:t xml:space="preserve"> </w:t>
      </w:r>
      <w:r>
        <w:t>работа</w:t>
      </w:r>
      <w:r>
        <w:tab/>
        <w:t>– 89 акад. часов</w:t>
      </w:r>
    </w:p>
    <w:p w:rsidR="00645672" w:rsidRDefault="00FD47E0">
      <w:pPr>
        <w:pStyle w:val="a3"/>
        <w:tabs>
          <w:tab w:val="left" w:pos="3033"/>
        </w:tabs>
        <w:ind w:left="1005"/>
      </w:pPr>
      <w:r>
        <w:t>–аудиторная</w:t>
      </w:r>
      <w:r>
        <w:tab/>
        <w:t>– 85 акад.</w:t>
      </w:r>
      <w:r>
        <w:rPr>
          <w:spacing w:val="-1"/>
        </w:rPr>
        <w:t xml:space="preserve"> </w:t>
      </w:r>
      <w:r>
        <w:t>часов;</w:t>
      </w:r>
    </w:p>
    <w:p w:rsidR="00645672" w:rsidRDefault="00FD47E0">
      <w:pPr>
        <w:pStyle w:val="a3"/>
        <w:tabs>
          <w:tab w:val="left" w:pos="3033"/>
        </w:tabs>
        <w:ind w:left="1005"/>
      </w:pPr>
      <w:r>
        <w:t>-внеаудиторная</w:t>
      </w:r>
      <w:r>
        <w:tab/>
        <w:t>- 4 акад.</w:t>
      </w:r>
      <w:r>
        <w:rPr>
          <w:spacing w:val="-2"/>
        </w:rPr>
        <w:t xml:space="preserve"> </w:t>
      </w:r>
      <w:r>
        <w:t>часов</w:t>
      </w:r>
    </w:p>
    <w:p w:rsidR="00645672" w:rsidRDefault="00FD47E0">
      <w:pPr>
        <w:pStyle w:val="a4"/>
        <w:numPr>
          <w:ilvl w:val="0"/>
          <w:numId w:val="18"/>
        </w:numPr>
        <w:tabs>
          <w:tab w:val="left" w:pos="874"/>
        </w:tabs>
        <w:rPr>
          <w:sz w:val="24"/>
        </w:rPr>
      </w:pPr>
      <w:r>
        <w:rPr>
          <w:sz w:val="24"/>
        </w:rPr>
        <w:t>самостоятельная работа – 55,3 акад.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часов;</w:t>
      </w:r>
    </w:p>
    <w:p w:rsidR="00645672" w:rsidRDefault="00FD47E0">
      <w:pPr>
        <w:pStyle w:val="a4"/>
        <w:numPr>
          <w:ilvl w:val="0"/>
          <w:numId w:val="18"/>
        </w:numPr>
        <w:tabs>
          <w:tab w:val="left" w:pos="960"/>
        </w:tabs>
        <w:ind w:left="959" w:hanging="241"/>
        <w:rPr>
          <w:sz w:val="24"/>
        </w:rPr>
      </w:pPr>
      <w:r>
        <w:rPr>
          <w:sz w:val="24"/>
        </w:rPr>
        <w:t>подготовка к экзамену – 35,7 акад.</w:t>
      </w:r>
      <w:r>
        <w:rPr>
          <w:spacing w:val="-8"/>
          <w:sz w:val="24"/>
        </w:rPr>
        <w:t xml:space="preserve"> </w:t>
      </w:r>
      <w:r>
        <w:rPr>
          <w:sz w:val="24"/>
        </w:rPr>
        <w:t>часов</w:t>
      </w:r>
    </w:p>
    <w:p w:rsidR="00645672" w:rsidRDefault="00645672">
      <w:pPr>
        <w:pStyle w:val="a3"/>
        <w:spacing w:before="9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5"/>
        <w:gridCol w:w="422"/>
        <w:gridCol w:w="568"/>
        <w:gridCol w:w="710"/>
        <w:gridCol w:w="708"/>
        <w:gridCol w:w="708"/>
        <w:gridCol w:w="3543"/>
        <w:gridCol w:w="2552"/>
        <w:gridCol w:w="1417"/>
      </w:tblGrid>
      <w:tr w:rsidR="00645672">
        <w:trPr>
          <w:trHeight w:val="1833"/>
        </w:trPr>
        <w:tc>
          <w:tcPr>
            <w:tcW w:w="4155" w:type="dxa"/>
            <w:vMerge w:val="restart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6"/>
              <w:rPr>
                <w:sz w:val="29"/>
              </w:rPr>
            </w:pPr>
          </w:p>
          <w:p w:rsidR="00645672" w:rsidRDefault="00FD47E0">
            <w:pPr>
              <w:pStyle w:val="TableParagraph"/>
              <w:spacing w:before="1"/>
              <w:ind w:left="1437" w:right="1423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 /тема дисциплины</w:t>
            </w:r>
          </w:p>
        </w:tc>
        <w:tc>
          <w:tcPr>
            <w:tcW w:w="422" w:type="dxa"/>
            <w:vMerge w:val="restart"/>
            <w:textDirection w:val="btLr"/>
          </w:tcPr>
          <w:p w:rsidR="00645672" w:rsidRDefault="00FD47E0">
            <w:pPr>
              <w:pStyle w:val="TableParagraph"/>
              <w:spacing w:before="73"/>
              <w:ind w:left="458" w:right="459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86" w:type="dxa"/>
            <w:gridSpan w:val="3"/>
          </w:tcPr>
          <w:p w:rsidR="00645672" w:rsidRDefault="00FD47E0">
            <w:pPr>
              <w:pStyle w:val="TableParagraph"/>
              <w:ind w:left="53" w:right="35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708" w:type="dxa"/>
            <w:vMerge w:val="restart"/>
            <w:textDirection w:val="btLr"/>
          </w:tcPr>
          <w:p w:rsidR="00645672" w:rsidRDefault="00FD47E0">
            <w:pPr>
              <w:pStyle w:val="TableParagraph"/>
              <w:spacing w:before="75" w:line="247" w:lineRule="auto"/>
              <w:ind w:left="837" w:right="196" w:hanging="773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543" w:type="dxa"/>
            <w:vMerge w:val="restart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6"/>
              <w:rPr>
                <w:sz w:val="29"/>
              </w:rPr>
            </w:pPr>
          </w:p>
          <w:p w:rsidR="00645672" w:rsidRDefault="00FD47E0">
            <w:pPr>
              <w:pStyle w:val="TableParagraph"/>
              <w:spacing w:before="1"/>
              <w:ind w:left="1389" w:right="651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552" w:type="dxa"/>
            <w:vMerge w:val="restart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6"/>
              <w:rPr>
                <w:sz w:val="31"/>
              </w:rPr>
            </w:pPr>
          </w:p>
          <w:p w:rsidR="00645672" w:rsidRDefault="00FD47E0">
            <w:pPr>
              <w:pStyle w:val="TableParagraph"/>
              <w:spacing w:before="1"/>
              <w:ind w:left="146" w:right="170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кон- троля успеваемости и промежуточной атте- стации</w:t>
            </w:r>
          </w:p>
        </w:tc>
        <w:tc>
          <w:tcPr>
            <w:tcW w:w="1417" w:type="dxa"/>
            <w:vMerge w:val="restart"/>
            <w:textDirection w:val="btLr"/>
          </w:tcPr>
          <w:p w:rsidR="00645672" w:rsidRDefault="00645672">
            <w:pPr>
              <w:pStyle w:val="TableParagraph"/>
              <w:spacing w:before="5"/>
              <w:rPr>
                <w:sz w:val="28"/>
              </w:rPr>
            </w:pPr>
          </w:p>
          <w:p w:rsidR="00645672" w:rsidRDefault="00FD47E0">
            <w:pPr>
              <w:pStyle w:val="TableParagraph"/>
              <w:spacing w:line="247" w:lineRule="auto"/>
              <w:ind w:left="458" w:right="61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645672" w:rsidRDefault="00FD47E0">
            <w:pPr>
              <w:pStyle w:val="TableParagraph"/>
              <w:spacing w:line="249" w:lineRule="exact"/>
              <w:ind w:left="456" w:right="61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645672">
        <w:trPr>
          <w:trHeight w:val="1197"/>
        </w:trPr>
        <w:tc>
          <w:tcPr>
            <w:tcW w:w="4155" w:type="dxa"/>
            <w:vMerge/>
            <w:tcBorders>
              <w:top w:val="nil"/>
            </w:tcBorders>
          </w:tcPr>
          <w:p w:rsidR="00645672" w:rsidRDefault="00645672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645672" w:rsidRDefault="00645672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extDirection w:val="btLr"/>
          </w:tcPr>
          <w:p w:rsidR="00645672" w:rsidRDefault="00FD47E0">
            <w:pPr>
              <w:pStyle w:val="TableParagraph"/>
              <w:spacing w:before="45"/>
              <w:ind w:left="213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710" w:type="dxa"/>
            <w:textDirection w:val="btLr"/>
          </w:tcPr>
          <w:p w:rsidR="00645672" w:rsidRDefault="00FD47E0">
            <w:pPr>
              <w:pStyle w:val="TableParagraph"/>
              <w:spacing w:before="145" w:line="244" w:lineRule="auto"/>
              <w:ind w:left="304" w:right="231" w:hanging="56"/>
              <w:rPr>
                <w:sz w:val="18"/>
              </w:rPr>
            </w:pPr>
            <w:r>
              <w:rPr>
                <w:sz w:val="18"/>
              </w:rPr>
              <w:t>Практич. занятия</w:t>
            </w:r>
          </w:p>
        </w:tc>
        <w:tc>
          <w:tcPr>
            <w:tcW w:w="708" w:type="dxa"/>
            <w:textDirection w:val="btLr"/>
          </w:tcPr>
          <w:p w:rsidR="00645672" w:rsidRDefault="00FD47E0">
            <w:pPr>
              <w:pStyle w:val="TableParagraph"/>
              <w:spacing w:before="143" w:line="247" w:lineRule="auto"/>
              <w:ind w:left="112" w:right="207"/>
              <w:rPr>
                <w:sz w:val="18"/>
              </w:rPr>
            </w:pPr>
            <w:r>
              <w:rPr>
                <w:sz w:val="18"/>
              </w:rPr>
              <w:t>Лаборатор. занятия</w:t>
            </w: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645672" w:rsidRDefault="00645672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645672" w:rsidRDefault="00645672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645672" w:rsidRDefault="0064567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textDirection w:val="btLr"/>
          </w:tcPr>
          <w:p w:rsidR="00645672" w:rsidRDefault="00645672">
            <w:pPr>
              <w:rPr>
                <w:sz w:val="2"/>
                <w:szCs w:val="2"/>
              </w:rPr>
            </w:pPr>
          </w:p>
        </w:tc>
      </w:tr>
      <w:tr w:rsidR="00645672">
        <w:trPr>
          <w:trHeight w:val="551"/>
        </w:trPr>
        <w:tc>
          <w:tcPr>
            <w:tcW w:w="4155" w:type="dxa"/>
          </w:tcPr>
          <w:p w:rsidR="00645672" w:rsidRDefault="00FD47E0">
            <w:pPr>
              <w:pStyle w:val="TableParagraph"/>
              <w:tabs>
                <w:tab w:val="left" w:pos="467"/>
              </w:tabs>
              <w:spacing w:before="131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Введение</w:t>
            </w:r>
          </w:p>
        </w:tc>
        <w:tc>
          <w:tcPr>
            <w:tcW w:w="422" w:type="dxa"/>
          </w:tcPr>
          <w:p w:rsidR="00645672" w:rsidRDefault="00FD47E0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FD47E0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45672" w:rsidRDefault="00FD47E0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645672" w:rsidRDefault="00FD47E0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45672" w:rsidRDefault="00FD47E0">
            <w:pPr>
              <w:pStyle w:val="TableParagraph"/>
              <w:spacing w:before="131"/>
              <w:ind w:left="2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</w:tcPr>
          <w:p w:rsidR="00645672" w:rsidRDefault="00FD47E0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</w:t>
            </w:r>
          </w:p>
          <w:p w:rsidR="00645672" w:rsidRDefault="00FD47E0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ной литературы</w:t>
            </w:r>
          </w:p>
        </w:tc>
        <w:tc>
          <w:tcPr>
            <w:tcW w:w="2552" w:type="dxa"/>
          </w:tcPr>
          <w:p w:rsidR="00645672" w:rsidRDefault="00FD47E0">
            <w:pPr>
              <w:pStyle w:val="TableParagraph"/>
              <w:spacing w:before="131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Входной контроль</w:t>
            </w:r>
          </w:p>
        </w:tc>
        <w:tc>
          <w:tcPr>
            <w:tcW w:w="1417" w:type="dxa"/>
          </w:tcPr>
          <w:p w:rsidR="00645672" w:rsidRDefault="00645672">
            <w:pPr>
              <w:pStyle w:val="TableParagraph"/>
            </w:pPr>
          </w:p>
        </w:tc>
      </w:tr>
      <w:tr w:rsidR="00645672">
        <w:trPr>
          <w:trHeight w:val="1382"/>
        </w:trPr>
        <w:tc>
          <w:tcPr>
            <w:tcW w:w="4155" w:type="dxa"/>
          </w:tcPr>
          <w:p w:rsidR="00645672" w:rsidRDefault="00FD47E0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2. Роль и место метрологии в науч-  ных исследованиях, производстве, ре- шении проблем качества 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конкурен-</w:t>
            </w:r>
          </w:p>
          <w:p w:rsidR="00645672" w:rsidRDefault="00FD47E0">
            <w:pPr>
              <w:pStyle w:val="TableParagraph"/>
              <w:spacing w:line="270" w:lineRule="atLeast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тоспособности продукции. Разделы метрологии.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6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6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6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96" w:right="83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8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6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6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</w:tcPr>
          <w:p w:rsidR="00645672" w:rsidRDefault="00FD47E0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  <w:p w:rsidR="00645672" w:rsidRDefault="00FD47E0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- выполнение домашнего задания</w:t>
            </w:r>
          </w:p>
        </w:tc>
        <w:tc>
          <w:tcPr>
            <w:tcW w:w="2552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6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Домашнее задание №1</w:t>
            </w:r>
          </w:p>
        </w:tc>
        <w:tc>
          <w:tcPr>
            <w:tcW w:w="1417" w:type="dxa"/>
          </w:tcPr>
          <w:p w:rsidR="00645672" w:rsidRDefault="00FD47E0">
            <w:pPr>
              <w:pStyle w:val="TableParagraph"/>
              <w:spacing w:line="249" w:lineRule="exact"/>
              <w:ind w:left="42"/>
            </w:pPr>
            <w:r>
              <w:t>ПК-3-зув</w:t>
            </w:r>
          </w:p>
        </w:tc>
      </w:tr>
      <w:tr w:rsidR="00645672">
        <w:trPr>
          <w:trHeight w:val="827"/>
        </w:trPr>
        <w:tc>
          <w:tcPr>
            <w:tcW w:w="4155" w:type="dxa"/>
          </w:tcPr>
          <w:p w:rsidR="00645672" w:rsidRDefault="00FD47E0">
            <w:pPr>
              <w:pStyle w:val="TableParagraph"/>
              <w:tabs>
                <w:tab w:val="left" w:pos="467"/>
                <w:tab w:val="left" w:pos="1765"/>
                <w:tab w:val="left" w:pos="3248"/>
              </w:tabs>
              <w:ind w:left="40" w:right="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Единство</w:t>
            </w:r>
            <w:r>
              <w:rPr>
                <w:sz w:val="24"/>
              </w:rPr>
              <w:tab/>
              <w:t>измерений.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Условия </w:t>
            </w:r>
            <w:r>
              <w:rPr>
                <w:sz w:val="24"/>
              </w:rPr>
              <w:t>обеспечения и достижения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645672" w:rsidRDefault="00FD47E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измерений.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96" w:right="83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8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</w:tcPr>
          <w:p w:rsidR="00645672" w:rsidRDefault="00FD47E0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  <w:p w:rsidR="00645672" w:rsidRDefault="00FD47E0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- написание реферата</w:t>
            </w:r>
          </w:p>
        </w:tc>
        <w:tc>
          <w:tcPr>
            <w:tcW w:w="2552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Реферат №1</w:t>
            </w:r>
          </w:p>
        </w:tc>
        <w:tc>
          <w:tcPr>
            <w:tcW w:w="1417" w:type="dxa"/>
          </w:tcPr>
          <w:p w:rsidR="00645672" w:rsidRDefault="00FD47E0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ПК-4 - зув</w:t>
            </w:r>
          </w:p>
        </w:tc>
      </w:tr>
      <w:tr w:rsidR="00645672">
        <w:trPr>
          <w:trHeight w:val="1380"/>
        </w:trPr>
        <w:tc>
          <w:tcPr>
            <w:tcW w:w="4155" w:type="dxa"/>
          </w:tcPr>
          <w:p w:rsidR="00645672" w:rsidRDefault="00FD47E0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4. Правовые основы обеспечения единства измерений. Законодательные основы российской метрологии. Ос-</w:t>
            </w:r>
          </w:p>
          <w:p w:rsidR="00645672" w:rsidRDefault="00FD47E0">
            <w:pPr>
              <w:pStyle w:val="TableParagraph"/>
              <w:spacing w:line="270" w:lineRule="atLeast"/>
              <w:ind w:left="40" w:right="34"/>
              <w:jc w:val="both"/>
              <w:rPr>
                <w:sz w:val="24"/>
              </w:rPr>
            </w:pPr>
            <w:r>
              <w:rPr>
                <w:sz w:val="24"/>
              </w:rPr>
              <w:t>новные положения закона РФ «Об обеспечении единства измерений»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3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3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3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96" w:right="83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8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3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708" w:type="dxa"/>
          </w:tcPr>
          <w:p w:rsidR="00645672" w:rsidRDefault="00645672">
            <w:pPr>
              <w:pStyle w:val="TableParagraph"/>
              <w:rPr>
                <w:sz w:val="26"/>
              </w:rPr>
            </w:pPr>
          </w:p>
          <w:p w:rsidR="00645672" w:rsidRDefault="00645672">
            <w:pPr>
              <w:pStyle w:val="TableParagraph"/>
              <w:spacing w:before="3"/>
              <w:rPr>
                <w:sz w:val="21"/>
              </w:rPr>
            </w:pPr>
          </w:p>
          <w:p w:rsidR="00645672" w:rsidRDefault="00FD47E0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3" w:type="dxa"/>
          </w:tcPr>
          <w:p w:rsidR="00645672" w:rsidRDefault="00FD47E0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</w:tc>
        <w:tc>
          <w:tcPr>
            <w:tcW w:w="2552" w:type="dxa"/>
          </w:tcPr>
          <w:p w:rsidR="00645672" w:rsidRDefault="00645672">
            <w:pPr>
              <w:pStyle w:val="TableParagraph"/>
              <w:spacing w:before="2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825" w:right="73" w:hanging="719"/>
              <w:rPr>
                <w:sz w:val="24"/>
              </w:rPr>
            </w:pPr>
            <w:r>
              <w:rPr>
                <w:sz w:val="24"/>
              </w:rPr>
              <w:t>Устный опрос (собесе- дование)</w:t>
            </w:r>
          </w:p>
        </w:tc>
        <w:tc>
          <w:tcPr>
            <w:tcW w:w="1417" w:type="dxa"/>
          </w:tcPr>
          <w:p w:rsidR="00645672" w:rsidRDefault="00FD47E0">
            <w:pPr>
              <w:pStyle w:val="TableParagraph"/>
              <w:ind w:left="42" w:right="90"/>
              <w:rPr>
                <w:sz w:val="24"/>
              </w:rPr>
            </w:pPr>
            <w:r>
              <w:rPr>
                <w:sz w:val="24"/>
              </w:rPr>
              <w:t>ОПК-2 – зув ПК-4 - зув</w:t>
            </w:r>
          </w:p>
        </w:tc>
      </w:tr>
    </w:tbl>
    <w:p w:rsidR="00645672" w:rsidRDefault="00645672">
      <w:pPr>
        <w:rPr>
          <w:sz w:val="24"/>
        </w:rPr>
        <w:sectPr w:rsidR="00645672">
          <w:footerReference w:type="default" r:id="rId11"/>
          <w:pgSz w:w="16850" w:h="11910" w:orient="landscape"/>
          <w:pgMar w:top="1060" w:right="840" w:bottom="280" w:left="980" w:header="0" w:footer="0" w:gutter="0"/>
          <w:cols w:space="720"/>
        </w:sectPr>
      </w:pPr>
    </w:p>
    <w:p w:rsidR="00645672" w:rsidRDefault="0064567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5"/>
        <w:gridCol w:w="422"/>
        <w:gridCol w:w="568"/>
        <w:gridCol w:w="750"/>
        <w:gridCol w:w="666"/>
        <w:gridCol w:w="707"/>
        <w:gridCol w:w="3542"/>
        <w:gridCol w:w="2551"/>
        <w:gridCol w:w="1416"/>
      </w:tblGrid>
      <w:tr w:rsidR="00645672">
        <w:trPr>
          <w:trHeight w:val="1105"/>
        </w:trPr>
        <w:tc>
          <w:tcPr>
            <w:tcW w:w="4155" w:type="dxa"/>
          </w:tcPr>
          <w:p w:rsidR="00645672" w:rsidRDefault="00FD47E0">
            <w:pPr>
              <w:pStyle w:val="TableParagraph"/>
              <w:spacing w:before="131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5. Понятие метрологического обес- печения. Задачи и структура метроло- гического обеспечения.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  <w:p w:rsidR="00645672" w:rsidRDefault="00FD47E0">
            <w:pPr>
              <w:pStyle w:val="TableParagraph"/>
              <w:numPr>
                <w:ilvl w:val="0"/>
                <w:numId w:val="17"/>
              </w:numPr>
              <w:tabs>
                <w:tab w:val="left" w:pos="18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выполнение домашнего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645672" w:rsidRDefault="00FD47E0">
            <w:pPr>
              <w:pStyle w:val="TableParagraph"/>
              <w:numPr>
                <w:ilvl w:val="0"/>
                <w:numId w:val="17"/>
              </w:numPr>
              <w:tabs>
                <w:tab w:val="left" w:pos="188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</w:p>
        </w:tc>
        <w:tc>
          <w:tcPr>
            <w:tcW w:w="2551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661" w:hanging="546"/>
              <w:rPr>
                <w:sz w:val="24"/>
              </w:rPr>
            </w:pPr>
            <w:r>
              <w:rPr>
                <w:sz w:val="24"/>
              </w:rPr>
              <w:t>Домашнее задание №2 Реферат №2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ind w:left="47" w:right="257"/>
              <w:rPr>
                <w:sz w:val="24"/>
              </w:rPr>
            </w:pPr>
            <w:r>
              <w:rPr>
                <w:sz w:val="24"/>
              </w:rPr>
              <w:t>ПК-3 – зув ПК-4-зув</w:t>
            </w:r>
          </w:p>
        </w:tc>
      </w:tr>
      <w:tr w:rsidR="00645672">
        <w:trPr>
          <w:trHeight w:val="827"/>
        </w:trPr>
        <w:tc>
          <w:tcPr>
            <w:tcW w:w="4155" w:type="dxa"/>
          </w:tcPr>
          <w:p w:rsidR="00645672" w:rsidRDefault="00FD47E0">
            <w:pPr>
              <w:pStyle w:val="TableParagraph"/>
              <w:tabs>
                <w:tab w:val="left" w:pos="467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Основы метрологического обеспе- чения. Современное состояние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метро-</w:t>
            </w:r>
          </w:p>
          <w:p w:rsidR="00645672" w:rsidRDefault="00FD47E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логического обеспечения.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76" w:right="60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before="128"/>
              <w:ind w:left="829" w:right="68" w:hanging="719"/>
              <w:rPr>
                <w:sz w:val="24"/>
              </w:rPr>
            </w:pPr>
            <w:r>
              <w:rPr>
                <w:sz w:val="24"/>
              </w:rPr>
              <w:t>Устный опрос (собесе- 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ind w:left="47" w:right="84"/>
              <w:rPr>
                <w:sz w:val="24"/>
              </w:rPr>
            </w:pPr>
            <w:r>
              <w:rPr>
                <w:sz w:val="24"/>
              </w:rPr>
              <w:t>ОПК-2 – зув ПК-3 – зув</w:t>
            </w:r>
          </w:p>
        </w:tc>
      </w:tr>
      <w:tr w:rsidR="00645672">
        <w:trPr>
          <w:trHeight w:val="828"/>
        </w:trPr>
        <w:tc>
          <w:tcPr>
            <w:tcW w:w="4155" w:type="dxa"/>
          </w:tcPr>
          <w:p w:rsidR="00645672" w:rsidRDefault="00FD47E0">
            <w:pPr>
              <w:pStyle w:val="TableParagraph"/>
              <w:tabs>
                <w:tab w:val="left" w:pos="467"/>
                <w:tab w:val="left" w:pos="1609"/>
                <w:tab w:val="left" w:pos="2908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измерений</w:t>
            </w:r>
            <w:r>
              <w:rPr>
                <w:sz w:val="24"/>
              </w:rPr>
              <w:tab/>
              <w:t>физических</w:t>
            </w:r>
          </w:p>
          <w:p w:rsidR="00645672" w:rsidRDefault="00FD47E0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r>
              <w:rPr>
                <w:sz w:val="24"/>
              </w:rPr>
              <w:t>величин. Метрологические характери- стики средств измерений.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before="129"/>
              <w:ind w:left="829" w:right="68" w:hanging="719"/>
              <w:rPr>
                <w:sz w:val="24"/>
              </w:rPr>
            </w:pPr>
            <w:r>
              <w:rPr>
                <w:sz w:val="24"/>
              </w:rPr>
              <w:t>Устный опрос (собесе- 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ind w:left="47" w:right="257"/>
              <w:rPr>
                <w:sz w:val="24"/>
              </w:rPr>
            </w:pPr>
            <w:r>
              <w:rPr>
                <w:sz w:val="24"/>
              </w:rPr>
              <w:t>ПК-3 – зув ПК-4-зув</w:t>
            </w:r>
          </w:p>
        </w:tc>
      </w:tr>
      <w:tr w:rsidR="00645672">
        <w:trPr>
          <w:trHeight w:val="551"/>
        </w:trPr>
        <w:tc>
          <w:tcPr>
            <w:tcW w:w="4155" w:type="dxa"/>
          </w:tcPr>
          <w:p w:rsidR="00645672" w:rsidRDefault="00FD47E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8. Погрешности средств измерений, их</w:t>
            </w:r>
          </w:p>
          <w:p w:rsidR="00645672" w:rsidRDefault="00FD47E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классификация.</w:t>
            </w:r>
          </w:p>
        </w:tc>
        <w:tc>
          <w:tcPr>
            <w:tcW w:w="422" w:type="dxa"/>
          </w:tcPr>
          <w:p w:rsidR="00645672" w:rsidRDefault="00FD47E0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FD47E0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FD47E0">
            <w:pPr>
              <w:pStyle w:val="TableParagraph"/>
              <w:spacing w:before="131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666" w:type="dxa"/>
          </w:tcPr>
          <w:p w:rsidR="00645672" w:rsidRDefault="00FD47E0">
            <w:pPr>
              <w:pStyle w:val="TableParagraph"/>
              <w:spacing w:before="131"/>
              <w:ind w:left="76" w:right="60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707" w:type="dxa"/>
          </w:tcPr>
          <w:p w:rsidR="00645672" w:rsidRDefault="00FD47E0">
            <w:pPr>
              <w:pStyle w:val="TableParagraph"/>
              <w:spacing w:before="131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</w:t>
            </w:r>
          </w:p>
          <w:p w:rsidR="00645672" w:rsidRDefault="00FD47E0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line="268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 (собесе-</w:t>
            </w:r>
          </w:p>
          <w:p w:rsidR="00645672" w:rsidRDefault="00FD47E0">
            <w:pPr>
              <w:pStyle w:val="TableParagraph"/>
              <w:spacing w:line="264" w:lineRule="exact"/>
              <w:ind w:left="89" w:right="67"/>
              <w:jc w:val="center"/>
              <w:rPr>
                <w:sz w:val="24"/>
              </w:rPr>
            </w:pPr>
            <w:r>
              <w:rPr>
                <w:sz w:val="24"/>
              </w:rPr>
              <w:t>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ПК-3 – зув</w:t>
            </w:r>
          </w:p>
        </w:tc>
      </w:tr>
      <w:tr w:rsidR="00645672">
        <w:trPr>
          <w:trHeight w:val="551"/>
        </w:trPr>
        <w:tc>
          <w:tcPr>
            <w:tcW w:w="4155" w:type="dxa"/>
          </w:tcPr>
          <w:p w:rsidR="00645672" w:rsidRDefault="00FD47E0">
            <w:pPr>
              <w:pStyle w:val="TableParagraph"/>
              <w:tabs>
                <w:tab w:val="left" w:pos="760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Классы точности 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</w:p>
          <w:p w:rsidR="00645672" w:rsidRDefault="00FD47E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рений.</w:t>
            </w:r>
          </w:p>
        </w:tc>
        <w:tc>
          <w:tcPr>
            <w:tcW w:w="422" w:type="dxa"/>
          </w:tcPr>
          <w:p w:rsidR="00645672" w:rsidRDefault="00FD47E0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FD47E0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FD47E0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" w:type="dxa"/>
          </w:tcPr>
          <w:p w:rsidR="00645672" w:rsidRDefault="00FD47E0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645672" w:rsidRDefault="00FD47E0">
            <w:pPr>
              <w:pStyle w:val="TableParagraph"/>
              <w:spacing w:before="131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</w:t>
            </w:r>
          </w:p>
          <w:p w:rsidR="00645672" w:rsidRDefault="00FD47E0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line="268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 (собесе-</w:t>
            </w:r>
          </w:p>
          <w:p w:rsidR="00645672" w:rsidRDefault="00FD47E0">
            <w:pPr>
              <w:pStyle w:val="TableParagraph"/>
              <w:spacing w:line="264" w:lineRule="exact"/>
              <w:ind w:left="89" w:right="67"/>
              <w:jc w:val="center"/>
              <w:rPr>
                <w:sz w:val="24"/>
              </w:rPr>
            </w:pPr>
            <w:r>
              <w:rPr>
                <w:sz w:val="24"/>
              </w:rPr>
              <w:t>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ПК-4 – зув</w:t>
            </w:r>
          </w:p>
        </w:tc>
      </w:tr>
      <w:tr w:rsidR="00645672">
        <w:trPr>
          <w:trHeight w:val="551"/>
        </w:trPr>
        <w:tc>
          <w:tcPr>
            <w:tcW w:w="4155" w:type="dxa"/>
          </w:tcPr>
          <w:p w:rsidR="00645672" w:rsidRDefault="00FD47E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10. Поверка и калибровка средств из-</w:t>
            </w:r>
          </w:p>
          <w:p w:rsidR="00645672" w:rsidRDefault="00FD47E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мерений.</w:t>
            </w:r>
          </w:p>
        </w:tc>
        <w:tc>
          <w:tcPr>
            <w:tcW w:w="422" w:type="dxa"/>
          </w:tcPr>
          <w:p w:rsidR="00645672" w:rsidRDefault="00FD47E0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FD47E0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FD47E0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" w:type="dxa"/>
          </w:tcPr>
          <w:p w:rsidR="00645672" w:rsidRDefault="00FD47E0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645672" w:rsidRDefault="00FD47E0">
            <w:pPr>
              <w:pStyle w:val="TableParagraph"/>
              <w:spacing w:before="131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</w:t>
            </w:r>
          </w:p>
          <w:p w:rsidR="00645672" w:rsidRDefault="00FD47E0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line="268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 (собесе-</w:t>
            </w:r>
          </w:p>
          <w:p w:rsidR="00645672" w:rsidRDefault="00FD47E0">
            <w:pPr>
              <w:pStyle w:val="TableParagraph"/>
              <w:spacing w:line="264" w:lineRule="exact"/>
              <w:ind w:left="89" w:right="67"/>
              <w:jc w:val="center"/>
              <w:rPr>
                <w:sz w:val="24"/>
              </w:rPr>
            </w:pPr>
            <w:r>
              <w:rPr>
                <w:sz w:val="24"/>
              </w:rPr>
              <w:t>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spacing w:line="247" w:lineRule="exact"/>
              <w:ind w:left="47"/>
            </w:pPr>
            <w:r>
              <w:t>ПК-3-зув</w:t>
            </w:r>
          </w:p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ПК-4 – зув</w:t>
            </w:r>
          </w:p>
        </w:tc>
      </w:tr>
      <w:tr w:rsidR="00645672">
        <w:trPr>
          <w:trHeight w:val="1103"/>
        </w:trPr>
        <w:tc>
          <w:tcPr>
            <w:tcW w:w="4155" w:type="dxa"/>
          </w:tcPr>
          <w:p w:rsidR="00645672" w:rsidRDefault="00645672">
            <w:pPr>
              <w:pStyle w:val="TableParagraph"/>
              <w:spacing w:before="7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 w:line="237" w:lineRule="auto"/>
              <w:ind w:left="40" w:right="494"/>
              <w:rPr>
                <w:sz w:val="24"/>
              </w:rPr>
            </w:pPr>
            <w:r>
              <w:rPr>
                <w:sz w:val="24"/>
              </w:rPr>
              <w:t>11. Федеральный государственный метрологический надзор.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76" w:right="60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  <w:p w:rsidR="00645672" w:rsidRDefault="00FD47E0">
            <w:pPr>
              <w:pStyle w:val="TableParagraph"/>
              <w:spacing w:line="276" w:lineRule="exact"/>
              <w:ind w:left="47" w:right="885"/>
              <w:rPr>
                <w:sz w:val="24"/>
              </w:rPr>
            </w:pPr>
            <w:r>
              <w:rPr>
                <w:sz w:val="24"/>
              </w:rPr>
              <w:t>- выполнение домашнего задания</w:t>
            </w:r>
          </w:p>
        </w:tc>
        <w:tc>
          <w:tcPr>
            <w:tcW w:w="2551" w:type="dxa"/>
          </w:tcPr>
          <w:p w:rsidR="00645672" w:rsidRDefault="00645672">
            <w:pPr>
              <w:pStyle w:val="TableParagraph"/>
              <w:spacing w:before="4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Домашнее задание №3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spacing w:line="237" w:lineRule="auto"/>
              <w:ind w:left="47" w:right="257"/>
              <w:rPr>
                <w:sz w:val="24"/>
              </w:rPr>
            </w:pPr>
            <w:r>
              <w:t xml:space="preserve">ОПК-2 зув </w:t>
            </w:r>
            <w:r>
              <w:rPr>
                <w:sz w:val="24"/>
              </w:rPr>
              <w:t>ПК-3-зув ПК-4 – зув</w:t>
            </w:r>
          </w:p>
        </w:tc>
      </w:tr>
      <w:tr w:rsidR="00645672">
        <w:trPr>
          <w:trHeight w:val="830"/>
        </w:trPr>
        <w:tc>
          <w:tcPr>
            <w:tcW w:w="4155" w:type="dxa"/>
          </w:tcPr>
          <w:p w:rsidR="00645672" w:rsidRDefault="00FD47E0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12. Качество измерений и способы его</w:t>
            </w:r>
          </w:p>
          <w:p w:rsidR="00645672" w:rsidRDefault="00FD47E0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r>
              <w:rPr>
                <w:sz w:val="24"/>
              </w:rPr>
              <w:t>достижения. Критерии качества изме- рений.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before="130"/>
              <w:ind w:left="829" w:right="68" w:hanging="719"/>
              <w:rPr>
                <w:sz w:val="24"/>
              </w:rPr>
            </w:pPr>
            <w:r>
              <w:rPr>
                <w:sz w:val="24"/>
              </w:rPr>
              <w:t>Устный опрос (собесе- 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spacing w:line="270" w:lineRule="exact"/>
              <w:ind w:left="47"/>
              <w:rPr>
                <w:sz w:val="24"/>
              </w:rPr>
            </w:pPr>
            <w:r>
              <w:rPr>
                <w:sz w:val="24"/>
              </w:rPr>
              <w:t>ПК-4-зув</w:t>
            </w:r>
          </w:p>
        </w:tc>
      </w:tr>
      <w:tr w:rsidR="00645672">
        <w:trPr>
          <w:trHeight w:val="782"/>
        </w:trPr>
        <w:tc>
          <w:tcPr>
            <w:tcW w:w="4155" w:type="dxa"/>
          </w:tcPr>
          <w:p w:rsidR="00645672" w:rsidRDefault="00FD47E0">
            <w:pPr>
              <w:pStyle w:val="TableParagraph"/>
              <w:spacing w:before="107"/>
              <w:ind w:left="40"/>
              <w:rPr>
                <w:sz w:val="24"/>
              </w:rPr>
            </w:pPr>
            <w:r>
              <w:rPr>
                <w:sz w:val="24"/>
              </w:rPr>
              <w:t>13. Нормативная основа метрологии. ГСИ.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2"/>
              <w:rPr>
                <w:sz w:val="21"/>
              </w:rPr>
            </w:pPr>
          </w:p>
          <w:p w:rsidR="00645672" w:rsidRDefault="00FD47E0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2"/>
              <w:rPr>
                <w:sz w:val="21"/>
              </w:rPr>
            </w:pPr>
          </w:p>
          <w:p w:rsidR="00645672" w:rsidRDefault="00FD47E0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2"/>
              <w:rPr>
                <w:sz w:val="21"/>
              </w:rPr>
            </w:pPr>
          </w:p>
          <w:p w:rsidR="00645672" w:rsidRDefault="00FD47E0">
            <w:pPr>
              <w:pStyle w:val="TableParagraph"/>
              <w:spacing w:before="1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2"/>
              <w:rPr>
                <w:sz w:val="21"/>
              </w:rPr>
            </w:pPr>
          </w:p>
          <w:p w:rsidR="00645672" w:rsidRDefault="00FD47E0">
            <w:pPr>
              <w:pStyle w:val="TableParagraph"/>
              <w:spacing w:before="1"/>
              <w:ind w:left="76" w:right="60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2"/>
              <w:rPr>
                <w:sz w:val="21"/>
              </w:rPr>
            </w:pPr>
          </w:p>
          <w:p w:rsidR="00645672" w:rsidRDefault="00FD47E0">
            <w:pPr>
              <w:pStyle w:val="TableParagraph"/>
              <w:spacing w:before="1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before="107"/>
              <w:ind w:left="829" w:right="68" w:hanging="719"/>
              <w:rPr>
                <w:sz w:val="24"/>
              </w:rPr>
            </w:pPr>
            <w:r>
              <w:rPr>
                <w:sz w:val="24"/>
              </w:rPr>
              <w:t>Устный опрос (собесе- 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spacing w:line="246" w:lineRule="exact"/>
              <w:ind w:left="47"/>
            </w:pPr>
            <w:r>
              <w:t>ОПК-2 зув</w:t>
            </w:r>
          </w:p>
          <w:p w:rsidR="00645672" w:rsidRDefault="00FD47E0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ПК-3-зув</w:t>
            </w:r>
          </w:p>
        </w:tc>
      </w:tr>
      <w:tr w:rsidR="00645672">
        <w:trPr>
          <w:trHeight w:val="827"/>
        </w:trPr>
        <w:tc>
          <w:tcPr>
            <w:tcW w:w="4155" w:type="dxa"/>
          </w:tcPr>
          <w:p w:rsidR="00645672" w:rsidRDefault="00FD47E0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14. Организационная основа метроло- гического обеспечения ГМС, ГСВЧ,</w:t>
            </w:r>
          </w:p>
          <w:p w:rsidR="00645672" w:rsidRDefault="00FD47E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ГССО, ГСССД.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before="128"/>
              <w:ind w:left="829" w:right="68" w:hanging="719"/>
              <w:rPr>
                <w:sz w:val="24"/>
              </w:rPr>
            </w:pPr>
            <w:r>
              <w:rPr>
                <w:sz w:val="24"/>
              </w:rPr>
              <w:t>Устный опрос (собесе- 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spacing w:line="247" w:lineRule="exact"/>
              <w:ind w:left="47"/>
            </w:pPr>
            <w:r>
              <w:t>ОПК-2 зув</w:t>
            </w:r>
          </w:p>
        </w:tc>
      </w:tr>
      <w:tr w:rsidR="00645672">
        <w:trPr>
          <w:trHeight w:val="1103"/>
        </w:trPr>
        <w:tc>
          <w:tcPr>
            <w:tcW w:w="4155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15. Физическая величина и ее измере- ние. Размер и размерность ФВ.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2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2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2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2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2"/>
              <w:rPr>
                <w:sz w:val="35"/>
              </w:rPr>
            </w:pPr>
          </w:p>
          <w:p w:rsidR="00645672" w:rsidRDefault="00FD47E0"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  <w:p w:rsidR="00645672" w:rsidRDefault="00FD47E0">
            <w:pPr>
              <w:pStyle w:val="TableParagraph"/>
              <w:numPr>
                <w:ilvl w:val="0"/>
                <w:numId w:val="16"/>
              </w:numPr>
              <w:tabs>
                <w:tab w:val="left" w:pos="18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выполнение домашнего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645672" w:rsidRDefault="00FD47E0">
            <w:pPr>
              <w:pStyle w:val="TableParagraph"/>
              <w:numPr>
                <w:ilvl w:val="0"/>
                <w:numId w:val="16"/>
              </w:numPr>
              <w:tabs>
                <w:tab w:val="left" w:pos="188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</w:p>
        </w:tc>
        <w:tc>
          <w:tcPr>
            <w:tcW w:w="2551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661" w:hanging="546"/>
              <w:rPr>
                <w:sz w:val="24"/>
              </w:rPr>
            </w:pPr>
            <w:r>
              <w:rPr>
                <w:sz w:val="24"/>
              </w:rPr>
              <w:t>Домашнее задание №4 Реферат №3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ind w:left="47" w:right="257"/>
              <w:rPr>
                <w:sz w:val="24"/>
              </w:rPr>
            </w:pPr>
            <w:r>
              <w:rPr>
                <w:sz w:val="24"/>
              </w:rPr>
              <w:t>ПК-3-зув ПК-4 – зув</w:t>
            </w:r>
          </w:p>
        </w:tc>
      </w:tr>
    </w:tbl>
    <w:p w:rsidR="00645672" w:rsidRDefault="00645672">
      <w:pPr>
        <w:rPr>
          <w:sz w:val="24"/>
        </w:rPr>
        <w:sectPr w:rsidR="00645672">
          <w:footerReference w:type="default" r:id="rId12"/>
          <w:pgSz w:w="16850" w:h="11910" w:orient="landscape"/>
          <w:pgMar w:top="1100" w:right="840" w:bottom="1180" w:left="980" w:header="0" w:footer="987" w:gutter="0"/>
          <w:pgNumType w:start="7"/>
          <w:cols w:space="720"/>
        </w:sectPr>
      </w:pPr>
    </w:p>
    <w:p w:rsidR="00645672" w:rsidRDefault="0064567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5"/>
        <w:gridCol w:w="422"/>
        <w:gridCol w:w="568"/>
        <w:gridCol w:w="750"/>
        <w:gridCol w:w="666"/>
        <w:gridCol w:w="707"/>
        <w:gridCol w:w="3542"/>
        <w:gridCol w:w="2551"/>
        <w:gridCol w:w="1416"/>
      </w:tblGrid>
      <w:tr w:rsidR="00645672">
        <w:trPr>
          <w:trHeight w:val="829"/>
        </w:trPr>
        <w:tc>
          <w:tcPr>
            <w:tcW w:w="4155" w:type="dxa"/>
          </w:tcPr>
          <w:p w:rsidR="00645672" w:rsidRDefault="00FD47E0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16. Система воспроизведения единиц ФВ и передача их размера. Эталоны,</w:t>
            </w:r>
          </w:p>
          <w:p w:rsidR="00645672" w:rsidRDefault="00FD47E0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виды эталонов.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5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before="131"/>
              <w:ind w:left="829" w:right="68" w:hanging="719"/>
              <w:rPr>
                <w:sz w:val="24"/>
              </w:rPr>
            </w:pPr>
            <w:r>
              <w:rPr>
                <w:sz w:val="24"/>
              </w:rPr>
              <w:t>Устный опрос (собесе- 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spacing w:line="270" w:lineRule="exact"/>
              <w:ind w:left="47"/>
              <w:rPr>
                <w:sz w:val="24"/>
              </w:rPr>
            </w:pPr>
            <w:r>
              <w:rPr>
                <w:sz w:val="24"/>
              </w:rPr>
              <w:t>ПК-3-зув</w:t>
            </w:r>
          </w:p>
        </w:tc>
      </w:tr>
      <w:tr w:rsidR="00645672">
        <w:trPr>
          <w:trHeight w:val="827"/>
        </w:trPr>
        <w:tc>
          <w:tcPr>
            <w:tcW w:w="4155" w:type="dxa"/>
          </w:tcPr>
          <w:p w:rsidR="00645672" w:rsidRDefault="00FD47E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17. Международные организации по</w:t>
            </w:r>
          </w:p>
          <w:p w:rsidR="00645672" w:rsidRDefault="00FD47E0">
            <w:pPr>
              <w:pStyle w:val="TableParagraph"/>
              <w:spacing w:line="270" w:lineRule="atLeast"/>
              <w:ind w:left="40" w:right="25"/>
              <w:rPr>
                <w:sz w:val="24"/>
              </w:rPr>
            </w:pPr>
            <w:r>
              <w:rPr>
                <w:sz w:val="24"/>
              </w:rPr>
              <w:t>метрологии и стандартизации, их цели и задачи.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76" w:right="59"/>
              <w:jc w:val="center"/>
              <w:rPr>
                <w:sz w:val="24"/>
              </w:rPr>
            </w:pPr>
            <w:r>
              <w:rPr>
                <w:sz w:val="24"/>
              </w:rPr>
              <w:t>1/И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before="128"/>
              <w:ind w:left="829" w:right="68" w:hanging="719"/>
              <w:rPr>
                <w:sz w:val="24"/>
              </w:rPr>
            </w:pPr>
            <w:r>
              <w:rPr>
                <w:sz w:val="24"/>
              </w:rPr>
              <w:t>Устный опрос (собесе- 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spacing w:line="237" w:lineRule="auto"/>
              <w:ind w:left="47" w:right="257"/>
              <w:rPr>
                <w:sz w:val="24"/>
              </w:rPr>
            </w:pPr>
            <w:r>
              <w:t xml:space="preserve">ОПК-2 зув </w:t>
            </w:r>
            <w:r>
              <w:rPr>
                <w:sz w:val="24"/>
              </w:rPr>
              <w:t>ПК-3-зув ПК-4 – зув</w:t>
            </w:r>
          </w:p>
        </w:tc>
      </w:tr>
      <w:tr w:rsidR="00645672">
        <w:trPr>
          <w:trHeight w:val="828"/>
        </w:trPr>
        <w:tc>
          <w:tcPr>
            <w:tcW w:w="4155" w:type="dxa"/>
          </w:tcPr>
          <w:p w:rsidR="00645672" w:rsidRDefault="00FD47E0">
            <w:pPr>
              <w:pStyle w:val="TableParagraph"/>
              <w:tabs>
                <w:tab w:val="left" w:pos="611"/>
                <w:tab w:val="left" w:pos="2345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z w:val="24"/>
              </w:rPr>
              <w:tab/>
              <w:t>Аккредитация</w:t>
            </w:r>
            <w:r>
              <w:rPr>
                <w:sz w:val="24"/>
              </w:rPr>
              <w:tab/>
              <w:t>метрологических</w:t>
            </w:r>
          </w:p>
          <w:p w:rsidR="00645672" w:rsidRDefault="00FD47E0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r>
              <w:rPr>
                <w:sz w:val="24"/>
              </w:rPr>
              <w:t>служб на право поверки средств изме- рений.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645672" w:rsidRDefault="00645672">
            <w:pPr>
              <w:pStyle w:val="TableParagraph"/>
              <w:spacing w:before="3"/>
              <w:rPr>
                <w:sz w:val="23"/>
              </w:rPr>
            </w:pPr>
          </w:p>
          <w:p w:rsidR="00645672" w:rsidRDefault="00FD47E0"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3542" w:type="dxa"/>
          </w:tcPr>
          <w:p w:rsidR="00645672" w:rsidRDefault="00FD47E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-самостоятельное изучение учеб- ной литературы</w:t>
            </w: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before="128"/>
              <w:ind w:left="829" w:right="68" w:hanging="719"/>
              <w:rPr>
                <w:sz w:val="24"/>
              </w:rPr>
            </w:pPr>
            <w:r>
              <w:rPr>
                <w:sz w:val="24"/>
              </w:rPr>
              <w:t>Устный опрос (собесе- дование)</w:t>
            </w:r>
          </w:p>
        </w:tc>
        <w:tc>
          <w:tcPr>
            <w:tcW w:w="1416" w:type="dxa"/>
          </w:tcPr>
          <w:p w:rsidR="00645672" w:rsidRDefault="00FD47E0">
            <w:pPr>
              <w:pStyle w:val="TableParagraph"/>
              <w:ind w:left="47" w:right="257"/>
              <w:rPr>
                <w:sz w:val="24"/>
              </w:rPr>
            </w:pPr>
            <w:r>
              <w:t xml:space="preserve">ОПК-2 зув </w:t>
            </w:r>
            <w:r>
              <w:rPr>
                <w:sz w:val="24"/>
              </w:rPr>
              <w:t>ПК-3-зув ПК-4 – зув</w:t>
            </w:r>
          </w:p>
        </w:tc>
      </w:tr>
      <w:tr w:rsidR="00645672">
        <w:trPr>
          <w:trHeight w:val="551"/>
        </w:trPr>
        <w:tc>
          <w:tcPr>
            <w:tcW w:w="4155" w:type="dxa"/>
          </w:tcPr>
          <w:p w:rsidR="00645672" w:rsidRDefault="00FD47E0">
            <w:pPr>
              <w:pStyle w:val="TableParagraph"/>
              <w:spacing w:before="135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422" w:type="dxa"/>
          </w:tcPr>
          <w:p w:rsidR="00645672" w:rsidRDefault="00645672">
            <w:pPr>
              <w:pStyle w:val="TableParagraph"/>
            </w:pPr>
          </w:p>
        </w:tc>
        <w:tc>
          <w:tcPr>
            <w:tcW w:w="568" w:type="dxa"/>
          </w:tcPr>
          <w:p w:rsidR="00645672" w:rsidRDefault="00FD47E0">
            <w:pPr>
              <w:pStyle w:val="TableParagraph"/>
              <w:spacing w:before="135"/>
              <w:ind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50" w:type="dxa"/>
          </w:tcPr>
          <w:p w:rsidR="00645672" w:rsidRDefault="00FD47E0">
            <w:pPr>
              <w:pStyle w:val="TableParagraph"/>
              <w:spacing w:line="273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34/</w:t>
            </w:r>
          </w:p>
          <w:p w:rsidR="00645672" w:rsidRDefault="00FD47E0">
            <w:pPr>
              <w:pStyle w:val="TableParagraph"/>
              <w:spacing w:line="259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14И</w:t>
            </w:r>
          </w:p>
        </w:tc>
        <w:tc>
          <w:tcPr>
            <w:tcW w:w="666" w:type="dxa"/>
          </w:tcPr>
          <w:p w:rsidR="00645672" w:rsidRDefault="00FD47E0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17/</w:t>
            </w:r>
          </w:p>
          <w:p w:rsidR="00645672" w:rsidRDefault="00FD47E0">
            <w:pPr>
              <w:pStyle w:val="TableParagraph"/>
              <w:spacing w:line="259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6И</w:t>
            </w:r>
          </w:p>
        </w:tc>
        <w:tc>
          <w:tcPr>
            <w:tcW w:w="707" w:type="dxa"/>
          </w:tcPr>
          <w:p w:rsidR="00645672" w:rsidRDefault="00FD47E0">
            <w:pPr>
              <w:pStyle w:val="TableParagraph"/>
              <w:spacing w:before="13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55,3</w:t>
            </w:r>
          </w:p>
        </w:tc>
        <w:tc>
          <w:tcPr>
            <w:tcW w:w="3542" w:type="dxa"/>
          </w:tcPr>
          <w:p w:rsidR="00645672" w:rsidRDefault="00645672">
            <w:pPr>
              <w:pStyle w:val="TableParagraph"/>
            </w:pPr>
          </w:p>
        </w:tc>
        <w:tc>
          <w:tcPr>
            <w:tcW w:w="2551" w:type="dxa"/>
          </w:tcPr>
          <w:p w:rsidR="00645672" w:rsidRDefault="00FD47E0">
            <w:pPr>
              <w:pStyle w:val="TableParagraph"/>
              <w:spacing w:before="135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416" w:type="dxa"/>
          </w:tcPr>
          <w:p w:rsidR="00645672" w:rsidRDefault="00645672">
            <w:pPr>
              <w:pStyle w:val="TableParagraph"/>
            </w:pPr>
          </w:p>
        </w:tc>
      </w:tr>
    </w:tbl>
    <w:p w:rsidR="00645672" w:rsidRDefault="00645672">
      <w:pPr>
        <w:sectPr w:rsidR="00645672">
          <w:pgSz w:w="16850" w:h="11910" w:orient="landscape"/>
          <w:pgMar w:top="1100" w:right="840" w:bottom="1180" w:left="980" w:header="0" w:footer="987" w:gutter="0"/>
          <w:cols w:space="720"/>
        </w:sectPr>
      </w:pPr>
    </w:p>
    <w:p w:rsidR="00645672" w:rsidRDefault="00FD47E0">
      <w:pPr>
        <w:pStyle w:val="1"/>
        <w:numPr>
          <w:ilvl w:val="0"/>
          <w:numId w:val="19"/>
        </w:numPr>
        <w:tabs>
          <w:tab w:val="left" w:pos="866"/>
        </w:tabs>
        <w:spacing w:before="68"/>
        <w:ind w:left="865" w:hanging="181"/>
        <w:jc w:val="both"/>
      </w:pPr>
      <w:r>
        <w:lastRenderedPageBreak/>
        <w:t>Образовательные и информационные</w:t>
      </w:r>
      <w:r>
        <w:rPr>
          <w:spacing w:val="-5"/>
        </w:rPr>
        <w:t xml:space="preserve"> </w:t>
      </w:r>
      <w:r>
        <w:t>технологии</w:t>
      </w:r>
    </w:p>
    <w:p w:rsidR="00645672" w:rsidRDefault="00645672">
      <w:pPr>
        <w:pStyle w:val="a3"/>
        <w:spacing w:before="7"/>
        <w:rPr>
          <w:b/>
          <w:sz w:val="23"/>
        </w:rPr>
      </w:pPr>
    </w:p>
    <w:p w:rsidR="00645672" w:rsidRDefault="00FD47E0">
      <w:pPr>
        <w:pStyle w:val="a3"/>
        <w:spacing w:before="1"/>
        <w:ind w:left="118" w:right="102" w:firstLine="566"/>
        <w:jc w:val="both"/>
      </w:pPr>
      <w:r>
        <w:t>Для изучения данной дисциплины в качестве методического подхода применяется тех- нология конструирования учебной информации, т.е. при подготовке преподавателя к учеб- ному процессу учитывается, что и в каком объеме из изучаемой информации должны усво- ить студенты, уровень подготовленности студентов к восприятию учебной информации по вопросам сертификации продукции и возможности преподавателя.</w:t>
      </w:r>
    </w:p>
    <w:p w:rsidR="00645672" w:rsidRDefault="00FD47E0">
      <w:pPr>
        <w:pStyle w:val="a3"/>
        <w:ind w:left="118" w:right="104" w:firstLine="566"/>
        <w:jc w:val="both"/>
      </w:pPr>
      <w:r>
        <w:t>Передача теоретических данных происходит с использованием мультимедийного обо- рудования.</w:t>
      </w:r>
    </w:p>
    <w:p w:rsidR="00645672" w:rsidRDefault="00FD47E0">
      <w:pPr>
        <w:pStyle w:val="a3"/>
        <w:ind w:left="118" w:right="104" w:firstLine="566"/>
        <w:jc w:val="both"/>
      </w:pPr>
      <w:r>
        <w:t>Перед началом занятий ознакомить студентов с планируемым объемом часов по учеб- ному плану на изучение данной дисциплины.</w:t>
      </w:r>
    </w:p>
    <w:p w:rsidR="00645672" w:rsidRDefault="00FD47E0">
      <w:pPr>
        <w:pStyle w:val="a3"/>
        <w:ind w:left="118" w:right="104" w:firstLine="566"/>
        <w:jc w:val="both"/>
      </w:pPr>
      <w:r>
        <w:t>Обратить внимание на то, какое количество часов отводится на самостоятельную рабо- ту. Эти часы выделяются для закрепления теоретического материала, на подготовку к прак- тическим занятиям, подготовку к рубежным контролям и на выполнение курсовой работы.</w:t>
      </w:r>
    </w:p>
    <w:p w:rsidR="00645672" w:rsidRDefault="00FD47E0">
      <w:pPr>
        <w:pStyle w:val="a3"/>
        <w:ind w:left="118" w:right="104" w:firstLine="566"/>
        <w:jc w:val="both"/>
      </w:pPr>
      <w:r>
        <w:t>В рамках изучения дисциплины предусмотрены обзорные лекции, лекции- визуализации. Перед каждой лекцией проводить выборочный опрос по материалу предыду- щих лекций. В рамках учебного курса предусмотрены встречи с директором ФГУ «Магнито- горский центр стандартизации, метрологии и сертификации».</w:t>
      </w:r>
    </w:p>
    <w:p w:rsidR="00645672" w:rsidRDefault="00FD47E0">
      <w:pPr>
        <w:pStyle w:val="a3"/>
        <w:spacing w:before="1"/>
        <w:ind w:left="118" w:right="103" w:firstLine="566"/>
        <w:jc w:val="both"/>
      </w:pPr>
      <w:r>
        <w:t>Выполнение лабораторных заданий позволит получить практические навыки пользо- вания измерительным инструментом и работе с нормативными документами. В учебном процессе предусмотрено использование интерактивных форм проведения занятий (деловые игры, разбор конкретных ситуаций). Учебным планом предусмотрено 18 ч. интерактивных занятий. При проведении лабораторных и практических занятий учитывается степень само- стоятельности их выполнения их студентами.</w:t>
      </w:r>
    </w:p>
    <w:p w:rsidR="00645672" w:rsidRDefault="00FD47E0">
      <w:pPr>
        <w:pStyle w:val="a3"/>
        <w:ind w:left="118" w:right="105" w:firstLine="566"/>
        <w:jc w:val="both"/>
      </w:pPr>
      <w:r>
        <w:t>Самостоятельная работа студентов стимулирует студентов к самостоятельной прора- ботке тем в процессе написания рефератов и итоговой аттестации.</w:t>
      </w:r>
    </w:p>
    <w:p w:rsidR="00645672" w:rsidRDefault="00645672">
      <w:pPr>
        <w:pStyle w:val="a3"/>
        <w:spacing w:before="5"/>
      </w:pPr>
    </w:p>
    <w:p w:rsidR="00645672" w:rsidRDefault="00FD47E0">
      <w:pPr>
        <w:pStyle w:val="1"/>
        <w:numPr>
          <w:ilvl w:val="0"/>
          <w:numId w:val="19"/>
        </w:numPr>
        <w:tabs>
          <w:tab w:val="left" w:pos="866"/>
        </w:tabs>
        <w:ind w:left="865" w:hanging="181"/>
        <w:jc w:val="both"/>
      </w:pPr>
      <w:r>
        <w:t>Учебно-методическое обеспечение самостоятельной работы</w:t>
      </w:r>
      <w:r>
        <w:rPr>
          <w:spacing w:val="-6"/>
        </w:rPr>
        <w:t xml:space="preserve"> </w:t>
      </w:r>
      <w:r>
        <w:t>студентов</w:t>
      </w:r>
    </w:p>
    <w:p w:rsidR="00645672" w:rsidRDefault="00645672">
      <w:pPr>
        <w:pStyle w:val="a3"/>
        <w:spacing w:before="7"/>
        <w:rPr>
          <w:b/>
          <w:sz w:val="23"/>
        </w:rPr>
      </w:pPr>
    </w:p>
    <w:p w:rsidR="00645672" w:rsidRDefault="00FD47E0">
      <w:pPr>
        <w:pStyle w:val="a3"/>
        <w:ind w:left="118" w:right="104" w:firstLine="566"/>
        <w:jc w:val="both"/>
      </w:pPr>
      <w:r>
        <w:t>По дисциплине «Метрология» предусмотрена аудиторная и внеаудиторная самостоя- тельная работа обучающихся.</w:t>
      </w:r>
    </w:p>
    <w:p w:rsidR="00645672" w:rsidRDefault="00FD47E0">
      <w:pPr>
        <w:pStyle w:val="a3"/>
        <w:ind w:left="685"/>
        <w:jc w:val="both"/>
      </w:pPr>
      <w:r>
        <w:t>Аудиторная самостоятельная работа студентов предполагает:</w:t>
      </w:r>
    </w:p>
    <w:p w:rsidR="00645672" w:rsidRDefault="00FD47E0">
      <w:pPr>
        <w:pStyle w:val="a3"/>
        <w:ind w:left="118" w:right="104" w:firstLine="566"/>
        <w:jc w:val="both"/>
      </w:pPr>
      <w:r>
        <w:t>1) проведение Входного контроля, предусматривающего оценку знаний студентов, по- лученных при изучении дисциплин математики и физики.</w:t>
      </w:r>
    </w:p>
    <w:p w:rsidR="00645672" w:rsidRDefault="00FD47E0">
      <w:pPr>
        <w:pStyle w:val="a3"/>
        <w:ind w:left="118" w:right="107" w:firstLine="566"/>
        <w:jc w:val="both"/>
      </w:pPr>
      <w: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рефератов.</w:t>
      </w:r>
    </w:p>
    <w:p w:rsidR="00645672" w:rsidRDefault="00FD47E0">
      <w:pPr>
        <w:pStyle w:val="1"/>
        <w:spacing w:before="5" w:line="274" w:lineRule="exact"/>
        <w:ind w:left="685"/>
        <w:jc w:val="both"/>
      </w:pPr>
      <w:r>
        <w:t>Примерный перечень тем домашнего задания</w:t>
      </w:r>
    </w:p>
    <w:p w:rsidR="00645672" w:rsidRDefault="00FD47E0">
      <w:pPr>
        <w:pStyle w:val="a4"/>
        <w:numPr>
          <w:ilvl w:val="0"/>
          <w:numId w:val="15"/>
        </w:numPr>
        <w:tabs>
          <w:tab w:val="left" w:pos="926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 xml:space="preserve">Проработка 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обеспечении единства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измерений»</w:t>
      </w:r>
    </w:p>
    <w:p w:rsidR="00645672" w:rsidRDefault="00FD47E0">
      <w:pPr>
        <w:pStyle w:val="a4"/>
        <w:numPr>
          <w:ilvl w:val="0"/>
          <w:numId w:val="15"/>
        </w:numPr>
        <w:tabs>
          <w:tab w:val="left" w:pos="926"/>
        </w:tabs>
        <w:ind w:hanging="241"/>
        <w:jc w:val="both"/>
        <w:rPr>
          <w:sz w:val="24"/>
        </w:rPr>
      </w:pPr>
      <w:r>
        <w:rPr>
          <w:sz w:val="24"/>
        </w:rPr>
        <w:t xml:space="preserve">Проработка ФЗ </w:t>
      </w:r>
      <w:r>
        <w:rPr>
          <w:spacing w:val="-4"/>
          <w:sz w:val="24"/>
        </w:rPr>
        <w:t xml:space="preserve">«О </w:t>
      </w:r>
      <w:r>
        <w:rPr>
          <w:sz w:val="24"/>
        </w:rPr>
        <w:t>техническом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регулировании»</w:t>
      </w:r>
    </w:p>
    <w:p w:rsidR="00645672" w:rsidRDefault="00FD47E0">
      <w:pPr>
        <w:pStyle w:val="a4"/>
        <w:numPr>
          <w:ilvl w:val="0"/>
          <w:numId w:val="15"/>
        </w:numPr>
        <w:tabs>
          <w:tab w:val="left" w:pos="950"/>
        </w:tabs>
        <w:ind w:left="118" w:right="107" w:firstLine="580"/>
        <w:jc w:val="both"/>
        <w:rPr>
          <w:sz w:val="24"/>
        </w:rPr>
      </w:pPr>
      <w:r>
        <w:rPr>
          <w:sz w:val="24"/>
        </w:rPr>
        <w:t xml:space="preserve">Проработка ПР 50.2.006-94 </w:t>
      </w:r>
      <w:r>
        <w:rPr>
          <w:color w:val="393939"/>
          <w:sz w:val="24"/>
        </w:rPr>
        <w:t>«</w:t>
      </w:r>
      <w:r>
        <w:rPr>
          <w:sz w:val="24"/>
        </w:rPr>
        <w:t>Правила по метрологии. Государственная система обес- печения единства измерений. Порядок проведения поверки средств</w:t>
      </w:r>
      <w:r>
        <w:rPr>
          <w:spacing w:val="-11"/>
          <w:sz w:val="24"/>
        </w:rPr>
        <w:t xml:space="preserve"> </w:t>
      </w:r>
      <w:r>
        <w:rPr>
          <w:sz w:val="24"/>
        </w:rPr>
        <w:t>измерений</w:t>
      </w:r>
      <w:r>
        <w:rPr>
          <w:color w:val="393939"/>
          <w:sz w:val="24"/>
        </w:rPr>
        <w:t>».</w:t>
      </w:r>
    </w:p>
    <w:p w:rsidR="00645672" w:rsidRDefault="00FD47E0">
      <w:pPr>
        <w:pStyle w:val="1"/>
        <w:spacing w:before="216" w:line="274" w:lineRule="exact"/>
        <w:ind w:left="685"/>
      </w:pPr>
      <w:r>
        <w:t>Примерный перечень рефератов</w:t>
      </w:r>
    </w:p>
    <w:p w:rsidR="00645672" w:rsidRDefault="00FD47E0">
      <w:pPr>
        <w:pStyle w:val="a4"/>
        <w:numPr>
          <w:ilvl w:val="0"/>
          <w:numId w:val="14"/>
        </w:numPr>
        <w:tabs>
          <w:tab w:val="left" w:pos="971"/>
        </w:tabs>
        <w:spacing w:line="274" w:lineRule="exact"/>
        <w:rPr>
          <w:sz w:val="24"/>
        </w:rPr>
      </w:pPr>
      <w:r>
        <w:rPr>
          <w:sz w:val="24"/>
        </w:rPr>
        <w:t>Утверждение типа стандартных образцов или типа 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измерений.</w:t>
      </w:r>
    </w:p>
    <w:p w:rsidR="00645672" w:rsidRDefault="00FD47E0">
      <w:pPr>
        <w:pStyle w:val="a4"/>
        <w:numPr>
          <w:ilvl w:val="0"/>
          <w:numId w:val="14"/>
        </w:numPr>
        <w:tabs>
          <w:tab w:val="left" w:pos="971"/>
        </w:tabs>
        <w:rPr>
          <w:sz w:val="24"/>
        </w:rPr>
      </w:pPr>
      <w:r>
        <w:rPr>
          <w:sz w:val="24"/>
        </w:rPr>
        <w:t>Калибровка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измерений.</w:t>
      </w:r>
    </w:p>
    <w:p w:rsidR="00645672" w:rsidRDefault="00FD47E0">
      <w:pPr>
        <w:pStyle w:val="a4"/>
        <w:numPr>
          <w:ilvl w:val="0"/>
          <w:numId w:val="14"/>
        </w:numPr>
        <w:tabs>
          <w:tab w:val="left" w:pos="971"/>
        </w:tabs>
        <w:rPr>
          <w:sz w:val="24"/>
        </w:rPr>
      </w:pPr>
      <w:r>
        <w:rPr>
          <w:sz w:val="24"/>
        </w:rPr>
        <w:t>Межповерочные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интервалы.</w:t>
      </w:r>
    </w:p>
    <w:p w:rsidR="00645672" w:rsidRDefault="00645672">
      <w:pPr>
        <w:rPr>
          <w:sz w:val="24"/>
        </w:rPr>
        <w:sectPr w:rsidR="00645672">
          <w:footerReference w:type="default" r:id="rId13"/>
          <w:pgSz w:w="11910" w:h="16850"/>
          <w:pgMar w:top="1060" w:right="740" w:bottom="280" w:left="1300" w:header="0" w:footer="0" w:gutter="0"/>
          <w:cols w:space="720"/>
        </w:sectPr>
      </w:pPr>
    </w:p>
    <w:p w:rsidR="00645672" w:rsidRDefault="00645672">
      <w:pPr>
        <w:pStyle w:val="a3"/>
        <w:rPr>
          <w:sz w:val="20"/>
        </w:rPr>
      </w:pPr>
    </w:p>
    <w:p w:rsidR="00645672" w:rsidRDefault="00645672">
      <w:pPr>
        <w:pStyle w:val="a3"/>
        <w:rPr>
          <w:sz w:val="23"/>
        </w:rPr>
      </w:pPr>
    </w:p>
    <w:p w:rsidR="00645672" w:rsidRDefault="00FD47E0">
      <w:pPr>
        <w:pStyle w:val="1"/>
        <w:numPr>
          <w:ilvl w:val="0"/>
          <w:numId w:val="19"/>
        </w:numPr>
        <w:tabs>
          <w:tab w:val="left" w:pos="940"/>
        </w:tabs>
        <w:spacing w:before="90"/>
        <w:ind w:left="939" w:hanging="181"/>
        <w:jc w:val="left"/>
      </w:pPr>
      <w:r>
        <w:t>Оценочные средства для проведения промежуточной</w:t>
      </w:r>
      <w:r>
        <w:rPr>
          <w:spacing w:val="-6"/>
        </w:rPr>
        <w:t xml:space="preserve"> </w:t>
      </w:r>
      <w:r>
        <w:t>аттестации</w:t>
      </w:r>
    </w:p>
    <w:p w:rsidR="00645672" w:rsidRDefault="00FD47E0">
      <w:pPr>
        <w:ind w:left="192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645672" w:rsidRDefault="00645672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813"/>
        <w:gridCol w:w="8275"/>
      </w:tblGrid>
      <w:tr w:rsidR="00645672">
        <w:trPr>
          <w:trHeight w:val="842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6"/>
              <w:ind w:left="412" w:right="94" w:hanging="284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645672" w:rsidRDefault="00FD47E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4813" w:type="dxa"/>
          </w:tcPr>
          <w:p w:rsidR="00645672" w:rsidRDefault="0064567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45672" w:rsidRDefault="00FD47E0">
            <w:pPr>
              <w:pStyle w:val="TableParagraph"/>
              <w:spacing w:before="1"/>
              <w:ind w:left="58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64567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45672" w:rsidRDefault="00FD47E0">
            <w:pPr>
              <w:pStyle w:val="TableParagraph"/>
              <w:spacing w:before="1"/>
              <w:ind w:left="3054" w:right="304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45672">
        <w:trPr>
          <w:trHeight w:val="843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spacing w:before="13" w:line="270" w:lineRule="atLeast"/>
              <w:ind w:left="78" w:right="4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ОПК-2 - способностью и готовностью участвовать в организации работы по повышению научно-технических знаний, в развитии творческой инициативы, рационализаторской и изобретательской деятельности, во внедрении достижений отечественной и зару- 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645672">
        <w:trPr>
          <w:trHeight w:val="3049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spacing w:before="6"/>
              <w:ind w:left="80" w:right="53"/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и определения федераль- ного закона «Об обеспечении единства из- мерений»; основные шаги и правила госу- дарственной системы обеспечения единства измерений.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spacing w:before="6"/>
              <w:ind w:hanging="241"/>
              <w:rPr>
                <w:sz w:val="24"/>
              </w:rPr>
            </w:pPr>
            <w:r>
              <w:rPr>
                <w:sz w:val="24"/>
              </w:rPr>
              <w:t>Обеспечение 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Условия обеспечения 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Государственная система обеспечения единства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Структура государственной 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13"/>
              </w:numPr>
              <w:tabs>
                <w:tab w:val="left" w:pos="366"/>
              </w:tabs>
              <w:ind w:left="80" w:right="71" w:firstLine="0"/>
              <w:rPr>
                <w:sz w:val="24"/>
              </w:rPr>
            </w:pPr>
            <w:r>
              <w:rPr>
                <w:sz w:val="24"/>
              </w:rPr>
              <w:t>Виды и сферы распространения государственного контроля и надзора за состоянием и применением средств измерений определены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законом: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а) О техническом регулировании;</w:t>
            </w:r>
          </w:p>
          <w:p w:rsidR="00645672" w:rsidRDefault="00FD47E0">
            <w:pPr>
              <w:pStyle w:val="TableParagraph"/>
              <w:ind w:left="80" w:right="4042"/>
              <w:rPr>
                <w:sz w:val="24"/>
              </w:rPr>
            </w:pPr>
            <w:r>
              <w:rPr>
                <w:sz w:val="24"/>
              </w:rPr>
              <w:t>б) Об обеспечении единства измерений; в) О защите прав потребителей;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г) О сертификации продукции и услуг</w:t>
            </w:r>
          </w:p>
          <w:p w:rsidR="00645672" w:rsidRDefault="00FD47E0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Цели закона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обеспечении 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измерений»</w:t>
            </w:r>
          </w:p>
        </w:tc>
      </w:tr>
      <w:tr w:rsidR="00645672">
        <w:trPr>
          <w:trHeight w:val="3329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spacing w:before="8"/>
              <w:ind w:left="80" w:right="54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организации работы по повы- шению научно-технических знаний; исполь- зовать накопленный опыт в области метро- логии.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spacing w:before="8"/>
              <w:ind w:hanging="289"/>
              <w:rPr>
                <w:sz w:val="24"/>
              </w:rPr>
            </w:pPr>
            <w:r>
              <w:rPr>
                <w:sz w:val="24"/>
              </w:rPr>
              <w:t>Сфера государственного регулирования обеспечения единства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spacing w:before="1"/>
              <w:ind w:left="426" w:right="64" w:hanging="284"/>
              <w:rPr>
                <w:sz w:val="24"/>
              </w:rPr>
            </w:pPr>
            <w:r>
              <w:rPr>
                <w:sz w:val="24"/>
              </w:rPr>
              <w:t>Аккредитация метрологических служб на право поверки средств измере- ний</w:t>
            </w:r>
          </w:p>
          <w:p w:rsidR="00645672" w:rsidRDefault="00FD47E0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ind w:hanging="289"/>
              <w:rPr>
                <w:sz w:val="24"/>
              </w:rPr>
            </w:pPr>
            <w:r>
              <w:rPr>
                <w:sz w:val="24"/>
              </w:rPr>
              <w:t>Аттестация методик 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ind w:hanging="289"/>
              <w:rPr>
                <w:sz w:val="24"/>
              </w:rPr>
            </w:pPr>
            <w:r>
              <w:rPr>
                <w:sz w:val="24"/>
              </w:rPr>
              <w:t>Правовые 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метрологии</w:t>
            </w:r>
          </w:p>
          <w:p w:rsidR="00645672" w:rsidRDefault="00FD47E0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</w:tabs>
              <w:ind w:left="426" w:right="66" w:hanging="284"/>
              <w:rPr>
                <w:sz w:val="24"/>
              </w:rPr>
            </w:pPr>
            <w:r>
              <w:rPr>
                <w:sz w:val="24"/>
              </w:rPr>
              <w:t>Федеральным органом исполнительной власти, ответственным за проведе- ние работ в сфере обеспечения единства измерения,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является:</w:t>
            </w:r>
          </w:p>
          <w:p w:rsidR="00645672" w:rsidRDefault="00FD47E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а) Государственный комитет РФ по стандартизации и метрологии;</w:t>
            </w:r>
          </w:p>
          <w:p w:rsidR="00645672" w:rsidRDefault="00FD47E0">
            <w:pPr>
              <w:pStyle w:val="TableParagraph"/>
              <w:ind w:left="142" w:right="46"/>
              <w:rPr>
                <w:sz w:val="24"/>
              </w:rPr>
            </w:pPr>
            <w:r>
              <w:rPr>
                <w:sz w:val="24"/>
              </w:rPr>
              <w:t>б) Комитет стандартов, мер и измерительных приборов при Правительстве РФ;</w:t>
            </w:r>
          </w:p>
          <w:p w:rsidR="00645672" w:rsidRDefault="00FD47E0">
            <w:pPr>
              <w:pStyle w:val="TableParagraph"/>
              <w:spacing w:line="270" w:lineRule="atLeast"/>
              <w:ind w:left="142" w:right="2011"/>
              <w:rPr>
                <w:sz w:val="24"/>
              </w:rPr>
            </w:pPr>
            <w:r>
              <w:rPr>
                <w:sz w:val="24"/>
              </w:rPr>
              <w:t>в) Федеральное агентство по техническому регулированию г) Федеральное агентство по стандартизации и метрологии</w:t>
            </w:r>
          </w:p>
        </w:tc>
      </w:tr>
    </w:tbl>
    <w:p w:rsidR="00645672" w:rsidRDefault="00645672">
      <w:pPr>
        <w:spacing w:line="270" w:lineRule="atLeast"/>
        <w:rPr>
          <w:sz w:val="24"/>
        </w:rPr>
        <w:sectPr w:rsidR="00645672">
          <w:footerReference w:type="default" r:id="rId14"/>
          <w:pgSz w:w="16850" w:h="11910" w:orient="landscape"/>
          <w:pgMar w:top="1100" w:right="940" w:bottom="280" w:left="940" w:header="0" w:footer="0" w:gutter="0"/>
          <w:cols w:space="720"/>
        </w:sectPr>
      </w:pPr>
    </w:p>
    <w:p w:rsidR="00645672" w:rsidRDefault="00645672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813"/>
        <w:gridCol w:w="8275"/>
      </w:tblGrid>
      <w:tr w:rsidR="00645672">
        <w:trPr>
          <w:trHeight w:val="841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6" w:line="270" w:lineRule="atLeas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813" w:type="dxa"/>
          </w:tcPr>
          <w:p w:rsidR="00645672" w:rsidRDefault="00645672">
            <w:pPr>
              <w:pStyle w:val="TableParagraph"/>
              <w:spacing w:before="5"/>
              <w:rPr>
                <w:sz w:val="24"/>
              </w:rPr>
            </w:pPr>
          </w:p>
          <w:p w:rsidR="00645672" w:rsidRDefault="00FD47E0">
            <w:pPr>
              <w:pStyle w:val="TableParagraph"/>
              <w:spacing w:before="1"/>
              <w:ind w:left="58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645672">
            <w:pPr>
              <w:pStyle w:val="TableParagraph"/>
              <w:spacing w:before="5"/>
              <w:rPr>
                <w:sz w:val="24"/>
              </w:rPr>
            </w:pPr>
          </w:p>
          <w:p w:rsidR="00645672" w:rsidRDefault="00FD47E0">
            <w:pPr>
              <w:pStyle w:val="TableParagraph"/>
              <w:spacing w:before="1"/>
              <w:ind w:left="3054" w:right="304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45672">
        <w:trPr>
          <w:trHeight w:val="428"/>
        </w:trPr>
        <w:tc>
          <w:tcPr>
            <w:tcW w:w="1647" w:type="dxa"/>
          </w:tcPr>
          <w:p w:rsidR="00645672" w:rsidRDefault="00645672">
            <w:pPr>
              <w:pStyle w:val="TableParagraph"/>
            </w:pPr>
          </w:p>
        </w:tc>
        <w:tc>
          <w:tcPr>
            <w:tcW w:w="4813" w:type="dxa"/>
          </w:tcPr>
          <w:p w:rsidR="00645672" w:rsidRDefault="00645672">
            <w:pPr>
              <w:pStyle w:val="TableParagraph"/>
            </w:pP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645672">
            <w:pPr>
              <w:pStyle w:val="TableParagraph"/>
            </w:pPr>
          </w:p>
        </w:tc>
      </w:tr>
      <w:tr w:rsidR="00645672">
        <w:trPr>
          <w:trHeight w:val="2777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spacing w:before="8"/>
              <w:ind w:left="80" w:right="57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классификацией научно-технической доку- ментации, профессиональным языком пред- метной области знания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8"/>
              <w:ind w:hanging="321"/>
              <w:jc w:val="left"/>
              <w:rPr>
                <w:sz w:val="24"/>
              </w:rPr>
            </w:pPr>
            <w:r>
              <w:rPr>
                <w:sz w:val="24"/>
              </w:rPr>
              <w:t>Нормативные документы в 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метрологии</w:t>
            </w:r>
          </w:p>
          <w:p w:rsidR="00645672" w:rsidRDefault="00FD47E0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ind w:left="426" w:right="60" w:hanging="284"/>
              <w:jc w:val="left"/>
              <w:rPr>
                <w:sz w:val="24"/>
              </w:rPr>
            </w:pPr>
            <w:r>
              <w:rPr>
                <w:sz w:val="24"/>
              </w:rPr>
              <w:t>Задачами метрологической экспертизы технической документации явля- ются:</w:t>
            </w:r>
          </w:p>
          <w:p w:rsidR="00645672" w:rsidRDefault="00FD47E0">
            <w:pPr>
              <w:pStyle w:val="TableParagraph"/>
              <w:spacing w:before="1"/>
              <w:ind w:left="142" w:right="1706"/>
              <w:rPr>
                <w:sz w:val="24"/>
              </w:rPr>
            </w:pPr>
            <w:r>
              <w:rPr>
                <w:sz w:val="24"/>
              </w:rPr>
              <w:t>а) рациональности номенклатуры измерительных параметров; б) оптимальности требований к точности измерений;</w:t>
            </w:r>
          </w:p>
          <w:p w:rsidR="00645672" w:rsidRDefault="00FD47E0">
            <w:pPr>
              <w:pStyle w:val="TableParagraph"/>
              <w:ind w:left="142" w:right="4363"/>
              <w:rPr>
                <w:sz w:val="24"/>
              </w:rPr>
            </w:pPr>
            <w:r>
              <w:rPr>
                <w:sz w:val="24"/>
              </w:rPr>
              <w:t>в) контролепригодности продукции; г) качества выпускаемой продукции</w:t>
            </w:r>
          </w:p>
          <w:p w:rsidR="00645672" w:rsidRDefault="00FD47E0">
            <w:pPr>
              <w:pStyle w:val="TableParagraph"/>
              <w:numPr>
                <w:ilvl w:val="0"/>
                <w:numId w:val="11"/>
              </w:numPr>
              <w:tabs>
                <w:tab w:val="left" w:pos="262"/>
              </w:tabs>
              <w:ind w:left="261" w:hanging="182"/>
              <w:jc w:val="left"/>
              <w:rPr>
                <w:sz w:val="24"/>
              </w:rPr>
            </w:pPr>
            <w:r>
              <w:rPr>
                <w:sz w:val="24"/>
              </w:rPr>
              <w:t>Метрологическое обеспечение жизненного цикла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:rsidR="00645672" w:rsidRDefault="00FD47E0">
            <w:pPr>
              <w:pStyle w:val="TableParagraph"/>
              <w:numPr>
                <w:ilvl w:val="0"/>
                <w:numId w:val="11"/>
              </w:numPr>
              <w:tabs>
                <w:tab w:val="left" w:pos="321"/>
              </w:tabs>
              <w:spacing w:line="270" w:lineRule="atLeast"/>
              <w:ind w:left="80" w:right="335" w:firstLine="0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Международные организации по метрологии и стандартизации, их цели и задачи</w:t>
            </w:r>
          </w:p>
        </w:tc>
      </w:tr>
      <w:tr w:rsidR="00645672">
        <w:trPr>
          <w:trHeight w:val="567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spacing w:before="13" w:line="270" w:lineRule="atLeast"/>
              <w:ind w:left="78" w:right="336"/>
              <w:rPr>
                <w:b/>
              </w:rPr>
            </w:pPr>
            <w:r>
              <w:rPr>
                <w:b/>
                <w:sz w:val="24"/>
              </w:rPr>
              <w:t xml:space="preserve">ПК-3 - способностью выполнять работы по метрологическому обеспечению и техническому контролю, использовать современные методы измерений, </w:t>
            </w:r>
            <w:r>
              <w:rPr>
                <w:b/>
              </w:rPr>
              <w:t>контроля, испытаний и управления качеством</w:t>
            </w:r>
          </w:p>
        </w:tc>
      </w:tr>
      <w:tr w:rsidR="00645672">
        <w:trPr>
          <w:trHeight w:val="3050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8"/>
              <w:ind w:left="78"/>
            </w:pPr>
            <w:r>
              <w:t>Знать</w:t>
            </w: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spacing w:before="8"/>
              <w:ind w:left="80" w:right="52"/>
              <w:jc w:val="both"/>
            </w:pPr>
            <w:r>
              <w:t>законодательные и нормативные правовые акты, методические материалы по метрологическому обеспечению и техническому контролю; систему государственного надзора, межведомственного и ведомственного контроля за качеством продук- ции, стандартами и единством измерений; орга- низацию и техническую базу метрологического обеспечения предприятия, правила проведения метрологической экспертизы, методы и средства поверки (калибровки) и ремонта СИ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spacing w:before="6"/>
              <w:rPr>
                <w:sz w:val="24"/>
              </w:rPr>
            </w:pPr>
            <w:r>
              <w:rPr>
                <w:sz w:val="24"/>
              </w:rPr>
              <w:t>Государственный метрологический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</w:p>
          <w:p w:rsidR="00645672" w:rsidRDefault="00FD47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Метрологическое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645672" w:rsidRDefault="00FD47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Цели метрологического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645672" w:rsidRDefault="00FD47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Правила проведения метрологической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  <w:p w:rsidR="00645672" w:rsidRDefault="00FD47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СИ, Характеристики и 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</w:p>
          <w:p w:rsidR="00645672" w:rsidRDefault="00FD47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rPr>
                <w:sz w:val="24"/>
              </w:rPr>
            </w:pPr>
            <w:r>
              <w:rPr>
                <w:sz w:val="24"/>
              </w:rPr>
              <w:t>Правовые 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метрологии</w:t>
            </w:r>
          </w:p>
          <w:p w:rsidR="00645672" w:rsidRDefault="00FD47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ind w:left="80" w:right="1673" w:firstLine="0"/>
              <w:rPr>
                <w:sz w:val="24"/>
              </w:rPr>
            </w:pPr>
            <w:r>
              <w:rPr>
                <w:sz w:val="24"/>
              </w:rPr>
              <w:t>Законодательно метрическая система мер в России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введена: а) в 1800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645672" w:rsidRDefault="00FD47E0">
            <w:pPr>
              <w:pStyle w:val="TableParagraph"/>
              <w:spacing w:line="270" w:lineRule="atLeast"/>
              <w:ind w:left="80" w:right="66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в 1918 </w:t>
            </w:r>
            <w:r>
              <w:rPr>
                <w:spacing w:val="-4"/>
                <w:sz w:val="24"/>
              </w:rPr>
              <w:t xml:space="preserve">году; </w:t>
            </w:r>
            <w:r>
              <w:rPr>
                <w:sz w:val="24"/>
              </w:rPr>
              <w:t>в) в 1945 году; г) в 1960 году.</w:t>
            </w:r>
          </w:p>
        </w:tc>
      </w:tr>
      <w:tr w:rsidR="00645672">
        <w:trPr>
          <w:trHeight w:val="1396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spacing w:before="10"/>
              <w:ind w:left="80" w:right="54"/>
              <w:jc w:val="both"/>
            </w:pPr>
            <w:r>
              <w:t>применять современные методы и средства по- верки (калибровки), ремонта и юстировки средств измерений; определять оптимальные нормы точности измерений и достоверности контроля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</w:tabs>
              <w:spacing w:before="8"/>
              <w:ind w:hanging="321"/>
              <w:rPr>
                <w:sz w:val="24"/>
              </w:rPr>
            </w:pPr>
            <w:r>
              <w:rPr>
                <w:sz w:val="24"/>
              </w:rPr>
              <w:t>Поверка 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</w:tabs>
              <w:ind w:hanging="321"/>
              <w:rPr>
                <w:sz w:val="24"/>
              </w:rPr>
            </w:pPr>
            <w:r>
              <w:rPr>
                <w:sz w:val="24"/>
              </w:rPr>
              <w:t>Методы поверки 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  <w:tab w:val="left" w:leader="dot" w:pos="5224"/>
              </w:tabs>
              <w:ind w:left="142" w:right="63" w:firstLine="0"/>
              <w:rPr>
                <w:sz w:val="24"/>
              </w:rPr>
            </w:pPr>
            <w:r>
              <w:rPr>
                <w:sz w:val="24"/>
              </w:rPr>
              <w:t>Калибровка средств измерений. Российская система калибровки 5.Эталонная база страны  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z w:val="24"/>
              </w:rPr>
              <w:tab/>
              <w:t>эталонов, являющихся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осно-</w:t>
            </w:r>
          </w:p>
          <w:p w:rsidR="00645672" w:rsidRDefault="00FD47E0">
            <w:pPr>
              <w:pStyle w:val="TableParagraph"/>
              <w:spacing w:before="1" w:line="264" w:lineRule="exact"/>
              <w:ind w:left="426"/>
              <w:rPr>
                <w:sz w:val="24"/>
              </w:rPr>
            </w:pPr>
            <w:r>
              <w:rPr>
                <w:sz w:val="24"/>
              </w:rPr>
              <w:t>вой обеспечения единства измерений в стране:</w:t>
            </w:r>
          </w:p>
        </w:tc>
      </w:tr>
    </w:tbl>
    <w:p w:rsidR="00645672" w:rsidRDefault="00645672">
      <w:pPr>
        <w:spacing w:line="264" w:lineRule="exact"/>
        <w:rPr>
          <w:sz w:val="24"/>
        </w:rPr>
        <w:sectPr w:rsidR="00645672">
          <w:footerReference w:type="default" r:id="rId15"/>
          <w:pgSz w:w="16850" w:h="11910" w:orient="landscape"/>
          <w:pgMar w:top="1100" w:right="940" w:bottom="1180" w:left="940" w:header="0" w:footer="987" w:gutter="0"/>
          <w:pgNumType w:start="11"/>
          <w:cols w:space="720"/>
        </w:sectPr>
      </w:pPr>
    </w:p>
    <w:p w:rsidR="00645672" w:rsidRDefault="00645672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813"/>
        <w:gridCol w:w="8275"/>
      </w:tblGrid>
      <w:tr w:rsidR="00645672">
        <w:trPr>
          <w:trHeight w:val="841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6" w:line="270" w:lineRule="atLeas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813" w:type="dxa"/>
          </w:tcPr>
          <w:p w:rsidR="00645672" w:rsidRDefault="00645672">
            <w:pPr>
              <w:pStyle w:val="TableParagraph"/>
              <w:spacing w:before="5"/>
              <w:rPr>
                <w:sz w:val="24"/>
              </w:rPr>
            </w:pPr>
          </w:p>
          <w:p w:rsidR="00645672" w:rsidRDefault="00FD47E0">
            <w:pPr>
              <w:pStyle w:val="TableParagraph"/>
              <w:spacing w:before="1"/>
              <w:ind w:left="63" w:right="49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645672">
            <w:pPr>
              <w:pStyle w:val="TableParagraph"/>
              <w:spacing w:before="5"/>
              <w:rPr>
                <w:sz w:val="24"/>
              </w:rPr>
            </w:pPr>
          </w:p>
          <w:p w:rsidR="00645672" w:rsidRDefault="00FD47E0">
            <w:pPr>
              <w:pStyle w:val="TableParagraph"/>
              <w:spacing w:before="1"/>
              <w:ind w:left="3054" w:right="304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45672">
        <w:trPr>
          <w:trHeight w:val="3605"/>
        </w:trPr>
        <w:tc>
          <w:tcPr>
            <w:tcW w:w="1647" w:type="dxa"/>
          </w:tcPr>
          <w:p w:rsidR="00645672" w:rsidRDefault="00645672">
            <w:pPr>
              <w:pStyle w:val="TableParagraph"/>
            </w:pPr>
          </w:p>
        </w:tc>
        <w:tc>
          <w:tcPr>
            <w:tcW w:w="4813" w:type="dxa"/>
          </w:tcPr>
          <w:p w:rsidR="00645672" w:rsidRDefault="00645672">
            <w:pPr>
              <w:pStyle w:val="TableParagraph"/>
            </w:pP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spacing w:before="8"/>
              <w:ind w:left="142" w:right="3469"/>
              <w:rPr>
                <w:sz w:val="24"/>
              </w:rPr>
            </w:pPr>
            <w:r>
              <w:rPr>
                <w:sz w:val="24"/>
              </w:rPr>
              <w:t>а) государственных первичных и вторичных; б) государственных первичных и рабочих;</w:t>
            </w:r>
          </w:p>
          <w:p w:rsidR="00645672" w:rsidRDefault="00FD47E0">
            <w:pPr>
              <w:pStyle w:val="TableParagraph"/>
              <w:ind w:left="142" w:right="4475"/>
              <w:rPr>
                <w:sz w:val="24"/>
              </w:rPr>
            </w:pPr>
            <w:r>
              <w:rPr>
                <w:sz w:val="24"/>
              </w:rPr>
              <w:t>в) национальных и универсальных; г) специальных и локальных.</w:t>
            </w:r>
          </w:p>
          <w:p w:rsidR="00645672" w:rsidRDefault="00FD47E0">
            <w:pPr>
              <w:pStyle w:val="TableParagraph"/>
              <w:numPr>
                <w:ilvl w:val="0"/>
                <w:numId w:val="8"/>
              </w:numPr>
              <w:tabs>
                <w:tab w:val="left" w:pos="321"/>
              </w:tabs>
              <w:spacing w:before="1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Межповерочные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интервалы.</w:t>
            </w:r>
          </w:p>
          <w:p w:rsidR="00645672" w:rsidRDefault="00FD47E0">
            <w:pPr>
              <w:pStyle w:val="TableParagraph"/>
              <w:numPr>
                <w:ilvl w:val="0"/>
                <w:numId w:val="8"/>
              </w:numPr>
              <w:tabs>
                <w:tab w:val="left" w:pos="321"/>
              </w:tabs>
              <w:ind w:left="142" w:right="2349" w:hanging="63"/>
              <w:jc w:val="left"/>
              <w:rPr>
                <w:sz w:val="24"/>
              </w:rPr>
            </w:pPr>
            <w:r>
              <w:rPr>
                <w:sz w:val="24"/>
              </w:rPr>
              <w:t>Основной единицей измерения температуры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является: 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Кельвин</w:t>
            </w:r>
          </w:p>
          <w:p w:rsidR="00645672" w:rsidRDefault="00FD47E0">
            <w:pPr>
              <w:pStyle w:val="TableParagraph"/>
              <w:ind w:left="142" w:right="6774"/>
              <w:rPr>
                <w:sz w:val="24"/>
              </w:rPr>
            </w:pPr>
            <w:r>
              <w:rPr>
                <w:sz w:val="24"/>
              </w:rPr>
              <w:t>б) Цельсий в)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Фаренгейт</w:t>
            </w:r>
          </w:p>
          <w:p w:rsidR="00645672" w:rsidRDefault="00FD47E0">
            <w:pPr>
              <w:pStyle w:val="TableParagraph"/>
              <w:numPr>
                <w:ilvl w:val="0"/>
                <w:numId w:val="8"/>
              </w:numPr>
              <w:tabs>
                <w:tab w:val="left" w:pos="383"/>
              </w:tabs>
              <w:ind w:left="142" w:right="5979" w:firstLine="0"/>
              <w:jc w:val="left"/>
              <w:rPr>
                <w:sz w:val="24"/>
              </w:rPr>
            </w:pPr>
            <w:r>
              <w:rPr>
                <w:sz w:val="24"/>
              </w:rPr>
              <w:t>Один дюйм равен: а) 3,281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645672" w:rsidRDefault="00FD47E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б) 2,539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645672" w:rsidRDefault="00FD47E0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в) 6,452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</w:tr>
      <w:tr w:rsidR="00645672">
        <w:trPr>
          <w:trHeight w:val="3326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tabs>
                <w:tab w:val="left" w:pos="665"/>
                <w:tab w:val="left" w:pos="2240"/>
                <w:tab w:val="left" w:pos="2561"/>
                <w:tab w:val="left" w:pos="4330"/>
              </w:tabs>
              <w:spacing w:before="8"/>
              <w:ind w:left="80" w:right="55"/>
            </w:pPr>
            <w:r>
              <w:t xml:space="preserve">навыками </w:t>
            </w:r>
            <w:r>
              <w:rPr>
                <w:spacing w:val="4"/>
              </w:rPr>
              <w:t xml:space="preserve"> </w:t>
            </w:r>
            <w:r>
              <w:t xml:space="preserve">обработки </w:t>
            </w:r>
            <w:r>
              <w:rPr>
                <w:spacing w:val="4"/>
              </w:rPr>
              <w:t xml:space="preserve"> </w:t>
            </w:r>
            <w:r>
              <w:t>экспериментальных</w:t>
            </w:r>
            <w:r>
              <w:tab/>
            </w:r>
            <w:r>
              <w:rPr>
                <w:spacing w:val="-4"/>
              </w:rPr>
              <w:t xml:space="preserve">дан- </w:t>
            </w:r>
            <w:r>
              <w:t>ных</w:t>
            </w:r>
            <w:r>
              <w:tab/>
              <w:t>и оценки точности (неопределенности) из- мерений,</w:t>
            </w:r>
            <w:r>
              <w:rPr>
                <w:spacing w:val="12"/>
              </w:rPr>
              <w:t xml:space="preserve"> </w:t>
            </w:r>
            <w:r>
              <w:t>испытаний</w:t>
            </w:r>
            <w:r>
              <w:tab/>
              <w:t>и</w:t>
            </w:r>
            <w:r>
              <w:tab/>
              <w:t xml:space="preserve">достоверности </w:t>
            </w:r>
            <w:r>
              <w:rPr>
                <w:spacing w:val="-3"/>
              </w:rPr>
              <w:t xml:space="preserve">контро- </w:t>
            </w:r>
            <w:r>
              <w:t>ля; навыками работы на сложном контрольно- измерительном и испытательном оборудовании; навыками оформления нормативно-технической документации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before="6"/>
              <w:ind w:right="62" w:firstLine="0"/>
              <w:rPr>
                <w:sz w:val="24"/>
              </w:rPr>
            </w:pPr>
            <w:r>
              <w:rPr>
                <w:sz w:val="24"/>
              </w:rPr>
              <w:t>Задачами метрологической экспертизы технической документации являют- 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оценка:</w:t>
            </w:r>
          </w:p>
          <w:p w:rsidR="00645672" w:rsidRDefault="00FD47E0">
            <w:pPr>
              <w:pStyle w:val="TableParagraph"/>
              <w:ind w:left="80" w:right="1768"/>
              <w:rPr>
                <w:sz w:val="24"/>
              </w:rPr>
            </w:pPr>
            <w:r>
              <w:rPr>
                <w:sz w:val="24"/>
              </w:rPr>
              <w:t>а) рациональности номенклатуры измерительных параметров; б) оптимальности требований к точности измерений;</w:t>
            </w:r>
          </w:p>
          <w:p w:rsidR="00645672" w:rsidRDefault="00FD47E0">
            <w:pPr>
              <w:pStyle w:val="TableParagraph"/>
              <w:ind w:left="80" w:right="4388"/>
              <w:rPr>
                <w:sz w:val="24"/>
              </w:rPr>
            </w:pPr>
            <w:r>
              <w:rPr>
                <w:sz w:val="24"/>
              </w:rPr>
              <w:t>в) контролепригодности продукции; г) качества выпускаемой продукции.</w:t>
            </w:r>
          </w:p>
          <w:p w:rsidR="00645672" w:rsidRDefault="00FD47E0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477"/>
                <w:tab w:val="left" w:pos="1852"/>
                <w:tab w:val="left" w:pos="3838"/>
                <w:tab w:val="left" w:pos="5222"/>
                <w:tab w:val="left" w:pos="6733"/>
              </w:tabs>
              <w:ind w:right="66" w:firstLine="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метрологической</w:t>
            </w:r>
            <w:r>
              <w:rPr>
                <w:sz w:val="24"/>
              </w:rPr>
              <w:tab/>
              <w:t>экспертизы</w:t>
            </w:r>
            <w:r>
              <w:rPr>
                <w:sz w:val="24"/>
              </w:rPr>
              <w:tab/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документации </w:t>
            </w:r>
            <w:r>
              <w:rPr>
                <w:sz w:val="24"/>
              </w:rPr>
              <w:t>оформляют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645672" w:rsidRDefault="00FD47E0">
            <w:pPr>
              <w:pStyle w:val="TableParagraph"/>
              <w:ind w:left="80" w:right="4352"/>
              <w:jc w:val="both"/>
              <w:rPr>
                <w:sz w:val="24"/>
              </w:rPr>
            </w:pPr>
            <w:r>
              <w:rPr>
                <w:sz w:val="24"/>
              </w:rPr>
              <w:t>а) списка замечаний и предложений; б) устных замечаний и предложений; в) экспертного заключения;</w:t>
            </w:r>
          </w:p>
          <w:p w:rsidR="00645672" w:rsidRDefault="00FD47E0">
            <w:pPr>
              <w:pStyle w:val="TableParagraph"/>
              <w:spacing w:line="264" w:lineRule="exact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г) нового технического задания на документацию.</w:t>
            </w:r>
          </w:p>
        </w:tc>
      </w:tr>
      <w:tr w:rsidR="00645672">
        <w:trPr>
          <w:trHeight w:val="820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spacing w:before="13" w:line="250" w:lineRule="atLeast"/>
              <w:ind w:left="78" w:right="64"/>
              <w:jc w:val="both"/>
              <w:rPr>
                <w:b/>
              </w:rPr>
            </w:pPr>
            <w:r>
              <w:rPr>
                <w:b/>
                <w:sz w:val="24"/>
              </w:rPr>
              <w:t xml:space="preserve">ПК – 4 - способностью определять номенклатуру измеряемых и контролируемых параметров продукции и технологических процес- сов, устанавливать </w:t>
            </w:r>
            <w:r>
              <w:rPr>
                <w:b/>
              </w:rPr>
              <w:t>оптимальные нормы точности измерений и достоверности контроля, выбирать средства измерений и контроля, разраба- 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645672">
        <w:trPr>
          <w:trHeight w:val="462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spacing w:before="10"/>
              <w:ind w:left="56" w:right="123"/>
              <w:jc w:val="center"/>
            </w:pPr>
            <w:r>
              <w:t>методы оптимального выбора номенклатуры из-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spacing w:before="92"/>
              <w:ind w:left="80"/>
              <w:rPr>
                <w:sz w:val="24"/>
              </w:rPr>
            </w:pPr>
            <w:r>
              <w:rPr>
                <w:sz w:val="24"/>
              </w:rPr>
              <w:t>1. Система воспроизведения единиц ФВ и передача их размера</w:t>
            </w:r>
          </w:p>
        </w:tc>
      </w:tr>
    </w:tbl>
    <w:p w:rsidR="00645672" w:rsidRDefault="00645672">
      <w:pPr>
        <w:rPr>
          <w:sz w:val="24"/>
        </w:rPr>
        <w:sectPr w:rsidR="00645672">
          <w:pgSz w:w="16850" w:h="11910" w:orient="landscape"/>
          <w:pgMar w:top="1100" w:right="940" w:bottom="1180" w:left="940" w:header="0" w:footer="987" w:gutter="0"/>
          <w:cols w:space="720"/>
        </w:sectPr>
      </w:pPr>
    </w:p>
    <w:p w:rsidR="00645672" w:rsidRDefault="00645672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813"/>
        <w:gridCol w:w="8275"/>
      </w:tblGrid>
      <w:tr w:rsidR="00645672">
        <w:trPr>
          <w:trHeight w:val="841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6" w:line="270" w:lineRule="atLeas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813" w:type="dxa"/>
          </w:tcPr>
          <w:p w:rsidR="00645672" w:rsidRDefault="00645672">
            <w:pPr>
              <w:pStyle w:val="TableParagraph"/>
              <w:spacing w:before="5"/>
              <w:rPr>
                <w:sz w:val="24"/>
              </w:rPr>
            </w:pPr>
          </w:p>
          <w:p w:rsidR="00645672" w:rsidRDefault="00FD47E0">
            <w:pPr>
              <w:pStyle w:val="TableParagraph"/>
              <w:spacing w:before="1"/>
              <w:ind w:left="63" w:right="49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645672">
            <w:pPr>
              <w:pStyle w:val="TableParagraph"/>
              <w:spacing w:before="5"/>
              <w:rPr>
                <w:sz w:val="24"/>
              </w:rPr>
            </w:pPr>
          </w:p>
          <w:p w:rsidR="00645672" w:rsidRDefault="00FD47E0">
            <w:pPr>
              <w:pStyle w:val="TableParagraph"/>
              <w:spacing w:before="1"/>
              <w:ind w:left="3054" w:right="304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45672">
        <w:trPr>
          <w:trHeight w:val="843"/>
        </w:trPr>
        <w:tc>
          <w:tcPr>
            <w:tcW w:w="1647" w:type="dxa"/>
          </w:tcPr>
          <w:p w:rsidR="00645672" w:rsidRDefault="00645672">
            <w:pPr>
              <w:pStyle w:val="TableParagraph"/>
            </w:pP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spacing w:before="10"/>
              <w:ind w:left="80" w:right="328"/>
            </w:pPr>
            <w:r>
              <w:t>меряемых и контролируемых параметров про- дукции, процессов;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numPr>
                <w:ilvl w:val="0"/>
                <w:numId w:val="6"/>
              </w:numPr>
              <w:tabs>
                <w:tab w:val="left" w:pos="314"/>
              </w:tabs>
              <w:spacing w:before="8"/>
              <w:ind w:hanging="234"/>
              <w:rPr>
                <w:sz w:val="24"/>
              </w:rPr>
            </w:pPr>
            <w:r>
              <w:rPr>
                <w:sz w:val="24"/>
              </w:rPr>
              <w:t>Физическая величина и 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измерение.</w:t>
            </w:r>
          </w:p>
          <w:p w:rsidR="00645672" w:rsidRDefault="00FD47E0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ind w:left="320" w:hanging="241"/>
              <w:rPr>
                <w:sz w:val="24"/>
              </w:rPr>
            </w:pPr>
            <w:r>
              <w:rPr>
                <w:sz w:val="24"/>
              </w:rPr>
              <w:t>Размер и размерность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ФВ</w:t>
            </w:r>
          </w:p>
          <w:p w:rsidR="00645672" w:rsidRDefault="00FD47E0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line="264" w:lineRule="exact"/>
              <w:ind w:left="320" w:hanging="241"/>
              <w:rPr>
                <w:sz w:val="24"/>
              </w:rPr>
            </w:pPr>
            <w:r>
              <w:rPr>
                <w:sz w:val="24"/>
              </w:rPr>
              <w:t>Критерии 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</w:tc>
      </w:tr>
      <w:tr w:rsidR="00645672">
        <w:trPr>
          <w:trHeight w:val="6915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spacing w:before="11"/>
              <w:ind w:left="80" w:right="53"/>
              <w:jc w:val="both"/>
            </w:pPr>
            <w:r>
              <w:t>выбирать средства измерений с целью обеспече- ния достоверности результатов измерений и контроля; устанавливать оптимальные нормы точности измерений и достоверности контроля.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spacing w:before="9"/>
              <w:ind w:right="64" w:firstLine="0"/>
              <w:rPr>
                <w:sz w:val="24"/>
              </w:rPr>
            </w:pPr>
            <w:r>
              <w:rPr>
                <w:sz w:val="24"/>
              </w:rPr>
              <w:t>Упорядоченная совокупность значений ФВ, служащая исходной основой для измерения данной величины,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называется:</w:t>
            </w:r>
          </w:p>
          <w:p w:rsidR="00645672" w:rsidRDefault="00FD47E0">
            <w:pPr>
              <w:pStyle w:val="TableParagraph"/>
              <w:ind w:left="80" w:right="5715"/>
              <w:rPr>
                <w:sz w:val="24"/>
              </w:rPr>
            </w:pPr>
            <w:r>
              <w:rPr>
                <w:sz w:val="24"/>
              </w:rPr>
              <w:t>а) свойством величины; б) размером величины; в) шкалой величины;</w:t>
            </w:r>
          </w:p>
          <w:p w:rsidR="00645672" w:rsidRDefault="00FD47E0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г) единицей величины</w:t>
            </w:r>
          </w:p>
          <w:p w:rsidR="00645672" w:rsidRDefault="00FD47E0">
            <w:pPr>
              <w:pStyle w:val="TableParagraph"/>
              <w:numPr>
                <w:ilvl w:val="0"/>
                <w:numId w:val="5"/>
              </w:numPr>
              <w:tabs>
                <w:tab w:val="left" w:pos="321"/>
              </w:tabs>
              <w:ind w:right="3137" w:firstLine="0"/>
              <w:rPr>
                <w:sz w:val="24"/>
              </w:rPr>
            </w:pPr>
            <w:r>
              <w:rPr>
                <w:sz w:val="24"/>
              </w:rPr>
              <w:t>Основными единицами системы 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являются: а) сантиметр, 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минута;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б) километр, час, тонна;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в) метр, килограмм, секунда;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г) миллиметр, миллиграмм, секунда</w:t>
            </w:r>
          </w:p>
          <w:p w:rsidR="00645672" w:rsidRDefault="00FD47E0">
            <w:pPr>
              <w:pStyle w:val="TableParagraph"/>
              <w:numPr>
                <w:ilvl w:val="0"/>
                <w:numId w:val="5"/>
              </w:numPr>
              <w:tabs>
                <w:tab w:val="left" w:pos="321"/>
              </w:tabs>
              <w:ind w:left="320" w:hanging="241"/>
              <w:rPr>
                <w:sz w:val="24"/>
              </w:rPr>
            </w:pPr>
            <w:r>
              <w:rPr>
                <w:sz w:val="24"/>
              </w:rPr>
              <w:t>Система 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состоит:</w:t>
            </w:r>
          </w:p>
          <w:p w:rsidR="00645672" w:rsidRDefault="00FD47E0">
            <w:pPr>
              <w:pStyle w:val="TableParagraph"/>
              <w:ind w:left="80" w:right="2961"/>
              <w:rPr>
                <w:sz w:val="24"/>
              </w:rPr>
            </w:pPr>
            <w:r>
              <w:rPr>
                <w:sz w:val="24"/>
              </w:rPr>
              <w:t>а) из 50 основных и около 50производных единиц; б) 7 основных и около 100 производных;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в) 100 основных и 7 производных;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г) 7 основных и 7 производных</w:t>
            </w:r>
          </w:p>
          <w:p w:rsidR="00645672" w:rsidRDefault="00FD47E0">
            <w:pPr>
              <w:pStyle w:val="TableParagraph"/>
              <w:numPr>
                <w:ilvl w:val="0"/>
                <w:numId w:val="5"/>
              </w:numPr>
              <w:tabs>
                <w:tab w:val="left" w:pos="321"/>
              </w:tabs>
              <w:spacing w:before="1"/>
              <w:ind w:left="320" w:hanging="241"/>
              <w:rPr>
                <w:sz w:val="24"/>
              </w:rPr>
            </w:pPr>
            <w:r>
              <w:rPr>
                <w:sz w:val="24"/>
              </w:rPr>
              <w:t>Размерность 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F=m*a: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а) L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</w:rPr>
              <w:t>MT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z w:val="24"/>
              </w:rPr>
              <w:t>;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б) LMT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z w:val="24"/>
              </w:rPr>
              <w:t>;</w:t>
            </w:r>
          </w:p>
          <w:p w:rsidR="00645672" w:rsidRDefault="00FD47E0">
            <w:pPr>
              <w:pStyle w:val="TableParagraph"/>
              <w:ind w:left="80" w:right="7162"/>
              <w:rPr>
                <w:sz w:val="24"/>
              </w:rPr>
            </w:pPr>
            <w:r>
              <w:rPr>
                <w:sz w:val="24"/>
              </w:rPr>
              <w:t>в) MT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z w:val="24"/>
              </w:rPr>
              <w:t xml:space="preserve">; г) </w:t>
            </w:r>
            <w:r>
              <w:rPr>
                <w:spacing w:val="-3"/>
                <w:sz w:val="24"/>
              </w:rPr>
              <w:t>L</w:t>
            </w:r>
            <w:r>
              <w:rPr>
                <w:spacing w:val="-3"/>
                <w:sz w:val="24"/>
                <w:vertAlign w:val="superscript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MT</w:t>
            </w:r>
            <w:r>
              <w:rPr>
                <w:sz w:val="24"/>
                <w:vertAlign w:val="superscript"/>
              </w:rPr>
              <w:t>-2</w:t>
            </w:r>
          </w:p>
          <w:p w:rsidR="00645672" w:rsidRDefault="00FD47E0">
            <w:pPr>
              <w:pStyle w:val="TableParagraph"/>
              <w:ind w:left="80" w:right="3938"/>
              <w:rPr>
                <w:sz w:val="24"/>
              </w:rPr>
            </w:pPr>
            <w:r>
              <w:rPr>
                <w:sz w:val="24"/>
              </w:rPr>
              <w:t>5) Размерность момента инерции J=m*r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: а) LM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;</w:t>
            </w:r>
          </w:p>
          <w:p w:rsidR="00645672" w:rsidRDefault="00FD47E0">
            <w:pPr>
              <w:pStyle w:val="TableParagraph"/>
              <w:spacing w:before="3" w:line="276" w:lineRule="exact"/>
              <w:ind w:left="80" w:right="7162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spacing w:val="-3"/>
                <w:sz w:val="24"/>
              </w:rPr>
              <w:t>L</w:t>
            </w:r>
            <w:r>
              <w:rPr>
                <w:spacing w:val="-3"/>
                <w:sz w:val="24"/>
                <w:vertAlign w:val="superscript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MT; </w:t>
            </w: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MT</w:t>
            </w:r>
            <w:r>
              <w:rPr>
                <w:sz w:val="24"/>
                <w:vertAlign w:val="superscript"/>
              </w:rPr>
              <w:t>-3</w:t>
            </w:r>
          </w:p>
        </w:tc>
      </w:tr>
      <w:tr w:rsidR="00645672">
        <w:trPr>
          <w:trHeight w:val="462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spacing w:before="10"/>
              <w:ind w:left="63" w:right="45"/>
              <w:jc w:val="center"/>
            </w:pPr>
            <w:r>
              <w:t>навыками выбора методов и средств измерений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spacing w:before="92"/>
              <w:ind w:left="66"/>
              <w:rPr>
                <w:sz w:val="24"/>
              </w:rPr>
            </w:pPr>
            <w:r>
              <w:rPr>
                <w:sz w:val="24"/>
              </w:rPr>
              <w:t>1. Измерение и его основные операции</w:t>
            </w:r>
          </w:p>
        </w:tc>
      </w:tr>
    </w:tbl>
    <w:p w:rsidR="00645672" w:rsidRDefault="00645672">
      <w:pPr>
        <w:rPr>
          <w:sz w:val="24"/>
        </w:rPr>
        <w:sectPr w:rsidR="00645672">
          <w:pgSz w:w="16850" w:h="11910" w:orient="landscape"/>
          <w:pgMar w:top="1100" w:right="940" w:bottom="1180" w:left="940" w:header="0" w:footer="987" w:gutter="0"/>
          <w:cols w:space="720"/>
        </w:sectPr>
      </w:pPr>
    </w:p>
    <w:p w:rsidR="00645672" w:rsidRDefault="00645672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4813"/>
        <w:gridCol w:w="8275"/>
      </w:tblGrid>
      <w:tr w:rsidR="00645672">
        <w:trPr>
          <w:trHeight w:val="841"/>
        </w:trPr>
        <w:tc>
          <w:tcPr>
            <w:tcW w:w="1647" w:type="dxa"/>
          </w:tcPr>
          <w:p w:rsidR="00645672" w:rsidRDefault="00FD47E0">
            <w:pPr>
              <w:pStyle w:val="TableParagraph"/>
              <w:spacing w:before="6" w:line="270" w:lineRule="atLeast"/>
              <w:ind w:left="129" w:right="1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813" w:type="dxa"/>
          </w:tcPr>
          <w:p w:rsidR="00645672" w:rsidRDefault="00645672">
            <w:pPr>
              <w:pStyle w:val="TableParagraph"/>
              <w:spacing w:before="5"/>
              <w:rPr>
                <w:sz w:val="24"/>
              </w:rPr>
            </w:pPr>
          </w:p>
          <w:p w:rsidR="00645672" w:rsidRDefault="00FD47E0">
            <w:pPr>
              <w:pStyle w:val="TableParagraph"/>
              <w:spacing w:before="1"/>
              <w:ind w:left="582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645672">
            <w:pPr>
              <w:pStyle w:val="TableParagraph"/>
              <w:spacing w:before="5"/>
              <w:rPr>
                <w:sz w:val="24"/>
              </w:rPr>
            </w:pPr>
          </w:p>
          <w:p w:rsidR="00645672" w:rsidRDefault="00FD47E0">
            <w:pPr>
              <w:pStyle w:val="TableParagraph"/>
              <w:spacing w:before="1"/>
              <w:ind w:left="3054" w:right="3045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45672">
        <w:trPr>
          <w:trHeight w:val="4157"/>
        </w:trPr>
        <w:tc>
          <w:tcPr>
            <w:tcW w:w="1647" w:type="dxa"/>
          </w:tcPr>
          <w:p w:rsidR="00645672" w:rsidRDefault="00645672">
            <w:pPr>
              <w:pStyle w:val="TableParagraph"/>
            </w:pPr>
          </w:p>
        </w:tc>
        <w:tc>
          <w:tcPr>
            <w:tcW w:w="4813" w:type="dxa"/>
          </w:tcPr>
          <w:p w:rsidR="00645672" w:rsidRDefault="00FD47E0">
            <w:pPr>
              <w:pStyle w:val="TableParagraph"/>
              <w:spacing w:before="10"/>
              <w:ind w:left="80" w:right="56"/>
              <w:jc w:val="both"/>
            </w:pPr>
            <w:r>
              <w:t>по чертежам разрабатываемых изделий; навыка- ми проведения поверки и калибровки средств измерений; навыками разработки поверочных схем.</w:t>
            </w:r>
          </w:p>
        </w:tc>
        <w:tc>
          <w:tcPr>
            <w:tcW w:w="8275" w:type="dxa"/>
            <w:tcBorders>
              <w:right w:val="single" w:sz="4" w:space="0" w:color="000000"/>
            </w:tcBorders>
          </w:tcPr>
          <w:p w:rsidR="00645672" w:rsidRDefault="00FD47E0">
            <w:pPr>
              <w:pStyle w:val="TableParagraph"/>
              <w:numPr>
                <w:ilvl w:val="0"/>
                <w:numId w:val="4"/>
              </w:numPr>
              <w:tabs>
                <w:tab w:val="left" w:pos="285"/>
              </w:tabs>
              <w:spacing w:before="8"/>
              <w:ind w:hanging="20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4"/>
              </w:numPr>
              <w:tabs>
                <w:tab w:val="left" w:pos="285"/>
              </w:tabs>
              <w:ind w:hanging="2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4"/>
              </w:numPr>
              <w:tabs>
                <w:tab w:val="left" w:pos="285"/>
              </w:tabs>
              <w:ind w:hanging="205"/>
              <w:rPr>
                <w:sz w:val="24"/>
              </w:rPr>
            </w:pPr>
            <w:r>
              <w:rPr>
                <w:sz w:val="24"/>
              </w:rPr>
              <w:t>Методики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645672" w:rsidRDefault="00FD47E0">
            <w:pPr>
              <w:pStyle w:val="TableParagraph"/>
              <w:numPr>
                <w:ilvl w:val="0"/>
                <w:numId w:val="4"/>
              </w:numPr>
              <w:tabs>
                <w:tab w:val="left" w:pos="285"/>
              </w:tabs>
              <w:spacing w:before="1"/>
              <w:ind w:right="62"/>
              <w:rPr>
                <w:sz w:val="24"/>
              </w:rPr>
            </w:pPr>
            <w:r>
              <w:rPr>
                <w:sz w:val="24"/>
              </w:rPr>
              <w:t>Систему передачи единицы ФВ от государственного эталона рабочим сред- ствам измерений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устанавливает:</w:t>
            </w:r>
          </w:p>
          <w:p w:rsidR="00645672" w:rsidRDefault="00FD47E0">
            <w:pPr>
              <w:pStyle w:val="TableParagraph"/>
              <w:ind w:left="80" w:right="5679"/>
              <w:rPr>
                <w:sz w:val="24"/>
              </w:rPr>
            </w:pPr>
            <w:r>
              <w:rPr>
                <w:sz w:val="24"/>
              </w:rPr>
              <w:t>а) измерительная схема; б) схема контроля;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в) поверочная схема;</w:t>
            </w:r>
          </w:p>
          <w:p w:rsidR="00645672" w:rsidRDefault="00FD47E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г) схема метрологической экспертизы.</w:t>
            </w:r>
          </w:p>
          <w:p w:rsidR="00645672" w:rsidRDefault="00FD47E0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ind w:left="320" w:hanging="241"/>
              <w:rPr>
                <w:sz w:val="24"/>
              </w:rPr>
            </w:pPr>
            <w:r>
              <w:rPr>
                <w:sz w:val="24"/>
              </w:rPr>
              <w:t>Результаты калибровки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удостоверяются:</w:t>
            </w:r>
          </w:p>
          <w:p w:rsidR="00645672" w:rsidRDefault="00FD47E0">
            <w:pPr>
              <w:pStyle w:val="TableParagraph"/>
              <w:ind w:left="80" w:right="3430"/>
              <w:rPr>
                <w:sz w:val="24"/>
              </w:rPr>
            </w:pPr>
            <w:r>
              <w:rPr>
                <w:sz w:val="24"/>
              </w:rPr>
              <w:t>а) знаком, наносимым на средства измерений; б) свидетельством о калибровке;</w:t>
            </w:r>
          </w:p>
          <w:p w:rsidR="00645672" w:rsidRDefault="00FD47E0">
            <w:pPr>
              <w:pStyle w:val="TableParagraph"/>
              <w:ind w:left="80" w:right="3509"/>
              <w:rPr>
                <w:sz w:val="24"/>
              </w:rPr>
            </w:pPr>
            <w:r>
              <w:rPr>
                <w:sz w:val="24"/>
              </w:rPr>
              <w:t>в) записью в эксплуатационные документы; г) протоколом разногласий</w:t>
            </w:r>
          </w:p>
          <w:p w:rsidR="00645672" w:rsidRDefault="00FD47E0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spacing w:line="264" w:lineRule="exact"/>
              <w:ind w:left="320" w:hanging="241"/>
              <w:rPr>
                <w:sz w:val="24"/>
              </w:rPr>
            </w:pPr>
            <w:r>
              <w:rPr>
                <w:sz w:val="24"/>
              </w:rPr>
              <w:t>Порядок составления поверочных схем</w:t>
            </w:r>
          </w:p>
        </w:tc>
      </w:tr>
    </w:tbl>
    <w:p w:rsidR="00645672" w:rsidRDefault="00645672">
      <w:pPr>
        <w:spacing w:line="264" w:lineRule="exact"/>
        <w:rPr>
          <w:sz w:val="24"/>
        </w:rPr>
        <w:sectPr w:rsidR="00645672">
          <w:pgSz w:w="16850" w:h="11910" w:orient="landscape"/>
          <w:pgMar w:top="1100" w:right="940" w:bottom="1180" w:left="940" w:header="0" w:footer="987" w:gutter="0"/>
          <w:cols w:space="720"/>
        </w:sectPr>
      </w:pPr>
    </w:p>
    <w:p w:rsidR="00645672" w:rsidRDefault="00FD47E0">
      <w:pPr>
        <w:spacing w:before="68"/>
        <w:ind w:left="926" w:right="907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45672" w:rsidRDefault="00645672">
      <w:pPr>
        <w:pStyle w:val="a3"/>
        <w:spacing w:before="7"/>
        <w:rPr>
          <w:b/>
          <w:sz w:val="23"/>
        </w:rPr>
      </w:pPr>
    </w:p>
    <w:p w:rsidR="00645672" w:rsidRDefault="00FD47E0">
      <w:pPr>
        <w:pStyle w:val="a3"/>
        <w:spacing w:before="1"/>
        <w:ind w:left="218" w:right="223" w:firstLine="719"/>
        <w:jc w:val="both"/>
      </w:pPr>
      <w:r>
        <w:t>Промежуточная аттестация по дисциплине включает теоретические вопросы, позво- ляющие оценить уровень усвоения обучающимися знаний и степень сформированности уме- ний и владений, проводится в форме экзамена.</w:t>
      </w:r>
    </w:p>
    <w:p w:rsidR="00645672" w:rsidRDefault="00FD47E0">
      <w:pPr>
        <w:pStyle w:val="a3"/>
        <w:ind w:left="218" w:right="223" w:firstLine="719"/>
        <w:jc w:val="both"/>
      </w:pPr>
      <w:r>
        <w:t>Экзамен по данной дисциплине проводится в устной форме по экзаменационным би- летам, каждый из которых включает 2 теоретических вопроса и одно практическое задание.</w:t>
      </w:r>
    </w:p>
    <w:p w:rsidR="00645672" w:rsidRDefault="00FD47E0">
      <w:pPr>
        <w:pStyle w:val="1"/>
        <w:spacing w:before="5" w:line="274" w:lineRule="exact"/>
        <w:ind w:left="938"/>
        <w:jc w:val="both"/>
      </w:pPr>
      <w:r>
        <w:t>Показатели и критерии оценивания экзамена:</w:t>
      </w:r>
    </w:p>
    <w:p w:rsidR="00645672" w:rsidRDefault="00FD47E0">
      <w:pPr>
        <w:pStyle w:val="a4"/>
        <w:numPr>
          <w:ilvl w:val="0"/>
          <w:numId w:val="3"/>
        </w:numPr>
        <w:tabs>
          <w:tab w:val="left" w:pos="411"/>
        </w:tabs>
        <w:ind w:right="223" w:firstLine="0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>(5 баллов) – обучающийся демонстрирует высокий уровень сформи- рованности компетенций, всестороннее, систематическое и глубокое знание учебного мате- риала, свободно выполняет практические задания, свободно оперирует знаниями, умениями, применяет их в ситуациях 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сложности.</w:t>
      </w:r>
    </w:p>
    <w:p w:rsidR="00645672" w:rsidRDefault="00FD47E0">
      <w:pPr>
        <w:pStyle w:val="a4"/>
        <w:numPr>
          <w:ilvl w:val="0"/>
          <w:numId w:val="3"/>
        </w:numPr>
        <w:tabs>
          <w:tab w:val="left" w:pos="411"/>
        </w:tabs>
        <w:ind w:right="222" w:firstLine="0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>(4 балла) – обучающийся демонстрирует средний уровень сформиро- 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645672" w:rsidRDefault="00FD47E0">
      <w:pPr>
        <w:pStyle w:val="a4"/>
        <w:numPr>
          <w:ilvl w:val="0"/>
          <w:numId w:val="3"/>
        </w:numPr>
        <w:tabs>
          <w:tab w:val="left" w:pos="411"/>
        </w:tabs>
        <w:ind w:right="224" w:firstLine="0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 xml:space="preserve">(3 балла) – обучающийся демонстрирует пороговый уро- вень сформированности компетенций: в ходе контрольных мероприятий допускаются ошиб- 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</w:t>
      </w:r>
      <w:r>
        <w:rPr>
          <w:spacing w:val="4"/>
          <w:sz w:val="24"/>
        </w:rPr>
        <w:t xml:space="preserve">но- </w:t>
      </w:r>
      <w:r>
        <w:rPr>
          <w:sz w:val="24"/>
        </w:rPr>
        <w:t>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645672" w:rsidRDefault="00FD47E0">
      <w:pPr>
        <w:pStyle w:val="a4"/>
        <w:numPr>
          <w:ilvl w:val="0"/>
          <w:numId w:val="3"/>
        </w:numPr>
        <w:tabs>
          <w:tab w:val="left" w:pos="409"/>
        </w:tabs>
        <w:ind w:right="220" w:firstLine="0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 xml:space="preserve">(2 балла) – обучающийся демонстрирует знания не бо- лее 20% теоретического материала, допускает существенные ошибки, не может показать </w:t>
      </w:r>
      <w:r>
        <w:rPr>
          <w:spacing w:val="4"/>
          <w:sz w:val="24"/>
        </w:rPr>
        <w:t xml:space="preserve">ин- </w:t>
      </w:r>
      <w:r>
        <w:rPr>
          <w:sz w:val="24"/>
        </w:rPr>
        <w:t>теллектуальные навыки решения 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645672" w:rsidRDefault="00FD47E0">
      <w:pPr>
        <w:pStyle w:val="a4"/>
        <w:numPr>
          <w:ilvl w:val="0"/>
          <w:numId w:val="3"/>
        </w:numPr>
        <w:tabs>
          <w:tab w:val="left" w:pos="419"/>
        </w:tabs>
        <w:ind w:right="224" w:firstLine="0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45672" w:rsidRDefault="00FD47E0">
      <w:pPr>
        <w:pStyle w:val="1"/>
        <w:numPr>
          <w:ilvl w:val="0"/>
          <w:numId w:val="19"/>
        </w:numPr>
        <w:tabs>
          <w:tab w:val="left" w:pos="966"/>
        </w:tabs>
        <w:spacing w:before="5" w:line="550" w:lineRule="atLeast"/>
        <w:ind w:left="926" w:right="792" w:hanging="142"/>
        <w:jc w:val="both"/>
      </w:pPr>
      <w:r>
        <w:t>Учебно-методическое и информационное обеспечение дисциплины (модуля) а) основная</w:t>
      </w:r>
      <w:r>
        <w:rPr>
          <w:spacing w:val="-2"/>
        </w:rPr>
        <w:t xml:space="preserve"> </w:t>
      </w:r>
      <w:r>
        <w:t>литература:</w:t>
      </w:r>
    </w:p>
    <w:p w:rsidR="00645672" w:rsidRDefault="00FD47E0">
      <w:pPr>
        <w:pStyle w:val="a4"/>
        <w:numPr>
          <w:ilvl w:val="1"/>
          <w:numId w:val="19"/>
        </w:numPr>
        <w:tabs>
          <w:tab w:val="left" w:pos="1213"/>
        </w:tabs>
        <w:ind w:right="226" w:firstLine="707"/>
        <w:jc w:val="both"/>
        <w:rPr>
          <w:sz w:val="24"/>
        </w:rPr>
      </w:pPr>
      <w:r>
        <w:rPr>
          <w:sz w:val="24"/>
        </w:rPr>
        <w:t>Метрология, стандартизация и сертификация: Учебное пособие / В.Е. Эрастов. - Москва : Форум, 2017. - 208 с.: 60x90 1/16. - (Высшее образование).</w:t>
      </w:r>
      <w:r>
        <w:rPr>
          <w:spacing w:val="-7"/>
          <w:sz w:val="24"/>
        </w:rPr>
        <w:t xml:space="preserve"> </w:t>
      </w:r>
      <w:r>
        <w:rPr>
          <w:sz w:val="24"/>
        </w:rPr>
        <w:t>(переплет)</w:t>
      </w:r>
    </w:p>
    <w:p w:rsidR="00645672" w:rsidRDefault="00FD47E0">
      <w:pPr>
        <w:pStyle w:val="a3"/>
        <w:tabs>
          <w:tab w:val="left" w:pos="1507"/>
          <w:tab w:val="left" w:pos="4131"/>
          <w:tab w:val="left" w:pos="4954"/>
          <w:tab w:val="left" w:pos="6346"/>
          <w:tab w:val="left" w:pos="8488"/>
          <w:tab w:val="left" w:pos="9311"/>
        </w:tabs>
        <w:ind w:left="218" w:right="225"/>
        <w:jc w:val="both"/>
      </w:pPr>
      <w:r>
        <w:t>ISBN</w:t>
      </w:r>
      <w:r>
        <w:tab/>
        <w:t>978-5-91134-193-0</w:t>
      </w:r>
      <w:r>
        <w:tab/>
        <w:t>-</w:t>
      </w:r>
      <w:r>
        <w:tab/>
        <w:t>Текст:</w:t>
      </w:r>
      <w:r>
        <w:tab/>
        <w:t>электронный.</w:t>
      </w:r>
      <w:r>
        <w:tab/>
        <w:t>-</w:t>
      </w:r>
      <w:r>
        <w:tab/>
      </w:r>
      <w:r>
        <w:rPr>
          <w:spacing w:val="-5"/>
        </w:rPr>
        <w:t xml:space="preserve">URL: </w:t>
      </w:r>
      <w:hyperlink r:id="rId16">
        <w:r>
          <w:rPr>
            <w:color w:val="0000FF"/>
            <w:u w:val="single" w:color="0000FF"/>
          </w:rPr>
          <w:t>https://new.znanium.com/document?id=320779</w:t>
        </w:r>
      </w:hyperlink>
    </w:p>
    <w:p w:rsidR="00645672" w:rsidRDefault="00FD47E0">
      <w:pPr>
        <w:pStyle w:val="a4"/>
        <w:numPr>
          <w:ilvl w:val="1"/>
          <w:numId w:val="19"/>
        </w:numPr>
        <w:tabs>
          <w:tab w:val="left" w:pos="1174"/>
        </w:tabs>
        <w:ind w:right="225" w:firstLine="707"/>
        <w:jc w:val="both"/>
        <w:rPr>
          <w:sz w:val="24"/>
        </w:rPr>
      </w:pPr>
      <w:r>
        <w:rPr>
          <w:sz w:val="24"/>
        </w:rPr>
        <w:t xml:space="preserve">Метрология, стандартизация, сертификация: Учебное пособие / Аристов А.И., </w:t>
      </w:r>
      <w:r>
        <w:rPr>
          <w:spacing w:val="2"/>
          <w:sz w:val="24"/>
        </w:rPr>
        <w:t xml:space="preserve">При- </w:t>
      </w:r>
      <w:r>
        <w:rPr>
          <w:sz w:val="24"/>
        </w:rPr>
        <w:t xml:space="preserve">ходько В.М., Сергеев И.Д. - Москва :НИЦ ИНФРА-М, 2014. - 256 с.: 60x90 1/16. - (Высшее образование: Бакалавриат) ISBN 978-5-16-004750-8 - Текст : электронный. - URL: </w:t>
      </w:r>
      <w:hyperlink r:id="rId17" w:history="1">
        <w:r w:rsidR="00972A1F" w:rsidRPr="00A924C4">
          <w:rPr>
            <w:rStyle w:val="a5"/>
            <w:sz w:val="24"/>
          </w:rPr>
          <w:t>https://new.znanium.com/catalog/product/424613</w:t>
        </w:r>
      </w:hyperlink>
      <w:r w:rsidR="00972A1F">
        <w:rPr>
          <w:sz w:val="24"/>
        </w:rPr>
        <w:t xml:space="preserve"> </w:t>
      </w:r>
    </w:p>
    <w:p w:rsidR="00645672" w:rsidRDefault="00645672">
      <w:pPr>
        <w:pStyle w:val="a3"/>
        <w:spacing w:before="3"/>
      </w:pPr>
    </w:p>
    <w:p w:rsidR="00645672" w:rsidRDefault="00FD47E0">
      <w:pPr>
        <w:pStyle w:val="1"/>
        <w:ind w:left="938"/>
        <w:jc w:val="both"/>
      </w:pPr>
      <w:r>
        <w:t>б) дополнительная литература:</w:t>
      </w:r>
    </w:p>
    <w:p w:rsidR="00645672" w:rsidRDefault="00645672">
      <w:pPr>
        <w:jc w:val="both"/>
        <w:sectPr w:rsidR="00645672">
          <w:footerReference w:type="default" r:id="rId18"/>
          <w:pgSz w:w="11910" w:h="16850"/>
          <w:pgMar w:top="1060" w:right="620" w:bottom="280" w:left="1200" w:header="0" w:footer="0" w:gutter="0"/>
          <w:cols w:space="720"/>
        </w:sectPr>
      </w:pPr>
    </w:p>
    <w:p w:rsidR="00645672" w:rsidRDefault="00FD47E0">
      <w:pPr>
        <w:pStyle w:val="a3"/>
        <w:spacing w:before="64"/>
        <w:ind w:left="218" w:right="222" w:firstLine="707"/>
        <w:jc w:val="both"/>
      </w:pPr>
      <w:r>
        <w:lastRenderedPageBreak/>
        <w:t>1. Виноградова, А.А. Законодательная метрология : учебное пособие / А.А. Вино- градова, И.Е. Ушаков. — Санкт-Петербург : Лань, 2018. — 92 с. — ISBN 978-5-8114-3416-</w:t>
      </w:r>
    </w:p>
    <w:p w:rsidR="00645672" w:rsidRDefault="00FD47E0">
      <w:pPr>
        <w:pStyle w:val="a4"/>
        <w:numPr>
          <w:ilvl w:val="0"/>
          <w:numId w:val="2"/>
        </w:numPr>
        <w:tabs>
          <w:tab w:val="left" w:pos="459"/>
        </w:tabs>
        <w:ind w:right="219" w:firstLine="0"/>
        <w:jc w:val="both"/>
        <w:rPr>
          <w:sz w:val="24"/>
        </w:rPr>
      </w:pPr>
      <w:r>
        <w:rPr>
          <w:sz w:val="24"/>
        </w:rPr>
        <w:t xml:space="preserve">— Текст : электронный // Электронно-библиотечная система «Лань» : [сайт]. — URL: </w:t>
      </w:r>
      <w:hyperlink r:id="rId19" w:history="1">
        <w:r w:rsidR="00972A1F" w:rsidRPr="00A924C4">
          <w:rPr>
            <w:rStyle w:val="a5"/>
            <w:sz w:val="24"/>
          </w:rPr>
          <w:t>https://e.lanbook.com/book/106874</w:t>
        </w:r>
      </w:hyperlink>
      <w:r w:rsidR="00972A1F">
        <w:rPr>
          <w:sz w:val="24"/>
        </w:rPr>
        <w:t xml:space="preserve"> </w:t>
      </w:r>
      <w:r>
        <w:rPr>
          <w:sz w:val="24"/>
        </w:rPr>
        <w:t xml:space="preserve"> — Режим доступа: для авто- риз.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:rsidR="00645672" w:rsidRDefault="00FD47E0">
      <w:pPr>
        <w:pStyle w:val="a4"/>
        <w:numPr>
          <w:ilvl w:val="1"/>
          <w:numId w:val="2"/>
        </w:numPr>
        <w:tabs>
          <w:tab w:val="left" w:pos="1198"/>
        </w:tabs>
        <w:ind w:right="219" w:firstLine="707"/>
        <w:jc w:val="both"/>
        <w:rPr>
          <w:sz w:val="24"/>
        </w:rPr>
      </w:pPr>
      <w:r>
        <w:rPr>
          <w:sz w:val="24"/>
        </w:rPr>
        <w:t xml:space="preserve">Воробьева, Г.Н. Метрология, стандартизация и сертификация : учебное пособие / Г.Н. Воробьева, И.В. Муравьева. — Москва : МИСИС, 2015. — 108 с. — ISBN 978-5-87623- 876-4. — Текст : электронный // Электронно-библиотечная система «Лань» : [сайт]. — URL: </w:t>
      </w:r>
      <w:hyperlink r:id="rId20" w:history="1">
        <w:r w:rsidR="00972A1F" w:rsidRPr="00A924C4">
          <w:rPr>
            <w:rStyle w:val="a5"/>
            <w:sz w:val="24"/>
          </w:rPr>
          <w:t>https://e.lanbook.com/book/69774</w:t>
        </w:r>
      </w:hyperlink>
      <w:r w:rsidR="00972A1F">
        <w:rPr>
          <w:sz w:val="24"/>
        </w:rPr>
        <w:t xml:space="preserve"> </w:t>
      </w:r>
      <w:r>
        <w:rPr>
          <w:sz w:val="24"/>
        </w:rPr>
        <w:t xml:space="preserve"> — Режим доступа: для авто- риз.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:rsidR="00645672" w:rsidRDefault="004174CD">
      <w:pPr>
        <w:pStyle w:val="a4"/>
        <w:numPr>
          <w:ilvl w:val="1"/>
          <w:numId w:val="2"/>
        </w:numPr>
        <w:tabs>
          <w:tab w:val="left" w:pos="1172"/>
        </w:tabs>
        <w:ind w:right="223" w:firstLine="707"/>
        <w:jc w:val="both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5269865</wp:posOffset>
                </wp:positionH>
                <wp:positionV relativeFrom="paragraph">
                  <wp:posOffset>700405</wp:posOffset>
                </wp:positionV>
                <wp:extent cx="0" cy="179705"/>
                <wp:effectExtent l="0" t="0" r="0" b="0"/>
                <wp:wrapNone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36576">
                          <a:solidFill>
                            <a:srgbClr val="F1F1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6C000" id="Line 2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4.95pt,55.15pt" to="414.9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" strokecolor="#f1f1f1" strokeweight="2.88pt">
                <w10:wrap anchorx="page"/>
              </v:line>
            </w:pict>
          </mc:Fallback>
        </mc:AlternateContent>
      </w:r>
      <w:r w:rsidR="00FD47E0">
        <w:rPr>
          <w:sz w:val="24"/>
        </w:rPr>
        <w:t xml:space="preserve">Метрология, стандартизация и сертификация : учебник / И.А. Иванов, С.В. Урушев, Д.П. Кононов [и др.] ; под редакцией И.А. Иванова, С.В. Урушева. — Санкт-Петербург : Лань, 2019. — 356 с. — ISBN 978-5-8114-3309-4. — Текст : электронный // Электронно- библиотечная система «Лань» : [сайт]. — URL: </w:t>
      </w:r>
      <w:hyperlink r:id="rId21" w:history="1">
        <w:r w:rsidR="00972A1F" w:rsidRPr="00A924C4">
          <w:rPr>
            <w:rStyle w:val="a5"/>
            <w:sz w:val="24"/>
          </w:rPr>
          <w:t>https://e.lanbook.com/book/113911</w:t>
        </w:r>
      </w:hyperlink>
      <w:r w:rsidR="00972A1F">
        <w:rPr>
          <w:sz w:val="24"/>
        </w:rPr>
        <w:t xml:space="preserve"> </w:t>
      </w:r>
      <w:r w:rsidR="00FD47E0">
        <w:rPr>
          <w:sz w:val="24"/>
        </w:rPr>
        <w:t xml:space="preserve"> — Режим доступа: для авториз.</w:t>
      </w:r>
      <w:r w:rsidR="00FD47E0">
        <w:rPr>
          <w:spacing w:val="-4"/>
          <w:sz w:val="24"/>
        </w:rPr>
        <w:t xml:space="preserve"> </w:t>
      </w:r>
      <w:r w:rsidR="00FD47E0">
        <w:rPr>
          <w:sz w:val="24"/>
        </w:rPr>
        <w:t>пользователей.</w:t>
      </w:r>
    </w:p>
    <w:p w:rsidR="00645672" w:rsidRDefault="00FD47E0">
      <w:pPr>
        <w:pStyle w:val="a4"/>
        <w:numPr>
          <w:ilvl w:val="1"/>
          <w:numId w:val="2"/>
        </w:numPr>
        <w:tabs>
          <w:tab w:val="left" w:pos="1227"/>
        </w:tabs>
        <w:ind w:right="373" w:firstLine="707"/>
        <w:jc w:val="left"/>
        <w:rPr>
          <w:sz w:val="24"/>
        </w:rPr>
      </w:pPr>
      <w:r>
        <w:rPr>
          <w:sz w:val="24"/>
        </w:rPr>
        <w:t>Колчков, В.И. Метрология, стандартизация и сертификация : учебник / В.И. Колч- ков. — Москва : ФОРУМ ; ИНФРА-М, 2013. — 432 с. — (Высшее образование. Бакалаври- ат). - ISBN 978-5-91134-784-0 (ФОРУМ) ; ISBN 978-5-16-009020-7 (ИНФРА-М). - Текст : электронный. - URL:</w:t>
      </w:r>
      <w:r>
        <w:rPr>
          <w:color w:val="0000FF"/>
          <w:sz w:val="24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https://new.znanium.com/document?id=216908</w:t>
        </w:r>
      </w:hyperlink>
    </w:p>
    <w:p w:rsidR="00645672" w:rsidRDefault="00645672">
      <w:pPr>
        <w:pStyle w:val="a3"/>
        <w:spacing w:before="4"/>
      </w:pPr>
    </w:p>
    <w:p w:rsidR="00645672" w:rsidRDefault="00FD47E0">
      <w:pPr>
        <w:pStyle w:val="1"/>
        <w:spacing w:line="275" w:lineRule="exact"/>
        <w:jc w:val="both"/>
      </w:pPr>
      <w:r>
        <w:t>в) методические указания:</w:t>
      </w:r>
    </w:p>
    <w:p w:rsidR="00645672" w:rsidRDefault="00FD47E0">
      <w:pPr>
        <w:pStyle w:val="a4"/>
        <w:numPr>
          <w:ilvl w:val="0"/>
          <w:numId w:val="1"/>
        </w:numPr>
        <w:tabs>
          <w:tab w:val="left" w:pos="647"/>
        </w:tabs>
        <w:ind w:right="218" w:hanging="425"/>
        <w:jc w:val="both"/>
      </w:pPr>
      <w:r>
        <w:t xml:space="preserve">Касаткина Е.Г. Средства измерений геометрических величин. Методические указания для </w:t>
      </w:r>
      <w:r>
        <w:rPr>
          <w:spacing w:val="2"/>
        </w:rPr>
        <w:t xml:space="preserve">вы- </w:t>
      </w:r>
      <w:r>
        <w:t>полнения лабораторных работ/ Е.Г. Касаткина, Е.С. Яковлева. -Магнитогорск: Магнитогорск. гос. техн. ун-т им. Г.И. Носова, 2012.</w:t>
      </w:r>
      <w:r>
        <w:rPr>
          <w:spacing w:val="-3"/>
        </w:rPr>
        <w:t xml:space="preserve"> </w:t>
      </w:r>
      <w:r>
        <w:t>10с.</w:t>
      </w:r>
    </w:p>
    <w:p w:rsidR="00645672" w:rsidRDefault="00FD47E0">
      <w:pPr>
        <w:pStyle w:val="a4"/>
        <w:numPr>
          <w:ilvl w:val="0"/>
          <w:numId w:val="1"/>
        </w:numPr>
        <w:tabs>
          <w:tab w:val="left" w:pos="647"/>
        </w:tabs>
        <w:ind w:right="222" w:hanging="425"/>
        <w:jc w:val="both"/>
        <w:rPr>
          <w:sz w:val="24"/>
        </w:rPr>
      </w:pPr>
      <w:r>
        <w:rPr>
          <w:sz w:val="24"/>
        </w:rPr>
        <w:t>Яковлева Е.С. Построение локальных поверочных схем: методические указания по вы- полнению лабораторной работы / Е.С. Яковлева, А.В. Сабадаш. - Магнитогорск: МГТУ, 2006.</w:t>
      </w:r>
    </w:p>
    <w:p w:rsidR="00645672" w:rsidRDefault="00FD47E0">
      <w:pPr>
        <w:pStyle w:val="a4"/>
        <w:numPr>
          <w:ilvl w:val="0"/>
          <w:numId w:val="1"/>
        </w:numPr>
        <w:tabs>
          <w:tab w:val="left" w:pos="647"/>
        </w:tabs>
        <w:ind w:left="646" w:right="223"/>
        <w:jc w:val="both"/>
        <w:rPr>
          <w:sz w:val="24"/>
        </w:rPr>
      </w:pPr>
      <w:r>
        <w:rPr>
          <w:sz w:val="24"/>
        </w:rPr>
        <w:t>Крамзина Л.В. Единицы физических величин. Методические указания по выполнению практической работы. – Магнитогорск: Магнитогорск. гос. техн. ун-т им. Г.И. Носова, 2016.</w:t>
      </w:r>
      <w:r>
        <w:rPr>
          <w:spacing w:val="-2"/>
          <w:sz w:val="24"/>
        </w:rPr>
        <w:t xml:space="preserve"> </w:t>
      </w:r>
      <w:r>
        <w:rPr>
          <w:sz w:val="24"/>
        </w:rPr>
        <w:t>-9с.</w:t>
      </w:r>
    </w:p>
    <w:p w:rsidR="00645672" w:rsidRDefault="00645672">
      <w:pPr>
        <w:pStyle w:val="a3"/>
        <w:spacing w:before="2"/>
      </w:pPr>
    </w:p>
    <w:p w:rsidR="00645672" w:rsidRDefault="00FD47E0">
      <w:pPr>
        <w:pStyle w:val="1"/>
        <w:spacing w:line="274" w:lineRule="exact"/>
        <w:ind w:left="785"/>
      </w:pPr>
      <w:r>
        <w:t>г) программное обеспечение и Интернет-ресурсы</w:t>
      </w:r>
    </w:p>
    <w:p w:rsidR="00972A1F" w:rsidRPr="00524069" w:rsidRDefault="00972A1F" w:rsidP="00972A1F">
      <w:pPr>
        <w:pStyle w:val="Style8"/>
        <w:rPr>
          <w:rStyle w:val="FontStyle21"/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972A1F" w:rsidTr="00D17FE7">
        <w:trPr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pPr>
              <w:jc w:val="center"/>
            </w:pPr>
            <w:r>
              <w:t xml:space="preserve">Наименование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pPr>
              <w:jc w:val="center"/>
            </w:pPr>
            <w: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pPr>
              <w:jc w:val="center"/>
            </w:pPr>
            <w:r>
              <w:t xml:space="preserve">Срок действия лицензии </w:t>
            </w:r>
          </w:p>
        </w:tc>
      </w:tr>
      <w:tr w:rsidR="00972A1F" w:rsidTr="00D17FE7">
        <w:trPr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E015D1" w:rsidRDefault="00972A1F" w:rsidP="00D17FE7">
            <w:pPr>
              <w:rPr>
                <w:lang w:val="en-US"/>
              </w:rPr>
            </w:pPr>
            <w:r w:rsidRPr="00E015D1">
              <w:rPr>
                <w:lang w:val="en-US"/>
              </w:rPr>
              <w:t>MS Windows 7 Professional(</w:t>
            </w:r>
            <w:r>
              <w:t>для</w:t>
            </w:r>
            <w:r w:rsidRPr="00E015D1">
              <w:rPr>
                <w:lang w:val="en-US"/>
              </w:rPr>
              <w:t xml:space="preserve"> </w:t>
            </w:r>
            <w:r>
              <w:t>классов</w:t>
            </w:r>
            <w:r w:rsidRPr="00E015D1">
              <w:rPr>
                <w:lang w:val="en-US"/>
              </w:rPr>
              <w:t xml:space="preserve">)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r>
              <w:t xml:space="preserve">Д-1227-18 от 08.10.2018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pPr>
              <w:jc w:val="center"/>
            </w:pPr>
            <w:r>
              <w:t xml:space="preserve">11.10.2021 </w:t>
            </w:r>
          </w:p>
        </w:tc>
      </w:tr>
      <w:tr w:rsidR="00972A1F" w:rsidTr="00D17FE7">
        <w:trPr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/>
        </w:tc>
      </w:tr>
      <w:tr w:rsidR="00972A1F" w:rsidTr="00D17FE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r>
              <w:t xml:space="preserve">MS Office 2007 Professional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pPr>
              <w:jc w:val="center"/>
            </w:pPr>
            <w:r>
              <w:t xml:space="preserve">бессрочно </w:t>
            </w:r>
          </w:p>
        </w:tc>
      </w:tr>
      <w:tr w:rsidR="00972A1F" w:rsidTr="00D17FE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pPr>
              <w:jc w:val="center"/>
            </w:pPr>
            <w:r>
              <w:t xml:space="preserve">бессрочно </w:t>
            </w:r>
          </w:p>
        </w:tc>
      </w:tr>
      <w:tr w:rsidR="00972A1F" w:rsidTr="00D17FE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r>
              <w:t xml:space="preserve">FAR Manager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pPr>
              <w:jc w:val="center"/>
            </w:pPr>
            <w:r>
              <w:t xml:space="preserve">бессрочно </w:t>
            </w:r>
          </w:p>
        </w:tc>
      </w:tr>
    </w:tbl>
    <w:p w:rsidR="00972A1F" w:rsidRDefault="00972A1F" w:rsidP="00972A1F">
      <w:pPr>
        <w:pStyle w:val="Style8"/>
        <w:rPr>
          <w:rStyle w:val="FontStyle21"/>
          <w:b/>
        </w:rPr>
      </w:pPr>
    </w:p>
    <w:p w:rsidR="00972A1F" w:rsidRPr="009D7670" w:rsidRDefault="00972A1F" w:rsidP="00972A1F">
      <w:pPr>
        <w:pStyle w:val="Style8"/>
        <w:rPr>
          <w:rStyle w:val="FontStyle21"/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930"/>
      </w:tblGrid>
      <w:tr w:rsidR="00972A1F" w:rsidTr="00D17FE7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pPr>
              <w:jc w:val="center"/>
            </w:pPr>
            <w:r>
              <w:t xml:space="preserve">Ссылка </w:t>
            </w:r>
          </w:p>
        </w:tc>
      </w:tr>
      <w:tr w:rsidR="00972A1F" w:rsidRPr="00B47566" w:rsidTr="00D17FE7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D70FDE" w:rsidRDefault="00972A1F" w:rsidP="00D17FE7">
            <w:r w:rsidRPr="00D70FDE">
              <w:t xml:space="preserve">Электронная база периодических изданий </w:t>
            </w:r>
            <w:r>
              <w:t>East</w:t>
            </w:r>
            <w:r w:rsidRPr="00D70FDE">
              <w:t xml:space="preserve"> </w:t>
            </w:r>
            <w:r>
              <w:t>View</w:t>
            </w:r>
            <w:r w:rsidRPr="00D70FDE">
              <w:t xml:space="preserve"> </w:t>
            </w:r>
            <w:r>
              <w:t>Information</w:t>
            </w:r>
            <w:r w:rsidRPr="00D70FDE">
              <w:t xml:space="preserve"> </w:t>
            </w:r>
            <w:r>
              <w:t>Services</w:t>
            </w:r>
            <w:r w:rsidRPr="00D70FDE">
              <w:t xml:space="preserve">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B47566" w:rsidRDefault="004174CD" w:rsidP="00D17FE7">
            <w:pPr>
              <w:ind w:firstLine="90"/>
            </w:pPr>
            <w:hyperlink r:id="rId23" w:history="1">
              <w:r w:rsidR="00972A1F" w:rsidRPr="00B47566">
                <w:rPr>
                  <w:rStyle w:val="a5"/>
                </w:rPr>
                <w:t>https://dlib.eastview.com/</w:t>
              </w:r>
            </w:hyperlink>
            <w:r w:rsidR="00972A1F" w:rsidRPr="00B47566">
              <w:t xml:space="preserve">  </w:t>
            </w:r>
          </w:p>
        </w:tc>
      </w:tr>
      <w:tr w:rsidR="00972A1F" w:rsidRPr="00B47566" w:rsidTr="00D17FE7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B47566" w:rsidRDefault="00972A1F" w:rsidP="00D17FE7">
            <w:pPr>
              <w:ind w:firstLine="90"/>
            </w:pPr>
          </w:p>
        </w:tc>
      </w:tr>
      <w:tr w:rsidR="00972A1F" w:rsidRPr="00F657D4" w:rsidTr="00D17FE7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D70FDE" w:rsidRDefault="00972A1F" w:rsidP="00D17FE7">
            <w:r w:rsidRPr="00D70FDE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E015D1" w:rsidRDefault="00972A1F" w:rsidP="00D17FE7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24" w:history="1">
              <w:r w:rsidRPr="00E015D1">
                <w:rPr>
                  <w:rStyle w:val="a5"/>
                  <w:lang w:val="en-US"/>
                </w:rPr>
                <w:t>https://elibrary.ru/project_risc.asp</w:t>
              </w:r>
            </w:hyperlink>
            <w:r w:rsidRPr="00E015D1">
              <w:rPr>
                <w:lang w:val="en-US"/>
              </w:rPr>
              <w:t xml:space="preserve">  </w:t>
            </w:r>
          </w:p>
        </w:tc>
      </w:tr>
      <w:tr w:rsidR="00972A1F" w:rsidRPr="00F657D4" w:rsidTr="00D17FE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D70FDE" w:rsidRDefault="00972A1F" w:rsidP="00D17FE7">
            <w:r w:rsidRPr="00D70FDE">
              <w:t xml:space="preserve">Поисковая система Академия </w:t>
            </w:r>
            <w:r>
              <w:t>Google</w:t>
            </w:r>
            <w:r w:rsidRPr="00D70FDE">
              <w:t xml:space="preserve"> (</w:t>
            </w:r>
            <w:r>
              <w:t>Google</w:t>
            </w:r>
            <w:r w:rsidRPr="00D70FDE">
              <w:t xml:space="preserve"> </w:t>
            </w:r>
            <w:r>
              <w:t>Scholar</w:t>
            </w:r>
            <w:r w:rsidRPr="00D70FDE"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E015D1" w:rsidRDefault="00972A1F" w:rsidP="00D17FE7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25" w:history="1">
              <w:r w:rsidRPr="00E015D1">
                <w:rPr>
                  <w:rStyle w:val="a5"/>
                  <w:lang w:val="en-US"/>
                </w:rPr>
                <w:t>https://scholar.google.ru/</w:t>
              </w:r>
            </w:hyperlink>
            <w:r w:rsidRPr="00E015D1">
              <w:rPr>
                <w:lang w:val="en-US"/>
              </w:rPr>
              <w:t xml:space="preserve">  </w:t>
            </w:r>
          </w:p>
        </w:tc>
      </w:tr>
      <w:tr w:rsidR="00972A1F" w:rsidRPr="00F657D4" w:rsidTr="00D17FE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D70FDE" w:rsidRDefault="00972A1F" w:rsidP="00D17FE7">
            <w:r w:rsidRPr="00D70FDE"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E015D1" w:rsidRDefault="00972A1F" w:rsidP="00D17FE7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26" w:history="1">
              <w:r w:rsidRPr="00E015D1">
                <w:rPr>
                  <w:rStyle w:val="a5"/>
                  <w:lang w:val="en-US"/>
                </w:rPr>
                <w:t>http://window.edu.ru/</w:t>
              </w:r>
            </w:hyperlink>
            <w:r w:rsidRPr="00E015D1">
              <w:rPr>
                <w:lang w:val="en-US"/>
              </w:rPr>
              <w:t xml:space="preserve">   </w:t>
            </w:r>
          </w:p>
        </w:tc>
      </w:tr>
      <w:tr w:rsidR="00972A1F" w:rsidRPr="00B47566" w:rsidTr="00D17FE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r>
              <w:lastRenderedPageBreak/>
              <w:t xml:space="preserve">Российская Государственная библиотека.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B47566" w:rsidRDefault="004174CD" w:rsidP="00D17FE7">
            <w:pPr>
              <w:ind w:firstLine="90"/>
            </w:pPr>
            <w:hyperlink r:id="rId27" w:history="1">
              <w:r w:rsidR="00972A1F" w:rsidRPr="00B47566">
                <w:rPr>
                  <w:rStyle w:val="a5"/>
                </w:rPr>
                <w:t>https://www.rsl.ru/ru/4readers/catalogues/</w:t>
              </w:r>
            </w:hyperlink>
            <w:r w:rsidR="00972A1F" w:rsidRPr="00B47566">
              <w:t xml:space="preserve">  </w:t>
            </w:r>
          </w:p>
        </w:tc>
      </w:tr>
      <w:tr w:rsidR="00972A1F" w:rsidRPr="00B47566" w:rsidTr="00D17FE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Default="00972A1F" w:rsidP="00D17FE7">
            <w:r w:rsidRPr="00D70FDE">
              <w:t xml:space="preserve">Электронные ресурсы библиотеки МГТУ им. </w:t>
            </w:r>
            <w:r>
              <w:t xml:space="preserve">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B47566" w:rsidRDefault="004174CD" w:rsidP="00D17FE7">
            <w:pPr>
              <w:ind w:firstLine="90"/>
            </w:pPr>
            <w:hyperlink r:id="rId28" w:history="1">
              <w:r w:rsidR="00972A1F" w:rsidRPr="00E11988">
                <w:rPr>
                  <w:rStyle w:val="a5"/>
                </w:rPr>
                <w:t>http://magtu.ru:8085/marcweb2/Default.asp</w:t>
              </w:r>
            </w:hyperlink>
            <w:r w:rsidR="00972A1F">
              <w:t xml:space="preserve"> </w:t>
            </w:r>
            <w:r w:rsidR="00972A1F" w:rsidRPr="00B47566">
              <w:t xml:space="preserve"> </w:t>
            </w:r>
          </w:p>
        </w:tc>
      </w:tr>
      <w:tr w:rsidR="00972A1F" w:rsidRPr="00B47566" w:rsidTr="00D17FE7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D70FDE" w:rsidRDefault="00972A1F" w:rsidP="00D17FE7">
            <w:r w:rsidRPr="00D70FDE">
              <w:t>Международная наукометрическая реферативная и полнотекстовая база данных научных изданий «</w:t>
            </w:r>
            <w:r>
              <w:t>Web</w:t>
            </w:r>
            <w:r w:rsidRPr="00D70FDE">
              <w:t xml:space="preserve"> </w:t>
            </w:r>
            <w:r>
              <w:t>of</w:t>
            </w:r>
            <w:r w:rsidRPr="00D70FDE">
              <w:t xml:space="preserve"> </w:t>
            </w:r>
            <w:r>
              <w:t>science</w:t>
            </w:r>
            <w:r w:rsidRPr="00D70FDE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B47566" w:rsidRDefault="004174CD" w:rsidP="00D17FE7">
            <w:pPr>
              <w:ind w:firstLine="90"/>
            </w:pPr>
            <w:hyperlink r:id="rId29" w:history="1">
              <w:r w:rsidR="00972A1F" w:rsidRPr="00B47566">
                <w:rPr>
                  <w:rStyle w:val="a5"/>
                </w:rPr>
                <w:t>http://webofscience.com</w:t>
              </w:r>
            </w:hyperlink>
            <w:r w:rsidR="00972A1F" w:rsidRPr="00B47566">
              <w:t xml:space="preserve">  </w:t>
            </w:r>
          </w:p>
        </w:tc>
      </w:tr>
      <w:tr w:rsidR="00972A1F" w:rsidRPr="00B47566" w:rsidTr="00D17FE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D70FDE" w:rsidRDefault="00972A1F" w:rsidP="00D17FE7">
            <w:r w:rsidRPr="00D70FDE">
              <w:t>Международная реферативная и полнотекстовая справочная база данных научных изданий «</w:t>
            </w:r>
            <w:r>
              <w:t>Scopus</w:t>
            </w:r>
            <w:r w:rsidRPr="00D70FDE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B47566" w:rsidRDefault="004174CD" w:rsidP="00D17FE7">
            <w:pPr>
              <w:ind w:firstLine="90"/>
            </w:pPr>
            <w:hyperlink r:id="rId30" w:history="1">
              <w:r w:rsidR="00972A1F" w:rsidRPr="00B47566">
                <w:rPr>
                  <w:rStyle w:val="a5"/>
                </w:rPr>
                <w:t>http://scopus.com</w:t>
              </w:r>
            </w:hyperlink>
            <w:r w:rsidR="00972A1F" w:rsidRPr="00B47566">
              <w:t xml:space="preserve">  </w:t>
            </w:r>
          </w:p>
        </w:tc>
      </w:tr>
      <w:tr w:rsidR="00972A1F" w:rsidRPr="00B47566" w:rsidTr="00D17FE7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D70FDE" w:rsidRDefault="00972A1F" w:rsidP="00D17FE7">
            <w:r w:rsidRPr="00D70FDE">
              <w:t xml:space="preserve">Международная база полнотекстовых журналов </w:t>
            </w:r>
            <w:r>
              <w:t>Springer</w:t>
            </w:r>
            <w:r w:rsidRPr="00D70FDE">
              <w:t xml:space="preserve"> </w:t>
            </w:r>
            <w:r>
              <w:t>Journals</w:t>
            </w:r>
            <w:r w:rsidRPr="00D70FD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2A1F" w:rsidRPr="00B47566" w:rsidRDefault="004174CD" w:rsidP="00D17FE7">
            <w:pPr>
              <w:ind w:firstLine="90"/>
            </w:pPr>
            <w:hyperlink r:id="rId31" w:history="1">
              <w:r w:rsidR="00972A1F" w:rsidRPr="00B47566">
                <w:rPr>
                  <w:rStyle w:val="a5"/>
                </w:rPr>
                <w:t>http://link.springer.com/</w:t>
              </w:r>
            </w:hyperlink>
            <w:r w:rsidR="00972A1F" w:rsidRPr="00B47566">
              <w:t xml:space="preserve">  </w:t>
            </w:r>
          </w:p>
        </w:tc>
      </w:tr>
    </w:tbl>
    <w:p w:rsidR="00645672" w:rsidRDefault="00645672">
      <w:pPr>
        <w:pStyle w:val="a3"/>
        <w:spacing w:before="6"/>
        <w:rPr>
          <w:sz w:val="16"/>
        </w:rPr>
      </w:pPr>
    </w:p>
    <w:p w:rsidR="00645672" w:rsidRDefault="00FD47E0">
      <w:pPr>
        <w:pStyle w:val="1"/>
        <w:numPr>
          <w:ilvl w:val="0"/>
          <w:numId w:val="19"/>
        </w:numPr>
        <w:tabs>
          <w:tab w:val="left" w:pos="1026"/>
        </w:tabs>
        <w:spacing w:before="90"/>
        <w:ind w:left="1025" w:hanging="241"/>
        <w:jc w:val="left"/>
      </w:pPr>
      <w:r>
        <w:t>Материально-техническое обеспечение</w:t>
      </w:r>
      <w:r>
        <w:rPr>
          <w:spacing w:val="-2"/>
        </w:rPr>
        <w:t xml:space="preserve"> </w:t>
      </w:r>
      <w:r>
        <w:t>дисциплины</w:t>
      </w:r>
    </w:p>
    <w:p w:rsidR="00645672" w:rsidRDefault="00645672">
      <w:pPr>
        <w:pStyle w:val="a3"/>
        <w:spacing w:before="7"/>
        <w:rPr>
          <w:b/>
          <w:sz w:val="23"/>
        </w:rPr>
      </w:pPr>
    </w:p>
    <w:p w:rsidR="00645672" w:rsidRDefault="00FD47E0">
      <w:pPr>
        <w:pStyle w:val="a3"/>
        <w:spacing w:after="9"/>
        <w:ind w:left="785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6057"/>
      </w:tblGrid>
      <w:tr w:rsidR="00645672">
        <w:trPr>
          <w:trHeight w:val="275"/>
        </w:trPr>
        <w:tc>
          <w:tcPr>
            <w:tcW w:w="3800" w:type="dxa"/>
          </w:tcPr>
          <w:p w:rsidR="00645672" w:rsidRDefault="00FD47E0">
            <w:pPr>
              <w:pStyle w:val="TableParagraph"/>
              <w:spacing w:line="256" w:lineRule="exact"/>
              <w:ind w:left="544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6057" w:type="dxa"/>
          </w:tcPr>
          <w:p w:rsidR="00645672" w:rsidRDefault="00FD47E0">
            <w:pPr>
              <w:pStyle w:val="TableParagraph"/>
              <w:spacing w:line="256" w:lineRule="exact"/>
              <w:ind w:left="1871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645672">
        <w:trPr>
          <w:trHeight w:val="552"/>
        </w:trPr>
        <w:tc>
          <w:tcPr>
            <w:tcW w:w="3800" w:type="dxa"/>
          </w:tcPr>
          <w:p w:rsidR="00645672" w:rsidRDefault="00FD47E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 аудитории для проведе-</w:t>
            </w:r>
          </w:p>
          <w:p w:rsidR="00645672" w:rsidRDefault="00FD47E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 занятий лекционного типа</w:t>
            </w:r>
          </w:p>
        </w:tc>
        <w:tc>
          <w:tcPr>
            <w:tcW w:w="6057" w:type="dxa"/>
          </w:tcPr>
          <w:p w:rsidR="00645672" w:rsidRDefault="00FD47E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Мультимедийные средства хранения, передачи и пред-</w:t>
            </w:r>
          </w:p>
          <w:p w:rsidR="00645672" w:rsidRDefault="00FD47E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ставления информации.</w:t>
            </w:r>
          </w:p>
        </w:tc>
      </w:tr>
      <w:tr w:rsidR="00645672">
        <w:trPr>
          <w:trHeight w:val="1379"/>
        </w:trPr>
        <w:tc>
          <w:tcPr>
            <w:tcW w:w="3800" w:type="dxa"/>
          </w:tcPr>
          <w:p w:rsidR="00645672" w:rsidRDefault="00FD47E0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Учебные аудитории для проведе- ния практических занятий, груп- повых и индивидуальных кон- сультаций, текущего контроля и</w:t>
            </w:r>
          </w:p>
          <w:p w:rsidR="00645672" w:rsidRDefault="00FD47E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6057" w:type="dxa"/>
          </w:tcPr>
          <w:p w:rsidR="00645672" w:rsidRDefault="00FD47E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645672">
        <w:trPr>
          <w:trHeight w:val="1103"/>
        </w:trPr>
        <w:tc>
          <w:tcPr>
            <w:tcW w:w="3800" w:type="dxa"/>
          </w:tcPr>
          <w:p w:rsidR="00645672" w:rsidRDefault="00FD47E0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Учебные аудитории для выполне- ния курсового проектирования,</w:t>
            </w:r>
          </w:p>
          <w:p w:rsidR="00645672" w:rsidRDefault="00FD47E0">
            <w:pPr>
              <w:pStyle w:val="TableParagraph"/>
              <w:spacing w:line="270" w:lineRule="atLeast"/>
              <w:ind w:left="107" w:right="281"/>
              <w:rPr>
                <w:sz w:val="24"/>
              </w:rPr>
            </w:pPr>
            <w:r>
              <w:rPr>
                <w:sz w:val="24"/>
              </w:rPr>
              <w:t>помещения для самостоятельной работы обучающихся</w:t>
            </w:r>
          </w:p>
        </w:tc>
        <w:tc>
          <w:tcPr>
            <w:tcW w:w="6057" w:type="dxa"/>
          </w:tcPr>
          <w:p w:rsidR="00645672" w:rsidRDefault="00FD47E0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выхо- дом в Интернет и с доступом в электронную информа- ционно-образовательную среду университета</w:t>
            </w:r>
          </w:p>
        </w:tc>
      </w:tr>
      <w:tr w:rsidR="00645672">
        <w:trPr>
          <w:trHeight w:val="827"/>
        </w:trPr>
        <w:tc>
          <w:tcPr>
            <w:tcW w:w="3800" w:type="dxa"/>
          </w:tcPr>
          <w:p w:rsidR="00645672" w:rsidRDefault="00FD47E0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z w:val="24"/>
              </w:rPr>
              <w:t>Помещение для хранения и про- филактического обслуживания</w:t>
            </w:r>
          </w:p>
          <w:p w:rsidR="00645672" w:rsidRDefault="00FD47E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 оборудования</w:t>
            </w:r>
          </w:p>
        </w:tc>
        <w:tc>
          <w:tcPr>
            <w:tcW w:w="6057" w:type="dxa"/>
          </w:tcPr>
          <w:p w:rsidR="00645672" w:rsidRDefault="00FD47E0">
            <w:pPr>
              <w:pStyle w:val="TableParagraph"/>
              <w:ind w:left="107" w:right="446"/>
              <w:rPr>
                <w:sz w:val="24"/>
              </w:rPr>
            </w:pPr>
            <w:r>
              <w:rPr>
                <w:sz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FD47E0" w:rsidRDefault="00FD47E0"/>
    <w:sectPr w:rsidR="00FD47E0">
      <w:footerReference w:type="default" r:id="rId32"/>
      <w:pgSz w:w="11910" w:h="16850"/>
      <w:pgMar w:top="1400" w:right="620" w:bottom="1260" w:left="1200" w:header="0" w:footer="10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862" w:rsidRDefault="00116862">
      <w:r>
        <w:separator/>
      </w:r>
    </w:p>
  </w:endnote>
  <w:endnote w:type="continuationSeparator" w:id="0">
    <w:p w:rsidR="00116862" w:rsidRDefault="00116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E0" w:rsidRDefault="004174C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228736" behindDoc="1" locked="0" layoutInCell="1" allowOverlap="1">
              <wp:simplePos x="0" y="0"/>
              <wp:positionH relativeFrom="page">
                <wp:posOffset>6920865</wp:posOffset>
              </wp:positionH>
              <wp:positionV relativeFrom="page">
                <wp:posOffset>9876155</wp:posOffset>
              </wp:positionV>
              <wp:extent cx="127000" cy="19431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7E0" w:rsidRDefault="00FD47E0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74C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44.95pt;margin-top:777.65pt;width:10pt;height:15.3pt;z-index:-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OusAIAAKg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" filled="f" stroked="f">
              <v:textbox inset="0,0,0,0">
                <w:txbxContent>
                  <w:p w:rsidR="00FD47E0" w:rsidRDefault="00FD47E0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74C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E0" w:rsidRDefault="00FD47E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E0" w:rsidRDefault="004174C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229760" behindDoc="1" locked="0" layoutInCell="1" allowOverlap="1">
              <wp:simplePos x="0" y="0"/>
              <wp:positionH relativeFrom="page">
                <wp:posOffset>9872980</wp:posOffset>
              </wp:positionH>
              <wp:positionV relativeFrom="page">
                <wp:posOffset>6743065</wp:posOffset>
              </wp:positionV>
              <wp:extent cx="1270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7E0" w:rsidRDefault="00FD47E0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74CD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77.4pt;margin-top:530.95pt;width:10pt;height:15.3pt;z-index:-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SGswIAAK8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" filled="f" stroked="f">
              <v:textbox inset="0,0,0,0">
                <w:txbxContent>
                  <w:p w:rsidR="00FD47E0" w:rsidRDefault="00FD47E0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74CD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E0" w:rsidRDefault="00FD47E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E0" w:rsidRDefault="00FD47E0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E0" w:rsidRDefault="004174C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230784" behindDoc="1" locked="0" layoutInCell="1" allowOverlap="1">
              <wp:simplePos x="0" y="0"/>
              <wp:positionH relativeFrom="page">
                <wp:posOffset>9796780</wp:posOffset>
              </wp:positionH>
              <wp:positionV relativeFrom="page">
                <wp:posOffset>6743065</wp:posOffset>
              </wp:positionV>
              <wp:extent cx="2032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7E0" w:rsidRDefault="00FD47E0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74CD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771.4pt;margin-top:530.95pt;width:16pt;height:15.3pt;z-index:-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PzsgIAAK8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" filled="f" stroked="f">
              <v:textbox inset="0,0,0,0">
                <w:txbxContent>
                  <w:p w:rsidR="00FD47E0" w:rsidRDefault="00FD47E0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74CD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E0" w:rsidRDefault="00FD47E0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E0" w:rsidRDefault="004174C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231808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9876155</wp:posOffset>
              </wp:positionV>
              <wp:extent cx="2032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7E0" w:rsidRDefault="00FD47E0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74CD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8.95pt;margin-top:777.65pt;width:16pt;height:15.3pt;z-index:-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" filled="f" stroked="f">
              <v:textbox inset="0,0,0,0">
                <w:txbxContent>
                  <w:p w:rsidR="00FD47E0" w:rsidRDefault="00FD47E0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74CD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862" w:rsidRDefault="00116862">
      <w:r>
        <w:separator/>
      </w:r>
    </w:p>
  </w:footnote>
  <w:footnote w:type="continuationSeparator" w:id="0">
    <w:p w:rsidR="00116862" w:rsidRDefault="001168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A3964"/>
    <w:multiLevelType w:val="hybridMultilevel"/>
    <w:tmpl w:val="F5A21440"/>
    <w:lvl w:ilvl="0" w:tplc="29785008">
      <w:start w:val="1"/>
      <w:numFmt w:val="decimal"/>
      <w:lvlText w:val="%1."/>
      <w:lvlJc w:val="left"/>
      <w:pPr>
        <w:ind w:left="462" w:hanging="3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ACD29CE4">
      <w:numFmt w:val="bullet"/>
      <w:lvlText w:val="•"/>
      <w:lvlJc w:val="left"/>
      <w:pPr>
        <w:ind w:left="1240" w:hanging="320"/>
      </w:pPr>
      <w:rPr>
        <w:rFonts w:hint="default"/>
        <w:lang w:val="ru-RU" w:eastAsia="ru-RU" w:bidi="ru-RU"/>
      </w:rPr>
    </w:lvl>
    <w:lvl w:ilvl="2" w:tplc="7EF02BBC">
      <w:numFmt w:val="bullet"/>
      <w:lvlText w:val="•"/>
      <w:lvlJc w:val="left"/>
      <w:pPr>
        <w:ind w:left="2020" w:hanging="320"/>
      </w:pPr>
      <w:rPr>
        <w:rFonts w:hint="default"/>
        <w:lang w:val="ru-RU" w:eastAsia="ru-RU" w:bidi="ru-RU"/>
      </w:rPr>
    </w:lvl>
    <w:lvl w:ilvl="3" w:tplc="45F05B6E">
      <w:numFmt w:val="bullet"/>
      <w:lvlText w:val="•"/>
      <w:lvlJc w:val="left"/>
      <w:pPr>
        <w:ind w:left="2800" w:hanging="320"/>
      </w:pPr>
      <w:rPr>
        <w:rFonts w:hint="default"/>
        <w:lang w:val="ru-RU" w:eastAsia="ru-RU" w:bidi="ru-RU"/>
      </w:rPr>
    </w:lvl>
    <w:lvl w:ilvl="4" w:tplc="EB48B1C4">
      <w:numFmt w:val="bullet"/>
      <w:lvlText w:val="•"/>
      <w:lvlJc w:val="left"/>
      <w:pPr>
        <w:ind w:left="3580" w:hanging="320"/>
      </w:pPr>
      <w:rPr>
        <w:rFonts w:hint="default"/>
        <w:lang w:val="ru-RU" w:eastAsia="ru-RU" w:bidi="ru-RU"/>
      </w:rPr>
    </w:lvl>
    <w:lvl w:ilvl="5" w:tplc="2D56B0CA">
      <w:numFmt w:val="bullet"/>
      <w:lvlText w:val="•"/>
      <w:lvlJc w:val="left"/>
      <w:pPr>
        <w:ind w:left="4360" w:hanging="320"/>
      </w:pPr>
      <w:rPr>
        <w:rFonts w:hint="default"/>
        <w:lang w:val="ru-RU" w:eastAsia="ru-RU" w:bidi="ru-RU"/>
      </w:rPr>
    </w:lvl>
    <w:lvl w:ilvl="6" w:tplc="A4F25FB0">
      <w:numFmt w:val="bullet"/>
      <w:lvlText w:val="•"/>
      <w:lvlJc w:val="left"/>
      <w:pPr>
        <w:ind w:left="5140" w:hanging="320"/>
      </w:pPr>
      <w:rPr>
        <w:rFonts w:hint="default"/>
        <w:lang w:val="ru-RU" w:eastAsia="ru-RU" w:bidi="ru-RU"/>
      </w:rPr>
    </w:lvl>
    <w:lvl w:ilvl="7" w:tplc="58B6C0F6">
      <w:numFmt w:val="bullet"/>
      <w:lvlText w:val="•"/>
      <w:lvlJc w:val="left"/>
      <w:pPr>
        <w:ind w:left="5920" w:hanging="320"/>
      </w:pPr>
      <w:rPr>
        <w:rFonts w:hint="default"/>
        <w:lang w:val="ru-RU" w:eastAsia="ru-RU" w:bidi="ru-RU"/>
      </w:rPr>
    </w:lvl>
    <w:lvl w:ilvl="8" w:tplc="486E0C4A">
      <w:numFmt w:val="bullet"/>
      <w:lvlText w:val="•"/>
      <w:lvlJc w:val="left"/>
      <w:pPr>
        <w:ind w:left="6700" w:hanging="320"/>
      </w:pPr>
      <w:rPr>
        <w:rFonts w:hint="default"/>
        <w:lang w:val="ru-RU" w:eastAsia="ru-RU" w:bidi="ru-RU"/>
      </w:rPr>
    </w:lvl>
  </w:abstractNum>
  <w:abstractNum w:abstractNumId="1" w15:restartNumberingAfterBreak="0">
    <w:nsid w:val="06604587"/>
    <w:multiLevelType w:val="hybridMultilevel"/>
    <w:tmpl w:val="268E5876"/>
    <w:lvl w:ilvl="0" w:tplc="0B9CC0D4">
      <w:start w:val="2"/>
      <w:numFmt w:val="decimal"/>
      <w:lvlText w:val="%1."/>
      <w:lvlJc w:val="left"/>
      <w:pPr>
        <w:ind w:left="284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DC22B48">
      <w:numFmt w:val="bullet"/>
      <w:lvlText w:val="•"/>
      <w:lvlJc w:val="left"/>
      <w:pPr>
        <w:ind w:left="1078" w:hanging="204"/>
      </w:pPr>
      <w:rPr>
        <w:rFonts w:hint="default"/>
        <w:lang w:val="ru-RU" w:eastAsia="ru-RU" w:bidi="ru-RU"/>
      </w:rPr>
    </w:lvl>
    <w:lvl w:ilvl="2" w:tplc="C368EABC">
      <w:numFmt w:val="bullet"/>
      <w:lvlText w:val="•"/>
      <w:lvlJc w:val="left"/>
      <w:pPr>
        <w:ind w:left="1876" w:hanging="204"/>
      </w:pPr>
      <w:rPr>
        <w:rFonts w:hint="default"/>
        <w:lang w:val="ru-RU" w:eastAsia="ru-RU" w:bidi="ru-RU"/>
      </w:rPr>
    </w:lvl>
    <w:lvl w:ilvl="3" w:tplc="AC98D9F6">
      <w:numFmt w:val="bullet"/>
      <w:lvlText w:val="•"/>
      <w:lvlJc w:val="left"/>
      <w:pPr>
        <w:ind w:left="2674" w:hanging="204"/>
      </w:pPr>
      <w:rPr>
        <w:rFonts w:hint="default"/>
        <w:lang w:val="ru-RU" w:eastAsia="ru-RU" w:bidi="ru-RU"/>
      </w:rPr>
    </w:lvl>
    <w:lvl w:ilvl="4" w:tplc="5330C068">
      <w:numFmt w:val="bullet"/>
      <w:lvlText w:val="•"/>
      <w:lvlJc w:val="left"/>
      <w:pPr>
        <w:ind w:left="3472" w:hanging="204"/>
      </w:pPr>
      <w:rPr>
        <w:rFonts w:hint="default"/>
        <w:lang w:val="ru-RU" w:eastAsia="ru-RU" w:bidi="ru-RU"/>
      </w:rPr>
    </w:lvl>
    <w:lvl w:ilvl="5" w:tplc="DA2C659E">
      <w:numFmt w:val="bullet"/>
      <w:lvlText w:val="•"/>
      <w:lvlJc w:val="left"/>
      <w:pPr>
        <w:ind w:left="4270" w:hanging="204"/>
      </w:pPr>
      <w:rPr>
        <w:rFonts w:hint="default"/>
        <w:lang w:val="ru-RU" w:eastAsia="ru-RU" w:bidi="ru-RU"/>
      </w:rPr>
    </w:lvl>
    <w:lvl w:ilvl="6" w:tplc="F4C01F6A">
      <w:numFmt w:val="bullet"/>
      <w:lvlText w:val="•"/>
      <w:lvlJc w:val="left"/>
      <w:pPr>
        <w:ind w:left="5068" w:hanging="204"/>
      </w:pPr>
      <w:rPr>
        <w:rFonts w:hint="default"/>
        <w:lang w:val="ru-RU" w:eastAsia="ru-RU" w:bidi="ru-RU"/>
      </w:rPr>
    </w:lvl>
    <w:lvl w:ilvl="7" w:tplc="6D548EDE">
      <w:numFmt w:val="bullet"/>
      <w:lvlText w:val="•"/>
      <w:lvlJc w:val="left"/>
      <w:pPr>
        <w:ind w:left="5866" w:hanging="204"/>
      </w:pPr>
      <w:rPr>
        <w:rFonts w:hint="default"/>
        <w:lang w:val="ru-RU" w:eastAsia="ru-RU" w:bidi="ru-RU"/>
      </w:rPr>
    </w:lvl>
    <w:lvl w:ilvl="8" w:tplc="40E4BF94">
      <w:numFmt w:val="bullet"/>
      <w:lvlText w:val="•"/>
      <w:lvlJc w:val="left"/>
      <w:pPr>
        <w:ind w:left="6664" w:hanging="204"/>
      </w:pPr>
      <w:rPr>
        <w:rFonts w:hint="default"/>
        <w:lang w:val="ru-RU" w:eastAsia="ru-RU" w:bidi="ru-RU"/>
      </w:rPr>
    </w:lvl>
  </w:abstractNum>
  <w:abstractNum w:abstractNumId="2" w15:restartNumberingAfterBreak="0">
    <w:nsid w:val="128A6163"/>
    <w:multiLevelType w:val="hybridMultilevel"/>
    <w:tmpl w:val="9ECED286"/>
    <w:lvl w:ilvl="0" w:tplc="DC8C85AA">
      <w:start w:val="1"/>
      <w:numFmt w:val="decimal"/>
      <w:lvlText w:val="%1"/>
      <w:lvlJc w:val="left"/>
      <w:pPr>
        <w:ind w:left="96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6B74AB1A">
      <w:start w:val="1"/>
      <w:numFmt w:val="decimal"/>
      <w:lvlText w:val="%2."/>
      <w:lvlJc w:val="left"/>
      <w:pPr>
        <w:ind w:left="218" w:hanging="286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2" w:tplc="717C05CC">
      <w:numFmt w:val="bullet"/>
      <w:lvlText w:val="•"/>
      <w:lvlJc w:val="left"/>
      <w:pPr>
        <w:ind w:left="1974" w:hanging="286"/>
      </w:pPr>
      <w:rPr>
        <w:rFonts w:hint="default"/>
        <w:lang w:val="ru-RU" w:eastAsia="ru-RU" w:bidi="ru-RU"/>
      </w:rPr>
    </w:lvl>
    <w:lvl w:ilvl="3" w:tplc="DD3E26F8">
      <w:numFmt w:val="bullet"/>
      <w:lvlText w:val="•"/>
      <w:lvlJc w:val="left"/>
      <w:pPr>
        <w:ind w:left="2988" w:hanging="286"/>
      </w:pPr>
      <w:rPr>
        <w:rFonts w:hint="default"/>
        <w:lang w:val="ru-RU" w:eastAsia="ru-RU" w:bidi="ru-RU"/>
      </w:rPr>
    </w:lvl>
    <w:lvl w:ilvl="4" w:tplc="6B3EAD4E">
      <w:numFmt w:val="bullet"/>
      <w:lvlText w:val="•"/>
      <w:lvlJc w:val="left"/>
      <w:pPr>
        <w:ind w:left="4002" w:hanging="286"/>
      </w:pPr>
      <w:rPr>
        <w:rFonts w:hint="default"/>
        <w:lang w:val="ru-RU" w:eastAsia="ru-RU" w:bidi="ru-RU"/>
      </w:rPr>
    </w:lvl>
    <w:lvl w:ilvl="5" w:tplc="2DC08964">
      <w:numFmt w:val="bullet"/>
      <w:lvlText w:val="•"/>
      <w:lvlJc w:val="left"/>
      <w:pPr>
        <w:ind w:left="5016" w:hanging="286"/>
      </w:pPr>
      <w:rPr>
        <w:rFonts w:hint="default"/>
        <w:lang w:val="ru-RU" w:eastAsia="ru-RU" w:bidi="ru-RU"/>
      </w:rPr>
    </w:lvl>
    <w:lvl w:ilvl="6" w:tplc="278815EA">
      <w:numFmt w:val="bullet"/>
      <w:lvlText w:val="•"/>
      <w:lvlJc w:val="left"/>
      <w:pPr>
        <w:ind w:left="6030" w:hanging="286"/>
      </w:pPr>
      <w:rPr>
        <w:rFonts w:hint="default"/>
        <w:lang w:val="ru-RU" w:eastAsia="ru-RU" w:bidi="ru-RU"/>
      </w:rPr>
    </w:lvl>
    <w:lvl w:ilvl="7" w:tplc="24366DFA">
      <w:numFmt w:val="bullet"/>
      <w:lvlText w:val="•"/>
      <w:lvlJc w:val="left"/>
      <w:pPr>
        <w:ind w:left="7044" w:hanging="286"/>
      </w:pPr>
      <w:rPr>
        <w:rFonts w:hint="default"/>
        <w:lang w:val="ru-RU" w:eastAsia="ru-RU" w:bidi="ru-RU"/>
      </w:rPr>
    </w:lvl>
    <w:lvl w:ilvl="8" w:tplc="9306DCC8">
      <w:numFmt w:val="bullet"/>
      <w:lvlText w:val="•"/>
      <w:lvlJc w:val="left"/>
      <w:pPr>
        <w:ind w:left="8058" w:hanging="286"/>
      </w:pPr>
      <w:rPr>
        <w:rFonts w:hint="default"/>
        <w:lang w:val="ru-RU" w:eastAsia="ru-RU" w:bidi="ru-RU"/>
      </w:rPr>
    </w:lvl>
  </w:abstractNum>
  <w:abstractNum w:abstractNumId="3" w15:restartNumberingAfterBreak="0">
    <w:nsid w:val="1CC90413"/>
    <w:multiLevelType w:val="hybridMultilevel"/>
    <w:tmpl w:val="17CC4006"/>
    <w:lvl w:ilvl="0" w:tplc="9456474C">
      <w:start w:val="1"/>
      <w:numFmt w:val="decimal"/>
      <w:lvlText w:val="%1."/>
      <w:lvlJc w:val="left"/>
      <w:pPr>
        <w:ind w:left="320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EA2A912">
      <w:numFmt w:val="bullet"/>
      <w:lvlText w:val="•"/>
      <w:lvlJc w:val="left"/>
      <w:pPr>
        <w:ind w:left="1114" w:hanging="240"/>
      </w:pPr>
      <w:rPr>
        <w:rFonts w:hint="default"/>
        <w:lang w:val="ru-RU" w:eastAsia="ru-RU" w:bidi="ru-RU"/>
      </w:rPr>
    </w:lvl>
    <w:lvl w:ilvl="2" w:tplc="B44C3C86">
      <w:numFmt w:val="bullet"/>
      <w:lvlText w:val="•"/>
      <w:lvlJc w:val="left"/>
      <w:pPr>
        <w:ind w:left="1908" w:hanging="240"/>
      </w:pPr>
      <w:rPr>
        <w:rFonts w:hint="default"/>
        <w:lang w:val="ru-RU" w:eastAsia="ru-RU" w:bidi="ru-RU"/>
      </w:rPr>
    </w:lvl>
    <w:lvl w:ilvl="3" w:tplc="29AE7610">
      <w:numFmt w:val="bullet"/>
      <w:lvlText w:val="•"/>
      <w:lvlJc w:val="left"/>
      <w:pPr>
        <w:ind w:left="2702" w:hanging="240"/>
      </w:pPr>
      <w:rPr>
        <w:rFonts w:hint="default"/>
        <w:lang w:val="ru-RU" w:eastAsia="ru-RU" w:bidi="ru-RU"/>
      </w:rPr>
    </w:lvl>
    <w:lvl w:ilvl="4" w:tplc="D548D596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5" w:tplc="8CC60C66">
      <w:numFmt w:val="bullet"/>
      <w:lvlText w:val="•"/>
      <w:lvlJc w:val="left"/>
      <w:pPr>
        <w:ind w:left="4290" w:hanging="240"/>
      </w:pPr>
      <w:rPr>
        <w:rFonts w:hint="default"/>
        <w:lang w:val="ru-RU" w:eastAsia="ru-RU" w:bidi="ru-RU"/>
      </w:rPr>
    </w:lvl>
    <w:lvl w:ilvl="6" w:tplc="248EB83E">
      <w:numFmt w:val="bullet"/>
      <w:lvlText w:val="•"/>
      <w:lvlJc w:val="left"/>
      <w:pPr>
        <w:ind w:left="5084" w:hanging="240"/>
      </w:pPr>
      <w:rPr>
        <w:rFonts w:hint="default"/>
        <w:lang w:val="ru-RU" w:eastAsia="ru-RU" w:bidi="ru-RU"/>
      </w:rPr>
    </w:lvl>
    <w:lvl w:ilvl="7" w:tplc="D6C62560">
      <w:numFmt w:val="bullet"/>
      <w:lvlText w:val="•"/>
      <w:lvlJc w:val="left"/>
      <w:pPr>
        <w:ind w:left="5878" w:hanging="240"/>
      </w:pPr>
      <w:rPr>
        <w:rFonts w:hint="default"/>
        <w:lang w:val="ru-RU" w:eastAsia="ru-RU" w:bidi="ru-RU"/>
      </w:rPr>
    </w:lvl>
    <w:lvl w:ilvl="8" w:tplc="24342706">
      <w:numFmt w:val="bullet"/>
      <w:lvlText w:val="•"/>
      <w:lvlJc w:val="left"/>
      <w:pPr>
        <w:ind w:left="6672" w:hanging="240"/>
      </w:pPr>
      <w:rPr>
        <w:rFonts w:hint="default"/>
        <w:lang w:val="ru-RU" w:eastAsia="ru-RU" w:bidi="ru-RU"/>
      </w:rPr>
    </w:lvl>
  </w:abstractNum>
  <w:abstractNum w:abstractNumId="4" w15:restartNumberingAfterBreak="0">
    <w:nsid w:val="206E507A"/>
    <w:multiLevelType w:val="hybridMultilevel"/>
    <w:tmpl w:val="375060F0"/>
    <w:lvl w:ilvl="0" w:tplc="5C604F04">
      <w:start w:val="1"/>
      <w:numFmt w:val="decimal"/>
      <w:lvlText w:val="%1."/>
      <w:lvlJc w:val="left"/>
      <w:pPr>
        <w:ind w:left="80" w:hanging="288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DE5AC55C">
      <w:numFmt w:val="bullet"/>
      <w:lvlText w:val="•"/>
      <w:lvlJc w:val="left"/>
      <w:pPr>
        <w:ind w:left="898" w:hanging="288"/>
      </w:pPr>
      <w:rPr>
        <w:rFonts w:hint="default"/>
        <w:lang w:val="ru-RU" w:eastAsia="ru-RU" w:bidi="ru-RU"/>
      </w:rPr>
    </w:lvl>
    <w:lvl w:ilvl="2" w:tplc="DB5E4498">
      <w:numFmt w:val="bullet"/>
      <w:lvlText w:val="•"/>
      <w:lvlJc w:val="left"/>
      <w:pPr>
        <w:ind w:left="1716" w:hanging="288"/>
      </w:pPr>
      <w:rPr>
        <w:rFonts w:hint="default"/>
        <w:lang w:val="ru-RU" w:eastAsia="ru-RU" w:bidi="ru-RU"/>
      </w:rPr>
    </w:lvl>
    <w:lvl w:ilvl="3" w:tplc="0DFCF28C">
      <w:numFmt w:val="bullet"/>
      <w:lvlText w:val="•"/>
      <w:lvlJc w:val="left"/>
      <w:pPr>
        <w:ind w:left="2534" w:hanging="288"/>
      </w:pPr>
      <w:rPr>
        <w:rFonts w:hint="default"/>
        <w:lang w:val="ru-RU" w:eastAsia="ru-RU" w:bidi="ru-RU"/>
      </w:rPr>
    </w:lvl>
    <w:lvl w:ilvl="4" w:tplc="9926C85A">
      <w:numFmt w:val="bullet"/>
      <w:lvlText w:val="•"/>
      <w:lvlJc w:val="left"/>
      <w:pPr>
        <w:ind w:left="3352" w:hanging="288"/>
      </w:pPr>
      <w:rPr>
        <w:rFonts w:hint="default"/>
        <w:lang w:val="ru-RU" w:eastAsia="ru-RU" w:bidi="ru-RU"/>
      </w:rPr>
    </w:lvl>
    <w:lvl w:ilvl="5" w:tplc="9F0ABD14">
      <w:numFmt w:val="bullet"/>
      <w:lvlText w:val="•"/>
      <w:lvlJc w:val="left"/>
      <w:pPr>
        <w:ind w:left="4170" w:hanging="288"/>
      </w:pPr>
      <w:rPr>
        <w:rFonts w:hint="default"/>
        <w:lang w:val="ru-RU" w:eastAsia="ru-RU" w:bidi="ru-RU"/>
      </w:rPr>
    </w:lvl>
    <w:lvl w:ilvl="6" w:tplc="21FAD6CA">
      <w:numFmt w:val="bullet"/>
      <w:lvlText w:val="•"/>
      <w:lvlJc w:val="left"/>
      <w:pPr>
        <w:ind w:left="4988" w:hanging="288"/>
      </w:pPr>
      <w:rPr>
        <w:rFonts w:hint="default"/>
        <w:lang w:val="ru-RU" w:eastAsia="ru-RU" w:bidi="ru-RU"/>
      </w:rPr>
    </w:lvl>
    <w:lvl w:ilvl="7" w:tplc="8384D2E8">
      <w:numFmt w:val="bullet"/>
      <w:lvlText w:val="•"/>
      <w:lvlJc w:val="left"/>
      <w:pPr>
        <w:ind w:left="5806" w:hanging="288"/>
      </w:pPr>
      <w:rPr>
        <w:rFonts w:hint="default"/>
        <w:lang w:val="ru-RU" w:eastAsia="ru-RU" w:bidi="ru-RU"/>
      </w:rPr>
    </w:lvl>
    <w:lvl w:ilvl="8" w:tplc="BC6C0DFA">
      <w:numFmt w:val="bullet"/>
      <w:lvlText w:val="•"/>
      <w:lvlJc w:val="left"/>
      <w:pPr>
        <w:ind w:left="6624" w:hanging="288"/>
      </w:pPr>
      <w:rPr>
        <w:rFonts w:hint="default"/>
        <w:lang w:val="ru-RU" w:eastAsia="ru-RU" w:bidi="ru-RU"/>
      </w:rPr>
    </w:lvl>
  </w:abstractNum>
  <w:abstractNum w:abstractNumId="5" w15:restartNumberingAfterBreak="0">
    <w:nsid w:val="25B00D6A"/>
    <w:multiLevelType w:val="hybridMultilevel"/>
    <w:tmpl w:val="A5BC9FE6"/>
    <w:lvl w:ilvl="0" w:tplc="CEECCD44">
      <w:start w:val="1"/>
      <w:numFmt w:val="decimal"/>
      <w:lvlText w:val="%1."/>
      <w:lvlJc w:val="left"/>
      <w:pPr>
        <w:ind w:left="643" w:hanging="428"/>
      </w:pPr>
      <w:rPr>
        <w:rFonts w:hint="default"/>
        <w:w w:val="100"/>
        <w:lang w:val="ru-RU" w:eastAsia="ru-RU" w:bidi="ru-RU"/>
      </w:rPr>
    </w:lvl>
    <w:lvl w:ilvl="1" w:tplc="243454CC">
      <w:start w:val="1"/>
      <w:numFmt w:val="decimal"/>
      <w:lvlText w:val="%2."/>
      <w:lvlJc w:val="left"/>
      <w:pPr>
        <w:ind w:left="218" w:hanging="428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2" w:tplc="A94C76C6">
      <w:numFmt w:val="bullet"/>
      <w:lvlText w:val="•"/>
      <w:lvlJc w:val="left"/>
      <w:pPr>
        <w:ind w:left="1689" w:hanging="428"/>
      </w:pPr>
      <w:rPr>
        <w:rFonts w:hint="default"/>
        <w:lang w:val="ru-RU" w:eastAsia="ru-RU" w:bidi="ru-RU"/>
      </w:rPr>
    </w:lvl>
    <w:lvl w:ilvl="3" w:tplc="EA6E2BF8">
      <w:numFmt w:val="bullet"/>
      <w:lvlText w:val="•"/>
      <w:lvlJc w:val="left"/>
      <w:pPr>
        <w:ind w:left="2739" w:hanging="428"/>
      </w:pPr>
      <w:rPr>
        <w:rFonts w:hint="default"/>
        <w:lang w:val="ru-RU" w:eastAsia="ru-RU" w:bidi="ru-RU"/>
      </w:rPr>
    </w:lvl>
    <w:lvl w:ilvl="4" w:tplc="2A7418AE">
      <w:numFmt w:val="bullet"/>
      <w:lvlText w:val="•"/>
      <w:lvlJc w:val="left"/>
      <w:pPr>
        <w:ind w:left="3788" w:hanging="428"/>
      </w:pPr>
      <w:rPr>
        <w:rFonts w:hint="default"/>
        <w:lang w:val="ru-RU" w:eastAsia="ru-RU" w:bidi="ru-RU"/>
      </w:rPr>
    </w:lvl>
    <w:lvl w:ilvl="5" w:tplc="310CE35C">
      <w:numFmt w:val="bullet"/>
      <w:lvlText w:val="•"/>
      <w:lvlJc w:val="left"/>
      <w:pPr>
        <w:ind w:left="4838" w:hanging="428"/>
      </w:pPr>
      <w:rPr>
        <w:rFonts w:hint="default"/>
        <w:lang w:val="ru-RU" w:eastAsia="ru-RU" w:bidi="ru-RU"/>
      </w:rPr>
    </w:lvl>
    <w:lvl w:ilvl="6" w:tplc="DCD6BFEE">
      <w:numFmt w:val="bullet"/>
      <w:lvlText w:val="•"/>
      <w:lvlJc w:val="left"/>
      <w:pPr>
        <w:ind w:left="5888" w:hanging="428"/>
      </w:pPr>
      <w:rPr>
        <w:rFonts w:hint="default"/>
        <w:lang w:val="ru-RU" w:eastAsia="ru-RU" w:bidi="ru-RU"/>
      </w:rPr>
    </w:lvl>
    <w:lvl w:ilvl="7" w:tplc="BC8CE22E">
      <w:numFmt w:val="bullet"/>
      <w:lvlText w:val="•"/>
      <w:lvlJc w:val="left"/>
      <w:pPr>
        <w:ind w:left="6937" w:hanging="428"/>
      </w:pPr>
      <w:rPr>
        <w:rFonts w:hint="default"/>
        <w:lang w:val="ru-RU" w:eastAsia="ru-RU" w:bidi="ru-RU"/>
      </w:rPr>
    </w:lvl>
    <w:lvl w:ilvl="8" w:tplc="9A424294">
      <w:numFmt w:val="bullet"/>
      <w:lvlText w:val="•"/>
      <w:lvlJc w:val="left"/>
      <w:pPr>
        <w:ind w:left="7987" w:hanging="428"/>
      </w:pPr>
      <w:rPr>
        <w:rFonts w:hint="default"/>
        <w:lang w:val="ru-RU" w:eastAsia="ru-RU" w:bidi="ru-RU"/>
      </w:rPr>
    </w:lvl>
  </w:abstractNum>
  <w:abstractNum w:abstractNumId="6" w15:restartNumberingAfterBreak="0">
    <w:nsid w:val="277B6500"/>
    <w:multiLevelType w:val="hybridMultilevel"/>
    <w:tmpl w:val="FAECB1E8"/>
    <w:lvl w:ilvl="0" w:tplc="B3B0E2DE">
      <w:start w:val="1"/>
      <w:numFmt w:val="decimal"/>
      <w:lvlText w:val="%1."/>
      <w:lvlJc w:val="left"/>
      <w:pPr>
        <w:ind w:left="80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204A0BE0">
      <w:numFmt w:val="bullet"/>
      <w:lvlText w:val="•"/>
      <w:lvlJc w:val="left"/>
      <w:pPr>
        <w:ind w:left="898" w:hanging="257"/>
      </w:pPr>
      <w:rPr>
        <w:rFonts w:hint="default"/>
        <w:lang w:val="ru-RU" w:eastAsia="ru-RU" w:bidi="ru-RU"/>
      </w:rPr>
    </w:lvl>
    <w:lvl w:ilvl="2" w:tplc="0CBC070A">
      <w:numFmt w:val="bullet"/>
      <w:lvlText w:val="•"/>
      <w:lvlJc w:val="left"/>
      <w:pPr>
        <w:ind w:left="1716" w:hanging="257"/>
      </w:pPr>
      <w:rPr>
        <w:rFonts w:hint="default"/>
        <w:lang w:val="ru-RU" w:eastAsia="ru-RU" w:bidi="ru-RU"/>
      </w:rPr>
    </w:lvl>
    <w:lvl w:ilvl="3" w:tplc="5236711A">
      <w:numFmt w:val="bullet"/>
      <w:lvlText w:val="•"/>
      <w:lvlJc w:val="left"/>
      <w:pPr>
        <w:ind w:left="2534" w:hanging="257"/>
      </w:pPr>
      <w:rPr>
        <w:rFonts w:hint="default"/>
        <w:lang w:val="ru-RU" w:eastAsia="ru-RU" w:bidi="ru-RU"/>
      </w:rPr>
    </w:lvl>
    <w:lvl w:ilvl="4" w:tplc="95E86B30">
      <w:numFmt w:val="bullet"/>
      <w:lvlText w:val="•"/>
      <w:lvlJc w:val="left"/>
      <w:pPr>
        <w:ind w:left="3352" w:hanging="257"/>
      </w:pPr>
      <w:rPr>
        <w:rFonts w:hint="default"/>
        <w:lang w:val="ru-RU" w:eastAsia="ru-RU" w:bidi="ru-RU"/>
      </w:rPr>
    </w:lvl>
    <w:lvl w:ilvl="5" w:tplc="9032372E">
      <w:numFmt w:val="bullet"/>
      <w:lvlText w:val="•"/>
      <w:lvlJc w:val="left"/>
      <w:pPr>
        <w:ind w:left="4170" w:hanging="257"/>
      </w:pPr>
      <w:rPr>
        <w:rFonts w:hint="default"/>
        <w:lang w:val="ru-RU" w:eastAsia="ru-RU" w:bidi="ru-RU"/>
      </w:rPr>
    </w:lvl>
    <w:lvl w:ilvl="6" w:tplc="6EB21648">
      <w:numFmt w:val="bullet"/>
      <w:lvlText w:val="•"/>
      <w:lvlJc w:val="left"/>
      <w:pPr>
        <w:ind w:left="4988" w:hanging="257"/>
      </w:pPr>
      <w:rPr>
        <w:rFonts w:hint="default"/>
        <w:lang w:val="ru-RU" w:eastAsia="ru-RU" w:bidi="ru-RU"/>
      </w:rPr>
    </w:lvl>
    <w:lvl w:ilvl="7" w:tplc="345C3C68">
      <w:numFmt w:val="bullet"/>
      <w:lvlText w:val="•"/>
      <w:lvlJc w:val="left"/>
      <w:pPr>
        <w:ind w:left="5806" w:hanging="257"/>
      </w:pPr>
      <w:rPr>
        <w:rFonts w:hint="default"/>
        <w:lang w:val="ru-RU" w:eastAsia="ru-RU" w:bidi="ru-RU"/>
      </w:rPr>
    </w:lvl>
    <w:lvl w:ilvl="8" w:tplc="E25A2FAC">
      <w:numFmt w:val="bullet"/>
      <w:lvlText w:val="•"/>
      <w:lvlJc w:val="left"/>
      <w:pPr>
        <w:ind w:left="6624" w:hanging="257"/>
      </w:pPr>
      <w:rPr>
        <w:rFonts w:hint="default"/>
        <w:lang w:val="ru-RU" w:eastAsia="ru-RU" w:bidi="ru-RU"/>
      </w:rPr>
    </w:lvl>
  </w:abstractNum>
  <w:abstractNum w:abstractNumId="7" w15:restartNumberingAfterBreak="0">
    <w:nsid w:val="277C7780"/>
    <w:multiLevelType w:val="hybridMultilevel"/>
    <w:tmpl w:val="82B01FE2"/>
    <w:lvl w:ilvl="0" w:tplc="62DAD5B6">
      <w:start w:val="6"/>
      <w:numFmt w:val="decimal"/>
      <w:lvlText w:val="%1."/>
      <w:lvlJc w:val="left"/>
      <w:pPr>
        <w:ind w:left="320" w:hanging="24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3CB8D010">
      <w:numFmt w:val="bullet"/>
      <w:lvlText w:val="•"/>
      <w:lvlJc w:val="left"/>
      <w:pPr>
        <w:ind w:left="1114" w:hanging="240"/>
      </w:pPr>
      <w:rPr>
        <w:rFonts w:hint="default"/>
        <w:lang w:val="ru-RU" w:eastAsia="ru-RU" w:bidi="ru-RU"/>
      </w:rPr>
    </w:lvl>
    <w:lvl w:ilvl="2" w:tplc="A5FAFE9C">
      <w:numFmt w:val="bullet"/>
      <w:lvlText w:val="•"/>
      <w:lvlJc w:val="left"/>
      <w:pPr>
        <w:ind w:left="1908" w:hanging="240"/>
      </w:pPr>
      <w:rPr>
        <w:rFonts w:hint="default"/>
        <w:lang w:val="ru-RU" w:eastAsia="ru-RU" w:bidi="ru-RU"/>
      </w:rPr>
    </w:lvl>
    <w:lvl w:ilvl="3" w:tplc="321487B4">
      <w:numFmt w:val="bullet"/>
      <w:lvlText w:val="•"/>
      <w:lvlJc w:val="left"/>
      <w:pPr>
        <w:ind w:left="2702" w:hanging="240"/>
      </w:pPr>
      <w:rPr>
        <w:rFonts w:hint="default"/>
        <w:lang w:val="ru-RU" w:eastAsia="ru-RU" w:bidi="ru-RU"/>
      </w:rPr>
    </w:lvl>
    <w:lvl w:ilvl="4" w:tplc="826AAD36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5" w:tplc="81C29498">
      <w:numFmt w:val="bullet"/>
      <w:lvlText w:val="•"/>
      <w:lvlJc w:val="left"/>
      <w:pPr>
        <w:ind w:left="4290" w:hanging="240"/>
      </w:pPr>
      <w:rPr>
        <w:rFonts w:hint="default"/>
        <w:lang w:val="ru-RU" w:eastAsia="ru-RU" w:bidi="ru-RU"/>
      </w:rPr>
    </w:lvl>
    <w:lvl w:ilvl="6" w:tplc="0B82DA8E">
      <w:numFmt w:val="bullet"/>
      <w:lvlText w:val="•"/>
      <w:lvlJc w:val="left"/>
      <w:pPr>
        <w:ind w:left="5084" w:hanging="240"/>
      </w:pPr>
      <w:rPr>
        <w:rFonts w:hint="default"/>
        <w:lang w:val="ru-RU" w:eastAsia="ru-RU" w:bidi="ru-RU"/>
      </w:rPr>
    </w:lvl>
    <w:lvl w:ilvl="7" w:tplc="0E8A0B74">
      <w:numFmt w:val="bullet"/>
      <w:lvlText w:val="•"/>
      <w:lvlJc w:val="left"/>
      <w:pPr>
        <w:ind w:left="5878" w:hanging="240"/>
      </w:pPr>
      <w:rPr>
        <w:rFonts w:hint="default"/>
        <w:lang w:val="ru-RU" w:eastAsia="ru-RU" w:bidi="ru-RU"/>
      </w:rPr>
    </w:lvl>
    <w:lvl w:ilvl="8" w:tplc="AD96FDEC">
      <w:numFmt w:val="bullet"/>
      <w:lvlText w:val="•"/>
      <w:lvlJc w:val="left"/>
      <w:pPr>
        <w:ind w:left="6672" w:hanging="240"/>
      </w:pPr>
      <w:rPr>
        <w:rFonts w:hint="default"/>
        <w:lang w:val="ru-RU" w:eastAsia="ru-RU" w:bidi="ru-RU"/>
      </w:rPr>
    </w:lvl>
  </w:abstractNum>
  <w:abstractNum w:abstractNumId="8" w15:restartNumberingAfterBreak="0">
    <w:nsid w:val="37254B5F"/>
    <w:multiLevelType w:val="hybridMultilevel"/>
    <w:tmpl w:val="63B80238"/>
    <w:lvl w:ilvl="0" w:tplc="96EEB4C8">
      <w:start w:val="1"/>
      <w:numFmt w:val="decimal"/>
      <w:lvlText w:val="%1."/>
      <w:lvlJc w:val="left"/>
      <w:pPr>
        <w:ind w:left="431" w:hanging="28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EF0C6516">
      <w:numFmt w:val="bullet"/>
      <w:lvlText w:val="•"/>
      <w:lvlJc w:val="left"/>
      <w:pPr>
        <w:ind w:left="1222" w:hanging="288"/>
      </w:pPr>
      <w:rPr>
        <w:rFonts w:hint="default"/>
        <w:lang w:val="ru-RU" w:eastAsia="ru-RU" w:bidi="ru-RU"/>
      </w:rPr>
    </w:lvl>
    <w:lvl w:ilvl="2" w:tplc="5F268B72">
      <w:numFmt w:val="bullet"/>
      <w:lvlText w:val="•"/>
      <w:lvlJc w:val="left"/>
      <w:pPr>
        <w:ind w:left="2004" w:hanging="288"/>
      </w:pPr>
      <w:rPr>
        <w:rFonts w:hint="default"/>
        <w:lang w:val="ru-RU" w:eastAsia="ru-RU" w:bidi="ru-RU"/>
      </w:rPr>
    </w:lvl>
    <w:lvl w:ilvl="3" w:tplc="16B6B400">
      <w:numFmt w:val="bullet"/>
      <w:lvlText w:val="•"/>
      <w:lvlJc w:val="left"/>
      <w:pPr>
        <w:ind w:left="2786" w:hanging="288"/>
      </w:pPr>
      <w:rPr>
        <w:rFonts w:hint="default"/>
        <w:lang w:val="ru-RU" w:eastAsia="ru-RU" w:bidi="ru-RU"/>
      </w:rPr>
    </w:lvl>
    <w:lvl w:ilvl="4" w:tplc="07DCBD6C">
      <w:numFmt w:val="bullet"/>
      <w:lvlText w:val="•"/>
      <w:lvlJc w:val="left"/>
      <w:pPr>
        <w:ind w:left="3568" w:hanging="288"/>
      </w:pPr>
      <w:rPr>
        <w:rFonts w:hint="default"/>
        <w:lang w:val="ru-RU" w:eastAsia="ru-RU" w:bidi="ru-RU"/>
      </w:rPr>
    </w:lvl>
    <w:lvl w:ilvl="5" w:tplc="81D69090">
      <w:numFmt w:val="bullet"/>
      <w:lvlText w:val="•"/>
      <w:lvlJc w:val="left"/>
      <w:pPr>
        <w:ind w:left="4350" w:hanging="288"/>
      </w:pPr>
      <w:rPr>
        <w:rFonts w:hint="default"/>
        <w:lang w:val="ru-RU" w:eastAsia="ru-RU" w:bidi="ru-RU"/>
      </w:rPr>
    </w:lvl>
    <w:lvl w:ilvl="6" w:tplc="800CDCD6">
      <w:numFmt w:val="bullet"/>
      <w:lvlText w:val="•"/>
      <w:lvlJc w:val="left"/>
      <w:pPr>
        <w:ind w:left="5132" w:hanging="288"/>
      </w:pPr>
      <w:rPr>
        <w:rFonts w:hint="default"/>
        <w:lang w:val="ru-RU" w:eastAsia="ru-RU" w:bidi="ru-RU"/>
      </w:rPr>
    </w:lvl>
    <w:lvl w:ilvl="7" w:tplc="88BE64EC">
      <w:numFmt w:val="bullet"/>
      <w:lvlText w:val="•"/>
      <w:lvlJc w:val="left"/>
      <w:pPr>
        <w:ind w:left="5914" w:hanging="288"/>
      </w:pPr>
      <w:rPr>
        <w:rFonts w:hint="default"/>
        <w:lang w:val="ru-RU" w:eastAsia="ru-RU" w:bidi="ru-RU"/>
      </w:rPr>
    </w:lvl>
    <w:lvl w:ilvl="8" w:tplc="45948B52">
      <w:numFmt w:val="bullet"/>
      <w:lvlText w:val="•"/>
      <w:lvlJc w:val="left"/>
      <w:pPr>
        <w:ind w:left="6696" w:hanging="288"/>
      </w:pPr>
      <w:rPr>
        <w:rFonts w:hint="default"/>
        <w:lang w:val="ru-RU" w:eastAsia="ru-RU" w:bidi="ru-RU"/>
      </w:rPr>
    </w:lvl>
  </w:abstractNum>
  <w:abstractNum w:abstractNumId="9" w15:restartNumberingAfterBreak="0">
    <w:nsid w:val="3C0137BD"/>
    <w:multiLevelType w:val="hybridMultilevel"/>
    <w:tmpl w:val="3D2AD300"/>
    <w:lvl w:ilvl="0" w:tplc="598CA762">
      <w:start w:val="2"/>
      <w:numFmt w:val="decimal"/>
      <w:lvlText w:val="%1."/>
      <w:lvlJc w:val="left"/>
      <w:pPr>
        <w:ind w:left="313" w:hanging="23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F8C41D9C">
      <w:numFmt w:val="bullet"/>
      <w:lvlText w:val="•"/>
      <w:lvlJc w:val="left"/>
      <w:pPr>
        <w:ind w:left="1114" w:hanging="233"/>
      </w:pPr>
      <w:rPr>
        <w:rFonts w:hint="default"/>
        <w:lang w:val="ru-RU" w:eastAsia="ru-RU" w:bidi="ru-RU"/>
      </w:rPr>
    </w:lvl>
    <w:lvl w:ilvl="2" w:tplc="429815CA">
      <w:numFmt w:val="bullet"/>
      <w:lvlText w:val="•"/>
      <w:lvlJc w:val="left"/>
      <w:pPr>
        <w:ind w:left="1908" w:hanging="233"/>
      </w:pPr>
      <w:rPr>
        <w:rFonts w:hint="default"/>
        <w:lang w:val="ru-RU" w:eastAsia="ru-RU" w:bidi="ru-RU"/>
      </w:rPr>
    </w:lvl>
    <w:lvl w:ilvl="3" w:tplc="3C6C4F12">
      <w:numFmt w:val="bullet"/>
      <w:lvlText w:val="•"/>
      <w:lvlJc w:val="left"/>
      <w:pPr>
        <w:ind w:left="2702" w:hanging="233"/>
      </w:pPr>
      <w:rPr>
        <w:rFonts w:hint="default"/>
        <w:lang w:val="ru-RU" w:eastAsia="ru-RU" w:bidi="ru-RU"/>
      </w:rPr>
    </w:lvl>
    <w:lvl w:ilvl="4" w:tplc="EE1C3DBE">
      <w:numFmt w:val="bullet"/>
      <w:lvlText w:val="•"/>
      <w:lvlJc w:val="left"/>
      <w:pPr>
        <w:ind w:left="3496" w:hanging="233"/>
      </w:pPr>
      <w:rPr>
        <w:rFonts w:hint="default"/>
        <w:lang w:val="ru-RU" w:eastAsia="ru-RU" w:bidi="ru-RU"/>
      </w:rPr>
    </w:lvl>
    <w:lvl w:ilvl="5" w:tplc="06D2F174">
      <w:numFmt w:val="bullet"/>
      <w:lvlText w:val="•"/>
      <w:lvlJc w:val="left"/>
      <w:pPr>
        <w:ind w:left="4290" w:hanging="233"/>
      </w:pPr>
      <w:rPr>
        <w:rFonts w:hint="default"/>
        <w:lang w:val="ru-RU" w:eastAsia="ru-RU" w:bidi="ru-RU"/>
      </w:rPr>
    </w:lvl>
    <w:lvl w:ilvl="6" w:tplc="8DF4540C">
      <w:numFmt w:val="bullet"/>
      <w:lvlText w:val="•"/>
      <w:lvlJc w:val="left"/>
      <w:pPr>
        <w:ind w:left="5084" w:hanging="233"/>
      </w:pPr>
      <w:rPr>
        <w:rFonts w:hint="default"/>
        <w:lang w:val="ru-RU" w:eastAsia="ru-RU" w:bidi="ru-RU"/>
      </w:rPr>
    </w:lvl>
    <w:lvl w:ilvl="7" w:tplc="A9165012">
      <w:numFmt w:val="bullet"/>
      <w:lvlText w:val="•"/>
      <w:lvlJc w:val="left"/>
      <w:pPr>
        <w:ind w:left="5878" w:hanging="233"/>
      </w:pPr>
      <w:rPr>
        <w:rFonts w:hint="default"/>
        <w:lang w:val="ru-RU" w:eastAsia="ru-RU" w:bidi="ru-RU"/>
      </w:rPr>
    </w:lvl>
    <w:lvl w:ilvl="8" w:tplc="4682787A">
      <w:numFmt w:val="bullet"/>
      <w:lvlText w:val="•"/>
      <w:lvlJc w:val="left"/>
      <w:pPr>
        <w:ind w:left="6672" w:hanging="233"/>
      </w:pPr>
      <w:rPr>
        <w:rFonts w:hint="default"/>
        <w:lang w:val="ru-RU" w:eastAsia="ru-RU" w:bidi="ru-RU"/>
      </w:rPr>
    </w:lvl>
  </w:abstractNum>
  <w:abstractNum w:abstractNumId="10" w15:restartNumberingAfterBreak="0">
    <w:nsid w:val="3F236C68"/>
    <w:multiLevelType w:val="hybridMultilevel"/>
    <w:tmpl w:val="5A2CDEAE"/>
    <w:lvl w:ilvl="0" w:tplc="392E2430">
      <w:numFmt w:val="bullet"/>
      <w:lvlText w:val="–"/>
      <w:lvlJc w:val="left"/>
      <w:pPr>
        <w:ind w:left="873" w:hanging="1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616159E">
      <w:numFmt w:val="bullet"/>
      <w:lvlText w:val="•"/>
      <w:lvlJc w:val="left"/>
      <w:pPr>
        <w:ind w:left="2294" w:hanging="155"/>
      </w:pPr>
      <w:rPr>
        <w:rFonts w:hint="default"/>
        <w:lang w:val="ru-RU" w:eastAsia="ru-RU" w:bidi="ru-RU"/>
      </w:rPr>
    </w:lvl>
    <w:lvl w:ilvl="2" w:tplc="C9CC2718">
      <w:numFmt w:val="bullet"/>
      <w:lvlText w:val="•"/>
      <w:lvlJc w:val="left"/>
      <w:pPr>
        <w:ind w:left="3708" w:hanging="155"/>
      </w:pPr>
      <w:rPr>
        <w:rFonts w:hint="default"/>
        <w:lang w:val="ru-RU" w:eastAsia="ru-RU" w:bidi="ru-RU"/>
      </w:rPr>
    </w:lvl>
    <w:lvl w:ilvl="3" w:tplc="178A81D6">
      <w:numFmt w:val="bullet"/>
      <w:lvlText w:val="•"/>
      <w:lvlJc w:val="left"/>
      <w:pPr>
        <w:ind w:left="5122" w:hanging="155"/>
      </w:pPr>
      <w:rPr>
        <w:rFonts w:hint="default"/>
        <w:lang w:val="ru-RU" w:eastAsia="ru-RU" w:bidi="ru-RU"/>
      </w:rPr>
    </w:lvl>
    <w:lvl w:ilvl="4" w:tplc="4F4C89E8">
      <w:numFmt w:val="bullet"/>
      <w:lvlText w:val="•"/>
      <w:lvlJc w:val="left"/>
      <w:pPr>
        <w:ind w:left="6536" w:hanging="155"/>
      </w:pPr>
      <w:rPr>
        <w:rFonts w:hint="default"/>
        <w:lang w:val="ru-RU" w:eastAsia="ru-RU" w:bidi="ru-RU"/>
      </w:rPr>
    </w:lvl>
    <w:lvl w:ilvl="5" w:tplc="102470EC">
      <w:numFmt w:val="bullet"/>
      <w:lvlText w:val="•"/>
      <w:lvlJc w:val="left"/>
      <w:pPr>
        <w:ind w:left="7950" w:hanging="155"/>
      </w:pPr>
      <w:rPr>
        <w:rFonts w:hint="default"/>
        <w:lang w:val="ru-RU" w:eastAsia="ru-RU" w:bidi="ru-RU"/>
      </w:rPr>
    </w:lvl>
    <w:lvl w:ilvl="6" w:tplc="69D0CBDA">
      <w:numFmt w:val="bullet"/>
      <w:lvlText w:val="•"/>
      <w:lvlJc w:val="left"/>
      <w:pPr>
        <w:ind w:left="9364" w:hanging="155"/>
      </w:pPr>
      <w:rPr>
        <w:rFonts w:hint="default"/>
        <w:lang w:val="ru-RU" w:eastAsia="ru-RU" w:bidi="ru-RU"/>
      </w:rPr>
    </w:lvl>
    <w:lvl w:ilvl="7" w:tplc="094278F0">
      <w:numFmt w:val="bullet"/>
      <w:lvlText w:val="•"/>
      <w:lvlJc w:val="left"/>
      <w:pPr>
        <w:ind w:left="10778" w:hanging="155"/>
      </w:pPr>
      <w:rPr>
        <w:rFonts w:hint="default"/>
        <w:lang w:val="ru-RU" w:eastAsia="ru-RU" w:bidi="ru-RU"/>
      </w:rPr>
    </w:lvl>
    <w:lvl w:ilvl="8" w:tplc="3162D05E">
      <w:numFmt w:val="bullet"/>
      <w:lvlText w:val="•"/>
      <w:lvlJc w:val="left"/>
      <w:pPr>
        <w:ind w:left="12192" w:hanging="155"/>
      </w:pPr>
      <w:rPr>
        <w:rFonts w:hint="default"/>
        <w:lang w:val="ru-RU" w:eastAsia="ru-RU" w:bidi="ru-RU"/>
      </w:rPr>
    </w:lvl>
  </w:abstractNum>
  <w:abstractNum w:abstractNumId="11" w15:restartNumberingAfterBreak="0">
    <w:nsid w:val="40B342CD"/>
    <w:multiLevelType w:val="hybridMultilevel"/>
    <w:tmpl w:val="D3A03220"/>
    <w:lvl w:ilvl="0" w:tplc="67F0FC3A">
      <w:numFmt w:val="bullet"/>
      <w:lvlText w:val="–"/>
      <w:lvlJc w:val="left"/>
      <w:pPr>
        <w:ind w:left="218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8F0B258">
      <w:numFmt w:val="bullet"/>
      <w:lvlText w:val="•"/>
      <w:lvlJc w:val="left"/>
      <w:pPr>
        <w:ind w:left="1206" w:hanging="192"/>
      </w:pPr>
      <w:rPr>
        <w:rFonts w:hint="default"/>
        <w:lang w:val="ru-RU" w:eastAsia="ru-RU" w:bidi="ru-RU"/>
      </w:rPr>
    </w:lvl>
    <w:lvl w:ilvl="2" w:tplc="6010D3C0">
      <w:numFmt w:val="bullet"/>
      <w:lvlText w:val="•"/>
      <w:lvlJc w:val="left"/>
      <w:pPr>
        <w:ind w:left="2193" w:hanging="192"/>
      </w:pPr>
      <w:rPr>
        <w:rFonts w:hint="default"/>
        <w:lang w:val="ru-RU" w:eastAsia="ru-RU" w:bidi="ru-RU"/>
      </w:rPr>
    </w:lvl>
    <w:lvl w:ilvl="3" w:tplc="FCAAC9F0">
      <w:numFmt w:val="bullet"/>
      <w:lvlText w:val="•"/>
      <w:lvlJc w:val="left"/>
      <w:pPr>
        <w:ind w:left="3179" w:hanging="192"/>
      </w:pPr>
      <w:rPr>
        <w:rFonts w:hint="default"/>
        <w:lang w:val="ru-RU" w:eastAsia="ru-RU" w:bidi="ru-RU"/>
      </w:rPr>
    </w:lvl>
    <w:lvl w:ilvl="4" w:tplc="888E39CC">
      <w:numFmt w:val="bullet"/>
      <w:lvlText w:val="•"/>
      <w:lvlJc w:val="left"/>
      <w:pPr>
        <w:ind w:left="4166" w:hanging="192"/>
      </w:pPr>
      <w:rPr>
        <w:rFonts w:hint="default"/>
        <w:lang w:val="ru-RU" w:eastAsia="ru-RU" w:bidi="ru-RU"/>
      </w:rPr>
    </w:lvl>
    <w:lvl w:ilvl="5" w:tplc="B914D00C">
      <w:numFmt w:val="bullet"/>
      <w:lvlText w:val="•"/>
      <w:lvlJc w:val="left"/>
      <w:pPr>
        <w:ind w:left="5153" w:hanging="192"/>
      </w:pPr>
      <w:rPr>
        <w:rFonts w:hint="default"/>
        <w:lang w:val="ru-RU" w:eastAsia="ru-RU" w:bidi="ru-RU"/>
      </w:rPr>
    </w:lvl>
    <w:lvl w:ilvl="6" w:tplc="F424AF4A">
      <w:numFmt w:val="bullet"/>
      <w:lvlText w:val="•"/>
      <w:lvlJc w:val="left"/>
      <w:pPr>
        <w:ind w:left="6139" w:hanging="192"/>
      </w:pPr>
      <w:rPr>
        <w:rFonts w:hint="default"/>
        <w:lang w:val="ru-RU" w:eastAsia="ru-RU" w:bidi="ru-RU"/>
      </w:rPr>
    </w:lvl>
    <w:lvl w:ilvl="7" w:tplc="2A821BEC">
      <w:numFmt w:val="bullet"/>
      <w:lvlText w:val="•"/>
      <w:lvlJc w:val="left"/>
      <w:pPr>
        <w:ind w:left="7126" w:hanging="192"/>
      </w:pPr>
      <w:rPr>
        <w:rFonts w:hint="default"/>
        <w:lang w:val="ru-RU" w:eastAsia="ru-RU" w:bidi="ru-RU"/>
      </w:rPr>
    </w:lvl>
    <w:lvl w:ilvl="8" w:tplc="AA340506">
      <w:numFmt w:val="bullet"/>
      <w:lvlText w:val="•"/>
      <w:lvlJc w:val="left"/>
      <w:pPr>
        <w:ind w:left="8113" w:hanging="192"/>
      </w:pPr>
      <w:rPr>
        <w:rFonts w:hint="default"/>
        <w:lang w:val="ru-RU" w:eastAsia="ru-RU" w:bidi="ru-RU"/>
      </w:rPr>
    </w:lvl>
  </w:abstractNum>
  <w:abstractNum w:abstractNumId="12" w15:restartNumberingAfterBreak="0">
    <w:nsid w:val="4AB00E98"/>
    <w:multiLevelType w:val="hybridMultilevel"/>
    <w:tmpl w:val="029C7A56"/>
    <w:lvl w:ilvl="0" w:tplc="AAAE762C">
      <w:numFmt w:val="bullet"/>
      <w:lvlText w:val="-"/>
      <w:lvlJc w:val="left"/>
      <w:pPr>
        <w:ind w:left="1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47283B4">
      <w:numFmt w:val="bullet"/>
      <w:lvlText w:val="•"/>
      <w:lvlJc w:val="left"/>
      <w:pPr>
        <w:ind w:left="515" w:hanging="140"/>
      </w:pPr>
      <w:rPr>
        <w:rFonts w:hint="default"/>
        <w:lang w:val="ru-RU" w:eastAsia="ru-RU" w:bidi="ru-RU"/>
      </w:rPr>
    </w:lvl>
    <w:lvl w:ilvl="2" w:tplc="2898DB02">
      <w:numFmt w:val="bullet"/>
      <w:lvlText w:val="•"/>
      <w:lvlJc w:val="left"/>
      <w:pPr>
        <w:ind w:left="850" w:hanging="140"/>
      </w:pPr>
      <w:rPr>
        <w:rFonts w:hint="default"/>
        <w:lang w:val="ru-RU" w:eastAsia="ru-RU" w:bidi="ru-RU"/>
      </w:rPr>
    </w:lvl>
    <w:lvl w:ilvl="3" w:tplc="7A50DEFA">
      <w:numFmt w:val="bullet"/>
      <w:lvlText w:val="•"/>
      <w:lvlJc w:val="left"/>
      <w:pPr>
        <w:ind w:left="1185" w:hanging="140"/>
      </w:pPr>
      <w:rPr>
        <w:rFonts w:hint="default"/>
        <w:lang w:val="ru-RU" w:eastAsia="ru-RU" w:bidi="ru-RU"/>
      </w:rPr>
    </w:lvl>
    <w:lvl w:ilvl="4" w:tplc="96887938">
      <w:numFmt w:val="bullet"/>
      <w:lvlText w:val="•"/>
      <w:lvlJc w:val="left"/>
      <w:pPr>
        <w:ind w:left="1520" w:hanging="140"/>
      </w:pPr>
      <w:rPr>
        <w:rFonts w:hint="default"/>
        <w:lang w:val="ru-RU" w:eastAsia="ru-RU" w:bidi="ru-RU"/>
      </w:rPr>
    </w:lvl>
    <w:lvl w:ilvl="5" w:tplc="B45EF598">
      <w:numFmt w:val="bullet"/>
      <w:lvlText w:val="•"/>
      <w:lvlJc w:val="left"/>
      <w:pPr>
        <w:ind w:left="1856" w:hanging="140"/>
      </w:pPr>
      <w:rPr>
        <w:rFonts w:hint="default"/>
        <w:lang w:val="ru-RU" w:eastAsia="ru-RU" w:bidi="ru-RU"/>
      </w:rPr>
    </w:lvl>
    <w:lvl w:ilvl="6" w:tplc="7AE87C62">
      <w:numFmt w:val="bullet"/>
      <w:lvlText w:val="•"/>
      <w:lvlJc w:val="left"/>
      <w:pPr>
        <w:ind w:left="2191" w:hanging="140"/>
      </w:pPr>
      <w:rPr>
        <w:rFonts w:hint="default"/>
        <w:lang w:val="ru-RU" w:eastAsia="ru-RU" w:bidi="ru-RU"/>
      </w:rPr>
    </w:lvl>
    <w:lvl w:ilvl="7" w:tplc="61C2D830">
      <w:numFmt w:val="bullet"/>
      <w:lvlText w:val="•"/>
      <w:lvlJc w:val="left"/>
      <w:pPr>
        <w:ind w:left="2526" w:hanging="140"/>
      </w:pPr>
      <w:rPr>
        <w:rFonts w:hint="default"/>
        <w:lang w:val="ru-RU" w:eastAsia="ru-RU" w:bidi="ru-RU"/>
      </w:rPr>
    </w:lvl>
    <w:lvl w:ilvl="8" w:tplc="26C829B0">
      <w:numFmt w:val="bullet"/>
      <w:lvlText w:val="•"/>
      <w:lvlJc w:val="left"/>
      <w:pPr>
        <w:ind w:left="2861" w:hanging="140"/>
      </w:pPr>
      <w:rPr>
        <w:rFonts w:hint="default"/>
        <w:lang w:val="ru-RU" w:eastAsia="ru-RU" w:bidi="ru-RU"/>
      </w:rPr>
    </w:lvl>
  </w:abstractNum>
  <w:abstractNum w:abstractNumId="13" w15:restartNumberingAfterBreak="0">
    <w:nsid w:val="4B91351D"/>
    <w:multiLevelType w:val="hybridMultilevel"/>
    <w:tmpl w:val="901CFC24"/>
    <w:lvl w:ilvl="0" w:tplc="8530FDB6">
      <w:start w:val="1"/>
      <w:numFmt w:val="decimal"/>
      <w:lvlText w:val="%1."/>
      <w:lvlJc w:val="left"/>
      <w:pPr>
        <w:ind w:left="970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D108A0CC">
      <w:numFmt w:val="bullet"/>
      <w:lvlText w:val="•"/>
      <w:lvlJc w:val="left"/>
      <w:pPr>
        <w:ind w:left="1868" w:hanging="286"/>
      </w:pPr>
      <w:rPr>
        <w:rFonts w:hint="default"/>
        <w:lang w:val="ru-RU" w:eastAsia="ru-RU" w:bidi="ru-RU"/>
      </w:rPr>
    </w:lvl>
    <w:lvl w:ilvl="2" w:tplc="60A865AA">
      <w:numFmt w:val="bullet"/>
      <w:lvlText w:val="•"/>
      <w:lvlJc w:val="left"/>
      <w:pPr>
        <w:ind w:left="2757" w:hanging="286"/>
      </w:pPr>
      <w:rPr>
        <w:rFonts w:hint="default"/>
        <w:lang w:val="ru-RU" w:eastAsia="ru-RU" w:bidi="ru-RU"/>
      </w:rPr>
    </w:lvl>
    <w:lvl w:ilvl="3" w:tplc="C3E85682">
      <w:numFmt w:val="bullet"/>
      <w:lvlText w:val="•"/>
      <w:lvlJc w:val="left"/>
      <w:pPr>
        <w:ind w:left="3645" w:hanging="286"/>
      </w:pPr>
      <w:rPr>
        <w:rFonts w:hint="default"/>
        <w:lang w:val="ru-RU" w:eastAsia="ru-RU" w:bidi="ru-RU"/>
      </w:rPr>
    </w:lvl>
    <w:lvl w:ilvl="4" w:tplc="54F0CD6E">
      <w:numFmt w:val="bullet"/>
      <w:lvlText w:val="•"/>
      <w:lvlJc w:val="left"/>
      <w:pPr>
        <w:ind w:left="4534" w:hanging="286"/>
      </w:pPr>
      <w:rPr>
        <w:rFonts w:hint="default"/>
        <w:lang w:val="ru-RU" w:eastAsia="ru-RU" w:bidi="ru-RU"/>
      </w:rPr>
    </w:lvl>
    <w:lvl w:ilvl="5" w:tplc="8F88DC66">
      <w:numFmt w:val="bullet"/>
      <w:lvlText w:val="•"/>
      <w:lvlJc w:val="left"/>
      <w:pPr>
        <w:ind w:left="5423" w:hanging="286"/>
      </w:pPr>
      <w:rPr>
        <w:rFonts w:hint="default"/>
        <w:lang w:val="ru-RU" w:eastAsia="ru-RU" w:bidi="ru-RU"/>
      </w:rPr>
    </w:lvl>
    <w:lvl w:ilvl="6" w:tplc="F8C2B0B4">
      <w:numFmt w:val="bullet"/>
      <w:lvlText w:val="•"/>
      <w:lvlJc w:val="left"/>
      <w:pPr>
        <w:ind w:left="6311" w:hanging="286"/>
      </w:pPr>
      <w:rPr>
        <w:rFonts w:hint="default"/>
        <w:lang w:val="ru-RU" w:eastAsia="ru-RU" w:bidi="ru-RU"/>
      </w:rPr>
    </w:lvl>
    <w:lvl w:ilvl="7" w:tplc="80FCA898">
      <w:numFmt w:val="bullet"/>
      <w:lvlText w:val="•"/>
      <w:lvlJc w:val="left"/>
      <w:pPr>
        <w:ind w:left="7200" w:hanging="286"/>
      </w:pPr>
      <w:rPr>
        <w:rFonts w:hint="default"/>
        <w:lang w:val="ru-RU" w:eastAsia="ru-RU" w:bidi="ru-RU"/>
      </w:rPr>
    </w:lvl>
    <w:lvl w:ilvl="8" w:tplc="6DBE8BDC">
      <w:numFmt w:val="bullet"/>
      <w:lvlText w:val="•"/>
      <w:lvlJc w:val="left"/>
      <w:pPr>
        <w:ind w:left="8089" w:hanging="286"/>
      </w:pPr>
      <w:rPr>
        <w:rFonts w:hint="default"/>
        <w:lang w:val="ru-RU" w:eastAsia="ru-RU" w:bidi="ru-RU"/>
      </w:rPr>
    </w:lvl>
  </w:abstractNum>
  <w:abstractNum w:abstractNumId="14" w15:restartNumberingAfterBreak="0">
    <w:nsid w:val="4F133EDE"/>
    <w:multiLevelType w:val="hybridMultilevel"/>
    <w:tmpl w:val="FEFA7234"/>
    <w:lvl w:ilvl="0" w:tplc="BFA48FE2">
      <w:start w:val="9"/>
      <w:numFmt w:val="decimal"/>
      <w:lvlText w:val="%1."/>
      <w:lvlJc w:val="left"/>
      <w:pPr>
        <w:ind w:left="218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64F2EFCE">
      <w:start w:val="2"/>
      <w:numFmt w:val="decimal"/>
      <w:lvlText w:val="%2."/>
      <w:lvlJc w:val="left"/>
      <w:pPr>
        <w:ind w:left="218" w:hanging="272"/>
        <w:jc w:val="righ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2" w:tplc="522E1812">
      <w:numFmt w:val="bullet"/>
      <w:lvlText w:val="•"/>
      <w:lvlJc w:val="left"/>
      <w:pPr>
        <w:ind w:left="2193" w:hanging="272"/>
      </w:pPr>
      <w:rPr>
        <w:rFonts w:hint="default"/>
        <w:lang w:val="ru-RU" w:eastAsia="ru-RU" w:bidi="ru-RU"/>
      </w:rPr>
    </w:lvl>
    <w:lvl w:ilvl="3" w:tplc="AC20D20C">
      <w:numFmt w:val="bullet"/>
      <w:lvlText w:val="•"/>
      <w:lvlJc w:val="left"/>
      <w:pPr>
        <w:ind w:left="3179" w:hanging="272"/>
      </w:pPr>
      <w:rPr>
        <w:rFonts w:hint="default"/>
        <w:lang w:val="ru-RU" w:eastAsia="ru-RU" w:bidi="ru-RU"/>
      </w:rPr>
    </w:lvl>
    <w:lvl w:ilvl="4" w:tplc="A2FC0D1C">
      <w:numFmt w:val="bullet"/>
      <w:lvlText w:val="•"/>
      <w:lvlJc w:val="left"/>
      <w:pPr>
        <w:ind w:left="4166" w:hanging="272"/>
      </w:pPr>
      <w:rPr>
        <w:rFonts w:hint="default"/>
        <w:lang w:val="ru-RU" w:eastAsia="ru-RU" w:bidi="ru-RU"/>
      </w:rPr>
    </w:lvl>
    <w:lvl w:ilvl="5" w:tplc="38103950">
      <w:numFmt w:val="bullet"/>
      <w:lvlText w:val="•"/>
      <w:lvlJc w:val="left"/>
      <w:pPr>
        <w:ind w:left="5153" w:hanging="272"/>
      </w:pPr>
      <w:rPr>
        <w:rFonts w:hint="default"/>
        <w:lang w:val="ru-RU" w:eastAsia="ru-RU" w:bidi="ru-RU"/>
      </w:rPr>
    </w:lvl>
    <w:lvl w:ilvl="6" w:tplc="0A9071FC">
      <w:numFmt w:val="bullet"/>
      <w:lvlText w:val="•"/>
      <w:lvlJc w:val="left"/>
      <w:pPr>
        <w:ind w:left="6139" w:hanging="272"/>
      </w:pPr>
      <w:rPr>
        <w:rFonts w:hint="default"/>
        <w:lang w:val="ru-RU" w:eastAsia="ru-RU" w:bidi="ru-RU"/>
      </w:rPr>
    </w:lvl>
    <w:lvl w:ilvl="7" w:tplc="446AF9C4">
      <w:numFmt w:val="bullet"/>
      <w:lvlText w:val="•"/>
      <w:lvlJc w:val="left"/>
      <w:pPr>
        <w:ind w:left="7126" w:hanging="272"/>
      </w:pPr>
      <w:rPr>
        <w:rFonts w:hint="default"/>
        <w:lang w:val="ru-RU" w:eastAsia="ru-RU" w:bidi="ru-RU"/>
      </w:rPr>
    </w:lvl>
    <w:lvl w:ilvl="8" w:tplc="7D9C275C">
      <w:numFmt w:val="bullet"/>
      <w:lvlText w:val="•"/>
      <w:lvlJc w:val="left"/>
      <w:pPr>
        <w:ind w:left="8113" w:hanging="272"/>
      </w:pPr>
      <w:rPr>
        <w:rFonts w:hint="default"/>
        <w:lang w:val="ru-RU" w:eastAsia="ru-RU" w:bidi="ru-RU"/>
      </w:rPr>
    </w:lvl>
  </w:abstractNum>
  <w:abstractNum w:abstractNumId="15" w15:restartNumberingAfterBreak="0">
    <w:nsid w:val="5CA7479C"/>
    <w:multiLevelType w:val="hybridMultilevel"/>
    <w:tmpl w:val="C6B6D960"/>
    <w:lvl w:ilvl="0" w:tplc="BFCC995C">
      <w:start w:val="1"/>
      <w:numFmt w:val="decimal"/>
      <w:lvlText w:val="%1."/>
      <w:lvlJc w:val="left"/>
      <w:pPr>
        <w:ind w:left="462" w:hanging="32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E4042B14">
      <w:numFmt w:val="bullet"/>
      <w:lvlText w:val="•"/>
      <w:lvlJc w:val="left"/>
      <w:pPr>
        <w:ind w:left="1240" w:hanging="320"/>
      </w:pPr>
      <w:rPr>
        <w:rFonts w:hint="default"/>
        <w:lang w:val="ru-RU" w:eastAsia="ru-RU" w:bidi="ru-RU"/>
      </w:rPr>
    </w:lvl>
    <w:lvl w:ilvl="2" w:tplc="1C3C9232">
      <w:numFmt w:val="bullet"/>
      <w:lvlText w:val="•"/>
      <w:lvlJc w:val="left"/>
      <w:pPr>
        <w:ind w:left="2020" w:hanging="320"/>
      </w:pPr>
      <w:rPr>
        <w:rFonts w:hint="default"/>
        <w:lang w:val="ru-RU" w:eastAsia="ru-RU" w:bidi="ru-RU"/>
      </w:rPr>
    </w:lvl>
    <w:lvl w:ilvl="3" w:tplc="0EDA1B22">
      <w:numFmt w:val="bullet"/>
      <w:lvlText w:val="•"/>
      <w:lvlJc w:val="left"/>
      <w:pPr>
        <w:ind w:left="2800" w:hanging="320"/>
      </w:pPr>
      <w:rPr>
        <w:rFonts w:hint="default"/>
        <w:lang w:val="ru-RU" w:eastAsia="ru-RU" w:bidi="ru-RU"/>
      </w:rPr>
    </w:lvl>
    <w:lvl w:ilvl="4" w:tplc="63A421FC">
      <w:numFmt w:val="bullet"/>
      <w:lvlText w:val="•"/>
      <w:lvlJc w:val="left"/>
      <w:pPr>
        <w:ind w:left="3580" w:hanging="320"/>
      </w:pPr>
      <w:rPr>
        <w:rFonts w:hint="default"/>
        <w:lang w:val="ru-RU" w:eastAsia="ru-RU" w:bidi="ru-RU"/>
      </w:rPr>
    </w:lvl>
    <w:lvl w:ilvl="5" w:tplc="234C7422">
      <w:numFmt w:val="bullet"/>
      <w:lvlText w:val="•"/>
      <w:lvlJc w:val="left"/>
      <w:pPr>
        <w:ind w:left="4360" w:hanging="320"/>
      </w:pPr>
      <w:rPr>
        <w:rFonts w:hint="default"/>
        <w:lang w:val="ru-RU" w:eastAsia="ru-RU" w:bidi="ru-RU"/>
      </w:rPr>
    </w:lvl>
    <w:lvl w:ilvl="6" w:tplc="BF604FF4">
      <w:numFmt w:val="bullet"/>
      <w:lvlText w:val="•"/>
      <w:lvlJc w:val="left"/>
      <w:pPr>
        <w:ind w:left="5140" w:hanging="320"/>
      </w:pPr>
      <w:rPr>
        <w:rFonts w:hint="default"/>
        <w:lang w:val="ru-RU" w:eastAsia="ru-RU" w:bidi="ru-RU"/>
      </w:rPr>
    </w:lvl>
    <w:lvl w:ilvl="7" w:tplc="A5C2AE7C">
      <w:numFmt w:val="bullet"/>
      <w:lvlText w:val="•"/>
      <w:lvlJc w:val="left"/>
      <w:pPr>
        <w:ind w:left="5920" w:hanging="320"/>
      </w:pPr>
      <w:rPr>
        <w:rFonts w:hint="default"/>
        <w:lang w:val="ru-RU" w:eastAsia="ru-RU" w:bidi="ru-RU"/>
      </w:rPr>
    </w:lvl>
    <w:lvl w:ilvl="8" w:tplc="72546852">
      <w:numFmt w:val="bullet"/>
      <w:lvlText w:val="•"/>
      <w:lvlJc w:val="left"/>
      <w:pPr>
        <w:ind w:left="6700" w:hanging="320"/>
      </w:pPr>
      <w:rPr>
        <w:rFonts w:hint="default"/>
        <w:lang w:val="ru-RU" w:eastAsia="ru-RU" w:bidi="ru-RU"/>
      </w:rPr>
    </w:lvl>
  </w:abstractNum>
  <w:abstractNum w:abstractNumId="16" w15:restartNumberingAfterBreak="0">
    <w:nsid w:val="68B36E80"/>
    <w:multiLevelType w:val="hybridMultilevel"/>
    <w:tmpl w:val="F5C89C70"/>
    <w:lvl w:ilvl="0" w:tplc="F386EA76">
      <w:numFmt w:val="bullet"/>
      <w:lvlText w:val="-"/>
      <w:lvlJc w:val="left"/>
      <w:pPr>
        <w:ind w:left="1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1D46DF4">
      <w:numFmt w:val="bullet"/>
      <w:lvlText w:val="•"/>
      <w:lvlJc w:val="left"/>
      <w:pPr>
        <w:ind w:left="515" w:hanging="140"/>
      </w:pPr>
      <w:rPr>
        <w:rFonts w:hint="default"/>
        <w:lang w:val="ru-RU" w:eastAsia="ru-RU" w:bidi="ru-RU"/>
      </w:rPr>
    </w:lvl>
    <w:lvl w:ilvl="2" w:tplc="A4C23AAC">
      <w:numFmt w:val="bullet"/>
      <w:lvlText w:val="•"/>
      <w:lvlJc w:val="left"/>
      <w:pPr>
        <w:ind w:left="850" w:hanging="140"/>
      </w:pPr>
      <w:rPr>
        <w:rFonts w:hint="default"/>
        <w:lang w:val="ru-RU" w:eastAsia="ru-RU" w:bidi="ru-RU"/>
      </w:rPr>
    </w:lvl>
    <w:lvl w:ilvl="3" w:tplc="42A4DB04">
      <w:numFmt w:val="bullet"/>
      <w:lvlText w:val="•"/>
      <w:lvlJc w:val="left"/>
      <w:pPr>
        <w:ind w:left="1185" w:hanging="140"/>
      </w:pPr>
      <w:rPr>
        <w:rFonts w:hint="default"/>
        <w:lang w:val="ru-RU" w:eastAsia="ru-RU" w:bidi="ru-RU"/>
      </w:rPr>
    </w:lvl>
    <w:lvl w:ilvl="4" w:tplc="B73C2756">
      <w:numFmt w:val="bullet"/>
      <w:lvlText w:val="•"/>
      <w:lvlJc w:val="left"/>
      <w:pPr>
        <w:ind w:left="1520" w:hanging="140"/>
      </w:pPr>
      <w:rPr>
        <w:rFonts w:hint="default"/>
        <w:lang w:val="ru-RU" w:eastAsia="ru-RU" w:bidi="ru-RU"/>
      </w:rPr>
    </w:lvl>
    <w:lvl w:ilvl="5" w:tplc="58008C36">
      <w:numFmt w:val="bullet"/>
      <w:lvlText w:val="•"/>
      <w:lvlJc w:val="left"/>
      <w:pPr>
        <w:ind w:left="1856" w:hanging="140"/>
      </w:pPr>
      <w:rPr>
        <w:rFonts w:hint="default"/>
        <w:lang w:val="ru-RU" w:eastAsia="ru-RU" w:bidi="ru-RU"/>
      </w:rPr>
    </w:lvl>
    <w:lvl w:ilvl="6" w:tplc="9E0E2110">
      <w:numFmt w:val="bullet"/>
      <w:lvlText w:val="•"/>
      <w:lvlJc w:val="left"/>
      <w:pPr>
        <w:ind w:left="2191" w:hanging="140"/>
      </w:pPr>
      <w:rPr>
        <w:rFonts w:hint="default"/>
        <w:lang w:val="ru-RU" w:eastAsia="ru-RU" w:bidi="ru-RU"/>
      </w:rPr>
    </w:lvl>
    <w:lvl w:ilvl="7" w:tplc="D396B774">
      <w:numFmt w:val="bullet"/>
      <w:lvlText w:val="•"/>
      <w:lvlJc w:val="left"/>
      <w:pPr>
        <w:ind w:left="2526" w:hanging="140"/>
      </w:pPr>
      <w:rPr>
        <w:rFonts w:hint="default"/>
        <w:lang w:val="ru-RU" w:eastAsia="ru-RU" w:bidi="ru-RU"/>
      </w:rPr>
    </w:lvl>
    <w:lvl w:ilvl="8" w:tplc="7B500D10">
      <w:numFmt w:val="bullet"/>
      <w:lvlText w:val="•"/>
      <w:lvlJc w:val="left"/>
      <w:pPr>
        <w:ind w:left="2861" w:hanging="140"/>
      </w:pPr>
      <w:rPr>
        <w:rFonts w:hint="default"/>
        <w:lang w:val="ru-RU" w:eastAsia="ru-RU" w:bidi="ru-RU"/>
      </w:rPr>
    </w:lvl>
  </w:abstractNum>
  <w:abstractNum w:abstractNumId="17" w15:restartNumberingAfterBreak="0">
    <w:nsid w:val="70D01A19"/>
    <w:multiLevelType w:val="hybridMultilevel"/>
    <w:tmpl w:val="DC86BDE8"/>
    <w:lvl w:ilvl="0" w:tplc="F4167B16">
      <w:start w:val="1"/>
      <w:numFmt w:val="decimal"/>
      <w:lvlText w:val="%1."/>
      <w:lvlJc w:val="left"/>
      <w:pPr>
        <w:ind w:left="925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8ACAF338">
      <w:numFmt w:val="bullet"/>
      <w:lvlText w:val="•"/>
      <w:lvlJc w:val="left"/>
      <w:pPr>
        <w:ind w:left="1814" w:hanging="240"/>
      </w:pPr>
      <w:rPr>
        <w:rFonts w:hint="default"/>
        <w:lang w:val="ru-RU" w:eastAsia="ru-RU" w:bidi="ru-RU"/>
      </w:rPr>
    </w:lvl>
    <w:lvl w:ilvl="2" w:tplc="309C4A9E">
      <w:numFmt w:val="bullet"/>
      <w:lvlText w:val="•"/>
      <w:lvlJc w:val="left"/>
      <w:pPr>
        <w:ind w:left="2709" w:hanging="240"/>
      </w:pPr>
      <w:rPr>
        <w:rFonts w:hint="default"/>
        <w:lang w:val="ru-RU" w:eastAsia="ru-RU" w:bidi="ru-RU"/>
      </w:rPr>
    </w:lvl>
    <w:lvl w:ilvl="3" w:tplc="04E63FD4">
      <w:numFmt w:val="bullet"/>
      <w:lvlText w:val="•"/>
      <w:lvlJc w:val="left"/>
      <w:pPr>
        <w:ind w:left="3603" w:hanging="240"/>
      </w:pPr>
      <w:rPr>
        <w:rFonts w:hint="default"/>
        <w:lang w:val="ru-RU" w:eastAsia="ru-RU" w:bidi="ru-RU"/>
      </w:rPr>
    </w:lvl>
    <w:lvl w:ilvl="4" w:tplc="1FDEFE2C">
      <w:numFmt w:val="bullet"/>
      <w:lvlText w:val="•"/>
      <w:lvlJc w:val="left"/>
      <w:pPr>
        <w:ind w:left="4498" w:hanging="240"/>
      </w:pPr>
      <w:rPr>
        <w:rFonts w:hint="default"/>
        <w:lang w:val="ru-RU" w:eastAsia="ru-RU" w:bidi="ru-RU"/>
      </w:rPr>
    </w:lvl>
    <w:lvl w:ilvl="5" w:tplc="7FA2C728">
      <w:numFmt w:val="bullet"/>
      <w:lvlText w:val="•"/>
      <w:lvlJc w:val="left"/>
      <w:pPr>
        <w:ind w:left="5393" w:hanging="240"/>
      </w:pPr>
      <w:rPr>
        <w:rFonts w:hint="default"/>
        <w:lang w:val="ru-RU" w:eastAsia="ru-RU" w:bidi="ru-RU"/>
      </w:rPr>
    </w:lvl>
    <w:lvl w:ilvl="6" w:tplc="007E24E2">
      <w:numFmt w:val="bullet"/>
      <w:lvlText w:val="•"/>
      <w:lvlJc w:val="left"/>
      <w:pPr>
        <w:ind w:left="6287" w:hanging="240"/>
      </w:pPr>
      <w:rPr>
        <w:rFonts w:hint="default"/>
        <w:lang w:val="ru-RU" w:eastAsia="ru-RU" w:bidi="ru-RU"/>
      </w:rPr>
    </w:lvl>
    <w:lvl w:ilvl="7" w:tplc="6B9807A4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5EF2EE32">
      <w:numFmt w:val="bullet"/>
      <w:lvlText w:val="•"/>
      <w:lvlJc w:val="left"/>
      <w:pPr>
        <w:ind w:left="8077" w:hanging="240"/>
      </w:pPr>
      <w:rPr>
        <w:rFonts w:hint="default"/>
        <w:lang w:val="ru-RU" w:eastAsia="ru-RU" w:bidi="ru-RU"/>
      </w:rPr>
    </w:lvl>
  </w:abstractNum>
  <w:abstractNum w:abstractNumId="18" w15:restartNumberingAfterBreak="0">
    <w:nsid w:val="755D48A2"/>
    <w:multiLevelType w:val="hybridMultilevel"/>
    <w:tmpl w:val="43E63F60"/>
    <w:lvl w:ilvl="0" w:tplc="A74C9F6C">
      <w:start w:val="1"/>
      <w:numFmt w:val="decimal"/>
      <w:lvlText w:val="%1."/>
      <w:lvlJc w:val="left"/>
      <w:pPr>
        <w:ind w:left="431" w:hanging="35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82B849C0">
      <w:numFmt w:val="bullet"/>
      <w:lvlText w:val="•"/>
      <w:lvlJc w:val="left"/>
      <w:pPr>
        <w:ind w:left="1222" w:hanging="351"/>
      </w:pPr>
      <w:rPr>
        <w:rFonts w:hint="default"/>
        <w:lang w:val="ru-RU" w:eastAsia="ru-RU" w:bidi="ru-RU"/>
      </w:rPr>
    </w:lvl>
    <w:lvl w:ilvl="2" w:tplc="CC0C5FB8">
      <w:numFmt w:val="bullet"/>
      <w:lvlText w:val="•"/>
      <w:lvlJc w:val="left"/>
      <w:pPr>
        <w:ind w:left="2004" w:hanging="351"/>
      </w:pPr>
      <w:rPr>
        <w:rFonts w:hint="default"/>
        <w:lang w:val="ru-RU" w:eastAsia="ru-RU" w:bidi="ru-RU"/>
      </w:rPr>
    </w:lvl>
    <w:lvl w:ilvl="3" w:tplc="A73AC786">
      <w:numFmt w:val="bullet"/>
      <w:lvlText w:val="•"/>
      <w:lvlJc w:val="left"/>
      <w:pPr>
        <w:ind w:left="2786" w:hanging="351"/>
      </w:pPr>
      <w:rPr>
        <w:rFonts w:hint="default"/>
        <w:lang w:val="ru-RU" w:eastAsia="ru-RU" w:bidi="ru-RU"/>
      </w:rPr>
    </w:lvl>
    <w:lvl w:ilvl="4" w:tplc="FFE6C5EC">
      <w:numFmt w:val="bullet"/>
      <w:lvlText w:val="•"/>
      <w:lvlJc w:val="left"/>
      <w:pPr>
        <w:ind w:left="3568" w:hanging="351"/>
      </w:pPr>
      <w:rPr>
        <w:rFonts w:hint="default"/>
        <w:lang w:val="ru-RU" w:eastAsia="ru-RU" w:bidi="ru-RU"/>
      </w:rPr>
    </w:lvl>
    <w:lvl w:ilvl="5" w:tplc="73E44FCE">
      <w:numFmt w:val="bullet"/>
      <w:lvlText w:val="•"/>
      <w:lvlJc w:val="left"/>
      <w:pPr>
        <w:ind w:left="4350" w:hanging="351"/>
      </w:pPr>
      <w:rPr>
        <w:rFonts w:hint="default"/>
        <w:lang w:val="ru-RU" w:eastAsia="ru-RU" w:bidi="ru-RU"/>
      </w:rPr>
    </w:lvl>
    <w:lvl w:ilvl="6" w:tplc="E442440C">
      <w:numFmt w:val="bullet"/>
      <w:lvlText w:val="•"/>
      <w:lvlJc w:val="left"/>
      <w:pPr>
        <w:ind w:left="5132" w:hanging="351"/>
      </w:pPr>
      <w:rPr>
        <w:rFonts w:hint="default"/>
        <w:lang w:val="ru-RU" w:eastAsia="ru-RU" w:bidi="ru-RU"/>
      </w:rPr>
    </w:lvl>
    <w:lvl w:ilvl="7" w:tplc="EBD83B42">
      <w:numFmt w:val="bullet"/>
      <w:lvlText w:val="•"/>
      <w:lvlJc w:val="left"/>
      <w:pPr>
        <w:ind w:left="5914" w:hanging="351"/>
      </w:pPr>
      <w:rPr>
        <w:rFonts w:hint="default"/>
        <w:lang w:val="ru-RU" w:eastAsia="ru-RU" w:bidi="ru-RU"/>
      </w:rPr>
    </w:lvl>
    <w:lvl w:ilvl="8" w:tplc="C476990A">
      <w:numFmt w:val="bullet"/>
      <w:lvlText w:val="•"/>
      <w:lvlJc w:val="left"/>
      <w:pPr>
        <w:ind w:left="6696" w:hanging="351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1"/>
  </w:num>
  <w:num w:numId="5">
    <w:abstractNumId w:val="4"/>
  </w:num>
  <w:num w:numId="6">
    <w:abstractNumId w:val="9"/>
  </w:num>
  <w:num w:numId="7">
    <w:abstractNumId w:val="6"/>
  </w:num>
  <w:num w:numId="8">
    <w:abstractNumId w:val="7"/>
  </w:num>
  <w:num w:numId="9">
    <w:abstractNumId w:val="0"/>
  </w:num>
  <w:num w:numId="10">
    <w:abstractNumId w:val="18"/>
  </w:num>
  <w:num w:numId="11">
    <w:abstractNumId w:val="15"/>
  </w:num>
  <w:num w:numId="12">
    <w:abstractNumId w:val="8"/>
  </w:num>
  <w:num w:numId="13">
    <w:abstractNumId w:val="3"/>
  </w:num>
  <w:num w:numId="14">
    <w:abstractNumId w:val="13"/>
  </w:num>
  <w:num w:numId="15">
    <w:abstractNumId w:val="17"/>
  </w:num>
  <w:num w:numId="16">
    <w:abstractNumId w:val="12"/>
  </w:num>
  <w:num w:numId="17">
    <w:abstractNumId w:val="16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72"/>
    <w:rsid w:val="00116862"/>
    <w:rsid w:val="004174CD"/>
    <w:rsid w:val="00645672"/>
    <w:rsid w:val="00972A1F"/>
    <w:rsid w:val="00FD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A375A5BB-89DC-4CFA-ABFA-ABE3C6690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92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8" w:firstLine="566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72A1F"/>
    <w:rPr>
      <w:color w:val="0000FF" w:themeColor="hyperlink"/>
      <w:u w:val="single"/>
    </w:rPr>
  </w:style>
  <w:style w:type="paragraph" w:customStyle="1" w:styleId="Style8">
    <w:name w:val="Style8"/>
    <w:basedOn w:val="a"/>
    <w:rsid w:val="00972A1F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15">
    <w:name w:val="Font Style15"/>
    <w:rsid w:val="00972A1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972A1F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113911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hyperlink" Target="https://new.znanium.com/catalog/product/424613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ew.znanium.com/document?id=320779" TargetMode="External"/><Relationship Id="rId20" Type="http://schemas.openxmlformats.org/officeDocument/2006/relationships/hyperlink" Target="https://e.lanbook.com/book/69774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06874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yperlink" Target="https://new.znanium.com/document?id=216908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3937</Words>
  <Characters>22442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26327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Учетная запись Майкрософт</cp:lastModifiedBy>
  <cp:revision>2</cp:revision>
  <dcterms:created xsi:type="dcterms:W3CDTF">2020-11-26T19:42:00Z</dcterms:created>
  <dcterms:modified xsi:type="dcterms:W3CDTF">2020-11-26T19:42:00Z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2020-11-26T00:00:00Z</vt:filetime>
  </property>
</Properties>
</file>