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4E84" w:rsidRDefault="00654E84" w:rsidP="00654E84">
      <w:pPr>
        <w:pStyle w:val="Style9"/>
        <w:widowControl/>
        <w:jc w:val="both"/>
        <w:rPr>
          <w:rStyle w:val="FontStyle16"/>
        </w:rPr>
      </w:pPr>
    </w:p>
    <w:p w:rsidR="00CE46AB" w:rsidRDefault="00CE46AB" w:rsidP="00654E84">
      <w:pPr>
        <w:spacing w:after="200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940425" cy="840327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6AB" w:rsidRDefault="00CE46AB" w:rsidP="00654E84">
      <w:pPr>
        <w:spacing w:after="200"/>
        <w:jc w:val="center"/>
        <w:rPr>
          <w:b/>
          <w:bCs/>
        </w:rPr>
      </w:pPr>
    </w:p>
    <w:p w:rsidR="00CE46AB" w:rsidRDefault="00CE46AB" w:rsidP="00654E84">
      <w:pPr>
        <w:spacing w:after="200"/>
        <w:jc w:val="center"/>
        <w:rPr>
          <w:b/>
          <w:bCs/>
        </w:rPr>
      </w:pPr>
    </w:p>
    <w:p w:rsidR="00CE46AB" w:rsidRDefault="00CE46AB" w:rsidP="00654E84">
      <w:pPr>
        <w:spacing w:after="200"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>
            <wp:extent cx="5940425" cy="8403271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6AB" w:rsidRDefault="00CE46AB" w:rsidP="00654E84">
      <w:pPr>
        <w:spacing w:after="200"/>
        <w:jc w:val="center"/>
        <w:rPr>
          <w:b/>
          <w:bCs/>
        </w:rPr>
      </w:pPr>
    </w:p>
    <w:p w:rsidR="00CE46AB" w:rsidRDefault="00CE46AB" w:rsidP="00654E84">
      <w:pPr>
        <w:spacing w:after="200"/>
        <w:jc w:val="center"/>
        <w:rPr>
          <w:b/>
          <w:bCs/>
        </w:rPr>
      </w:pPr>
    </w:p>
    <w:p w:rsidR="00493909" w:rsidRDefault="00EF2300" w:rsidP="00654E84">
      <w:pPr>
        <w:pStyle w:val="Style9"/>
        <w:widowControl/>
        <w:jc w:val="both"/>
        <w:rPr>
          <w:rStyle w:val="FontStyle16"/>
          <w:sz w:val="24"/>
          <w:szCs w:val="24"/>
        </w:rPr>
      </w:pPr>
      <w:r>
        <w:rPr>
          <w:b/>
          <w:bCs/>
          <w:noProof/>
        </w:rPr>
        <w:lastRenderedPageBreak/>
        <w:drawing>
          <wp:inline distT="0" distB="0" distL="0" distR="0">
            <wp:extent cx="5934075" cy="8401050"/>
            <wp:effectExtent l="0" t="0" r="0" b="0"/>
            <wp:docPr id="4" name="Рисунок 4" descr="Z:\home\user\Рабочий стол\ЛистХим 201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home\user\Рабочий стол\ЛистХим 2017 (1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909" w:rsidRDefault="00493909" w:rsidP="00654E84">
      <w:pPr>
        <w:pStyle w:val="Style9"/>
        <w:widowControl/>
        <w:jc w:val="both"/>
        <w:rPr>
          <w:rStyle w:val="FontStyle16"/>
          <w:sz w:val="24"/>
          <w:szCs w:val="24"/>
        </w:rPr>
      </w:pPr>
    </w:p>
    <w:p w:rsidR="00493909" w:rsidRDefault="00493909" w:rsidP="00654E84">
      <w:pPr>
        <w:pStyle w:val="Style9"/>
        <w:widowControl/>
        <w:jc w:val="both"/>
        <w:rPr>
          <w:rStyle w:val="FontStyle16"/>
          <w:sz w:val="24"/>
          <w:szCs w:val="24"/>
        </w:rPr>
      </w:pPr>
    </w:p>
    <w:p w:rsidR="00493909" w:rsidRDefault="00493909" w:rsidP="00654E84">
      <w:pPr>
        <w:pStyle w:val="Style9"/>
        <w:widowControl/>
        <w:jc w:val="both"/>
        <w:rPr>
          <w:rStyle w:val="FontStyle16"/>
          <w:sz w:val="24"/>
          <w:szCs w:val="24"/>
        </w:rPr>
      </w:pPr>
    </w:p>
    <w:p w:rsidR="00493909" w:rsidRDefault="00493909" w:rsidP="00654E84">
      <w:pPr>
        <w:pStyle w:val="Style9"/>
        <w:widowControl/>
        <w:jc w:val="both"/>
        <w:rPr>
          <w:rStyle w:val="FontStyle16"/>
          <w:sz w:val="24"/>
          <w:szCs w:val="24"/>
        </w:rPr>
      </w:pPr>
    </w:p>
    <w:p w:rsidR="00654E84" w:rsidRPr="003E1864" w:rsidRDefault="00654E84" w:rsidP="00654E84">
      <w:pPr>
        <w:pStyle w:val="Style9"/>
        <w:widowControl/>
        <w:jc w:val="both"/>
        <w:rPr>
          <w:rStyle w:val="FontStyle16"/>
          <w:sz w:val="24"/>
          <w:szCs w:val="24"/>
        </w:rPr>
      </w:pPr>
      <w:r w:rsidRPr="003E1864">
        <w:rPr>
          <w:rStyle w:val="FontStyle16"/>
          <w:sz w:val="24"/>
          <w:szCs w:val="24"/>
        </w:rPr>
        <w:lastRenderedPageBreak/>
        <w:t>1 Цели освоения дисциплины</w:t>
      </w:r>
    </w:p>
    <w:p w:rsidR="00654E84" w:rsidRPr="002E206A" w:rsidRDefault="00654E84" w:rsidP="00654E84">
      <w:pPr>
        <w:pStyle w:val="Style7"/>
        <w:widowControl/>
        <w:ind w:firstLine="720"/>
        <w:jc w:val="both"/>
        <w:rPr>
          <w:rStyle w:val="FontStyle16"/>
          <w:b w:val="0"/>
        </w:rPr>
      </w:pPr>
    </w:p>
    <w:p w:rsidR="00654E84" w:rsidRDefault="00654E84" w:rsidP="00654E84">
      <w:pPr>
        <w:suppressAutoHyphens/>
        <w:ind w:firstLine="709"/>
        <w:jc w:val="both"/>
      </w:pPr>
      <w:r>
        <w:t>Целями освоения дисциплины «</w:t>
      </w:r>
      <w:r w:rsidR="00AB4F2C">
        <w:t>Метрологическая экспертиза технической документации</w:t>
      </w:r>
      <w:r>
        <w:t>» являются:</w:t>
      </w:r>
    </w:p>
    <w:p w:rsidR="004A5272" w:rsidRPr="00031D4D" w:rsidRDefault="004A5272" w:rsidP="004A5272">
      <w:pPr>
        <w:pStyle w:val="Default"/>
      </w:pPr>
      <w:r w:rsidRPr="00031D4D">
        <w:t>- подготовка будущего бакалавра к решению нормативно-правовых задач при разработке, изготовлении, испытании, эксплуатации и ремонте изделий для обеспечения единства и требуемой точности измерений;</w:t>
      </w:r>
    </w:p>
    <w:p w:rsidR="004A5272" w:rsidRPr="00031D4D" w:rsidRDefault="004A5272" w:rsidP="004A5272">
      <w:pPr>
        <w:pStyle w:val="Default"/>
      </w:pPr>
      <w:r w:rsidRPr="00031D4D">
        <w:t>- изучение и практическое освоение нормативно-правовой основы метрологической экспертизы технической документации, составляющ</w:t>
      </w:r>
      <w:r w:rsidR="0016481A">
        <w:t>ей</w:t>
      </w:r>
      <w:r w:rsidRPr="00031D4D">
        <w:t xml:space="preserve"> часть общего комплекса работ по метрологическому обеспечению производства, а также совокупности взаимосвязанных организационных, методических и научно-метрологических мероприятий. </w:t>
      </w:r>
    </w:p>
    <w:p w:rsidR="00654E84" w:rsidRPr="002E206A" w:rsidRDefault="00654E84" w:rsidP="00654E84">
      <w:pPr>
        <w:pStyle w:val="Style7"/>
        <w:widowControl/>
        <w:ind w:firstLine="720"/>
        <w:jc w:val="both"/>
        <w:rPr>
          <w:rStyle w:val="FontStyle16"/>
          <w:b w:val="0"/>
          <w:highlight w:val="yellow"/>
        </w:rPr>
      </w:pPr>
    </w:p>
    <w:p w:rsidR="002E26C1" w:rsidRPr="002E26C1" w:rsidRDefault="002E26C1" w:rsidP="002E26C1">
      <w:pPr>
        <w:pStyle w:val="1"/>
        <w:jc w:val="both"/>
        <w:rPr>
          <w:rStyle w:val="FontStyle21"/>
          <w:b/>
          <w:sz w:val="24"/>
          <w:szCs w:val="24"/>
        </w:rPr>
      </w:pPr>
      <w:r w:rsidRPr="002E26C1">
        <w:rPr>
          <w:rStyle w:val="FontStyle21"/>
          <w:b/>
          <w:sz w:val="24"/>
          <w:szCs w:val="24"/>
        </w:rPr>
        <w:t xml:space="preserve">2 Место дисциплины в структуре образовательной программы </w:t>
      </w:r>
      <w:r w:rsidRPr="002E26C1">
        <w:rPr>
          <w:rStyle w:val="FontStyle21"/>
          <w:b/>
          <w:sz w:val="24"/>
          <w:szCs w:val="24"/>
        </w:rPr>
        <w:br/>
        <w:t xml:space="preserve">подготовки бакалавра </w:t>
      </w:r>
    </w:p>
    <w:p w:rsidR="00654E84" w:rsidRPr="002E206A" w:rsidRDefault="00654E84" w:rsidP="00654E84">
      <w:pPr>
        <w:pStyle w:val="Style3"/>
        <w:widowControl/>
        <w:ind w:firstLine="720"/>
        <w:jc w:val="both"/>
        <w:rPr>
          <w:rStyle w:val="FontStyle21"/>
          <w:b/>
        </w:rPr>
      </w:pPr>
    </w:p>
    <w:p w:rsidR="00654E84" w:rsidRPr="008B7539" w:rsidRDefault="00654E84" w:rsidP="00654E84">
      <w:pPr>
        <w:pStyle w:val="Style3"/>
        <w:widowControl/>
        <w:ind w:firstLine="540"/>
        <w:jc w:val="both"/>
        <w:rPr>
          <w:rStyle w:val="FontStyle16"/>
          <w:b w:val="0"/>
          <w:bCs w:val="0"/>
          <w:sz w:val="24"/>
          <w:szCs w:val="24"/>
        </w:rPr>
      </w:pPr>
      <w:r w:rsidRPr="008B7539">
        <w:rPr>
          <w:rStyle w:val="FontStyle16"/>
          <w:b w:val="0"/>
          <w:sz w:val="24"/>
          <w:szCs w:val="24"/>
        </w:rPr>
        <w:t xml:space="preserve">Дисциплина </w:t>
      </w:r>
      <w:r w:rsidR="00AB4F2C">
        <w:t xml:space="preserve">«Метрологическая экспертиза технической документации» </w:t>
      </w:r>
      <w:r w:rsidRPr="008B7539">
        <w:rPr>
          <w:rStyle w:val="FontStyle16"/>
          <w:b w:val="0"/>
          <w:sz w:val="24"/>
          <w:szCs w:val="24"/>
        </w:rPr>
        <w:t xml:space="preserve">входит в </w:t>
      </w:r>
      <w:r w:rsidR="00AB4F2C">
        <w:rPr>
          <w:rStyle w:val="FontStyle16"/>
          <w:b w:val="0"/>
          <w:sz w:val="24"/>
          <w:szCs w:val="24"/>
        </w:rPr>
        <w:t xml:space="preserve">базовую </w:t>
      </w:r>
      <w:r w:rsidRPr="008B7539">
        <w:rPr>
          <w:rStyle w:val="FontStyle16"/>
          <w:b w:val="0"/>
          <w:sz w:val="24"/>
          <w:szCs w:val="24"/>
        </w:rPr>
        <w:t>часть блока 1 образовательной программы.</w:t>
      </w:r>
    </w:p>
    <w:p w:rsidR="00654E84" w:rsidRPr="008B7539" w:rsidRDefault="00654E84" w:rsidP="00654E84">
      <w:pPr>
        <w:pStyle w:val="Style3"/>
        <w:widowControl/>
        <w:ind w:firstLine="540"/>
        <w:jc w:val="both"/>
        <w:rPr>
          <w:rStyle w:val="FontStyle16"/>
          <w:b w:val="0"/>
          <w:sz w:val="24"/>
          <w:szCs w:val="24"/>
        </w:rPr>
      </w:pPr>
      <w:r w:rsidRPr="008B7539">
        <w:rPr>
          <w:rStyle w:val="FontStyle16"/>
          <w:b w:val="0"/>
          <w:sz w:val="24"/>
          <w:szCs w:val="24"/>
        </w:rPr>
        <w:t xml:space="preserve">Для изучения дисциплины необходимы знания (умения, владения), сформированные в результате изучения дисциплин: </w:t>
      </w:r>
      <w:r w:rsidR="00AB4F2C">
        <w:rPr>
          <w:rStyle w:val="FontStyle16"/>
          <w:b w:val="0"/>
          <w:sz w:val="24"/>
          <w:szCs w:val="24"/>
        </w:rPr>
        <w:t>метрология</w:t>
      </w:r>
      <w:r w:rsidR="00A018A6">
        <w:rPr>
          <w:rStyle w:val="FontStyle16"/>
          <w:b w:val="0"/>
          <w:sz w:val="24"/>
          <w:szCs w:val="24"/>
        </w:rPr>
        <w:t xml:space="preserve">, </w:t>
      </w:r>
      <w:r w:rsidR="00AD4FC5">
        <w:rPr>
          <w:rStyle w:val="FontStyle16"/>
          <w:b w:val="0"/>
          <w:sz w:val="24"/>
          <w:szCs w:val="24"/>
        </w:rPr>
        <w:t>физические основы измерений и эталоны</w:t>
      </w:r>
      <w:r w:rsidRPr="008B7539">
        <w:rPr>
          <w:rStyle w:val="FontStyle16"/>
          <w:b w:val="0"/>
          <w:sz w:val="24"/>
          <w:szCs w:val="24"/>
        </w:rPr>
        <w:t>.</w:t>
      </w:r>
    </w:p>
    <w:p w:rsidR="00654E84" w:rsidRPr="008B7539" w:rsidRDefault="00654E84" w:rsidP="00654E84">
      <w:pPr>
        <w:ind w:firstLine="709"/>
        <w:jc w:val="both"/>
        <w:rPr>
          <w:rStyle w:val="FontStyle17"/>
          <w:b w:val="0"/>
          <w:color w:val="000000"/>
          <w:sz w:val="24"/>
          <w:szCs w:val="24"/>
        </w:rPr>
      </w:pPr>
      <w:proofErr w:type="gramStart"/>
      <w:r w:rsidRPr="008B7539">
        <w:rPr>
          <w:rStyle w:val="FontStyle16"/>
          <w:b w:val="0"/>
          <w:sz w:val="24"/>
          <w:szCs w:val="24"/>
        </w:rPr>
        <w:t xml:space="preserve">Знания (умения, владения), полученные при изучении данной дисциплины, будут </w:t>
      </w:r>
      <w:r w:rsidRPr="008B7539">
        <w:rPr>
          <w:rStyle w:val="FontStyle17"/>
          <w:b w:val="0"/>
          <w:color w:val="000000"/>
          <w:sz w:val="24"/>
          <w:szCs w:val="24"/>
        </w:rPr>
        <w:t xml:space="preserve">связаны с </w:t>
      </w:r>
      <w:r w:rsidR="00AD4FC5">
        <w:rPr>
          <w:rStyle w:val="FontStyle17"/>
          <w:b w:val="0"/>
          <w:color w:val="000000"/>
          <w:sz w:val="24"/>
          <w:szCs w:val="24"/>
        </w:rPr>
        <w:t xml:space="preserve">изучением дисциплин: технология разработки стандартов и нормативной документации, стандартизация, подтверждение соответствия, статистические методы контроля и управления качеством, </w:t>
      </w:r>
      <w:r w:rsidR="00AD4FC5" w:rsidRPr="00AD4FC5">
        <w:rPr>
          <w:bCs/>
          <w:color w:val="000000"/>
        </w:rPr>
        <w:t xml:space="preserve">система менеджмента качества предприятий, система менеджмента качества испытательных </w:t>
      </w:r>
      <w:r w:rsidR="00AD4FC5">
        <w:rPr>
          <w:bCs/>
          <w:color w:val="000000"/>
        </w:rPr>
        <w:t>лабораторий;</w:t>
      </w:r>
      <w:r w:rsidR="00AD4FC5" w:rsidRPr="00AD4FC5">
        <w:rPr>
          <w:bCs/>
          <w:color w:val="000000"/>
        </w:rPr>
        <w:t xml:space="preserve"> </w:t>
      </w:r>
      <w:r w:rsidR="00AD4FC5">
        <w:rPr>
          <w:rStyle w:val="FontStyle17"/>
          <w:b w:val="0"/>
          <w:color w:val="000000"/>
          <w:sz w:val="24"/>
          <w:szCs w:val="24"/>
        </w:rPr>
        <w:t xml:space="preserve">производственной практикой по получению профессиональных умений и опыта производственной деятельности, производственной-преддипломной практикой, </w:t>
      </w:r>
      <w:r w:rsidRPr="008B7539">
        <w:rPr>
          <w:rStyle w:val="FontStyle17"/>
          <w:b w:val="0"/>
          <w:color w:val="000000"/>
          <w:sz w:val="24"/>
          <w:szCs w:val="24"/>
        </w:rPr>
        <w:t>государственной итоговой аттестацией (государственный экзамен, защита ВКР).</w:t>
      </w:r>
      <w:proofErr w:type="gramEnd"/>
    </w:p>
    <w:p w:rsidR="00654E84" w:rsidRPr="008C2228" w:rsidRDefault="00654E84" w:rsidP="00654E84">
      <w:pPr>
        <w:pStyle w:val="Style3"/>
        <w:widowControl/>
        <w:ind w:firstLine="720"/>
        <w:jc w:val="both"/>
        <w:rPr>
          <w:rStyle w:val="FontStyle21"/>
          <w:b/>
        </w:rPr>
      </w:pPr>
    </w:p>
    <w:p w:rsidR="00654E84" w:rsidRDefault="00654E84" w:rsidP="00654E84">
      <w:pPr>
        <w:pStyle w:val="Style3"/>
        <w:widowControl/>
        <w:ind w:firstLine="720"/>
        <w:jc w:val="both"/>
        <w:rPr>
          <w:rStyle w:val="FontStyle21"/>
          <w:b/>
          <w:sz w:val="24"/>
          <w:szCs w:val="24"/>
        </w:rPr>
      </w:pPr>
      <w:proofErr w:type="gramStart"/>
      <w:r w:rsidRPr="00DA3D9E">
        <w:rPr>
          <w:rStyle w:val="FontStyle21"/>
          <w:b/>
          <w:sz w:val="24"/>
          <w:szCs w:val="24"/>
        </w:rPr>
        <w:t xml:space="preserve">3 Компетенции обучающегося, формируемые в результате освоения дисциплины </w:t>
      </w:r>
      <w:proofErr w:type="gramEnd"/>
    </w:p>
    <w:p w:rsidR="00654E84" w:rsidRPr="00DA3D9E" w:rsidRDefault="00654E84" w:rsidP="00654E84">
      <w:pPr>
        <w:pStyle w:val="Style3"/>
        <w:widowControl/>
        <w:ind w:firstLine="720"/>
        <w:jc w:val="both"/>
        <w:rPr>
          <w:rStyle w:val="FontStyle21"/>
          <w:b/>
          <w:sz w:val="24"/>
          <w:szCs w:val="24"/>
        </w:rPr>
      </w:pPr>
    </w:p>
    <w:p w:rsidR="00B642A9" w:rsidRPr="00B642A9" w:rsidRDefault="00B642A9" w:rsidP="00B642A9">
      <w:pPr>
        <w:widowControl/>
        <w:tabs>
          <w:tab w:val="left" w:pos="851"/>
        </w:tabs>
        <w:autoSpaceDE/>
        <w:autoSpaceDN/>
        <w:adjustRightInd/>
        <w:spacing w:line="259" w:lineRule="auto"/>
        <w:jc w:val="both"/>
        <w:rPr>
          <w:rFonts w:eastAsia="Calibri"/>
          <w:bCs/>
          <w:lang w:eastAsia="en-US"/>
        </w:rPr>
      </w:pPr>
      <w:r w:rsidRPr="00B642A9">
        <w:rPr>
          <w:rFonts w:eastAsia="Calibri"/>
          <w:bCs/>
          <w:lang w:eastAsia="en-US"/>
        </w:rPr>
        <w:t>В результате освоения дисциплины «Метрологическая экспертиза технической документации» обучающийся должен обладать следующими компетенциями:</w:t>
      </w:r>
    </w:p>
    <w:p w:rsidR="00B642A9" w:rsidRPr="00B642A9" w:rsidRDefault="00B642A9" w:rsidP="00B642A9">
      <w:pPr>
        <w:widowControl/>
        <w:tabs>
          <w:tab w:val="left" w:pos="851"/>
        </w:tabs>
        <w:autoSpaceDE/>
        <w:autoSpaceDN/>
        <w:adjustRightInd/>
        <w:spacing w:line="259" w:lineRule="auto"/>
        <w:jc w:val="both"/>
        <w:rPr>
          <w:rFonts w:eastAsia="Calibri"/>
          <w:bCs/>
          <w:lang w:eastAsia="en-US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2"/>
        <w:gridCol w:w="7543"/>
      </w:tblGrid>
      <w:tr w:rsidR="00B642A9" w:rsidRPr="00B642A9" w:rsidTr="00FB2DBE">
        <w:trPr>
          <w:trHeight w:val="611"/>
          <w:tblHeader/>
        </w:trPr>
        <w:tc>
          <w:tcPr>
            <w:tcW w:w="10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 xml:space="preserve">Структурный 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элемент компетенции</w:t>
            </w:r>
          </w:p>
        </w:tc>
        <w:tc>
          <w:tcPr>
            <w:tcW w:w="39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bCs/>
                <w:lang w:eastAsia="en-US"/>
              </w:rPr>
              <w:t xml:space="preserve">Планируемые результаты обучения </w:t>
            </w:r>
          </w:p>
        </w:tc>
      </w:tr>
      <w:tr w:rsidR="00B642A9" w:rsidRPr="00B642A9" w:rsidTr="00E5619D">
        <w:trPr>
          <w:trHeight w:val="283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C00000"/>
                <w:highlight w:val="yellow"/>
                <w:lang w:eastAsia="en-US"/>
              </w:rPr>
            </w:pPr>
            <w:r w:rsidRPr="00B642A9">
              <w:rPr>
                <w:rFonts w:eastAsia="Calibri"/>
                <w:b/>
                <w:lang w:eastAsia="en-US"/>
              </w:rPr>
              <w:t>ОПК-1: способностью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учетом основных требований информационной безопасности</w:t>
            </w:r>
          </w:p>
        </w:tc>
      </w:tr>
      <w:tr w:rsidR="00B642A9" w:rsidRPr="00B642A9" w:rsidTr="00FB2DBE">
        <w:trPr>
          <w:trHeight w:val="225"/>
        </w:trPr>
        <w:tc>
          <w:tcPr>
            <w:tcW w:w="10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Знать</w:t>
            </w:r>
          </w:p>
        </w:tc>
        <w:tc>
          <w:tcPr>
            <w:tcW w:w="39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- основные определения и понятия дисциплины;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- приемы поиска и отбора информации в библиотеке.</w:t>
            </w:r>
          </w:p>
        </w:tc>
      </w:tr>
      <w:tr w:rsidR="00B642A9" w:rsidRPr="00B642A9" w:rsidTr="00FB2DBE">
        <w:trPr>
          <w:trHeight w:val="258"/>
        </w:trPr>
        <w:tc>
          <w:tcPr>
            <w:tcW w:w="10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Уметь</w:t>
            </w:r>
          </w:p>
        </w:tc>
        <w:tc>
          <w:tcPr>
            <w:tcW w:w="39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– работать с научно-популярной литературой, справочниками.</w:t>
            </w:r>
          </w:p>
        </w:tc>
      </w:tr>
      <w:tr w:rsidR="00B642A9" w:rsidRPr="00B642A9" w:rsidTr="00FB2DBE">
        <w:trPr>
          <w:trHeight w:val="164"/>
        </w:trPr>
        <w:tc>
          <w:tcPr>
            <w:tcW w:w="10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Владеть</w:t>
            </w:r>
          </w:p>
        </w:tc>
        <w:tc>
          <w:tcPr>
            <w:tcW w:w="39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- навыками использования компьютерных технологий для обработки, передачи, систематизации информации.</w:t>
            </w:r>
          </w:p>
        </w:tc>
      </w:tr>
      <w:tr w:rsidR="00B642A9" w:rsidRPr="00B642A9" w:rsidTr="00E5619D">
        <w:trPr>
          <w:trHeight w:val="283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b/>
                <w:color w:val="000000"/>
                <w:lang w:eastAsia="en-US"/>
              </w:rPr>
              <w:t xml:space="preserve">ПК-7: способность осуществлять экспертизу технической документации, надзор и </w:t>
            </w:r>
            <w:proofErr w:type="gramStart"/>
            <w:r w:rsidRPr="00B642A9">
              <w:rPr>
                <w:rFonts w:eastAsia="Calibri"/>
                <w:b/>
                <w:color w:val="000000"/>
                <w:lang w:eastAsia="en-US"/>
              </w:rPr>
              <w:t>контроль за</w:t>
            </w:r>
            <w:proofErr w:type="gramEnd"/>
            <w:r w:rsidRPr="00B642A9">
              <w:rPr>
                <w:rFonts w:eastAsia="Calibri"/>
                <w:b/>
                <w:color w:val="000000"/>
                <w:lang w:eastAsia="en-US"/>
              </w:rPr>
              <w:t xml:space="preserve"> состоянием и эксплуатацией оборудования, выявлять резервы, определять причины существующих недостатков и неисправностей в его работе, принимать меры по их устранению и повышению эффективности использования</w:t>
            </w:r>
          </w:p>
        </w:tc>
      </w:tr>
      <w:tr w:rsidR="00B642A9" w:rsidRPr="00B642A9" w:rsidTr="00FB2DBE">
        <w:trPr>
          <w:trHeight w:val="225"/>
        </w:trPr>
        <w:tc>
          <w:tcPr>
            <w:tcW w:w="10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Знать</w:t>
            </w:r>
          </w:p>
        </w:tc>
        <w:tc>
          <w:tcPr>
            <w:tcW w:w="39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 xml:space="preserve">– законодательные и нормативные правовые акты, нормативные документы, методические материалы в области метрологии; </w:t>
            </w:r>
            <w:r w:rsidRPr="00B642A9">
              <w:rPr>
                <w:rFonts w:eastAsia="Calibri"/>
                <w:color w:val="000000"/>
                <w:lang w:eastAsia="en-US"/>
              </w:rPr>
              <w:lastRenderedPageBreak/>
              <w:t xml:space="preserve">метрологической экспертизы (МЭ); </w:t>
            </w:r>
          </w:p>
        </w:tc>
      </w:tr>
      <w:tr w:rsidR="00B642A9" w:rsidRPr="00B642A9" w:rsidTr="00FB2DBE">
        <w:trPr>
          <w:trHeight w:val="258"/>
        </w:trPr>
        <w:tc>
          <w:tcPr>
            <w:tcW w:w="10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lastRenderedPageBreak/>
              <w:t>Уметь</w:t>
            </w:r>
          </w:p>
        </w:tc>
        <w:tc>
          <w:tcPr>
            <w:tcW w:w="39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 xml:space="preserve">- проводить МЭТД, 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– оценивать эффективность принятых решений при МЭТД;</w:t>
            </w:r>
          </w:p>
        </w:tc>
      </w:tr>
      <w:tr w:rsidR="00B642A9" w:rsidRPr="00B642A9" w:rsidTr="00FB2DBE">
        <w:trPr>
          <w:trHeight w:val="325"/>
        </w:trPr>
        <w:tc>
          <w:tcPr>
            <w:tcW w:w="10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b/>
                <w:color w:val="000000"/>
                <w:lang w:eastAsia="en-US"/>
              </w:rPr>
            </w:pPr>
            <w:r w:rsidRPr="00B642A9">
              <w:rPr>
                <w:rFonts w:eastAsia="Calibri"/>
                <w:b/>
                <w:color w:val="000000"/>
                <w:lang w:eastAsia="en-US"/>
              </w:rPr>
              <w:t>Владеть</w:t>
            </w:r>
          </w:p>
        </w:tc>
        <w:tc>
          <w:tcPr>
            <w:tcW w:w="39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 xml:space="preserve">– правилами проведения МЭТД; 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– оформлением результатов МЭТД и принятием соответствующих решений.</w:t>
            </w:r>
          </w:p>
        </w:tc>
      </w:tr>
      <w:tr w:rsidR="00B642A9" w:rsidRPr="00B642A9" w:rsidTr="00E5619D">
        <w:trPr>
          <w:trHeight w:val="325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b/>
                <w:color w:val="000000"/>
                <w:lang w:eastAsia="en-US"/>
              </w:rPr>
            </w:pPr>
            <w:r w:rsidRPr="00B642A9">
              <w:rPr>
                <w:rFonts w:eastAsia="Calibri"/>
                <w:b/>
                <w:color w:val="000000"/>
                <w:lang w:eastAsia="en-US"/>
              </w:rPr>
              <w:t>ПК-8: способностью участвовать в разработке планов, программ и методик выполнения измерений, испытаний и контроля, инструкций по эксплуатации оборудования и других текстовых инструментов, входящих в состав конструкторской и технологической документации</w:t>
            </w:r>
          </w:p>
        </w:tc>
      </w:tr>
      <w:tr w:rsidR="00B642A9" w:rsidRPr="00B642A9" w:rsidTr="00FB2DBE">
        <w:trPr>
          <w:trHeight w:val="325"/>
        </w:trPr>
        <w:tc>
          <w:tcPr>
            <w:tcW w:w="10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b/>
                <w:color w:val="000000"/>
                <w:lang w:eastAsia="en-US"/>
              </w:rPr>
            </w:pPr>
            <w:r w:rsidRPr="00B642A9">
              <w:rPr>
                <w:rFonts w:eastAsia="Calibri"/>
                <w:b/>
                <w:color w:val="000000"/>
                <w:lang w:eastAsia="en-US"/>
              </w:rPr>
              <w:t>Знать</w:t>
            </w:r>
          </w:p>
        </w:tc>
        <w:tc>
          <w:tcPr>
            <w:tcW w:w="39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требования к разработке ТД.</w:t>
            </w:r>
          </w:p>
        </w:tc>
      </w:tr>
      <w:tr w:rsidR="00B642A9" w:rsidRPr="00B642A9" w:rsidTr="00FB2DBE">
        <w:trPr>
          <w:trHeight w:val="325"/>
        </w:trPr>
        <w:tc>
          <w:tcPr>
            <w:tcW w:w="10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Уметь</w:t>
            </w:r>
          </w:p>
        </w:tc>
        <w:tc>
          <w:tcPr>
            <w:tcW w:w="39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проводить измерения, испытания и контроль, используя инструкции по эксплуатации оборудования и других текстовых инструментов, входящих в состав конструкторской и технологической документации;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проводить метрологическую проработку документации.</w:t>
            </w:r>
          </w:p>
        </w:tc>
      </w:tr>
      <w:tr w:rsidR="00B642A9" w:rsidRPr="00B642A9" w:rsidTr="00FB2DBE">
        <w:trPr>
          <w:trHeight w:val="325"/>
        </w:trPr>
        <w:tc>
          <w:tcPr>
            <w:tcW w:w="10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Владеть/владеть навыками</w:t>
            </w:r>
          </w:p>
        </w:tc>
        <w:tc>
          <w:tcPr>
            <w:tcW w:w="39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проверки наличия и полноты указаний по проведению МЭТД;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проверки правильности метрологической терминологии в соответствии с РМГ 63, наименований и обозначений физических величин и их единиц – согласно ГОСТ 8.417.</w:t>
            </w:r>
          </w:p>
        </w:tc>
      </w:tr>
      <w:tr w:rsidR="00B642A9" w:rsidRPr="00B642A9" w:rsidTr="00E5619D">
        <w:trPr>
          <w:trHeight w:val="325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b/>
                <w:color w:val="000000"/>
                <w:lang w:eastAsia="en-US"/>
              </w:rPr>
              <w:t>ПК-16: способность составлять графики работ, заказы, заявки, инструкции, пояснительные записки, схемы и другую техническую документацию, а также установленную отчетность по утвержденным формам в заданные сроки</w:t>
            </w:r>
          </w:p>
        </w:tc>
      </w:tr>
      <w:tr w:rsidR="00B642A9" w:rsidRPr="00B642A9" w:rsidTr="00FB2DBE">
        <w:trPr>
          <w:trHeight w:val="325"/>
        </w:trPr>
        <w:tc>
          <w:tcPr>
            <w:tcW w:w="10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Знать</w:t>
            </w:r>
          </w:p>
        </w:tc>
        <w:tc>
          <w:tcPr>
            <w:tcW w:w="39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утвержденные формы отчетности по МЭТД;</w:t>
            </w:r>
          </w:p>
        </w:tc>
      </w:tr>
      <w:tr w:rsidR="00B642A9" w:rsidRPr="00B642A9" w:rsidTr="00FB2DBE">
        <w:trPr>
          <w:trHeight w:val="325"/>
        </w:trPr>
        <w:tc>
          <w:tcPr>
            <w:tcW w:w="10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Уметь</w:t>
            </w:r>
          </w:p>
        </w:tc>
        <w:tc>
          <w:tcPr>
            <w:tcW w:w="39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составлять заявку на проведение МЭТД</w:t>
            </w:r>
          </w:p>
        </w:tc>
      </w:tr>
      <w:tr w:rsidR="00B642A9" w:rsidRPr="00B642A9" w:rsidTr="00FB2DBE">
        <w:trPr>
          <w:trHeight w:val="325"/>
        </w:trPr>
        <w:tc>
          <w:tcPr>
            <w:tcW w:w="103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b/>
                <w:color w:val="000000"/>
                <w:lang w:eastAsia="en-US"/>
              </w:rPr>
            </w:pPr>
            <w:r w:rsidRPr="00B642A9">
              <w:rPr>
                <w:rFonts w:eastAsia="Calibri"/>
                <w:b/>
                <w:color w:val="000000"/>
                <w:lang w:eastAsia="en-US"/>
              </w:rPr>
              <w:t>Владеть/владеть навыками</w:t>
            </w:r>
          </w:p>
        </w:tc>
        <w:tc>
          <w:tcPr>
            <w:tcW w:w="39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выработки конкретных рекомендаций разработчику по реализации технических решений (например, по выполнению измерений наиболее рациональными методами и средствами).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проверки правильности построения ТД;</w:t>
            </w:r>
          </w:p>
          <w:p w:rsidR="00B642A9" w:rsidRPr="00B642A9" w:rsidRDefault="00B642A9" w:rsidP="00A25DD6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оценки оптимальности номенклатуры измеряемых параметров, правильности формы их записи, возможности измерения параметров продукции с требуемой точностью с помощью имеющихся или разрабатываемых средств и методик измерений, методик испытаний.</w:t>
            </w:r>
          </w:p>
        </w:tc>
      </w:tr>
    </w:tbl>
    <w:p w:rsidR="00B642A9" w:rsidRPr="00B642A9" w:rsidRDefault="00B642A9" w:rsidP="00B642A9">
      <w:pPr>
        <w:keepNext/>
        <w:autoSpaceDE/>
        <w:autoSpaceDN/>
        <w:adjustRightInd/>
        <w:jc w:val="both"/>
        <w:outlineLvl w:val="0"/>
        <w:rPr>
          <w:b/>
          <w:iCs/>
        </w:rPr>
      </w:pPr>
    </w:p>
    <w:p w:rsidR="00B642A9" w:rsidRPr="00B642A9" w:rsidRDefault="00B642A9" w:rsidP="00B642A9">
      <w:pPr>
        <w:keepNext/>
        <w:autoSpaceDE/>
        <w:autoSpaceDN/>
        <w:adjustRightInd/>
        <w:jc w:val="both"/>
        <w:outlineLvl w:val="0"/>
        <w:rPr>
          <w:b/>
          <w:bCs/>
          <w:iCs/>
        </w:rPr>
      </w:pPr>
      <w:r w:rsidRPr="00B642A9">
        <w:rPr>
          <w:b/>
          <w:bCs/>
          <w:iCs/>
        </w:rPr>
        <w:t>4 Структура и содержание дисциплины (модуля)</w:t>
      </w:r>
    </w:p>
    <w:p w:rsidR="00B642A9" w:rsidRPr="00B642A9" w:rsidRDefault="00B642A9" w:rsidP="00B642A9">
      <w:pPr>
        <w:keepNext/>
        <w:autoSpaceDE/>
        <w:autoSpaceDN/>
        <w:adjustRightInd/>
        <w:jc w:val="both"/>
        <w:outlineLvl w:val="0"/>
        <w:rPr>
          <w:b/>
          <w:bCs/>
          <w:iCs/>
        </w:rPr>
      </w:pPr>
      <w:r w:rsidRPr="00B642A9">
        <w:rPr>
          <w:b/>
          <w:bCs/>
          <w:iCs/>
        </w:rPr>
        <w:t>Общая трудоемкость дисциплины составляет 3 зачетных единицы 108 акад. часов, в том числе:</w:t>
      </w:r>
    </w:p>
    <w:p w:rsidR="00B642A9" w:rsidRPr="00B642A9" w:rsidRDefault="00B642A9" w:rsidP="00B642A9">
      <w:pPr>
        <w:widowControl/>
        <w:tabs>
          <w:tab w:val="left" w:pos="851"/>
        </w:tabs>
        <w:autoSpaceDE/>
        <w:autoSpaceDN/>
        <w:adjustRightInd/>
        <w:spacing w:line="259" w:lineRule="auto"/>
        <w:jc w:val="both"/>
        <w:rPr>
          <w:rFonts w:eastAsia="Calibri"/>
          <w:bCs/>
          <w:lang w:eastAsia="en-US"/>
        </w:rPr>
      </w:pPr>
      <w:r w:rsidRPr="00B642A9">
        <w:rPr>
          <w:rFonts w:eastAsia="Calibri"/>
          <w:bCs/>
          <w:lang w:eastAsia="en-US"/>
        </w:rPr>
        <w:t>–</w:t>
      </w:r>
      <w:r w:rsidRPr="00B642A9">
        <w:rPr>
          <w:rFonts w:eastAsia="Calibri"/>
          <w:bCs/>
          <w:lang w:eastAsia="en-US"/>
        </w:rPr>
        <w:tab/>
        <w:t>контактная работа – 6</w:t>
      </w:r>
      <w:r w:rsidR="00CF3E47" w:rsidRPr="00CF3E47">
        <w:rPr>
          <w:rFonts w:eastAsia="Calibri"/>
          <w:bCs/>
          <w:lang w:eastAsia="en-US"/>
        </w:rPr>
        <w:t>9</w:t>
      </w:r>
      <w:r w:rsidRPr="00B642A9">
        <w:rPr>
          <w:rFonts w:eastAsia="Calibri"/>
          <w:bCs/>
          <w:lang w:eastAsia="en-US"/>
        </w:rPr>
        <w:t>,</w:t>
      </w:r>
      <w:r w:rsidR="00CF3E47" w:rsidRPr="00CF3E47">
        <w:rPr>
          <w:rFonts w:eastAsia="Calibri"/>
          <w:bCs/>
          <w:lang w:eastAsia="en-US"/>
        </w:rPr>
        <w:t>8</w:t>
      </w:r>
      <w:r w:rsidRPr="00B642A9">
        <w:rPr>
          <w:rFonts w:eastAsia="Calibri"/>
          <w:bCs/>
          <w:lang w:eastAsia="en-US"/>
        </w:rPr>
        <w:t xml:space="preserve"> акад. час</w:t>
      </w:r>
      <w:r w:rsidR="00CF3E47">
        <w:rPr>
          <w:rFonts w:eastAsia="Calibri"/>
          <w:bCs/>
          <w:lang w:eastAsia="en-US"/>
        </w:rPr>
        <w:t>а</w:t>
      </w:r>
      <w:r w:rsidRPr="00B642A9">
        <w:rPr>
          <w:rFonts w:eastAsia="Calibri"/>
          <w:bCs/>
          <w:lang w:eastAsia="en-US"/>
        </w:rPr>
        <w:t>:</w:t>
      </w:r>
    </w:p>
    <w:p w:rsidR="00B642A9" w:rsidRPr="00B642A9" w:rsidRDefault="00B642A9" w:rsidP="00B642A9">
      <w:pPr>
        <w:widowControl/>
        <w:tabs>
          <w:tab w:val="left" w:pos="851"/>
          <w:tab w:val="left" w:pos="1134"/>
        </w:tabs>
        <w:autoSpaceDE/>
        <w:autoSpaceDN/>
        <w:adjustRightInd/>
        <w:spacing w:line="259" w:lineRule="auto"/>
        <w:jc w:val="both"/>
        <w:rPr>
          <w:rFonts w:eastAsia="Calibri"/>
          <w:bCs/>
          <w:lang w:eastAsia="en-US"/>
        </w:rPr>
      </w:pPr>
      <w:r w:rsidRPr="00B642A9">
        <w:rPr>
          <w:rFonts w:eastAsia="Calibri"/>
          <w:bCs/>
          <w:lang w:eastAsia="en-US"/>
        </w:rPr>
        <w:tab/>
        <w:t>–</w:t>
      </w:r>
      <w:r w:rsidRPr="00B642A9">
        <w:rPr>
          <w:rFonts w:eastAsia="Calibri"/>
          <w:bCs/>
          <w:lang w:eastAsia="en-US"/>
        </w:rPr>
        <w:tab/>
        <w:t>аудиторная – 6</w:t>
      </w:r>
      <w:r w:rsidR="00CF3E47" w:rsidRPr="00CF3E47">
        <w:rPr>
          <w:rFonts w:eastAsia="Calibri"/>
          <w:bCs/>
          <w:lang w:eastAsia="en-US"/>
        </w:rPr>
        <w:t>8</w:t>
      </w:r>
      <w:r w:rsidRPr="00B642A9">
        <w:rPr>
          <w:rFonts w:eastAsia="Calibri"/>
          <w:bCs/>
          <w:lang w:eastAsia="en-US"/>
        </w:rPr>
        <w:t xml:space="preserve"> акад. </w:t>
      </w:r>
      <w:proofErr w:type="spellStart"/>
      <w:r w:rsidRPr="00B642A9">
        <w:rPr>
          <w:rFonts w:eastAsia="Calibri"/>
          <w:bCs/>
          <w:lang w:eastAsia="en-US"/>
        </w:rPr>
        <w:t>ча</w:t>
      </w:r>
      <w:r w:rsidR="00CF3E47">
        <w:rPr>
          <w:rFonts w:eastAsia="Calibri"/>
          <w:bCs/>
          <w:lang w:eastAsia="en-US"/>
        </w:rPr>
        <w:t>ов</w:t>
      </w:r>
      <w:r w:rsidRPr="00B642A9">
        <w:rPr>
          <w:rFonts w:eastAsia="Calibri"/>
          <w:bCs/>
          <w:lang w:eastAsia="en-US"/>
        </w:rPr>
        <w:t>с</w:t>
      </w:r>
      <w:proofErr w:type="spellEnd"/>
      <w:r w:rsidRPr="00B642A9">
        <w:rPr>
          <w:rFonts w:eastAsia="Calibri"/>
          <w:bCs/>
          <w:lang w:eastAsia="en-US"/>
        </w:rPr>
        <w:t>;</w:t>
      </w:r>
    </w:p>
    <w:p w:rsidR="00B642A9" w:rsidRPr="00B642A9" w:rsidRDefault="00B642A9" w:rsidP="00B642A9">
      <w:pPr>
        <w:widowControl/>
        <w:tabs>
          <w:tab w:val="left" w:pos="851"/>
          <w:tab w:val="left" w:pos="1134"/>
        </w:tabs>
        <w:autoSpaceDE/>
        <w:autoSpaceDN/>
        <w:adjustRightInd/>
        <w:spacing w:line="259" w:lineRule="auto"/>
        <w:jc w:val="both"/>
        <w:rPr>
          <w:rFonts w:eastAsia="Calibri"/>
          <w:bCs/>
          <w:lang w:eastAsia="en-US"/>
        </w:rPr>
      </w:pPr>
      <w:r w:rsidRPr="00B642A9">
        <w:rPr>
          <w:rFonts w:eastAsia="Calibri"/>
          <w:bCs/>
          <w:lang w:eastAsia="en-US"/>
        </w:rPr>
        <w:tab/>
        <w:t>–</w:t>
      </w:r>
      <w:r w:rsidRPr="00B642A9">
        <w:rPr>
          <w:rFonts w:eastAsia="Calibri"/>
          <w:bCs/>
          <w:lang w:eastAsia="en-US"/>
        </w:rPr>
        <w:tab/>
      </w:r>
      <w:proofErr w:type="gramStart"/>
      <w:r w:rsidRPr="00B642A9">
        <w:rPr>
          <w:rFonts w:eastAsia="Calibri"/>
          <w:bCs/>
          <w:lang w:eastAsia="en-US"/>
        </w:rPr>
        <w:t>внеаудиторная</w:t>
      </w:r>
      <w:proofErr w:type="gramEnd"/>
      <w:r w:rsidRPr="00B642A9">
        <w:rPr>
          <w:rFonts w:eastAsia="Calibri"/>
          <w:bCs/>
          <w:lang w:eastAsia="en-US"/>
        </w:rPr>
        <w:t xml:space="preserve"> – 1,</w:t>
      </w:r>
      <w:r w:rsidR="00CF3E47">
        <w:rPr>
          <w:rFonts w:eastAsia="Calibri"/>
          <w:bCs/>
          <w:lang w:eastAsia="en-US"/>
        </w:rPr>
        <w:t>8</w:t>
      </w:r>
      <w:r w:rsidRPr="00B642A9">
        <w:rPr>
          <w:rFonts w:eastAsia="Calibri"/>
          <w:bCs/>
          <w:lang w:eastAsia="en-US"/>
        </w:rPr>
        <w:t xml:space="preserve"> акад. час</w:t>
      </w:r>
      <w:r w:rsidR="00CF3E47">
        <w:rPr>
          <w:rFonts w:eastAsia="Calibri"/>
          <w:bCs/>
          <w:lang w:eastAsia="en-US"/>
        </w:rPr>
        <w:t>ов;</w:t>
      </w:r>
    </w:p>
    <w:p w:rsidR="00B642A9" w:rsidRPr="00B642A9" w:rsidRDefault="00B642A9" w:rsidP="00B642A9">
      <w:pPr>
        <w:widowControl/>
        <w:tabs>
          <w:tab w:val="left" w:pos="851"/>
          <w:tab w:val="left" w:pos="1134"/>
        </w:tabs>
        <w:autoSpaceDE/>
        <w:autoSpaceDN/>
        <w:adjustRightInd/>
        <w:spacing w:line="259" w:lineRule="auto"/>
        <w:jc w:val="both"/>
        <w:rPr>
          <w:rFonts w:eastAsia="Calibri"/>
          <w:bCs/>
          <w:lang w:eastAsia="en-US"/>
        </w:rPr>
      </w:pPr>
      <w:r w:rsidRPr="00B642A9">
        <w:rPr>
          <w:rFonts w:eastAsia="Calibri"/>
          <w:bCs/>
          <w:lang w:eastAsia="en-US"/>
        </w:rPr>
        <w:t>–</w:t>
      </w:r>
      <w:r w:rsidRPr="00B642A9">
        <w:rPr>
          <w:rFonts w:eastAsia="Calibri"/>
          <w:bCs/>
          <w:lang w:eastAsia="en-US"/>
        </w:rPr>
        <w:tab/>
        <w:t xml:space="preserve">самостоятельная работа – </w:t>
      </w:r>
      <w:r w:rsidR="00CF3E47">
        <w:rPr>
          <w:rFonts w:eastAsia="Calibri"/>
          <w:bCs/>
          <w:lang w:eastAsia="en-US"/>
        </w:rPr>
        <w:t>38</w:t>
      </w:r>
      <w:r w:rsidRPr="00B642A9">
        <w:rPr>
          <w:rFonts w:eastAsia="Calibri"/>
          <w:bCs/>
          <w:lang w:eastAsia="en-US"/>
        </w:rPr>
        <w:t>,</w:t>
      </w:r>
      <w:r w:rsidR="00CF3E47">
        <w:rPr>
          <w:rFonts w:eastAsia="Calibri"/>
          <w:bCs/>
          <w:lang w:eastAsia="en-US"/>
        </w:rPr>
        <w:t>2</w:t>
      </w:r>
      <w:r w:rsidRPr="00B642A9">
        <w:rPr>
          <w:rFonts w:eastAsia="Calibri"/>
          <w:bCs/>
          <w:lang w:eastAsia="en-US"/>
        </w:rPr>
        <w:t xml:space="preserve"> акад. часа.</w:t>
      </w:r>
    </w:p>
    <w:p w:rsidR="00B642A9" w:rsidRPr="00B642A9" w:rsidRDefault="00B642A9" w:rsidP="00B642A9">
      <w:pPr>
        <w:widowControl/>
        <w:tabs>
          <w:tab w:val="left" w:pos="851"/>
        </w:tabs>
        <w:autoSpaceDE/>
        <w:autoSpaceDN/>
        <w:adjustRightInd/>
        <w:spacing w:line="259" w:lineRule="auto"/>
        <w:jc w:val="both"/>
        <w:rPr>
          <w:rFonts w:eastAsia="Calibri"/>
          <w:bCs/>
          <w:lang w:eastAsia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986"/>
        <w:gridCol w:w="360"/>
        <w:gridCol w:w="359"/>
        <w:gridCol w:w="455"/>
        <w:gridCol w:w="1100"/>
        <w:gridCol w:w="743"/>
        <w:gridCol w:w="1417"/>
        <w:gridCol w:w="1700"/>
        <w:gridCol w:w="1315"/>
      </w:tblGrid>
      <w:tr w:rsidR="00B642A9" w:rsidRPr="00B642A9" w:rsidTr="00E5619D">
        <w:trPr>
          <w:cantSplit/>
          <w:trHeight w:val="1156"/>
          <w:tblHeader/>
        </w:trPr>
        <w:tc>
          <w:tcPr>
            <w:tcW w:w="1052" w:type="pct"/>
            <w:vMerge w:val="restart"/>
            <w:vAlign w:val="center"/>
          </w:tcPr>
          <w:p w:rsidR="00B642A9" w:rsidRPr="00B642A9" w:rsidRDefault="00B642A9" w:rsidP="00B642A9">
            <w:pPr>
              <w:widowControl/>
              <w:jc w:val="both"/>
            </w:pPr>
            <w:r w:rsidRPr="00B642A9">
              <w:t>Раздел/ тема</w:t>
            </w:r>
          </w:p>
          <w:p w:rsidR="00B642A9" w:rsidRPr="00B642A9" w:rsidRDefault="00B642A9" w:rsidP="00B642A9">
            <w:pPr>
              <w:widowControl/>
              <w:jc w:val="both"/>
            </w:pPr>
            <w:r w:rsidRPr="00B642A9">
              <w:t>дисциплины</w:t>
            </w:r>
          </w:p>
        </w:tc>
        <w:tc>
          <w:tcPr>
            <w:tcW w:w="191" w:type="pct"/>
            <w:vMerge w:val="restart"/>
            <w:textDirection w:val="btLr"/>
            <w:vAlign w:val="center"/>
          </w:tcPr>
          <w:p w:rsidR="00B642A9" w:rsidRPr="00B642A9" w:rsidRDefault="00B642A9" w:rsidP="00B642A9">
            <w:pPr>
              <w:widowControl/>
              <w:jc w:val="both"/>
              <w:rPr>
                <w:iCs/>
              </w:rPr>
            </w:pPr>
            <w:r w:rsidRPr="00B642A9">
              <w:rPr>
                <w:iCs/>
              </w:rPr>
              <w:t>Семестр</w:t>
            </w:r>
          </w:p>
        </w:tc>
        <w:tc>
          <w:tcPr>
            <w:tcW w:w="1014" w:type="pct"/>
            <w:gridSpan w:val="3"/>
            <w:vAlign w:val="center"/>
          </w:tcPr>
          <w:p w:rsidR="00B642A9" w:rsidRPr="00B642A9" w:rsidRDefault="00B642A9" w:rsidP="00B642A9">
            <w:pPr>
              <w:jc w:val="both"/>
            </w:pPr>
            <w:r w:rsidRPr="00B642A9">
              <w:t xml:space="preserve">Аудиторная </w:t>
            </w:r>
            <w:r w:rsidRPr="00B642A9">
              <w:br/>
              <w:t xml:space="preserve">контактная работа </w:t>
            </w:r>
            <w:r w:rsidRPr="00B642A9">
              <w:br/>
              <w:t>(в акад. часах)</w:t>
            </w:r>
          </w:p>
        </w:tc>
        <w:tc>
          <w:tcPr>
            <w:tcW w:w="394" w:type="pct"/>
            <w:vMerge w:val="restart"/>
            <w:textDirection w:val="btLr"/>
            <w:vAlign w:val="center"/>
          </w:tcPr>
          <w:p w:rsidR="00B642A9" w:rsidRPr="00B642A9" w:rsidRDefault="00B642A9" w:rsidP="00B642A9">
            <w:pPr>
              <w:widowControl/>
              <w:jc w:val="both"/>
            </w:pPr>
            <w:r w:rsidRPr="00B642A9">
              <w:t>Самостоятельная работа (в акад. часах)</w:t>
            </w:r>
          </w:p>
        </w:tc>
        <w:tc>
          <w:tcPr>
            <w:tcW w:w="751" w:type="pct"/>
            <w:vMerge w:val="restart"/>
            <w:vAlign w:val="center"/>
          </w:tcPr>
          <w:p w:rsidR="00B642A9" w:rsidRPr="00B642A9" w:rsidRDefault="00B642A9" w:rsidP="00B642A9">
            <w:pPr>
              <w:widowControl/>
              <w:jc w:val="both"/>
            </w:pPr>
            <w:r w:rsidRPr="00B642A9">
              <w:t xml:space="preserve">Вид самостоятельной </w:t>
            </w:r>
            <w:r w:rsidRPr="00B642A9">
              <w:br/>
              <w:t>работы</w:t>
            </w:r>
          </w:p>
        </w:tc>
        <w:tc>
          <w:tcPr>
            <w:tcW w:w="901" w:type="pct"/>
            <w:vMerge w:val="restart"/>
            <w:vAlign w:val="center"/>
          </w:tcPr>
          <w:p w:rsidR="00B642A9" w:rsidRPr="00B642A9" w:rsidRDefault="00B642A9" w:rsidP="00B642A9">
            <w:pPr>
              <w:widowControl/>
              <w:jc w:val="both"/>
            </w:pPr>
            <w:r w:rsidRPr="00B642A9">
              <w:t xml:space="preserve">Форма текущего контроля успеваемости и </w:t>
            </w:r>
            <w:r w:rsidRPr="00B642A9">
              <w:br/>
            </w:r>
            <w:r w:rsidRPr="00B642A9">
              <w:lastRenderedPageBreak/>
              <w:t>промежуточной аттестации</w:t>
            </w:r>
          </w:p>
        </w:tc>
        <w:tc>
          <w:tcPr>
            <w:tcW w:w="697" w:type="pct"/>
            <w:vMerge w:val="restart"/>
            <w:textDirection w:val="btLr"/>
            <w:vAlign w:val="center"/>
          </w:tcPr>
          <w:p w:rsidR="00B642A9" w:rsidRPr="00B642A9" w:rsidRDefault="00B642A9" w:rsidP="00B642A9">
            <w:pPr>
              <w:widowControl/>
              <w:jc w:val="both"/>
            </w:pPr>
            <w:r w:rsidRPr="00B642A9">
              <w:lastRenderedPageBreak/>
              <w:t xml:space="preserve">Код и структурный </w:t>
            </w:r>
            <w:r w:rsidRPr="00B642A9">
              <w:br/>
              <w:t xml:space="preserve">элемент </w:t>
            </w:r>
            <w:r w:rsidRPr="00B642A9">
              <w:br/>
              <w:t>компетенции</w:t>
            </w:r>
          </w:p>
        </w:tc>
      </w:tr>
      <w:tr w:rsidR="00B642A9" w:rsidRPr="00B642A9" w:rsidTr="00E5619D">
        <w:trPr>
          <w:cantSplit/>
          <w:trHeight w:val="1134"/>
          <w:tblHeader/>
        </w:trPr>
        <w:tc>
          <w:tcPr>
            <w:tcW w:w="1052" w:type="pct"/>
            <w:vMerge/>
          </w:tcPr>
          <w:p w:rsidR="00B642A9" w:rsidRPr="00B642A9" w:rsidRDefault="00B642A9" w:rsidP="00B642A9">
            <w:pPr>
              <w:widowControl/>
              <w:ind w:firstLine="567"/>
              <w:jc w:val="both"/>
            </w:pPr>
          </w:p>
        </w:tc>
        <w:tc>
          <w:tcPr>
            <w:tcW w:w="191" w:type="pct"/>
            <w:vMerge/>
          </w:tcPr>
          <w:p w:rsidR="00B642A9" w:rsidRPr="00B642A9" w:rsidRDefault="00B642A9" w:rsidP="00B642A9">
            <w:pPr>
              <w:widowControl/>
              <w:ind w:firstLine="567"/>
              <w:jc w:val="both"/>
            </w:pPr>
          </w:p>
        </w:tc>
        <w:tc>
          <w:tcPr>
            <w:tcW w:w="190" w:type="pct"/>
            <w:textDirection w:val="btLr"/>
            <w:vAlign w:val="center"/>
          </w:tcPr>
          <w:p w:rsidR="00B642A9" w:rsidRPr="00B642A9" w:rsidRDefault="00B642A9" w:rsidP="00B642A9">
            <w:pPr>
              <w:widowControl/>
              <w:jc w:val="both"/>
            </w:pPr>
            <w:r w:rsidRPr="00B642A9">
              <w:t>лекции</w:t>
            </w:r>
          </w:p>
        </w:tc>
        <w:tc>
          <w:tcPr>
            <w:tcW w:w="241" w:type="pct"/>
            <w:textDirection w:val="btLr"/>
            <w:vAlign w:val="center"/>
          </w:tcPr>
          <w:p w:rsidR="00B642A9" w:rsidRPr="00B642A9" w:rsidRDefault="00B642A9" w:rsidP="00B642A9">
            <w:pPr>
              <w:widowControl/>
              <w:jc w:val="both"/>
            </w:pPr>
            <w:proofErr w:type="spellStart"/>
            <w:r w:rsidRPr="00B642A9">
              <w:t>лаборат</w:t>
            </w:r>
            <w:proofErr w:type="spellEnd"/>
            <w:r w:rsidRPr="00B642A9">
              <w:t>.</w:t>
            </w:r>
          </w:p>
          <w:p w:rsidR="00B642A9" w:rsidRPr="00B642A9" w:rsidRDefault="00B642A9" w:rsidP="00B642A9">
            <w:pPr>
              <w:widowControl/>
              <w:jc w:val="both"/>
            </w:pPr>
            <w:r w:rsidRPr="00B642A9">
              <w:t>занятия</w:t>
            </w:r>
          </w:p>
        </w:tc>
        <w:tc>
          <w:tcPr>
            <w:tcW w:w="583" w:type="pct"/>
            <w:textDirection w:val="btLr"/>
            <w:vAlign w:val="center"/>
          </w:tcPr>
          <w:p w:rsidR="00B642A9" w:rsidRPr="00B642A9" w:rsidRDefault="00B642A9" w:rsidP="00B642A9">
            <w:pPr>
              <w:widowControl/>
              <w:jc w:val="both"/>
            </w:pPr>
            <w:proofErr w:type="spellStart"/>
            <w:r w:rsidRPr="00B642A9">
              <w:t>практич</w:t>
            </w:r>
            <w:proofErr w:type="spellEnd"/>
            <w:r w:rsidRPr="00B642A9">
              <w:t>. занятия</w:t>
            </w:r>
          </w:p>
        </w:tc>
        <w:tc>
          <w:tcPr>
            <w:tcW w:w="394" w:type="pct"/>
            <w:vMerge/>
            <w:textDirection w:val="btLr"/>
          </w:tcPr>
          <w:p w:rsidR="00B642A9" w:rsidRPr="00B642A9" w:rsidRDefault="00B642A9" w:rsidP="00B642A9">
            <w:pPr>
              <w:widowControl/>
              <w:ind w:firstLine="567"/>
              <w:jc w:val="both"/>
            </w:pPr>
          </w:p>
        </w:tc>
        <w:tc>
          <w:tcPr>
            <w:tcW w:w="751" w:type="pct"/>
            <w:vMerge/>
            <w:textDirection w:val="btLr"/>
          </w:tcPr>
          <w:p w:rsidR="00B642A9" w:rsidRPr="00B642A9" w:rsidRDefault="00B642A9" w:rsidP="00B642A9">
            <w:pPr>
              <w:widowControl/>
              <w:ind w:firstLine="567"/>
              <w:jc w:val="both"/>
            </w:pPr>
          </w:p>
        </w:tc>
        <w:tc>
          <w:tcPr>
            <w:tcW w:w="901" w:type="pct"/>
            <w:vMerge/>
            <w:textDirection w:val="btLr"/>
            <w:vAlign w:val="center"/>
          </w:tcPr>
          <w:p w:rsidR="00B642A9" w:rsidRPr="00B642A9" w:rsidRDefault="00B642A9" w:rsidP="00B642A9">
            <w:pPr>
              <w:widowControl/>
              <w:ind w:firstLine="567"/>
              <w:jc w:val="both"/>
            </w:pPr>
          </w:p>
        </w:tc>
        <w:tc>
          <w:tcPr>
            <w:tcW w:w="697" w:type="pct"/>
            <w:vMerge/>
            <w:textDirection w:val="btLr"/>
          </w:tcPr>
          <w:p w:rsidR="00B642A9" w:rsidRPr="00B642A9" w:rsidRDefault="00B642A9" w:rsidP="00B642A9">
            <w:pPr>
              <w:widowControl/>
              <w:ind w:firstLine="567"/>
              <w:jc w:val="both"/>
            </w:pPr>
          </w:p>
        </w:tc>
      </w:tr>
      <w:tr w:rsidR="00B642A9" w:rsidRPr="00B642A9" w:rsidTr="00E5619D">
        <w:trPr>
          <w:trHeight w:val="268"/>
        </w:trPr>
        <w:tc>
          <w:tcPr>
            <w:tcW w:w="1052" w:type="pct"/>
          </w:tcPr>
          <w:p w:rsidR="00B642A9" w:rsidRPr="00B642A9" w:rsidRDefault="00B642A9" w:rsidP="00B642A9">
            <w:pPr>
              <w:widowControl/>
              <w:autoSpaceDE/>
              <w:adjustRightInd/>
              <w:rPr>
                <w:b/>
                <w:snapToGrid w:val="0"/>
              </w:rPr>
            </w:pPr>
            <w:r w:rsidRPr="00B642A9">
              <w:rPr>
                <w:b/>
                <w:snapToGrid w:val="0"/>
              </w:rPr>
              <w:lastRenderedPageBreak/>
              <w:t>1. МЭТД в комплексе работ по МО</w:t>
            </w:r>
          </w:p>
          <w:p w:rsidR="00B642A9" w:rsidRPr="00B642A9" w:rsidRDefault="00B642A9" w:rsidP="00B642A9">
            <w:pPr>
              <w:widowControl/>
              <w:autoSpaceDE/>
              <w:adjustRightInd/>
              <w:rPr>
                <w:snapToGrid w:val="0"/>
              </w:rPr>
            </w:pPr>
            <w:r w:rsidRPr="00B642A9">
              <w:rPr>
                <w:snapToGrid w:val="0"/>
              </w:rPr>
              <w:t>1.1</w:t>
            </w:r>
            <w:r w:rsidRPr="00B642A9">
              <w:rPr>
                <w:snapToGrid w:val="0"/>
              </w:rPr>
              <w:tab/>
              <w:t>МЭ – основной документ МО производства</w:t>
            </w:r>
          </w:p>
          <w:p w:rsidR="00B642A9" w:rsidRPr="00B642A9" w:rsidRDefault="00B642A9" w:rsidP="00B642A9">
            <w:pPr>
              <w:widowControl/>
              <w:autoSpaceDE/>
              <w:adjustRightInd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1.2</w:t>
            </w:r>
            <w:r w:rsidRPr="00B642A9">
              <w:rPr>
                <w:rFonts w:eastAsia="Calibri"/>
                <w:color w:val="000000"/>
                <w:lang w:eastAsia="en-US"/>
              </w:rPr>
              <w:tab/>
              <w:t>Исходные предпосылки к проведению МЭТД</w:t>
            </w:r>
          </w:p>
        </w:tc>
        <w:tc>
          <w:tcPr>
            <w:tcW w:w="19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4</w:t>
            </w:r>
          </w:p>
        </w:tc>
        <w:tc>
          <w:tcPr>
            <w:tcW w:w="190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6</w:t>
            </w:r>
          </w:p>
        </w:tc>
        <w:tc>
          <w:tcPr>
            <w:tcW w:w="24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583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394" w:type="pct"/>
          </w:tcPr>
          <w:p w:rsidR="00B642A9" w:rsidRPr="00B642A9" w:rsidRDefault="00E86741" w:rsidP="00B642A9">
            <w:pPr>
              <w:widowControl/>
              <w:jc w:val="both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75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i/>
                <w:iCs/>
                <w:color w:val="000000"/>
              </w:rPr>
              <w:t>Самостоятельное изучение учебной и научной литературы</w:t>
            </w:r>
          </w:p>
        </w:tc>
        <w:tc>
          <w:tcPr>
            <w:tcW w:w="90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i/>
                <w:color w:val="000000"/>
              </w:rPr>
              <w:t>Устный опрос (собеседование)</w:t>
            </w:r>
          </w:p>
        </w:tc>
        <w:tc>
          <w:tcPr>
            <w:tcW w:w="697" w:type="pct"/>
          </w:tcPr>
          <w:p w:rsidR="00B642A9" w:rsidRPr="00B642A9" w:rsidRDefault="00B642A9" w:rsidP="00B642A9">
            <w:pPr>
              <w:widowControl/>
              <w:jc w:val="both"/>
              <w:rPr>
                <w:bCs/>
                <w:color w:val="000000"/>
              </w:rPr>
            </w:pPr>
            <w:r w:rsidRPr="00B642A9">
              <w:rPr>
                <w:bCs/>
                <w:color w:val="000000"/>
              </w:rPr>
              <w:t>ПК-16 - з</w:t>
            </w:r>
          </w:p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color w:val="000000"/>
              </w:rPr>
              <w:t>ОПК-1-з</w:t>
            </w:r>
          </w:p>
        </w:tc>
      </w:tr>
      <w:tr w:rsidR="00B642A9" w:rsidRPr="00B642A9" w:rsidTr="00E5619D">
        <w:trPr>
          <w:trHeight w:val="422"/>
        </w:trPr>
        <w:tc>
          <w:tcPr>
            <w:tcW w:w="1052" w:type="pct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outlineLvl w:val="0"/>
              <w:rPr>
                <w:rFonts w:ascii="Calibri" w:eastAsia="Calibri" w:hAnsi="Calibri"/>
                <w:color w:val="000000"/>
                <w:lang w:eastAsia="en-US"/>
              </w:rPr>
            </w:pPr>
            <w:r w:rsidRPr="00B642A9">
              <w:rPr>
                <w:bCs/>
                <w:szCs w:val="20"/>
              </w:rPr>
              <w:t xml:space="preserve">1.3 </w:t>
            </w:r>
            <w:r w:rsidRPr="00B642A9">
              <w:rPr>
                <w:snapToGrid w:val="0"/>
              </w:rPr>
              <w:t>Составление плана-графика МЭ</w:t>
            </w:r>
          </w:p>
        </w:tc>
        <w:tc>
          <w:tcPr>
            <w:tcW w:w="19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4</w:t>
            </w:r>
          </w:p>
        </w:tc>
        <w:tc>
          <w:tcPr>
            <w:tcW w:w="190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  <w:lang w:val="en-US"/>
              </w:rPr>
            </w:pPr>
          </w:p>
        </w:tc>
        <w:tc>
          <w:tcPr>
            <w:tcW w:w="24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583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  <w:lang w:val="en-US"/>
              </w:rPr>
              <w:t>4</w:t>
            </w:r>
            <w:r w:rsidRPr="00B642A9">
              <w:rPr>
                <w:color w:val="000000"/>
              </w:rPr>
              <w:t>/2И</w:t>
            </w:r>
          </w:p>
        </w:tc>
        <w:tc>
          <w:tcPr>
            <w:tcW w:w="394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2</w:t>
            </w:r>
          </w:p>
        </w:tc>
        <w:tc>
          <w:tcPr>
            <w:tcW w:w="75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i/>
                <w:iCs/>
                <w:color w:val="000000"/>
              </w:rPr>
              <w:t xml:space="preserve">Выполнение </w:t>
            </w:r>
            <w:proofErr w:type="gramStart"/>
            <w:r w:rsidRPr="00B642A9">
              <w:rPr>
                <w:bCs/>
                <w:i/>
                <w:iCs/>
                <w:color w:val="000000"/>
              </w:rPr>
              <w:t>практических</w:t>
            </w:r>
            <w:proofErr w:type="gramEnd"/>
            <w:r w:rsidRPr="00B642A9">
              <w:rPr>
                <w:bCs/>
                <w:i/>
                <w:iCs/>
                <w:color w:val="000000"/>
              </w:rPr>
              <w:t xml:space="preserve"> работ</w:t>
            </w:r>
          </w:p>
        </w:tc>
        <w:tc>
          <w:tcPr>
            <w:tcW w:w="901" w:type="pct"/>
          </w:tcPr>
          <w:p w:rsidR="00B642A9" w:rsidRPr="00B642A9" w:rsidRDefault="00B642A9" w:rsidP="00B642A9">
            <w:pPr>
              <w:widowControl/>
              <w:jc w:val="both"/>
              <w:rPr>
                <w:i/>
                <w:color w:val="000000"/>
              </w:rPr>
            </w:pPr>
            <w:r w:rsidRPr="00B642A9">
              <w:rPr>
                <w:i/>
                <w:color w:val="000000"/>
              </w:rPr>
              <w:t xml:space="preserve">Проверка </w:t>
            </w:r>
            <w:proofErr w:type="gramStart"/>
            <w:r w:rsidRPr="00B642A9">
              <w:rPr>
                <w:i/>
                <w:color w:val="000000"/>
              </w:rPr>
              <w:t>практических</w:t>
            </w:r>
            <w:proofErr w:type="gramEnd"/>
            <w:r w:rsidRPr="00B642A9">
              <w:rPr>
                <w:i/>
                <w:color w:val="000000"/>
              </w:rPr>
              <w:t xml:space="preserve"> работ</w:t>
            </w:r>
          </w:p>
        </w:tc>
        <w:tc>
          <w:tcPr>
            <w:tcW w:w="697" w:type="pct"/>
          </w:tcPr>
          <w:p w:rsidR="00B642A9" w:rsidRPr="00B642A9" w:rsidRDefault="00B642A9" w:rsidP="00B642A9">
            <w:pPr>
              <w:widowControl/>
              <w:jc w:val="both"/>
              <w:rPr>
                <w:bCs/>
                <w:color w:val="000000"/>
              </w:rPr>
            </w:pPr>
            <w:r w:rsidRPr="00B642A9">
              <w:rPr>
                <w:bCs/>
                <w:color w:val="000000"/>
              </w:rPr>
              <w:t xml:space="preserve">ПК-16 - </w:t>
            </w:r>
            <w:proofErr w:type="spellStart"/>
            <w:r w:rsidRPr="00B642A9">
              <w:rPr>
                <w:bCs/>
                <w:color w:val="000000"/>
              </w:rPr>
              <w:t>ув</w:t>
            </w:r>
            <w:proofErr w:type="spellEnd"/>
          </w:p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color w:val="000000"/>
              </w:rPr>
              <w:t xml:space="preserve">ОПК-1 - </w:t>
            </w:r>
            <w:proofErr w:type="spellStart"/>
            <w:r w:rsidRPr="00B642A9">
              <w:rPr>
                <w:bCs/>
                <w:color w:val="000000"/>
              </w:rPr>
              <w:t>ув</w:t>
            </w:r>
            <w:proofErr w:type="spellEnd"/>
          </w:p>
        </w:tc>
      </w:tr>
      <w:tr w:rsidR="00B642A9" w:rsidRPr="00B642A9" w:rsidTr="00E5619D">
        <w:trPr>
          <w:trHeight w:val="70"/>
        </w:trPr>
        <w:tc>
          <w:tcPr>
            <w:tcW w:w="1052" w:type="pct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b/>
                <w:i/>
                <w:color w:val="000000"/>
                <w:lang w:eastAsia="en-US"/>
              </w:rPr>
            </w:pPr>
            <w:r w:rsidRPr="00B642A9">
              <w:rPr>
                <w:rFonts w:eastAsia="Calibri"/>
                <w:b/>
                <w:i/>
                <w:color w:val="000000"/>
                <w:lang w:eastAsia="en-US"/>
              </w:rPr>
              <w:t>2.</w:t>
            </w:r>
            <w:r w:rsidRPr="00B642A9">
              <w:rPr>
                <w:rFonts w:eastAsia="Calibri"/>
                <w:b/>
                <w:color w:val="000000"/>
                <w:lang w:eastAsia="en-US"/>
              </w:rPr>
              <w:t xml:space="preserve"> </w:t>
            </w:r>
            <w:r w:rsidRPr="00B642A9">
              <w:rPr>
                <w:rFonts w:eastAsia="Calibri"/>
                <w:b/>
                <w:i/>
                <w:color w:val="000000"/>
                <w:lang w:eastAsia="en-US"/>
              </w:rPr>
              <w:t xml:space="preserve">Организационная и нормативная основы </w:t>
            </w:r>
            <w:r w:rsidRPr="00B642A9">
              <w:rPr>
                <w:b/>
                <w:i/>
                <w:color w:val="000000"/>
                <w:lang w:eastAsia="en-US"/>
              </w:rPr>
              <w:t>МЭ ТД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snapToGrid w:val="0"/>
              </w:rPr>
            </w:pPr>
            <w:r w:rsidRPr="00B642A9">
              <w:rPr>
                <w:snapToGrid w:val="0"/>
              </w:rPr>
              <w:t>2.1 Роль органов государственной и территориальной метрологической службы в организации и проведении МЭ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contextualSpacing/>
              <w:jc w:val="both"/>
              <w:rPr>
                <w:snapToGrid w:val="0"/>
              </w:rPr>
            </w:pPr>
            <w:r w:rsidRPr="00B642A9">
              <w:rPr>
                <w:snapToGrid w:val="0"/>
              </w:rPr>
              <w:t xml:space="preserve">2.2 Организация </w:t>
            </w:r>
            <w:r w:rsidRPr="00B642A9">
              <w:rPr>
                <w:color w:val="000000"/>
              </w:rPr>
              <w:t>работ в области</w:t>
            </w:r>
            <w:r w:rsidRPr="00B642A9">
              <w:rPr>
                <w:rFonts w:ascii="Arial" w:hAnsi="Arial" w:cs="Arial"/>
                <w:color w:val="000000"/>
                <w:sz w:val="21"/>
                <w:szCs w:val="21"/>
              </w:rPr>
              <w:t xml:space="preserve"> </w:t>
            </w:r>
            <w:r w:rsidRPr="00B642A9">
              <w:rPr>
                <w:snapToGrid w:val="0"/>
              </w:rPr>
              <w:t>МЭ ТД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contextualSpacing/>
              <w:jc w:val="both"/>
              <w:rPr>
                <w:snapToGrid w:val="0"/>
              </w:rPr>
            </w:pPr>
            <w:r w:rsidRPr="00B642A9">
              <w:rPr>
                <w:snapToGrid w:val="0"/>
              </w:rPr>
              <w:t>2.3 Требования к НД предприятий, регламентирующих организацию и порядок проведения МЭ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contextualSpacing/>
              <w:jc w:val="both"/>
              <w:rPr>
                <w:color w:val="000000"/>
              </w:rPr>
            </w:pPr>
            <w:proofErr w:type="gramStart"/>
            <w:r w:rsidRPr="00B642A9">
              <w:rPr>
                <w:snapToGrid w:val="0"/>
              </w:rPr>
              <w:t xml:space="preserve">2.4 </w:t>
            </w:r>
            <w:r w:rsidRPr="00B642A9">
              <w:rPr>
                <w:color w:val="000000"/>
              </w:rPr>
              <w:t>Нормативные база для проведения МЭТД</w:t>
            </w:r>
            <w:proofErr w:type="gramEnd"/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contextualSpacing/>
              <w:jc w:val="both"/>
              <w:rPr>
                <w:rFonts w:ascii="Calibri" w:eastAsia="Calibri" w:hAnsi="Calibri"/>
                <w:color w:val="000000"/>
                <w:lang w:eastAsia="en-US"/>
              </w:rPr>
            </w:pPr>
            <w:r w:rsidRPr="00B642A9">
              <w:rPr>
                <w:snapToGrid w:val="0"/>
              </w:rPr>
              <w:t xml:space="preserve">2.5 </w:t>
            </w:r>
            <w:r w:rsidRPr="00B642A9">
              <w:rPr>
                <w:color w:val="000000"/>
              </w:rPr>
              <w:t>Аккредитация метрологических служб юридических лиц на техническую компетентность в области МЭТД.</w:t>
            </w:r>
          </w:p>
        </w:tc>
        <w:tc>
          <w:tcPr>
            <w:tcW w:w="19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4</w:t>
            </w:r>
          </w:p>
        </w:tc>
        <w:tc>
          <w:tcPr>
            <w:tcW w:w="190" w:type="pct"/>
          </w:tcPr>
          <w:p w:rsidR="00B642A9" w:rsidRPr="00B642A9" w:rsidRDefault="00E86741" w:rsidP="00B642A9">
            <w:pPr>
              <w:widowControl/>
              <w:jc w:val="both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24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583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394" w:type="pct"/>
          </w:tcPr>
          <w:p w:rsidR="00B642A9" w:rsidRPr="00B642A9" w:rsidRDefault="00E86741" w:rsidP="00B642A9">
            <w:pPr>
              <w:widowControl/>
              <w:jc w:val="both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75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i/>
                <w:iCs/>
                <w:color w:val="000000"/>
              </w:rPr>
              <w:t>Самостоятельное изучение учебной и научной литературы</w:t>
            </w:r>
          </w:p>
        </w:tc>
        <w:tc>
          <w:tcPr>
            <w:tcW w:w="90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i/>
                <w:color w:val="000000"/>
              </w:rPr>
              <w:t>Устный опрос (собеседование)</w:t>
            </w:r>
          </w:p>
        </w:tc>
        <w:tc>
          <w:tcPr>
            <w:tcW w:w="697" w:type="pct"/>
          </w:tcPr>
          <w:p w:rsidR="00B642A9" w:rsidRPr="00B642A9" w:rsidRDefault="00B642A9" w:rsidP="00B642A9">
            <w:pPr>
              <w:widowControl/>
              <w:jc w:val="both"/>
              <w:rPr>
                <w:bCs/>
              </w:rPr>
            </w:pPr>
            <w:r w:rsidRPr="00B642A9">
              <w:rPr>
                <w:bCs/>
              </w:rPr>
              <w:t>ПК-8 - з</w:t>
            </w:r>
          </w:p>
          <w:p w:rsidR="00B642A9" w:rsidRPr="00B642A9" w:rsidRDefault="00B642A9" w:rsidP="00B642A9">
            <w:pPr>
              <w:widowControl/>
              <w:jc w:val="both"/>
              <w:rPr>
                <w:bCs/>
              </w:rPr>
            </w:pPr>
            <w:r w:rsidRPr="00B642A9">
              <w:rPr>
                <w:bCs/>
              </w:rPr>
              <w:t>ОПК-1-з</w:t>
            </w:r>
          </w:p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</w:tr>
      <w:tr w:rsidR="00B642A9" w:rsidRPr="00B642A9" w:rsidTr="00E5619D">
        <w:trPr>
          <w:trHeight w:val="499"/>
        </w:trPr>
        <w:tc>
          <w:tcPr>
            <w:tcW w:w="1052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lastRenderedPageBreak/>
              <w:t>2.6 Проверка правильности терминологии в НД и ТД</w:t>
            </w:r>
          </w:p>
        </w:tc>
        <w:tc>
          <w:tcPr>
            <w:tcW w:w="19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4</w:t>
            </w:r>
          </w:p>
        </w:tc>
        <w:tc>
          <w:tcPr>
            <w:tcW w:w="190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24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583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4/4И</w:t>
            </w:r>
          </w:p>
        </w:tc>
        <w:tc>
          <w:tcPr>
            <w:tcW w:w="394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2</w:t>
            </w:r>
          </w:p>
        </w:tc>
        <w:tc>
          <w:tcPr>
            <w:tcW w:w="75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i/>
                <w:iCs/>
                <w:color w:val="000000"/>
              </w:rPr>
              <w:t xml:space="preserve">Выполнение </w:t>
            </w:r>
            <w:proofErr w:type="gramStart"/>
            <w:r w:rsidRPr="00B642A9">
              <w:rPr>
                <w:bCs/>
                <w:i/>
                <w:iCs/>
                <w:color w:val="000000"/>
              </w:rPr>
              <w:t>практических</w:t>
            </w:r>
            <w:proofErr w:type="gramEnd"/>
            <w:r w:rsidRPr="00B642A9">
              <w:rPr>
                <w:bCs/>
                <w:i/>
                <w:iCs/>
                <w:color w:val="000000"/>
              </w:rPr>
              <w:t xml:space="preserve"> работ</w:t>
            </w:r>
          </w:p>
        </w:tc>
        <w:tc>
          <w:tcPr>
            <w:tcW w:w="901" w:type="pct"/>
          </w:tcPr>
          <w:p w:rsidR="00B642A9" w:rsidRPr="00B642A9" w:rsidRDefault="00B642A9" w:rsidP="00B642A9">
            <w:pPr>
              <w:widowControl/>
              <w:jc w:val="both"/>
              <w:rPr>
                <w:i/>
                <w:color w:val="000000"/>
              </w:rPr>
            </w:pPr>
            <w:r w:rsidRPr="00B642A9">
              <w:rPr>
                <w:i/>
                <w:color w:val="000000"/>
              </w:rPr>
              <w:t xml:space="preserve">Проверка </w:t>
            </w:r>
            <w:proofErr w:type="gramStart"/>
            <w:r w:rsidRPr="00B642A9">
              <w:rPr>
                <w:i/>
                <w:color w:val="000000"/>
              </w:rPr>
              <w:t>практических</w:t>
            </w:r>
            <w:proofErr w:type="gramEnd"/>
            <w:r w:rsidRPr="00B642A9">
              <w:rPr>
                <w:i/>
                <w:color w:val="000000"/>
              </w:rPr>
              <w:t xml:space="preserve"> работ</w:t>
            </w:r>
          </w:p>
        </w:tc>
        <w:tc>
          <w:tcPr>
            <w:tcW w:w="697" w:type="pct"/>
          </w:tcPr>
          <w:p w:rsidR="00B642A9" w:rsidRPr="00B642A9" w:rsidRDefault="00B642A9" w:rsidP="00B642A9">
            <w:pPr>
              <w:widowControl/>
              <w:jc w:val="both"/>
              <w:rPr>
                <w:b/>
                <w:bCs/>
              </w:rPr>
            </w:pPr>
            <w:r w:rsidRPr="00B642A9">
              <w:rPr>
                <w:b/>
                <w:bCs/>
              </w:rPr>
              <w:t>ПК-8 – у</w:t>
            </w:r>
          </w:p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</w:p>
        </w:tc>
      </w:tr>
      <w:tr w:rsidR="00B642A9" w:rsidRPr="00B642A9" w:rsidTr="00E5619D">
        <w:trPr>
          <w:trHeight w:val="499"/>
        </w:trPr>
        <w:tc>
          <w:tcPr>
            <w:tcW w:w="1052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2.7 Проверка правильности обозначений и наименований величин и единиц измерений в НД и ТД</w:t>
            </w:r>
          </w:p>
        </w:tc>
        <w:tc>
          <w:tcPr>
            <w:tcW w:w="19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4</w:t>
            </w:r>
          </w:p>
        </w:tc>
        <w:tc>
          <w:tcPr>
            <w:tcW w:w="190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24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583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4/4И</w:t>
            </w:r>
          </w:p>
        </w:tc>
        <w:tc>
          <w:tcPr>
            <w:tcW w:w="394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2</w:t>
            </w:r>
          </w:p>
        </w:tc>
        <w:tc>
          <w:tcPr>
            <w:tcW w:w="75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i/>
                <w:iCs/>
                <w:color w:val="000000"/>
              </w:rPr>
              <w:t xml:space="preserve">Выполнение </w:t>
            </w:r>
            <w:proofErr w:type="gramStart"/>
            <w:r w:rsidRPr="00B642A9">
              <w:rPr>
                <w:bCs/>
                <w:i/>
                <w:iCs/>
                <w:color w:val="000000"/>
              </w:rPr>
              <w:t>практических</w:t>
            </w:r>
            <w:proofErr w:type="gramEnd"/>
            <w:r w:rsidRPr="00B642A9">
              <w:rPr>
                <w:bCs/>
                <w:i/>
                <w:iCs/>
                <w:color w:val="000000"/>
              </w:rPr>
              <w:t xml:space="preserve"> работ</w:t>
            </w:r>
          </w:p>
        </w:tc>
        <w:tc>
          <w:tcPr>
            <w:tcW w:w="901" w:type="pct"/>
          </w:tcPr>
          <w:p w:rsidR="00B642A9" w:rsidRPr="00B642A9" w:rsidRDefault="00B642A9" w:rsidP="00B642A9">
            <w:pPr>
              <w:widowControl/>
              <w:jc w:val="both"/>
              <w:rPr>
                <w:i/>
                <w:color w:val="000000"/>
              </w:rPr>
            </w:pPr>
            <w:r w:rsidRPr="00B642A9">
              <w:rPr>
                <w:i/>
                <w:color w:val="000000"/>
              </w:rPr>
              <w:t xml:space="preserve">Проверка </w:t>
            </w:r>
            <w:proofErr w:type="gramStart"/>
            <w:r w:rsidRPr="00B642A9">
              <w:rPr>
                <w:i/>
                <w:color w:val="000000"/>
              </w:rPr>
              <w:t>практических</w:t>
            </w:r>
            <w:proofErr w:type="gramEnd"/>
            <w:r w:rsidRPr="00B642A9">
              <w:rPr>
                <w:i/>
                <w:color w:val="000000"/>
              </w:rPr>
              <w:t xml:space="preserve"> работ</w:t>
            </w:r>
          </w:p>
        </w:tc>
        <w:tc>
          <w:tcPr>
            <w:tcW w:w="697" w:type="pct"/>
          </w:tcPr>
          <w:p w:rsidR="00B642A9" w:rsidRPr="00B642A9" w:rsidRDefault="00B642A9" w:rsidP="00B642A9">
            <w:pPr>
              <w:widowControl/>
              <w:jc w:val="both"/>
              <w:rPr>
                <w:b/>
                <w:bCs/>
              </w:rPr>
            </w:pPr>
            <w:r w:rsidRPr="00B642A9">
              <w:rPr>
                <w:b/>
                <w:bCs/>
              </w:rPr>
              <w:t>ПК-8 – у</w:t>
            </w:r>
          </w:p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</w:p>
        </w:tc>
      </w:tr>
      <w:tr w:rsidR="00B642A9" w:rsidRPr="00B642A9" w:rsidTr="00E5619D">
        <w:trPr>
          <w:trHeight w:val="499"/>
        </w:trPr>
        <w:tc>
          <w:tcPr>
            <w:tcW w:w="1052" w:type="pct"/>
          </w:tcPr>
          <w:p w:rsidR="00B642A9" w:rsidRPr="00B642A9" w:rsidRDefault="00B642A9" w:rsidP="00B642A9">
            <w:pPr>
              <w:jc w:val="both"/>
              <w:rPr>
                <w:b/>
                <w:color w:val="000000"/>
              </w:rPr>
            </w:pPr>
            <w:r w:rsidRPr="00B642A9">
              <w:rPr>
                <w:b/>
                <w:color w:val="000000"/>
              </w:rPr>
              <w:t>3. Общие методы и способы решения задач МЭ ТД</w:t>
            </w:r>
          </w:p>
          <w:p w:rsidR="00B642A9" w:rsidRPr="00B642A9" w:rsidRDefault="00B642A9" w:rsidP="00B642A9">
            <w:pPr>
              <w:jc w:val="both"/>
              <w:rPr>
                <w:i/>
                <w:color w:val="000000"/>
              </w:rPr>
            </w:pPr>
            <w:r w:rsidRPr="00B642A9">
              <w:rPr>
                <w:i/>
                <w:color w:val="000000"/>
              </w:rPr>
              <w:t>3.1 Основные задачи МЭ ТД и пути их решения</w:t>
            </w:r>
          </w:p>
          <w:p w:rsidR="00B642A9" w:rsidRPr="00B642A9" w:rsidRDefault="00B642A9" w:rsidP="00B642A9">
            <w:pPr>
              <w:jc w:val="both"/>
              <w:rPr>
                <w:i/>
                <w:color w:val="000000"/>
              </w:rPr>
            </w:pPr>
            <w:r w:rsidRPr="00B642A9">
              <w:rPr>
                <w:i/>
                <w:color w:val="000000"/>
              </w:rPr>
              <w:t>3.2 Контроль правильности применения метрологических терминов, наименований и обозначений физических величин и их единиц</w:t>
            </w:r>
          </w:p>
          <w:p w:rsidR="00B642A9" w:rsidRPr="00B642A9" w:rsidRDefault="00B642A9" w:rsidP="00B642A9">
            <w:pPr>
              <w:jc w:val="both"/>
              <w:rPr>
                <w:i/>
                <w:color w:val="000000"/>
              </w:rPr>
            </w:pPr>
            <w:r w:rsidRPr="00B642A9">
              <w:rPr>
                <w:i/>
                <w:color w:val="000000"/>
              </w:rPr>
              <w:t>3.3 Оценивание рациональности номенклатуры измеряемых (контролируемых) параметров</w:t>
            </w:r>
          </w:p>
          <w:p w:rsidR="00B642A9" w:rsidRPr="00B642A9" w:rsidRDefault="00B642A9" w:rsidP="00B642A9">
            <w:pPr>
              <w:jc w:val="both"/>
              <w:rPr>
                <w:i/>
                <w:color w:val="000000"/>
              </w:rPr>
            </w:pPr>
            <w:r w:rsidRPr="00B642A9">
              <w:rPr>
                <w:i/>
                <w:color w:val="000000"/>
              </w:rPr>
              <w:t>3.4 Установление полноты и правильности требований к средствам измерений (СИ)</w:t>
            </w:r>
          </w:p>
          <w:p w:rsidR="00B642A9" w:rsidRPr="00B642A9" w:rsidRDefault="00B642A9" w:rsidP="00B642A9">
            <w:pPr>
              <w:jc w:val="both"/>
              <w:rPr>
                <w:i/>
                <w:color w:val="000000"/>
              </w:rPr>
            </w:pPr>
            <w:r w:rsidRPr="00B642A9">
              <w:rPr>
                <w:i/>
                <w:color w:val="000000"/>
              </w:rPr>
              <w:t xml:space="preserve">3.5 Оценивание требований к показателям точности </w:t>
            </w:r>
            <w:r w:rsidRPr="00B642A9">
              <w:rPr>
                <w:i/>
                <w:color w:val="000000"/>
              </w:rPr>
              <w:lastRenderedPageBreak/>
              <w:t>измерений</w:t>
            </w:r>
          </w:p>
          <w:p w:rsidR="00B642A9" w:rsidRPr="00B642A9" w:rsidRDefault="00B642A9" w:rsidP="00B642A9">
            <w:pPr>
              <w:jc w:val="both"/>
              <w:rPr>
                <w:i/>
                <w:color w:val="000000"/>
              </w:rPr>
            </w:pPr>
            <w:r w:rsidRPr="00B642A9">
              <w:rPr>
                <w:i/>
                <w:color w:val="000000"/>
              </w:rPr>
              <w:t>3.6 Установление полноты и правильности требований к методикам (методам) измерений</w:t>
            </w:r>
          </w:p>
          <w:p w:rsidR="00B642A9" w:rsidRPr="00B642A9" w:rsidRDefault="00B642A9" w:rsidP="00B642A9">
            <w:pPr>
              <w:jc w:val="both"/>
              <w:rPr>
                <w:i/>
                <w:color w:val="000000"/>
              </w:rPr>
            </w:pPr>
            <w:r w:rsidRPr="00B642A9">
              <w:rPr>
                <w:i/>
                <w:color w:val="000000"/>
              </w:rPr>
              <w:t>3.7 Оценка правильности выбора СИ по точности</w:t>
            </w:r>
          </w:p>
          <w:p w:rsidR="00B642A9" w:rsidRPr="00B642A9" w:rsidRDefault="00B642A9" w:rsidP="00B642A9">
            <w:pPr>
              <w:jc w:val="both"/>
              <w:rPr>
                <w:color w:val="000000"/>
              </w:rPr>
            </w:pPr>
            <w:r w:rsidRPr="00B642A9">
              <w:rPr>
                <w:i/>
                <w:color w:val="000000"/>
              </w:rPr>
              <w:t>3.8</w:t>
            </w:r>
            <w:r w:rsidRPr="00B642A9">
              <w:rPr>
                <w:i/>
                <w:color w:val="000000"/>
              </w:rPr>
              <w:tab/>
              <w:t xml:space="preserve"> Оценивание </w:t>
            </w:r>
            <w:proofErr w:type="spellStart"/>
            <w:r w:rsidRPr="00B642A9">
              <w:rPr>
                <w:i/>
                <w:color w:val="000000"/>
              </w:rPr>
              <w:t>контролепригодности</w:t>
            </w:r>
            <w:proofErr w:type="spellEnd"/>
            <w:r w:rsidRPr="00B642A9">
              <w:rPr>
                <w:i/>
                <w:color w:val="000000"/>
              </w:rPr>
              <w:t xml:space="preserve"> конструкции</w:t>
            </w:r>
          </w:p>
        </w:tc>
        <w:tc>
          <w:tcPr>
            <w:tcW w:w="19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lastRenderedPageBreak/>
              <w:t>4</w:t>
            </w:r>
          </w:p>
        </w:tc>
        <w:tc>
          <w:tcPr>
            <w:tcW w:w="190" w:type="pct"/>
          </w:tcPr>
          <w:p w:rsidR="00B642A9" w:rsidRPr="00B642A9" w:rsidRDefault="00E86741" w:rsidP="00B642A9">
            <w:pPr>
              <w:widowControl/>
              <w:jc w:val="both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24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583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394" w:type="pct"/>
          </w:tcPr>
          <w:p w:rsidR="00B642A9" w:rsidRPr="00B642A9" w:rsidRDefault="00E86741" w:rsidP="00B642A9">
            <w:pPr>
              <w:widowControl/>
              <w:jc w:val="both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75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i/>
                <w:iCs/>
                <w:color w:val="000000"/>
              </w:rPr>
              <w:t>Самостоятельное изучение учебной и научной литературы.</w:t>
            </w:r>
          </w:p>
        </w:tc>
        <w:tc>
          <w:tcPr>
            <w:tcW w:w="90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i/>
                <w:color w:val="000000"/>
              </w:rPr>
              <w:t>Устный опрос (собеседование)</w:t>
            </w:r>
          </w:p>
        </w:tc>
        <w:tc>
          <w:tcPr>
            <w:tcW w:w="697" w:type="pct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  <w:r w:rsidRPr="00B642A9">
              <w:rPr>
                <w:b/>
                <w:bCs/>
              </w:rPr>
              <w:t xml:space="preserve">ПК-8- </w:t>
            </w:r>
            <w:proofErr w:type="spellStart"/>
            <w:r w:rsidRPr="00B642A9">
              <w:rPr>
                <w:b/>
                <w:bCs/>
              </w:rPr>
              <w:t>зу</w:t>
            </w:r>
            <w:proofErr w:type="spellEnd"/>
          </w:p>
        </w:tc>
      </w:tr>
      <w:tr w:rsidR="00B642A9" w:rsidRPr="00B642A9" w:rsidTr="00E5619D">
        <w:trPr>
          <w:trHeight w:val="499"/>
        </w:trPr>
        <w:tc>
          <w:tcPr>
            <w:tcW w:w="1052" w:type="pct"/>
          </w:tcPr>
          <w:p w:rsidR="00B642A9" w:rsidRPr="00B642A9" w:rsidRDefault="00B642A9" w:rsidP="00B642A9">
            <w:pPr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lastRenderedPageBreak/>
              <w:t>3.9.</w:t>
            </w:r>
            <w:r w:rsidRPr="00B642A9">
              <w:rPr>
                <w:color w:val="000000"/>
              </w:rPr>
              <w:tab/>
              <w:t>Построение номограмм определения суммарной погрешности определения для различных законов распределения и отклонений контролируемого параметра</w:t>
            </w:r>
          </w:p>
        </w:tc>
        <w:tc>
          <w:tcPr>
            <w:tcW w:w="19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4</w:t>
            </w:r>
          </w:p>
        </w:tc>
        <w:tc>
          <w:tcPr>
            <w:tcW w:w="190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24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583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  <w:lang w:val="en-US"/>
              </w:rPr>
              <w:t>4</w:t>
            </w:r>
            <w:r w:rsidRPr="00B642A9">
              <w:rPr>
                <w:color w:val="000000"/>
              </w:rPr>
              <w:t>/</w:t>
            </w:r>
            <w:r w:rsidRPr="00B642A9">
              <w:rPr>
                <w:color w:val="000000"/>
                <w:lang w:val="en-US"/>
              </w:rPr>
              <w:t>4</w:t>
            </w:r>
            <w:r w:rsidRPr="00B642A9">
              <w:rPr>
                <w:color w:val="000000"/>
              </w:rPr>
              <w:t>И</w:t>
            </w:r>
          </w:p>
        </w:tc>
        <w:tc>
          <w:tcPr>
            <w:tcW w:w="394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2</w:t>
            </w:r>
          </w:p>
        </w:tc>
        <w:tc>
          <w:tcPr>
            <w:tcW w:w="75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i/>
                <w:iCs/>
                <w:color w:val="000000"/>
              </w:rPr>
              <w:t xml:space="preserve">Выполнение </w:t>
            </w:r>
            <w:proofErr w:type="gramStart"/>
            <w:r w:rsidRPr="00B642A9">
              <w:rPr>
                <w:bCs/>
                <w:i/>
                <w:iCs/>
                <w:color w:val="000000"/>
              </w:rPr>
              <w:t>практических</w:t>
            </w:r>
            <w:proofErr w:type="gramEnd"/>
            <w:r w:rsidRPr="00B642A9">
              <w:rPr>
                <w:bCs/>
                <w:i/>
                <w:iCs/>
                <w:color w:val="000000"/>
              </w:rPr>
              <w:t xml:space="preserve"> работ</w:t>
            </w:r>
          </w:p>
        </w:tc>
        <w:tc>
          <w:tcPr>
            <w:tcW w:w="90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 xml:space="preserve">Проверка </w:t>
            </w:r>
            <w:proofErr w:type="gramStart"/>
            <w:r w:rsidRPr="00B642A9">
              <w:rPr>
                <w:color w:val="000000"/>
              </w:rPr>
              <w:t>практических</w:t>
            </w:r>
            <w:proofErr w:type="gramEnd"/>
            <w:r w:rsidRPr="00B642A9">
              <w:rPr>
                <w:color w:val="000000"/>
              </w:rPr>
              <w:t xml:space="preserve"> работ</w:t>
            </w:r>
          </w:p>
        </w:tc>
        <w:tc>
          <w:tcPr>
            <w:tcW w:w="697" w:type="pct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  <w:r w:rsidRPr="00B642A9">
              <w:rPr>
                <w:b/>
                <w:bCs/>
              </w:rPr>
              <w:t>ПК-8-в</w:t>
            </w:r>
          </w:p>
        </w:tc>
      </w:tr>
      <w:tr w:rsidR="00B642A9" w:rsidRPr="00B642A9" w:rsidTr="00E5619D">
        <w:trPr>
          <w:trHeight w:val="499"/>
        </w:trPr>
        <w:tc>
          <w:tcPr>
            <w:tcW w:w="1052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3.10 Составление акта метрологической проработки НИР</w:t>
            </w:r>
          </w:p>
        </w:tc>
        <w:tc>
          <w:tcPr>
            <w:tcW w:w="19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4</w:t>
            </w:r>
          </w:p>
        </w:tc>
        <w:tc>
          <w:tcPr>
            <w:tcW w:w="190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24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583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  <w:lang w:val="en-US"/>
              </w:rPr>
            </w:pPr>
            <w:r w:rsidRPr="00B642A9">
              <w:rPr>
                <w:color w:val="000000"/>
                <w:lang w:val="en-US"/>
              </w:rPr>
              <w:t>4</w:t>
            </w:r>
          </w:p>
        </w:tc>
        <w:tc>
          <w:tcPr>
            <w:tcW w:w="394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2</w:t>
            </w:r>
          </w:p>
        </w:tc>
        <w:tc>
          <w:tcPr>
            <w:tcW w:w="75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i/>
                <w:iCs/>
                <w:color w:val="000000"/>
              </w:rPr>
              <w:t xml:space="preserve">Выполнение </w:t>
            </w:r>
            <w:proofErr w:type="gramStart"/>
            <w:r w:rsidRPr="00B642A9">
              <w:rPr>
                <w:bCs/>
                <w:i/>
                <w:iCs/>
                <w:color w:val="000000"/>
              </w:rPr>
              <w:t>практических</w:t>
            </w:r>
            <w:proofErr w:type="gramEnd"/>
            <w:r w:rsidRPr="00B642A9">
              <w:rPr>
                <w:bCs/>
                <w:i/>
                <w:iCs/>
                <w:color w:val="000000"/>
              </w:rPr>
              <w:t xml:space="preserve"> работ</w:t>
            </w:r>
          </w:p>
        </w:tc>
        <w:tc>
          <w:tcPr>
            <w:tcW w:w="90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 xml:space="preserve">Проверка </w:t>
            </w:r>
            <w:proofErr w:type="gramStart"/>
            <w:r w:rsidRPr="00B642A9">
              <w:rPr>
                <w:color w:val="000000"/>
              </w:rPr>
              <w:t>практических</w:t>
            </w:r>
            <w:proofErr w:type="gramEnd"/>
            <w:r w:rsidRPr="00B642A9">
              <w:rPr>
                <w:color w:val="000000"/>
              </w:rPr>
              <w:t xml:space="preserve"> работ</w:t>
            </w:r>
          </w:p>
        </w:tc>
        <w:tc>
          <w:tcPr>
            <w:tcW w:w="697" w:type="pct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  <w:r w:rsidRPr="00B642A9">
              <w:rPr>
                <w:b/>
                <w:bCs/>
                <w:color w:val="000000"/>
              </w:rPr>
              <w:t>ПК-8- в</w:t>
            </w:r>
          </w:p>
        </w:tc>
      </w:tr>
      <w:tr w:rsidR="00B642A9" w:rsidRPr="00B642A9" w:rsidTr="00E5619D">
        <w:trPr>
          <w:trHeight w:val="499"/>
        </w:trPr>
        <w:tc>
          <w:tcPr>
            <w:tcW w:w="1052" w:type="pct"/>
          </w:tcPr>
          <w:p w:rsidR="00B642A9" w:rsidRPr="00B642A9" w:rsidRDefault="00B642A9" w:rsidP="00B642A9">
            <w:pPr>
              <w:jc w:val="both"/>
              <w:rPr>
                <w:b/>
                <w:bCs/>
                <w:color w:val="000000"/>
              </w:rPr>
            </w:pPr>
            <w:r w:rsidRPr="00B642A9">
              <w:rPr>
                <w:b/>
                <w:bCs/>
                <w:color w:val="000000"/>
              </w:rPr>
              <w:t>4. Рекомендации по проведению МЭ отдельных видов ТД</w:t>
            </w:r>
          </w:p>
          <w:p w:rsidR="00B642A9" w:rsidRPr="00B642A9" w:rsidRDefault="00B642A9" w:rsidP="00B642A9">
            <w:pPr>
              <w:jc w:val="both"/>
              <w:rPr>
                <w:bCs/>
                <w:color w:val="000000"/>
              </w:rPr>
            </w:pPr>
            <w:r w:rsidRPr="00B642A9">
              <w:rPr>
                <w:bCs/>
                <w:color w:val="000000"/>
              </w:rPr>
              <w:t>4.1 Общие рекомендации по проведению МЭТД</w:t>
            </w:r>
          </w:p>
          <w:p w:rsidR="00B642A9" w:rsidRPr="00B642A9" w:rsidRDefault="00B642A9" w:rsidP="00B642A9">
            <w:pPr>
              <w:jc w:val="both"/>
              <w:rPr>
                <w:bCs/>
                <w:color w:val="000000"/>
              </w:rPr>
            </w:pPr>
            <w:r w:rsidRPr="00B642A9">
              <w:rPr>
                <w:bCs/>
                <w:color w:val="000000"/>
              </w:rPr>
              <w:t xml:space="preserve">4.2 МЭ технического </w:t>
            </w:r>
            <w:r w:rsidRPr="00B642A9">
              <w:rPr>
                <w:bCs/>
                <w:color w:val="000000"/>
              </w:rPr>
              <w:lastRenderedPageBreak/>
              <w:t>задания (ТЗ) на разработку продукции</w:t>
            </w:r>
          </w:p>
          <w:p w:rsidR="00B642A9" w:rsidRPr="00B642A9" w:rsidRDefault="00B642A9" w:rsidP="00B642A9">
            <w:pPr>
              <w:jc w:val="both"/>
              <w:rPr>
                <w:bCs/>
                <w:color w:val="000000"/>
              </w:rPr>
            </w:pPr>
            <w:r w:rsidRPr="00B642A9">
              <w:rPr>
                <w:bCs/>
                <w:color w:val="000000"/>
              </w:rPr>
              <w:t>4.3 МЭ технических условий (ТУ)</w:t>
            </w:r>
          </w:p>
          <w:p w:rsidR="00B642A9" w:rsidRPr="00B642A9" w:rsidRDefault="00B642A9" w:rsidP="00B642A9">
            <w:pPr>
              <w:jc w:val="both"/>
              <w:rPr>
                <w:bCs/>
                <w:color w:val="000000"/>
              </w:rPr>
            </w:pPr>
            <w:r w:rsidRPr="00B642A9">
              <w:rPr>
                <w:bCs/>
                <w:color w:val="000000"/>
              </w:rPr>
              <w:t>4.4 МЭ ТД</w:t>
            </w:r>
          </w:p>
          <w:p w:rsidR="00B642A9" w:rsidRPr="00B642A9" w:rsidRDefault="00B642A9" w:rsidP="00B642A9">
            <w:pPr>
              <w:jc w:val="both"/>
              <w:rPr>
                <w:bCs/>
                <w:color w:val="000000"/>
              </w:rPr>
            </w:pPr>
            <w:r w:rsidRPr="00B642A9">
              <w:rPr>
                <w:bCs/>
                <w:color w:val="000000"/>
              </w:rPr>
              <w:t>4.5 МЭ технологической документации</w:t>
            </w:r>
          </w:p>
          <w:p w:rsidR="00B642A9" w:rsidRPr="00B642A9" w:rsidRDefault="00B642A9" w:rsidP="00B642A9">
            <w:pPr>
              <w:jc w:val="both"/>
              <w:rPr>
                <w:bCs/>
                <w:color w:val="000000"/>
              </w:rPr>
            </w:pPr>
            <w:r w:rsidRPr="00B642A9">
              <w:rPr>
                <w:bCs/>
                <w:color w:val="000000"/>
              </w:rPr>
              <w:t>4.6 МЭ ТД при проведении НИР</w:t>
            </w:r>
          </w:p>
          <w:p w:rsidR="00B642A9" w:rsidRPr="00B642A9" w:rsidRDefault="00B642A9" w:rsidP="00B642A9">
            <w:pPr>
              <w:widowControl/>
              <w:jc w:val="both"/>
              <w:rPr>
                <w:bCs/>
                <w:color w:val="000000"/>
              </w:rPr>
            </w:pPr>
            <w:r w:rsidRPr="00B642A9">
              <w:rPr>
                <w:bCs/>
                <w:color w:val="000000"/>
              </w:rPr>
              <w:t>4.7 Ответственность за нарушение правил по стандартизации и метрологии</w:t>
            </w:r>
          </w:p>
        </w:tc>
        <w:tc>
          <w:tcPr>
            <w:tcW w:w="19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  <w:lang w:val="en-US"/>
              </w:rPr>
            </w:pPr>
            <w:r w:rsidRPr="00B642A9">
              <w:rPr>
                <w:color w:val="000000"/>
                <w:lang w:val="en-US"/>
              </w:rPr>
              <w:lastRenderedPageBreak/>
              <w:t>4</w:t>
            </w:r>
          </w:p>
        </w:tc>
        <w:tc>
          <w:tcPr>
            <w:tcW w:w="190" w:type="pct"/>
          </w:tcPr>
          <w:p w:rsidR="00B642A9" w:rsidRPr="00B642A9" w:rsidRDefault="00E86741" w:rsidP="00B642A9">
            <w:pPr>
              <w:widowControl/>
              <w:jc w:val="both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24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583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394" w:type="pct"/>
          </w:tcPr>
          <w:p w:rsidR="00B642A9" w:rsidRPr="00B642A9" w:rsidRDefault="00E86741" w:rsidP="00B642A9">
            <w:pPr>
              <w:widowControl/>
              <w:jc w:val="both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75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i/>
                <w:iCs/>
                <w:color w:val="000000"/>
              </w:rPr>
              <w:t>Самостоятельное изучение учебной и научной литературы</w:t>
            </w:r>
          </w:p>
        </w:tc>
        <w:tc>
          <w:tcPr>
            <w:tcW w:w="90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i/>
                <w:color w:val="000000"/>
              </w:rPr>
              <w:t>Устный опрос (собеседование)</w:t>
            </w:r>
          </w:p>
        </w:tc>
        <w:tc>
          <w:tcPr>
            <w:tcW w:w="697" w:type="pct"/>
          </w:tcPr>
          <w:p w:rsidR="00B642A9" w:rsidRPr="00B642A9" w:rsidRDefault="00B642A9" w:rsidP="00B642A9">
            <w:pPr>
              <w:widowControl/>
              <w:jc w:val="both"/>
              <w:rPr>
                <w:b/>
                <w:bCs/>
                <w:color w:val="000000"/>
              </w:rPr>
            </w:pPr>
            <w:r w:rsidRPr="00B642A9">
              <w:rPr>
                <w:b/>
                <w:bCs/>
                <w:color w:val="000000"/>
              </w:rPr>
              <w:t>ПК-7- з</w:t>
            </w:r>
          </w:p>
          <w:p w:rsidR="00B642A9" w:rsidRPr="00B642A9" w:rsidRDefault="00B642A9" w:rsidP="00B642A9">
            <w:pPr>
              <w:widowControl/>
              <w:jc w:val="both"/>
              <w:rPr>
                <w:b/>
                <w:bCs/>
                <w:color w:val="000000"/>
              </w:rPr>
            </w:pPr>
            <w:r w:rsidRPr="00B642A9">
              <w:rPr>
                <w:b/>
                <w:bCs/>
                <w:color w:val="000000"/>
              </w:rPr>
              <w:t>ОПК-1-з</w:t>
            </w:r>
          </w:p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</w:p>
        </w:tc>
      </w:tr>
      <w:tr w:rsidR="00B642A9" w:rsidRPr="00B642A9" w:rsidTr="00E5619D">
        <w:trPr>
          <w:trHeight w:val="499"/>
        </w:trPr>
        <w:tc>
          <w:tcPr>
            <w:tcW w:w="1052" w:type="pct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contextualSpacing/>
              <w:jc w:val="both"/>
              <w:rPr>
                <w:rFonts w:eastAsia="Calibri"/>
                <w:color w:val="000000"/>
                <w:kern w:val="28"/>
                <w:lang w:eastAsia="en-US"/>
              </w:rPr>
            </w:pPr>
            <w:r w:rsidRPr="00B642A9">
              <w:rPr>
                <w:snapToGrid w:val="0"/>
                <w:lang w:eastAsia="en-US"/>
              </w:rPr>
              <w:lastRenderedPageBreak/>
              <w:t xml:space="preserve">4.8 Составление журнала учета ТД, </w:t>
            </w:r>
            <w:proofErr w:type="gramStart"/>
            <w:r w:rsidRPr="00B642A9">
              <w:rPr>
                <w:snapToGrid w:val="0"/>
                <w:lang w:eastAsia="en-US"/>
              </w:rPr>
              <w:t>прошедшей</w:t>
            </w:r>
            <w:proofErr w:type="gramEnd"/>
            <w:r w:rsidRPr="00B642A9">
              <w:rPr>
                <w:snapToGrid w:val="0"/>
                <w:lang w:eastAsia="en-US"/>
              </w:rPr>
              <w:t xml:space="preserve"> МЭ</w:t>
            </w:r>
          </w:p>
        </w:tc>
        <w:tc>
          <w:tcPr>
            <w:tcW w:w="19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  <w:lang w:val="en-US"/>
              </w:rPr>
            </w:pPr>
            <w:r w:rsidRPr="00B642A9">
              <w:rPr>
                <w:color w:val="000000"/>
                <w:lang w:val="en-US"/>
              </w:rPr>
              <w:t>4</w:t>
            </w:r>
          </w:p>
        </w:tc>
        <w:tc>
          <w:tcPr>
            <w:tcW w:w="190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24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583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2</w:t>
            </w:r>
          </w:p>
        </w:tc>
        <w:tc>
          <w:tcPr>
            <w:tcW w:w="394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2</w:t>
            </w:r>
          </w:p>
        </w:tc>
        <w:tc>
          <w:tcPr>
            <w:tcW w:w="75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i/>
                <w:iCs/>
                <w:color w:val="000000"/>
              </w:rPr>
              <w:t xml:space="preserve">Выполнение </w:t>
            </w:r>
            <w:proofErr w:type="gramStart"/>
            <w:r w:rsidRPr="00B642A9">
              <w:rPr>
                <w:bCs/>
                <w:i/>
                <w:iCs/>
                <w:color w:val="000000"/>
              </w:rPr>
              <w:t>практических</w:t>
            </w:r>
            <w:proofErr w:type="gramEnd"/>
            <w:r w:rsidRPr="00B642A9">
              <w:rPr>
                <w:bCs/>
                <w:i/>
                <w:iCs/>
                <w:color w:val="000000"/>
              </w:rPr>
              <w:t xml:space="preserve"> работ</w:t>
            </w:r>
          </w:p>
        </w:tc>
        <w:tc>
          <w:tcPr>
            <w:tcW w:w="90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 xml:space="preserve">Проверка </w:t>
            </w:r>
            <w:proofErr w:type="gramStart"/>
            <w:r w:rsidRPr="00B642A9">
              <w:rPr>
                <w:color w:val="000000"/>
              </w:rPr>
              <w:t>практических</w:t>
            </w:r>
            <w:proofErr w:type="gramEnd"/>
            <w:r w:rsidRPr="00B642A9">
              <w:rPr>
                <w:color w:val="000000"/>
              </w:rPr>
              <w:t xml:space="preserve"> работ</w:t>
            </w:r>
          </w:p>
        </w:tc>
        <w:tc>
          <w:tcPr>
            <w:tcW w:w="697" w:type="pct"/>
          </w:tcPr>
          <w:p w:rsidR="00B642A9" w:rsidRPr="00B642A9" w:rsidRDefault="00B642A9" w:rsidP="00B642A9">
            <w:pPr>
              <w:widowControl/>
              <w:jc w:val="both"/>
              <w:rPr>
                <w:b/>
                <w:bCs/>
              </w:rPr>
            </w:pPr>
            <w:r w:rsidRPr="00B642A9">
              <w:rPr>
                <w:b/>
                <w:bCs/>
              </w:rPr>
              <w:t xml:space="preserve">ПК-7- </w:t>
            </w:r>
            <w:proofErr w:type="spellStart"/>
            <w:r w:rsidRPr="00B642A9">
              <w:rPr>
                <w:b/>
                <w:bCs/>
              </w:rPr>
              <w:t>ув</w:t>
            </w:r>
            <w:proofErr w:type="spellEnd"/>
          </w:p>
          <w:p w:rsidR="00B642A9" w:rsidRPr="00B642A9" w:rsidRDefault="00B642A9" w:rsidP="00B642A9">
            <w:pPr>
              <w:widowControl/>
              <w:jc w:val="both"/>
              <w:rPr>
                <w:b/>
                <w:bCs/>
              </w:rPr>
            </w:pPr>
            <w:r w:rsidRPr="00B642A9">
              <w:rPr>
                <w:b/>
                <w:bCs/>
              </w:rPr>
              <w:t>ОПК-1-ув</w:t>
            </w:r>
          </w:p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</w:p>
        </w:tc>
      </w:tr>
      <w:tr w:rsidR="00B642A9" w:rsidRPr="00B642A9" w:rsidTr="00E5619D">
        <w:trPr>
          <w:trHeight w:val="499"/>
        </w:trPr>
        <w:tc>
          <w:tcPr>
            <w:tcW w:w="1052" w:type="pct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contextualSpacing/>
              <w:jc w:val="both"/>
              <w:rPr>
                <w:rFonts w:eastAsia="Calibri"/>
                <w:color w:val="000000"/>
                <w:kern w:val="28"/>
                <w:lang w:eastAsia="en-US"/>
              </w:rPr>
            </w:pPr>
            <w:r w:rsidRPr="00B642A9">
              <w:rPr>
                <w:snapToGrid w:val="0"/>
                <w:lang w:eastAsia="en-US"/>
              </w:rPr>
              <w:t>4.9 Составление экспертного заключения</w:t>
            </w:r>
          </w:p>
        </w:tc>
        <w:tc>
          <w:tcPr>
            <w:tcW w:w="19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190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24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583" w:type="pct"/>
          </w:tcPr>
          <w:p w:rsidR="00B642A9" w:rsidRPr="00B642A9" w:rsidRDefault="00E86741" w:rsidP="00B642A9">
            <w:pPr>
              <w:widowControl/>
              <w:jc w:val="both"/>
              <w:rPr>
                <w:color w:val="000000"/>
              </w:rPr>
            </w:pPr>
            <w:r>
              <w:rPr>
                <w:color w:val="000000"/>
              </w:rPr>
              <w:t>4/2И</w:t>
            </w:r>
          </w:p>
        </w:tc>
        <w:tc>
          <w:tcPr>
            <w:tcW w:w="394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2</w:t>
            </w:r>
          </w:p>
        </w:tc>
        <w:tc>
          <w:tcPr>
            <w:tcW w:w="75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i/>
                <w:iCs/>
                <w:color w:val="000000"/>
              </w:rPr>
              <w:t xml:space="preserve">Выполнение </w:t>
            </w:r>
            <w:proofErr w:type="gramStart"/>
            <w:r w:rsidRPr="00B642A9">
              <w:rPr>
                <w:bCs/>
                <w:i/>
                <w:iCs/>
                <w:color w:val="000000"/>
              </w:rPr>
              <w:t>практических</w:t>
            </w:r>
            <w:proofErr w:type="gramEnd"/>
            <w:r w:rsidRPr="00B642A9">
              <w:rPr>
                <w:bCs/>
                <w:i/>
                <w:iCs/>
                <w:color w:val="000000"/>
              </w:rPr>
              <w:t xml:space="preserve"> работ</w:t>
            </w:r>
          </w:p>
        </w:tc>
        <w:tc>
          <w:tcPr>
            <w:tcW w:w="90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 xml:space="preserve">Проверка </w:t>
            </w:r>
            <w:proofErr w:type="gramStart"/>
            <w:r w:rsidRPr="00B642A9">
              <w:rPr>
                <w:color w:val="000000"/>
              </w:rPr>
              <w:t>практических</w:t>
            </w:r>
            <w:proofErr w:type="gramEnd"/>
            <w:r w:rsidRPr="00B642A9">
              <w:rPr>
                <w:color w:val="000000"/>
              </w:rPr>
              <w:t xml:space="preserve"> работ</w:t>
            </w:r>
          </w:p>
        </w:tc>
        <w:tc>
          <w:tcPr>
            <w:tcW w:w="697" w:type="pct"/>
          </w:tcPr>
          <w:p w:rsidR="00B642A9" w:rsidRPr="00B642A9" w:rsidRDefault="00B642A9" w:rsidP="00B642A9">
            <w:pPr>
              <w:widowControl/>
              <w:jc w:val="both"/>
              <w:rPr>
                <w:b/>
                <w:bCs/>
              </w:rPr>
            </w:pPr>
            <w:r w:rsidRPr="00B642A9">
              <w:rPr>
                <w:b/>
                <w:bCs/>
              </w:rPr>
              <w:t xml:space="preserve">ПК-7- </w:t>
            </w:r>
            <w:proofErr w:type="spellStart"/>
            <w:r w:rsidRPr="00B642A9">
              <w:rPr>
                <w:b/>
                <w:bCs/>
              </w:rPr>
              <w:t>ув</w:t>
            </w:r>
            <w:proofErr w:type="spellEnd"/>
          </w:p>
          <w:p w:rsidR="00B642A9" w:rsidRPr="00B642A9" w:rsidRDefault="00B642A9" w:rsidP="00B642A9">
            <w:pPr>
              <w:widowControl/>
              <w:jc w:val="both"/>
              <w:rPr>
                <w:b/>
                <w:bCs/>
              </w:rPr>
            </w:pPr>
            <w:r w:rsidRPr="00B642A9">
              <w:rPr>
                <w:b/>
                <w:bCs/>
              </w:rPr>
              <w:t>ОПК-1-ув</w:t>
            </w:r>
          </w:p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</w:p>
        </w:tc>
      </w:tr>
      <w:tr w:rsidR="00B642A9" w:rsidRPr="00B642A9" w:rsidTr="00E5619D">
        <w:trPr>
          <w:trHeight w:val="499"/>
        </w:trPr>
        <w:tc>
          <w:tcPr>
            <w:tcW w:w="1052" w:type="pct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contextualSpacing/>
              <w:jc w:val="both"/>
              <w:rPr>
                <w:rFonts w:eastAsia="Calibri"/>
                <w:color w:val="000000"/>
                <w:kern w:val="28"/>
                <w:lang w:eastAsia="en-US"/>
              </w:rPr>
            </w:pPr>
            <w:r w:rsidRPr="00B642A9">
              <w:rPr>
                <w:snapToGrid w:val="0"/>
                <w:lang w:eastAsia="en-US"/>
              </w:rPr>
              <w:t xml:space="preserve">4.10 Составление списка замечаний и предложений, сделанных на </w:t>
            </w:r>
            <w:proofErr w:type="gramStart"/>
            <w:r w:rsidRPr="00B642A9">
              <w:rPr>
                <w:snapToGrid w:val="0"/>
                <w:lang w:eastAsia="en-US"/>
              </w:rPr>
              <w:t>основании</w:t>
            </w:r>
            <w:proofErr w:type="gramEnd"/>
            <w:r w:rsidRPr="00B642A9">
              <w:rPr>
                <w:snapToGrid w:val="0"/>
                <w:lang w:eastAsia="en-US"/>
              </w:rPr>
              <w:t xml:space="preserve"> МЭ</w:t>
            </w:r>
          </w:p>
        </w:tc>
        <w:tc>
          <w:tcPr>
            <w:tcW w:w="19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190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24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583" w:type="pct"/>
          </w:tcPr>
          <w:p w:rsidR="00B642A9" w:rsidRPr="00B642A9" w:rsidRDefault="00B642A9" w:rsidP="00E86741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4</w:t>
            </w:r>
          </w:p>
        </w:tc>
        <w:tc>
          <w:tcPr>
            <w:tcW w:w="394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2</w:t>
            </w:r>
          </w:p>
        </w:tc>
        <w:tc>
          <w:tcPr>
            <w:tcW w:w="75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i/>
                <w:iCs/>
                <w:color w:val="000000"/>
              </w:rPr>
              <w:t xml:space="preserve">Выполнение </w:t>
            </w:r>
            <w:proofErr w:type="gramStart"/>
            <w:r w:rsidRPr="00B642A9">
              <w:rPr>
                <w:bCs/>
                <w:i/>
                <w:iCs/>
                <w:color w:val="000000"/>
              </w:rPr>
              <w:t>практических</w:t>
            </w:r>
            <w:proofErr w:type="gramEnd"/>
            <w:r w:rsidRPr="00B642A9">
              <w:rPr>
                <w:bCs/>
                <w:i/>
                <w:iCs/>
                <w:color w:val="000000"/>
              </w:rPr>
              <w:t xml:space="preserve"> работ</w:t>
            </w:r>
          </w:p>
        </w:tc>
        <w:tc>
          <w:tcPr>
            <w:tcW w:w="90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 xml:space="preserve">Проверка </w:t>
            </w:r>
            <w:proofErr w:type="gramStart"/>
            <w:r w:rsidRPr="00B642A9">
              <w:rPr>
                <w:color w:val="000000"/>
              </w:rPr>
              <w:t>практических</w:t>
            </w:r>
            <w:proofErr w:type="gramEnd"/>
            <w:r w:rsidRPr="00B642A9">
              <w:rPr>
                <w:color w:val="000000"/>
              </w:rPr>
              <w:t xml:space="preserve"> работ</w:t>
            </w:r>
          </w:p>
        </w:tc>
        <w:tc>
          <w:tcPr>
            <w:tcW w:w="697" w:type="pct"/>
          </w:tcPr>
          <w:p w:rsidR="00B642A9" w:rsidRPr="00B642A9" w:rsidRDefault="00B642A9" w:rsidP="00B642A9">
            <w:pPr>
              <w:widowControl/>
              <w:jc w:val="both"/>
              <w:rPr>
                <w:b/>
                <w:bCs/>
              </w:rPr>
            </w:pPr>
            <w:r w:rsidRPr="00B642A9">
              <w:rPr>
                <w:b/>
                <w:bCs/>
              </w:rPr>
              <w:t xml:space="preserve">ПК-7- </w:t>
            </w:r>
            <w:proofErr w:type="spellStart"/>
            <w:r w:rsidRPr="00B642A9">
              <w:rPr>
                <w:b/>
                <w:bCs/>
              </w:rPr>
              <w:t>ув</w:t>
            </w:r>
            <w:proofErr w:type="spellEnd"/>
          </w:p>
          <w:p w:rsidR="00B642A9" w:rsidRPr="00B642A9" w:rsidRDefault="00B642A9" w:rsidP="00B642A9">
            <w:pPr>
              <w:widowControl/>
              <w:jc w:val="both"/>
              <w:rPr>
                <w:b/>
                <w:bCs/>
              </w:rPr>
            </w:pPr>
            <w:r w:rsidRPr="00B642A9">
              <w:rPr>
                <w:b/>
                <w:bCs/>
              </w:rPr>
              <w:t>ОПК-1-ув</w:t>
            </w:r>
          </w:p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</w:p>
        </w:tc>
      </w:tr>
      <w:tr w:rsidR="00B642A9" w:rsidRPr="00B642A9" w:rsidTr="00E5619D">
        <w:trPr>
          <w:trHeight w:val="499"/>
        </w:trPr>
        <w:tc>
          <w:tcPr>
            <w:tcW w:w="1052" w:type="pct"/>
          </w:tcPr>
          <w:p w:rsidR="00B642A9" w:rsidRPr="00B642A9" w:rsidRDefault="00B642A9" w:rsidP="00B642A9">
            <w:pPr>
              <w:jc w:val="both"/>
              <w:rPr>
                <w:b/>
                <w:bCs/>
                <w:color w:val="000000"/>
              </w:rPr>
            </w:pPr>
            <w:r w:rsidRPr="00B642A9">
              <w:rPr>
                <w:b/>
                <w:bCs/>
                <w:color w:val="000000"/>
              </w:rPr>
              <w:t>5. Экономическая эффективность МЭ ТД</w:t>
            </w:r>
          </w:p>
          <w:p w:rsidR="00B642A9" w:rsidRPr="00B642A9" w:rsidRDefault="00B642A9" w:rsidP="00B642A9">
            <w:pPr>
              <w:jc w:val="both"/>
              <w:rPr>
                <w:bCs/>
                <w:color w:val="000000"/>
              </w:rPr>
            </w:pPr>
            <w:r w:rsidRPr="00B642A9">
              <w:rPr>
                <w:bCs/>
                <w:color w:val="000000"/>
              </w:rPr>
              <w:t>5.1 Расчет производственных ресурсов на организацию и проведение МЭ ТД</w:t>
            </w:r>
          </w:p>
          <w:p w:rsidR="00B642A9" w:rsidRPr="00B642A9" w:rsidRDefault="00B642A9" w:rsidP="00B642A9">
            <w:pPr>
              <w:jc w:val="both"/>
              <w:rPr>
                <w:bCs/>
                <w:color w:val="000000"/>
              </w:rPr>
            </w:pPr>
            <w:r w:rsidRPr="00B642A9">
              <w:rPr>
                <w:bCs/>
                <w:color w:val="000000"/>
              </w:rPr>
              <w:t xml:space="preserve">5.2 Экономическая эффективность МЭ документации </w:t>
            </w:r>
            <w:r w:rsidRPr="00B642A9">
              <w:rPr>
                <w:bCs/>
                <w:color w:val="000000"/>
              </w:rPr>
              <w:lastRenderedPageBreak/>
              <w:t>на продукцию промышленных предприятий</w:t>
            </w:r>
          </w:p>
          <w:p w:rsidR="00B642A9" w:rsidRPr="00B642A9" w:rsidRDefault="00B642A9" w:rsidP="00B642A9">
            <w:pPr>
              <w:widowControl/>
              <w:jc w:val="both"/>
              <w:rPr>
                <w:bCs/>
                <w:color w:val="000000"/>
              </w:rPr>
            </w:pPr>
            <w:r w:rsidRPr="00B642A9">
              <w:rPr>
                <w:bCs/>
                <w:color w:val="000000"/>
              </w:rPr>
              <w:t>5.3 Экономическая эффективность проведения МЭ конструкторской документации (КД), технологической документации, НД и ТД (на основе типовых метрологических ошибок)</w:t>
            </w:r>
          </w:p>
        </w:tc>
        <w:tc>
          <w:tcPr>
            <w:tcW w:w="19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lastRenderedPageBreak/>
              <w:t>4</w:t>
            </w:r>
          </w:p>
        </w:tc>
        <w:tc>
          <w:tcPr>
            <w:tcW w:w="190" w:type="pct"/>
          </w:tcPr>
          <w:p w:rsidR="00B642A9" w:rsidRPr="00B642A9" w:rsidRDefault="00E86741" w:rsidP="00B642A9">
            <w:pPr>
              <w:widowControl/>
              <w:jc w:val="both"/>
              <w:rPr>
                <w:color w:val="00000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24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583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394" w:type="pct"/>
          </w:tcPr>
          <w:p w:rsidR="00B642A9" w:rsidRPr="00B642A9" w:rsidRDefault="00E86741" w:rsidP="00B642A9">
            <w:pPr>
              <w:widowControl/>
              <w:jc w:val="both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75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i/>
                <w:iCs/>
                <w:color w:val="000000"/>
              </w:rPr>
              <w:t>Самостоятельное изучение учебной и научной литературы</w:t>
            </w:r>
          </w:p>
        </w:tc>
        <w:tc>
          <w:tcPr>
            <w:tcW w:w="90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i/>
                <w:color w:val="000000"/>
              </w:rPr>
              <w:t>Устный опрос (собеседование)</w:t>
            </w:r>
          </w:p>
        </w:tc>
        <w:tc>
          <w:tcPr>
            <w:tcW w:w="697" w:type="pct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  <w:r w:rsidRPr="00B642A9">
              <w:rPr>
                <w:b/>
                <w:bCs/>
              </w:rPr>
              <w:t>ПК-7- з</w:t>
            </w:r>
          </w:p>
        </w:tc>
      </w:tr>
      <w:tr w:rsidR="00B642A9" w:rsidRPr="00B642A9" w:rsidTr="00E5619D">
        <w:trPr>
          <w:trHeight w:val="499"/>
        </w:trPr>
        <w:tc>
          <w:tcPr>
            <w:tcW w:w="1052" w:type="pct"/>
          </w:tcPr>
          <w:p w:rsidR="00B642A9" w:rsidRPr="00B642A9" w:rsidRDefault="00B642A9" w:rsidP="00B642A9">
            <w:pPr>
              <w:widowControl/>
              <w:jc w:val="both"/>
              <w:rPr>
                <w:bCs/>
                <w:color w:val="000000"/>
              </w:rPr>
            </w:pPr>
            <w:r w:rsidRPr="00B642A9">
              <w:rPr>
                <w:bCs/>
                <w:color w:val="000000"/>
              </w:rPr>
              <w:lastRenderedPageBreak/>
              <w:t>5.4 Расчет экономической целесообразности проведения МЭ</w:t>
            </w:r>
          </w:p>
        </w:tc>
        <w:tc>
          <w:tcPr>
            <w:tcW w:w="19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4</w:t>
            </w:r>
          </w:p>
        </w:tc>
        <w:tc>
          <w:tcPr>
            <w:tcW w:w="190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24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583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4</w:t>
            </w:r>
          </w:p>
        </w:tc>
        <w:tc>
          <w:tcPr>
            <w:tcW w:w="394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2</w:t>
            </w:r>
          </w:p>
        </w:tc>
        <w:tc>
          <w:tcPr>
            <w:tcW w:w="75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i/>
                <w:iCs/>
                <w:color w:val="000000"/>
              </w:rPr>
              <w:t xml:space="preserve">Выполнение </w:t>
            </w:r>
            <w:proofErr w:type="gramStart"/>
            <w:r w:rsidRPr="00B642A9">
              <w:rPr>
                <w:bCs/>
                <w:i/>
                <w:iCs/>
                <w:color w:val="000000"/>
              </w:rPr>
              <w:t>практических</w:t>
            </w:r>
            <w:proofErr w:type="gramEnd"/>
            <w:r w:rsidRPr="00B642A9">
              <w:rPr>
                <w:bCs/>
                <w:i/>
                <w:iCs/>
                <w:color w:val="000000"/>
              </w:rPr>
              <w:t xml:space="preserve"> работ</w:t>
            </w:r>
          </w:p>
        </w:tc>
        <w:tc>
          <w:tcPr>
            <w:tcW w:w="90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 xml:space="preserve">Проверка </w:t>
            </w:r>
            <w:proofErr w:type="gramStart"/>
            <w:r w:rsidRPr="00B642A9">
              <w:rPr>
                <w:color w:val="000000"/>
              </w:rPr>
              <w:t>практических</w:t>
            </w:r>
            <w:proofErr w:type="gramEnd"/>
            <w:r w:rsidRPr="00B642A9">
              <w:rPr>
                <w:color w:val="000000"/>
              </w:rPr>
              <w:t xml:space="preserve"> работ</w:t>
            </w:r>
          </w:p>
        </w:tc>
        <w:tc>
          <w:tcPr>
            <w:tcW w:w="697" w:type="pct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  <w:r w:rsidRPr="00B642A9">
              <w:rPr>
                <w:b/>
                <w:bCs/>
              </w:rPr>
              <w:t xml:space="preserve">ПК-7- </w:t>
            </w:r>
            <w:proofErr w:type="spellStart"/>
            <w:r w:rsidRPr="00B642A9">
              <w:rPr>
                <w:b/>
                <w:bCs/>
              </w:rPr>
              <w:t>ув</w:t>
            </w:r>
            <w:proofErr w:type="spellEnd"/>
          </w:p>
        </w:tc>
      </w:tr>
      <w:tr w:rsidR="00B642A9" w:rsidRPr="00B642A9" w:rsidTr="00E5619D">
        <w:trPr>
          <w:trHeight w:val="499"/>
        </w:trPr>
        <w:tc>
          <w:tcPr>
            <w:tcW w:w="1052" w:type="pct"/>
          </w:tcPr>
          <w:p w:rsidR="00B642A9" w:rsidRPr="00B642A9" w:rsidRDefault="00B642A9" w:rsidP="00CF3E47">
            <w:pPr>
              <w:widowControl/>
              <w:jc w:val="both"/>
              <w:rPr>
                <w:color w:val="000000"/>
              </w:rPr>
            </w:pPr>
            <w:r w:rsidRPr="00B642A9">
              <w:rPr>
                <w:bCs/>
                <w:color w:val="000000"/>
              </w:rPr>
              <w:t xml:space="preserve">Подготовка </w:t>
            </w:r>
            <w:r w:rsidR="00CF3E47">
              <w:rPr>
                <w:bCs/>
                <w:color w:val="000000"/>
              </w:rPr>
              <w:t>к зачету</w:t>
            </w:r>
          </w:p>
        </w:tc>
        <w:tc>
          <w:tcPr>
            <w:tcW w:w="19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4</w:t>
            </w:r>
          </w:p>
        </w:tc>
        <w:tc>
          <w:tcPr>
            <w:tcW w:w="190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24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583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</w:p>
        </w:tc>
        <w:tc>
          <w:tcPr>
            <w:tcW w:w="394" w:type="pct"/>
          </w:tcPr>
          <w:p w:rsidR="00B642A9" w:rsidRPr="00B642A9" w:rsidRDefault="00E86741" w:rsidP="00E86741">
            <w:pPr>
              <w:widowControl/>
              <w:jc w:val="both"/>
              <w:rPr>
                <w:color w:val="000000"/>
              </w:rPr>
            </w:pPr>
            <w:r>
              <w:rPr>
                <w:color w:val="000000"/>
              </w:rPr>
              <w:t>5</w:t>
            </w:r>
            <w:r w:rsidR="00B642A9" w:rsidRPr="00B642A9">
              <w:rPr>
                <w:color w:val="000000"/>
              </w:rPr>
              <w:t>,</w:t>
            </w:r>
            <w:r>
              <w:rPr>
                <w:color w:val="000000"/>
              </w:rPr>
              <w:t>2</w:t>
            </w:r>
          </w:p>
        </w:tc>
        <w:tc>
          <w:tcPr>
            <w:tcW w:w="751" w:type="pct"/>
          </w:tcPr>
          <w:p w:rsidR="00B642A9" w:rsidRPr="00B642A9" w:rsidRDefault="00B642A9" w:rsidP="00B642A9">
            <w:pPr>
              <w:widowControl/>
              <w:jc w:val="both"/>
              <w:rPr>
                <w:bCs/>
                <w:i/>
                <w:iCs/>
                <w:color w:val="000000"/>
              </w:rPr>
            </w:pPr>
          </w:p>
        </w:tc>
        <w:tc>
          <w:tcPr>
            <w:tcW w:w="901" w:type="pct"/>
          </w:tcPr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Тестирование</w:t>
            </w:r>
          </w:p>
        </w:tc>
        <w:tc>
          <w:tcPr>
            <w:tcW w:w="697" w:type="pct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  <w:r w:rsidRPr="00B642A9">
              <w:rPr>
                <w:b/>
                <w:color w:val="000000"/>
              </w:rPr>
              <w:t>ОПК-1-зув</w:t>
            </w:r>
          </w:p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  <w:r w:rsidRPr="00B642A9">
              <w:rPr>
                <w:b/>
                <w:color w:val="000000"/>
              </w:rPr>
              <w:t>ПК-7-зув</w:t>
            </w:r>
          </w:p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  <w:r w:rsidRPr="00B642A9">
              <w:rPr>
                <w:b/>
                <w:color w:val="000000"/>
              </w:rPr>
              <w:t>ПК-8-зув</w:t>
            </w:r>
          </w:p>
          <w:p w:rsidR="00B642A9" w:rsidRPr="00B642A9" w:rsidRDefault="00B642A9" w:rsidP="00B642A9">
            <w:pPr>
              <w:widowControl/>
              <w:jc w:val="both"/>
              <w:rPr>
                <w:color w:val="000000"/>
              </w:rPr>
            </w:pPr>
            <w:r w:rsidRPr="00B642A9">
              <w:rPr>
                <w:b/>
                <w:color w:val="000000"/>
              </w:rPr>
              <w:t>ПК-16-зув</w:t>
            </w:r>
          </w:p>
        </w:tc>
      </w:tr>
      <w:tr w:rsidR="00B642A9" w:rsidRPr="00B642A9" w:rsidTr="00E5619D">
        <w:trPr>
          <w:trHeight w:val="1166"/>
        </w:trPr>
        <w:tc>
          <w:tcPr>
            <w:tcW w:w="1052" w:type="pct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after="160" w:line="259" w:lineRule="auto"/>
              <w:rPr>
                <w:rFonts w:eastAsia="Calibri"/>
                <w:b/>
                <w:lang w:eastAsia="en-US"/>
              </w:rPr>
            </w:pPr>
            <w:r w:rsidRPr="00B642A9">
              <w:rPr>
                <w:rFonts w:eastAsia="Calibri"/>
                <w:b/>
                <w:lang w:eastAsia="en-US"/>
              </w:rPr>
              <w:t>Итого за семестр</w:t>
            </w:r>
          </w:p>
        </w:tc>
        <w:tc>
          <w:tcPr>
            <w:tcW w:w="191" w:type="pct"/>
            <w:shd w:val="clear" w:color="auto" w:fill="auto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  <w:r w:rsidRPr="00B642A9">
              <w:rPr>
                <w:b/>
                <w:color w:val="000000"/>
              </w:rPr>
              <w:t>4</w:t>
            </w:r>
          </w:p>
        </w:tc>
        <w:tc>
          <w:tcPr>
            <w:tcW w:w="190" w:type="pct"/>
            <w:shd w:val="clear" w:color="auto" w:fill="auto"/>
          </w:tcPr>
          <w:p w:rsidR="00B642A9" w:rsidRPr="00B642A9" w:rsidRDefault="00B642A9" w:rsidP="00E86741">
            <w:pPr>
              <w:widowControl/>
              <w:jc w:val="both"/>
              <w:rPr>
                <w:b/>
                <w:color w:val="000000"/>
              </w:rPr>
            </w:pPr>
            <w:r w:rsidRPr="00B642A9">
              <w:rPr>
                <w:b/>
                <w:color w:val="000000"/>
              </w:rPr>
              <w:t>3</w:t>
            </w:r>
            <w:r w:rsidR="00E86741">
              <w:rPr>
                <w:b/>
                <w:color w:val="000000"/>
              </w:rPr>
              <w:t>4</w:t>
            </w:r>
          </w:p>
        </w:tc>
        <w:tc>
          <w:tcPr>
            <w:tcW w:w="241" w:type="pct"/>
            <w:shd w:val="clear" w:color="auto" w:fill="auto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</w:p>
        </w:tc>
        <w:tc>
          <w:tcPr>
            <w:tcW w:w="583" w:type="pct"/>
            <w:shd w:val="clear" w:color="auto" w:fill="auto"/>
          </w:tcPr>
          <w:p w:rsidR="00B642A9" w:rsidRPr="00B642A9" w:rsidRDefault="00B642A9" w:rsidP="00E86741">
            <w:pPr>
              <w:widowControl/>
              <w:jc w:val="both"/>
              <w:rPr>
                <w:b/>
                <w:color w:val="000000"/>
              </w:rPr>
            </w:pPr>
            <w:r w:rsidRPr="00B642A9">
              <w:rPr>
                <w:b/>
                <w:color w:val="000000"/>
              </w:rPr>
              <w:t>3</w:t>
            </w:r>
            <w:r w:rsidR="00E86741">
              <w:rPr>
                <w:b/>
                <w:color w:val="000000"/>
              </w:rPr>
              <w:t>4</w:t>
            </w:r>
            <w:r w:rsidRPr="00B642A9">
              <w:rPr>
                <w:b/>
                <w:color w:val="000000"/>
              </w:rPr>
              <w:t>/1</w:t>
            </w:r>
            <w:r w:rsidR="00E86741">
              <w:rPr>
                <w:b/>
                <w:color w:val="000000"/>
              </w:rPr>
              <w:t>4</w:t>
            </w:r>
            <w:r w:rsidRPr="00B642A9">
              <w:rPr>
                <w:b/>
                <w:color w:val="000000"/>
              </w:rPr>
              <w:t>И</w:t>
            </w:r>
          </w:p>
        </w:tc>
        <w:tc>
          <w:tcPr>
            <w:tcW w:w="394" w:type="pct"/>
            <w:shd w:val="clear" w:color="auto" w:fill="auto"/>
          </w:tcPr>
          <w:p w:rsidR="00B642A9" w:rsidRPr="00B642A9" w:rsidRDefault="00E86741" w:rsidP="00B642A9">
            <w:pPr>
              <w:widowControl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38,2</w:t>
            </w:r>
          </w:p>
        </w:tc>
        <w:tc>
          <w:tcPr>
            <w:tcW w:w="751" w:type="pct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after="160" w:line="259" w:lineRule="auto"/>
              <w:rPr>
                <w:rFonts w:eastAsia="Calibri"/>
                <w:b/>
                <w:lang w:eastAsia="en-US"/>
              </w:rPr>
            </w:pPr>
          </w:p>
        </w:tc>
        <w:tc>
          <w:tcPr>
            <w:tcW w:w="901" w:type="pct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after="160" w:line="259" w:lineRule="auto"/>
              <w:rPr>
                <w:rFonts w:eastAsia="Calibri"/>
                <w:b/>
                <w:lang w:eastAsia="en-US"/>
              </w:rPr>
            </w:pPr>
            <w:r w:rsidRPr="00B642A9">
              <w:rPr>
                <w:rFonts w:eastAsia="Calibri"/>
                <w:b/>
                <w:lang w:eastAsia="en-US"/>
              </w:rPr>
              <w:t>Промежуточная аттестация (зачет)</w:t>
            </w:r>
          </w:p>
        </w:tc>
        <w:tc>
          <w:tcPr>
            <w:tcW w:w="697" w:type="pct"/>
          </w:tcPr>
          <w:p w:rsidR="00CF3E47" w:rsidRPr="00B642A9" w:rsidRDefault="00CF3E47" w:rsidP="00CF3E47">
            <w:pPr>
              <w:widowControl/>
              <w:jc w:val="both"/>
              <w:rPr>
                <w:b/>
                <w:color w:val="000000"/>
              </w:rPr>
            </w:pPr>
            <w:r w:rsidRPr="00B642A9">
              <w:rPr>
                <w:b/>
                <w:color w:val="000000"/>
              </w:rPr>
              <w:t>ОПК-1-зув</w:t>
            </w:r>
          </w:p>
          <w:p w:rsidR="00CF3E47" w:rsidRPr="00B642A9" w:rsidRDefault="00CF3E47" w:rsidP="00CF3E47">
            <w:pPr>
              <w:widowControl/>
              <w:jc w:val="both"/>
              <w:rPr>
                <w:b/>
                <w:color w:val="000000"/>
              </w:rPr>
            </w:pPr>
            <w:r w:rsidRPr="00B642A9">
              <w:rPr>
                <w:b/>
                <w:color w:val="000000"/>
              </w:rPr>
              <w:t>ПК-7-зув</w:t>
            </w:r>
          </w:p>
          <w:p w:rsidR="00CF3E47" w:rsidRPr="00B642A9" w:rsidRDefault="00CF3E47" w:rsidP="00CF3E47">
            <w:pPr>
              <w:widowControl/>
              <w:jc w:val="both"/>
              <w:rPr>
                <w:b/>
                <w:color w:val="000000"/>
              </w:rPr>
            </w:pPr>
            <w:r w:rsidRPr="00B642A9">
              <w:rPr>
                <w:b/>
                <w:color w:val="000000"/>
              </w:rPr>
              <w:t>ПК-8-зув</w:t>
            </w:r>
          </w:p>
          <w:p w:rsidR="00B642A9" w:rsidRPr="00B642A9" w:rsidRDefault="00CF3E47" w:rsidP="00CF3E47">
            <w:pPr>
              <w:widowControl/>
              <w:autoSpaceDE/>
              <w:autoSpaceDN/>
              <w:adjustRightInd/>
              <w:spacing w:after="160" w:line="259" w:lineRule="auto"/>
              <w:rPr>
                <w:rFonts w:eastAsia="Calibri"/>
                <w:b/>
                <w:lang w:eastAsia="en-US"/>
              </w:rPr>
            </w:pPr>
            <w:r w:rsidRPr="00B642A9">
              <w:rPr>
                <w:b/>
                <w:color w:val="000000"/>
              </w:rPr>
              <w:t>ПК-16-зув</w:t>
            </w:r>
          </w:p>
        </w:tc>
      </w:tr>
      <w:tr w:rsidR="00B642A9" w:rsidRPr="00B642A9" w:rsidTr="00E5619D">
        <w:trPr>
          <w:trHeight w:val="499"/>
        </w:trPr>
        <w:tc>
          <w:tcPr>
            <w:tcW w:w="1052" w:type="pct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  <w:r w:rsidRPr="00B642A9">
              <w:rPr>
                <w:b/>
                <w:color w:val="000000"/>
              </w:rPr>
              <w:t>Итого по дисциплине</w:t>
            </w:r>
          </w:p>
        </w:tc>
        <w:tc>
          <w:tcPr>
            <w:tcW w:w="191" w:type="pct"/>
            <w:shd w:val="clear" w:color="auto" w:fill="auto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</w:p>
        </w:tc>
        <w:tc>
          <w:tcPr>
            <w:tcW w:w="190" w:type="pct"/>
            <w:shd w:val="clear" w:color="auto" w:fill="auto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</w:p>
        </w:tc>
        <w:tc>
          <w:tcPr>
            <w:tcW w:w="241" w:type="pct"/>
            <w:shd w:val="clear" w:color="auto" w:fill="auto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</w:p>
        </w:tc>
        <w:tc>
          <w:tcPr>
            <w:tcW w:w="583" w:type="pct"/>
            <w:shd w:val="clear" w:color="auto" w:fill="auto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</w:p>
        </w:tc>
        <w:tc>
          <w:tcPr>
            <w:tcW w:w="394" w:type="pct"/>
            <w:shd w:val="clear" w:color="auto" w:fill="auto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</w:p>
        </w:tc>
        <w:tc>
          <w:tcPr>
            <w:tcW w:w="751" w:type="pct"/>
            <w:shd w:val="clear" w:color="auto" w:fill="auto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</w:p>
        </w:tc>
        <w:tc>
          <w:tcPr>
            <w:tcW w:w="901" w:type="pct"/>
            <w:shd w:val="clear" w:color="auto" w:fill="auto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  <w:r w:rsidRPr="00B642A9">
              <w:rPr>
                <w:b/>
              </w:rPr>
              <w:t>Промежуточная аттестация (зачет)</w:t>
            </w:r>
          </w:p>
        </w:tc>
        <w:tc>
          <w:tcPr>
            <w:tcW w:w="697" w:type="pct"/>
            <w:shd w:val="clear" w:color="auto" w:fill="auto"/>
          </w:tcPr>
          <w:p w:rsidR="00B642A9" w:rsidRPr="00B642A9" w:rsidRDefault="00B642A9" w:rsidP="00B642A9">
            <w:pPr>
              <w:widowControl/>
              <w:jc w:val="both"/>
              <w:rPr>
                <w:b/>
                <w:color w:val="000000"/>
              </w:rPr>
            </w:pPr>
          </w:p>
        </w:tc>
      </w:tr>
    </w:tbl>
    <w:p w:rsidR="00B642A9" w:rsidRPr="00B642A9" w:rsidRDefault="00B642A9" w:rsidP="00B642A9">
      <w:pPr>
        <w:keepNext/>
        <w:autoSpaceDE/>
        <w:autoSpaceDN/>
        <w:adjustRightInd/>
        <w:jc w:val="both"/>
        <w:outlineLvl w:val="0"/>
        <w:rPr>
          <w:b/>
          <w:iCs/>
          <w:color w:val="000000"/>
          <w:szCs w:val="20"/>
        </w:rPr>
      </w:pPr>
      <w:r w:rsidRPr="00B642A9">
        <w:rPr>
          <w:b/>
          <w:iCs/>
          <w:color w:val="000000"/>
          <w:szCs w:val="20"/>
        </w:rPr>
        <w:t>И - часы в интерактивной форме</w:t>
      </w:r>
    </w:p>
    <w:p w:rsidR="00B642A9" w:rsidRPr="00B642A9" w:rsidRDefault="00B642A9" w:rsidP="00B642A9">
      <w:pPr>
        <w:widowControl/>
        <w:autoSpaceDE/>
        <w:autoSpaceDN/>
        <w:adjustRightInd/>
        <w:spacing w:after="160" w:line="259" w:lineRule="auto"/>
        <w:rPr>
          <w:rFonts w:ascii="Calibri" w:eastAsia="Calibri" w:hAnsi="Calibri"/>
          <w:sz w:val="22"/>
          <w:szCs w:val="22"/>
        </w:rPr>
      </w:pPr>
    </w:p>
    <w:p w:rsidR="00B642A9" w:rsidRPr="00B642A9" w:rsidRDefault="00B642A9" w:rsidP="00B642A9">
      <w:pPr>
        <w:keepNext/>
        <w:autoSpaceDE/>
        <w:autoSpaceDN/>
        <w:adjustRightInd/>
        <w:jc w:val="both"/>
        <w:outlineLvl w:val="0"/>
        <w:rPr>
          <w:b/>
          <w:iCs/>
        </w:rPr>
      </w:pPr>
      <w:r w:rsidRPr="00B642A9">
        <w:rPr>
          <w:b/>
          <w:iCs/>
        </w:rPr>
        <w:t>5 Образовательные и информационные технологии</w:t>
      </w:r>
    </w:p>
    <w:p w:rsidR="00B642A9" w:rsidRPr="00B642A9" w:rsidRDefault="00B642A9" w:rsidP="00B642A9">
      <w:pPr>
        <w:widowControl/>
        <w:autoSpaceDE/>
        <w:autoSpaceDN/>
        <w:adjustRightInd/>
        <w:ind w:firstLine="709"/>
        <w:jc w:val="both"/>
        <w:rPr>
          <w:rFonts w:eastAsia="Calibri"/>
          <w:color w:val="000000"/>
          <w:lang w:eastAsia="en-US"/>
        </w:rPr>
      </w:pPr>
      <w:r w:rsidRPr="00B642A9">
        <w:rPr>
          <w:rFonts w:eastAsia="Calibri"/>
          <w:color w:val="000000"/>
          <w:lang w:eastAsia="en-US"/>
        </w:rPr>
        <w:t>Проектирование обучения строится на основе следующих принципов:</w:t>
      </w:r>
    </w:p>
    <w:p w:rsidR="00B642A9" w:rsidRPr="00B642A9" w:rsidRDefault="00B642A9" w:rsidP="00B642A9">
      <w:pPr>
        <w:widowControl/>
        <w:autoSpaceDE/>
        <w:autoSpaceDN/>
        <w:adjustRightInd/>
        <w:ind w:firstLine="709"/>
        <w:jc w:val="both"/>
        <w:rPr>
          <w:rFonts w:eastAsia="Calibri"/>
          <w:color w:val="000000"/>
          <w:lang w:eastAsia="en-US"/>
        </w:rPr>
      </w:pPr>
      <w:r w:rsidRPr="00B642A9">
        <w:rPr>
          <w:rFonts w:eastAsia="Calibri"/>
          <w:color w:val="000000"/>
          <w:lang w:eastAsia="en-US"/>
        </w:rPr>
        <w:t xml:space="preserve">-   обучение на основе интеграции с наукой и производством. </w:t>
      </w:r>
    </w:p>
    <w:p w:rsidR="00B642A9" w:rsidRPr="00B642A9" w:rsidRDefault="00B642A9" w:rsidP="00B642A9">
      <w:pPr>
        <w:widowControl/>
        <w:autoSpaceDE/>
        <w:autoSpaceDN/>
        <w:adjustRightInd/>
        <w:ind w:firstLine="709"/>
        <w:jc w:val="both"/>
        <w:rPr>
          <w:rFonts w:eastAsia="Calibri"/>
          <w:color w:val="000000"/>
          <w:lang w:eastAsia="en-US"/>
        </w:rPr>
      </w:pPr>
      <w:r w:rsidRPr="00B642A9">
        <w:rPr>
          <w:rFonts w:eastAsia="Calibri"/>
          <w:color w:val="000000"/>
          <w:lang w:eastAsia="en-US"/>
        </w:rPr>
        <w:t xml:space="preserve">-   профессионально-творческая направленность обучения. </w:t>
      </w:r>
    </w:p>
    <w:p w:rsidR="00B642A9" w:rsidRPr="00B642A9" w:rsidRDefault="00B642A9" w:rsidP="00B642A9">
      <w:pPr>
        <w:widowControl/>
        <w:autoSpaceDE/>
        <w:autoSpaceDN/>
        <w:adjustRightInd/>
        <w:ind w:firstLine="709"/>
        <w:jc w:val="both"/>
        <w:rPr>
          <w:rFonts w:eastAsia="Calibri"/>
          <w:color w:val="000000"/>
          <w:lang w:eastAsia="en-US"/>
        </w:rPr>
      </w:pPr>
      <w:r w:rsidRPr="00B642A9">
        <w:rPr>
          <w:rFonts w:eastAsia="Calibri"/>
          <w:color w:val="000000"/>
          <w:lang w:eastAsia="en-US"/>
        </w:rPr>
        <w:t>-   ориентированность обучения на личность.</w:t>
      </w:r>
    </w:p>
    <w:p w:rsidR="00B642A9" w:rsidRPr="00B642A9" w:rsidRDefault="00B642A9" w:rsidP="00B642A9">
      <w:pPr>
        <w:widowControl/>
        <w:autoSpaceDE/>
        <w:autoSpaceDN/>
        <w:adjustRightInd/>
        <w:ind w:firstLine="709"/>
        <w:jc w:val="both"/>
        <w:rPr>
          <w:rFonts w:eastAsia="Calibri"/>
          <w:color w:val="000000"/>
          <w:lang w:eastAsia="en-US"/>
        </w:rPr>
      </w:pPr>
      <w:r w:rsidRPr="00B642A9">
        <w:rPr>
          <w:rFonts w:eastAsia="Calibri"/>
          <w:color w:val="000000"/>
          <w:lang w:eastAsia="en-US"/>
        </w:rPr>
        <w:t>-  ориентированность обучения на развитие опыта самообразовательной деятельности будущего специалиста.</w:t>
      </w:r>
    </w:p>
    <w:p w:rsidR="00B642A9" w:rsidRPr="00B642A9" w:rsidRDefault="00B642A9" w:rsidP="00B642A9">
      <w:pPr>
        <w:widowControl/>
        <w:autoSpaceDE/>
        <w:autoSpaceDN/>
        <w:adjustRightInd/>
        <w:ind w:firstLine="709"/>
        <w:jc w:val="both"/>
        <w:rPr>
          <w:rFonts w:eastAsia="Calibri"/>
          <w:color w:val="000000"/>
          <w:lang w:eastAsia="en-US"/>
        </w:rPr>
      </w:pPr>
      <w:r w:rsidRPr="00B642A9">
        <w:rPr>
          <w:rFonts w:eastAsia="Calibri"/>
          <w:color w:val="000000"/>
          <w:lang w:eastAsia="en-US"/>
        </w:rPr>
        <w:lastRenderedPageBreak/>
        <w:t xml:space="preserve">Для достижения планируемых результатов обучения, в дисциплине </w:t>
      </w:r>
      <w:r w:rsidRPr="00B642A9">
        <w:rPr>
          <w:rFonts w:eastAsia="Calibri"/>
          <w:bCs/>
          <w:color w:val="000000"/>
          <w:lang w:eastAsia="en-US"/>
        </w:rPr>
        <w:t>«</w:t>
      </w:r>
      <w:r w:rsidRPr="00B642A9">
        <w:rPr>
          <w:rFonts w:eastAsia="Calibri"/>
          <w:bCs/>
          <w:lang w:eastAsia="en-US"/>
        </w:rPr>
        <w:t>Метрологическая экспертиза технической документации</w:t>
      </w:r>
      <w:r w:rsidRPr="00B642A9">
        <w:rPr>
          <w:rFonts w:eastAsia="Calibri"/>
          <w:bCs/>
          <w:color w:val="000000"/>
          <w:lang w:eastAsia="en-US"/>
        </w:rPr>
        <w:t>»</w:t>
      </w:r>
      <w:r w:rsidRPr="00B642A9">
        <w:rPr>
          <w:rFonts w:eastAsia="Calibri"/>
          <w:color w:val="000000"/>
          <w:lang w:eastAsia="en-US"/>
        </w:rPr>
        <w:t xml:space="preserve"> используются различные образовательные технологии:</w:t>
      </w:r>
    </w:p>
    <w:p w:rsidR="00B642A9" w:rsidRPr="00B642A9" w:rsidRDefault="00B642A9" w:rsidP="00B642A9">
      <w:pPr>
        <w:widowControl/>
        <w:numPr>
          <w:ilvl w:val="0"/>
          <w:numId w:val="3"/>
        </w:numPr>
        <w:autoSpaceDE/>
        <w:autoSpaceDN/>
        <w:adjustRightInd/>
        <w:spacing w:after="160" w:line="259" w:lineRule="auto"/>
        <w:ind w:left="0" w:firstLine="709"/>
        <w:jc w:val="both"/>
        <w:rPr>
          <w:rFonts w:eastAsia="Calibri"/>
          <w:color w:val="000000"/>
          <w:lang w:eastAsia="en-US"/>
        </w:rPr>
      </w:pPr>
      <w:r w:rsidRPr="00B642A9">
        <w:rPr>
          <w:rFonts w:eastAsia="Calibri"/>
          <w:i/>
          <w:color w:val="000000"/>
          <w:lang w:eastAsia="en-US"/>
        </w:rPr>
        <w:t>Традиционные образовательные технологии</w:t>
      </w:r>
      <w:r w:rsidRPr="00B642A9">
        <w:rPr>
          <w:rFonts w:eastAsia="Calibri"/>
          <w:color w:val="000000"/>
          <w:lang w:eastAsia="en-US"/>
        </w:rPr>
        <w:t>: информационная лекция, практические занятия.</w:t>
      </w:r>
    </w:p>
    <w:p w:rsidR="00B642A9" w:rsidRPr="00B642A9" w:rsidRDefault="00B642A9" w:rsidP="00B642A9">
      <w:pPr>
        <w:widowControl/>
        <w:numPr>
          <w:ilvl w:val="0"/>
          <w:numId w:val="3"/>
        </w:numPr>
        <w:autoSpaceDE/>
        <w:autoSpaceDN/>
        <w:adjustRightInd/>
        <w:spacing w:after="160" w:line="259" w:lineRule="auto"/>
        <w:ind w:left="0" w:firstLine="709"/>
        <w:jc w:val="both"/>
        <w:rPr>
          <w:rFonts w:eastAsia="Calibri"/>
          <w:color w:val="000000"/>
          <w:lang w:eastAsia="en-US"/>
        </w:rPr>
      </w:pPr>
      <w:r w:rsidRPr="00B642A9">
        <w:rPr>
          <w:rFonts w:eastAsia="Calibri"/>
          <w:i/>
          <w:color w:val="000000"/>
          <w:lang w:eastAsia="en-US"/>
        </w:rPr>
        <w:t>Информационно-коммуникационные образовательные технологии:</w:t>
      </w:r>
      <w:r w:rsidRPr="00B642A9">
        <w:rPr>
          <w:rFonts w:eastAsia="Calibri"/>
          <w:color w:val="000000"/>
          <w:lang w:eastAsia="en-US"/>
        </w:rPr>
        <w:t xml:space="preserve"> лекция-визуализация. Практическое занятие в форме презентации – представление результатов с использованием специализированных программных сред.</w:t>
      </w:r>
    </w:p>
    <w:p w:rsidR="00B642A9" w:rsidRPr="00B642A9" w:rsidRDefault="00B642A9" w:rsidP="00B642A9">
      <w:pPr>
        <w:widowControl/>
        <w:numPr>
          <w:ilvl w:val="0"/>
          <w:numId w:val="3"/>
        </w:numPr>
        <w:tabs>
          <w:tab w:val="num" w:pos="900"/>
        </w:tabs>
        <w:autoSpaceDE/>
        <w:autoSpaceDN/>
        <w:adjustRightInd/>
        <w:spacing w:after="160" w:line="259" w:lineRule="auto"/>
        <w:ind w:left="0" w:firstLine="709"/>
        <w:jc w:val="both"/>
        <w:rPr>
          <w:rFonts w:eastAsia="Calibri"/>
          <w:color w:val="000000"/>
          <w:lang w:eastAsia="en-US"/>
        </w:rPr>
      </w:pPr>
      <w:r w:rsidRPr="00B642A9">
        <w:rPr>
          <w:rFonts w:eastAsia="Calibri"/>
          <w:i/>
          <w:color w:val="000000"/>
          <w:lang w:eastAsia="en-US"/>
        </w:rPr>
        <w:t xml:space="preserve">Информационно-развивающие технологии, </w:t>
      </w:r>
      <w:r w:rsidRPr="00B642A9">
        <w:rPr>
          <w:rFonts w:eastAsia="Calibri"/>
          <w:color w:val="000000"/>
          <w:lang w:eastAsia="en-US"/>
        </w:rPr>
        <w:t>направленные на формирование системы знаний, запоминание и свободное оперирование ими. При самостоятельном изучении литературы применение современных информационных технологий для самостоятельного пополнения знаний, включая использование технических и электронных средств информации.</w:t>
      </w:r>
    </w:p>
    <w:p w:rsidR="00B642A9" w:rsidRPr="00B642A9" w:rsidRDefault="00B642A9" w:rsidP="00B642A9">
      <w:pPr>
        <w:widowControl/>
        <w:numPr>
          <w:ilvl w:val="0"/>
          <w:numId w:val="3"/>
        </w:numPr>
        <w:tabs>
          <w:tab w:val="num" w:pos="900"/>
        </w:tabs>
        <w:autoSpaceDE/>
        <w:autoSpaceDN/>
        <w:adjustRightInd/>
        <w:spacing w:after="160" w:line="259" w:lineRule="auto"/>
        <w:ind w:left="0" w:firstLine="709"/>
        <w:jc w:val="both"/>
        <w:rPr>
          <w:rFonts w:eastAsia="Calibri"/>
          <w:color w:val="000000"/>
          <w:lang w:eastAsia="en-US"/>
        </w:rPr>
      </w:pPr>
      <w:proofErr w:type="spellStart"/>
      <w:r w:rsidRPr="00B642A9">
        <w:rPr>
          <w:rFonts w:eastAsia="Calibri"/>
          <w:i/>
          <w:color w:val="000000"/>
          <w:lang w:eastAsia="en-US"/>
        </w:rPr>
        <w:t>Деятельностные</w:t>
      </w:r>
      <w:proofErr w:type="spellEnd"/>
      <w:r w:rsidRPr="00B642A9">
        <w:rPr>
          <w:rFonts w:eastAsia="Calibri"/>
          <w:i/>
          <w:color w:val="000000"/>
          <w:lang w:eastAsia="en-US"/>
        </w:rPr>
        <w:t xml:space="preserve"> практико-ориентированные технологии</w:t>
      </w:r>
      <w:r w:rsidRPr="00B642A9">
        <w:rPr>
          <w:rFonts w:eastAsia="Calibri"/>
          <w:color w:val="000000"/>
          <w:lang w:eastAsia="en-US"/>
        </w:rPr>
        <w:t>, направленные на формирование системы профессиональных практических умений при разборе конкретных ситуаций, основанных на практических примерах, обеспечивающих возможность качественно выполнять профессиональную деятельность.</w:t>
      </w:r>
    </w:p>
    <w:p w:rsidR="00B642A9" w:rsidRPr="00B642A9" w:rsidRDefault="00B642A9" w:rsidP="00B642A9">
      <w:pPr>
        <w:widowControl/>
        <w:numPr>
          <w:ilvl w:val="0"/>
          <w:numId w:val="3"/>
        </w:numPr>
        <w:tabs>
          <w:tab w:val="num" w:pos="900"/>
        </w:tabs>
        <w:autoSpaceDE/>
        <w:autoSpaceDN/>
        <w:adjustRightInd/>
        <w:spacing w:after="160" w:line="259" w:lineRule="auto"/>
        <w:ind w:left="0" w:firstLine="709"/>
        <w:jc w:val="both"/>
        <w:rPr>
          <w:rFonts w:eastAsia="Calibri"/>
          <w:color w:val="000000"/>
          <w:lang w:eastAsia="en-US"/>
        </w:rPr>
      </w:pPr>
      <w:r w:rsidRPr="00B642A9">
        <w:rPr>
          <w:rFonts w:eastAsia="Calibri"/>
          <w:i/>
          <w:color w:val="000000"/>
          <w:lang w:eastAsia="en-US"/>
        </w:rPr>
        <w:t>Развивающие проблемно-ориентированные технологии</w:t>
      </w:r>
      <w:r w:rsidRPr="00B642A9">
        <w:rPr>
          <w:rFonts w:eastAsia="Calibri"/>
          <w:color w:val="000000"/>
          <w:lang w:eastAsia="en-US"/>
        </w:rPr>
        <w:t>, направленные на формирование и развитие проблемного мышления, мыслительной активности, способности видеть и формулировать проблемы, выбирать способы и средства для их решения.</w:t>
      </w:r>
    </w:p>
    <w:p w:rsidR="00B642A9" w:rsidRPr="00B642A9" w:rsidRDefault="00B642A9" w:rsidP="00B642A9">
      <w:pPr>
        <w:widowControl/>
        <w:numPr>
          <w:ilvl w:val="0"/>
          <w:numId w:val="3"/>
        </w:numPr>
        <w:tabs>
          <w:tab w:val="num" w:pos="900"/>
        </w:tabs>
        <w:autoSpaceDE/>
        <w:autoSpaceDN/>
        <w:adjustRightInd/>
        <w:spacing w:after="160" w:line="259" w:lineRule="auto"/>
        <w:ind w:left="0" w:firstLine="709"/>
        <w:jc w:val="both"/>
        <w:rPr>
          <w:rFonts w:eastAsia="Calibri"/>
          <w:color w:val="000000"/>
          <w:lang w:eastAsia="en-US"/>
        </w:rPr>
      </w:pPr>
      <w:r w:rsidRPr="00B642A9">
        <w:rPr>
          <w:rFonts w:eastAsia="Calibri"/>
          <w:i/>
          <w:color w:val="000000"/>
          <w:lang w:eastAsia="en-US"/>
        </w:rPr>
        <w:t xml:space="preserve">Интерактивные технологии: </w:t>
      </w:r>
      <w:r w:rsidRPr="00B642A9">
        <w:rPr>
          <w:rFonts w:eastAsia="Calibri"/>
          <w:color w:val="000000"/>
          <w:lang w:eastAsia="en-US"/>
        </w:rPr>
        <w:t>коллективное обсуждение какого-либо спорного вопроса, проблемы, выявление мнений в группе. Изложение проблем и их совместное решение.</w:t>
      </w:r>
    </w:p>
    <w:p w:rsidR="00B642A9" w:rsidRPr="00B642A9" w:rsidRDefault="00B642A9" w:rsidP="00B642A9">
      <w:pPr>
        <w:widowControl/>
        <w:autoSpaceDE/>
        <w:autoSpaceDN/>
        <w:adjustRightInd/>
        <w:spacing w:line="259" w:lineRule="auto"/>
        <w:jc w:val="both"/>
        <w:rPr>
          <w:rFonts w:eastAsia="Calibri"/>
          <w:color w:val="000000"/>
          <w:lang w:eastAsia="en-US"/>
        </w:rPr>
      </w:pPr>
    </w:p>
    <w:p w:rsidR="00B642A9" w:rsidRPr="00B642A9" w:rsidRDefault="00B642A9" w:rsidP="00B642A9">
      <w:pPr>
        <w:keepNext/>
        <w:autoSpaceDE/>
        <w:autoSpaceDN/>
        <w:adjustRightInd/>
        <w:ind w:firstLine="709"/>
        <w:jc w:val="both"/>
        <w:outlineLvl w:val="0"/>
        <w:rPr>
          <w:b/>
          <w:iCs/>
        </w:rPr>
      </w:pPr>
      <w:r w:rsidRPr="00B642A9">
        <w:rPr>
          <w:b/>
          <w:iCs/>
        </w:rPr>
        <w:t xml:space="preserve">6 Учебно-методическое обеспечение самостоятельной работы </w:t>
      </w:r>
      <w:proofErr w:type="gramStart"/>
      <w:r w:rsidRPr="00B642A9">
        <w:rPr>
          <w:b/>
          <w:iCs/>
        </w:rPr>
        <w:t>обучающихся</w:t>
      </w:r>
      <w:proofErr w:type="gramEnd"/>
    </w:p>
    <w:p w:rsidR="00B642A9" w:rsidRPr="00B642A9" w:rsidRDefault="00B642A9" w:rsidP="00B642A9">
      <w:pPr>
        <w:widowControl/>
        <w:autoSpaceDE/>
        <w:autoSpaceDN/>
        <w:adjustRightInd/>
        <w:ind w:firstLine="709"/>
        <w:jc w:val="both"/>
        <w:rPr>
          <w:rFonts w:eastAsia="Calibri"/>
          <w:color w:val="000000"/>
          <w:lang w:eastAsia="en-US"/>
        </w:rPr>
      </w:pPr>
      <w:r w:rsidRPr="00B642A9">
        <w:rPr>
          <w:rFonts w:eastAsia="Calibri"/>
          <w:color w:val="000000"/>
          <w:lang w:eastAsia="en-US"/>
        </w:rPr>
        <w:t>По дисциплине «</w:t>
      </w:r>
      <w:r w:rsidRPr="00B642A9">
        <w:rPr>
          <w:rFonts w:eastAsia="Calibri"/>
          <w:bCs/>
          <w:lang w:eastAsia="en-US"/>
        </w:rPr>
        <w:t>Метрологическая экспертиза технической документации</w:t>
      </w:r>
      <w:r w:rsidRPr="00B642A9">
        <w:rPr>
          <w:rFonts w:eastAsia="Calibri"/>
          <w:color w:val="000000"/>
          <w:lang w:eastAsia="en-US"/>
        </w:rPr>
        <w:t xml:space="preserve">» предусмотрена аудиторная и внеаудиторная самостоятельная работа </w:t>
      </w:r>
      <w:proofErr w:type="gramStart"/>
      <w:r w:rsidRPr="00B642A9">
        <w:rPr>
          <w:rFonts w:eastAsia="Calibri"/>
          <w:color w:val="000000"/>
          <w:lang w:eastAsia="en-US"/>
        </w:rPr>
        <w:t>обучающихся</w:t>
      </w:r>
      <w:proofErr w:type="gramEnd"/>
      <w:r w:rsidRPr="00B642A9">
        <w:rPr>
          <w:rFonts w:eastAsia="Calibri"/>
          <w:color w:val="000000"/>
          <w:lang w:eastAsia="en-US"/>
        </w:rPr>
        <w:t xml:space="preserve">. </w:t>
      </w:r>
    </w:p>
    <w:p w:rsidR="00B642A9" w:rsidRPr="00B642A9" w:rsidRDefault="00B642A9" w:rsidP="00B642A9">
      <w:pPr>
        <w:widowControl/>
        <w:autoSpaceDE/>
        <w:autoSpaceDN/>
        <w:adjustRightInd/>
        <w:ind w:firstLine="709"/>
        <w:jc w:val="both"/>
        <w:rPr>
          <w:rFonts w:eastAsia="Calibri"/>
          <w:color w:val="000000"/>
          <w:lang w:eastAsia="en-US"/>
        </w:rPr>
      </w:pPr>
      <w:r w:rsidRPr="00B642A9">
        <w:rPr>
          <w:rFonts w:eastAsia="Calibri"/>
          <w:color w:val="000000"/>
          <w:lang w:eastAsia="en-US"/>
        </w:rPr>
        <w:t>Аудиторная самостоятельная работа студентов предполагает выполнение заданий практических работ.</w:t>
      </w:r>
    </w:p>
    <w:p w:rsidR="00B642A9" w:rsidRPr="00B642A9" w:rsidRDefault="00B642A9" w:rsidP="00B642A9">
      <w:pPr>
        <w:widowControl/>
        <w:autoSpaceDE/>
        <w:autoSpaceDN/>
        <w:adjustRightInd/>
        <w:ind w:firstLine="709"/>
        <w:jc w:val="both"/>
        <w:rPr>
          <w:rFonts w:eastAsia="Calibri"/>
          <w:color w:val="000000"/>
          <w:lang w:eastAsia="en-US"/>
        </w:rPr>
      </w:pPr>
      <w:r w:rsidRPr="00B642A9">
        <w:rPr>
          <w:rFonts w:eastAsia="Calibri"/>
          <w:color w:val="000000"/>
          <w:lang w:eastAsia="en-US"/>
        </w:rPr>
        <w:t>Внеаудиторная самостоятельная работа обучающихся осуществляется в виде изучения литературы по соответствующему разделу с проработкой материала; ответов на теоретические вопросы, подготовки к зачету, оформления отчетов к практическим работам.</w:t>
      </w:r>
    </w:p>
    <w:p w:rsidR="00B642A9" w:rsidRPr="00B642A9" w:rsidRDefault="00B642A9" w:rsidP="00B642A9">
      <w:pPr>
        <w:widowControl/>
        <w:autoSpaceDE/>
        <w:autoSpaceDN/>
        <w:adjustRightInd/>
        <w:ind w:firstLine="709"/>
        <w:jc w:val="both"/>
        <w:rPr>
          <w:rFonts w:eastAsia="Calibri"/>
          <w:b/>
          <w:lang w:eastAsia="en-US"/>
        </w:rPr>
      </w:pPr>
      <w:r w:rsidRPr="00B642A9">
        <w:rPr>
          <w:rFonts w:eastAsia="Calibri"/>
          <w:b/>
          <w:lang w:eastAsia="en-US"/>
        </w:rPr>
        <w:t>Вопросы к коллоквиуму по теме: «Организация практической работы»</w:t>
      </w:r>
    </w:p>
    <w:p w:rsidR="00B642A9" w:rsidRPr="00B642A9" w:rsidRDefault="00B642A9" w:rsidP="00B642A9">
      <w:pPr>
        <w:widowControl/>
        <w:autoSpaceDE/>
        <w:autoSpaceDN/>
        <w:adjustRightInd/>
        <w:ind w:firstLine="709"/>
        <w:jc w:val="both"/>
        <w:rPr>
          <w:rFonts w:eastAsia="Calibri"/>
          <w:lang w:eastAsia="en-US"/>
        </w:rPr>
      </w:pPr>
    </w:p>
    <w:p w:rsidR="00B642A9" w:rsidRPr="00B642A9" w:rsidRDefault="00B642A9" w:rsidP="00B642A9">
      <w:pPr>
        <w:widowControl/>
        <w:numPr>
          <w:ilvl w:val="0"/>
          <w:numId w:val="2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rFonts w:eastAsia="Calibri"/>
          <w:lang w:eastAsia="en-US"/>
        </w:rPr>
      </w:pPr>
      <w:r w:rsidRPr="00B642A9">
        <w:rPr>
          <w:rFonts w:eastAsia="Calibri"/>
          <w:lang w:eastAsia="en-US"/>
        </w:rPr>
        <w:t>Общая технология подготовки и планирования программы работы.</w:t>
      </w:r>
    </w:p>
    <w:p w:rsidR="00B642A9" w:rsidRPr="00B642A9" w:rsidRDefault="00B642A9" w:rsidP="00B642A9">
      <w:pPr>
        <w:widowControl/>
        <w:numPr>
          <w:ilvl w:val="0"/>
          <w:numId w:val="2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rFonts w:eastAsia="Calibri"/>
          <w:lang w:eastAsia="en-US"/>
        </w:rPr>
      </w:pPr>
      <w:r w:rsidRPr="00B642A9">
        <w:rPr>
          <w:rFonts w:eastAsia="Calibri"/>
          <w:lang w:eastAsia="en-US"/>
        </w:rPr>
        <w:t>Подготовительная работа: выбор и конкретизация темы, определение цели задач и методов, составление общего плана работы.</w:t>
      </w:r>
    </w:p>
    <w:p w:rsidR="00B642A9" w:rsidRPr="00B642A9" w:rsidRDefault="00B642A9" w:rsidP="00B642A9">
      <w:pPr>
        <w:widowControl/>
        <w:numPr>
          <w:ilvl w:val="0"/>
          <w:numId w:val="2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rFonts w:eastAsia="Calibri"/>
          <w:lang w:val="en-US" w:eastAsia="en-US"/>
        </w:rPr>
      </w:pPr>
      <w:proofErr w:type="spellStart"/>
      <w:r w:rsidRPr="00B642A9">
        <w:rPr>
          <w:rFonts w:eastAsia="Calibri"/>
          <w:lang w:val="en-US" w:eastAsia="en-US"/>
        </w:rPr>
        <w:t>Работа</w:t>
      </w:r>
      <w:proofErr w:type="spellEnd"/>
      <w:r w:rsidRPr="00B642A9">
        <w:rPr>
          <w:rFonts w:eastAsia="Calibri"/>
          <w:lang w:val="en-US" w:eastAsia="en-US"/>
        </w:rPr>
        <w:t xml:space="preserve"> с </w:t>
      </w:r>
      <w:proofErr w:type="spellStart"/>
      <w:r w:rsidRPr="00B642A9">
        <w:rPr>
          <w:rFonts w:eastAsia="Calibri"/>
          <w:lang w:val="en-US" w:eastAsia="en-US"/>
        </w:rPr>
        <w:t>источниками</w:t>
      </w:r>
      <w:proofErr w:type="spellEnd"/>
      <w:r w:rsidRPr="00B642A9">
        <w:rPr>
          <w:rFonts w:eastAsia="Calibri"/>
          <w:lang w:val="en-US" w:eastAsia="en-US"/>
        </w:rPr>
        <w:t xml:space="preserve"> </w:t>
      </w:r>
      <w:proofErr w:type="spellStart"/>
      <w:r w:rsidRPr="00B642A9">
        <w:rPr>
          <w:rFonts w:eastAsia="Calibri"/>
          <w:lang w:val="en-US" w:eastAsia="en-US"/>
        </w:rPr>
        <w:t>информации</w:t>
      </w:r>
      <w:proofErr w:type="spellEnd"/>
      <w:r w:rsidRPr="00B642A9">
        <w:rPr>
          <w:rFonts w:eastAsia="Calibri"/>
          <w:lang w:val="en-US" w:eastAsia="en-US"/>
        </w:rPr>
        <w:t>.</w:t>
      </w:r>
    </w:p>
    <w:p w:rsidR="00B642A9" w:rsidRPr="00B642A9" w:rsidRDefault="00B642A9" w:rsidP="00B642A9">
      <w:pPr>
        <w:widowControl/>
        <w:numPr>
          <w:ilvl w:val="0"/>
          <w:numId w:val="2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rFonts w:eastAsia="Calibri"/>
          <w:lang w:val="en-US" w:eastAsia="en-US"/>
        </w:rPr>
      </w:pPr>
      <w:proofErr w:type="spellStart"/>
      <w:r w:rsidRPr="00B642A9">
        <w:rPr>
          <w:rFonts w:eastAsia="Calibri"/>
          <w:lang w:val="en-US" w:eastAsia="en-US"/>
        </w:rPr>
        <w:t>Компиляция</w:t>
      </w:r>
      <w:proofErr w:type="spellEnd"/>
      <w:r w:rsidRPr="00B642A9">
        <w:rPr>
          <w:rFonts w:eastAsia="Calibri"/>
          <w:lang w:val="en-US" w:eastAsia="en-US"/>
        </w:rPr>
        <w:t xml:space="preserve"> </w:t>
      </w:r>
      <w:proofErr w:type="spellStart"/>
      <w:r w:rsidRPr="00B642A9">
        <w:rPr>
          <w:rFonts w:eastAsia="Calibri"/>
          <w:lang w:val="en-US" w:eastAsia="en-US"/>
        </w:rPr>
        <w:t>текста</w:t>
      </w:r>
      <w:proofErr w:type="spellEnd"/>
      <w:r w:rsidRPr="00B642A9">
        <w:rPr>
          <w:rFonts w:eastAsia="Calibri"/>
          <w:lang w:val="en-US" w:eastAsia="en-US"/>
        </w:rPr>
        <w:t>.</w:t>
      </w:r>
    </w:p>
    <w:p w:rsidR="00B642A9" w:rsidRPr="00B642A9" w:rsidRDefault="00B642A9" w:rsidP="00B642A9">
      <w:pPr>
        <w:widowControl/>
        <w:numPr>
          <w:ilvl w:val="0"/>
          <w:numId w:val="2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rFonts w:eastAsia="Calibri"/>
          <w:lang w:val="en-US" w:eastAsia="en-US"/>
        </w:rPr>
      </w:pPr>
      <w:proofErr w:type="spellStart"/>
      <w:r w:rsidRPr="00B642A9">
        <w:rPr>
          <w:rFonts w:eastAsia="Calibri"/>
          <w:lang w:val="en-US" w:eastAsia="en-US"/>
        </w:rPr>
        <w:t>Проведение</w:t>
      </w:r>
      <w:proofErr w:type="spellEnd"/>
      <w:r w:rsidRPr="00B642A9">
        <w:rPr>
          <w:rFonts w:eastAsia="Calibri"/>
          <w:lang w:val="en-US" w:eastAsia="en-US"/>
        </w:rPr>
        <w:t xml:space="preserve"> </w:t>
      </w:r>
      <w:r w:rsidRPr="00B642A9">
        <w:rPr>
          <w:rFonts w:eastAsia="Calibri"/>
          <w:lang w:eastAsia="en-US"/>
        </w:rPr>
        <w:t>практической работы</w:t>
      </w:r>
      <w:r w:rsidRPr="00B642A9">
        <w:rPr>
          <w:rFonts w:eastAsia="Calibri"/>
          <w:lang w:val="en-US" w:eastAsia="en-US"/>
        </w:rPr>
        <w:t>.</w:t>
      </w:r>
    </w:p>
    <w:p w:rsidR="00B642A9" w:rsidRPr="00B642A9" w:rsidRDefault="00B642A9" w:rsidP="00B642A9">
      <w:pPr>
        <w:widowControl/>
        <w:numPr>
          <w:ilvl w:val="0"/>
          <w:numId w:val="2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rFonts w:eastAsia="Calibri"/>
          <w:lang w:val="en-US" w:eastAsia="en-US"/>
        </w:rPr>
      </w:pPr>
      <w:proofErr w:type="spellStart"/>
      <w:r w:rsidRPr="00B642A9">
        <w:rPr>
          <w:rFonts w:eastAsia="Calibri"/>
          <w:lang w:val="en-US" w:eastAsia="en-US"/>
        </w:rPr>
        <w:t>Трансляционно-оформительский</w:t>
      </w:r>
      <w:proofErr w:type="spellEnd"/>
      <w:r w:rsidRPr="00B642A9">
        <w:rPr>
          <w:rFonts w:eastAsia="Calibri"/>
          <w:lang w:val="en-US" w:eastAsia="en-US"/>
        </w:rPr>
        <w:t xml:space="preserve"> </w:t>
      </w:r>
      <w:proofErr w:type="spellStart"/>
      <w:r w:rsidRPr="00B642A9">
        <w:rPr>
          <w:rFonts w:eastAsia="Calibri"/>
          <w:lang w:val="en-US" w:eastAsia="en-US"/>
        </w:rPr>
        <w:t>этап</w:t>
      </w:r>
      <w:proofErr w:type="spellEnd"/>
      <w:r w:rsidRPr="00B642A9">
        <w:rPr>
          <w:rFonts w:eastAsia="Calibri"/>
          <w:lang w:val="en-US" w:eastAsia="en-US"/>
        </w:rPr>
        <w:t>.</w:t>
      </w:r>
    </w:p>
    <w:p w:rsidR="00B642A9" w:rsidRPr="00B642A9" w:rsidRDefault="00B642A9" w:rsidP="00B642A9">
      <w:pPr>
        <w:widowControl/>
        <w:numPr>
          <w:ilvl w:val="0"/>
          <w:numId w:val="2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rFonts w:eastAsia="Calibri"/>
          <w:lang w:eastAsia="en-US"/>
        </w:rPr>
      </w:pPr>
      <w:r w:rsidRPr="00B642A9">
        <w:rPr>
          <w:rFonts w:eastAsia="Calibri"/>
          <w:lang w:eastAsia="en-US"/>
        </w:rPr>
        <w:t>Подготовка к защите письменной работы.</w:t>
      </w:r>
    </w:p>
    <w:p w:rsidR="00B642A9" w:rsidRPr="00B642A9" w:rsidRDefault="00B642A9" w:rsidP="00B642A9">
      <w:pPr>
        <w:widowControl/>
        <w:numPr>
          <w:ilvl w:val="0"/>
          <w:numId w:val="2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rFonts w:eastAsia="Calibri"/>
          <w:lang w:eastAsia="en-US"/>
        </w:rPr>
      </w:pPr>
      <w:r w:rsidRPr="00B642A9">
        <w:rPr>
          <w:rFonts w:eastAsia="Calibri"/>
          <w:lang w:eastAsia="en-US"/>
        </w:rPr>
        <w:t xml:space="preserve">Основные требования к объему, составу, структуре, оформлению </w:t>
      </w:r>
      <w:proofErr w:type="gramStart"/>
      <w:r w:rsidRPr="00B642A9">
        <w:rPr>
          <w:rFonts w:eastAsia="Calibri"/>
          <w:lang w:eastAsia="en-US"/>
        </w:rPr>
        <w:t>письменных</w:t>
      </w:r>
      <w:proofErr w:type="gramEnd"/>
      <w:r w:rsidRPr="00B642A9">
        <w:rPr>
          <w:rFonts w:eastAsia="Calibri"/>
          <w:lang w:eastAsia="en-US"/>
        </w:rPr>
        <w:t xml:space="preserve"> работ.</w:t>
      </w:r>
    </w:p>
    <w:p w:rsidR="00B642A9" w:rsidRPr="00B642A9" w:rsidRDefault="00B642A9" w:rsidP="00B642A9">
      <w:pPr>
        <w:widowControl/>
        <w:numPr>
          <w:ilvl w:val="0"/>
          <w:numId w:val="2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rFonts w:eastAsia="Calibri"/>
          <w:lang w:val="en-US" w:eastAsia="en-US"/>
        </w:rPr>
      </w:pPr>
      <w:proofErr w:type="spellStart"/>
      <w:r w:rsidRPr="00B642A9">
        <w:rPr>
          <w:rFonts w:eastAsia="Calibri"/>
          <w:lang w:val="en-US" w:eastAsia="en-US"/>
        </w:rPr>
        <w:lastRenderedPageBreak/>
        <w:t>Реквизиты</w:t>
      </w:r>
      <w:proofErr w:type="spellEnd"/>
      <w:r w:rsidRPr="00B642A9">
        <w:rPr>
          <w:rFonts w:eastAsia="Calibri"/>
          <w:lang w:val="en-US" w:eastAsia="en-US"/>
        </w:rPr>
        <w:t xml:space="preserve"> </w:t>
      </w:r>
      <w:proofErr w:type="spellStart"/>
      <w:r w:rsidRPr="00B642A9">
        <w:rPr>
          <w:rFonts w:eastAsia="Calibri"/>
          <w:lang w:val="en-US" w:eastAsia="en-US"/>
        </w:rPr>
        <w:t>письменной</w:t>
      </w:r>
      <w:proofErr w:type="spellEnd"/>
      <w:r w:rsidRPr="00B642A9">
        <w:rPr>
          <w:rFonts w:eastAsia="Calibri"/>
          <w:lang w:val="en-US" w:eastAsia="en-US"/>
        </w:rPr>
        <w:t xml:space="preserve"> </w:t>
      </w:r>
      <w:proofErr w:type="spellStart"/>
      <w:r w:rsidRPr="00B642A9">
        <w:rPr>
          <w:rFonts w:eastAsia="Calibri"/>
          <w:lang w:val="en-US" w:eastAsia="en-US"/>
        </w:rPr>
        <w:t>работы</w:t>
      </w:r>
      <w:proofErr w:type="spellEnd"/>
      <w:r w:rsidRPr="00B642A9">
        <w:rPr>
          <w:rFonts w:eastAsia="Calibri"/>
          <w:lang w:val="en-US" w:eastAsia="en-US"/>
        </w:rPr>
        <w:t>.</w:t>
      </w:r>
    </w:p>
    <w:p w:rsidR="00B642A9" w:rsidRPr="00B642A9" w:rsidRDefault="00B642A9" w:rsidP="00B642A9">
      <w:pPr>
        <w:widowControl/>
        <w:numPr>
          <w:ilvl w:val="0"/>
          <w:numId w:val="2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rFonts w:eastAsia="Calibri"/>
          <w:lang w:eastAsia="en-US"/>
        </w:rPr>
      </w:pPr>
      <w:r w:rsidRPr="00B642A9">
        <w:rPr>
          <w:rFonts w:eastAsia="Calibri"/>
          <w:lang w:eastAsia="en-US"/>
        </w:rPr>
        <w:t xml:space="preserve">Оформление </w:t>
      </w:r>
      <w:proofErr w:type="gramStart"/>
      <w:r w:rsidRPr="00B642A9">
        <w:rPr>
          <w:rFonts w:eastAsia="Calibri"/>
          <w:lang w:eastAsia="en-US"/>
        </w:rPr>
        <w:t>иллюстративного</w:t>
      </w:r>
      <w:proofErr w:type="gramEnd"/>
      <w:r w:rsidRPr="00B642A9">
        <w:rPr>
          <w:rFonts w:eastAsia="Calibri"/>
          <w:lang w:eastAsia="en-US"/>
        </w:rPr>
        <w:t>, табличного материала, математических формул.</w:t>
      </w:r>
    </w:p>
    <w:p w:rsidR="00B642A9" w:rsidRPr="00B642A9" w:rsidRDefault="00B642A9" w:rsidP="00B642A9">
      <w:pPr>
        <w:widowControl/>
        <w:numPr>
          <w:ilvl w:val="0"/>
          <w:numId w:val="2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rFonts w:eastAsia="Calibri"/>
          <w:lang w:val="en-US" w:eastAsia="en-US"/>
        </w:rPr>
      </w:pPr>
      <w:proofErr w:type="spellStart"/>
      <w:r w:rsidRPr="00B642A9">
        <w:rPr>
          <w:rFonts w:eastAsia="Calibri"/>
          <w:lang w:val="en-US" w:eastAsia="en-US"/>
        </w:rPr>
        <w:t>Библиографическое</w:t>
      </w:r>
      <w:proofErr w:type="spellEnd"/>
      <w:r w:rsidRPr="00B642A9">
        <w:rPr>
          <w:rFonts w:eastAsia="Calibri"/>
          <w:lang w:val="en-US" w:eastAsia="en-US"/>
        </w:rPr>
        <w:t xml:space="preserve"> </w:t>
      </w:r>
      <w:proofErr w:type="spellStart"/>
      <w:r w:rsidRPr="00B642A9">
        <w:rPr>
          <w:rFonts w:eastAsia="Calibri"/>
          <w:lang w:val="en-US" w:eastAsia="en-US"/>
        </w:rPr>
        <w:t>описание</w:t>
      </w:r>
      <w:proofErr w:type="spellEnd"/>
      <w:r w:rsidRPr="00B642A9">
        <w:rPr>
          <w:rFonts w:eastAsia="Calibri"/>
          <w:lang w:val="en-US" w:eastAsia="en-US"/>
        </w:rPr>
        <w:t>.</w:t>
      </w:r>
    </w:p>
    <w:p w:rsidR="00B642A9" w:rsidRPr="00B642A9" w:rsidRDefault="00B642A9" w:rsidP="00B642A9">
      <w:pPr>
        <w:widowControl/>
        <w:numPr>
          <w:ilvl w:val="0"/>
          <w:numId w:val="2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rFonts w:eastAsia="Calibri"/>
          <w:lang w:val="en-US" w:eastAsia="en-US"/>
        </w:rPr>
      </w:pPr>
      <w:proofErr w:type="spellStart"/>
      <w:r w:rsidRPr="00B642A9">
        <w:rPr>
          <w:rFonts w:eastAsia="Calibri"/>
          <w:lang w:val="en-US" w:eastAsia="en-US"/>
        </w:rPr>
        <w:t>Стилистика</w:t>
      </w:r>
      <w:proofErr w:type="spellEnd"/>
      <w:r w:rsidRPr="00B642A9">
        <w:rPr>
          <w:rFonts w:eastAsia="Calibri"/>
          <w:lang w:val="en-US" w:eastAsia="en-US"/>
        </w:rPr>
        <w:t xml:space="preserve"> </w:t>
      </w:r>
      <w:proofErr w:type="spellStart"/>
      <w:r w:rsidRPr="00B642A9">
        <w:rPr>
          <w:rFonts w:eastAsia="Calibri"/>
          <w:lang w:val="en-US" w:eastAsia="en-US"/>
        </w:rPr>
        <w:t>изложения</w:t>
      </w:r>
      <w:proofErr w:type="spellEnd"/>
      <w:r w:rsidRPr="00B642A9">
        <w:rPr>
          <w:rFonts w:eastAsia="Calibri"/>
          <w:lang w:val="en-US" w:eastAsia="en-US"/>
        </w:rPr>
        <w:t xml:space="preserve"> </w:t>
      </w:r>
      <w:proofErr w:type="spellStart"/>
      <w:r w:rsidRPr="00B642A9">
        <w:rPr>
          <w:rFonts w:eastAsia="Calibri"/>
          <w:lang w:val="en-US" w:eastAsia="en-US"/>
        </w:rPr>
        <w:t>письменной</w:t>
      </w:r>
      <w:proofErr w:type="spellEnd"/>
      <w:r w:rsidRPr="00B642A9">
        <w:rPr>
          <w:rFonts w:eastAsia="Calibri"/>
          <w:lang w:val="en-US" w:eastAsia="en-US"/>
        </w:rPr>
        <w:t xml:space="preserve"> </w:t>
      </w:r>
      <w:proofErr w:type="spellStart"/>
      <w:r w:rsidRPr="00B642A9">
        <w:rPr>
          <w:rFonts w:eastAsia="Calibri"/>
          <w:lang w:val="en-US" w:eastAsia="en-US"/>
        </w:rPr>
        <w:t>работы</w:t>
      </w:r>
      <w:proofErr w:type="spellEnd"/>
      <w:r w:rsidRPr="00B642A9">
        <w:rPr>
          <w:rFonts w:eastAsia="Calibri"/>
          <w:lang w:val="en-US" w:eastAsia="en-US"/>
        </w:rPr>
        <w:t>.</w:t>
      </w:r>
    </w:p>
    <w:p w:rsidR="00B642A9" w:rsidRPr="00B642A9" w:rsidRDefault="00B642A9" w:rsidP="00B642A9">
      <w:pPr>
        <w:widowControl/>
        <w:numPr>
          <w:ilvl w:val="0"/>
          <w:numId w:val="2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rFonts w:eastAsia="Calibri"/>
          <w:lang w:eastAsia="en-US"/>
        </w:rPr>
      </w:pPr>
      <w:r w:rsidRPr="00B642A9">
        <w:rPr>
          <w:rFonts w:eastAsia="Calibri"/>
          <w:lang w:eastAsia="en-US"/>
        </w:rPr>
        <w:t>Использование компьютерных технологий для выполнения практической работы.</w:t>
      </w:r>
    </w:p>
    <w:p w:rsidR="00B642A9" w:rsidRPr="00B642A9" w:rsidRDefault="00B642A9" w:rsidP="00B642A9">
      <w:pPr>
        <w:widowControl/>
        <w:numPr>
          <w:ilvl w:val="0"/>
          <w:numId w:val="2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rFonts w:eastAsia="Calibri"/>
          <w:lang w:eastAsia="en-US"/>
        </w:rPr>
      </w:pPr>
      <w:r w:rsidRPr="00B642A9">
        <w:rPr>
          <w:rFonts w:eastAsia="Calibri"/>
          <w:lang w:eastAsia="en-US"/>
        </w:rPr>
        <w:t>Основные понятия и подходы работы.</w:t>
      </w:r>
    </w:p>
    <w:p w:rsidR="00B642A9" w:rsidRPr="00B642A9" w:rsidRDefault="00B642A9" w:rsidP="00B642A9">
      <w:pPr>
        <w:widowControl/>
        <w:numPr>
          <w:ilvl w:val="0"/>
          <w:numId w:val="2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rFonts w:eastAsia="Calibri"/>
          <w:lang w:eastAsia="en-US"/>
        </w:rPr>
      </w:pPr>
      <w:r w:rsidRPr="00B642A9">
        <w:rPr>
          <w:rFonts w:eastAsia="Calibri"/>
          <w:lang w:eastAsia="en-US"/>
        </w:rPr>
        <w:t>Общая схема научного познания мира.</w:t>
      </w:r>
    </w:p>
    <w:p w:rsidR="00B642A9" w:rsidRPr="00B642A9" w:rsidRDefault="00B642A9" w:rsidP="00B642A9">
      <w:pPr>
        <w:widowControl/>
        <w:numPr>
          <w:ilvl w:val="0"/>
          <w:numId w:val="2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rFonts w:eastAsia="Calibri"/>
          <w:lang w:val="en-US" w:eastAsia="en-US"/>
        </w:rPr>
      </w:pPr>
      <w:proofErr w:type="spellStart"/>
      <w:r w:rsidRPr="00B642A9">
        <w:rPr>
          <w:rFonts w:eastAsia="Calibri"/>
          <w:lang w:val="en-US" w:eastAsia="en-US"/>
        </w:rPr>
        <w:t>Основные</w:t>
      </w:r>
      <w:proofErr w:type="spellEnd"/>
      <w:r w:rsidRPr="00B642A9">
        <w:rPr>
          <w:rFonts w:eastAsia="Calibri"/>
          <w:lang w:val="en-US" w:eastAsia="en-US"/>
        </w:rPr>
        <w:t xml:space="preserve"> </w:t>
      </w:r>
      <w:proofErr w:type="spellStart"/>
      <w:r w:rsidRPr="00B642A9">
        <w:rPr>
          <w:rFonts w:eastAsia="Calibri"/>
          <w:lang w:val="en-US" w:eastAsia="en-US"/>
        </w:rPr>
        <w:t>системные</w:t>
      </w:r>
      <w:proofErr w:type="spellEnd"/>
      <w:r w:rsidRPr="00B642A9">
        <w:rPr>
          <w:rFonts w:eastAsia="Calibri"/>
          <w:lang w:val="en-US" w:eastAsia="en-US"/>
        </w:rPr>
        <w:t xml:space="preserve"> </w:t>
      </w:r>
      <w:proofErr w:type="spellStart"/>
      <w:r w:rsidRPr="00B642A9">
        <w:rPr>
          <w:rFonts w:eastAsia="Calibri"/>
          <w:lang w:val="en-US" w:eastAsia="en-US"/>
        </w:rPr>
        <w:t>понятия</w:t>
      </w:r>
      <w:proofErr w:type="spellEnd"/>
      <w:r w:rsidRPr="00B642A9">
        <w:rPr>
          <w:rFonts w:eastAsia="Calibri"/>
          <w:lang w:val="en-US" w:eastAsia="en-US"/>
        </w:rPr>
        <w:t>.</w:t>
      </w:r>
    </w:p>
    <w:p w:rsidR="00B642A9" w:rsidRPr="00B642A9" w:rsidRDefault="00B642A9" w:rsidP="00D51D63">
      <w:pPr>
        <w:widowControl/>
        <w:autoSpaceDE/>
        <w:autoSpaceDN/>
        <w:adjustRightInd/>
        <w:spacing w:after="160" w:line="259" w:lineRule="auto"/>
        <w:ind w:left="709"/>
        <w:contextualSpacing/>
        <w:jc w:val="both"/>
        <w:rPr>
          <w:rFonts w:eastAsia="Calibri"/>
          <w:lang w:eastAsia="en-US"/>
        </w:rPr>
      </w:pPr>
    </w:p>
    <w:p w:rsidR="00B642A9" w:rsidRPr="00B642A9" w:rsidRDefault="00B642A9" w:rsidP="00B642A9">
      <w:pPr>
        <w:widowControl/>
        <w:autoSpaceDE/>
        <w:autoSpaceDN/>
        <w:adjustRightInd/>
        <w:ind w:firstLine="709"/>
        <w:jc w:val="both"/>
        <w:rPr>
          <w:rFonts w:eastAsia="Calibri"/>
          <w:color w:val="000000"/>
          <w:lang w:eastAsia="en-US"/>
        </w:rPr>
      </w:pPr>
    </w:p>
    <w:p w:rsidR="00B642A9" w:rsidRPr="00B642A9" w:rsidRDefault="00B642A9" w:rsidP="00B642A9">
      <w:pPr>
        <w:widowControl/>
        <w:ind w:firstLine="720"/>
        <w:jc w:val="center"/>
        <w:rPr>
          <w:b/>
          <w:bCs/>
          <w:color w:val="000000"/>
        </w:rPr>
      </w:pPr>
      <w:r w:rsidRPr="00B642A9">
        <w:rPr>
          <w:b/>
          <w:bCs/>
          <w:color w:val="000000"/>
        </w:rPr>
        <w:t>Перечень тем и заданий по дисциплине «</w:t>
      </w:r>
      <w:r w:rsidRPr="00B642A9">
        <w:rPr>
          <w:b/>
          <w:bCs/>
        </w:rPr>
        <w:t>Метрологическая экспертиза технической документации</w:t>
      </w:r>
      <w:r w:rsidRPr="00B642A9">
        <w:rPr>
          <w:b/>
          <w:bCs/>
          <w:color w:val="000000"/>
        </w:rPr>
        <w:t>» для подготовки к зачету</w:t>
      </w:r>
    </w:p>
    <w:p w:rsidR="00B642A9" w:rsidRPr="00B642A9" w:rsidRDefault="00B642A9" w:rsidP="00B642A9">
      <w:pPr>
        <w:widowControl/>
        <w:autoSpaceDE/>
        <w:autoSpaceDN/>
        <w:adjustRightInd/>
        <w:spacing w:line="259" w:lineRule="auto"/>
        <w:jc w:val="both"/>
        <w:rPr>
          <w:b/>
          <w:bCs/>
          <w:color w:val="000000"/>
        </w:rPr>
      </w:pP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Метрологическая экспертиза (МЭ) – основной документ метрологического обеспечения (МО) производства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Исходные предпосылки к проведению МЭ технической документации (ТД)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Роль органов государственной и территориальной метрологической службы в организации и проведении МЭ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Организация работ в области МЭ ТД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Требования к НД предприятий, регламентирующих организацию и порядок проведения МЭ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  <w:lang w:val="en-US"/>
        </w:rPr>
      </w:pPr>
      <w:proofErr w:type="spellStart"/>
      <w:r w:rsidRPr="00B642A9">
        <w:rPr>
          <w:bCs/>
          <w:color w:val="000000"/>
          <w:lang w:val="en-US"/>
        </w:rPr>
        <w:t>Нормативные</w:t>
      </w:r>
      <w:proofErr w:type="spellEnd"/>
      <w:r w:rsidRPr="00B642A9">
        <w:rPr>
          <w:bCs/>
          <w:color w:val="000000"/>
          <w:lang w:val="en-US"/>
        </w:rPr>
        <w:t xml:space="preserve"> </w:t>
      </w:r>
      <w:proofErr w:type="spellStart"/>
      <w:r w:rsidRPr="00B642A9">
        <w:rPr>
          <w:bCs/>
          <w:color w:val="000000"/>
          <w:lang w:val="en-US"/>
        </w:rPr>
        <w:t>база</w:t>
      </w:r>
      <w:proofErr w:type="spellEnd"/>
      <w:r w:rsidRPr="00B642A9">
        <w:rPr>
          <w:bCs/>
          <w:color w:val="000000"/>
          <w:lang w:val="en-US"/>
        </w:rPr>
        <w:t xml:space="preserve"> </w:t>
      </w:r>
      <w:proofErr w:type="spellStart"/>
      <w:r w:rsidRPr="00B642A9">
        <w:rPr>
          <w:bCs/>
          <w:color w:val="000000"/>
          <w:lang w:val="en-US"/>
        </w:rPr>
        <w:t>для</w:t>
      </w:r>
      <w:proofErr w:type="spellEnd"/>
      <w:r w:rsidRPr="00B642A9">
        <w:rPr>
          <w:bCs/>
          <w:color w:val="000000"/>
          <w:lang w:val="en-US"/>
        </w:rPr>
        <w:t xml:space="preserve"> </w:t>
      </w:r>
      <w:proofErr w:type="spellStart"/>
      <w:r w:rsidRPr="00B642A9">
        <w:rPr>
          <w:bCs/>
          <w:color w:val="000000"/>
          <w:lang w:val="en-US"/>
        </w:rPr>
        <w:t>проведения</w:t>
      </w:r>
      <w:proofErr w:type="spellEnd"/>
      <w:r w:rsidRPr="00B642A9">
        <w:rPr>
          <w:bCs/>
          <w:color w:val="000000"/>
          <w:lang w:val="en-US"/>
        </w:rPr>
        <w:t xml:space="preserve"> МЭТД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Аккредитация метрологических служб юридических лиц на техническую компетентность в области МЭТД.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Основные задачи МЭ ТД и пути их решения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Контроль правильности применения метрологических терминов, наименований и обозначений физических величин и их единиц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Оценивание рациональности номенклатуры измеряемых (контролируемых) параметров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Установление полноты и правильности требований к средствам измерений (СИ)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Оценивание требований к показателям точности измерений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Установление полноты и правильности требований к методикам (методам) измерений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Оценка правильности выбора СИ по точности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  <w:lang w:val="en-US"/>
        </w:rPr>
      </w:pPr>
      <w:proofErr w:type="spellStart"/>
      <w:r w:rsidRPr="00B642A9">
        <w:rPr>
          <w:bCs/>
          <w:color w:val="000000"/>
          <w:lang w:val="en-US"/>
        </w:rPr>
        <w:t>Оценивание</w:t>
      </w:r>
      <w:proofErr w:type="spellEnd"/>
      <w:r w:rsidRPr="00B642A9">
        <w:rPr>
          <w:bCs/>
          <w:color w:val="000000"/>
          <w:lang w:val="en-US"/>
        </w:rPr>
        <w:t xml:space="preserve"> </w:t>
      </w:r>
      <w:proofErr w:type="spellStart"/>
      <w:r w:rsidRPr="00B642A9">
        <w:rPr>
          <w:bCs/>
          <w:color w:val="000000"/>
          <w:lang w:val="en-US"/>
        </w:rPr>
        <w:t>контролепригодности</w:t>
      </w:r>
      <w:proofErr w:type="spellEnd"/>
      <w:r w:rsidRPr="00B642A9">
        <w:rPr>
          <w:bCs/>
          <w:color w:val="000000"/>
          <w:lang w:val="en-US"/>
        </w:rPr>
        <w:t xml:space="preserve"> </w:t>
      </w:r>
      <w:proofErr w:type="spellStart"/>
      <w:r w:rsidRPr="00B642A9">
        <w:rPr>
          <w:bCs/>
          <w:color w:val="000000"/>
          <w:lang w:val="en-US"/>
        </w:rPr>
        <w:t>конструкции</w:t>
      </w:r>
      <w:proofErr w:type="spellEnd"/>
      <w:r w:rsidRPr="00B642A9">
        <w:rPr>
          <w:bCs/>
          <w:color w:val="000000"/>
          <w:lang w:val="en-US"/>
        </w:rPr>
        <w:t> 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  <w:lang w:val="en-US"/>
        </w:rPr>
      </w:pPr>
      <w:proofErr w:type="spellStart"/>
      <w:r w:rsidRPr="00B642A9">
        <w:rPr>
          <w:bCs/>
          <w:color w:val="000000"/>
          <w:lang w:val="en-US"/>
        </w:rPr>
        <w:t>Общие</w:t>
      </w:r>
      <w:proofErr w:type="spellEnd"/>
      <w:r w:rsidRPr="00B642A9">
        <w:rPr>
          <w:bCs/>
          <w:color w:val="000000"/>
          <w:lang w:val="en-US"/>
        </w:rPr>
        <w:t xml:space="preserve"> </w:t>
      </w:r>
      <w:proofErr w:type="spellStart"/>
      <w:r w:rsidRPr="00B642A9">
        <w:rPr>
          <w:bCs/>
          <w:color w:val="000000"/>
          <w:lang w:val="en-US"/>
        </w:rPr>
        <w:t>рекомендации</w:t>
      </w:r>
      <w:proofErr w:type="spellEnd"/>
      <w:r w:rsidRPr="00B642A9">
        <w:rPr>
          <w:bCs/>
          <w:color w:val="000000"/>
          <w:lang w:val="en-US"/>
        </w:rPr>
        <w:t xml:space="preserve"> </w:t>
      </w:r>
      <w:proofErr w:type="spellStart"/>
      <w:r w:rsidRPr="00B642A9">
        <w:rPr>
          <w:bCs/>
          <w:color w:val="000000"/>
          <w:lang w:val="en-US"/>
        </w:rPr>
        <w:t>по</w:t>
      </w:r>
      <w:proofErr w:type="spellEnd"/>
      <w:r w:rsidRPr="00B642A9">
        <w:rPr>
          <w:bCs/>
          <w:color w:val="000000"/>
          <w:lang w:val="en-US"/>
        </w:rPr>
        <w:t xml:space="preserve"> </w:t>
      </w:r>
      <w:proofErr w:type="spellStart"/>
      <w:r w:rsidRPr="00B642A9">
        <w:rPr>
          <w:bCs/>
          <w:color w:val="000000"/>
          <w:lang w:val="en-US"/>
        </w:rPr>
        <w:t>проведению</w:t>
      </w:r>
      <w:proofErr w:type="spellEnd"/>
      <w:r w:rsidRPr="00B642A9">
        <w:rPr>
          <w:bCs/>
          <w:color w:val="000000"/>
          <w:lang w:val="en-US"/>
        </w:rPr>
        <w:t xml:space="preserve"> МЭТД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Проведение МЭ технического задания (ТЗ) на разработку продукции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Проведение МЭ технических условий (ТУ)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  <w:lang w:val="en-US"/>
        </w:rPr>
      </w:pPr>
      <w:proofErr w:type="spellStart"/>
      <w:r w:rsidRPr="00B642A9">
        <w:rPr>
          <w:bCs/>
          <w:color w:val="000000"/>
          <w:lang w:val="en-US"/>
        </w:rPr>
        <w:t>Проверка</w:t>
      </w:r>
      <w:proofErr w:type="spellEnd"/>
      <w:r w:rsidRPr="00B642A9">
        <w:rPr>
          <w:bCs/>
          <w:color w:val="000000"/>
          <w:lang w:val="en-US"/>
        </w:rPr>
        <w:t xml:space="preserve"> </w:t>
      </w:r>
      <w:proofErr w:type="spellStart"/>
      <w:r w:rsidRPr="00B642A9">
        <w:rPr>
          <w:bCs/>
          <w:color w:val="000000"/>
          <w:lang w:val="en-US"/>
        </w:rPr>
        <w:t>правильности</w:t>
      </w:r>
      <w:proofErr w:type="spellEnd"/>
      <w:r w:rsidRPr="00B642A9">
        <w:rPr>
          <w:bCs/>
          <w:color w:val="000000"/>
          <w:lang w:val="en-US"/>
        </w:rPr>
        <w:t xml:space="preserve"> </w:t>
      </w:r>
      <w:proofErr w:type="spellStart"/>
      <w:r w:rsidRPr="00B642A9">
        <w:rPr>
          <w:bCs/>
          <w:color w:val="000000"/>
          <w:lang w:val="en-US"/>
        </w:rPr>
        <w:t>терминологии</w:t>
      </w:r>
      <w:proofErr w:type="spellEnd"/>
      <w:r w:rsidRPr="00B642A9">
        <w:rPr>
          <w:bCs/>
          <w:color w:val="000000"/>
          <w:lang w:val="en-US"/>
        </w:rPr>
        <w:t xml:space="preserve"> ТД.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Проверка правильности наименований величин в ТД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Проверка правильности обозначений величин в ТД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Разработка списка замечаний и рекомендаций эксперта-метролога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Составление экспертного заключения по результатам МЭ ТД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 xml:space="preserve">Заполнение журнала учета ТД при МЭ 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  <w:lang w:val="en-US"/>
        </w:rPr>
      </w:pPr>
      <w:proofErr w:type="spellStart"/>
      <w:r w:rsidRPr="00B642A9">
        <w:rPr>
          <w:bCs/>
          <w:color w:val="000000"/>
          <w:lang w:val="en-US"/>
        </w:rPr>
        <w:t>Проведение</w:t>
      </w:r>
      <w:proofErr w:type="spellEnd"/>
      <w:r w:rsidRPr="00B642A9">
        <w:rPr>
          <w:bCs/>
          <w:color w:val="000000"/>
          <w:lang w:val="en-US"/>
        </w:rPr>
        <w:t xml:space="preserve"> МЭ </w:t>
      </w:r>
      <w:proofErr w:type="spellStart"/>
      <w:r w:rsidRPr="00B642A9">
        <w:rPr>
          <w:bCs/>
          <w:color w:val="000000"/>
          <w:lang w:val="en-US"/>
        </w:rPr>
        <w:t>технологической</w:t>
      </w:r>
      <w:proofErr w:type="spellEnd"/>
      <w:r w:rsidRPr="00B642A9">
        <w:rPr>
          <w:bCs/>
          <w:color w:val="000000"/>
          <w:lang w:val="en-US"/>
        </w:rPr>
        <w:t xml:space="preserve"> </w:t>
      </w:r>
      <w:proofErr w:type="spellStart"/>
      <w:r w:rsidRPr="00B642A9">
        <w:rPr>
          <w:bCs/>
          <w:color w:val="000000"/>
          <w:lang w:val="en-US"/>
        </w:rPr>
        <w:t>документации</w:t>
      </w:r>
      <w:proofErr w:type="spellEnd"/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  <w:lang w:val="en-US"/>
        </w:rPr>
      </w:pPr>
      <w:proofErr w:type="spellStart"/>
      <w:r w:rsidRPr="00B642A9">
        <w:rPr>
          <w:bCs/>
          <w:color w:val="000000"/>
          <w:lang w:val="en-US"/>
        </w:rPr>
        <w:t>Проведение</w:t>
      </w:r>
      <w:proofErr w:type="spellEnd"/>
      <w:r w:rsidRPr="00B642A9">
        <w:rPr>
          <w:bCs/>
          <w:color w:val="000000"/>
          <w:lang w:val="en-US"/>
        </w:rPr>
        <w:t xml:space="preserve"> МЭ НИР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lastRenderedPageBreak/>
        <w:t>Ответственность за нарушение правил по стандартизации и метрологии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Расчет производственных ресурсов на организацию и проведение МЭ ТД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Экономическая эффективность МЭ документации на продукцию промышленных предприятий</w:t>
      </w:r>
    </w:p>
    <w:p w:rsidR="00B642A9" w:rsidRPr="00B642A9" w:rsidRDefault="00B642A9" w:rsidP="00B642A9">
      <w:pPr>
        <w:widowControl/>
        <w:numPr>
          <w:ilvl w:val="0"/>
          <w:numId w:val="4"/>
        </w:numPr>
        <w:autoSpaceDE/>
        <w:autoSpaceDN/>
        <w:adjustRightInd/>
        <w:spacing w:after="160" w:line="259" w:lineRule="auto"/>
        <w:ind w:left="0" w:firstLine="709"/>
        <w:contextualSpacing/>
        <w:jc w:val="both"/>
        <w:rPr>
          <w:bCs/>
          <w:color w:val="000000"/>
        </w:rPr>
      </w:pPr>
      <w:r w:rsidRPr="00B642A9">
        <w:rPr>
          <w:bCs/>
          <w:color w:val="000000"/>
        </w:rPr>
        <w:t>Экономическая эффективность проведения МЭ конструкторской документации (КД), технологической документации, НД и ТД (на основе типовых метрологических ошибок)</w:t>
      </w:r>
    </w:p>
    <w:p w:rsidR="00B642A9" w:rsidRPr="00B642A9" w:rsidRDefault="00B642A9" w:rsidP="00B642A9">
      <w:pPr>
        <w:widowControl/>
        <w:autoSpaceDE/>
        <w:autoSpaceDN/>
        <w:adjustRightInd/>
        <w:spacing w:line="259" w:lineRule="auto"/>
        <w:jc w:val="both"/>
        <w:rPr>
          <w:b/>
          <w:bCs/>
          <w:color w:val="000000"/>
        </w:rPr>
      </w:pPr>
    </w:p>
    <w:p w:rsidR="00B642A9" w:rsidRPr="00B642A9" w:rsidRDefault="00B642A9" w:rsidP="00B642A9">
      <w:pPr>
        <w:widowControl/>
        <w:autoSpaceDE/>
        <w:autoSpaceDN/>
        <w:adjustRightInd/>
        <w:spacing w:line="259" w:lineRule="auto"/>
        <w:jc w:val="both"/>
        <w:rPr>
          <w:rFonts w:eastAsia="Calibri"/>
          <w:i/>
          <w:color w:val="C00000"/>
          <w:highlight w:val="yellow"/>
          <w:lang w:eastAsia="en-US"/>
        </w:rPr>
      </w:pPr>
    </w:p>
    <w:p w:rsidR="00B642A9" w:rsidRPr="00B642A9" w:rsidRDefault="00B642A9" w:rsidP="00B642A9">
      <w:pPr>
        <w:keepNext/>
        <w:autoSpaceDE/>
        <w:autoSpaceDN/>
        <w:adjustRightInd/>
        <w:jc w:val="both"/>
        <w:outlineLvl w:val="0"/>
        <w:rPr>
          <w:b/>
          <w:iCs/>
        </w:rPr>
      </w:pPr>
      <w:r w:rsidRPr="00B642A9">
        <w:rPr>
          <w:b/>
          <w:iCs/>
        </w:rPr>
        <w:t>7 Оценочные средства для проведения промежуточной аттестации</w:t>
      </w:r>
    </w:p>
    <w:p w:rsidR="00B642A9" w:rsidRPr="00B642A9" w:rsidRDefault="00B642A9" w:rsidP="00B642A9">
      <w:pPr>
        <w:widowControl/>
        <w:autoSpaceDE/>
        <w:autoSpaceDN/>
        <w:adjustRightInd/>
        <w:spacing w:line="259" w:lineRule="auto"/>
        <w:jc w:val="both"/>
        <w:rPr>
          <w:rFonts w:eastAsia="Calibri"/>
          <w:i/>
          <w:color w:val="C00000"/>
          <w:highlight w:val="yellow"/>
          <w:lang w:eastAsia="en-US"/>
        </w:rPr>
      </w:pPr>
    </w:p>
    <w:p w:rsidR="00B642A9" w:rsidRPr="00B642A9" w:rsidRDefault="00B642A9" w:rsidP="00B642A9">
      <w:pPr>
        <w:widowControl/>
        <w:autoSpaceDE/>
        <w:autoSpaceDN/>
        <w:adjustRightInd/>
        <w:spacing w:line="259" w:lineRule="auto"/>
        <w:jc w:val="both"/>
        <w:rPr>
          <w:rFonts w:eastAsia="Calibri"/>
          <w:b/>
          <w:lang w:eastAsia="en-US"/>
        </w:rPr>
      </w:pPr>
      <w:r w:rsidRPr="00B642A9">
        <w:rPr>
          <w:rFonts w:eastAsia="Calibri"/>
          <w:b/>
          <w:lang w:eastAsia="en-US"/>
        </w:rPr>
        <w:t>а) Планируемые результаты обучения и оценочные средства для проведения промежуточной аттестации:</w:t>
      </w:r>
    </w:p>
    <w:p w:rsidR="00B642A9" w:rsidRPr="00B642A9" w:rsidRDefault="00B642A9" w:rsidP="00B642A9">
      <w:pPr>
        <w:widowControl/>
        <w:autoSpaceDE/>
        <w:autoSpaceDN/>
        <w:adjustRightInd/>
        <w:spacing w:line="259" w:lineRule="auto"/>
        <w:jc w:val="both"/>
        <w:rPr>
          <w:rFonts w:eastAsia="Calibri"/>
          <w:i/>
          <w:color w:val="C00000"/>
          <w:highlight w:val="yellow"/>
          <w:lang w:eastAsia="en-US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45"/>
        <w:gridCol w:w="2788"/>
        <w:gridCol w:w="5107"/>
      </w:tblGrid>
      <w:tr w:rsidR="00B642A9" w:rsidRPr="00B642A9" w:rsidTr="00E5619D">
        <w:trPr>
          <w:trHeight w:val="611"/>
          <w:tblHeader/>
        </w:trPr>
        <w:tc>
          <w:tcPr>
            <w:tcW w:w="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 xml:space="preserve">Структурный 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элемент компетенции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bCs/>
                <w:lang w:eastAsia="en-US"/>
              </w:rPr>
              <w:t xml:space="preserve">Планируемые результаты обучения </w:t>
            </w:r>
          </w:p>
        </w:tc>
        <w:tc>
          <w:tcPr>
            <w:tcW w:w="27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bCs/>
                <w:lang w:eastAsia="en-US"/>
              </w:rPr>
            </w:pPr>
            <w:r w:rsidRPr="00B642A9">
              <w:rPr>
                <w:rFonts w:eastAsia="Calibri"/>
                <w:bCs/>
                <w:lang w:eastAsia="en-US"/>
              </w:rPr>
              <w:t>Оценочные средства</w:t>
            </w:r>
          </w:p>
        </w:tc>
      </w:tr>
      <w:tr w:rsidR="00B642A9" w:rsidRPr="00B642A9" w:rsidTr="00E5619D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B642A9">
              <w:rPr>
                <w:rFonts w:eastAsia="Calibri"/>
                <w:b/>
                <w:lang w:eastAsia="en-US"/>
              </w:rPr>
              <w:t>ОПК-1: способностью решать стандартные задачи профессиональной деятельности на основе информационной и библиографической культуры с применением информационно-коммуникационных технологий и с учетом основных требований информационной безопасности</w:t>
            </w:r>
          </w:p>
        </w:tc>
      </w:tr>
      <w:tr w:rsidR="00B642A9" w:rsidRPr="00B642A9" w:rsidTr="00E5619D">
        <w:trPr>
          <w:trHeight w:val="225"/>
        </w:trPr>
        <w:tc>
          <w:tcPr>
            <w:tcW w:w="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Знать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- основные определения и понятия дисциплины;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- приемы поиска и отбора информации в библиотеке.</w:t>
            </w:r>
          </w:p>
        </w:tc>
        <w:tc>
          <w:tcPr>
            <w:tcW w:w="27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Метрологическая экспертиза (МЭ)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contextualSpacing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Метрологическое обеспечение (МО) производства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МЭ технической документации (ТД)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ТД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Государственная и территориальная метрологическая служба (ГМС) и (ТМС)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Нормативная документация (НД) предприятий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 xml:space="preserve">Аккредитация 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Техническая компетентность в области МЭТД.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Метрологические термины по РМГ 29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 xml:space="preserve">Наименования величин и их единиц по ГОСТ 8.417 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Обозначения величин и их единиц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Рациональность номенклатуры измеряемых (контролируемых) параметров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Средства измерений (СИ)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Показатели точности измерений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Методики выполнения измерений (МВИ)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Методы измерений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Методы испытаний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Методики измерений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Методики испытаний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Точность СИ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proofErr w:type="spellStart"/>
            <w:r w:rsidRPr="00B642A9">
              <w:rPr>
                <w:rFonts w:eastAsia="Calibri"/>
                <w:lang w:eastAsia="en-US"/>
              </w:rPr>
              <w:t>Контролепригодность</w:t>
            </w:r>
            <w:proofErr w:type="spellEnd"/>
            <w:r w:rsidRPr="00B642A9">
              <w:rPr>
                <w:rFonts w:eastAsia="Calibri"/>
                <w:lang w:eastAsia="en-US"/>
              </w:rPr>
              <w:t xml:space="preserve"> конструкции 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Техническое задание (ТЗ) на разработку продукции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Технические условия (ТУ) на продукцию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 xml:space="preserve">Технологическая инструкция (ТИ) производства </w:t>
            </w:r>
            <w:r w:rsidRPr="00B642A9">
              <w:rPr>
                <w:rFonts w:eastAsia="Calibri"/>
                <w:lang w:eastAsia="en-US"/>
              </w:rPr>
              <w:lastRenderedPageBreak/>
              <w:t>продукции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Эксперт-метролог</w:t>
            </w:r>
            <w:r w:rsidRPr="00B642A9">
              <w:rPr>
                <w:rFonts w:eastAsia="Calibri"/>
                <w:lang w:eastAsia="en-US"/>
              </w:rPr>
              <w:tab/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 xml:space="preserve">Экспертное заключение 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Научно-исследовательская работа (НИР)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 xml:space="preserve">Конструкторская документация (КД), </w:t>
            </w:r>
          </w:p>
          <w:p w:rsidR="00B642A9" w:rsidRPr="00B642A9" w:rsidRDefault="00B642A9" w:rsidP="00EA17B0">
            <w:pPr>
              <w:widowControl/>
              <w:autoSpaceDE/>
              <w:autoSpaceDN/>
              <w:adjustRightInd/>
              <w:jc w:val="both"/>
              <w:rPr>
                <w:rFonts w:ascii="Calibri" w:eastAsia="Calibri" w:hAnsi="Calibri"/>
                <w:color w:val="000000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Типовые метрологические ошибки</w:t>
            </w:r>
            <w:r w:rsidR="00EA17B0">
              <w:rPr>
                <w:rFonts w:eastAsia="Calibri"/>
                <w:lang w:eastAsia="en-US"/>
              </w:rPr>
              <w:t>.</w:t>
            </w:r>
          </w:p>
        </w:tc>
      </w:tr>
      <w:tr w:rsidR="00B642A9" w:rsidRPr="00B642A9" w:rsidTr="00E5619D">
        <w:trPr>
          <w:trHeight w:val="258"/>
        </w:trPr>
        <w:tc>
          <w:tcPr>
            <w:tcW w:w="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lastRenderedPageBreak/>
              <w:t>Уметь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– работать с научно-популярной литературой, справочниками.</w:t>
            </w:r>
          </w:p>
        </w:tc>
        <w:tc>
          <w:tcPr>
            <w:tcW w:w="27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B642A9" w:rsidRPr="00B642A9" w:rsidRDefault="00B642A9" w:rsidP="00EA17B0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rFonts w:eastAsia="Calibri"/>
                <w:color w:val="000000"/>
                <w:lang w:val="en-US" w:eastAsia="en-US"/>
              </w:rPr>
            </w:pP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Библиографическое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 xml:space="preserve"> </w:t>
            </w: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описание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 xml:space="preserve"> </w:t>
            </w: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источников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>.</w:t>
            </w:r>
          </w:p>
          <w:p w:rsidR="00B642A9" w:rsidRPr="00B642A9" w:rsidRDefault="00B642A9" w:rsidP="00EA17B0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rFonts w:eastAsia="Calibri"/>
                <w:color w:val="000000"/>
                <w:lang w:val="en-US" w:eastAsia="en-US"/>
              </w:rPr>
            </w:pP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Стилистика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 xml:space="preserve"> </w:t>
            </w: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изложения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 xml:space="preserve"> </w:t>
            </w: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письменной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 xml:space="preserve"> </w:t>
            </w: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работы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>.</w:t>
            </w:r>
          </w:p>
          <w:p w:rsidR="00B642A9" w:rsidRPr="00B642A9" w:rsidRDefault="00B642A9" w:rsidP="00EA17B0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Основные понятия и подходы работы.</w:t>
            </w:r>
          </w:p>
          <w:p w:rsidR="00B642A9" w:rsidRPr="00B642A9" w:rsidRDefault="00B642A9" w:rsidP="00EA17B0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Общая схема научного познания мира.</w:t>
            </w:r>
          </w:p>
          <w:p w:rsidR="00B642A9" w:rsidRPr="00B642A9" w:rsidRDefault="00B642A9" w:rsidP="00EA17B0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rFonts w:eastAsia="Calibri"/>
                <w:color w:val="000000"/>
                <w:lang w:val="en-US" w:eastAsia="en-US"/>
              </w:rPr>
            </w:pP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Основные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 xml:space="preserve"> </w:t>
            </w: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системные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 xml:space="preserve"> </w:t>
            </w: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понятия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>.</w:t>
            </w:r>
          </w:p>
          <w:p w:rsidR="00B642A9" w:rsidRPr="00B642A9" w:rsidRDefault="00B642A9" w:rsidP="00EA17B0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Общая технология подготовки и планирования программы работы.</w:t>
            </w:r>
          </w:p>
          <w:p w:rsidR="00B642A9" w:rsidRPr="00B642A9" w:rsidRDefault="00B642A9" w:rsidP="00EA17B0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Подготовительная работа: выбор и конкретизация темы, определение цели задач и методов, составление общего плана работы.</w:t>
            </w:r>
          </w:p>
          <w:p w:rsidR="00B642A9" w:rsidRPr="00B642A9" w:rsidRDefault="00B642A9" w:rsidP="00EA17B0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rFonts w:eastAsia="Calibri"/>
                <w:color w:val="000000"/>
                <w:lang w:val="en-US" w:eastAsia="en-US"/>
              </w:rPr>
            </w:pP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Работа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 xml:space="preserve"> с </w:t>
            </w: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источниками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 xml:space="preserve"> </w:t>
            </w: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информации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>.</w:t>
            </w:r>
          </w:p>
          <w:p w:rsidR="00EA17B0" w:rsidRPr="00B642A9" w:rsidRDefault="00EA17B0" w:rsidP="00EA17B0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rFonts w:eastAsia="Calibri"/>
                <w:color w:val="000000"/>
                <w:lang w:val="en-US" w:eastAsia="en-US"/>
              </w:rPr>
            </w:pP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Компиляция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 xml:space="preserve"> </w:t>
            </w: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текста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>.</w:t>
            </w:r>
          </w:p>
          <w:p w:rsidR="00EA17B0" w:rsidRPr="00B642A9" w:rsidRDefault="00EA17B0" w:rsidP="00EA17B0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rFonts w:eastAsia="Calibri"/>
                <w:color w:val="000000"/>
                <w:lang w:val="en-US" w:eastAsia="en-US"/>
              </w:rPr>
            </w:pP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Проведение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 xml:space="preserve"> </w:t>
            </w: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практической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 xml:space="preserve"> </w:t>
            </w: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работы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>.</w:t>
            </w:r>
          </w:p>
          <w:p w:rsidR="00EA17B0" w:rsidRPr="00B642A9" w:rsidRDefault="00EA17B0" w:rsidP="00EA17B0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rFonts w:eastAsia="Calibri"/>
                <w:color w:val="000000"/>
                <w:lang w:val="en-US" w:eastAsia="en-US"/>
              </w:rPr>
            </w:pP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Трансляционно-оформительский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 xml:space="preserve"> </w:t>
            </w: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этап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>.</w:t>
            </w:r>
          </w:p>
          <w:p w:rsidR="00EA17B0" w:rsidRPr="00B642A9" w:rsidRDefault="00EA17B0" w:rsidP="00EA17B0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Подготовка к защите письменной работы.</w:t>
            </w:r>
          </w:p>
          <w:p w:rsidR="00EA17B0" w:rsidRPr="00B642A9" w:rsidRDefault="00EA17B0" w:rsidP="00EA17B0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 xml:space="preserve">Основные требования к объему, составу, структуре, оформлению </w:t>
            </w:r>
            <w:proofErr w:type="gramStart"/>
            <w:r w:rsidRPr="00B642A9">
              <w:rPr>
                <w:rFonts w:eastAsia="Calibri"/>
                <w:color w:val="000000"/>
                <w:lang w:eastAsia="en-US"/>
              </w:rPr>
              <w:t>письменных</w:t>
            </w:r>
            <w:proofErr w:type="gramEnd"/>
            <w:r w:rsidRPr="00B642A9">
              <w:rPr>
                <w:rFonts w:eastAsia="Calibri"/>
                <w:color w:val="000000"/>
                <w:lang w:eastAsia="en-US"/>
              </w:rPr>
              <w:t xml:space="preserve"> работ.</w:t>
            </w:r>
          </w:p>
          <w:p w:rsidR="00EA17B0" w:rsidRPr="00B642A9" w:rsidRDefault="00EA17B0" w:rsidP="00EA17B0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rFonts w:eastAsia="Calibri"/>
                <w:color w:val="000000"/>
                <w:lang w:val="en-US" w:eastAsia="en-US"/>
              </w:rPr>
            </w:pP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Реквизиты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 xml:space="preserve"> </w:t>
            </w: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письменной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 xml:space="preserve"> </w:t>
            </w:r>
            <w:proofErr w:type="spellStart"/>
            <w:r w:rsidRPr="00B642A9">
              <w:rPr>
                <w:rFonts w:eastAsia="Calibri"/>
                <w:color w:val="000000"/>
                <w:lang w:val="en-US" w:eastAsia="en-US"/>
              </w:rPr>
              <w:t>работы</w:t>
            </w:r>
            <w:proofErr w:type="spellEnd"/>
            <w:r w:rsidRPr="00B642A9">
              <w:rPr>
                <w:rFonts w:eastAsia="Calibri"/>
                <w:color w:val="000000"/>
                <w:lang w:val="en-US" w:eastAsia="en-US"/>
              </w:rPr>
              <w:t>.</w:t>
            </w:r>
          </w:p>
          <w:p w:rsidR="00EA17B0" w:rsidRPr="00B642A9" w:rsidRDefault="00EA17B0" w:rsidP="00EA17B0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 xml:space="preserve">Оформление </w:t>
            </w:r>
            <w:proofErr w:type="gramStart"/>
            <w:r w:rsidRPr="00B642A9">
              <w:rPr>
                <w:rFonts w:eastAsia="Calibri"/>
                <w:color w:val="000000"/>
                <w:lang w:eastAsia="en-US"/>
              </w:rPr>
              <w:t>иллюстративного</w:t>
            </w:r>
            <w:proofErr w:type="gramEnd"/>
            <w:r w:rsidRPr="00B642A9">
              <w:rPr>
                <w:rFonts w:eastAsia="Calibri"/>
                <w:color w:val="000000"/>
                <w:lang w:eastAsia="en-US"/>
              </w:rPr>
              <w:t>, табличного материала, математических формул.</w:t>
            </w:r>
          </w:p>
          <w:p w:rsidR="00B642A9" w:rsidRPr="00B642A9" w:rsidRDefault="00EA17B0" w:rsidP="00EA17B0">
            <w:pPr>
              <w:widowControl/>
              <w:numPr>
                <w:ilvl w:val="0"/>
                <w:numId w:val="6"/>
              </w:numPr>
              <w:autoSpaceDE/>
              <w:autoSpaceDN/>
              <w:adjustRightInd/>
              <w:spacing w:after="160" w:line="259" w:lineRule="auto"/>
              <w:contextualSpacing/>
              <w:jc w:val="both"/>
              <w:rPr>
                <w:rFonts w:eastAsia="Calibri"/>
                <w:color w:val="000000"/>
                <w:lang w:eastAsia="en-US"/>
              </w:rPr>
            </w:pPr>
            <w:proofErr w:type="gramStart"/>
            <w:r w:rsidRPr="00B642A9">
              <w:rPr>
                <w:rFonts w:eastAsia="Calibri"/>
                <w:color w:val="000000"/>
                <w:lang w:eastAsia="en-US"/>
              </w:rPr>
              <w:t>Основные подходы к практическим работам: методические рекомендации по написанию и оформлению практических работ (</w:t>
            </w:r>
            <w:hyperlink r:id="rId12" w:history="1">
              <w:r w:rsidRPr="00B642A9">
                <w:rPr>
                  <w:rFonts w:eastAsia="Calibri"/>
                  <w:color w:val="0000FF"/>
                  <w:u w:val="single"/>
                  <w:lang w:eastAsia="en-US"/>
                </w:rPr>
                <w:t>СМК-О-СМГТУ-42-09</w:t>
              </w:r>
            </w:hyperlink>
            <w:r w:rsidRPr="00B642A9">
              <w:rPr>
                <w:rFonts w:eastAsia="Calibri"/>
                <w:color w:val="000000"/>
                <w:lang w:eastAsia="en-US"/>
              </w:rPr>
              <w:t xml:space="preserve"> Курсовые проекты (работы): структура, содержание, общие правила оформления и выполнения.</w:t>
            </w:r>
            <w:proofErr w:type="gramEnd"/>
          </w:p>
        </w:tc>
      </w:tr>
      <w:tr w:rsidR="00B642A9" w:rsidRPr="00B642A9" w:rsidTr="00E5619D">
        <w:trPr>
          <w:trHeight w:val="164"/>
        </w:trPr>
        <w:tc>
          <w:tcPr>
            <w:tcW w:w="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Владеть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>- навыками использования компьютерных технологий для обработки, передачи, систематизации информации.</w:t>
            </w:r>
          </w:p>
        </w:tc>
        <w:tc>
          <w:tcPr>
            <w:tcW w:w="27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contextualSpacing/>
              <w:jc w:val="both"/>
              <w:rPr>
                <w:rFonts w:eastAsia="Calibri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 xml:space="preserve">- Использование компьютерных технологий для выполнения практической </w:t>
            </w:r>
            <w:r w:rsidR="00EA17B0">
              <w:rPr>
                <w:rFonts w:eastAsia="Calibri"/>
                <w:lang w:eastAsia="en-US"/>
              </w:rPr>
              <w:t xml:space="preserve">работы (работа в </w:t>
            </w:r>
            <w:r w:rsidR="00EA17B0">
              <w:rPr>
                <w:rFonts w:eastAsia="Calibri"/>
                <w:lang w:val="en-US" w:eastAsia="en-US"/>
              </w:rPr>
              <w:t>MS</w:t>
            </w:r>
            <w:r w:rsidR="00EA17B0" w:rsidRPr="00EA17B0">
              <w:rPr>
                <w:rFonts w:eastAsia="Calibri"/>
                <w:lang w:eastAsia="en-US"/>
              </w:rPr>
              <w:t xml:space="preserve"> </w:t>
            </w:r>
            <w:r w:rsidR="00EA17B0">
              <w:rPr>
                <w:rFonts w:eastAsia="Calibri"/>
                <w:lang w:val="en-US" w:eastAsia="en-US"/>
              </w:rPr>
              <w:t>Office</w:t>
            </w:r>
            <w:r w:rsidR="00EA17B0" w:rsidRPr="00EA17B0">
              <w:rPr>
                <w:rFonts w:eastAsia="Calibri"/>
                <w:lang w:eastAsia="en-US"/>
              </w:rPr>
              <w:t>)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ascii="Calibri" w:eastAsia="Calibri" w:hAnsi="Calibri"/>
                <w:color w:val="000000"/>
                <w:lang w:eastAsia="en-US"/>
              </w:rPr>
            </w:pPr>
            <w:r w:rsidRPr="00B642A9">
              <w:rPr>
                <w:rFonts w:eastAsia="Calibri"/>
                <w:lang w:eastAsia="en-US"/>
              </w:rPr>
              <w:t xml:space="preserve"> </w:t>
            </w:r>
          </w:p>
        </w:tc>
      </w:tr>
      <w:tr w:rsidR="00B642A9" w:rsidRPr="00B642A9" w:rsidTr="00E5619D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b/>
                <w:bCs/>
                <w:color w:val="000000"/>
                <w:lang w:eastAsia="en-US"/>
              </w:rPr>
            </w:pPr>
            <w:r w:rsidRPr="00B642A9">
              <w:rPr>
                <w:rFonts w:eastAsia="Calibri"/>
                <w:b/>
                <w:color w:val="000000"/>
                <w:lang w:eastAsia="en-US"/>
              </w:rPr>
              <w:t xml:space="preserve">ПК-7: способность осуществлять экспертизу технической документации, надзор и </w:t>
            </w:r>
            <w:proofErr w:type="gramStart"/>
            <w:r w:rsidRPr="00B642A9">
              <w:rPr>
                <w:rFonts w:eastAsia="Calibri"/>
                <w:b/>
                <w:color w:val="000000"/>
                <w:lang w:eastAsia="en-US"/>
              </w:rPr>
              <w:t>контроль за</w:t>
            </w:r>
            <w:proofErr w:type="gramEnd"/>
            <w:r w:rsidRPr="00B642A9">
              <w:rPr>
                <w:rFonts w:eastAsia="Calibri"/>
                <w:b/>
                <w:color w:val="000000"/>
                <w:lang w:eastAsia="en-US"/>
              </w:rPr>
              <w:t xml:space="preserve"> состоянием и эксплуатацией оборудования, выявлять резервы, </w:t>
            </w:r>
            <w:r w:rsidRPr="00B642A9">
              <w:rPr>
                <w:rFonts w:eastAsia="Calibri"/>
                <w:b/>
                <w:color w:val="000000"/>
                <w:lang w:eastAsia="en-US"/>
              </w:rPr>
              <w:lastRenderedPageBreak/>
              <w:t>определять причины существующих недостатков и неисправностей в его работе, принимать меры по их устранению и повышению эффективности использования</w:t>
            </w:r>
          </w:p>
        </w:tc>
      </w:tr>
      <w:tr w:rsidR="00B642A9" w:rsidRPr="00B642A9" w:rsidTr="00E5619D">
        <w:trPr>
          <w:trHeight w:val="225"/>
        </w:trPr>
        <w:tc>
          <w:tcPr>
            <w:tcW w:w="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lastRenderedPageBreak/>
              <w:t>Знать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 xml:space="preserve">– законодательные и нормативные правовые акты, нормативные документы, методические материалы в области метрологии; метрологической экспертизы (МЭ); </w:t>
            </w:r>
          </w:p>
        </w:tc>
        <w:tc>
          <w:tcPr>
            <w:tcW w:w="27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Организация работ в области МЭ ТД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Требования к НД предприятий, регламентирующих организацию и порядок проведения МЭ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proofErr w:type="gramStart"/>
            <w:r w:rsidRPr="00B642A9">
              <w:rPr>
                <w:rFonts w:eastAsia="Calibri"/>
                <w:color w:val="000000"/>
                <w:lang w:eastAsia="en-US"/>
              </w:rPr>
              <w:t>Нормативные база для проведения МЭТД</w:t>
            </w:r>
            <w:proofErr w:type="gramEnd"/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Аккредитация метрологических служб юридических лиц на техническую компетентность в области МЭТД.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Основные задачи МЭ ТД и пути их решения.</w:t>
            </w:r>
          </w:p>
        </w:tc>
      </w:tr>
      <w:tr w:rsidR="00B642A9" w:rsidRPr="00B642A9" w:rsidTr="00E5619D">
        <w:trPr>
          <w:trHeight w:val="258"/>
        </w:trPr>
        <w:tc>
          <w:tcPr>
            <w:tcW w:w="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Уметь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 xml:space="preserve">- проводить МЭТД, 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– оценивать эффективность принятых решений при МЭТД;</w:t>
            </w:r>
          </w:p>
        </w:tc>
        <w:tc>
          <w:tcPr>
            <w:tcW w:w="27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Контроль правильности применения метрологических терминов, наименований и обозначений физических величин и их единиц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Оценивание рациональности номенклатуры измеряемых (контролируемых) параметров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Установление полноты и правильности требований к средствам измерений (СИ)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Оценивание требований к показателям точности измерений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Установление полноты и правильности требований к методикам (методам) измерений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Оценка правильности выбора СИ по точности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 xml:space="preserve">Оценивание </w:t>
            </w:r>
            <w:proofErr w:type="spellStart"/>
            <w:r w:rsidRPr="00B642A9">
              <w:rPr>
                <w:rFonts w:eastAsia="Calibri"/>
                <w:color w:val="000000"/>
                <w:lang w:eastAsia="en-US"/>
              </w:rPr>
              <w:t>контролепригодности</w:t>
            </w:r>
            <w:proofErr w:type="spellEnd"/>
            <w:r w:rsidRPr="00B642A9">
              <w:rPr>
                <w:rFonts w:eastAsia="Calibri"/>
                <w:color w:val="000000"/>
                <w:lang w:eastAsia="en-US"/>
              </w:rPr>
              <w:t xml:space="preserve"> конструкции 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Общие рекомендации по проведению МЭТД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Проведение МЭ технического задания (ТЗ) на разработку продукции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Проведение МЭ технических условий (ТУ)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Проверка правильности терминологии ТД.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Проверка правильности наименований величин в ТД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Проверка правильности обозначений величин в ТД</w:t>
            </w:r>
            <w:r w:rsidRPr="00B642A9">
              <w:rPr>
                <w:rFonts w:eastAsia="Calibri"/>
                <w:color w:val="000000"/>
                <w:lang w:eastAsia="en-US"/>
              </w:rPr>
              <w:tab/>
            </w:r>
          </w:p>
        </w:tc>
      </w:tr>
      <w:tr w:rsidR="00B642A9" w:rsidRPr="00B642A9" w:rsidTr="00E5619D">
        <w:trPr>
          <w:trHeight w:val="325"/>
        </w:trPr>
        <w:tc>
          <w:tcPr>
            <w:tcW w:w="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Владеть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 xml:space="preserve">– правилами проведения МЭТД; 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– оформлением результатов МЭТД и принятием соответствующих решений.</w:t>
            </w:r>
          </w:p>
        </w:tc>
        <w:tc>
          <w:tcPr>
            <w:tcW w:w="27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Проведение МЭ технологической документации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ascii="Calibri" w:eastAsia="Calibri" w:hAnsi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Проведение МЭ НИР</w:t>
            </w:r>
          </w:p>
        </w:tc>
      </w:tr>
      <w:tr w:rsidR="00B642A9" w:rsidRPr="00B642A9" w:rsidTr="00E5619D">
        <w:trPr>
          <w:trHeight w:val="325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tabs>
                <w:tab w:val="left" w:pos="356"/>
                <w:tab w:val="left" w:pos="851"/>
              </w:tabs>
              <w:autoSpaceDE/>
              <w:autoSpaceDN/>
              <w:adjustRightInd/>
              <w:jc w:val="both"/>
              <w:rPr>
                <w:color w:val="000000"/>
              </w:rPr>
            </w:pPr>
            <w:r w:rsidRPr="00B642A9">
              <w:rPr>
                <w:b/>
                <w:color w:val="000000"/>
              </w:rPr>
              <w:t>ПК-8: способностью участвовать в разработке планов, программ и методик выполнения измерений, испытаний и контроля, инструкций по эксплуатации оборудования и других текстовых инструментов, входящих в состав конструкторской и технологической документации</w:t>
            </w:r>
          </w:p>
        </w:tc>
      </w:tr>
      <w:tr w:rsidR="00B642A9" w:rsidRPr="00B642A9" w:rsidTr="00E5619D">
        <w:trPr>
          <w:trHeight w:val="325"/>
        </w:trPr>
        <w:tc>
          <w:tcPr>
            <w:tcW w:w="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Знать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требования к разработке ТД.</w:t>
            </w:r>
          </w:p>
        </w:tc>
        <w:tc>
          <w:tcPr>
            <w:tcW w:w="27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B642A9" w:rsidRPr="00B642A9" w:rsidRDefault="00B642A9" w:rsidP="00B642A9">
            <w:pPr>
              <w:widowControl/>
              <w:tabs>
                <w:tab w:val="left" w:pos="356"/>
                <w:tab w:val="left" w:pos="851"/>
              </w:tabs>
              <w:autoSpaceDE/>
              <w:autoSpaceDN/>
              <w:adjustRightInd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 xml:space="preserve">Требования к НД предприятий, регламентирующих организацию и порядок проведения МЭ конструкторской документации </w:t>
            </w:r>
            <w:r w:rsidRPr="00B642A9">
              <w:rPr>
                <w:color w:val="000000"/>
              </w:rPr>
              <w:lastRenderedPageBreak/>
              <w:t>(КД), технологической документации, НД и ТД (на основе типовых метрологических ошибок)</w:t>
            </w:r>
          </w:p>
        </w:tc>
      </w:tr>
      <w:tr w:rsidR="00B642A9" w:rsidRPr="00B642A9" w:rsidTr="00E5619D">
        <w:trPr>
          <w:trHeight w:val="325"/>
        </w:trPr>
        <w:tc>
          <w:tcPr>
            <w:tcW w:w="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lastRenderedPageBreak/>
              <w:t>Уметь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проводить измерения, испытания и контроль, используя инструкции по эксплуатации оборудования и других текстовых инструментов, входящих в состав конструкторской и технологической документации;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проводить метрологическую проработку документации.</w:t>
            </w:r>
          </w:p>
        </w:tc>
        <w:tc>
          <w:tcPr>
            <w:tcW w:w="27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B642A9" w:rsidRPr="00B642A9" w:rsidRDefault="00B642A9" w:rsidP="00BF2BD2">
            <w:pPr>
              <w:widowControl/>
              <w:tabs>
                <w:tab w:val="left" w:pos="356"/>
                <w:tab w:val="left" w:pos="851"/>
              </w:tabs>
              <w:autoSpaceDE/>
              <w:autoSpaceDN/>
              <w:adjustRightInd/>
              <w:ind w:firstLine="357"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ab/>
              <w:t>Контроль правильности применения метрологических терминов, наименований и обозначений физических величин и их единиц</w:t>
            </w:r>
          </w:p>
          <w:p w:rsidR="00B642A9" w:rsidRPr="00B642A9" w:rsidRDefault="00B642A9" w:rsidP="00BF2BD2">
            <w:pPr>
              <w:widowControl/>
              <w:tabs>
                <w:tab w:val="left" w:pos="356"/>
                <w:tab w:val="left" w:pos="851"/>
              </w:tabs>
              <w:autoSpaceDE/>
              <w:autoSpaceDN/>
              <w:adjustRightInd/>
              <w:ind w:firstLine="357"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Оценивание рациональности номенклатуры измеряемых (контролируемых) параметров</w:t>
            </w:r>
          </w:p>
          <w:p w:rsidR="00B642A9" w:rsidRPr="00B642A9" w:rsidRDefault="00B642A9" w:rsidP="00BF2BD2">
            <w:pPr>
              <w:widowControl/>
              <w:tabs>
                <w:tab w:val="left" w:pos="356"/>
                <w:tab w:val="left" w:pos="851"/>
              </w:tabs>
              <w:autoSpaceDE/>
              <w:autoSpaceDN/>
              <w:adjustRightInd/>
              <w:ind w:firstLine="357"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Установление полноты и правильности требований к средствам измерений (СИ)</w:t>
            </w:r>
          </w:p>
          <w:p w:rsidR="00B642A9" w:rsidRPr="00B642A9" w:rsidRDefault="00B642A9" w:rsidP="00BF2BD2">
            <w:pPr>
              <w:widowControl/>
              <w:tabs>
                <w:tab w:val="left" w:pos="356"/>
                <w:tab w:val="left" w:pos="851"/>
              </w:tabs>
              <w:autoSpaceDE/>
              <w:autoSpaceDN/>
              <w:adjustRightInd/>
              <w:ind w:firstLine="357"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Оценивание требований к показателям точности измерений</w:t>
            </w:r>
          </w:p>
          <w:p w:rsidR="00B642A9" w:rsidRPr="00B642A9" w:rsidRDefault="00B642A9" w:rsidP="00B642A9">
            <w:pPr>
              <w:widowControl/>
              <w:tabs>
                <w:tab w:val="left" w:pos="356"/>
                <w:tab w:val="left" w:pos="851"/>
              </w:tabs>
              <w:autoSpaceDE/>
              <w:autoSpaceDN/>
              <w:adjustRightInd/>
              <w:jc w:val="both"/>
              <w:rPr>
                <w:color w:val="000000"/>
              </w:rPr>
            </w:pPr>
          </w:p>
        </w:tc>
      </w:tr>
      <w:tr w:rsidR="00B642A9" w:rsidRPr="00B642A9" w:rsidTr="00E5619D">
        <w:trPr>
          <w:trHeight w:val="325"/>
        </w:trPr>
        <w:tc>
          <w:tcPr>
            <w:tcW w:w="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Владеть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проверки наличия и полноты указаний по проведению МЭТД;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проверки правильности метрологической терминологии в соответствии с РМГ 63, наименований и обозначений физических величин и их единиц – согласно ГОСТ 8.417.</w:t>
            </w:r>
          </w:p>
        </w:tc>
        <w:tc>
          <w:tcPr>
            <w:tcW w:w="27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B642A9" w:rsidRPr="00B642A9" w:rsidRDefault="00B642A9" w:rsidP="00BF2BD2">
            <w:pPr>
              <w:widowControl/>
              <w:tabs>
                <w:tab w:val="left" w:pos="356"/>
                <w:tab w:val="left" w:pos="851"/>
              </w:tabs>
              <w:autoSpaceDE/>
              <w:autoSpaceDN/>
              <w:adjustRightInd/>
              <w:ind w:firstLine="357"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Установление полноты и правильности требований к методикам (методам) измерений</w:t>
            </w:r>
          </w:p>
          <w:p w:rsidR="00B642A9" w:rsidRPr="00B642A9" w:rsidRDefault="00B642A9" w:rsidP="00BF2BD2">
            <w:pPr>
              <w:widowControl/>
              <w:tabs>
                <w:tab w:val="left" w:pos="356"/>
                <w:tab w:val="left" w:pos="851"/>
              </w:tabs>
              <w:autoSpaceDE/>
              <w:autoSpaceDN/>
              <w:adjustRightInd/>
              <w:ind w:firstLine="357"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Оценка правильности выбора СИ по точности</w:t>
            </w:r>
          </w:p>
          <w:p w:rsidR="00B642A9" w:rsidRPr="00B642A9" w:rsidRDefault="00B642A9" w:rsidP="00B642A9">
            <w:pPr>
              <w:widowControl/>
              <w:tabs>
                <w:tab w:val="left" w:pos="356"/>
                <w:tab w:val="left" w:pos="851"/>
              </w:tabs>
              <w:autoSpaceDE/>
              <w:autoSpaceDN/>
              <w:adjustRightInd/>
              <w:jc w:val="both"/>
              <w:rPr>
                <w:color w:val="000000"/>
              </w:rPr>
            </w:pPr>
          </w:p>
        </w:tc>
      </w:tr>
      <w:tr w:rsidR="00B642A9" w:rsidRPr="00B642A9" w:rsidTr="00E5619D">
        <w:trPr>
          <w:trHeight w:val="325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tabs>
                <w:tab w:val="left" w:pos="356"/>
                <w:tab w:val="left" w:pos="851"/>
              </w:tabs>
              <w:autoSpaceDE/>
              <w:autoSpaceDN/>
              <w:adjustRightInd/>
              <w:jc w:val="both"/>
              <w:rPr>
                <w:color w:val="000000"/>
              </w:rPr>
            </w:pPr>
            <w:r w:rsidRPr="00B642A9">
              <w:rPr>
                <w:b/>
                <w:color w:val="000000"/>
              </w:rPr>
              <w:t>ПК-16: способность составлять графики работ, заказы, заявки, инструкции, пояснительные записки, схемы и другую техническую документацию, а также установленную отчетность по утвержденным формам в заданные сроки</w:t>
            </w:r>
          </w:p>
        </w:tc>
      </w:tr>
      <w:tr w:rsidR="00B642A9" w:rsidRPr="00B642A9" w:rsidTr="00E5619D">
        <w:trPr>
          <w:trHeight w:val="325"/>
        </w:trPr>
        <w:tc>
          <w:tcPr>
            <w:tcW w:w="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Знать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утвержденные формы отчетности по МЭТД;</w:t>
            </w:r>
          </w:p>
        </w:tc>
        <w:tc>
          <w:tcPr>
            <w:tcW w:w="27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B642A9" w:rsidRPr="00B642A9" w:rsidRDefault="00B642A9" w:rsidP="00B642A9">
            <w:pPr>
              <w:widowControl/>
              <w:tabs>
                <w:tab w:val="left" w:pos="356"/>
                <w:tab w:val="left" w:pos="851"/>
              </w:tabs>
              <w:autoSpaceDE/>
              <w:autoSpaceDN/>
              <w:adjustRightInd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Формы списка замечаний и рекомендаций эксперта-метролога</w:t>
            </w:r>
          </w:p>
          <w:p w:rsidR="00B642A9" w:rsidRPr="00B642A9" w:rsidRDefault="00B642A9" w:rsidP="00B642A9">
            <w:pPr>
              <w:widowControl/>
              <w:tabs>
                <w:tab w:val="left" w:pos="356"/>
                <w:tab w:val="left" w:pos="851"/>
              </w:tabs>
              <w:autoSpaceDE/>
              <w:autoSpaceDN/>
              <w:adjustRightInd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Формы экспертного заключения по результатам МЭ ТД</w:t>
            </w:r>
          </w:p>
          <w:p w:rsidR="00B642A9" w:rsidRPr="00B642A9" w:rsidRDefault="00B642A9" w:rsidP="00B642A9">
            <w:pPr>
              <w:widowControl/>
              <w:tabs>
                <w:tab w:val="left" w:pos="356"/>
                <w:tab w:val="left" w:pos="851"/>
              </w:tabs>
              <w:autoSpaceDE/>
              <w:autoSpaceDN/>
              <w:adjustRightInd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Формы журнала учета ТД при МЭ</w:t>
            </w:r>
          </w:p>
        </w:tc>
      </w:tr>
      <w:tr w:rsidR="00B642A9" w:rsidRPr="00B642A9" w:rsidTr="00E5619D">
        <w:trPr>
          <w:trHeight w:val="325"/>
        </w:trPr>
        <w:tc>
          <w:tcPr>
            <w:tcW w:w="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Уметь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составлять заявку на проведение МЭТД</w:t>
            </w:r>
          </w:p>
        </w:tc>
        <w:tc>
          <w:tcPr>
            <w:tcW w:w="27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B642A9" w:rsidRPr="00B642A9" w:rsidRDefault="00B642A9" w:rsidP="00B642A9">
            <w:pPr>
              <w:widowControl/>
              <w:tabs>
                <w:tab w:val="left" w:pos="356"/>
                <w:tab w:val="left" w:pos="851"/>
              </w:tabs>
              <w:autoSpaceDE/>
              <w:autoSpaceDN/>
              <w:adjustRightInd/>
              <w:jc w:val="both"/>
              <w:rPr>
                <w:color w:val="000000"/>
              </w:rPr>
            </w:pPr>
            <w:r w:rsidRPr="00B642A9">
              <w:rPr>
                <w:color w:val="000000"/>
              </w:rPr>
              <w:t>Составление заявки на проведение МЭ ТД</w:t>
            </w:r>
          </w:p>
        </w:tc>
      </w:tr>
      <w:tr w:rsidR="00B642A9" w:rsidRPr="00B642A9" w:rsidTr="00E5619D">
        <w:trPr>
          <w:trHeight w:val="325"/>
        </w:trPr>
        <w:tc>
          <w:tcPr>
            <w:tcW w:w="8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Владеть</w:t>
            </w:r>
          </w:p>
        </w:tc>
        <w:tc>
          <w:tcPr>
            <w:tcW w:w="14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выработки конкретных рекомендаций разработчику по реализации технических решений (например, по выполнению измерений наиболее рациональными методами и средствами).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lastRenderedPageBreak/>
              <w:t>- проверки правильности построения ТД;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spacing w:line="259" w:lineRule="auto"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- оценки оптимальности номенклатуры измеряемых параметров, правильности формы их записи, возможности измерения параметров продукции с требуемой точностью с помощью имеющихся или разрабатываемых средств и методик измерений, методик испытаний.</w:t>
            </w:r>
          </w:p>
        </w:tc>
        <w:tc>
          <w:tcPr>
            <w:tcW w:w="27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lastRenderedPageBreak/>
              <w:t>Разработка списка замечаний и рекомендаций эксперта-метролога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Составление экспертного заключения по результатам МЭ ТД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 xml:space="preserve">Заполнение журнала учета ТД при МЭ </w:t>
            </w:r>
          </w:p>
          <w:p w:rsidR="00B642A9" w:rsidRPr="00B642A9" w:rsidRDefault="00B642A9" w:rsidP="00B642A9">
            <w:pPr>
              <w:widowControl/>
              <w:tabs>
                <w:tab w:val="left" w:pos="356"/>
                <w:tab w:val="left" w:pos="851"/>
              </w:tabs>
              <w:autoSpaceDE/>
              <w:autoSpaceDN/>
              <w:adjustRightInd/>
              <w:jc w:val="both"/>
              <w:rPr>
                <w:color w:val="000000"/>
              </w:rPr>
            </w:pPr>
          </w:p>
        </w:tc>
      </w:tr>
    </w:tbl>
    <w:p w:rsidR="00B642A9" w:rsidRPr="00B642A9" w:rsidRDefault="00B642A9" w:rsidP="00B642A9">
      <w:pPr>
        <w:widowControl/>
        <w:autoSpaceDE/>
        <w:autoSpaceDN/>
        <w:adjustRightInd/>
        <w:spacing w:line="259" w:lineRule="auto"/>
        <w:jc w:val="both"/>
        <w:rPr>
          <w:rFonts w:eastAsia="Calibri"/>
          <w:b/>
          <w:highlight w:val="yellow"/>
          <w:lang w:eastAsia="en-US"/>
        </w:rPr>
      </w:pPr>
    </w:p>
    <w:p w:rsidR="00B642A9" w:rsidRPr="00B642A9" w:rsidRDefault="00B642A9" w:rsidP="00B642A9">
      <w:pPr>
        <w:ind w:firstLine="567"/>
        <w:jc w:val="both"/>
        <w:rPr>
          <w:b/>
        </w:rPr>
      </w:pPr>
      <w:r w:rsidRPr="00B642A9">
        <w:rPr>
          <w:b/>
        </w:rPr>
        <w:t>б) Порядок проведения промежуточной аттестации, показатели и критерии оценивания:</w:t>
      </w:r>
    </w:p>
    <w:p w:rsidR="00B642A9" w:rsidRPr="00B642A9" w:rsidRDefault="00B642A9" w:rsidP="00B642A9">
      <w:pPr>
        <w:ind w:firstLine="709"/>
        <w:jc w:val="both"/>
      </w:pPr>
      <w:r w:rsidRPr="00B642A9">
        <w:t xml:space="preserve">Промежуточная аттестация по дисциплине «Метрологическая экспертиза технической документации» включает теоретические вопросы, позволяющие оценить уровень усвоения </w:t>
      </w:r>
      <w:proofErr w:type="gramStart"/>
      <w:r w:rsidRPr="00B642A9">
        <w:t>обучающимися</w:t>
      </w:r>
      <w:proofErr w:type="gramEnd"/>
      <w:r w:rsidRPr="00B642A9">
        <w:t xml:space="preserve"> знаний, и практические задания, выявляющие степень </w:t>
      </w:r>
      <w:proofErr w:type="spellStart"/>
      <w:r w:rsidRPr="00B642A9">
        <w:t>сформированности</w:t>
      </w:r>
      <w:proofErr w:type="spellEnd"/>
      <w:r w:rsidRPr="00B642A9">
        <w:t xml:space="preserve"> умений и владений, проводится в форме зачета.</w:t>
      </w:r>
    </w:p>
    <w:p w:rsidR="00B642A9" w:rsidRPr="00B642A9" w:rsidRDefault="00B642A9" w:rsidP="00B642A9">
      <w:pPr>
        <w:ind w:firstLine="709"/>
        <w:jc w:val="both"/>
      </w:pPr>
      <w:r w:rsidRPr="00B642A9">
        <w:t xml:space="preserve">Зачет по данной дисциплине проводится в виде теста или в устной форме по вопросам из списка, доведенного до сведения студентов, вопрос может содержать небольшое практическое задание. </w:t>
      </w:r>
    </w:p>
    <w:p w:rsidR="00B642A9" w:rsidRPr="00B642A9" w:rsidRDefault="00B642A9" w:rsidP="00B642A9">
      <w:pPr>
        <w:ind w:firstLine="709"/>
        <w:jc w:val="both"/>
      </w:pPr>
      <w:r w:rsidRPr="00B642A9">
        <w:t>Показатели и критерии оценивания зачета:</w:t>
      </w:r>
    </w:p>
    <w:p w:rsidR="00B642A9" w:rsidRPr="00B642A9" w:rsidRDefault="00B642A9" w:rsidP="00B642A9">
      <w:pPr>
        <w:tabs>
          <w:tab w:val="left" w:pos="851"/>
        </w:tabs>
        <w:ind w:firstLine="709"/>
        <w:jc w:val="both"/>
      </w:pPr>
      <w:r w:rsidRPr="00B642A9">
        <w:t xml:space="preserve">–  оценку </w:t>
      </w:r>
      <w:r w:rsidRPr="00B642A9">
        <w:rPr>
          <w:b/>
        </w:rPr>
        <w:t>«зачтено»</w:t>
      </w:r>
      <w:r w:rsidRPr="00B642A9">
        <w:t xml:space="preserve"> студент получает, если может показать знания на уровне воспроизведения и объяснения информации, интеллектуальные навыки решения простых задач, может дать оценку предложенной ситуации.</w:t>
      </w:r>
    </w:p>
    <w:p w:rsidR="00B642A9" w:rsidRPr="00B642A9" w:rsidRDefault="00B642A9" w:rsidP="00B642A9">
      <w:pPr>
        <w:tabs>
          <w:tab w:val="left" w:pos="851"/>
        </w:tabs>
        <w:ind w:firstLine="709"/>
        <w:jc w:val="both"/>
      </w:pPr>
      <w:r w:rsidRPr="00B642A9">
        <w:t xml:space="preserve">–  оценку </w:t>
      </w:r>
      <w:r w:rsidRPr="00B642A9">
        <w:rPr>
          <w:b/>
        </w:rPr>
        <w:t>«не зачтено»</w:t>
      </w:r>
      <w:r w:rsidRPr="00B642A9">
        <w:t xml:space="preserve"> студент получает, если не может показать знания на </w:t>
      </w:r>
      <w:proofErr w:type="gramStart"/>
      <w:r w:rsidRPr="00B642A9">
        <w:t>уровне</w:t>
      </w:r>
      <w:proofErr w:type="gramEnd"/>
      <w:r w:rsidRPr="00B642A9">
        <w:t xml:space="preserve"> воспроизведения и объяснения информации, не может показать интеллектуальные навыки решения простых задач, дать оценку предложенной ситуации.</w:t>
      </w:r>
    </w:p>
    <w:p w:rsidR="00B642A9" w:rsidRPr="00B642A9" w:rsidRDefault="00B642A9" w:rsidP="00B642A9">
      <w:pPr>
        <w:tabs>
          <w:tab w:val="left" w:pos="851"/>
        </w:tabs>
        <w:ind w:firstLine="709"/>
        <w:jc w:val="both"/>
      </w:pPr>
    </w:p>
    <w:p w:rsidR="00B642A9" w:rsidRPr="00B642A9" w:rsidRDefault="00B642A9" w:rsidP="00B642A9">
      <w:pPr>
        <w:keepNext/>
        <w:autoSpaceDE/>
        <w:autoSpaceDN/>
        <w:adjustRightInd/>
        <w:jc w:val="both"/>
        <w:outlineLvl w:val="0"/>
        <w:rPr>
          <w:b/>
          <w:iCs/>
          <w:spacing w:val="-4"/>
        </w:rPr>
      </w:pPr>
      <w:r w:rsidRPr="00B642A9">
        <w:rPr>
          <w:b/>
          <w:spacing w:val="-4"/>
        </w:rPr>
        <w:t xml:space="preserve">8 </w:t>
      </w:r>
      <w:r w:rsidRPr="00B642A9">
        <w:rPr>
          <w:b/>
          <w:iCs/>
          <w:spacing w:val="-4"/>
        </w:rPr>
        <w:t>Учебно-методическое и информационное обеспечение дисциплины (модуля)</w:t>
      </w:r>
    </w:p>
    <w:p w:rsidR="00B642A9" w:rsidRPr="00B642A9" w:rsidRDefault="00B642A9" w:rsidP="00B642A9">
      <w:pPr>
        <w:keepNext/>
        <w:autoSpaceDE/>
        <w:autoSpaceDN/>
        <w:adjustRightInd/>
        <w:spacing w:before="240"/>
        <w:ind w:left="567"/>
        <w:jc w:val="both"/>
        <w:outlineLvl w:val="0"/>
        <w:rPr>
          <w:b/>
          <w:bCs/>
        </w:rPr>
      </w:pPr>
      <w:r w:rsidRPr="00B642A9">
        <w:rPr>
          <w:b/>
          <w:bCs/>
        </w:rPr>
        <w:t>а) Основная литература</w:t>
      </w:r>
    </w:p>
    <w:p w:rsidR="00B642A9" w:rsidRPr="00B642A9" w:rsidRDefault="00B642A9" w:rsidP="00B642A9">
      <w:pPr>
        <w:widowControl/>
        <w:autoSpaceDE/>
        <w:autoSpaceDN/>
        <w:adjustRightInd/>
        <w:spacing w:after="160" w:line="259" w:lineRule="auto"/>
        <w:rPr>
          <w:rFonts w:ascii="Calibri" w:eastAsia="Calibri" w:hAnsi="Calibri"/>
          <w:sz w:val="22"/>
          <w:szCs w:val="22"/>
        </w:rPr>
      </w:pPr>
    </w:p>
    <w:p w:rsidR="00B642A9" w:rsidRPr="00B642A9" w:rsidRDefault="00B642A9" w:rsidP="00BF2BD2">
      <w:pPr>
        <w:keepNext/>
        <w:widowControl/>
        <w:numPr>
          <w:ilvl w:val="0"/>
          <w:numId w:val="8"/>
        </w:numPr>
        <w:autoSpaceDE/>
        <w:autoSpaceDN/>
        <w:adjustRightInd/>
        <w:ind w:left="0" w:firstLine="709"/>
        <w:jc w:val="both"/>
        <w:outlineLvl w:val="0"/>
        <w:rPr>
          <w:rFonts w:eastAsia="Calibri"/>
          <w:szCs w:val="22"/>
        </w:rPr>
      </w:pPr>
      <w:r w:rsidRPr="00B642A9">
        <w:rPr>
          <w:rFonts w:eastAsia="Calibri"/>
          <w:szCs w:val="22"/>
        </w:rPr>
        <w:t>Виноградова А. А. Законодательная метрология [Электронный ресурс]</w:t>
      </w:r>
      <w:proofErr w:type="gramStart"/>
      <w:r w:rsidRPr="00B642A9">
        <w:rPr>
          <w:rFonts w:eastAsia="Calibri"/>
          <w:szCs w:val="22"/>
        </w:rPr>
        <w:t xml:space="preserve"> :</w:t>
      </w:r>
      <w:proofErr w:type="gramEnd"/>
      <w:r w:rsidRPr="00B642A9">
        <w:rPr>
          <w:rFonts w:eastAsia="Calibri"/>
          <w:szCs w:val="22"/>
        </w:rPr>
        <w:t xml:space="preserve"> учебное пособие / А. А. Виноградова, И. Е. Ушаков. — Электрон</w:t>
      </w:r>
      <w:proofErr w:type="gramStart"/>
      <w:r w:rsidRPr="00B642A9">
        <w:rPr>
          <w:rFonts w:eastAsia="Calibri"/>
          <w:szCs w:val="22"/>
        </w:rPr>
        <w:t>.</w:t>
      </w:r>
      <w:proofErr w:type="gramEnd"/>
      <w:r w:rsidRPr="00B642A9">
        <w:rPr>
          <w:rFonts w:eastAsia="Calibri"/>
          <w:szCs w:val="22"/>
        </w:rPr>
        <w:t xml:space="preserve"> </w:t>
      </w:r>
      <w:proofErr w:type="gramStart"/>
      <w:r w:rsidRPr="00B642A9">
        <w:rPr>
          <w:rFonts w:eastAsia="Calibri"/>
          <w:szCs w:val="22"/>
        </w:rPr>
        <w:t>д</w:t>
      </w:r>
      <w:proofErr w:type="gramEnd"/>
      <w:r w:rsidRPr="00B642A9">
        <w:rPr>
          <w:rFonts w:eastAsia="Calibri"/>
          <w:szCs w:val="22"/>
        </w:rPr>
        <w:t>ан. — Санкт-Петербург</w:t>
      </w:r>
      <w:proofErr w:type="gramStart"/>
      <w:r w:rsidRPr="00B642A9">
        <w:rPr>
          <w:rFonts w:eastAsia="Calibri"/>
          <w:szCs w:val="22"/>
        </w:rPr>
        <w:t xml:space="preserve"> :</w:t>
      </w:r>
      <w:proofErr w:type="gramEnd"/>
      <w:r w:rsidRPr="00B642A9">
        <w:rPr>
          <w:rFonts w:eastAsia="Calibri"/>
          <w:szCs w:val="22"/>
        </w:rPr>
        <w:t xml:space="preserve"> Лань, 2018. — 92 с. — Режим доступа: </w:t>
      </w:r>
      <w:hyperlink r:id="rId13" w:history="1">
        <w:r w:rsidR="00EF2300" w:rsidRPr="008633CA">
          <w:rPr>
            <w:rStyle w:val="a3"/>
            <w:rFonts w:eastAsia="Calibri"/>
            <w:szCs w:val="22"/>
          </w:rPr>
          <w:t>https://e.lanbook.com/book/106874</w:t>
        </w:r>
      </w:hyperlink>
      <w:r w:rsidR="00EF2300">
        <w:rPr>
          <w:rFonts w:eastAsia="Calibri"/>
          <w:szCs w:val="22"/>
        </w:rPr>
        <w:t xml:space="preserve"> </w:t>
      </w:r>
      <w:r w:rsidRPr="00B642A9">
        <w:rPr>
          <w:rFonts w:eastAsia="Calibri"/>
          <w:szCs w:val="22"/>
        </w:rPr>
        <w:t xml:space="preserve">. — </w:t>
      </w:r>
      <w:proofErr w:type="spellStart"/>
      <w:r w:rsidRPr="00B642A9">
        <w:rPr>
          <w:rFonts w:eastAsia="Calibri"/>
          <w:szCs w:val="22"/>
        </w:rPr>
        <w:t>Загл</w:t>
      </w:r>
      <w:proofErr w:type="spellEnd"/>
      <w:r w:rsidRPr="00B642A9">
        <w:rPr>
          <w:rFonts w:eastAsia="Calibri"/>
          <w:szCs w:val="22"/>
        </w:rPr>
        <w:t>. с экрана.</w:t>
      </w:r>
    </w:p>
    <w:p w:rsidR="00B642A9" w:rsidRPr="00B642A9" w:rsidRDefault="00B642A9" w:rsidP="00B642A9">
      <w:pPr>
        <w:keepNext/>
        <w:autoSpaceDE/>
        <w:autoSpaceDN/>
        <w:adjustRightInd/>
        <w:spacing w:before="240"/>
        <w:ind w:left="567"/>
        <w:jc w:val="both"/>
        <w:outlineLvl w:val="0"/>
        <w:rPr>
          <w:b/>
          <w:bCs/>
        </w:rPr>
      </w:pPr>
      <w:r w:rsidRPr="00B642A9">
        <w:rPr>
          <w:b/>
          <w:bCs/>
        </w:rPr>
        <w:t>б) Дополнительная литература</w:t>
      </w:r>
    </w:p>
    <w:p w:rsidR="00B642A9" w:rsidRPr="00B642A9" w:rsidRDefault="00B642A9" w:rsidP="00B642A9">
      <w:pPr>
        <w:widowControl/>
        <w:autoSpaceDE/>
        <w:autoSpaceDN/>
        <w:adjustRightInd/>
        <w:spacing w:after="160" w:line="259" w:lineRule="auto"/>
        <w:rPr>
          <w:rFonts w:ascii="Calibri" w:eastAsia="Calibri" w:hAnsi="Calibri"/>
          <w:sz w:val="22"/>
          <w:szCs w:val="22"/>
        </w:rPr>
      </w:pPr>
    </w:p>
    <w:p w:rsidR="00B642A9" w:rsidRPr="00B642A9" w:rsidRDefault="00B642A9" w:rsidP="00BF2BD2">
      <w:pPr>
        <w:widowControl/>
        <w:numPr>
          <w:ilvl w:val="0"/>
          <w:numId w:val="9"/>
        </w:numPr>
        <w:autoSpaceDE/>
        <w:autoSpaceDN/>
        <w:adjustRightInd/>
        <w:ind w:left="0" w:firstLine="709"/>
        <w:contextualSpacing/>
        <w:jc w:val="both"/>
        <w:rPr>
          <w:rFonts w:eastAsia="Calibri"/>
          <w:lang w:eastAsia="en-US"/>
        </w:rPr>
      </w:pPr>
      <w:r w:rsidRPr="00B642A9">
        <w:rPr>
          <w:rFonts w:eastAsia="Calibri"/>
          <w:lang w:eastAsia="en-US"/>
        </w:rPr>
        <w:t>Поляков В. А. Основы технической диагностики [Электронный ресурс]</w:t>
      </w:r>
      <w:proofErr w:type="gramStart"/>
      <w:r w:rsidRPr="00B642A9">
        <w:rPr>
          <w:rFonts w:eastAsia="Calibri"/>
          <w:lang w:eastAsia="en-US"/>
        </w:rPr>
        <w:t xml:space="preserve"> :</w:t>
      </w:r>
      <w:proofErr w:type="gramEnd"/>
      <w:r w:rsidRPr="00B642A9">
        <w:rPr>
          <w:rFonts w:eastAsia="Calibri"/>
          <w:lang w:eastAsia="en-US"/>
        </w:rPr>
        <w:t xml:space="preserve"> учебное пособие / В. А. Поляков. — М.</w:t>
      </w:r>
      <w:proofErr w:type="gramStart"/>
      <w:r w:rsidRPr="00B642A9">
        <w:rPr>
          <w:rFonts w:eastAsia="Calibri"/>
          <w:lang w:eastAsia="en-US"/>
        </w:rPr>
        <w:t xml:space="preserve"> :</w:t>
      </w:r>
      <w:proofErr w:type="gramEnd"/>
      <w:r w:rsidRPr="00B642A9">
        <w:rPr>
          <w:rFonts w:eastAsia="Calibri"/>
          <w:lang w:eastAsia="en-US"/>
        </w:rPr>
        <w:t xml:space="preserve"> ИНФРА-М, 2018. — 118 с. — (Высшее </w:t>
      </w:r>
      <w:r w:rsidRPr="00B642A9">
        <w:rPr>
          <w:rFonts w:eastAsia="Calibri"/>
          <w:lang w:eastAsia="en-US"/>
        </w:rPr>
        <w:lastRenderedPageBreak/>
        <w:t xml:space="preserve">образование: </w:t>
      </w:r>
      <w:proofErr w:type="spellStart"/>
      <w:proofErr w:type="gramStart"/>
      <w:r w:rsidRPr="00B642A9">
        <w:rPr>
          <w:rFonts w:eastAsia="Calibri"/>
          <w:lang w:eastAsia="en-US"/>
        </w:rPr>
        <w:t>Бакалавриат</w:t>
      </w:r>
      <w:proofErr w:type="spellEnd"/>
      <w:r w:rsidRPr="00B642A9">
        <w:rPr>
          <w:rFonts w:eastAsia="Calibri"/>
          <w:lang w:eastAsia="en-US"/>
        </w:rPr>
        <w:t>).</w:t>
      </w:r>
      <w:proofErr w:type="gramEnd"/>
      <w:r w:rsidRPr="00B642A9">
        <w:rPr>
          <w:rFonts w:eastAsia="Calibri"/>
          <w:lang w:eastAsia="en-US"/>
        </w:rPr>
        <w:t xml:space="preserve"> — Режим доступа: </w:t>
      </w:r>
      <w:hyperlink r:id="rId14" w:history="1">
        <w:r w:rsidR="00EF2300" w:rsidRPr="008633CA">
          <w:rPr>
            <w:rStyle w:val="a3"/>
            <w:rFonts w:eastAsia="Calibri"/>
            <w:lang w:val="en-US" w:eastAsia="en-US"/>
          </w:rPr>
          <w:t>http</w:t>
        </w:r>
        <w:r w:rsidR="00EF2300" w:rsidRPr="008633CA">
          <w:rPr>
            <w:rStyle w:val="a3"/>
            <w:rFonts w:eastAsia="Calibri"/>
            <w:lang w:eastAsia="en-US"/>
          </w:rPr>
          <w:t>://</w:t>
        </w:r>
        <w:proofErr w:type="spellStart"/>
        <w:r w:rsidR="00EF2300" w:rsidRPr="008633CA">
          <w:rPr>
            <w:rStyle w:val="a3"/>
            <w:rFonts w:eastAsia="Calibri"/>
            <w:lang w:val="en-US" w:eastAsia="en-US"/>
          </w:rPr>
          <w:t>znanium</w:t>
        </w:r>
        <w:proofErr w:type="spellEnd"/>
        <w:r w:rsidR="00EF2300" w:rsidRPr="008633CA">
          <w:rPr>
            <w:rStyle w:val="a3"/>
            <w:rFonts w:eastAsia="Calibri"/>
            <w:lang w:eastAsia="en-US"/>
          </w:rPr>
          <w:t>.</w:t>
        </w:r>
        <w:r w:rsidR="00EF2300" w:rsidRPr="008633CA">
          <w:rPr>
            <w:rStyle w:val="a3"/>
            <w:rFonts w:eastAsia="Calibri"/>
            <w:lang w:val="en-US" w:eastAsia="en-US"/>
          </w:rPr>
          <w:t>com</w:t>
        </w:r>
        <w:r w:rsidR="00EF2300" w:rsidRPr="008633CA">
          <w:rPr>
            <w:rStyle w:val="a3"/>
            <w:rFonts w:eastAsia="Calibri"/>
            <w:lang w:eastAsia="en-US"/>
          </w:rPr>
          <w:t>/</w:t>
        </w:r>
        <w:proofErr w:type="spellStart"/>
        <w:r w:rsidR="00EF2300" w:rsidRPr="008633CA">
          <w:rPr>
            <w:rStyle w:val="a3"/>
            <w:rFonts w:eastAsia="Calibri"/>
            <w:lang w:val="en-US" w:eastAsia="en-US"/>
          </w:rPr>
          <w:t>bookread</w:t>
        </w:r>
        <w:proofErr w:type="spellEnd"/>
        <w:r w:rsidR="00EF2300" w:rsidRPr="008633CA">
          <w:rPr>
            <w:rStyle w:val="a3"/>
            <w:rFonts w:eastAsia="Calibri"/>
            <w:lang w:eastAsia="en-US"/>
          </w:rPr>
          <w:t>2.</w:t>
        </w:r>
        <w:proofErr w:type="spellStart"/>
        <w:r w:rsidR="00EF2300" w:rsidRPr="008633CA">
          <w:rPr>
            <w:rStyle w:val="a3"/>
            <w:rFonts w:eastAsia="Calibri"/>
            <w:lang w:val="en-US" w:eastAsia="en-US"/>
          </w:rPr>
          <w:t>php</w:t>
        </w:r>
        <w:proofErr w:type="spellEnd"/>
        <w:r w:rsidR="00EF2300" w:rsidRPr="008633CA">
          <w:rPr>
            <w:rStyle w:val="a3"/>
            <w:rFonts w:eastAsia="Calibri"/>
            <w:lang w:eastAsia="en-US"/>
          </w:rPr>
          <w:t>?</w:t>
        </w:r>
        <w:r w:rsidR="00EF2300" w:rsidRPr="008633CA">
          <w:rPr>
            <w:rStyle w:val="a3"/>
            <w:rFonts w:eastAsia="Calibri"/>
            <w:lang w:val="en-US" w:eastAsia="en-US"/>
          </w:rPr>
          <w:t>book</w:t>
        </w:r>
        <w:r w:rsidR="00EF2300" w:rsidRPr="008633CA">
          <w:rPr>
            <w:rStyle w:val="a3"/>
            <w:rFonts w:eastAsia="Calibri"/>
            <w:lang w:eastAsia="en-US"/>
          </w:rPr>
          <w:t>=925845</w:t>
        </w:r>
      </w:hyperlink>
      <w:r w:rsidR="00EF2300">
        <w:rPr>
          <w:rFonts w:eastAsia="Calibri"/>
          <w:lang w:eastAsia="en-US"/>
        </w:rPr>
        <w:t xml:space="preserve"> </w:t>
      </w:r>
      <w:r w:rsidRPr="00B642A9">
        <w:rPr>
          <w:rFonts w:eastAsia="Calibri"/>
          <w:lang w:eastAsia="en-US"/>
        </w:rPr>
        <w:t xml:space="preserve">. — </w:t>
      </w:r>
      <w:proofErr w:type="spellStart"/>
      <w:r w:rsidRPr="00B642A9">
        <w:rPr>
          <w:rFonts w:eastAsia="Calibri"/>
          <w:lang w:eastAsia="en-US"/>
        </w:rPr>
        <w:t>Загл</w:t>
      </w:r>
      <w:proofErr w:type="spellEnd"/>
      <w:r w:rsidRPr="00B642A9">
        <w:rPr>
          <w:rFonts w:eastAsia="Calibri"/>
          <w:lang w:eastAsia="en-US"/>
        </w:rPr>
        <w:t xml:space="preserve">. с экрана. </w:t>
      </w:r>
    </w:p>
    <w:p w:rsidR="00EF2300" w:rsidRPr="00B642A9" w:rsidRDefault="00EF2300" w:rsidP="00EF2300">
      <w:pPr>
        <w:keepNext/>
        <w:widowControl/>
        <w:numPr>
          <w:ilvl w:val="0"/>
          <w:numId w:val="9"/>
        </w:numPr>
        <w:autoSpaceDE/>
        <w:autoSpaceDN/>
        <w:adjustRightInd/>
        <w:ind w:left="0" w:firstLine="709"/>
        <w:jc w:val="both"/>
        <w:outlineLvl w:val="0"/>
        <w:rPr>
          <w:rFonts w:eastAsia="Calibri"/>
          <w:szCs w:val="22"/>
        </w:rPr>
      </w:pPr>
      <w:r w:rsidRPr="00B642A9">
        <w:rPr>
          <w:rFonts w:eastAsia="Calibri"/>
          <w:szCs w:val="22"/>
        </w:rPr>
        <w:t>Воробьева Г. Н. Метрология, стандартизация и сертификация [Электронный ресурс]</w:t>
      </w:r>
      <w:proofErr w:type="gramStart"/>
      <w:r w:rsidRPr="00B642A9">
        <w:rPr>
          <w:rFonts w:eastAsia="Calibri"/>
          <w:szCs w:val="22"/>
        </w:rPr>
        <w:t xml:space="preserve"> :</w:t>
      </w:r>
      <w:proofErr w:type="gramEnd"/>
      <w:r w:rsidRPr="00B642A9">
        <w:rPr>
          <w:rFonts w:eastAsia="Calibri"/>
          <w:szCs w:val="22"/>
        </w:rPr>
        <w:t xml:space="preserve"> учебное пособие / Г. Н. Воробьева, И. В. Муравьева. — Электрон</w:t>
      </w:r>
      <w:proofErr w:type="gramStart"/>
      <w:r w:rsidRPr="00B642A9">
        <w:rPr>
          <w:rFonts w:eastAsia="Calibri"/>
          <w:szCs w:val="22"/>
        </w:rPr>
        <w:t>.</w:t>
      </w:r>
      <w:proofErr w:type="gramEnd"/>
      <w:r w:rsidRPr="00B642A9">
        <w:rPr>
          <w:rFonts w:eastAsia="Calibri"/>
          <w:szCs w:val="22"/>
        </w:rPr>
        <w:t xml:space="preserve"> </w:t>
      </w:r>
      <w:proofErr w:type="gramStart"/>
      <w:r w:rsidRPr="00B642A9">
        <w:rPr>
          <w:rFonts w:eastAsia="Calibri"/>
          <w:szCs w:val="22"/>
        </w:rPr>
        <w:t>д</w:t>
      </w:r>
      <w:proofErr w:type="gramEnd"/>
      <w:r w:rsidRPr="00B642A9">
        <w:rPr>
          <w:rFonts w:eastAsia="Calibri"/>
          <w:szCs w:val="22"/>
        </w:rPr>
        <w:t>ан. — М.</w:t>
      </w:r>
      <w:proofErr w:type="gramStart"/>
      <w:r w:rsidRPr="00B642A9">
        <w:rPr>
          <w:rFonts w:eastAsia="Calibri"/>
          <w:szCs w:val="22"/>
        </w:rPr>
        <w:t xml:space="preserve"> :</w:t>
      </w:r>
      <w:proofErr w:type="gramEnd"/>
      <w:r w:rsidRPr="00B642A9">
        <w:rPr>
          <w:rFonts w:eastAsia="Calibri"/>
          <w:szCs w:val="22"/>
        </w:rPr>
        <w:t xml:space="preserve"> МИСИС, 2015. — 108 с. — Режим доступа: </w:t>
      </w:r>
      <w:hyperlink r:id="rId15" w:history="1">
        <w:r w:rsidRPr="008633CA">
          <w:rPr>
            <w:rStyle w:val="a3"/>
            <w:rFonts w:eastAsia="Calibri"/>
            <w:szCs w:val="22"/>
          </w:rPr>
          <w:t>http://e.lanbook.com/book/69774</w:t>
        </w:r>
      </w:hyperlink>
      <w:r>
        <w:rPr>
          <w:rFonts w:eastAsia="Calibri"/>
          <w:szCs w:val="22"/>
        </w:rPr>
        <w:t xml:space="preserve"> </w:t>
      </w:r>
      <w:r w:rsidRPr="00B642A9">
        <w:rPr>
          <w:rFonts w:eastAsia="Calibri"/>
          <w:szCs w:val="22"/>
        </w:rPr>
        <w:t xml:space="preserve">. — </w:t>
      </w:r>
      <w:proofErr w:type="spellStart"/>
      <w:r w:rsidRPr="00B642A9">
        <w:rPr>
          <w:rFonts w:eastAsia="Calibri"/>
          <w:szCs w:val="22"/>
        </w:rPr>
        <w:t>Загл</w:t>
      </w:r>
      <w:proofErr w:type="spellEnd"/>
      <w:r w:rsidRPr="00B642A9">
        <w:rPr>
          <w:rFonts w:eastAsia="Calibri"/>
          <w:szCs w:val="22"/>
        </w:rPr>
        <w:t xml:space="preserve">. с экрана. </w:t>
      </w:r>
    </w:p>
    <w:p w:rsidR="00EF2300" w:rsidRDefault="00EF2300" w:rsidP="00BF2BD2">
      <w:pPr>
        <w:widowControl/>
        <w:autoSpaceDE/>
        <w:autoSpaceDN/>
        <w:adjustRightInd/>
        <w:ind w:firstLine="709"/>
        <w:jc w:val="both"/>
        <w:rPr>
          <w:rFonts w:eastAsia="Calibri"/>
          <w:b/>
          <w:lang w:eastAsia="en-US"/>
        </w:rPr>
      </w:pPr>
    </w:p>
    <w:p w:rsidR="00EF2300" w:rsidRPr="00EF2300" w:rsidRDefault="00EF2300" w:rsidP="00EF2300">
      <w:pPr>
        <w:pStyle w:val="Style8"/>
        <w:ind w:firstLine="709"/>
        <w:jc w:val="both"/>
        <w:rPr>
          <w:rStyle w:val="FontStyle21"/>
          <w:b/>
          <w:sz w:val="24"/>
          <w:szCs w:val="24"/>
        </w:rPr>
      </w:pPr>
      <w:r w:rsidRPr="00EF2300">
        <w:rPr>
          <w:rStyle w:val="FontStyle21"/>
          <w:b/>
          <w:sz w:val="24"/>
          <w:szCs w:val="24"/>
        </w:rPr>
        <w:t xml:space="preserve">г) Программное обеспечение </w:t>
      </w:r>
      <w:r w:rsidRPr="00EF2300">
        <w:rPr>
          <w:rStyle w:val="FontStyle15"/>
          <w:spacing w:val="40"/>
          <w:sz w:val="24"/>
          <w:szCs w:val="24"/>
        </w:rPr>
        <w:t>и</w:t>
      </w:r>
      <w:r w:rsidRPr="00EF2300">
        <w:rPr>
          <w:rStyle w:val="FontStyle15"/>
          <w:sz w:val="24"/>
          <w:szCs w:val="24"/>
        </w:rPr>
        <w:t xml:space="preserve"> </w:t>
      </w:r>
      <w:r w:rsidRPr="00EF2300">
        <w:rPr>
          <w:rStyle w:val="FontStyle21"/>
          <w:b/>
          <w:sz w:val="24"/>
          <w:szCs w:val="24"/>
        </w:rPr>
        <w:t xml:space="preserve">Интернет-ресурсы: </w:t>
      </w:r>
    </w:p>
    <w:tbl>
      <w:tblPr>
        <w:tblW w:w="93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18"/>
        <w:gridCol w:w="3219"/>
        <w:gridCol w:w="2878"/>
      </w:tblGrid>
      <w:tr w:rsidR="00EF2300" w:rsidRPr="00EF2300" w:rsidTr="00EF2300">
        <w:trPr>
          <w:trHeight w:val="285"/>
        </w:trPr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2300" w:rsidRPr="00EF2300" w:rsidRDefault="00EF2300">
            <w:pPr>
              <w:pStyle w:val="Style8"/>
              <w:tabs>
                <w:tab w:val="center" w:pos="2748"/>
                <w:tab w:val="left" w:pos="4104"/>
              </w:tabs>
              <w:jc w:val="center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EF2300">
              <w:rPr>
                <w:rStyle w:val="FontStyle21"/>
                <w:sz w:val="24"/>
                <w:szCs w:val="24"/>
              </w:rPr>
              <w:t xml:space="preserve">Наименование </w:t>
            </w:r>
            <w:proofErr w:type="gramStart"/>
            <w:r w:rsidRPr="00EF2300">
              <w:rPr>
                <w:rStyle w:val="FontStyle21"/>
                <w:sz w:val="24"/>
                <w:szCs w:val="24"/>
              </w:rPr>
              <w:t>ПО</w:t>
            </w:r>
            <w:proofErr w:type="gramEnd"/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2300" w:rsidRPr="00EF2300" w:rsidRDefault="00EF2300">
            <w:pPr>
              <w:pStyle w:val="Style8"/>
              <w:jc w:val="center"/>
              <w:rPr>
                <w:rStyle w:val="FontStyle21"/>
                <w:b/>
                <w:sz w:val="24"/>
                <w:szCs w:val="24"/>
                <w:lang w:val="en-US" w:eastAsia="en-US" w:bidi="en-US"/>
              </w:rPr>
            </w:pPr>
            <w:r w:rsidRPr="00EF2300">
              <w:rPr>
                <w:rStyle w:val="FontStyle21"/>
                <w:sz w:val="24"/>
                <w:szCs w:val="24"/>
              </w:rPr>
              <w:t>№ договора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2300" w:rsidRPr="00EF2300" w:rsidRDefault="00EF2300">
            <w:pPr>
              <w:pStyle w:val="Style8"/>
              <w:jc w:val="center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EF2300">
              <w:rPr>
                <w:rStyle w:val="FontStyle21"/>
                <w:sz w:val="24"/>
                <w:szCs w:val="24"/>
              </w:rPr>
              <w:t>Срок действия лицензии</w:t>
            </w:r>
          </w:p>
        </w:tc>
      </w:tr>
      <w:tr w:rsidR="00EF2300" w:rsidRPr="00EF2300" w:rsidTr="00EF2300">
        <w:trPr>
          <w:trHeight w:val="285"/>
        </w:trPr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2300" w:rsidRPr="00EF2300" w:rsidRDefault="00EF2300">
            <w:pPr>
              <w:pStyle w:val="Style8"/>
              <w:jc w:val="both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EF2300">
              <w:rPr>
                <w:rStyle w:val="FontStyle21"/>
                <w:sz w:val="24"/>
                <w:szCs w:val="24"/>
              </w:rPr>
              <w:t xml:space="preserve">MS </w:t>
            </w:r>
            <w:proofErr w:type="spellStart"/>
            <w:r w:rsidRPr="00EF2300">
              <w:rPr>
                <w:rStyle w:val="FontStyle21"/>
                <w:sz w:val="24"/>
                <w:szCs w:val="24"/>
              </w:rPr>
              <w:t>Windows</w:t>
            </w:r>
            <w:proofErr w:type="spellEnd"/>
            <w:r w:rsidRPr="00EF2300">
              <w:rPr>
                <w:rStyle w:val="FontStyle21"/>
                <w:sz w:val="24"/>
                <w:szCs w:val="24"/>
              </w:rPr>
              <w:t xml:space="preserve"> 7</w:t>
            </w: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2300" w:rsidRPr="00EF2300" w:rsidRDefault="00EF2300">
            <w:pPr>
              <w:pStyle w:val="Style8"/>
              <w:jc w:val="both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EF2300">
              <w:rPr>
                <w:rStyle w:val="FontStyle21"/>
                <w:sz w:val="24"/>
                <w:szCs w:val="24"/>
              </w:rPr>
              <w:t>Д-1227 от 08.10.2018</w:t>
            </w:r>
          </w:p>
          <w:p w:rsidR="00EF2300" w:rsidRPr="00EF2300" w:rsidRDefault="00EF2300">
            <w:pPr>
              <w:pStyle w:val="Style8"/>
              <w:jc w:val="both"/>
              <w:rPr>
                <w:rStyle w:val="FontStyle21"/>
                <w:sz w:val="24"/>
                <w:szCs w:val="24"/>
                <w:lang w:val="en-US" w:eastAsia="en-US" w:bidi="en-US"/>
              </w:rPr>
            </w:pPr>
            <w:bookmarkStart w:id="0" w:name="_GoBack"/>
            <w:bookmarkEnd w:id="0"/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2300" w:rsidRPr="00EF2300" w:rsidRDefault="00EF2300">
            <w:pPr>
              <w:pStyle w:val="Style8"/>
              <w:jc w:val="center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EF2300">
              <w:rPr>
                <w:rStyle w:val="FontStyle21"/>
                <w:sz w:val="24"/>
                <w:szCs w:val="24"/>
              </w:rPr>
              <w:t>11.10.2021</w:t>
            </w:r>
          </w:p>
          <w:p w:rsidR="00EF2300" w:rsidRPr="00EF2300" w:rsidRDefault="00EF2300">
            <w:pPr>
              <w:pStyle w:val="Style8"/>
              <w:jc w:val="center"/>
              <w:rPr>
                <w:rStyle w:val="FontStyle21"/>
                <w:sz w:val="24"/>
                <w:szCs w:val="24"/>
                <w:lang w:val="en-US" w:eastAsia="en-US" w:bidi="en-US"/>
              </w:rPr>
            </w:pPr>
          </w:p>
        </w:tc>
      </w:tr>
      <w:tr w:rsidR="00EF2300" w:rsidRPr="00EF2300" w:rsidTr="00EF2300">
        <w:trPr>
          <w:trHeight w:val="272"/>
        </w:trPr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2300" w:rsidRPr="00EF2300" w:rsidRDefault="00EF2300">
            <w:pPr>
              <w:pStyle w:val="Style8"/>
              <w:jc w:val="both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EF2300">
              <w:rPr>
                <w:rStyle w:val="FontStyle21"/>
                <w:sz w:val="24"/>
                <w:szCs w:val="24"/>
              </w:rPr>
              <w:t xml:space="preserve">MS </w:t>
            </w:r>
            <w:proofErr w:type="spellStart"/>
            <w:r w:rsidRPr="00EF2300">
              <w:rPr>
                <w:rStyle w:val="FontStyle21"/>
                <w:sz w:val="24"/>
                <w:szCs w:val="24"/>
              </w:rPr>
              <w:t>Office</w:t>
            </w:r>
            <w:proofErr w:type="spellEnd"/>
            <w:r w:rsidRPr="00EF2300">
              <w:rPr>
                <w:rStyle w:val="FontStyle21"/>
                <w:sz w:val="24"/>
                <w:szCs w:val="24"/>
              </w:rPr>
              <w:t xml:space="preserve"> 2007</w:t>
            </w: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2300" w:rsidRPr="00EF2300" w:rsidRDefault="00EF2300">
            <w:pPr>
              <w:pStyle w:val="Style8"/>
              <w:jc w:val="both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EF2300">
              <w:rPr>
                <w:rStyle w:val="FontStyle21"/>
                <w:sz w:val="24"/>
                <w:szCs w:val="24"/>
              </w:rPr>
              <w:t>№ 135 от 17.09.2007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2300" w:rsidRPr="00EF2300" w:rsidRDefault="00EF2300">
            <w:pPr>
              <w:pStyle w:val="Style8"/>
              <w:jc w:val="center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EF2300">
              <w:rPr>
                <w:rStyle w:val="FontStyle21"/>
                <w:sz w:val="24"/>
                <w:szCs w:val="24"/>
              </w:rPr>
              <w:t>бессрочно</w:t>
            </w:r>
          </w:p>
        </w:tc>
      </w:tr>
      <w:tr w:rsidR="00EF2300" w:rsidRPr="00EF2300" w:rsidTr="00EF2300">
        <w:trPr>
          <w:trHeight w:val="297"/>
        </w:trPr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2300" w:rsidRPr="00EF2300" w:rsidRDefault="00EF2300">
            <w:pPr>
              <w:rPr>
                <w:lang w:val="en-US" w:eastAsia="en-US" w:bidi="en-US"/>
              </w:rPr>
            </w:pPr>
            <w:r w:rsidRPr="00EF2300">
              <w:rPr>
                <w:color w:val="000000"/>
              </w:rPr>
              <w:t>FAR</w:t>
            </w:r>
            <w:r w:rsidRPr="00EF2300">
              <w:t xml:space="preserve"> </w:t>
            </w:r>
            <w:proofErr w:type="spellStart"/>
            <w:r w:rsidRPr="00EF2300">
              <w:rPr>
                <w:color w:val="000000"/>
              </w:rPr>
              <w:t>Manager</w:t>
            </w:r>
            <w:proofErr w:type="spellEnd"/>
            <w:r w:rsidRPr="00EF2300">
              <w:t xml:space="preserve"> </w:t>
            </w: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2300" w:rsidRPr="00EF2300" w:rsidRDefault="00EF2300">
            <w:pPr>
              <w:rPr>
                <w:lang w:val="en-US" w:eastAsia="en-US" w:bidi="en-US"/>
              </w:rPr>
            </w:pPr>
            <w:r w:rsidRPr="00EF2300">
              <w:rPr>
                <w:color w:val="000000"/>
              </w:rPr>
              <w:t>свободно</w:t>
            </w:r>
            <w:r w:rsidRPr="00EF2300">
              <w:t xml:space="preserve"> </w:t>
            </w:r>
            <w:r w:rsidRPr="00EF2300">
              <w:rPr>
                <w:color w:val="000000"/>
              </w:rPr>
              <w:t>распространяемое</w:t>
            </w:r>
            <w:r w:rsidRPr="00EF2300">
              <w:t xml:space="preserve"> </w:t>
            </w:r>
            <w:r w:rsidRPr="00EF2300">
              <w:rPr>
                <w:color w:val="000000"/>
              </w:rPr>
              <w:t>ПО</w:t>
            </w:r>
            <w:r w:rsidRPr="00EF2300">
              <w:t xml:space="preserve"> 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2300" w:rsidRPr="00EF2300" w:rsidRDefault="00EF2300">
            <w:pPr>
              <w:jc w:val="center"/>
              <w:rPr>
                <w:lang w:val="en-US" w:eastAsia="en-US" w:bidi="en-US"/>
              </w:rPr>
            </w:pPr>
            <w:r w:rsidRPr="00EF2300">
              <w:rPr>
                <w:color w:val="000000"/>
              </w:rPr>
              <w:t>бессрочно</w:t>
            </w:r>
            <w:r w:rsidRPr="00EF2300">
              <w:t xml:space="preserve"> </w:t>
            </w:r>
          </w:p>
        </w:tc>
      </w:tr>
      <w:tr w:rsidR="00EF2300" w:rsidRPr="00EF2300" w:rsidTr="00EF2300">
        <w:trPr>
          <w:trHeight w:val="297"/>
        </w:trPr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2300" w:rsidRPr="00EF2300" w:rsidRDefault="00EF2300">
            <w:pPr>
              <w:pStyle w:val="Style8"/>
              <w:jc w:val="both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EF2300">
              <w:rPr>
                <w:rStyle w:val="FontStyle21"/>
                <w:sz w:val="24"/>
                <w:szCs w:val="24"/>
              </w:rPr>
              <w:t>7Zip</w:t>
            </w: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2300" w:rsidRPr="00EF2300" w:rsidRDefault="00EF2300">
            <w:pPr>
              <w:pStyle w:val="Style8"/>
              <w:jc w:val="both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EF2300">
              <w:rPr>
                <w:rStyle w:val="FontStyle21"/>
                <w:sz w:val="24"/>
                <w:szCs w:val="24"/>
              </w:rPr>
              <w:t>свободно распространяемое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2300" w:rsidRPr="00EF2300" w:rsidRDefault="00EF2300">
            <w:pPr>
              <w:pStyle w:val="Style8"/>
              <w:jc w:val="center"/>
              <w:rPr>
                <w:rStyle w:val="FontStyle21"/>
                <w:sz w:val="24"/>
                <w:szCs w:val="24"/>
                <w:lang w:val="en-US" w:eastAsia="en-US" w:bidi="en-US"/>
              </w:rPr>
            </w:pPr>
            <w:r w:rsidRPr="00EF2300">
              <w:rPr>
                <w:rStyle w:val="FontStyle21"/>
                <w:sz w:val="24"/>
                <w:szCs w:val="24"/>
              </w:rPr>
              <w:t>бессрочно</w:t>
            </w:r>
          </w:p>
        </w:tc>
      </w:tr>
    </w:tbl>
    <w:p w:rsidR="00EF2300" w:rsidRPr="00EF2300" w:rsidRDefault="00EF2300" w:rsidP="00EF2300">
      <w:pPr>
        <w:pStyle w:val="Style8"/>
        <w:jc w:val="both"/>
        <w:rPr>
          <w:rStyle w:val="FontStyle21"/>
          <w:i/>
          <w:sz w:val="24"/>
          <w:szCs w:val="24"/>
          <w:lang w:eastAsia="en-US" w:bidi="en-US"/>
        </w:rPr>
      </w:pPr>
    </w:p>
    <w:p w:rsidR="00EF2300" w:rsidRPr="00EF2300" w:rsidRDefault="00EF2300" w:rsidP="00EF2300">
      <w:pPr>
        <w:rPr>
          <w:lang w:eastAsia="ar-SA"/>
        </w:rPr>
      </w:pPr>
      <w:r w:rsidRPr="00EF2300">
        <w:t>Интернет-ресурсы</w:t>
      </w:r>
    </w:p>
    <w:p w:rsidR="00EF2300" w:rsidRPr="00EF2300" w:rsidRDefault="00EF2300" w:rsidP="00EF2300">
      <w:pPr>
        <w:pStyle w:val="Style8"/>
        <w:jc w:val="both"/>
        <w:rPr>
          <w:rStyle w:val="FontStyle21"/>
          <w:sz w:val="24"/>
          <w:szCs w:val="24"/>
        </w:rPr>
      </w:pPr>
      <w:r w:rsidRPr="00EF2300">
        <w:rPr>
          <w:rStyle w:val="FontStyle21"/>
          <w:sz w:val="24"/>
          <w:szCs w:val="24"/>
        </w:rPr>
        <w:t xml:space="preserve">– Национальная информационно-аналитическая система – Российский индекс научного цитирования (РИНЦ). – URL:  </w:t>
      </w:r>
      <w:hyperlink r:id="rId16" w:history="1">
        <w:r w:rsidRPr="00EF2300">
          <w:rPr>
            <w:rStyle w:val="a3"/>
          </w:rPr>
          <w:t>https://elibrary.ru/project_risc.asp</w:t>
        </w:r>
      </w:hyperlink>
      <w:r w:rsidRPr="00EF2300">
        <w:rPr>
          <w:rStyle w:val="FontStyle21"/>
          <w:sz w:val="24"/>
          <w:szCs w:val="24"/>
        </w:rPr>
        <w:t xml:space="preserve">. </w:t>
      </w:r>
    </w:p>
    <w:p w:rsidR="00EF2300" w:rsidRPr="00EF2300" w:rsidRDefault="00EF2300" w:rsidP="00EF2300">
      <w:pPr>
        <w:pStyle w:val="Style8"/>
        <w:jc w:val="both"/>
        <w:rPr>
          <w:rStyle w:val="FontStyle21"/>
          <w:sz w:val="24"/>
          <w:szCs w:val="24"/>
        </w:rPr>
      </w:pPr>
      <w:r w:rsidRPr="00EF2300">
        <w:rPr>
          <w:rStyle w:val="FontStyle21"/>
          <w:sz w:val="24"/>
          <w:szCs w:val="24"/>
        </w:rPr>
        <w:t xml:space="preserve">– Поисковая система Академия </w:t>
      </w:r>
      <w:proofErr w:type="spellStart"/>
      <w:r w:rsidRPr="00EF2300">
        <w:rPr>
          <w:rStyle w:val="FontStyle21"/>
          <w:sz w:val="24"/>
          <w:szCs w:val="24"/>
        </w:rPr>
        <w:t>Google</w:t>
      </w:r>
      <w:proofErr w:type="spellEnd"/>
      <w:r w:rsidRPr="00EF2300">
        <w:rPr>
          <w:rStyle w:val="FontStyle21"/>
          <w:sz w:val="24"/>
          <w:szCs w:val="24"/>
        </w:rPr>
        <w:t xml:space="preserve"> (</w:t>
      </w:r>
      <w:proofErr w:type="spellStart"/>
      <w:r w:rsidRPr="00EF2300">
        <w:rPr>
          <w:rStyle w:val="FontStyle21"/>
          <w:sz w:val="24"/>
          <w:szCs w:val="24"/>
        </w:rPr>
        <w:t>Google</w:t>
      </w:r>
      <w:proofErr w:type="spellEnd"/>
      <w:r w:rsidRPr="00EF2300">
        <w:rPr>
          <w:rStyle w:val="FontStyle21"/>
          <w:sz w:val="24"/>
          <w:szCs w:val="24"/>
        </w:rPr>
        <w:t xml:space="preserve"> </w:t>
      </w:r>
      <w:proofErr w:type="spellStart"/>
      <w:r w:rsidRPr="00EF2300">
        <w:rPr>
          <w:rStyle w:val="FontStyle21"/>
          <w:sz w:val="24"/>
          <w:szCs w:val="24"/>
        </w:rPr>
        <w:t>Scholar</w:t>
      </w:r>
      <w:proofErr w:type="spellEnd"/>
      <w:r w:rsidRPr="00EF2300">
        <w:rPr>
          <w:rStyle w:val="FontStyle21"/>
          <w:sz w:val="24"/>
          <w:szCs w:val="24"/>
        </w:rPr>
        <w:t xml:space="preserve">) – URL: </w:t>
      </w:r>
      <w:hyperlink r:id="rId17" w:history="1">
        <w:r w:rsidRPr="00EF2300">
          <w:rPr>
            <w:rStyle w:val="a3"/>
          </w:rPr>
          <w:t>https://scholar.google.ru/</w:t>
        </w:r>
      </w:hyperlink>
      <w:r w:rsidRPr="00EF2300">
        <w:rPr>
          <w:rStyle w:val="FontStyle21"/>
          <w:sz w:val="24"/>
          <w:szCs w:val="24"/>
        </w:rPr>
        <w:t>.</w:t>
      </w:r>
    </w:p>
    <w:p w:rsidR="00EF2300" w:rsidRPr="00EF2300" w:rsidRDefault="00EF2300" w:rsidP="00EF2300">
      <w:pPr>
        <w:pStyle w:val="Style8"/>
        <w:jc w:val="both"/>
        <w:rPr>
          <w:rStyle w:val="FontStyle21"/>
          <w:sz w:val="24"/>
          <w:szCs w:val="24"/>
        </w:rPr>
      </w:pPr>
      <w:r w:rsidRPr="00EF2300">
        <w:rPr>
          <w:rStyle w:val="FontStyle21"/>
          <w:sz w:val="24"/>
          <w:szCs w:val="24"/>
        </w:rPr>
        <w:t xml:space="preserve">– Информационная система – Единое окно доступа к информационным системам – URL: </w:t>
      </w:r>
      <w:hyperlink r:id="rId18" w:history="1">
        <w:r w:rsidRPr="00EF2300">
          <w:rPr>
            <w:rStyle w:val="a3"/>
          </w:rPr>
          <w:t>http:window.edu.ru/</w:t>
        </w:r>
      </w:hyperlink>
      <w:r w:rsidRPr="00EF2300">
        <w:rPr>
          <w:rStyle w:val="FontStyle21"/>
          <w:sz w:val="24"/>
          <w:szCs w:val="24"/>
        </w:rPr>
        <w:t>.</w:t>
      </w:r>
    </w:p>
    <w:p w:rsidR="00EF2300" w:rsidRPr="00EF2300" w:rsidRDefault="00EF2300" w:rsidP="00EF2300">
      <w:pPr>
        <w:pStyle w:val="Style8"/>
        <w:jc w:val="both"/>
        <w:rPr>
          <w:rStyle w:val="FontStyle21"/>
          <w:sz w:val="24"/>
          <w:szCs w:val="24"/>
        </w:rPr>
      </w:pPr>
      <w:r w:rsidRPr="00EF2300">
        <w:rPr>
          <w:rStyle w:val="FontStyle21"/>
          <w:sz w:val="24"/>
          <w:szCs w:val="24"/>
        </w:rPr>
        <w:t xml:space="preserve">– Федеральное государственное бюджетное учреждение «Федеральный институт промышленной собственности». – Режим доступа: </w:t>
      </w:r>
      <w:hyperlink r:id="rId19" w:history="1">
        <w:r w:rsidRPr="00EF2300">
          <w:rPr>
            <w:rStyle w:val="a3"/>
          </w:rPr>
          <w:t>https://www1.fips.ru/</w:t>
        </w:r>
      </w:hyperlink>
    </w:p>
    <w:p w:rsidR="00EF2300" w:rsidRDefault="00EF2300" w:rsidP="00EF2300">
      <w:pPr>
        <w:pStyle w:val="Style1"/>
        <w:ind w:firstLine="720"/>
        <w:jc w:val="both"/>
        <w:rPr>
          <w:rStyle w:val="FontStyle14"/>
        </w:rPr>
      </w:pPr>
    </w:p>
    <w:p w:rsidR="00B642A9" w:rsidRPr="00B642A9" w:rsidRDefault="00B642A9" w:rsidP="00B642A9">
      <w:pPr>
        <w:keepNext/>
        <w:autoSpaceDE/>
        <w:autoSpaceDN/>
        <w:adjustRightInd/>
        <w:jc w:val="both"/>
        <w:outlineLvl w:val="0"/>
        <w:rPr>
          <w:b/>
          <w:bCs/>
          <w:iCs/>
        </w:rPr>
      </w:pPr>
      <w:r w:rsidRPr="00B642A9">
        <w:rPr>
          <w:b/>
          <w:bCs/>
          <w:iCs/>
        </w:rPr>
        <w:t>9 Материально-техническое обеспечение дисциплины (модуля)</w:t>
      </w:r>
    </w:p>
    <w:p w:rsidR="00B642A9" w:rsidRPr="00B642A9" w:rsidRDefault="00B642A9" w:rsidP="00B642A9">
      <w:pPr>
        <w:widowControl/>
        <w:autoSpaceDE/>
        <w:autoSpaceDN/>
        <w:adjustRightInd/>
        <w:spacing w:line="259" w:lineRule="auto"/>
        <w:jc w:val="both"/>
        <w:rPr>
          <w:rFonts w:eastAsia="Calibri"/>
          <w:lang w:eastAsia="en-US"/>
        </w:rPr>
      </w:pPr>
      <w:r w:rsidRPr="00B642A9">
        <w:rPr>
          <w:rFonts w:eastAsia="Calibri"/>
          <w:lang w:eastAsia="en-US"/>
        </w:rPr>
        <w:t>Материально-техническое обеспечение дисциплины включает: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2" w:type="dxa"/>
          <w:right w:w="72" w:type="dxa"/>
        </w:tblCellMar>
        <w:tblLook w:val="04A0" w:firstRow="1" w:lastRow="0" w:firstColumn="1" w:lastColumn="0" w:noHBand="0" w:noVBand="1"/>
      </w:tblPr>
      <w:tblGrid>
        <w:gridCol w:w="3663"/>
        <w:gridCol w:w="5836"/>
      </w:tblGrid>
      <w:tr w:rsidR="00B642A9" w:rsidRPr="00B642A9" w:rsidTr="00E5619D">
        <w:trPr>
          <w:tblHeader/>
        </w:trPr>
        <w:tc>
          <w:tcPr>
            <w:tcW w:w="1928" w:type="pct"/>
            <w:vAlign w:val="center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 xml:space="preserve">Тип и название аудитории </w:t>
            </w:r>
          </w:p>
        </w:tc>
        <w:tc>
          <w:tcPr>
            <w:tcW w:w="3072" w:type="pct"/>
            <w:vAlign w:val="center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Оснащение аудитории</w:t>
            </w:r>
          </w:p>
        </w:tc>
      </w:tr>
      <w:tr w:rsidR="00B642A9" w:rsidRPr="00B642A9" w:rsidTr="00E5619D">
        <w:trPr>
          <w:trHeight w:val="720"/>
        </w:trPr>
        <w:tc>
          <w:tcPr>
            <w:tcW w:w="1928" w:type="pct"/>
            <w:vAlign w:val="center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b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Лекционная аудитория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b/>
                <w:color w:val="000000"/>
                <w:lang w:eastAsia="en-US"/>
              </w:rPr>
            </w:pP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b/>
                <w:color w:val="000000"/>
                <w:lang w:eastAsia="en-US"/>
              </w:rPr>
            </w:pP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Учебная аудитория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</w:p>
        </w:tc>
        <w:tc>
          <w:tcPr>
            <w:tcW w:w="3072" w:type="pct"/>
            <w:vAlign w:val="center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Мультимедийные средства хранения, передачи и представления информации (компьютер, проектор, экран).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</w:p>
        </w:tc>
      </w:tr>
      <w:tr w:rsidR="00B642A9" w:rsidRPr="00B642A9" w:rsidTr="00E5619D">
        <w:trPr>
          <w:trHeight w:val="720"/>
        </w:trPr>
        <w:tc>
          <w:tcPr>
            <w:tcW w:w="1928" w:type="pct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 xml:space="preserve">Химические лаборатории </w:t>
            </w:r>
          </w:p>
        </w:tc>
        <w:tc>
          <w:tcPr>
            <w:tcW w:w="3072" w:type="pct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Оборудование</w:t>
            </w:r>
            <w:proofErr w:type="gramStart"/>
            <w:r w:rsidRPr="00B642A9">
              <w:rPr>
                <w:rFonts w:eastAsia="Calibri"/>
                <w:color w:val="000000"/>
                <w:lang w:eastAsia="en-US"/>
              </w:rPr>
              <w:t xml:space="preserve"> :</w:t>
            </w:r>
            <w:proofErr w:type="gramEnd"/>
            <w:r w:rsidRPr="00B642A9">
              <w:rPr>
                <w:rFonts w:eastAsia="Calibri"/>
                <w:color w:val="000000"/>
                <w:lang w:eastAsia="en-US"/>
              </w:rPr>
              <w:t xml:space="preserve"> весы электронные, хроматограф, спектрофотометр, дистиллятор, магнитные мешалки, </w:t>
            </w:r>
            <w:proofErr w:type="spellStart"/>
            <w:r w:rsidRPr="00B642A9">
              <w:rPr>
                <w:rFonts w:eastAsia="Calibri"/>
                <w:color w:val="000000"/>
                <w:lang w:eastAsia="en-US"/>
              </w:rPr>
              <w:t>титратор</w:t>
            </w:r>
            <w:proofErr w:type="spellEnd"/>
            <w:r w:rsidRPr="00B642A9">
              <w:rPr>
                <w:rFonts w:eastAsia="Calibri"/>
                <w:color w:val="000000"/>
                <w:lang w:eastAsia="en-US"/>
              </w:rPr>
              <w:t xml:space="preserve"> автоматический, химическая посуда, реактивы, таблицы.</w:t>
            </w:r>
          </w:p>
        </w:tc>
      </w:tr>
      <w:tr w:rsidR="00B642A9" w:rsidRPr="00B642A9" w:rsidTr="00E5619D">
        <w:trPr>
          <w:trHeight w:val="720"/>
        </w:trPr>
        <w:tc>
          <w:tcPr>
            <w:tcW w:w="5000" w:type="pct"/>
            <w:gridSpan w:val="2"/>
            <w:vAlign w:val="center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b/>
                <w:color w:val="000000"/>
                <w:lang w:eastAsia="en-US"/>
              </w:rPr>
              <w:t>Помещения для самостоятельной работы</w:t>
            </w:r>
          </w:p>
        </w:tc>
      </w:tr>
      <w:tr w:rsidR="00B642A9" w:rsidRPr="00B642A9" w:rsidTr="00E5619D">
        <w:trPr>
          <w:trHeight w:val="720"/>
        </w:trPr>
        <w:tc>
          <w:tcPr>
            <w:tcW w:w="1928" w:type="pct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Аудитории для самостоятельной работы: компьютерные классы; читальные залы библиотеки</w:t>
            </w:r>
          </w:p>
        </w:tc>
        <w:tc>
          <w:tcPr>
            <w:tcW w:w="3072" w:type="pct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 xml:space="preserve">Персональные компьютеры с пакетом </w:t>
            </w:r>
            <w:r w:rsidRPr="00B642A9">
              <w:rPr>
                <w:rFonts w:eastAsia="Calibri"/>
                <w:color w:val="000000"/>
                <w:lang w:val="en-US" w:eastAsia="en-US"/>
              </w:rPr>
              <w:t>MS</w:t>
            </w:r>
            <w:r w:rsidRPr="00B642A9">
              <w:rPr>
                <w:rFonts w:eastAsia="Calibri"/>
                <w:color w:val="000000"/>
                <w:lang w:eastAsia="en-US"/>
              </w:rPr>
              <w:t xml:space="preserve"> </w:t>
            </w:r>
            <w:r w:rsidRPr="00B642A9">
              <w:rPr>
                <w:rFonts w:eastAsia="Calibri"/>
                <w:color w:val="000000"/>
                <w:lang w:val="en-US" w:eastAsia="en-US"/>
              </w:rPr>
              <w:t>Office</w:t>
            </w:r>
            <w:r w:rsidRPr="00B642A9">
              <w:rPr>
                <w:rFonts w:eastAsia="Calibri"/>
                <w:color w:val="000000"/>
                <w:lang w:eastAsia="en-US"/>
              </w:rPr>
              <w:t xml:space="preserve">, выходом в Интернет и с доступом в электронную информационно-образовательную среду университета </w:t>
            </w:r>
          </w:p>
        </w:tc>
      </w:tr>
      <w:tr w:rsidR="00B642A9" w:rsidRPr="00B642A9" w:rsidTr="00E5619D">
        <w:trPr>
          <w:trHeight w:val="720"/>
        </w:trPr>
        <w:tc>
          <w:tcPr>
            <w:tcW w:w="1928" w:type="pct"/>
            <w:vAlign w:val="center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b/>
                <w:color w:val="000000"/>
                <w:lang w:eastAsia="en-US"/>
              </w:rPr>
            </w:pPr>
            <w:r w:rsidRPr="00B642A9">
              <w:rPr>
                <w:rFonts w:eastAsia="Calibri"/>
                <w:b/>
                <w:color w:val="000000"/>
                <w:lang w:eastAsia="en-US"/>
              </w:rPr>
              <w:t>Аудитория № 132а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>Отдел электронных ресурсов библиотечного комплекса</w:t>
            </w:r>
          </w:p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</w:p>
        </w:tc>
        <w:tc>
          <w:tcPr>
            <w:tcW w:w="3072" w:type="pct"/>
            <w:vAlign w:val="center"/>
          </w:tcPr>
          <w:p w:rsidR="00B642A9" w:rsidRPr="00B642A9" w:rsidRDefault="00B642A9" w:rsidP="00B642A9">
            <w:pPr>
              <w:widowControl/>
              <w:autoSpaceDE/>
              <w:autoSpaceDN/>
              <w:adjustRightInd/>
              <w:jc w:val="both"/>
              <w:rPr>
                <w:rFonts w:eastAsia="Calibri"/>
                <w:color w:val="000000"/>
                <w:lang w:eastAsia="en-US"/>
              </w:rPr>
            </w:pPr>
            <w:r w:rsidRPr="00B642A9">
              <w:rPr>
                <w:rFonts w:eastAsia="Calibri"/>
                <w:color w:val="000000"/>
                <w:lang w:eastAsia="en-US"/>
              </w:rPr>
              <w:t xml:space="preserve">Персональные компьютеры с пакетом </w:t>
            </w:r>
            <w:r w:rsidRPr="00B642A9">
              <w:rPr>
                <w:rFonts w:eastAsia="Calibri"/>
                <w:color w:val="000000"/>
                <w:lang w:val="en-US" w:eastAsia="en-US"/>
              </w:rPr>
              <w:t>MS</w:t>
            </w:r>
            <w:r w:rsidRPr="00B642A9">
              <w:rPr>
                <w:rFonts w:eastAsia="Calibri"/>
                <w:color w:val="000000"/>
                <w:lang w:eastAsia="en-US"/>
              </w:rPr>
              <w:t xml:space="preserve"> </w:t>
            </w:r>
            <w:r w:rsidRPr="00B642A9">
              <w:rPr>
                <w:rFonts w:eastAsia="Calibri"/>
                <w:color w:val="000000"/>
                <w:lang w:val="en-US" w:eastAsia="en-US"/>
              </w:rPr>
              <w:t>Office</w:t>
            </w:r>
            <w:r w:rsidRPr="00B642A9">
              <w:rPr>
                <w:rFonts w:eastAsia="Calibri"/>
                <w:color w:val="000000"/>
                <w:lang w:eastAsia="en-US"/>
              </w:rPr>
              <w:t xml:space="preserve">, выходом в Интернет и с доступом в электронную информационно-образовательную среду университета </w:t>
            </w:r>
          </w:p>
        </w:tc>
      </w:tr>
      <w:tr w:rsidR="00D51D63" w:rsidRPr="00B642A9" w:rsidTr="008330B7">
        <w:trPr>
          <w:trHeight w:val="720"/>
        </w:trPr>
        <w:tc>
          <w:tcPr>
            <w:tcW w:w="1928" w:type="pct"/>
          </w:tcPr>
          <w:p w:rsidR="00D51D63" w:rsidRPr="00626A5B" w:rsidRDefault="00D51D63" w:rsidP="00D51D63">
            <w:pPr>
              <w:contextualSpacing/>
            </w:pPr>
            <w:r w:rsidRPr="00626A5B">
              <w:t>Помещение для хранения и профилактического обслуживания учебного оборудования</w:t>
            </w:r>
          </w:p>
        </w:tc>
        <w:tc>
          <w:tcPr>
            <w:tcW w:w="3072" w:type="pct"/>
          </w:tcPr>
          <w:p w:rsidR="00D51D63" w:rsidRPr="00626A5B" w:rsidRDefault="00D51D63" w:rsidP="00D51D63">
            <w:pPr>
              <w:contextualSpacing/>
            </w:pPr>
            <w:r w:rsidRPr="00626A5B">
              <w:t>Стеллажи для хранения учебно-наглядных пособий и учебно-методической документации.</w:t>
            </w:r>
          </w:p>
        </w:tc>
      </w:tr>
    </w:tbl>
    <w:p w:rsidR="00B642A9" w:rsidRPr="00B642A9" w:rsidRDefault="00B642A9" w:rsidP="00B642A9">
      <w:pPr>
        <w:widowControl/>
        <w:autoSpaceDE/>
        <w:autoSpaceDN/>
        <w:adjustRightInd/>
        <w:jc w:val="both"/>
        <w:rPr>
          <w:rFonts w:eastAsia="Calibri"/>
          <w:color w:val="000000"/>
          <w:lang w:eastAsia="en-US"/>
        </w:rPr>
      </w:pPr>
    </w:p>
    <w:p w:rsidR="00A848FE" w:rsidRDefault="00A848FE" w:rsidP="00B642A9">
      <w:pPr>
        <w:tabs>
          <w:tab w:val="left" w:pos="851"/>
        </w:tabs>
        <w:ind w:firstLine="851"/>
        <w:jc w:val="both"/>
      </w:pPr>
    </w:p>
    <w:sectPr w:rsidR="00A848FE" w:rsidSect="00A848FE">
      <w:footerReference w:type="even" r:id="rId20"/>
      <w:footerReference w:type="default" r:id="rId2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1639" w:rsidRDefault="00E01639">
      <w:r>
        <w:separator/>
      </w:r>
    </w:p>
  </w:endnote>
  <w:endnote w:type="continuationSeparator" w:id="0">
    <w:p w:rsidR="00E01639" w:rsidRDefault="00E016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4FC5" w:rsidRDefault="00530CCE" w:rsidP="00D879BC">
    <w:pPr>
      <w:pStyle w:val="a4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AD4FC5">
      <w:rPr>
        <w:rStyle w:val="a9"/>
      </w:rPr>
      <w:instrText xml:space="preserve">PAGE  </w:instrText>
    </w:r>
    <w:r>
      <w:rPr>
        <w:rStyle w:val="a9"/>
      </w:rPr>
      <w:fldChar w:fldCharType="separate"/>
    </w:r>
    <w:r w:rsidR="00AD4FC5">
      <w:rPr>
        <w:rStyle w:val="a9"/>
        <w:noProof/>
      </w:rPr>
      <w:t>2</w:t>
    </w:r>
    <w:r>
      <w:rPr>
        <w:rStyle w:val="a9"/>
      </w:rPr>
      <w:fldChar w:fldCharType="end"/>
    </w:r>
  </w:p>
  <w:p w:rsidR="00AD4FC5" w:rsidRDefault="00AD4FC5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4FC5" w:rsidRDefault="00530CCE" w:rsidP="00D879BC">
    <w:pPr>
      <w:pStyle w:val="a4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AD4FC5">
      <w:rPr>
        <w:rStyle w:val="a9"/>
      </w:rPr>
      <w:instrText xml:space="preserve">PAGE  </w:instrText>
    </w:r>
    <w:r>
      <w:rPr>
        <w:rStyle w:val="a9"/>
      </w:rPr>
      <w:fldChar w:fldCharType="separate"/>
    </w:r>
    <w:r w:rsidR="00FD30AB">
      <w:rPr>
        <w:rStyle w:val="a9"/>
        <w:noProof/>
      </w:rPr>
      <w:t>18</w:t>
    </w:r>
    <w:r>
      <w:rPr>
        <w:rStyle w:val="a9"/>
      </w:rPr>
      <w:fldChar w:fldCharType="end"/>
    </w:r>
  </w:p>
  <w:p w:rsidR="00AD4FC5" w:rsidRDefault="00AD4FC5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1639" w:rsidRDefault="00E01639">
      <w:r>
        <w:separator/>
      </w:r>
    </w:p>
  </w:footnote>
  <w:footnote w:type="continuationSeparator" w:id="0">
    <w:p w:rsidR="00E01639" w:rsidRDefault="00E0163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5C7424"/>
    <w:multiLevelType w:val="hybridMultilevel"/>
    <w:tmpl w:val="A54CC0D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>
    <w:nsid w:val="11A22AC2"/>
    <w:multiLevelType w:val="hybridMultilevel"/>
    <w:tmpl w:val="3672026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125A3E3E"/>
    <w:multiLevelType w:val="hybridMultilevel"/>
    <w:tmpl w:val="6D3AA556"/>
    <w:lvl w:ilvl="0" w:tplc="2C44A3CA">
      <w:start w:val="1"/>
      <w:numFmt w:val="decimal"/>
      <w:lvlText w:val="%1."/>
      <w:lvlJc w:val="left"/>
      <w:pPr>
        <w:tabs>
          <w:tab w:val="num" w:pos="1050"/>
        </w:tabs>
        <w:ind w:left="1050" w:hanging="69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F4266D1"/>
    <w:multiLevelType w:val="hybridMultilevel"/>
    <w:tmpl w:val="3B6CFAC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2E646EAD"/>
    <w:multiLevelType w:val="hybridMultilevel"/>
    <w:tmpl w:val="CC103D2E"/>
    <w:lvl w:ilvl="0" w:tplc="CC6E3970">
      <w:start w:val="2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2EC85966"/>
    <w:multiLevelType w:val="hybridMultilevel"/>
    <w:tmpl w:val="0DEECF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1EE3E1C"/>
    <w:multiLevelType w:val="hybridMultilevel"/>
    <w:tmpl w:val="CED2D014"/>
    <w:lvl w:ilvl="0" w:tplc="B8FACA62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475E3096"/>
    <w:multiLevelType w:val="hybridMultilevel"/>
    <w:tmpl w:val="0DEECF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B51004A"/>
    <w:multiLevelType w:val="hybridMultilevel"/>
    <w:tmpl w:val="7A36F5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642A65B5"/>
    <w:multiLevelType w:val="hybridMultilevel"/>
    <w:tmpl w:val="2D24116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</w:num>
  <w:num w:numId="3">
    <w:abstractNumId w:val="2"/>
  </w:num>
  <w:num w:numId="4">
    <w:abstractNumId w:val="9"/>
  </w:num>
  <w:num w:numId="5">
    <w:abstractNumId w:val="4"/>
  </w:num>
  <w:num w:numId="6">
    <w:abstractNumId w:val="5"/>
  </w:num>
  <w:num w:numId="7">
    <w:abstractNumId w:val="7"/>
  </w:num>
  <w:num w:numId="8">
    <w:abstractNumId w:val="0"/>
  </w:num>
  <w:num w:numId="9">
    <w:abstractNumId w:val="3"/>
  </w:num>
  <w:num w:numId="10">
    <w:abstractNumId w:val="1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54E84"/>
    <w:rsid w:val="0001375C"/>
    <w:rsid w:val="00031D4D"/>
    <w:rsid w:val="0005479D"/>
    <w:rsid w:val="0006591F"/>
    <w:rsid w:val="0007356B"/>
    <w:rsid w:val="000913C1"/>
    <w:rsid w:val="000B3BC5"/>
    <w:rsid w:val="000C48C9"/>
    <w:rsid w:val="000F0946"/>
    <w:rsid w:val="0012159D"/>
    <w:rsid w:val="00127AAF"/>
    <w:rsid w:val="001350BC"/>
    <w:rsid w:val="0016481A"/>
    <w:rsid w:val="001B3B25"/>
    <w:rsid w:val="001D5CCB"/>
    <w:rsid w:val="001D6A9B"/>
    <w:rsid w:val="001E15B9"/>
    <w:rsid w:val="001F4355"/>
    <w:rsid w:val="00213138"/>
    <w:rsid w:val="00233E65"/>
    <w:rsid w:val="00266052"/>
    <w:rsid w:val="00294257"/>
    <w:rsid w:val="002B658E"/>
    <w:rsid w:val="002B7C74"/>
    <w:rsid w:val="002C0254"/>
    <w:rsid w:val="002D5BD4"/>
    <w:rsid w:val="002E26C1"/>
    <w:rsid w:val="002F7AF3"/>
    <w:rsid w:val="00302693"/>
    <w:rsid w:val="00317925"/>
    <w:rsid w:val="00380B6B"/>
    <w:rsid w:val="00383949"/>
    <w:rsid w:val="003876E9"/>
    <w:rsid w:val="00390A01"/>
    <w:rsid w:val="0039706F"/>
    <w:rsid w:val="003D7221"/>
    <w:rsid w:val="003E393C"/>
    <w:rsid w:val="003F06C1"/>
    <w:rsid w:val="003F1840"/>
    <w:rsid w:val="003F2CA3"/>
    <w:rsid w:val="00400003"/>
    <w:rsid w:val="0041311A"/>
    <w:rsid w:val="00420D0A"/>
    <w:rsid w:val="00451144"/>
    <w:rsid w:val="00463281"/>
    <w:rsid w:val="004738DC"/>
    <w:rsid w:val="00480D13"/>
    <w:rsid w:val="00493909"/>
    <w:rsid w:val="004A5272"/>
    <w:rsid w:val="004C31A6"/>
    <w:rsid w:val="004C5DEB"/>
    <w:rsid w:val="0050527B"/>
    <w:rsid w:val="00505C97"/>
    <w:rsid w:val="00515113"/>
    <w:rsid w:val="00516975"/>
    <w:rsid w:val="00520D67"/>
    <w:rsid w:val="00530CCE"/>
    <w:rsid w:val="00562143"/>
    <w:rsid w:val="00574715"/>
    <w:rsid w:val="00577066"/>
    <w:rsid w:val="00577542"/>
    <w:rsid w:val="00577F8D"/>
    <w:rsid w:val="005A6676"/>
    <w:rsid w:val="005B532E"/>
    <w:rsid w:val="005F52BB"/>
    <w:rsid w:val="00604AFF"/>
    <w:rsid w:val="00613E2D"/>
    <w:rsid w:val="00624A3D"/>
    <w:rsid w:val="00651476"/>
    <w:rsid w:val="00654E84"/>
    <w:rsid w:val="0065574D"/>
    <w:rsid w:val="006568F5"/>
    <w:rsid w:val="0066380F"/>
    <w:rsid w:val="006909B5"/>
    <w:rsid w:val="0069378A"/>
    <w:rsid w:val="006A535F"/>
    <w:rsid w:val="006B08CD"/>
    <w:rsid w:val="006D78BD"/>
    <w:rsid w:val="006E1871"/>
    <w:rsid w:val="00703D84"/>
    <w:rsid w:val="007046EE"/>
    <w:rsid w:val="0071229C"/>
    <w:rsid w:val="007252C9"/>
    <w:rsid w:val="00743B3D"/>
    <w:rsid w:val="007535D8"/>
    <w:rsid w:val="00777D17"/>
    <w:rsid w:val="00781689"/>
    <w:rsid w:val="0079583A"/>
    <w:rsid w:val="007A06A2"/>
    <w:rsid w:val="007B755F"/>
    <w:rsid w:val="007C3FFA"/>
    <w:rsid w:val="007C54D1"/>
    <w:rsid w:val="00835AD7"/>
    <w:rsid w:val="008428CF"/>
    <w:rsid w:val="0084534C"/>
    <w:rsid w:val="008503E7"/>
    <w:rsid w:val="0085585D"/>
    <w:rsid w:val="0085714D"/>
    <w:rsid w:val="00866C86"/>
    <w:rsid w:val="0087659E"/>
    <w:rsid w:val="00876C02"/>
    <w:rsid w:val="008B5C8A"/>
    <w:rsid w:val="008C33BC"/>
    <w:rsid w:val="008C56E6"/>
    <w:rsid w:val="008D0CCE"/>
    <w:rsid w:val="008D18D8"/>
    <w:rsid w:val="008E02E9"/>
    <w:rsid w:val="008F6EAE"/>
    <w:rsid w:val="009154EE"/>
    <w:rsid w:val="009171D9"/>
    <w:rsid w:val="009444C8"/>
    <w:rsid w:val="0094772A"/>
    <w:rsid w:val="009509F0"/>
    <w:rsid w:val="00960BE7"/>
    <w:rsid w:val="00966A3B"/>
    <w:rsid w:val="009745D4"/>
    <w:rsid w:val="00996D15"/>
    <w:rsid w:val="009A1D3E"/>
    <w:rsid w:val="009A384A"/>
    <w:rsid w:val="009A6097"/>
    <w:rsid w:val="009B470A"/>
    <w:rsid w:val="009C0102"/>
    <w:rsid w:val="009E27E8"/>
    <w:rsid w:val="009F1861"/>
    <w:rsid w:val="00A018A6"/>
    <w:rsid w:val="00A0555F"/>
    <w:rsid w:val="00A100F0"/>
    <w:rsid w:val="00A16941"/>
    <w:rsid w:val="00A243FC"/>
    <w:rsid w:val="00A25DD6"/>
    <w:rsid w:val="00A25EF1"/>
    <w:rsid w:val="00A273AC"/>
    <w:rsid w:val="00A312FD"/>
    <w:rsid w:val="00A31C73"/>
    <w:rsid w:val="00A70619"/>
    <w:rsid w:val="00A770AE"/>
    <w:rsid w:val="00A802DD"/>
    <w:rsid w:val="00A848FE"/>
    <w:rsid w:val="00A93AE1"/>
    <w:rsid w:val="00AB4A5C"/>
    <w:rsid w:val="00AB4F2C"/>
    <w:rsid w:val="00AD1A2F"/>
    <w:rsid w:val="00AD4FC5"/>
    <w:rsid w:val="00AF3C0F"/>
    <w:rsid w:val="00AF4D5C"/>
    <w:rsid w:val="00AF62DE"/>
    <w:rsid w:val="00B07C30"/>
    <w:rsid w:val="00B300E0"/>
    <w:rsid w:val="00B40F1E"/>
    <w:rsid w:val="00B41D02"/>
    <w:rsid w:val="00B43EE2"/>
    <w:rsid w:val="00B44011"/>
    <w:rsid w:val="00B642A9"/>
    <w:rsid w:val="00B65D22"/>
    <w:rsid w:val="00B679A1"/>
    <w:rsid w:val="00B75936"/>
    <w:rsid w:val="00B8201A"/>
    <w:rsid w:val="00B84ABB"/>
    <w:rsid w:val="00B90470"/>
    <w:rsid w:val="00BB42E1"/>
    <w:rsid w:val="00BB66D6"/>
    <w:rsid w:val="00BB77C9"/>
    <w:rsid w:val="00BC13F4"/>
    <w:rsid w:val="00BC4CFF"/>
    <w:rsid w:val="00BC7A11"/>
    <w:rsid w:val="00BD0B22"/>
    <w:rsid w:val="00BF2BD2"/>
    <w:rsid w:val="00BF5196"/>
    <w:rsid w:val="00C017F1"/>
    <w:rsid w:val="00C11BA3"/>
    <w:rsid w:val="00C40E74"/>
    <w:rsid w:val="00C44BAD"/>
    <w:rsid w:val="00C70400"/>
    <w:rsid w:val="00CA241C"/>
    <w:rsid w:val="00CA26B3"/>
    <w:rsid w:val="00CA4F86"/>
    <w:rsid w:val="00CB3C9C"/>
    <w:rsid w:val="00CB66E6"/>
    <w:rsid w:val="00CE07E6"/>
    <w:rsid w:val="00CE3739"/>
    <w:rsid w:val="00CE46AB"/>
    <w:rsid w:val="00CF3E47"/>
    <w:rsid w:val="00D042CB"/>
    <w:rsid w:val="00D1143C"/>
    <w:rsid w:val="00D314D7"/>
    <w:rsid w:val="00D3501D"/>
    <w:rsid w:val="00D465AC"/>
    <w:rsid w:val="00D51D63"/>
    <w:rsid w:val="00D65705"/>
    <w:rsid w:val="00D65E8C"/>
    <w:rsid w:val="00D82AAD"/>
    <w:rsid w:val="00D879BC"/>
    <w:rsid w:val="00DA13E3"/>
    <w:rsid w:val="00DC192D"/>
    <w:rsid w:val="00DC224B"/>
    <w:rsid w:val="00DE691F"/>
    <w:rsid w:val="00E01639"/>
    <w:rsid w:val="00E110B2"/>
    <w:rsid w:val="00E32614"/>
    <w:rsid w:val="00E33AF3"/>
    <w:rsid w:val="00E4130B"/>
    <w:rsid w:val="00E47BEA"/>
    <w:rsid w:val="00E6015F"/>
    <w:rsid w:val="00E7202C"/>
    <w:rsid w:val="00E86741"/>
    <w:rsid w:val="00E90CE5"/>
    <w:rsid w:val="00EA17B0"/>
    <w:rsid w:val="00EA1C15"/>
    <w:rsid w:val="00EB7F8A"/>
    <w:rsid w:val="00EC2CB7"/>
    <w:rsid w:val="00EE2B1C"/>
    <w:rsid w:val="00EF0ADD"/>
    <w:rsid w:val="00EF2300"/>
    <w:rsid w:val="00EF6A1D"/>
    <w:rsid w:val="00F0213A"/>
    <w:rsid w:val="00F16371"/>
    <w:rsid w:val="00F7255B"/>
    <w:rsid w:val="00F8694A"/>
    <w:rsid w:val="00F912D0"/>
    <w:rsid w:val="00FA1086"/>
    <w:rsid w:val="00FB2DBE"/>
    <w:rsid w:val="00FB4168"/>
    <w:rsid w:val="00FD30AB"/>
    <w:rsid w:val="00FD36E1"/>
    <w:rsid w:val="00FD43B0"/>
    <w:rsid w:val="00FE15C1"/>
    <w:rsid w:val="00FF2D30"/>
    <w:rsid w:val="00FF4078"/>
    <w:rsid w:val="00FF5E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footer" w:uiPriority="0"/>
    <w:lsdException w:name="caption" w:uiPriority="35" w:qFormat="1"/>
    <w:lsdException w:name="footnote reference" w:uiPriority="0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0" w:unhideWhenUsed="0" w:qFormat="1"/>
    <w:lsdException w:name="Body Text 2" w:uiPriority="0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annotation subject" w:uiPriority="0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17B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654E84"/>
    <w:pPr>
      <w:keepNext/>
      <w:widowControl/>
      <w:autoSpaceDE/>
      <w:autoSpaceDN/>
      <w:adjustRightInd/>
      <w:outlineLvl w:val="0"/>
    </w:pPr>
    <w:rPr>
      <w:rFonts w:ascii="Arial" w:hAnsi="Arial" w:cs="Arial"/>
    </w:rPr>
  </w:style>
  <w:style w:type="paragraph" w:styleId="2">
    <w:name w:val="heading 2"/>
    <w:basedOn w:val="a"/>
    <w:next w:val="a"/>
    <w:link w:val="20"/>
    <w:qFormat/>
    <w:rsid w:val="00B642A9"/>
    <w:pPr>
      <w:keepNext/>
      <w:autoSpaceDE/>
      <w:autoSpaceDN/>
      <w:adjustRightInd/>
      <w:ind w:firstLine="400"/>
      <w:jc w:val="both"/>
      <w:outlineLvl w:val="1"/>
    </w:pPr>
    <w:rPr>
      <w:b/>
      <w:bCs/>
      <w:i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654E84"/>
    <w:rPr>
      <w:rFonts w:ascii="Arial" w:eastAsia="Times New Roman" w:hAnsi="Arial" w:cs="Arial"/>
      <w:sz w:val="24"/>
      <w:szCs w:val="24"/>
      <w:lang w:eastAsia="ru-RU"/>
    </w:rPr>
  </w:style>
  <w:style w:type="character" w:styleId="a3">
    <w:name w:val="Hyperlink"/>
    <w:basedOn w:val="a0"/>
    <w:unhideWhenUsed/>
    <w:rsid w:val="00654E84"/>
    <w:rPr>
      <w:color w:val="0000FF"/>
      <w:u w:val="single"/>
    </w:rPr>
  </w:style>
  <w:style w:type="paragraph" w:styleId="a4">
    <w:name w:val="footer"/>
    <w:basedOn w:val="a"/>
    <w:link w:val="a5"/>
    <w:unhideWhenUsed/>
    <w:rsid w:val="00654E84"/>
    <w:pPr>
      <w:widowControl/>
      <w:tabs>
        <w:tab w:val="center" w:pos="4677"/>
        <w:tab w:val="right" w:pos="9355"/>
      </w:tabs>
      <w:autoSpaceDE/>
      <w:autoSpaceDN/>
      <w:adjustRightInd/>
    </w:pPr>
  </w:style>
  <w:style w:type="character" w:customStyle="1" w:styleId="a5">
    <w:name w:val="Нижний колонтитул Знак"/>
    <w:basedOn w:val="a0"/>
    <w:link w:val="a4"/>
    <w:rsid w:val="00654E8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ody Text Indent"/>
    <w:aliases w:val=" Знак Знак,Знак Знак"/>
    <w:basedOn w:val="a"/>
    <w:link w:val="a7"/>
    <w:unhideWhenUsed/>
    <w:rsid w:val="00654E84"/>
    <w:pPr>
      <w:spacing w:after="120"/>
      <w:ind w:left="283"/>
    </w:pPr>
  </w:style>
  <w:style w:type="character" w:customStyle="1" w:styleId="a7">
    <w:name w:val="Основной текст с отступом Знак"/>
    <w:aliases w:val=" Знак Знак Знак,Знак Знак Знак"/>
    <w:basedOn w:val="a0"/>
    <w:link w:val="a6"/>
    <w:rsid w:val="00654E8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2"/>
    <w:basedOn w:val="a"/>
    <w:link w:val="22"/>
    <w:unhideWhenUsed/>
    <w:rsid w:val="00654E84"/>
    <w:pPr>
      <w:widowControl/>
      <w:autoSpaceDE/>
      <w:autoSpaceDN/>
      <w:adjustRightInd/>
      <w:ind w:right="-8"/>
    </w:pPr>
    <w:rPr>
      <w:rFonts w:ascii="Arial" w:hAnsi="Arial" w:cs="Arial"/>
    </w:rPr>
  </w:style>
  <w:style w:type="character" w:customStyle="1" w:styleId="22">
    <w:name w:val="Основной текст 2 Знак"/>
    <w:basedOn w:val="a0"/>
    <w:link w:val="21"/>
    <w:rsid w:val="00654E84"/>
    <w:rPr>
      <w:rFonts w:ascii="Arial" w:eastAsia="Times New Roman" w:hAnsi="Arial" w:cs="Arial"/>
      <w:sz w:val="24"/>
      <w:szCs w:val="24"/>
      <w:lang w:eastAsia="ru-RU"/>
    </w:rPr>
  </w:style>
  <w:style w:type="paragraph" w:styleId="23">
    <w:name w:val="Body Text Indent 2"/>
    <w:basedOn w:val="a"/>
    <w:link w:val="24"/>
    <w:unhideWhenUsed/>
    <w:rsid w:val="00654E84"/>
    <w:pPr>
      <w:widowControl/>
      <w:autoSpaceDE/>
      <w:autoSpaceDN/>
      <w:adjustRightInd/>
      <w:spacing w:after="120" w:line="480" w:lineRule="auto"/>
      <w:ind w:left="283"/>
    </w:pPr>
    <w:rPr>
      <w:sz w:val="20"/>
      <w:szCs w:val="20"/>
    </w:rPr>
  </w:style>
  <w:style w:type="character" w:customStyle="1" w:styleId="24">
    <w:name w:val="Основной текст с отступом 2 Знак"/>
    <w:basedOn w:val="a0"/>
    <w:link w:val="23"/>
    <w:rsid w:val="00654E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List Paragraph"/>
    <w:basedOn w:val="a"/>
    <w:uiPriority w:val="34"/>
    <w:qFormat/>
    <w:rsid w:val="00654E84"/>
    <w:pPr>
      <w:ind w:left="720"/>
    </w:pPr>
  </w:style>
  <w:style w:type="paragraph" w:customStyle="1" w:styleId="Style1">
    <w:name w:val="Style1"/>
    <w:basedOn w:val="a"/>
    <w:rsid w:val="00654E84"/>
  </w:style>
  <w:style w:type="paragraph" w:customStyle="1" w:styleId="Style3">
    <w:name w:val="Style3"/>
    <w:basedOn w:val="a"/>
    <w:rsid w:val="00654E84"/>
  </w:style>
  <w:style w:type="paragraph" w:customStyle="1" w:styleId="Style4">
    <w:name w:val="Style4"/>
    <w:basedOn w:val="a"/>
    <w:rsid w:val="00654E84"/>
  </w:style>
  <w:style w:type="paragraph" w:customStyle="1" w:styleId="Style5">
    <w:name w:val="Style5"/>
    <w:basedOn w:val="a"/>
    <w:rsid w:val="00654E84"/>
  </w:style>
  <w:style w:type="paragraph" w:customStyle="1" w:styleId="Style6">
    <w:name w:val="Style6"/>
    <w:basedOn w:val="a"/>
    <w:rsid w:val="00654E84"/>
  </w:style>
  <w:style w:type="paragraph" w:customStyle="1" w:styleId="Style7">
    <w:name w:val="Style7"/>
    <w:basedOn w:val="a"/>
    <w:rsid w:val="00654E84"/>
  </w:style>
  <w:style w:type="paragraph" w:customStyle="1" w:styleId="Style8">
    <w:name w:val="Style8"/>
    <w:basedOn w:val="a"/>
    <w:rsid w:val="00654E84"/>
  </w:style>
  <w:style w:type="paragraph" w:customStyle="1" w:styleId="Style9">
    <w:name w:val="Style9"/>
    <w:basedOn w:val="a"/>
    <w:rsid w:val="00654E84"/>
  </w:style>
  <w:style w:type="paragraph" w:customStyle="1" w:styleId="Style10">
    <w:name w:val="Style10"/>
    <w:basedOn w:val="a"/>
    <w:rsid w:val="00654E84"/>
  </w:style>
  <w:style w:type="paragraph" w:customStyle="1" w:styleId="Style12">
    <w:name w:val="Style12"/>
    <w:basedOn w:val="a"/>
    <w:rsid w:val="00654E84"/>
  </w:style>
  <w:style w:type="paragraph" w:customStyle="1" w:styleId="Style13">
    <w:name w:val="Style13"/>
    <w:basedOn w:val="a"/>
    <w:rsid w:val="00654E84"/>
  </w:style>
  <w:style w:type="paragraph" w:customStyle="1" w:styleId="Style14">
    <w:name w:val="Style14"/>
    <w:basedOn w:val="a"/>
    <w:rsid w:val="00654E84"/>
  </w:style>
  <w:style w:type="character" w:customStyle="1" w:styleId="FontStyle14">
    <w:name w:val="Font Style14"/>
    <w:basedOn w:val="a0"/>
    <w:rsid w:val="00654E84"/>
    <w:rPr>
      <w:rFonts w:ascii="Times New Roman" w:hAnsi="Times New Roman" w:cs="Times New Roman" w:hint="default"/>
      <w:b/>
      <w:bCs/>
      <w:sz w:val="14"/>
      <w:szCs w:val="14"/>
    </w:rPr>
  </w:style>
  <w:style w:type="character" w:customStyle="1" w:styleId="FontStyle15">
    <w:name w:val="Font Style15"/>
    <w:basedOn w:val="a0"/>
    <w:rsid w:val="00654E84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16">
    <w:name w:val="Font Style16"/>
    <w:basedOn w:val="a0"/>
    <w:rsid w:val="00654E84"/>
    <w:rPr>
      <w:rFonts w:ascii="Times New Roman" w:hAnsi="Times New Roman" w:cs="Times New Roman" w:hint="default"/>
      <w:b/>
      <w:bCs/>
      <w:sz w:val="16"/>
      <w:szCs w:val="16"/>
    </w:rPr>
  </w:style>
  <w:style w:type="character" w:customStyle="1" w:styleId="FontStyle17">
    <w:name w:val="Font Style17"/>
    <w:basedOn w:val="a0"/>
    <w:rsid w:val="00654E84"/>
    <w:rPr>
      <w:rFonts w:ascii="Times New Roman" w:hAnsi="Times New Roman" w:cs="Times New Roman" w:hint="default"/>
      <w:b/>
      <w:bCs/>
      <w:sz w:val="16"/>
      <w:szCs w:val="16"/>
    </w:rPr>
  </w:style>
  <w:style w:type="character" w:customStyle="1" w:styleId="FontStyle18">
    <w:name w:val="Font Style18"/>
    <w:basedOn w:val="a0"/>
    <w:rsid w:val="00654E84"/>
    <w:rPr>
      <w:rFonts w:ascii="Times New Roman" w:hAnsi="Times New Roman" w:cs="Times New Roman" w:hint="default"/>
      <w:b/>
      <w:bCs/>
      <w:sz w:val="10"/>
      <w:szCs w:val="10"/>
    </w:rPr>
  </w:style>
  <w:style w:type="character" w:customStyle="1" w:styleId="FontStyle20">
    <w:name w:val="Font Style20"/>
    <w:basedOn w:val="a0"/>
    <w:rsid w:val="00654E84"/>
    <w:rPr>
      <w:rFonts w:ascii="Georgia" w:hAnsi="Georgia" w:cs="Georgia" w:hint="default"/>
      <w:sz w:val="12"/>
      <w:szCs w:val="12"/>
    </w:rPr>
  </w:style>
  <w:style w:type="character" w:customStyle="1" w:styleId="FontStyle21">
    <w:name w:val="Font Style21"/>
    <w:basedOn w:val="a0"/>
    <w:uiPriority w:val="99"/>
    <w:rsid w:val="00654E84"/>
    <w:rPr>
      <w:rFonts w:ascii="Times New Roman" w:hAnsi="Times New Roman" w:cs="Times New Roman" w:hint="default"/>
      <w:sz w:val="12"/>
      <w:szCs w:val="12"/>
    </w:rPr>
  </w:style>
  <w:style w:type="character" w:customStyle="1" w:styleId="FontStyle22">
    <w:name w:val="Font Style22"/>
    <w:basedOn w:val="a0"/>
    <w:rsid w:val="00654E84"/>
    <w:rPr>
      <w:rFonts w:ascii="Times New Roman" w:hAnsi="Times New Roman" w:cs="Times New Roman" w:hint="default"/>
      <w:sz w:val="20"/>
      <w:szCs w:val="20"/>
    </w:rPr>
  </w:style>
  <w:style w:type="character" w:customStyle="1" w:styleId="FontStyle23">
    <w:name w:val="Font Style23"/>
    <w:basedOn w:val="a0"/>
    <w:rsid w:val="00654E84"/>
    <w:rPr>
      <w:rFonts w:ascii="Times New Roman" w:hAnsi="Times New Roman" w:cs="Times New Roman" w:hint="default"/>
      <w:b/>
      <w:bCs/>
      <w:sz w:val="12"/>
      <w:szCs w:val="12"/>
    </w:rPr>
  </w:style>
  <w:style w:type="character" w:customStyle="1" w:styleId="FontStyle25">
    <w:name w:val="Font Style25"/>
    <w:basedOn w:val="a0"/>
    <w:rsid w:val="00654E84"/>
    <w:rPr>
      <w:rFonts w:ascii="Times New Roman" w:hAnsi="Times New Roman" w:cs="Times New Roman" w:hint="default"/>
      <w:i/>
      <w:iCs/>
      <w:sz w:val="12"/>
      <w:szCs w:val="12"/>
    </w:rPr>
  </w:style>
  <w:style w:type="character" w:customStyle="1" w:styleId="FontStyle28">
    <w:name w:val="Font Style28"/>
    <w:basedOn w:val="a0"/>
    <w:rsid w:val="00654E84"/>
    <w:rPr>
      <w:rFonts w:ascii="Constantia" w:hAnsi="Constantia" w:cs="Constantia" w:hint="default"/>
      <w:b/>
      <w:bCs/>
      <w:smallCaps/>
      <w:sz w:val="10"/>
      <w:szCs w:val="10"/>
    </w:rPr>
  </w:style>
  <w:style w:type="character" w:customStyle="1" w:styleId="FontStyle31">
    <w:name w:val="Font Style31"/>
    <w:basedOn w:val="a0"/>
    <w:rsid w:val="00654E84"/>
    <w:rPr>
      <w:rFonts w:ascii="Georgia" w:hAnsi="Georgia" w:cs="Georgia" w:hint="default"/>
      <w:sz w:val="12"/>
      <w:szCs w:val="12"/>
    </w:rPr>
  </w:style>
  <w:style w:type="character" w:customStyle="1" w:styleId="FontStyle32">
    <w:name w:val="Font Style32"/>
    <w:basedOn w:val="a0"/>
    <w:rsid w:val="00654E84"/>
    <w:rPr>
      <w:rFonts w:ascii="Times New Roman" w:hAnsi="Times New Roman" w:cs="Times New Roman" w:hint="default"/>
      <w:i/>
      <w:iCs/>
      <w:sz w:val="12"/>
      <w:szCs w:val="12"/>
    </w:rPr>
  </w:style>
  <w:style w:type="character" w:styleId="a9">
    <w:name w:val="page number"/>
    <w:basedOn w:val="a0"/>
    <w:rsid w:val="00654E84"/>
  </w:style>
  <w:style w:type="paragraph" w:customStyle="1" w:styleId="aa">
    <w:name w:val="Стиль"/>
    <w:rsid w:val="00654E84"/>
    <w:pPr>
      <w:spacing w:after="0" w:line="240" w:lineRule="auto"/>
    </w:pPr>
    <w:rPr>
      <w:rFonts w:ascii="Arial" w:eastAsia="Times New Roman" w:hAnsi="Arial" w:cs="Times New Roman"/>
      <w:sz w:val="24"/>
      <w:szCs w:val="20"/>
      <w:lang w:eastAsia="ru-RU"/>
    </w:rPr>
  </w:style>
  <w:style w:type="paragraph" w:styleId="ab">
    <w:name w:val="Title"/>
    <w:basedOn w:val="a"/>
    <w:link w:val="ac"/>
    <w:uiPriority w:val="10"/>
    <w:qFormat/>
    <w:rsid w:val="00654E84"/>
    <w:pPr>
      <w:widowControl/>
      <w:autoSpaceDE/>
      <w:autoSpaceDN/>
      <w:adjustRightInd/>
      <w:jc w:val="center"/>
    </w:pPr>
    <w:rPr>
      <w:szCs w:val="20"/>
    </w:rPr>
  </w:style>
  <w:style w:type="character" w:customStyle="1" w:styleId="ac">
    <w:name w:val="Название Знак"/>
    <w:basedOn w:val="a0"/>
    <w:link w:val="ab"/>
    <w:uiPriority w:val="10"/>
    <w:rsid w:val="00654E84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Style2">
    <w:name w:val="Style2"/>
    <w:basedOn w:val="a"/>
    <w:rsid w:val="00654E84"/>
  </w:style>
  <w:style w:type="table" w:styleId="ad">
    <w:name w:val="Table Grid"/>
    <w:basedOn w:val="a1"/>
    <w:uiPriority w:val="39"/>
    <w:rsid w:val="00654E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6">
    <w:name w:val="Style16"/>
    <w:basedOn w:val="a"/>
    <w:rsid w:val="005B532E"/>
    <w:pPr>
      <w:ind w:firstLine="567"/>
      <w:jc w:val="both"/>
    </w:pPr>
  </w:style>
  <w:style w:type="character" w:styleId="ae">
    <w:name w:val="FollowedHyperlink"/>
    <w:basedOn w:val="a0"/>
    <w:uiPriority w:val="99"/>
    <w:semiHidden/>
    <w:unhideWhenUsed/>
    <w:rsid w:val="00574715"/>
    <w:rPr>
      <w:color w:val="800080" w:themeColor="followedHyperlink"/>
      <w:u w:val="single"/>
    </w:rPr>
  </w:style>
  <w:style w:type="paragraph" w:customStyle="1" w:styleId="Default">
    <w:name w:val="Default"/>
    <w:rsid w:val="004A527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Balloon Text"/>
    <w:basedOn w:val="a"/>
    <w:link w:val="af0"/>
    <w:semiHidden/>
    <w:unhideWhenUsed/>
    <w:rsid w:val="00400003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semiHidden/>
    <w:rsid w:val="0040000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rsid w:val="00B642A9"/>
    <w:rPr>
      <w:rFonts w:ascii="Times New Roman" w:eastAsia="Times New Roman" w:hAnsi="Times New Roman" w:cs="Times New Roman"/>
      <w:b/>
      <w:bCs/>
      <w:i/>
      <w:sz w:val="24"/>
      <w:szCs w:val="20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B642A9"/>
  </w:style>
  <w:style w:type="character" w:customStyle="1" w:styleId="FontStyle11">
    <w:name w:val="Font Style11"/>
    <w:basedOn w:val="a0"/>
    <w:rsid w:val="00B642A9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basedOn w:val="a0"/>
    <w:rsid w:val="00B642A9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basedOn w:val="a0"/>
    <w:rsid w:val="00B642A9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9">
    <w:name w:val="Font Style19"/>
    <w:basedOn w:val="a0"/>
    <w:rsid w:val="00B642A9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4">
    <w:name w:val="Font Style24"/>
    <w:basedOn w:val="a0"/>
    <w:rsid w:val="00B642A9"/>
    <w:rPr>
      <w:rFonts w:ascii="Times New Roman" w:hAnsi="Times New Roman" w:cs="Times New Roman"/>
      <w:b/>
      <w:bCs/>
      <w:sz w:val="10"/>
      <w:szCs w:val="10"/>
    </w:rPr>
  </w:style>
  <w:style w:type="paragraph" w:customStyle="1" w:styleId="Style11">
    <w:name w:val="Style11"/>
    <w:basedOn w:val="a"/>
    <w:rsid w:val="00B642A9"/>
    <w:pPr>
      <w:ind w:firstLine="567"/>
      <w:jc w:val="both"/>
    </w:pPr>
  </w:style>
  <w:style w:type="paragraph" w:customStyle="1" w:styleId="Style15">
    <w:name w:val="Style15"/>
    <w:basedOn w:val="a"/>
    <w:rsid w:val="00B642A9"/>
    <w:pPr>
      <w:ind w:firstLine="567"/>
      <w:jc w:val="both"/>
    </w:pPr>
  </w:style>
  <w:style w:type="paragraph" w:customStyle="1" w:styleId="Style17">
    <w:name w:val="Style17"/>
    <w:basedOn w:val="a"/>
    <w:rsid w:val="00B642A9"/>
    <w:pPr>
      <w:ind w:firstLine="567"/>
      <w:jc w:val="both"/>
    </w:pPr>
  </w:style>
  <w:style w:type="paragraph" w:customStyle="1" w:styleId="Style18">
    <w:name w:val="Style18"/>
    <w:basedOn w:val="a"/>
    <w:rsid w:val="00B642A9"/>
    <w:pPr>
      <w:ind w:firstLine="567"/>
      <w:jc w:val="both"/>
    </w:pPr>
  </w:style>
  <w:style w:type="paragraph" w:customStyle="1" w:styleId="Style19">
    <w:name w:val="Style19"/>
    <w:basedOn w:val="a"/>
    <w:rsid w:val="00B642A9"/>
    <w:pPr>
      <w:ind w:firstLine="567"/>
      <w:jc w:val="both"/>
    </w:pPr>
  </w:style>
  <w:style w:type="character" w:customStyle="1" w:styleId="FontStyle26">
    <w:name w:val="Font Style26"/>
    <w:basedOn w:val="a0"/>
    <w:rsid w:val="00B642A9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basedOn w:val="a0"/>
    <w:rsid w:val="00B642A9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9">
    <w:name w:val="Font Style29"/>
    <w:basedOn w:val="a0"/>
    <w:rsid w:val="00B642A9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basedOn w:val="a0"/>
    <w:rsid w:val="00B642A9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3">
    <w:name w:val="Font Style33"/>
    <w:basedOn w:val="a0"/>
    <w:rsid w:val="00B642A9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basedOn w:val="a0"/>
    <w:rsid w:val="00B642A9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basedOn w:val="a0"/>
    <w:rsid w:val="00B642A9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basedOn w:val="a0"/>
    <w:rsid w:val="00B642A9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basedOn w:val="a0"/>
    <w:rsid w:val="00B642A9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basedOn w:val="a0"/>
    <w:rsid w:val="00B642A9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basedOn w:val="a0"/>
    <w:rsid w:val="00B642A9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basedOn w:val="a0"/>
    <w:rsid w:val="00B642A9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"/>
    <w:rsid w:val="00B642A9"/>
    <w:pPr>
      <w:ind w:firstLine="567"/>
      <w:jc w:val="both"/>
    </w:pPr>
  </w:style>
  <w:style w:type="paragraph" w:customStyle="1" w:styleId="Style21">
    <w:name w:val="Style21"/>
    <w:basedOn w:val="a"/>
    <w:rsid w:val="00B642A9"/>
    <w:pPr>
      <w:ind w:firstLine="567"/>
      <w:jc w:val="both"/>
    </w:pPr>
  </w:style>
  <w:style w:type="paragraph" w:customStyle="1" w:styleId="Style22">
    <w:name w:val="Style22"/>
    <w:basedOn w:val="a"/>
    <w:rsid w:val="00B642A9"/>
    <w:pPr>
      <w:ind w:firstLine="567"/>
      <w:jc w:val="both"/>
    </w:pPr>
  </w:style>
  <w:style w:type="paragraph" w:customStyle="1" w:styleId="Style23">
    <w:name w:val="Style23"/>
    <w:basedOn w:val="a"/>
    <w:rsid w:val="00B642A9"/>
    <w:pPr>
      <w:ind w:firstLine="567"/>
      <w:jc w:val="both"/>
    </w:pPr>
  </w:style>
  <w:style w:type="paragraph" w:customStyle="1" w:styleId="Style24">
    <w:name w:val="Style24"/>
    <w:basedOn w:val="a"/>
    <w:rsid w:val="00B642A9"/>
    <w:pPr>
      <w:ind w:firstLine="567"/>
      <w:jc w:val="both"/>
    </w:pPr>
  </w:style>
  <w:style w:type="character" w:customStyle="1" w:styleId="FontStyle41">
    <w:name w:val="Font Style41"/>
    <w:basedOn w:val="a0"/>
    <w:rsid w:val="00B642A9"/>
    <w:rPr>
      <w:rFonts w:ascii="Tahoma" w:hAnsi="Tahoma" w:cs="Tahoma"/>
      <w:sz w:val="22"/>
      <w:szCs w:val="22"/>
    </w:rPr>
  </w:style>
  <w:style w:type="character" w:customStyle="1" w:styleId="FontStyle42">
    <w:name w:val="Font Style42"/>
    <w:basedOn w:val="a0"/>
    <w:rsid w:val="00B642A9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basedOn w:val="a0"/>
    <w:rsid w:val="00B642A9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basedOn w:val="a0"/>
    <w:rsid w:val="00B642A9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"/>
    <w:rsid w:val="00B642A9"/>
    <w:pPr>
      <w:ind w:firstLine="567"/>
      <w:jc w:val="both"/>
    </w:pPr>
  </w:style>
  <w:style w:type="paragraph" w:customStyle="1" w:styleId="Style26">
    <w:name w:val="Style26"/>
    <w:basedOn w:val="a"/>
    <w:rsid w:val="00B642A9"/>
    <w:pPr>
      <w:ind w:firstLine="567"/>
      <w:jc w:val="both"/>
    </w:pPr>
  </w:style>
  <w:style w:type="paragraph" w:customStyle="1" w:styleId="Style27">
    <w:name w:val="Style27"/>
    <w:basedOn w:val="a"/>
    <w:rsid w:val="00B642A9"/>
    <w:pPr>
      <w:ind w:firstLine="567"/>
      <w:jc w:val="both"/>
    </w:pPr>
  </w:style>
  <w:style w:type="paragraph" w:customStyle="1" w:styleId="Style28">
    <w:name w:val="Style28"/>
    <w:basedOn w:val="a"/>
    <w:rsid w:val="00B642A9"/>
    <w:pPr>
      <w:ind w:firstLine="567"/>
      <w:jc w:val="both"/>
    </w:pPr>
  </w:style>
  <w:style w:type="paragraph" w:customStyle="1" w:styleId="Style29">
    <w:name w:val="Style29"/>
    <w:basedOn w:val="a"/>
    <w:rsid w:val="00B642A9"/>
    <w:pPr>
      <w:ind w:firstLine="567"/>
      <w:jc w:val="both"/>
    </w:pPr>
  </w:style>
  <w:style w:type="paragraph" w:customStyle="1" w:styleId="Style30">
    <w:name w:val="Style30"/>
    <w:basedOn w:val="a"/>
    <w:rsid w:val="00B642A9"/>
    <w:pPr>
      <w:ind w:firstLine="567"/>
      <w:jc w:val="both"/>
    </w:pPr>
  </w:style>
  <w:style w:type="paragraph" w:customStyle="1" w:styleId="Style31">
    <w:name w:val="Style31"/>
    <w:basedOn w:val="a"/>
    <w:rsid w:val="00B642A9"/>
    <w:pPr>
      <w:ind w:firstLine="567"/>
      <w:jc w:val="both"/>
    </w:pPr>
  </w:style>
  <w:style w:type="paragraph" w:customStyle="1" w:styleId="Style32">
    <w:name w:val="Style32"/>
    <w:basedOn w:val="a"/>
    <w:rsid w:val="00B642A9"/>
    <w:pPr>
      <w:ind w:firstLine="567"/>
      <w:jc w:val="both"/>
    </w:pPr>
  </w:style>
  <w:style w:type="paragraph" w:customStyle="1" w:styleId="Style33">
    <w:name w:val="Style33"/>
    <w:basedOn w:val="a"/>
    <w:rsid w:val="00B642A9"/>
    <w:pPr>
      <w:ind w:firstLine="567"/>
      <w:jc w:val="both"/>
    </w:pPr>
  </w:style>
  <w:style w:type="paragraph" w:customStyle="1" w:styleId="Style34">
    <w:name w:val="Style34"/>
    <w:basedOn w:val="a"/>
    <w:rsid w:val="00B642A9"/>
    <w:pPr>
      <w:ind w:firstLine="567"/>
      <w:jc w:val="both"/>
    </w:pPr>
  </w:style>
  <w:style w:type="paragraph" w:customStyle="1" w:styleId="Style35">
    <w:name w:val="Style35"/>
    <w:basedOn w:val="a"/>
    <w:rsid w:val="00B642A9"/>
    <w:pPr>
      <w:ind w:firstLine="567"/>
      <w:jc w:val="both"/>
    </w:pPr>
  </w:style>
  <w:style w:type="character" w:customStyle="1" w:styleId="FontStyle45">
    <w:name w:val="Font Style45"/>
    <w:basedOn w:val="a0"/>
    <w:rsid w:val="00B642A9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basedOn w:val="a0"/>
    <w:rsid w:val="00B642A9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basedOn w:val="a0"/>
    <w:rsid w:val="00B642A9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basedOn w:val="a0"/>
    <w:rsid w:val="00B642A9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basedOn w:val="a0"/>
    <w:rsid w:val="00B642A9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basedOn w:val="a0"/>
    <w:rsid w:val="00B642A9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basedOn w:val="a0"/>
    <w:rsid w:val="00B642A9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basedOn w:val="a0"/>
    <w:rsid w:val="00B642A9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basedOn w:val="a0"/>
    <w:rsid w:val="00B642A9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basedOn w:val="a0"/>
    <w:rsid w:val="00B642A9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basedOn w:val="a0"/>
    <w:rsid w:val="00B642A9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basedOn w:val="a0"/>
    <w:rsid w:val="00B642A9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basedOn w:val="a0"/>
    <w:rsid w:val="00B642A9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basedOn w:val="a0"/>
    <w:rsid w:val="00B642A9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basedOn w:val="a0"/>
    <w:rsid w:val="00B642A9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basedOn w:val="a0"/>
    <w:rsid w:val="00B642A9"/>
    <w:rPr>
      <w:rFonts w:ascii="Times New Roman" w:hAnsi="Times New Roman" w:cs="Times New Roman"/>
      <w:b/>
      <w:bCs/>
      <w:i/>
      <w:iCs/>
      <w:sz w:val="18"/>
      <w:szCs w:val="18"/>
    </w:rPr>
  </w:style>
  <w:style w:type="table" w:customStyle="1" w:styleId="12">
    <w:name w:val="Сетка таблицы1"/>
    <w:basedOn w:val="a1"/>
    <w:next w:val="ad"/>
    <w:uiPriority w:val="39"/>
    <w:rsid w:val="00B642A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5">
    <w:name w:val="заголовок 2"/>
    <w:basedOn w:val="a"/>
    <w:next w:val="a"/>
    <w:rsid w:val="00B642A9"/>
    <w:pPr>
      <w:keepNext/>
      <w:autoSpaceDE/>
      <w:autoSpaceDN/>
      <w:adjustRightInd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rsid w:val="00B642A9"/>
    <w:pPr>
      <w:ind w:firstLine="567"/>
      <w:jc w:val="both"/>
    </w:pPr>
  </w:style>
  <w:style w:type="character" w:customStyle="1" w:styleId="FontStyle278">
    <w:name w:val="Font Style278"/>
    <w:basedOn w:val="a0"/>
    <w:rsid w:val="00B642A9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"/>
    <w:rsid w:val="00B642A9"/>
    <w:pPr>
      <w:ind w:firstLine="567"/>
      <w:jc w:val="both"/>
    </w:pPr>
  </w:style>
  <w:style w:type="paragraph" w:customStyle="1" w:styleId="Style63">
    <w:name w:val="Style63"/>
    <w:basedOn w:val="a"/>
    <w:rsid w:val="00B642A9"/>
    <w:pPr>
      <w:ind w:firstLine="567"/>
      <w:jc w:val="both"/>
    </w:pPr>
  </w:style>
  <w:style w:type="paragraph" w:customStyle="1" w:styleId="Style70">
    <w:name w:val="Style70"/>
    <w:basedOn w:val="a"/>
    <w:rsid w:val="00B642A9"/>
    <w:pPr>
      <w:ind w:firstLine="567"/>
      <w:jc w:val="both"/>
    </w:pPr>
  </w:style>
  <w:style w:type="paragraph" w:customStyle="1" w:styleId="Style79">
    <w:name w:val="Style79"/>
    <w:basedOn w:val="a"/>
    <w:rsid w:val="00B642A9"/>
    <w:pPr>
      <w:ind w:firstLine="567"/>
      <w:jc w:val="both"/>
    </w:pPr>
  </w:style>
  <w:style w:type="paragraph" w:customStyle="1" w:styleId="Style80">
    <w:name w:val="Style80"/>
    <w:basedOn w:val="a"/>
    <w:rsid w:val="00B642A9"/>
    <w:pPr>
      <w:ind w:firstLine="567"/>
      <w:jc w:val="both"/>
    </w:pPr>
  </w:style>
  <w:style w:type="paragraph" w:customStyle="1" w:styleId="Style85">
    <w:name w:val="Style85"/>
    <w:basedOn w:val="a"/>
    <w:rsid w:val="00B642A9"/>
    <w:pPr>
      <w:ind w:firstLine="567"/>
      <w:jc w:val="both"/>
    </w:pPr>
  </w:style>
  <w:style w:type="paragraph" w:customStyle="1" w:styleId="Style89">
    <w:name w:val="Style89"/>
    <w:basedOn w:val="a"/>
    <w:rsid w:val="00B642A9"/>
    <w:pPr>
      <w:ind w:firstLine="567"/>
      <w:jc w:val="both"/>
    </w:pPr>
  </w:style>
  <w:style w:type="paragraph" w:customStyle="1" w:styleId="Style113">
    <w:name w:val="Style113"/>
    <w:basedOn w:val="a"/>
    <w:rsid w:val="00B642A9"/>
    <w:pPr>
      <w:ind w:firstLine="567"/>
      <w:jc w:val="both"/>
    </w:pPr>
  </w:style>
  <w:style w:type="paragraph" w:customStyle="1" w:styleId="Style114">
    <w:name w:val="Style114"/>
    <w:basedOn w:val="a"/>
    <w:rsid w:val="00B642A9"/>
    <w:pPr>
      <w:ind w:firstLine="567"/>
      <w:jc w:val="both"/>
    </w:pPr>
  </w:style>
  <w:style w:type="paragraph" w:customStyle="1" w:styleId="Style116">
    <w:name w:val="Style116"/>
    <w:basedOn w:val="a"/>
    <w:rsid w:val="00B642A9"/>
    <w:pPr>
      <w:ind w:firstLine="567"/>
      <w:jc w:val="both"/>
    </w:pPr>
  </w:style>
  <w:style w:type="character" w:customStyle="1" w:styleId="FontStyle258">
    <w:name w:val="Font Style258"/>
    <w:basedOn w:val="a0"/>
    <w:rsid w:val="00B642A9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basedOn w:val="a0"/>
    <w:rsid w:val="00B642A9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basedOn w:val="a0"/>
    <w:rsid w:val="00B642A9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basedOn w:val="a0"/>
    <w:rsid w:val="00B642A9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basedOn w:val="a0"/>
    <w:rsid w:val="00B642A9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basedOn w:val="a0"/>
    <w:rsid w:val="00B642A9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basedOn w:val="a0"/>
    <w:rsid w:val="00B642A9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rsid w:val="00B642A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f1">
    <w:name w:val="Emphasis"/>
    <w:basedOn w:val="a0"/>
    <w:qFormat/>
    <w:rsid w:val="00B642A9"/>
    <w:rPr>
      <w:i/>
      <w:iCs/>
    </w:rPr>
  </w:style>
  <w:style w:type="paragraph" w:styleId="af2">
    <w:name w:val="header"/>
    <w:aliases w:val=" Знак"/>
    <w:basedOn w:val="a"/>
    <w:link w:val="af3"/>
    <w:uiPriority w:val="99"/>
    <w:rsid w:val="00B642A9"/>
    <w:pPr>
      <w:tabs>
        <w:tab w:val="center" w:pos="4677"/>
        <w:tab w:val="right" w:pos="9355"/>
      </w:tabs>
      <w:ind w:firstLine="567"/>
      <w:jc w:val="both"/>
    </w:pPr>
  </w:style>
  <w:style w:type="character" w:customStyle="1" w:styleId="af3">
    <w:name w:val="Верхний колонтитул Знак"/>
    <w:aliases w:val=" Знак Знак1"/>
    <w:basedOn w:val="a0"/>
    <w:link w:val="af2"/>
    <w:uiPriority w:val="99"/>
    <w:rsid w:val="00B642A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4">
    <w:name w:val="annotation reference"/>
    <w:basedOn w:val="a0"/>
    <w:rsid w:val="00B642A9"/>
    <w:rPr>
      <w:sz w:val="16"/>
      <w:szCs w:val="16"/>
    </w:rPr>
  </w:style>
  <w:style w:type="paragraph" w:styleId="af5">
    <w:name w:val="annotation text"/>
    <w:basedOn w:val="a"/>
    <w:link w:val="af6"/>
    <w:rsid w:val="00B642A9"/>
    <w:pPr>
      <w:ind w:firstLine="567"/>
      <w:jc w:val="both"/>
    </w:pPr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rsid w:val="00B642A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rsid w:val="00B642A9"/>
    <w:rPr>
      <w:b/>
      <w:bCs/>
    </w:rPr>
  </w:style>
  <w:style w:type="character" w:customStyle="1" w:styleId="af8">
    <w:name w:val="Тема примечания Знак"/>
    <w:basedOn w:val="af6"/>
    <w:link w:val="af7"/>
    <w:rsid w:val="00B642A9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9">
    <w:name w:val="footnote text"/>
    <w:basedOn w:val="a"/>
    <w:link w:val="afa"/>
    <w:rsid w:val="00B642A9"/>
    <w:pPr>
      <w:ind w:firstLine="567"/>
      <w:jc w:val="both"/>
    </w:pPr>
    <w:rPr>
      <w:sz w:val="20"/>
      <w:szCs w:val="20"/>
    </w:rPr>
  </w:style>
  <w:style w:type="character" w:customStyle="1" w:styleId="afa">
    <w:name w:val="Текст сноски Знак"/>
    <w:basedOn w:val="a0"/>
    <w:link w:val="af9"/>
    <w:rsid w:val="00B642A9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b">
    <w:name w:val="footnote reference"/>
    <w:basedOn w:val="a0"/>
    <w:rsid w:val="00B642A9"/>
    <w:rPr>
      <w:vertAlign w:val="superscript"/>
    </w:rPr>
  </w:style>
  <w:style w:type="paragraph" w:customStyle="1" w:styleId="13">
    <w:name w:val="Обычный1"/>
    <w:rsid w:val="00B642A9"/>
    <w:pPr>
      <w:widowControl w:val="0"/>
      <w:spacing w:before="60" w:after="0" w:line="260" w:lineRule="auto"/>
      <w:ind w:firstLine="680"/>
      <w:jc w:val="both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styleId="afc">
    <w:name w:val="Normal (Web)"/>
    <w:basedOn w:val="a"/>
    <w:uiPriority w:val="99"/>
    <w:rsid w:val="00B642A9"/>
    <w:pPr>
      <w:widowControl/>
      <w:autoSpaceDE/>
      <w:autoSpaceDN/>
      <w:adjustRightInd/>
      <w:spacing w:before="100" w:beforeAutospacing="1" w:after="100" w:afterAutospacing="1" w:line="360" w:lineRule="auto"/>
      <w:ind w:firstLine="567"/>
      <w:jc w:val="both"/>
    </w:pPr>
    <w:rPr>
      <w:sz w:val="20"/>
    </w:rPr>
  </w:style>
  <w:style w:type="paragraph" w:styleId="afd">
    <w:name w:val="Subtitle"/>
    <w:basedOn w:val="a"/>
    <w:link w:val="afe"/>
    <w:qFormat/>
    <w:rsid w:val="00B642A9"/>
    <w:pPr>
      <w:widowControl/>
      <w:autoSpaceDE/>
      <w:autoSpaceDN/>
      <w:adjustRightInd/>
      <w:spacing w:before="60" w:after="60" w:line="360" w:lineRule="auto"/>
      <w:ind w:left="567"/>
    </w:pPr>
    <w:rPr>
      <w:b/>
      <w:bCs/>
      <w:sz w:val="20"/>
    </w:rPr>
  </w:style>
  <w:style w:type="character" w:customStyle="1" w:styleId="afe">
    <w:name w:val="Подзаголовок Знак"/>
    <w:basedOn w:val="a0"/>
    <w:link w:val="afd"/>
    <w:rsid w:val="00B642A9"/>
    <w:rPr>
      <w:rFonts w:ascii="Times New Roman" w:eastAsia="Times New Roman" w:hAnsi="Times New Roman" w:cs="Times New Roman"/>
      <w:b/>
      <w:bCs/>
      <w:sz w:val="20"/>
      <w:szCs w:val="24"/>
      <w:lang w:eastAsia="ru-RU"/>
    </w:rPr>
  </w:style>
  <w:style w:type="character" w:customStyle="1" w:styleId="apple-converted-space">
    <w:name w:val="apple-converted-space"/>
    <w:basedOn w:val="a0"/>
    <w:rsid w:val="00B642A9"/>
  </w:style>
  <w:style w:type="character" w:customStyle="1" w:styleId="butback">
    <w:name w:val="butback"/>
    <w:basedOn w:val="a0"/>
    <w:rsid w:val="00B642A9"/>
  </w:style>
  <w:style w:type="character" w:customStyle="1" w:styleId="submenu-table">
    <w:name w:val="submenu-table"/>
    <w:basedOn w:val="a0"/>
    <w:rsid w:val="00B642A9"/>
  </w:style>
  <w:style w:type="paragraph" w:styleId="aff">
    <w:name w:val="Document Map"/>
    <w:basedOn w:val="a"/>
    <w:link w:val="aff0"/>
    <w:uiPriority w:val="99"/>
    <w:semiHidden/>
    <w:unhideWhenUsed/>
    <w:rsid w:val="00B642A9"/>
    <w:pPr>
      <w:widowControl/>
      <w:autoSpaceDE/>
      <w:autoSpaceDN/>
      <w:adjustRightInd/>
    </w:pPr>
    <w:rPr>
      <w:rFonts w:ascii="Tahoma" w:eastAsia="Calibri" w:hAnsi="Tahoma" w:cs="Tahoma"/>
      <w:sz w:val="16"/>
      <w:szCs w:val="16"/>
      <w:lang w:eastAsia="en-US"/>
    </w:rPr>
  </w:style>
  <w:style w:type="character" w:customStyle="1" w:styleId="aff0">
    <w:name w:val="Схема документа Знак"/>
    <w:basedOn w:val="a0"/>
    <w:link w:val="aff"/>
    <w:uiPriority w:val="99"/>
    <w:semiHidden/>
    <w:rsid w:val="00B642A9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88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6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90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7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62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34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67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e.lanbook.com/book/106874" TargetMode="External"/><Relationship Id="rId18" Type="http://schemas.openxmlformats.org/officeDocument/2006/relationships/hyperlink" Target="http://education.polpred.com/" TargetMode="Externa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hyperlink" Target="http://sps.vuz.magtu.ru/docs/DocLib2/&#1042;&#1054;/&#1055;&#1088;&#1086;&#1077;&#1082;&#1090;&#1080;&#1088;&#1086;&#1074;&#1072;&#1085;&#1080;&#1077;%20&#1086;&#1073;&#1088;&#1072;&#1079;&#1086;&#1074;&#1072;&#1090;&#1077;&#1083;&#1100;&#1085;&#1086;&#1081;%20&#1087;&#1088;&#1086;&#1075;&#1088;&#1072;&#1084;&#1084;&#1099;/&#1051;&#1072;&#1073;&#1086;&#1088;&#1072;&#1090;&#1086;&#1088;&#1085;&#1099;&#1077;,%20&#1082;&#1091;&#1088;&#1089;&#1086;&#1074;&#1099;&#1077;,%20&#1057;&#1056;&#1057;/&#1057;&#1052;&#1050;-&#1054;-&#1057;&#1052;&#1043;&#1058;&#1059;-42-09.pdf" TargetMode="External"/><Relationship Id="rId17" Type="http://schemas.openxmlformats.org/officeDocument/2006/relationships/hyperlink" Target="https://scholar.google.ru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elibrary.ru/project_risc.asp" TargetMode="External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hyperlink" Target="http://e.lanbook.com/book/69774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hyperlink" Target="https://www1.fips.ru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hyperlink" Target="http://znanium.com/bookread2.php?book=925845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ГОСТ — сортировка по названиям" Version="2003"/>
</file>

<file path=customXml/itemProps1.xml><?xml version="1.0" encoding="utf-8"?>
<ds:datastoreItem xmlns:ds="http://schemas.openxmlformats.org/officeDocument/2006/customXml" ds:itemID="{66CC9818-6FE2-4B5A-A357-A50D82E04F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1260</TotalTime>
  <Pages>19</Pages>
  <Words>3836</Words>
  <Characters>21867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MGTU</Company>
  <LinksUpToDate>false</LinksUpToDate>
  <CharactersWithSpaces>25652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s.krylova</dc:creator>
  <cp:keywords/>
  <dc:description/>
  <cp:lastModifiedBy>Виктор</cp:lastModifiedBy>
  <cp:revision>107</cp:revision>
  <dcterms:created xsi:type="dcterms:W3CDTF">2015-12-02T05:44:00Z</dcterms:created>
  <dcterms:modified xsi:type="dcterms:W3CDTF">2020-11-26T04:20:00Z</dcterms:modified>
</cp:coreProperties>
</file>