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2" w:rsidRDefault="00762408">
      <w:pPr>
        <w:pStyle w:val="a3"/>
        <w:ind w:left="2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295160" cy="807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16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72" w:rsidRDefault="00076272">
      <w:pPr>
        <w:rPr>
          <w:sz w:val="20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ind w:left="2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374351" cy="8763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351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72" w:rsidRDefault="00076272">
      <w:pPr>
        <w:rPr>
          <w:sz w:val="20"/>
        </w:rPr>
        <w:sectPr w:rsidR="00076272">
          <w:footerReference w:type="default" r:id="rId12"/>
          <w:pgSz w:w="11910" w:h="16850"/>
          <w:pgMar w:top="1140" w:right="20" w:bottom="900" w:left="1480" w:header="0" w:footer="711" w:gutter="0"/>
          <w:pgNumType w:start="2"/>
          <w:cols w:space="720"/>
        </w:sectPr>
      </w:pPr>
    </w:p>
    <w:p w:rsidR="00076272" w:rsidRDefault="00D976FE">
      <w:pPr>
        <w:rPr>
          <w:sz w:val="24"/>
        </w:rPr>
        <w:sectPr w:rsidR="00076272">
          <w:pgSz w:w="11910" w:h="16850"/>
          <w:pgMar w:top="1060" w:right="20" w:bottom="900" w:left="1480" w:header="0" w:footer="711" w:gutter="0"/>
          <w:cols w:space="720"/>
        </w:sectPr>
      </w:pPr>
      <w:r w:rsidRPr="00D976FE">
        <w:rPr>
          <w:noProof/>
          <w:sz w:val="24"/>
          <w:lang w:bidi="ar-SA"/>
        </w:rPr>
        <w:lastRenderedPageBreak/>
        <w:drawing>
          <wp:inline distT="0" distB="0" distL="0" distR="0">
            <wp:extent cx="5940425" cy="8153400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72" w:rsidRDefault="00762408">
      <w:pPr>
        <w:pStyle w:val="a4"/>
        <w:numPr>
          <w:ilvl w:val="0"/>
          <w:numId w:val="30"/>
        </w:numPr>
        <w:tabs>
          <w:tab w:val="left" w:pos="969"/>
        </w:tabs>
        <w:spacing w:before="68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 дисциплины</w:t>
      </w:r>
    </w:p>
    <w:p w:rsidR="00076272" w:rsidRDefault="00762408">
      <w:pPr>
        <w:pStyle w:val="a3"/>
        <w:spacing w:before="116"/>
        <w:ind w:right="1104" w:firstLine="566"/>
        <w:jc w:val="both"/>
      </w:pPr>
      <w:r>
        <w:t xml:space="preserve">Целями освоения дисциплины (модуля) «Методы и средства диагностирования» являются: приобретение студентами способности формулировать цели и задачи диаг- ностических исследований; обоснованно выбирать и применять на практике теоретиче- ские и экспериментальные методы и средства решения задач диагностирования; </w:t>
      </w:r>
      <w:r>
        <w:rPr>
          <w:spacing w:val="2"/>
        </w:rPr>
        <w:t xml:space="preserve">при- </w:t>
      </w:r>
      <w:r>
        <w:t>менять принципы планирования и методы автоматизации процесса диагностирования на основе информационно-измерительных комплексов как средства повышения точно- сти и снижения затрат на его</w:t>
      </w:r>
      <w:r>
        <w:rPr>
          <w:spacing w:val="-5"/>
        </w:rPr>
        <w:t xml:space="preserve"> </w:t>
      </w:r>
      <w:r>
        <w:t>проведение.</w:t>
      </w:r>
    </w:p>
    <w:p w:rsidR="00076272" w:rsidRDefault="00076272">
      <w:pPr>
        <w:pStyle w:val="a3"/>
        <w:spacing w:before="3"/>
        <w:ind w:left="0"/>
        <w:rPr>
          <w:sz w:val="21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1014"/>
        </w:tabs>
        <w:spacing w:before="1"/>
        <w:ind w:left="788" w:right="1110" w:firstLine="0"/>
        <w:jc w:val="both"/>
      </w:pPr>
      <w:r>
        <w:t>Место дисциплины в структуре образовательной программы подготовки бакалавра (магистра,</w:t>
      </w:r>
      <w:r>
        <w:rPr>
          <w:spacing w:val="-4"/>
        </w:rPr>
        <w:t xml:space="preserve"> </w:t>
      </w:r>
      <w:r>
        <w:t>специалиста)</w:t>
      </w:r>
    </w:p>
    <w:p w:rsidR="00076272" w:rsidRDefault="00762408">
      <w:pPr>
        <w:pStyle w:val="a3"/>
        <w:spacing w:before="115"/>
        <w:ind w:right="1105" w:firstLine="566"/>
        <w:jc w:val="both"/>
      </w:pPr>
      <w:r>
        <w:t>Дисциплина «Методы и средства диагностирования» входит в профессиональный цикл образовательной программы по направлению подготовки электроника и микро- электроника.</w:t>
      </w:r>
    </w:p>
    <w:p w:rsidR="00076272" w:rsidRDefault="00762408">
      <w:pPr>
        <w:pStyle w:val="a3"/>
        <w:ind w:right="1106" w:firstLine="566"/>
        <w:jc w:val="both"/>
      </w:pPr>
      <w:r>
        <w:t>Для изучения дисциплины необходимы знания (умения, навыки), сформирован- ные в результате изучения следующих дисциплин: «Математика», «Планирование экс- перимента», «Методы математического моделирования» Знание указанных теоретиче- ских дисциплин обусловлено необходимостью в способности обучающегося применять статистические, вероятностные и прочие математические методы при создании автома- тизированных микропроцессорных систем диагностирования аналоговых и цифровых электронных устройств.</w:t>
      </w:r>
    </w:p>
    <w:p w:rsidR="00076272" w:rsidRDefault="00762408">
      <w:pPr>
        <w:pStyle w:val="a3"/>
        <w:spacing w:before="1"/>
        <w:ind w:right="1121" w:firstLine="566"/>
        <w:jc w:val="both"/>
      </w:pPr>
      <w:r>
        <w:t>Знания (умения, навыки), полученные при изучении данной дисциплины будут необходимы для успешного прохождения государственной итоговой аттестации.</w:t>
      </w:r>
    </w:p>
    <w:p w:rsidR="00076272" w:rsidRDefault="00076272">
      <w:pPr>
        <w:pStyle w:val="a3"/>
        <w:spacing w:before="3"/>
        <w:ind w:left="0"/>
        <w:rPr>
          <w:sz w:val="21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ind w:left="788" w:right="2182" w:firstLine="0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076272" w:rsidRDefault="00762408">
      <w:pPr>
        <w:pStyle w:val="a3"/>
        <w:spacing w:before="116"/>
        <w:ind w:right="1109" w:firstLine="566"/>
        <w:jc w:val="both"/>
      </w:pPr>
      <w:r>
        <w:t>В результате освоения дисциплины (модуля) «Методы и средства диагностирова- ния» обучающийся должен обладать следующими компетенциями:</w:t>
      </w:r>
    </w:p>
    <w:p w:rsidR="00076272" w:rsidRDefault="00076272">
      <w:pPr>
        <w:pStyle w:val="a3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2089"/>
        <w:gridCol w:w="2089"/>
        <w:gridCol w:w="2046"/>
      </w:tblGrid>
      <w:tr w:rsidR="00076272">
        <w:trPr>
          <w:trHeight w:val="275"/>
        </w:trPr>
        <w:tc>
          <w:tcPr>
            <w:tcW w:w="3068" w:type="dxa"/>
            <w:vMerge w:val="restart"/>
          </w:tcPr>
          <w:p w:rsidR="00076272" w:rsidRDefault="00762408">
            <w:pPr>
              <w:pStyle w:val="TableParagraph"/>
              <w:spacing w:before="135"/>
              <w:ind w:left="858" w:right="373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224" w:type="dxa"/>
            <w:gridSpan w:val="3"/>
          </w:tcPr>
          <w:p w:rsidR="00076272" w:rsidRDefault="00762408">
            <w:pPr>
              <w:pStyle w:val="TableParagraph"/>
              <w:spacing w:line="256" w:lineRule="exact"/>
              <w:ind w:left="1473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076272">
        <w:trPr>
          <w:trHeight w:val="553"/>
        </w:trPr>
        <w:tc>
          <w:tcPr>
            <w:tcW w:w="3068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spacing w:line="270" w:lineRule="exact"/>
              <w:ind w:left="444" w:right="440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076272" w:rsidRDefault="00762408">
            <w:pPr>
              <w:pStyle w:val="TableParagraph"/>
              <w:spacing w:line="264" w:lineRule="exact"/>
              <w:ind w:left="444" w:right="44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076272" w:rsidRDefault="00762408">
            <w:pPr>
              <w:pStyle w:val="TableParagraph"/>
              <w:spacing w:line="264" w:lineRule="exact"/>
              <w:ind w:left="63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6" w:type="dxa"/>
          </w:tcPr>
          <w:p w:rsidR="00076272" w:rsidRDefault="00762408">
            <w:pPr>
              <w:pStyle w:val="TableParagraph"/>
              <w:spacing w:line="270" w:lineRule="exact"/>
              <w:ind w:left="55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076272" w:rsidRDefault="00762408">
            <w:pPr>
              <w:pStyle w:val="TableParagraph"/>
              <w:spacing w:line="264" w:lineRule="exact"/>
              <w:ind w:left="6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076272">
        <w:trPr>
          <w:trHeight w:val="827"/>
        </w:trPr>
        <w:tc>
          <w:tcPr>
            <w:tcW w:w="9292" w:type="dxa"/>
            <w:gridSpan w:val="4"/>
          </w:tcPr>
          <w:p w:rsidR="00076272" w:rsidRDefault="00762408">
            <w:pPr>
              <w:pStyle w:val="TableParagraph"/>
              <w:ind w:left="107" w:right="27"/>
              <w:rPr>
                <w:sz w:val="24"/>
              </w:rPr>
            </w:pPr>
            <w:r>
              <w:rPr>
                <w:b/>
                <w:sz w:val="24"/>
              </w:rPr>
              <w:t xml:space="preserve">Код и содержание компетенции </w:t>
            </w:r>
            <w:r>
              <w:rPr>
                <w:sz w:val="24"/>
              </w:rPr>
              <w:t>ПК-7 готовность осуществлять контроль соответст- вия разрабатываемых проектов и технической документации стандартам, техническим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 и другим нормативным документам</w:t>
            </w:r>
          </w:p>
        </w:tc>
      </w:tr>
      <w:tr w:rsidR="00076272">
        <w:trPr>
          <w:trHeight w:val="1656"/>
        </w:trPr>
        <w:tc>
          <w:tcPr>
            <w:tcW w:w="3068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ind w:left="107" w:right="93" w:firstLine="7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поня- тия теории тех- нического диаг- ностирования и общей теории на-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дежности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 расчета основных показа- телей надежности и диагностирова- ния</w:t>
            </w:r>
          </w:p>
        </w:tc>
        <w:tc>
          <w:tcPr>
            <w:tcW w:w="2046" w:type="dxa"/>
          </w:tcPr>
          <w:p w:rsidR="00076272" w:rsidRDefault="00762408">
            <w:pPr>
              <w:pStyle w:val="TableParagraph"/>
              <w:tabs>
                <w:tab w:val="left" w:pos="1169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статистические методы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класси- </w:t>
            </w:r>
            <w:r>
              <w:rPr>
                <w:sz w:val="24"/>
              </w:rPr>
              <w:t xml:space="preserve">фикации </w:t>
            </w:r>
            <w:r>
              <w:rPr>
                <w:spacing w:val="-3"/>
                <w:sz w:val="24"/>
              </w:rPr>
              <w:t xml:space="preserve">диагно- </w:t>
            </w:r>
            <w:r>
              <w:rPr>
                <w:sz w:val="24"/>
              </w:rPr>
              <w:t>зов</w:t>
            </w:r>
          </w:p>
        </w:tc>
      </w:tr>
      <w:tr w:rsidR="00076272">
        <w:trPr>
          <w:trHeight w:val="1379"/>
        </w:trPr>
        <w:tc>
          <w:tcPr>
            <w:tcW w:w="3068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ind w:left="107" w:right="97" w:firstLine="7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рас- чет надежности электронных сис- тем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tabs>
                <w:tab w:val="left" w:pos="1210"/>
                <w:tab w:val="left" w:pos="157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автоматической классификации</w:t>
            </w:r>
          </w:p>
          <w:p w:rsidR="00076272" w:rsidRDefault="007624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диагнозов</w:t>
            </w:r>
          </w:p>
        </w:tc>
        <w:tc>
          <w:tcPr>
            <w:tcW w:w="2046" w:type="dxa"/>
          </w:tcPr>
          <w:p w:rsidR="00076272" w:rsidRDefault="007624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  <w:p w:rsidR="00076272" w:rsidRDefault="007624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диагностические тесты различной сложности</w:t>
            </w:r>
          </w:p>
        </w:tc>
      </w:tr>
      <w:tr w:rsidR="00076272">
        <w:trPr>
          <w:trHeight w:val="1104"/>
        </w:trPr>
        <w:tc>
          <w:tcPr>
            <w:tcW w:w="3068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навыками основ- 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</w:p>
          <w:p w:rsidR="00076272" w:rsidRDefault="00762408">
            <w:pPr>
              <w:pStyle w:val="TableParagraph"/>
              <w:tabs>
                <w:tab w:val="left" w:pos="11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z w:val="24"/>
              </w:rPr>
              <w:t xml:space="preserve">расчета   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моде-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tabs>
                <w:tab w:val="left" w:pos="144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клас- </w:t>
            </w:r>
            <w:r>
              <w:rPr>
                <w:sz w:val="24"/>
              </w:rPr>
              <w:t>сификации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диаг-</w:t>
            </w:r>
          </w:p>
          <w:p w:rsidR="00076272" w:rsidRDefault="00762408">
            <w:pPr>
              <w:pStyle w:val="TableParagraph"/>
              <w:tabs>
                <w:tab w:val="left" w:pos="979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нозов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электрон- </w:t>
            </w:r>
            <w:r>
              <w:rPr>
                <w:sz w:val="24"/>
              </w:rPr>
              <w:t>ных систем</w:t>
            </w:r>
          </w:p>
        </w:tc>
        <w:tc>
          <w:tcPr>
            <w:tcW w:w="2046" w:type="dxa"/>
          </w:tcPr>
          <w:p w:rsidR="00076272" w:rsidRDefault="00762408">
            <w:pPr>
              <w:pStyle w:val="TableParagraph"/>
              <w:ind w:left="104" w:hanging="41"/>
              <w:rPr>
                <w:sz w:val="24"/>
              </w:rPr>
            </w:pPr>
            <w:r>
              <w:rPr>
                <w:sz w:val="24"/>
              </w:rPr>
              <w:t>средствами диаг- ностирования</w:t>
            </w:r>
          </w:p>
        </w:tc>
      </w:tr>
    </w:tbl>
    <w:p w:rsidR="00076272" w:rsidRDefault="00076272">
      <w:pPr>
        <w:rPr>
          <w:sz w:val="24"/>
        </w:rPr>
        <w:sectPr w:rsidR="00076272">
          <w:pgSz w:w="11910" w:h="16850"/>
          <w:pgMar w:top="1300" w:right="20" w:bottom="900" w:left="1480" w:header="0" w:footer="71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2089"/>
        <w:gridCol w:w="2089"/>
        <w:gridCol w:w="2046"/>
      </w:tblGrid>
      <w:tr w:rsidR="00076272">
        <w:trPr>
          <w:trHeight w:val="277"/>
        </w:trPr>
        <w:tc>
          <w:tcPr>
            <w:tcW w:w="3068" w:type="dxa"/>
            <w:vMerge w:val="restart"/>
          </w:tcPr>
          <w:p w:rsidR="00076272" w:rsidRDefault="00762408">
            <w:pPr>
              <w:pStyle w:val="TableParagraph"/>
              <w:spacing w:before="127"/>
              <w:ind w:left="858" w:right="373" w:hanging="459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6224" w:type="dxa"/>
            <w:gridSpan w:val="3"/>
          </w:tcPr>
          <w:p w:rsidR="00076272" w:rsidRDefault="00762408">
            <w:pPr>
              <w:pStyle w:val="TableParagraph"/>
              <w:spacing w:line="258" w:lineRule="exact"/>
              <w:ind w:left="1473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076272">
        <w:trPr>
          <w:trHeight w:val="552"/>
        </w:trPr>
        <w:tc>
          <w:tcPr>
            <w:tcW w:w="3068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spacing w:line="260" w:lineRule="exact"/>
              <w:ind w:left="444" w:right="440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076272" w:rsidRDefault="00762408">
            <w:pPr>
              <w:pStyle w:val="TableParagraph"/>
              <w:spacing w:line="272" w:lineRule="exact"/>
              <w:ind w:left="444" w:right="44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spacing w:line="260" w:lineRule="exact"/>
              <w:ind w:left="59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076272" w:rsidRDefault="00762408">
            <w:pPr>
              <w:pStyle w:val="TableParagraph"/>
              <w:spacing w:line="272" w:lineRule="exact"/>
              <w:ind w:left="63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6" w:type="dxa"/>
          </w:tcPr>
          <w:p w:rsidR="00076272" w:rsidRDefault="00762408">
            <w:pPr>
              <w:pStyle w:val="TableParagraph"/>
              <w:spacing w:line="260" w:lineRule="exact"/>
              <w:ind w:left="55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076272" w:rsidRDefault="00762408">
            <w:pPr>
              <w:pStyle w:val="TableParagraph"/>
              <w:spacing w:line="272" w:lineRule="exact"/>
              <w:ind w:left="6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076272">
        <w:trPr>
          <w:trHeight w:val="827"/>
        </w:trPr>
        <w:tc>
          <w:tcPr>
            <w:tcW w:w="3068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089" w:type="dxa"/>
          </w:tcPr>
          <w:p w:rsidR="00076272" w:rsidRDefault="00762408">
            <w:pPr>
              <w:pStyle w:val="TableParagraph"/>
              <w:tabs>
                <w:tab w:val="left" w:pos="166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лирования</w:t>
            </w:r>
            <w:r>
              <w:rPr>
                <w:sz w:val="24"/>
              </w:rPr>
              <w:tab/>
              <w:t>на-</w:t>
            </w:r>
          </w:p>
          <w:p w:rsidR="00076272" w:rsidRDefault="00762408">
            <w:pPr>
              <w:pStyle w:val="TableParagraph"/>
              <w:tabs>
                <w:tab w:val="left" w:pos="145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дежности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элек- </w:t>
            </w:r>
            <w:r>
              <w:rPr>
                <w:sz w:val="24"/>
              </w:rPr>
              <w:t>тронных систем</w:t>
            </w:r>
          </w:p>
        </w:tc>
        <w:tc>
          <w:tcPr>
            <w:tcW w:w="2089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046" w:type="dxa"/>
          </w:tcPr>
          <w:p w:rsidR="00076272" w:rsidRDefault="00076272">
            <w:pPr>
              <w:pStyle w:val="TableParagraph"/>
            </w:pPr>
          </w:p>
        </w:tc>
      </w:tr>
    </w:tbl>
    <w:p w:rsidR="00076272" w:rsidRDefault="00076272">
      <w:pPr>
        <w:pStyle w:val="a3"/>
        <w:ind w:left="0"/>
        <w:rPr>
          <w:sz w:val="20"/>
        </w:rPr>
      </w:pPr>
    </w:p>
    <w:p w:rsidR="00076272" w:rsidRDefault="00076272">
      <w:pPr>
        <w:pStyle w:val="a3"/>
        <w:ind w:left="0"/>
        <w:rPr>
          <w:sz w:val="16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spacing w:before="90"/>
        <w:ind w:hanging="181"/>
      </w:pPr>
      <w:r>
        <w:t>Структура и содержание дисциплины (модуля)</w:t>
      </w:r>
    </w:p>
    <w:p w:rsidR="00076272" w:rsidRDefault="00762408">
      <w:pPr>
        <w:pStyle w:val="a3"/>
        <w:spacing w:before="116"/>
        <w:ind w:left="788"/>
      </w:pPr>
      <w:r>
        <w:t>Общая трудоемкость дисциплины составляет 3 единиц 108 часа: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аудиторная работа – 57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самостоятельная работа – 15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74"/>
        </w:tabs>
        <w:spacing w:after="8"/>
        <w:ind w:left="1074"/>
        <w:rPr>
          <w:sz w:val="24"/>
        </w:rPr>
      </w:pPr>
      <w:r>
        <w:rPr>
          <w:sz w:val="24"/>
        </w:rPr>
        <w:t>подготовка к экзамену –</w:t>
      </w:r>
      <w:r>
        <w:rPr>
          <w:spacing w:val="-2"/>
          <w:sz w:val="24"/>
        </w:rPr>
        <w:t xml:space="preserve"> </w:t>
      </w:r>
      <w:r>
        <w:rPr>
          <w:sz w:val="24"/>
        </w:rPr>
        <w:t>36.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3"/>
        <w:gridCol w:w="427"/>
        <w:gridCol w:w="499"/>
        <w:gridCol w:w="653"/>
        <w:gridCol w:w="466"/>
        <w:gridCol w:w="656"/>
        <w:gridCol w:w="2312"/>
        <w:gridCol w:w="2211"/>
      </w:tblGrid>
      <w:tr w:rsidR="00076272">
        <w:trPr>
          <w:trHeight w:val="1932"/>
        </w:trPr>
        <w:tc>
          <w:tcPr>
            <w:tcW w:w="2033" w:type="dxa"/>
            <w:vMerge w:val="restart"/>
          </w:tcPr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spacing w:before="1"/>
              <w:rPr>
                <w:sz w:val="31"/>
              </w:rPr>
            </w:pPr>
          </w:p>
          <w:p w:rsidR="00076272" w:rsidRDefault="00762408">
            <w:pPr>
              <w:pStyle w:val="TableParagraph"/>
              <w:ind w:left="376" w:right="34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27" w:type="dxa"/>
            <w:vMerge w:val="restart"/>
            <w:textDirection w:val="btLr"/>
          </w:tcPr>
          <w:p w:rsidR="00076272" w:rsidRDefault="00762408">
            <w:pPr>
              <w:pStyle w:val="TableParagraph"/>
              <w:spacing w:before="73"/>
              <w:ind w:left="1081" w:right="1084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74" w:type="dxa"/>
            <w:gridSpan w:val="4"/>
          </w:tcPr>
          <w:p w:rsidR="00076272" w:rsidRDefault="0076240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рабо- ты,</w:t>
            </w:r>
          </w:p>
          <w:p w:rsidR="00076272" w:rsidRDefault="00762408">
            <w:pPr>
              <w:pStyle w:val="TableParagraph"/>
              <w:ind w:left="89" w:right="8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включая самостоя- тельную работу </w:t>
            </w:r>
            <w:r>
              <w:rPr>
                <w:spacing w:val="-5"/>
                <w:sz w:val="24"/>
              </w:rPr>
              <w:t xml:space="preserve">сту- </w:t>
            </w:r>
            <w:r>
              <w:rPr>
                <w:sz w:val="24"/>
              </w:rPr>
              <w:t>дентов и</w:t>
            </w:r>
          </w:p>
          <w:p w:rsidR="00076272" w:rsidRDefault="00762408">
            <w:pPr>
              <w:pStyle w:val="TableParagraph"/>
              <w:spacing w:line="270" w:lineRule="atLeas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ча- 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12" w:type="dxa"/>
            <w:vMerge w:val="restart"/>
          </w:tcPr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spacing w:before="1"/>
              <w:rPr>
                <w:sz w:val="33"/>
              </w:rPr>
            </w:pPr>
          </w:p>
          <w:p w:rsidR="00076272" w:rsidRDefault="00762408">
            <w:pPr>
              <w:pStyle w:val="TableParagraph"/>
              <w:ind w:left="61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успеваемо- сти</w:t>
            </w:r>
          </w:p>
        </w:tc>
        <w:tc>
          <w:tcPr>
            <w:tcW w:w="2211" w:type="dxa"/>
            <w:vMerge w:val="restart"/>
            <w:textDirection w:val="btLr"/>
          </w:tcPr>
          <w:p w:rsidR="00076272" w:rsidRDefault="00762408">
            <w:pPr>
              <w:pStyle w:val="TableParagraph"/>
              <w:spacing w:before="40" w:line="247" w:lineRule="auto"/>
              <w:ind w:left="321" w:right="457" w:firstLine="15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 компетенции</w:t>
            </w:r>
          </w:p>
        </w:tc>
      </w:tr>
      <w:tr w:rsidR="00076272">
        <w:trPr>
          <w:trHeight w:val="1134"/>
        </w:trPr>
        <w:tc>
          <w:tcPr>
            <w:tcW w:w="2033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extDirection w:val="btLr"/>
          </w:tcPr>
          <w:p w:rsidR="00076272" w:rsidRDefault="00762408">
            <w:pPr>
              <w:pStyle w:val="TableParagraph"/>
              <w:spacing w:before="11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3" w:type="dxa"/>
            <w:textDirection w:val="btLr"/>
          </w:tcPr>
          <w:p w:rsidR="00076272" w:rsidRDefault="00762408">
            <w:pPr>
              <w:pStyle w:val="TableParagraph"/>
              <w:spacing w:before="45" w:line="247" w:lineRule="auto"/>
              <w:ind w:left="-1" w:right="119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466" w:type="dxa"/>
            <w:textDirection w:val="btLr"/>
          </w:tcPr>
          <w:p w:rsidR="00076272" w:rsidRDefault="00762408">
            <w:pPr>
              <w:pStyle w:val="TableParagraph"/>
              <w:spacing w:line="22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076272" w:rsidRDefault="00762408">
            <w:pPr>
              <w:pStyle w:val="TableParagraph"/>
              <w:spacing w:before="7" w:line="201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656" w:type="dxa"/>
            <w:textDirection w:val="btLr"/>
          </w:tcPr>
          <w:p w:rsidR="00076272" w:rsidRDefault="00762408">
            <w:pPr>
              <w:pStyle w:val="TableParagraph"/>
              <w:spacing w:before="4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textDirection w:val="btLr"/>
          </w:tcPr>
          <w:p w:rsidR="00076272" w:rsidRDefault="00076272">
            <w:pPr>
              <w:rPr>
                <w:sz w:val="2"/>
                <w:szCs w:val="2"/>
              </w:rPr>
            </w:pPr>
          </w:p>
        </w:tc>
      </w:tr>
      <w:tr w:rsidR="00076272">
        <w:trPr>
          <w:trHeight w:val="827"/>
        </w:trPr>
        <w:tc>
          <w:tcPr>
            <w:tcW w:w="2033" w:type="dxa"/>
          </w:tcPr>
          <w:p w:rsidR="00076272" w:rsidRDefault="007624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1. Введение в тех- ническую диагно-</w:t>
            </w:r>
          </w:p>
          <w:p w:rsidR="00076272" w:rsidRDefault="0076240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стику</w:t>
            </w:r>
          </w:p>
        </w:tc>
        <w:tc>
          <w:tcPr>
            <w:tcW w:w="427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99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762408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</w:tr>
      <w:tr w:rsidR="00076272">
        <w:trPr>
          <w:trHeight w:val="1103"/>
        </w:trPr>
        <w:tc>
          <w:tcPr>
            <w:tcW w:w="2033" w:type="dxa"/>
          </w:tcPr>
          <w:p w:rsidR="00076272" w:rsidRDefault="00762408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1.1. Понятие тех- нической диагно- стики. Термины и</w:t>
            </w:r>
          </w:p>
          <w:p w:rsidR="00076272" w:rsidRDefault="0076240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1379"/>
        </w:trPr>
        <w:tc>
          <w:tcPr>
            <w:tcW w:w="2033" w:type="dxa"/>
          </w:tcPr>
          <w:p w:rsidR="00076272" w:rsidRDefault="00762408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1.2. Цели и задачи технической диаг- ностики. Структу- ра технической</w:t>
            </w:r>
          </w:p>
          <w:p w:rsidR="00076272" w:rsidRDefault="0076240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2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 Диагностиче-</w:t>
            </w:r>
          </w:p>
          <w:p w:rsidR="00076272" w:rsidRDefault="0076240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ские параметры.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1103"/>
        </w:trPr>
        <w:tc>
          <w:tcPr>
            <w:tcW w:w="2033" w:type="dxa"/>
          </w:tcPr>
          <w:p w:rsidR="00076272" w:rsidRDefault="00762408">
            <w:pPr>
              <w:pStyle w:val="TableParagraph"/>
              <w:ind w:left="40" w:right="172"/>
              <w:jc w:val="both"/>
              <w:rPr>
                <w:sz w:val="24"/>
              </w:rPr>
            </w:pPr>
            <w:r>
              <w:rPr>
                <w:sz w:val="24"/>
              </w:rPr>
              <w:t>1.4 Минимизация набора контроли- руемых парамет-</w:t>
            </w:r>
          </w:p>
          <w:p w:rsidR="00076272" w:rsidRDefault="00762408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ров.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3"/>
        </w:trPr>
        <w:tc>
          <w:tcPr>
            <w:tcW w:w="2033" w:type="dxa"/>
          </w:tcPr>
          <w:p w:rsidR="00076272" w:rsidRDefault="00762408">
            <w:pPr>
              <w:pStyle w:val="TableParagraph"/>
              <w:tabs>
                <w:tab w:val="left" w:pos="765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</w:rPr>
              <w:tab/>
              <w:t>Физические</w:t>
            </w:r>
          </w:p>
          <w:p w:rsidR="00076272" w:rsidRDefault="0076240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методы контроля.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827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73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12" w:type="dxa"/>
          </w:tcPr>
          <w:p w:rsidR="00076272" w:rsidRDefault="00762408">
            <w:pPr>
              <w:pStyle w:val="TableParagraph"/>
              <w:spacing w:line="276" w:lineRule="exact"/>
              <w:ind w:left="37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выполне- нию практического задания №1</w:t>
            </w: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828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2. Методы стати-</w:t>
            </w:r>
          </w:p>
          <w:p w:rsidR="00076272" w:rsidRDefault="00762408">
            <w:pPr>
              <w:pStyle w:val="TableParagraph"/>
              <w:tabs>
                <w:tab w:val="left" w:pos="1396"/>
              </w:tabs>
              <w:spacing w:line="270" w:lineRule="atLeast"/>
              <w:ind w:left="40" w:right="29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реше- </w:t>
            </w:r>
            <w:r>
              <w:rPr>
                <w:sz w:val="24"/>
              </w:rPr>
              <w:t>ний.</w:t>
            </w:r>
          </w:p>
        </w:tc>
        <w:tc>
          <w:tcPr>
            <w:tcW w:w="427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99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762408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</w:tr>
      <w:tr w:rsidR="00076272">
        <w:trPr>
          <w:trHeight w:val="498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 Метод Байеса.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</w:tbl>
    <w:p w:rsidR="00076272" w:rsidRDefault="00076272">
      <w:pPr>
        <w:sectPr w:rsidR="00076272">
          <w:pgSz w:w="11910" w:h="16850"/>
          <w:pgMar w:top="1140" w:right="20" w:bottom="980" w:left="1480" w:header="0" w:footer="711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3"/>
        <w:gridCol w:w="427"/>
        <w:gridCol w:w="499"/>
        <w:gridCol w:w="653"/>
        <w:gridCol w:w="466"/>
        <w:gridCol w:w="656"/>
        <w:gridCol w:w="2312"/>
        <w:gridCol w:w="2211"/>
      </w:tblGrid>
      <w:tr w:rsidR="00076272">
        <w:trPr>
          <w:trHeight w:val="1934"/>
        </w:trPr>
        <w:tc>
          <w:tcPr>
            <w:tcW w:w="2033" w:type="dxa"/>
            <w:vMerge w:val="restart"/>
          </w:tcPr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spacing w:before="4"/>
              <w:rPr>
                <w:sz w:val="30"/>
              </w:rPr>
            </w:pPr>
          </w:p>
          <w:p w:rsidR="00076272" w:rsidRDefault="00762408">
            <w:pPr>
              <w:pStyle w:val="TableParagraph"/>
              <w:ind w:left="376" w:right="34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27" w:type="dxa"/>
            <w:vMerge w:val="restart"/>
            <w:textDirection w:val="btLr"/>
          </w:tcPr>
          <w:p w:rsidR="00076272" w:rsidRDefault="00762408">
            <w:pPr>
              <w:pStyle w:val="TableParagraph"/>
              <w:spacing w:before="73"/>
              <w:ind w:left="1088" w:right="107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74" w:type="dxa"/>
            <w:gridSpan w:val="4"/>
          </w:tcPr>
          <w:p w:rsidR="00076272" w:rsidRDefault="0076240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рабо- ты,</w:t>
            </w:r>
          </w:p>
          <w:p w:rsidR="00076272" w:rsidRDefault="00762408">
            <w:pPr>
              <w:pStyle w:val="TableParagraph"/>
              <w:ind w:left="89" w:right="8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включая самостоя- тельную работу </w:t>
            </w:r>
            <w:r>
              <w:rPr>
                <w:spacing w:val="-5"/>
                <w:sz w:val="24"/>
              </w:rPr>
              <w:t xml:space="preserve">сту- </w:t>
            </w:r>
            <w:r>
              <w:rPr>
                <w:sz w:val="24"/>
              </w:rPr>
              <w:t>дентов и</w:t>
            </w:r>
          </w:p>
          <w:p w:rsidR="00076272" w:rsidRDefault="00762408">
            <w:pPr>
              <w:pStyle w:val="TableParagraph"/>
              <w:spacing w:line="270" w:lineRule="atLeas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ча- 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12" w:type="dxa"/>
            <w:vMerge w:val="restart"/>
          </w:tcPr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rPr>
                <w:sz w:val="26"/>
              </w:rPr>
            </w:pPr>
          </w:p>
          <w:p w:rsidR="00076272" w:rsidRDefault="00076272">
            <w:pPr>
              <w:pStyle w:val="TableParagraph"/>
              <w:spacing w:before="4"/>
              <w:rPr>
                <w:sz w:val="32"/>
              </w:rPr>
            </w:pPr>
          </w:p>
          <w:p w:rsidR="00076272" w:rsidRDefault="00762408">
            <w:pPr>
              <w:pStyle w:val="TableParagraph"/>
              <w:ind w:left="61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успеваемо- сти</w:t>
            </w:r>
          </w:p>
        </w:tc>
        <w:tc>
          <w:tcPr>
            <w:tcW w:w="2211" w:type="dxa"/>
            <w:vMerge w:val="restart"/>
            <w:textDirection w:val="btLr"/>
          </w:tcPr>
          <w:p w:rsidR="00076272" w:rsidRDefault="00762408">
            <w:pPr>
              <w:pStyle w:val="TableParagraph"/>
              <w:spacing w:before="40" w:line="247" w:lineRule="auto"/>
              <w:ind w:left="329" w:right="449" w:firstLine="15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 компетенции</w:t>
            </w:r>
          </w:p>
        </w:tc>
      </w:tr>
      <w:tr w:rsidR="00076272">
        <w:trPr>
          <w:trHeight w:val="1132"/>
        </w:trPr>
        <w:tc>
          <w:tcPr>
            <w:tcW w:w="2033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extDirection w:val="btLr"/>
          </w:tcPr>
          <w:p w:rsidR="00076272" w:rsidRDefault="00762408">
            <w:pPr>
              <w:pStyle w:val="TableParagraph"/>
              <w:spacing w:before="110"/>
              <w:ind w:left="20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3" w:type="dxa"/>
            <w:textDirection w:val="btLr"/>
          </w:tcPr>
          <w:p w:rsidR="00076272" w:rsidRDefault="00762408">
            <w:pPr>
              <w:pStyle w:val="TableParagraph"/>
              <w:spacing w:before="45" w:line="247" w:lineRule="auto"/>
              <w:ind w:left="7" w:right="109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466" w:type="dxa"/>
            <w:textDirection w:val="btLr"/>
          </w:tcPr>
          <w:p w:rsidR="00076272" w:rsidRDefault="00762408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076272" w:rsidRDefault="00762408">
            <w:pPr>
              <w:pStyle w:val="TableParagraph"/>
              <w:spacing w:before="7" w:line="201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656" w:type="dxa"/>
            <w:textDirection w:val="btLr"/>
          </w:tcPr>
          <w:p w:rsidR="00076272" w:rsidRDefault="00762408">
            <w:pPr>
              <w:pStyle w:val="TableParagraph"/>
              <w:spacing w:before="44" w:line="247" w:lineRule="auto"/>
              <w:ind w:left="370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76272" w:rsidRDefault="0007627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textDirection w:val="btLr"/>
          </w:tcPr>
          <w:p w:rsidR="00076272" w:rsidRDefault="00076272">
            <w:pPr>
              <w:rPr>
                <w:sz w:val="2"/>
                <w:szCs w:val="2"/>
              </w:rPr>
            </w:pPr>
          </w:p>
        </w:tc>
      </w:tr>
      <w:tr w:rsidR="00076272">
        <w:trPr>
          <w:trHeight w:val="828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 Метод после-</w:t>
            </w:r>
          </w:p>
          <w:p w:rsidR="00076272" w:rsidRDefault="00762408">
            <w:pPr>
              <w:pStyle w:val="TableParagraph"/>
              <w:spacing w:before="3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довательного ана- лиза.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4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2.3. Метод мини-</w:t>
            </w:r>
          </w:p>
          <w:p w:rsidR="00076272" w:rsidRDefault="0076240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мального риска.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1103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2.4. Метод мини-</w:t>
            </w:r>
          </w:p>
          <w:p w:rsidR="00076272" w:rsidRDefault="00762408">
            <w:pPr>
              <w:pStyle w:val="TableParagraph"/>
              <w:spacing w:line="270" w:lineRule="atLeast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мального числа ошибочных реше- ний.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1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2.5. Метод мини-</w:t>
            </w:r>
          </w:p>
          <w:p w:rsidR="00076272" w:rsidRDefault="0076240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макса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827"/>
        </w:trPr>
        <w:tc>
          <w:tcPr>
            <w:tcW w:w="2033" w:type="dxa"/>
          </w:tcPr>
          <w:p w:rsidR="00076272" w:rsidRDefault="00762408">
            <w:pPr>
              <w:pStyle w:val="TableParagraph"/>
              <w:tabs>
                <w:tab w:val="left" w:pos="640"/>
                <w:tab w:val="left" w:pos="1547"/>
              </w:tabs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наи-</w:t>
            </w:r>
          </w:p>
          <w:p w:rsidR="00076272" w:rsidRDefault="00762408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большего правдо- подобия.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1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12" w:type="dxa"/>
          </w:tcPr>
          <w:p w:rsidR="00076272" w:rsidRDefault="00762408">
            <w:pPr>
              <w:pStyle w:val="TableParagraph"/>
              <w:spacing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</w:p>
          <w:p w:rsidR="00076272" w:rsidRDefault="00762408">
            <w:pPr>
              <w:pStyle w:val="TableParagraph"/>
              <w:spacing w:line="26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827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3. Основы надеж-</w:t>
            </w:r>
          </w:p>
          <w:p w:rsidR="00076272" w:rsidRDefault="00762408">
            <w:pPr>
              <w:pStyle w:val="TableParagraph"/>
              <w:tabs>
                <w:tab w:val="left" w:pos="994"/>
              </w:tabs>
              <w:spacing w:line="270" w:lineRule="atLeast"/>
              <w:ind w:left="40" w:right="26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электрон- </w:t>
            </w:r>
            <w:r>
              <w:rPr>
                <w:sz w:val="24"/>
              </w:rPr>
              <w:t>ных средств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656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762408">
            <w:pPr>
              <w:pStyle w:val="TableParagraph"/>
              <w:spacing w:line="260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</w:tr>
      <w:tr w:rsidR="00076272">
        <w:trPr>
          <w:trHeight w:val="1103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3.1. Основные</w:t>
            </w:r>
          </w:p>
          <w:p w:rsidR="00076272" w:rsidRDefault="00762408">
            <w:pPr>
              <w:pStyle w:val="TableParagraph"/>
              <w:spacing w:line="270" w:lineRule="atLeast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термины и опре- деления теории надежности.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1106"/>
        </w:trPr>
        <w:tc>
          <w:tcPr>
            <w:tcW w:w="2033" w:type="dxa"/>
          </w:tcPr>
          <w:p w:rsidR="00076272" w:rsidRDefault="00762408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3.2. Характери- стики надежности радиоэлектронных</w:t>
            </w:r>
          </w:p>
          <w:p w:rsidR="00076272" w:rsidRDefault="0076240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1103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3.3. Методы рас-</w:t>
            </w:r>
          </w:p>
          <w:p w:rsidR="00076272" w:rsidRDefault="00762408">
            <w:pPr>
              <w:pStyle w:val="TableParagraph"/>
              <w:tabs>
                <w:tab w:val="left" w:pos="772"/>
              </w:tabs>
              <w:ind w:left="40" w:right="31"/>
              <w:rPr>
                <w:sz w:val="24"/>
              </w:rPr>
            </w:pPr>
            <w:r>
              <w:rPr>
                <w:sz w:val="24"/>
              </w:rPr>
              <w:t>чета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надежности </w:t>
            </w:r>
            <w:r>
              <w:rPr>
                <w:sz w:val="24"/>
              </w:rPr>
              <w:t>электронных</w:t>
            </w:r>
          </w:p>
          <w:p w:rsidR="00076272" w:rsidRDefault="0076240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2" w:type="dxa"/>
          </w:tcPr>
          <w:p w:rsidR="00076272" w:rsidRDefault="00076272">
            <w:pPr>
              <w:pStyle w:val="TableParagraph"/>
            </w:pP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827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5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5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12" w:type="dxa"/>
          </w:tcPr>
          <w:p w:rsidR="00076272" w:rsidRDefault="00762408">
            <w:pPr>
              <w:pStyle w:val="TableParagraph"/>
              <w:ind w:left="3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выполне- нию практического</w:t>
            </w:r>
          </w:p>
          <w:p w:rsidR="00076272" w:rsidRDefault="00762408">
            <w:pPr>
              <w:pStyle w:val="TableParagraph"/>
              <w:spacing w:line="26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№2</w:t>
            </w: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  <w:tr w:rsidR="00076272">
        <w:trPr>
          <w:trHeight w:val="551"/>
        </w:trPr>
        <w:tc>
          <w:tcPr>
            <w:tcW w:w="2033" w:type="dxa"/>
          </w:tcPr>
          <w:p w:rsidR="00076272" w:rsidRDefault="00762408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дисцип-</w:t>
            </w:r>
          </w:p>
          <w:p w:rsidR="00076272" w:rsidRDefault="00762408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лине</w:t>
            </w:r>
          </w:p>
        </w:tc>
        <w:tc>
          <w:tcPr>
            <w:tcW w:w="427" w:type="dxa"/>
          </w:tcPr>
          <w:p w:rsidR="00076272" w:rsidRDefault="00762408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9" w:type="dxa"/>
          </w:tcPr>
          <w:p w:rsidR="00076272" w:rsidRDefault="00762408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53" w:type="dxa"/>
          </w:tcPr>
          <w:p w:rsidR="00076272" w:rsidRDefault="00076272">
            <w:pPr>
              <w:pStyle w:val="TableParagraph"/>
            </w:pPr>
          </w:p>
        </w:tc>
        <w:tc>
          <w:tcPr>
            <w:tcW w:w="466" w:type="dxa"/>
          </w:tcPr>
          <w:p w:rsidR="00076272" w:rsidRDefault="00762408">
            <w:pPr>
              <w:pStyle w:val="TableParagraph"/>
              <w:spacing w:line="26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56" w:type="dxa"/>
          </w:tcPr>
          <w:p w:rsidR="00076272" w:rsidRDefault="00762408">
            <w:pPr>
              <w:pStyle w:val="TableParagraph"/>
              <w:spacing w:line="265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12" w:type="dxa"/>
          </w:tcPr>
          <w:p w:rsidR="00076272" w:rsidRDefault="00762408">
            <w:pPr>
              <w:pStyle w:val="TableParagraph"/>
              <w:spacing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11" w:type="dxa"/>
          </w:tcPr>
          <w:p w:rsidR="00076272" w:rsidRDefault="00076272">
            <w:pPr>
              <w:pStyle w:val="TableParagraph"/>
            </w:pPr>
          </w:p>
        </w:tc>
      </w:tr>
    </w:tbl>
    <w:p w:rsidR="00076272" w:rsidRDefault="00076272">
      <w:pPr>
        <w:pStyle w:val="a3"/>
        <w:spacing w:before="1"/>
        <w:ind w:left="0"/>
        <w:rPr>
          <w:sz w:val="12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spacing w:before="90"/>
        <w:ind w:hanging="181"/>
      </w:pPr>
      <w:r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:rsidR="00076272" w:rsidRDefault="00762408">
      <w:pPr>
        <w:pStyle w:val="a3"/>
        <w:spacing w:before="115"/>
        <w:ind w:right="1060" w:firstLine="566"/>
      </w:pPr>
      <w:r>
        <w:t>Образовательные технологии – это целостная модель образовательного процесса, системно определяющая структуру и содержание деятельности обеих сторон этого</w:t>
      </w:r>
    </w:p>
    <w:p w:rsidR="00076272" w:rsidRDefault="00076272">
      <w:pPr>
        <w:sectPr w:rsidR="00076272">
          <w:pgSz w:w="11910" w:h="16850"/>
          <w:pgMar w:top="1140" w:right="20" w:bottom="980" w:left="1480" w:header="0" w:footer="711" w:gutter="0"/>
          <w:cols w:space="720"/>
        </w:sectPr>
      </w:pPr>
    </w:p>
    <w:p w:rsidR="00076272" w:rsidRDefault="00762408">
      <w:pPr>
        <w:pStyle w:val="a3"/>
        <w:spacing w:before="64"/>
        <w:ind w:right="1108"/>
        <w:jc w:val="both"/>
      </w:pPr>
      <w:r>
        <w:lastRenderedPageBreak/>
        <w:t xml:space="preserve">процесса (преподавателя и студента), имеющая целью достижение планируемых </w:t>
      </w:r>
      <w:r>
        <w:rPr>
          <w:spacing w:val="2"/>
        </w:rPr>
        <w:t xml:space="preserve">ре- </w:t>
      </w:r>
      <w:r>
        <w:t>зультатов с поправкой на индивидуальные особенности его участников. Технологич- ность учебного процесса состоит в том, чтобы сделать учебный процесс полностью управляемым.</w:t>
      </w:r>
    </w:p>
    <w:p w:rsidR="00076272" w:rsidRDefault="00762408">
      <w:pPr>
        <w:pStyle w:val="a3"/>
        <w:ind w:right="1109" w:firstLine="566"/>
        <w:jc w:val="both"/>
      </w:pPr>
      <w:r>
        <w:t>Основными признаками образовательной технологии в ее современном понима- нии</w:t>
      </w:r>
      <w:r>
        <w:rPr>
          <w:spacing w:val="-1"/>
        </w:rPr>
        <w:t xml:space="preserve"> </w:t>
      </w:r>
      <w:r>
        <w:t>являются: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69"/>
        </w:tabs>
        <w:ind w:left="968" w:hanging="181"/>
        <w:jc w:val="both"/>
        <w:rPr>
          <w:sz w:val="24"/>
        </w:rPr>
      </w:pPr>
      <w:r>
        <w:rPr>
          <w:sz w:val="24"/>
        </w:rPr>
        <w:t>детальное описание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78"/>
        </w:tabs>
        <w:ind w:right="1111" w:firstLine="566"/>
        <w:jc w:val="both"/>
        <w:rPr>
          <w:sz w:val="24"/>
        </w:rPr>
      </w:pPr>
      <w:r>
        <w:rPr>
          <w:sz w:val="24"/>
        </w:rPr>
        <w:t>поэтапное описание (проектирование) способов достижения заданных результа- тов-целей;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12"/>
        </w:tabs>
        <w:ind w:right="1105" w:firstLine="566"/>
        <w:jc w:val="both"/>
        <w:rPr>
          <w:sz w:val="24"/>
        </w:rPr>
      </w:pPr>
      <w:r>
        <w:rPr>
          <w:sz w:val="24"/>
        </w:rPr>
        <w:t>использование обратной связи с целью корректировки образовательного про- цесса;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69"/>
        </w:tabs>
        <w:ind w:left="968" w:hanging="181"/>
        <w:jc w:val="both"/>
        <w:rPr>
          <w:sz w:val="24"/>
        </w:rPr>
      </w:pPr>
      <w:r>
        <w:rPr>
          <w:sz w:val="24"/>
        </w:rPr>
        <w:t>гарантированность достигаемых результатов;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90"/>
        </w:tabs>
        <w:ind w:right="1116" w:firstLine="566"/>
        <w:jc w:val="both"/>
        <w:rPr>
          <w:sz w:val="24"/>
        </w:rPr>
      </w:pPr>
      <w:r>
        <w:rPr>
          <w:sz w:val="24"/>
        </w:rPr>
        <w:t>воспроизводимость образовательного процесса вне зависимости от мастерства преподавателя;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69"/>
        </w:tabs>
        <w:spacing w:before="1"/>
        <w:ind w:left="968" w:hanging="181"/>
        <w:jc w:val="both"/>
        <w:rPr>
          <w:sz w:val="24"/>
        </w:rPr>
      </w:pPr>
      <w:r>
        <w:rPr>
          <w:sz w:val="24"/>
        </w:rPr>
        <w:t>оптимальность затрачиваемых ресурсов и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усилий.</w:t>
      </w:r>
    </w:p>
    <w:p w:rsidR="00076272" w:rsidRDefault="00762408">
      <w:pPr>
        <w:pStyle w:val="a3"/>
        <w:ind w:right="1104" w:firstLine="566"/>
        <w:jc w:val="both"/>
      </w:pPr>
      <w:r>
        <w:t>Выбирая ту или иную технологию работы со студентами, необходимо иметь в ви- 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</w:p>
    <w:p w:rsidR="00076272" w:rsidRDefault="00076272">
      <w:pPr>
        <w:pStyle w:val="a3"/>
        <w:spacing w:before="3"/>
        <w:ind w:left="0"/>
        <w:rPr>
          <w:sz w:val="21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ind w:hanging="181"/>
        <w:jc w:val="both"/>
      </w:pPr>
      <w:r>
        <w:t>Учебно-методическое обеспечение самостоятельной работы</w:t>
      </w:r>
      <w:r>
        <w:rPr>
          <w:spacing w:val="-3"/>
        </w:rPr>
        <w:t xml:space="preserve"> </w:t>
      </w:r>
      <w:r>
        <w:t>студентов</w:t>
      </w:r>
    </w:p>
    <w:p w:rsidR="00076272" w:rsidRDefault="00076272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3099"/>
        <w:gridCol w:w="1450"/>
        <w:gridCol w:w="2369"/>
      </w:tblGrid>
      <w:tr w:rsidR="00076272">
        <w:trPr>
          <w:trHeight w:val="551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76272" w:rsidRDefault="00762408">
            <w:pPr>
              <w:pStyle w:val="TableParagraph"/>
              <w:spacing w:line="264" w:lineRule="exact"/>
              <w:ind w:left="54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8" w:lineRule="exact"/>
              <w:ind w:left="418" w:right="415"/>
              <w:jc w:val="center"/>
              <w:rPr>
                <w:sz w:val="24"/>
              </w:rPr>
            </w:pPr>
            <w:r>
              <w:rPr>
                <w:sz w:val="24"/>
              </w:rPr>
              <w:t>Вид самостоятельной</w:t>
            </w:r>
          </w:p>
          <w:p w:rsidR="00076272" w:rsidRDefault="00762408">
            <w:pPr>
              <w:pStyle w:val="TableParagraph"/>
              <w:spacing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76272" w:rsidRDefault="00762408">
            <w:pPr>
              <w:pStyle w:val="TableParagraph"/>
              <w:spacing w:line="264" w:lineRule="exact"/>
              <w:ind w:left="44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before="1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76272">
        <w:trPr>
          <w:trHeight w:val="554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Введение в техни-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ческую диагностику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</w:tr>
      <w:tr w:rsidR="00076272">
        <w:trPr>
          <w:trHeight w:val="1103"/>
        </w:trPr>
        <w:tc>
          <w:tcPr>
            <w:tcW w:w="2372" w:type="dxa"/>
          </w:tcPr>
          <w:p w:rsidR="00076272" w:rsidRDefault="007624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1.1. Понятие техни- ческой диагностики. Термины 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ления.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 териала по указанной теме.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1379"/>
        </w:trPr>
        <w:tc>
          <w:tcPr>
            <w:tcW w:w="2372" w:type="dxa"/>
          </w:tcPr>
          <w:p w:rsidR="00076272" w:rsidRDefault="0076240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1.2. Цели и задачи технической диаг- ностики. Структура технической диаг-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ностики.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 териала по указанной теме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552"/>
        </w:trPr>
        <w:tc>
          <w:tcPr>
            <w:tcW w:w="2372" w:type="dxa"/>
          </w:tcPr>
          <w:p w:rsidR="00076272" w:rsidRDefault="00762408">
            <w:pPr>
              <w:pStyle w:val="TableParagraph"/>
              <w:tabs>
                <w:tab w:val="left" w:pos="87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Диагностиче-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ские параметры.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териала по указанной теме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827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 Минимизация</w:t>
            </w:r>
          </w:p>
          <w:p w:rsidR="00076272" w:rsidRDefault="00762408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набора контроли- руемых параметров.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 териала по указанной теме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1379"/>
        </w:trPr>
        <w:tc>
          <w:tcPr>
            <w:tcW w:w="2372" w:type="dxa"/>
          </w:tcPr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 Физические ме- тоды контроля.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выполнению практического задания №1. Подготовка отчета по ре- зультатам выполнения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 задания №1.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827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73" w:lineRule="exact"/>
              <w:ind w:right="6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выполне- нию практического</w:t>
            </w:r>
          </w:p>
          <w:p w:rsidR="00076272" w:rsidRDefault="0076240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№1</w:t>
            </w:r>
          </w:p>
        </w:tc>
      </w:tr>
      <w:tr w:rsidR="00076272">
        <w:trPr>
          <w:trHeight w:val="554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Методы статисти-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ческих решений.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териала по указанной теме</w:t>
            </w:r>
          </w:p>
        </w:tc>
        <w:tc>
          <w:tcPr>
            <w:tcW w:w="1450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71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551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 Метод Байеса.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076272" w:rsidRDefault="007624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</w:tbl>
    <w:p w:rsidR="00076272" w:rsidRDefault="00076272">
      <w:pPr>
        <w:spacing w:line="268" w:lineRule="exact"/>
        <w:jc w:val="righ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3099"/>
        <w:gridCol w:w="1450"/>
        <w:gridCol w:w="2369"/>
      </w:tblGrid>
      <w:tr w:rsidR="00076272">
        <w:trPr>
          <w:trHeight w:val="554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2" w:lineRule="exact"/>
              <w:ind w:left="544"/>
              <w:rPr>
                <w:sz w:val="24"/>
              </w:rPr>
            </w:pPr>
            <w:r>
              <w:rPr>
                <w:sz w:val="24"/>
              </w:rPr>
              <w:lastRenderedPageBreak/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76272" w:rsidRDefault="00762408">
            <w:pPr>
              <w:pStyle w:val="TableParagraph"/>
              <w:spacing w:line="272" w:lineRule="exact"/>
              <w:ind w:left="544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2" w:lineRule="exact"/>
              <w:ind w:left="418" w:right="415"/>
              <w:jc w:val="center"/>
              <w:rPr>
                <w:sz w:val="24"/>
              </w:rPr>
            </w:pPr>
            <w:r>
              <w:rPr>
                <w:sz w:val="24"/>
              </w:rPr>
              <w:t>Вид самостоятельной</w:t>
            </w:r>
          </w:p>
          <w:p w:rsidR="00076272" w:rsidRDefault="00762408">
            <w:pPr>
              <w:pStyle w:val="TableParagraph"/>
              <w:spacing w:line="272" w:lineRule="exact"/>
              <w:ind w:left="418" w:right="41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76272" w:rsidRDefault="00762408">
            <w:pPr>
              <w:pStyle w:val="TableParagraph"/>
              <w:spacing w:line="272" w:lineRule="exact"/>
              <w:ind w:left="44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before="123"/>
              <w:ind w:left="309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76272">
        <w:trPr>
          <w:trHeight w:val="551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 Метод последо-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вательного анализа.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551"/>
        </w:trPr>
        <w:tc>
          <w:tcPr>
            <w:tcW w:w="2372" w:type="dxa"/>
          </w:tcPr>
          <w:p w:rsidR="00076272" w:rsidRDefault="00762408">
            <w:pPr>
              <w:pStyle w:val="TableParagraph"/>
              <w:tabs>
                <w:tab w:val="left" w:pos="724"/>
                <w:tab w:val="left" w:pos="164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мини-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мального риска.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1103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2.4. Метод мини-</w:t>
            </w:r>
          </w:p>
          <w:p w:rsidR="00076272" w:rsidRDefault="007624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мального числа ошибочных реше- ний.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551"/>
        </w:trPr>
        <w:tc>
          <w:tcPr>
            <w:tcW w:w="2372" w:type="dxa"/>
          </w:tcPr>
          <w:p w:rsidR="00076272" w:rsidRDefault="00762408">
            <w:pPr>
              <w:pStyle w:val="TableParagraph"/>
              <w:tabs>
                <w:tab w:val="left" w:pos="724"/>
                <w:tab w:val="left" w:pos="164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мини-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макса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</w:tr>
      <w:tr w:rsidR="00076272">
        <w:trPr>
          <w:trHeight w:val="828"/>
        </w:trPr>
        <w:tc>
          <w:tcPr>
            <w:tcW w:w="2372" w:type="dxa"/>
          </w:tcPr>
          <w:p w:rsidR="00076272" w:rsidRDefault="00762408">
            <w:pPr>
              <w:pStyle w:val="TableParagraph"/>
              <w:tabs>
                <w:tab w:val="left" w:pos="810"/>
                <w:tab w:val="left" w:pos="182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наи-</w:t>
            </w:r>
          </w:p>
          <w:p w:rsidR="00076272" w:rsidRDefault="0076240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большего правдопо- добия.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отчета по вы-</w:t>
            </w:r>
          </w:p>
          <w:p w:rsidR="00076272" w:rsidRDefault="00762408">
            <w:pPr>
              <w:pStyle w:val="TableParagraph"/>
              <w:spacing w:line="270" w:lineRule="atLeast"/>
              <w:ind w:left="107" w:right="28"/>
              <w:rPr>
                <w:sz w:val="24"/>
              </w:rPr>
            </w:pPr>
            <w:r>
              <w:rPr>
                <w:sz w:val="24"/>
              </w:rPr>
              <w:t>полнению индивидуально- го домашнего задания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554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</w:p>
          <w:p w:rsidR="00076272" w:rsidRDefault="0076240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076272">
        <w:trPr>
          <w:trHeight w:val="827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Основы надежно-</w:t>
            </w:r>
          </w:p>
          <w:p w:rsidR="00076272" w:rsidRDefault="00762408">
            <w:pPr>
              <w:pStyle w:val="TableParagraph"/>
              <w:tabs>
                <w:tab w:val="left" w:pos="93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электронных </w:t>
            </w:r>
            <w:r>
              <w:rPr>
                <w:sz w:val="24"/>
              </w:rPr>
              <w:t>средств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</w:t>
            </w:r>
          </w:p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териала по указанной теме</w:t>
            </w:r>
          </w:p>
        </w:tc>
        <w:tc>
          <w:tcPr>
            <w:tcW w:w="1450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827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 Основные тер-</w:t>
            </w:r>
          </w:p>
          <w:p w:rsidR="00076272" w:rsidRDefault="0076240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мины и определения теории надежности.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</w:t>
            </w:r>
          </w:p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териала по указанной теме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1103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 Характеристики</w:t>
            </w:r>
          </w:p>
          <w:p w:rsidR="00076272" w:rsidRDefault="00762408">
            <w:pPr>
              <w:pStyle w:val="TableParagraph"/>
              <w:tabs>
                <w:tab w:val="left" w:pos="158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радио- </w:t>
            </w:r>
            <w:r>
              <w:rPr>
                <w:sz w:val="24"/>
              </w:rPr>
              <w:t>электронных</w:t>
            </w:r>
          </w:p>
          <w:p w:rsidR="00076272" w:rsidRDefault="007624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Углубленное изучение ма-</w:t>
            </w:r>
          </w:p>
          <w:p w:rsidR="00076272" w:rsidRDefault="007624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териала по указанной теме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1379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 Методы расчета</w:t>
            </w:r>
          </w:p>
          <w:p w:rsidR="00076272" w:rsidRDefault="00762408">
            <w:pPr>
              <w:pStyle w:val="TableParagraph"/>
              <w:tabs>
                <w:tab w:val="left" w:pos="173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элек- </w:t>
            </w:r>
            <w:r>
              <w:rPr>
                <w:sz w:val="24"/>
              </w:rPr>
              <w:t>тронных средств.</w:t>
            </w:r>
          </w:p>
        </w:tc>
        <w:tc>
          <w:tcPr>
            <w:tcW w:w="3099" w:type="dxa"/>
          </w:tcPr>
          <w:p w:rsidR="00076272" w:rsidRDefault="00762408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</w:p>
          <w:p w:rsidR="00076272" w:rsidRDefault="00762408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 задания №2. Подготовка отчета по ре- зультатам выполнения практического задания №2</w:t>
            </w: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076272">
        <w:trPr>
          <w:trHeight w:val="827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выполне- нию практического</w:t>
            </w:r>
          </w:p>
          <w:p w:rsidR="00076272" w:rsidRDefault="0076240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№2</w:t>
            </w:r>
          </w:p>
        </w:tc>
      </w:tr>
      <w:tr w:rsidR="00076272">
        <w:trPr>
          <w:trHeight w:val="552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заче-</w:t>
            </w:r>
          </w:p>
          <w:p w:rsidR="00076272" w:rsidRDefault="007624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ту/ экзамену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5" w:lineRule="exact"/>
              <w:ind w:left="584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  <w:p w:rsidR="00076272" w:rsidRDefault="0076240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076272">
        <w:trPr>
          <w:trHeight w:val="553"/>
        </w:trPr>
        <w:tc>
          <w:tcPr>
            <w:tcW w:w="2372" w:type="dxa"/>
          </w:tcPr>
          <w:p w:rsidR="00076272" w:rsidRDefault="0076240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дисцип-</w:t>
            </w:r>
          </w:p>
          <w:p w:rsidR="00076272" w:rsidRDefault="007624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лине</w:t>
            </w:r>
          </w:p>
        </w:tc>
        <w:tc>
          <w:tcPr>
            <w:tcW w:w="3099" w:type="dxa"/>
          </w:tcPr>
          <w:p w:rsidR="00076272" w:rsidRDefault="00076272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6272" w:rsidRDefault="00762408">
            <w:pPr>
              <w:pStyle w:val="TableParagraph"/>
              <w:spacing w:line="265" w:lineRule="exact"/>
              <w:ind w:left="584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369" w:type="dxa"/>
          </w:tcPr>
          <w:p w:rsidR="00076272" w:rsidRDefault="0076240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076272" w:rsidRDefault="00076272">
      <w:pPr>
        <w:pStyle w:val="a3"/>
        <w:spacing w:before="2"/>
        <w:ind w:left="0"/>
        <w:rPr>
          <w:b/>
          <w:sz w:val="15"/>
        </w:rPr>
      </w:pPr>
    </w:p>
    <w:p w:rsidR="00076272" w:rsidRDefault="00762408">
      <w:pPr>
        <w:spacing w:before="90" w:line="274" w:lineRule="exact"/>
        <w:ind w:left="222"/>
        <w:rPr>
          <w:b/>
          <w:sz w:val="24"/>
        </w:rPr>
      </w:pPr>
      <w:r>
        <w:rPr>
          <w:b/>
          <w:sz w:val="24"/>
        </w:rPr>
        <w:t>Перечень вопросов для подготовки к выполнению практического задания №1</w:t>
      </w:r>
    </w:p>
    <w:p w:rsidR="00076272" w:rsidRDefault="00762408">
      <w:pPr>
        <w:pStyle w:val="a4"/>
        <w:numPr>
          <w:ilvl w:val="0"/>
          <w:numId w:val="28"/>
        </w:numPr>
        <w:tabs>
          <w:tab w:val="left" w:pos="1029"/>
        </w:tabs>
        <w:spacing w:line="274" w:lineRule="exact"/>
        <w:ind w:hanging="241"/>
        <w:rPr>
          <w:sz w:val="24"/>
        </w:rPr>
      </w:pPr>
      <w:r>
        <w:rPr>
          <w:sz w:val="24"/>
        </w:rPr>
        <w:t>Определение интегральной и дифференциальной нелинейности сигнала</w:t>
      </w:r>
      <w:r>
        <w:rPr>
          <w:spacing w:val="-13"/>
          <w:sz w:val="24"/>
        </w:rPr>
        <w:t xml:space="preserve"> </w:t>
      </w:r>
      <w:r>
        <w:rPr>
          <w:sz w:val="24"/>
        </w:rPr>
        <w:t>ЦАП;</w:t>
      </w:r>
    </w:p>
    <w:p w:rsidR="00076272" w:rsidRDefault="00762408">
      <w:pPr>
        <w:pStyle w:val="a4"/>
        <w:numPr>
          <w:ilvl w:val="0"/>
          <w:numId w:val="28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Определение коэффициента гармонических искажений 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ЦАП;</w:t>
      </w:r>
    </w:p>
    <w:p w:rsidR="00076272" w:rsidRDefault="00762408">
      <w:pPr>
        <w:pStyle w:val="a4"/>
        <w:numPr>
          <w:ilvl w:val="0"/>
          <w:numId w:val="28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Измерения потребляемой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мощности;</w:t>
      </w:r>
    </w:p>
    <w:p w:rsidR="00076272" w:rsidRDefault="00762408">
      <w:pPr>
        <w:pStyle w:val="a4"/>
        <w:numPr>
          <w:ilvl w:val="0"/>
          <w:numId w:val="28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Определение характеристик проходного полосового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фильтра;</w:t>
      </w:r>
    </w:p>
    <w:p w:rsidR="00076272" w:rsidRDefault="00762408">
      <w:pPr>
        <w:pStyle w:val="Heading1"/>
        <w:spacing w:before="5" w:line="274" w:lineRule="exact"/>
        <w:ind w:left="222"/>
      </w:pPr>
      <w:r>
        <w:t>Перечень тем для подготовки к практическому заданию №2</w:t>
      </w:r>
    </w:p>
    <w:p w:rsidR="00076272" w:rsidRDefault="00762408">
      <w:pPr>
        <w:pStyle w:val="a4"/>
        <w:numPr>
          <w:ilvl w:val="0"/>
          <w:numId w:val="27"/>
        </w:numPr>
        <w:tabs>
          <w:tab w:val="left" w:pos="1029"/>
        </w:tabs>
        <w:spacing w:line="274" w:lineRule="exact"/>
        <w:ind w:hanging="241"/>
        <w:rPr>
          <w:sz w:val="24"/>
        </w:rPr>
      </w:pPr>
      <w:r>
        <w:rPr>
          <w:sz w:val="24"/>
        </w:rPr>
        <w:t>Тесты характеризующие ошибки при 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076272" w:rsidRDefault="00762408">
      <w:pPr>
        <w:pStyle w:val="a4"/>
        <w:numPr>
          <w:ilvl w:val="0"/>
          <w:numId w:val="27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Тестирование шины</w:t>
      </w:r>
      <w:r>
        <w:rPr>
          <w:spacing w:val="-4"/>
          <w:sz w:val="24"/>
        </w:rPr>
        <w:t xml:space="preserve"> </w:t>
      </w:r>
      <w:r>
        <w:rPr>
          <w:sz w:val="24"/>
        </w:rPr>
        <w:t>I2C;</w:t>
      </w:r>
    </w:p>
    <w:p w:rsidR="00076272" w:rsidRDefault="00762408">
      <w:pPr>
        <w:pStyle w:val="a4"/>
        <w:numPr>
          <w:ilvl w:val="0"/>
          <w:numId w:val="27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Аналоговый анализ 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сигнала;</w:t>
      </w:r>
    </w:p>
    <w:p w:rsidR="00076272" w:rsidRDefault="00762408">
      <w:pPr>
        <w:pStyle w:val="a4"/>
        <w:numPr>
          <w:ilvl w:val="0"/>
          <w:numId w:val="27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Функциональные 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:rsidR="00076272" w:rsidRDefault="00076272">
      <w:pPr>
        <w:pStyle w:val="a3"/>
        <w:spacing w:before="5"/>
        <w:ind w:left="0"/>
      </w:pPr>
    </w:p>
    <w:p w:rsidR="00076272" w:rsidRDefault="00762408">
      <w:pPr>
        <w:pStyle w:val="Heading1"/>
        <w:ind w:left="222"/>
      </w:pPr>
      <w:r>
        <w:t>Варианты индивидуального домашнего задания</w:t>
      </w:r>
    </w:p>
    <w:p w:rsidR="00076272" w:rsidRDefault="00076272">
      <w:pPr>
        <w:sectPr w:rsidR="00076272">
          <w:pgSz w:w="11910" w:h="16850"/>
          <w:pgMar w:top="1140" w:right="20" w:bottom="980" w:left="1480" w:header="0" w:footer="711" w:gutter="0"/>
          <w:cols w:space="720"/>
        </w:sectPr>
      </w:pPr>
    </w:p>
    <w:p w:rsidR="00076272" w:rsidRDefault="00762408">
      <w:pPr>
        <w:pStyle w:val="a3"/>
        <w:spacing w:before="64"/>
        <w:ind w:left="788" w:right="4693" w:firstLine="3619"/>
        <w:jc w:val="both"/>
      </w:pPr>
      <w:r>
        <w:lastRenderedPageBreak/>
        <w:t>Вариант №1 ЗАДАНИЕ 1. Методы статистических решений.</w:t>
      </w:r>
    </w:p>
    <w:p w:rsidR="00076272" w:rsidRDefault="00762408">
      <w:pPr>
        <w:pStyle w:val="a3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5%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5" w:line="231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>10</w:t>
      </w:r>
      <w:r>
        <w:rPr>
          <w:spacing w:val="-1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spacing w:before="4" w:line="374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26"/>
        </w:numPr>
        <w:tabs>
          <w:tab w:val="left" w:pos="1081"/>
        </w:tabs>
        <w:spacing w:before="6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6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7"/>
          <w:sz w:val="24"/>
        </w:rPr>
        <w:t xml:space="preserve"> </w:t>
      </w:r>
      <w:r>
        <w:rPr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1"/>
      </w:pPr>
      <w:r>
        <w:lastRenderedPageBreak/>
        <w:t>правное состояние,</w:t>
      </w:r>
    </w:p>
    <w:p w:rsidR="00076272" w:rsidRDefault="00762408">
      <w:pPr>
        <w:pStyle w:val="a3"/>
        <w:spacing w:before="15" w:line="351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1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9"/>
      </w:pPr>
      <w:r>
        <w:lastRenderedPageBreak/>
        <w:t>и цена пропуска дефекта соответственно</w:t>
      </w:r>
      <w:r>
        <w:rPr>
          <w:spacing w:val="53"/>
        </w:rPr>
        <w:t xml:space="preserve"> </w:t>
      </w:r>
      <w:r>
        <w:t>составляют</w:t>
      </w:r>
    </w:p>
    <w:p w:rsidR="00076272" w:rsidRDefault="00762408">
      <w:pPr>
        <w:spacing w:before="5"/>
        <w:ind w:left="63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/>
        <w:ind w:left="64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и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21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</w:t>
      </w:r>
      <w:r>
        <w:rPr>
          <w:sz w:val="24"/>
        </w:rPr>
        <w:t>. На графике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15" w:space="40"/>
            <w:col w:w="1087" w:space="39"/>
            <w:col w:w="3529"/>
          </w:cols>
        </w:sectPr>
      </w:pPr>
    </w:p>
    <w:p w:rsidR="00076272" w:rsidRDefault="00762408">
      <w:pPr>
        <w:pStyle w:val="a3"/>
        <w:spacing w:before="4"/>
      </w:pPr>
      <w:r>
        <w:lastRenderedPageBreak/>
        <w:t>из 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26"/>
        </w:numPr>
        <w:tabs>
          <w:tab w:val="left" w:pos="1057"/>
        </w:tabs>
        <w:ind w:right="1106" w:firstLine="566"/>
        <w:rPr>
          <w:sz w:val="24"/>
        </w:rPr>
      </w:pPr>
      <w:r>
        <w:rPr>
          <w:sz w:val="24"/>
        </w:rPr>
        <w:t xml:space="preserve">Повторить п. 2 по методу минимакса. Привести обоснование количества </w:t>
      </w:r>
      <w:r>
        <w:rPr>
          <w:spacing w:val="2"/>
          <w:sz w:val="24"/>
        </w:rPr>
        <w:t xml:space="preserve">при- </w:t>
      </w:r>
      <w:r>
        <w:rPr>
          <w:sz w:val="24"/>
        </w:rPr>
        <w:t>ближений для расчета граничного значения диагностического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26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Для п. 2,3 рассчитать вероятности пропуска цели и 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тревоги.</w:t>
      </w:r>
    </w:p>
    <w:p w:rsidR="00076272" w:rsidRDefault="00762408">
      <w:pPr>
        <w:pStyle w:val="a4"/>
        <w:numPr>
          <w:ilvl w:val="0"/>
          <w:numId w:val="26"/>
        </w:numPr>
        <w:tabs>
          <w:tab w:val="left" w:pos="1029"/>
        </w:tabs>
        <w:spacing w:before="1"/>
        <w:ind w:left="1028" w:hanging="241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6" w:firstLine="3619"/>
      </w:pPr>
      <w:r>
        <w:t>Вариант №2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10%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</w:t>
      </w:r>
      <w:r>
        <w:rPr>
          <w:spacing w:val="-6"/>
          <w:sz w:val="29"/>
        </w:rPr>
        <w:t>7</w:t>
      </w:r>
      <w:r>
        <w:rPr>
          <w:i/>
          <w:spacing w:val="-6"/>
          <w:sz w:val="29"/>
        </w:rPr>
        <w:t xml:space="preserve">Ом </w:t>
      </w:r>
      <w:r>
        <w:rPr>
          <w:sz w:val="24"/>
        </w:rPr>
        <w:t>. В</w:t>
      </w:r>
      <w:r>
        <w:rPr>
          <w:spacing w:val="-13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6" w:line="230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59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6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6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25"/>
        </w:numPr>
        <w:tabs>
          <w:tab w:val="left" w:pos="1081"/>
        </w:tabs>
        <w:spacing w:before="5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5"/>
        </w:numPr>
        <w:tabs>
          <w:tab w:val="left" w:pos="1077"/>
        </w:tabs>
        <w:ind w:right="1104" w:firstLine="566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 мини- мального количества ошибочных решений отсортировать измерительные 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два состояния:</w:t>
      </w:r>
    </w:p>
    <w:p w:rsidR="00076272" w:rsidRDefault="00762408">
      <w:pPr>
        <w:pStyle w:val="a3"/>
        <w:spacing w:before="11"/>
        <w:ind w:left="73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t>– исправное состояние,</w:t>
      </w:r>
    </w:p>
    <w:p w:rsidR="00076272" w:rsidRDefault="00762408">
      <w:pPr>
        <w:pStyle w:val="a3"/>
        <w:spacing w:before="10"/>
        <w:ind w:left="74"/>
      </w:pPr>
      <w:r>
        <w:br w:type="column"/>
      </w:r>
      <w:r>
        <w:rPr>
          <w:i/>
          <w:spacing w:val="-5"/>
          <w:sz w:val="27"/>
        </w:rPr>
        <w:lastRenderedPageBreak/>
        <w:t>D</w:t>
      </w:r>
      <w:r>
        <w:rPr>
          <w:spacing w:val="-5"/>
          <w:position w:val="-6"/>
          <w:sz w:val="16"/>
        </w:rPr>
        <w:t xml:space="preserve">2 </w:t>
      </w:r>
      <w:r>
        <w:t>– неисправное состояние. На графике</w:t>
      </w:r>
      <w:r>
        <w:rPr>
          <w:spacing w:val="51"/>
        </w:rPr>
        <w:t xml:space="preserve"> </w:t>
      </w:r>
      <w:r>
        <w:t>из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1736" w:space="40"/>
            <w:col w:w="2824" w:space="39"/>
            <w:col w:w="5771"/>
          </w:cols>
        </w:sectPr>
      </w:pPr>
    </w:p>
    <w:p w:rsidR="00076272" w:rsidRDefault="00762408">
      <w:pPr>
        <w:pStyle w:val="a3"/>
        <w:spacing w:before="7" w:line="241" w:lineRule="exact"/>
      </w:pPr>
      <w:r>
        <w:lastRenderedPageBreak/>
        <w:t>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25"/>
        </w:numPr>
        <w:tabs>
          <w:tab w:val="left" w:pos="1045"/>
        </w:tabs>
        <w:spacing w:before="9"/>
        <w:ind w:left="1044" w:hanging="257"/>
        <w:rPr>
          <w:sz w:val="24"/>
        </w:rPr>
      </w:pPr>
      <w:r>
        <w:rPr>
          <w:sz w:val="24"/>
        </w:rPr>
        <w:t xml:space="preserve">Повторить п. 2 по методу Неймана-Пирсона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4"/>
          <w:sz w:val="28"/>
        </w:rPr>
        <w:t>1</w:t>
      </w:r>
      <w:r>
        <w:rPr>
          <w:spacing w:val="4"/>
          <w:sz w:val="24"/>
        </w:rPr>
        <w:t xml:space="preserve">. </w:t>
      </w:r>
      <w:r>
        <w:rPr>
          <w:sz w:val="24"/>
        </w:rPr>
        <w:t>Привести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обоснование</w:t>
      </w:r>
    </w:p>
    <w:p w:rsidR="00076272" w:rsidRDefault="00762408">
      <w:pPr>
        <w:pStyle w:val="a3"/>
        <w:ind w:right="1060"/>
      </w:pPr>
      <w:r>
        <w:t>количества приближений для расчета граничного значения диагностического парамет- ра.</w:t>
      </w:r>
    </w:p>
    <w:p w:rsidR="00076272" w:rsidRDefault="00762408">
      <w:pPr>
        <w:pStyle w:val="a4"/>
        <w:numPr>
          <w:ilvl w:val="0"/>
          <w:numId w:val="25"/>
        </w:numPr>
        <w:tabs>
          <w:tab w:val="left" w:pos="1029"/>
        </w:tabs>
        <w:spacing w:line="267" w:lineRule="exact"/>
        <w:ind w:left="1028" w:hanging="241"/>
        <w:rPr>
          <w:sz w:val="24"/>
        </w:rPr>
      </w:pPr>
      <w:r>
        <w:rPr>
          <w:sz w:val="24"/>
        </w:rPr>
        <w:t>Для п. 2,3 рассчитать вероятности пропуска цели и 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тревоги.</w:t>
      </w:r>
    </w:p>
    <w:p w:rsidR="00076272" w:rsidRDefault="00762408">
      <w:pPr>
        <w:pStyle w:val="a4"/>
        <w:numPr>
          <w:ilvl w:val="0"/>
          <w:numId w:val="25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4408"/>
      </w:pPr>
      <w:r>
        <w:t>Вариант №3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64"/>
        <w:ind w:left="788"/>
        <w:jc w:val="both"/>
      </w:pPr>
      <w:r>
        <w:lastRenderedPageBreak/>
        <w:t>ЗАДАНИЕ 1. Методы статистических решений.</w:t>
      </w:r>
    </w:p>
    <w:p w:rsidR="00076272" w:rsidRDefault="00762408">
      <w:pPr>
        <w:pStyle w:val="a3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7%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5" w:line="231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59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>10</w:t>
      </w:r>
      <w:r>
        <w:rPr>
          <w:spacing w:val="-1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spacing w:before="4" w:line="374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24"/>
        </w:numPr>
        <w:tabs>
          <w:tab w:val="left" w:pos="1081"/>
        </w:tabs>
        <w:spacing w:before="7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4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7"/>
          <w:sz w:val="24"/>
        </w:rPr>
        <w:t xml:space="preserve"> </w:t>
      </w:r>
      <w:r>
        <w:rPr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0"/>
      </w:pPr>
      <w:r>
        <w:lastRenderedPageBreak/>
        <w:t>правное состояние,</w:t>
      </w:r>
    </w:p>
    <w:p w:rsidR="00076272" w:rsidRDefault="00762408">
      <w:pPr>
        <w:pStyle w:val="a3"/>
        <w:spacing w:before="15" w:line="351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1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9"/>
      </w:pPr>
      <w:r>
        <w:lastRenderedPageBreak/>
        <w:t>и цена пропуска дефекта соответственно составляют</w:t>
      </w:r>
    </w:p>
    <w:p w:rsidR="00076272" w:rsidRDefault="00762408">
      <w:pPr>
        <w:spacing w:before="4" w:line="368" w:lineRule="exact"/>
        <w:ind w:left="60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4" w:line="368" w:lineRule="exact"/>
        <w:ind w:left="6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10</w:t>
      </w:r>
      <w:r>
        <w:rPr>
          <w:w w:val="105"/>
          <w:sz w:val="24"/>
        </w:rPr>
        <w:t>. Необходи-</w:t>
      </w:r>
    </w:p>
    <w:p w:rsidR="00076272" w:rsidRDefault="00076272">
      <w:pPr>
        <w:spacing w:line="368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08" w:space="40"/>
            <w:col w:w="1084" w:space="39"/>
            <w:col w:w="3539"/>
          </w:cols>
        </w:sectPr>
      </w:pPr>
    </w:p>
    <w:p w:rsidR="00076272" w:rsidRDefault="00762408">
      <w:pPr>
        <w:pStyle w:val="a3"/>
        <w:spacing w:before="49"/>
      </w:pPr>
      <w:r>
        <w:lastRenderedPageBreak/>
        <w:t>мо учесть зону неопределенности:</w:t>
      </w:r>
    </w:p>
    <w:p w:rsidR="00076272" w:rsidRDefault="00762408">
      <w:pPr>
        <w:pStyle w:val="a3"/>
        <w:spacing w:before="5"/>
        <w:ind w:left="82"/>
      </w:pPr>
      <w:r>
        <w:br w:type="column"/>
      </w:r>
      <w:r>
        <w:rPr>
          <w:i/>
          <w:sz w:val="27"/>
        </w:rPr>
        <w:lastRenderedPageBreak/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</w:t>
      </w:r>
      <w:r>
        <w:t>. На графике из п. 1 отобразить граничные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3852" w:space="40"/>
            <w:col w:w="6518"/>
          </w:cols>
        </w:sectPr>
      </w:pPr>
    </w:p>
    <w:p w:rsidR="00076272" w:rsidRDefault="00762408">
      <w:pPr>
        <w:pStyle w:val="a3"/>
        <w:spacing w:before="6"/>
        <w:jc w:val="both"/>
      </w:pPr>
      <w:r>
        <w:lastRenderedPageBreak/>
        <w:t>значения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24"/>
        </w:numPr>
        <w:tabs>
          <w:tab w:val="left" w:pos="1060"/>
        </w:tabs>
        <w:ind w:right="1104" w:firstLine="566"/>
        <w:jc w:val="both"/>
        <w:rPr>
          <w:sz w:val="24"/>
        </w:rPr>
      </w:pPr>
      <w:r>
        <w:rPr>
          <w:sz w:val="24"/>
        </w:rPr>
        <w:t>Повторить п. 2 по методу минимакса без учета зоны неопределенности. При- вести обоснование количества приближений для расчета граничного значения диагно- 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24"/>
        </w:numPr>
        <w:tabs>
          <w:tab w:val="left" w:pos="1036"/>
        </w:tabs>
        <w:spacing w:before="1" w:line="249" w:lineRule="auto"/>
        <w:ind w:right="1109" w:firstLine="566"/>
        <w:jc w:val="both"/>
        <w:rPr>
          <w:sz w:val="24"/>
        </w:rPr>
      </w:pPr>
      <w:r>
        <w:rPr>
          <w:sz w:val="24"/>
        </w:rPr>
        <w:t xml:space="preserve">Для п. 2 построить зависимость граничного значения диагностического призна- ка от величины </w:t>
      </w:r>
      <w:r>
        <w:rPr>
          <w:i/>
          <w:sz w:val="27"/>
        </w:rPr>
        <w:t>C</w:t>
      </w:r>
      <w:r>
        <w:rPr>
          <w:position w:val="-6"/>
          <w:sz w:val="16"/>
        </w:rPr>
        <w:t>0</w:t>
      </w:r>
      <w:r>
        <w:rPr>
          <w:spacing w:val="-25"/>
          <w:position w:val="-6"/>
          <w:sz w:val="16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24"/>
        </w:numPr>
        <w:tabs>
          <w:tab w:val="left" w:pos="1029"/>
        </w:tabs>
        <w:spacing w:line="268" w:lineRule="exact"/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93" w:firstLine="3619"/>
        <w:jc w:val="both"/>
      </w:pPr>
      <w:r>
        <w:t>Вариант №4 ЗАДАНИЕ 1. Методы статистических решений.</w:t>
      </w:r>
    </w:p>
    <w:p w:rsidR="00076272" w:rsidRDefault="00762408">
      <w:pPr>
        <w:pStyle w:val="a3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5%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7" w:line="227" w:lineRule="exact"/>
      </w:pPr>
      <w:r>
        <w:t xml:space="preserve">чае наличия недопустимых  изменений  в измерительном сигнале среднее значение </w:t>
      </w:r>
      <w:r>
        <w:rPr>
          <w:spacing w:val="47"/>
        </w:rPr>
        <w:t xml:space="preserve"> </w:t>
      </w:r>
      <w:r>
        <w:t>со-</w:t>
      </w:r>
    </w:p>
    <w:p w:rsidR="00076272" w:rsidRDefault="00762408">
      <w:pPr>
        <w:spacing w:before="7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line="33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9"/>
        </w:rPr>
        <w:t xml:space="preserve">N </w:t>
      </w:r>
      <w:r>
        <w:rPr>
          <w:rFonts w:ascii="Symbol" w:hAnsi="Symbol"/>
          <w:spacing w:val="6"/>
          <w:sz w:val="29"/>
        </w:rPr>
        <w:t></w:t>
      </w:r>
      <w:r>
        <w:rPr>
          <w:spacing w:val="6"/>
          <w:sz w:val="29"/>
        </w:rPr>
        <w:t>10</w:t>
      </w:r>
      <w:r>
        <w:rPr>
          <w:spacing w:val="-27"/>
          <w:sz w:val="29"/>
        </w:rPr>
        <w:t xml:space="preserve"> </w:t>
      </w:r>
      <w:r>
        <w:t>чувстви-</w:t>
      </w:r>
    </w:p>
    <w:p w:rsidR="00076272" w:rsidRDefault="00762408">
      <w:pPr>
        <w:tabs>
          <w:tab w:val="left" w:pos="1438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4" w:line="375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5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23"/>
        </w:numPr>
        <w:tabs>
          <w:tab w:val="left" w:pos="1081"/>
        </w:tabs>
        <w:spacing w:before="5"/>
        <w:ind w:right="1115" w:firstLine="566"/>
        <w:jc w:val="left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3"/>
        </w:numPr>
        <w:tabs>
          <w:tab w:val="left" w:pos="1036"/>
        </w:tabs>
        <w:ind w:left="1035" w:hanging="248"/>
        <w:jc w:val="left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</w:t>
      </w:r>
      <w:r>
        <w:rPr>
          <w:spacing w:val="51"/>
          <w:sz w:val="24"/>
        </w:rPr>
        <w:t xml:space="preserve"> </w:t>
      </w:r>
      <w:r>
        <w:rPr>
          <w:sz w:val="24"/>
        </w:rPr>
        <w:t>Неймана-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Пирсона отсортировать измерительные устройства на два</w:t>
      </w:r>
      <w:r>
        <w:rPr>
          <w:spacing w:val="53"/>
        </w:rPr>
        <w:t xml:space="preserve"> </w:t>
      </w:r>
      <w:r>
        <w:t>состояния:</w:t>
      </w:r>
    </w:p>
    <w:p w:rsidR="00076272" w:rsidRDefault="00762408">
      <w:pPr>
        <w:spacing w:before="11"/>
        <w:ind w:left="101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исправное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516" w:space="40"/>
            <w:col w:w="2854"/>
          </w:cols>
        </w:sectPr>
      </w:pPr>
    </w:p>
    <w:p w:rsidR="00076272" w:rsidRDefault="00762408">
      <w:pPr>
        <w:pStyle w:val="a3"/>
        <w:spacing w:before="43"/>
      </w:pPr>
      <w:r>
        <w:lastRenderedPageBreak/>
        <w:t>состояние,</w:t>
      </w:r>
    </w:p>
    <w:p w:rsidR="00076272" w:rsidRDefault="00762408">
      <w:pPr>
        <w:pStyle w:val="a3"/>
        <w:spacing w:before="16"/>
        <w:ind w:left="79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На графике из п. 1 отобразить граничное зна-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1314" w:space="40"/>
            <w:col w:w="9056"/>
          </w:cols>
        </w:sectPr>
      </w:pPr>
    </w:p>
    <w:p w:rsidR="00076272" w:rsidRDefault="00762408">
      <w:pPr>
        <w:pStyle w:val="a3"/>
        <w:spacing w:before="6" w:line="269" w:lineRule="exact"/>
      </w:pPr>
      <w:r>
        <w:lastRenderedPageBreak/>
        <w:t>чение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23"/>
        </w:numPr>
        <w:tabs>
          <w:tab w:val="left" w:pos="1031"/>
        </w:tabs>
        <w:spacing w:line="336" w:lineRule="exact"/>
        <w:ind w:left="1030" w:hanging="243"/>
        <w:jc w:val="left"/>
        <w:rPr>
          <w:sz w:val="24"/>
        </w:rPr>
      </w:pPr>
      <w:r>
        <w:rPr>
          <w:sz w:val="24"/>
        </w:rPr>
        <w:t xml:space="preserve">Повторить п. 2 по с учетом зоны неопределенности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1</w:t>
      </w:r>
      <w:r>
        <w:rPr>
          <w:spacing w:val="-24"/>
          <w:sz w:val="28"/>
        </w:rPr>
        <w:t xml:space="preserve"> </w:t>
      </w:r>
      <w:r>
        <w:rPr>
          <w:sz w:val="24"/>
        </w:rPr>
        <w:t>и</w:t>
      </w:r>
    </w:p>
    <w:p w:rsidR="00076272" w:rsidRDefault="00762408">
      <w:pPr>
        <w:spacing w:before="249"/>
        <w:ind w:left="66"/>
        <w:rPr>
          <w:sz w:val="24"/>
        </w:rPr>
      </w:pPr>
      <w:r>
        <w:br w:type="column"/>
      </w:r>
      <w:r>
        <w:rPr>
          <w:i/>
          <w:position w:val="1"/>
          <w:sz w:val="29"/>
        </w:rPr>
        <w:lastRenderedPageBreak/>
        <w:t xml:space="preserve">B </w:t>
      </w:r>
      <w:r>
        <w:rPr>
          <w:rFonts w:ascii="Symbol" w:hAnsi="Symbol"/>
          <w:position w:val="1"/>
          <w:sz w:val="29"/>
        </w:rPr>
        <w:t></w:t>
      </w:r>
      <w:r>
        <w:rPr>
          <w:position w:val="1"/>
          <w:sz w:val="29"/>
        </w:rPr>
        <w:t xml:space="preserve"> 0,01</w:t>
      </w:r>
      <w:r>
        <w:rPr>
          <w:i/>
          <w:position w:val="1"/>
          <w:sz w:val="29"/>
        </w:rPr>
        <w:t>A</w:t>
      </w:r>
      <w:r>
        <w:rPr>
          <w:sz w:val="24"/>
        </w:rPr>
        <w:t>. 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629" w:space="40"/>
            <w:col w:w="2741"/>
          </w:cols>
        </w:sectPr>
      </w:pPr>
    </w:p>
    <w:p w:rsidR="00076272" w:rsidRDefault="00762408">
      <w:pPr>
        <w:pStyle w:val="a3"/>
        <w:spacing w:before="32"/>
        <w:ind w:right="1060"/>
      </w:pPr>
      <w:r>
        <w:lastRenderedPageBreak/>
        <w:t>графике из п. 1 отобразить граничные значения диагностического признака, а также зо- ну неопределенности.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076272">
      <w:pPr>
        <w:pStyle w:val="a3"/>
        <w:spacing w:before="8"/>
        <w:ind w:left="0"/>
        <w:rPr>
          <w:sz w:val="32"/>
        </w:rPr>
      </w:pPr>
    </w:p>
    <w:p w:rsidR="00076272" w:rsidRDefault="00762408">
      <w:pPr>
        <w:pStyle w:val="a3"/>
        <w:ind w:right="60"/>
      </w:pPr>
      <w:r>
        <w:t>ка от</w:t>
      </w:r>
    </w:p>
    <w:p w:rsidR="00076272" w:rsidRDefault="00762408">
      <w:pPr>
        <w:pStyle w:val="a4"/>
        <w:numPr>
          <w:ilvl w:val="0"/>
          <w:numId w:val="23"/>
        </w:numPr>
        <w:tabs>
          <w:tab w:val="left" w:pos="266"/>
        </w:tabs>
        <w:spacing w:before="64"/>
        <w:ind w:left="265" w:hanging="24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Для п. 2 построить зависимость граничного значения диагностического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призна-</w:t>
      </w:r>
    </w:p>
    <w:p w:rsidR="00076272" w:rsidRDefault="00762408">
      <w:pPr>
        <w:spacing w:before="12"/>
        <w:ind w:left="62"/>
        <w:rPr>
          <w:sz w:val="24"/>
        </w:rPr>
      </w:pPr>
      <w:r>
        <w:rPr>
          <w:i/>
          <w:sz w:val="27"/>
        </w:rPr>
        <w:t>P</w:t>
      </w:r>
      <w:r>
        <w:rPr>
          <w:position w:val="-6"/>
          <w:sz w:val="16"/>
        </w:rPr>
        <w:t xml:space="preserve">1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23"/>
        </w:numPr>
        <w:tabs>
          <w:tab w:val="left" w:pos="259"/>
        </w:tabs>
        <w:spacing w:before="6"/>
        <w:ind w:left="258" w:hanging="241"/>
        <w:jc w:val="left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18" w:right="4676" w:firstLine="3619"/>
      </w:pPr>
      <w:r>
        <w:t>Вариант №5 ЗАДАНИЕ 1. Методы статистических решений.</w:t>
      </w:r>
    </w:p>
    <w:p w:rsidR="00076272" w:rsidRDefault="00762408">
      <w:pPr>
        <w:pStyle w:val="a3"/>
        <w:ind w:left="18"/>
      </w:pPr>
      <w:r>
        <w:t>При диагностировании электромагнитного измерительного устройства установ-</w:t>
      </w:r>
    </w:p>
    <w:p w:rsidR="00076272" w:rsidRDefault="00076272">
      <w:pPr>
        <w:sectPr w:rsidR="00076272">
          <w:pgSz w:w="11910" w:h="16850"/>
          <w:pgMar w:top="1060" w:right="20" w:bottom="980" w:left="1480" w:header="0" w:footer="711" w:gutter="0"/>
          <w:cols w:num="2" w:space="720" w:equalWidth="0">
            <w:col w:w="730" w:space="40"/>
            <w:col w:w="9640"/>
          </w:cols>
        </w:sectPr>
      </w:pPr>
    </w:p>
    <w:p w:rsidR="00076272" w:rsidRDefault="00762408">
      <w:pPr>
        <w:pStyle w:val="a3"/>
        <w:ind w:right="1060"/>
      </w:pPr>
      <w:r>
        <w:lastRenderedPageBreak/>
        <w:t>лено, что в 5%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3" w:line="231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9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7" w:line="321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4" w:line="375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5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1"/>
          <w:numId w:val="23"/>
        </w:numPr>
        <w:tabs>
          <w:tab w:val="left" w:pos="1081"/>
        </w:tabs>
        <w:spacing w:before="5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1"/>
          <w:numId w:val="23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3"/>
      </w:pPr>
      <w:r>
        <w:lastRenderedPageBreak/>
        <w:t>правное состояние,</w:t>
      </w:r>
    </w:p>
    <w:p w:rsidR="00076272" w:rsidRDefault="00762408">
      <w:pPr>
        <w:pStyle w:val="a3"/>
        <w:spacing w:before="18" w:line="348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48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8"/>
      </w:pPr>
      <w:r>
        <w:lastRenderedPageBreak/>
        <w:t>и цена пропуска дефекта соответственно составляют</w:t>
      </w:r>
    </w:p>
    <w:p w:rsidR="00076272" w:rsidRDefault="00762408">
      <w:pPr>
        <w:spacing w:before="4" w:line="370" w:lineRule="exact"/>
        <w:ind w:left="63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 w:line="369" w:lineRule="exact"/>
        <w:ind w:left="6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5</w:t>
      </w:r>
      <w:r>
        <w:rPr>
          <w:w w:val="105"/>
          <w:sz w:val="24"/>
        </w:rPr>
        <w:t>. Сортировку</w:t>
      </w:r>
    </w:p>
    <w:p w:rsidR="00076272" w:rsidRDefault="00076272">
      <w:pPr>
        <w:spacing w:line="369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688" w:space="40"/>
            <w:col w:w="1087" w:space="39"/>
            <w:col w:w="3556"/>
          </w:cols>
        </w:sectPr>
      </w:pPr>
    </w:p>
    <w:p w:rsidR="00076272" w:rsidRDefault="00762408">
      <w:pPr>
        <w:pStyle w:val="a3"/>
        <w:spacing w:before="5" w:line="242" w:lineRule="auto"/>
        <w:ind w:right="1060"/>
      </w:pPr>
      <w:r>
        <w:lastRenderedPageBreak/>
        <w:t xml:space="preserve">осуществлять при наличии зоны неопределенности: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</w:t>
      </w:r>
      <w:r>
        <w:t>. На графике из п. 1 отобра- зить граничные значения диагностического признака.</w:t>
      </w:r>
    </w:p>
    <w:p w:rsidR="00076272" w:rsidRDefault="00762408">
      <w:pPr>
        <w:pStyle w:val="a4"/>
        <w:numPr>
          <w:ilvl w:val="1"/>
          <w:numId w:val="23"/>
        </w:numPr>
        <w:tabs>
          <w:tab w:val="left" w:pos="1029"/>
        </w:tabs>
        <w:spacing w:line="316" w:lineRule="exact"/>
        <w:ind w:left="1028" w:hanging="241"/>
        <w:rPr>
          <w:sz w:val="24"/>
        </w:rPr>
      </w:pPr>
      <w:r>
        <w:rPr>
          <w:sz w:val="24"/>
        </w:rPr>
        <w:t xml:space="preserve">Повторить п. 2 по методу Неймана-Пирсона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4"/>
          <w:sz w:val="28"/>
        </w:rPr>
        <w:t>1</w:t>
      </w:r>
      <w:r>
        <w:rPr>
          <w:spacing w:val="4"/>
          <w:sz w:val="24"/>
        </w:rPr>
        <w:t xml:space="preserve">, </w:t>
      </w:r>
      <w:r>
        <w:rPr>
          <w:i/>
          <w:sz w:val="27"/>
        </w:rPr>
        <w:t xml:space="preserve">B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0,5 </w:t>
      </w:r>
      <w:r>
        <w:rPr>
          <w:rFonts w:ascii="Symbol" w:hAnsi="Symbol"/>
          <w:sz w:val="27"/>
        </w:rPr>
        <w:t></w:t>
      </w:r>
      <w:r>
        <w:rPr>
          <w:spacing w:val="-22"/>
          <w:sz w:val="27"/>
        </w:rPr>
        <w:t xml:space="preserve"> </w:t>
      </w:r>
      <w:r>
        <w:rPr>
          <w:i/>
          <w:spacing w:val="9"/>
          <w:sz w:val="27"/>
        </w:rPr>
        <w:t>A</w:t>
      </w:r>
      <w:r>
        <w:rPr>
          <w:spacing w:val="9"/>
          <w:sz w:val="24"/>
        </w:rPr>
        <w:t>.</w:t>
      </w:r>
    </w:p>
    <w:p w:rsidR="00076272" w:rsidRDefault="00762408">
      <w:pPr>
        <w:pStyle w:val="a4"/>
        <w:numPr>
          <w:ilvl w:val="1"/>
          <w:numId w:val="23"/>
        </w:numPr>
        <w:tabs>
          <w:tab w:val="left" w:pos="1053"/>
        </w:tabs>
        <w:spacing w:before="31" w:line="274" w:lineRule="exact"/>
        <w:ind w:left="1052" w:hanging="265"/>
        <w:rPr>
          <w:sz w:val="24"/>
        </w:rPr>
      </w:pPr>
      <w:r>
        <w:rPr>
          <w:sz w:val="24"/>
        </w:rPr>
        <w:t>Для п. 3 построить зависимость ширины зоны неопределенности от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величины</w:t>
      </w:r>
    </w:p>
    <w:p w:rsidR="00076272" w:rsidRDefault="00762408">
      <w:pPr>
        <w:spacing w:line="282" w:lineRule="exact"/>
        <w:ind w:left="264"/>
        <w:rPr>
          <w:sz w:val="24"/>
        </w:rPr>
      </w:pPr>
      <w:r>
        <w:rPr>
          <w:i/>
          <w:sz w:val="25"/>
        </w:rPr>
        <w:t xml:space="preserve">B </w:t>
      </w:r>
      <w:r>
        <w:rPr>
          <w:position w:val="1"/>
          <w:sz w:val="24"/>
        </w:rPr>
        <w:t>.</w:t>
      </w:r>
    </w:p>
    <w:p w:rsidR="00076272" w:rsidRDefault="00762408">
      <w:pPr>
        <w:pStyle w:val="a3"/>
        <w:spacing w:line="272" w:lineRule="exact"/>
        <w:ind w:left="788"/>
      </w:pPr>
      <w:r>
        <w:t>4. Результаты вычислений свести в таблицы. Сделать выводы.</w:t>
      </w:r>
    </w:p>
    <w:p w:rsidR="00076272" w:rsidRDefault="00762408">
      <w:pPr>
        <w:pStyle w:val="a3"/>
        <w:ind w:left="788" w:right="4676" w:firstLine="3619"/>
      </w:pPr>
      <w:r>
        <w:t>Вариант №6 ЗАДАНИЕ 1. Методы статистических решений.</w:t>
      </w:r>
    </w:p>
    <w:p w:rsidR="00076272" w:rsidRDefault="00762408">
      <w:pPr>
        <w:pStyle w:val="a3"/>
        <w:ind w:left="788"/>
      </w:pPr>
      <w:r>
        <w:t>При  диагностировании  электромагнитного  измерительного  устройства</w:t>
      </w:r>
      <w:r>
        <w:rPr>
          <w:spacing w:val="-3"/>
        </w:rPr>
        <w:t xml:space="preserve"> </w:t>
      </w:r>
      <w:r>
        <w:t>установ-</w:t>
      </w:r>
    </w:p>
    <w:p w:rsidR="00076272" w:rsidRDefault="00762408">
      <w:pPr>
        <w:pStyle w:val="a3"/>
        <w:ind w:right="1060"/>
      </w:pPr>
      <w:r>
        <w:t>лено, что в 10%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0"/>
        </w:rPr>
        <w:t xml:space="preserve"> </w:t>
      </w:r>
      <w:r>
        <w:t>сопротивления</w:t>
      </w:r>
    </w:p>
    <w:p w:rsidR="00076272" w:rsidRDefault="00762408">
      <w:pPr>
        <w:spacing w:line="367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pacing w:val="3"/>
          <w:sz w:val="29"/>
        </w:rPr>
        <w:t></w:t>
      </w:r>
      <w:r>
        <w:rPr>
          <w:spacing w:val="3"/>
          <w:position w:val="-6"/>
          <w:sz w:val="16"/>
        </w:rPr>
        <w:t xml:space="preserve">1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5"/>
          <w:sz w:val="27"/>
        </w:rPr>
        <w:t>7</w:t>
      </w:r>
      <w:r>
        <w:rPr>
          <w:i/>
          <w:spacing w:val="-5"/>
          <w:sz w:val="27"/>
        </w:rPr>
        <w:t xml:space="preserve">Ом </w:t>
      </w:r>
      <w:r>
        <w:rPr>
          <w:sz w:val="24"/>
        </w:rPr>
        <w:t>. В</w:t>
      </w:r>
      <w:r>
        <w:rPr>
          <w:spacing w:val="25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5" w:line="245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1" w:line="36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59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29"/>
        </w:rPr>
        <w:t></w:t>
      </w:r>
      <w:r>
        <w:rPr>
          <w:i/>
          <w:sz w:val="29"/>
        </w:rPr>
        <w:t xml:space="preserve"> </w:t>
      </w:r>
      <w:r>
        <w:rPr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3</w:t>
      </w:r>
      <w:r>
        <w:rPr>
          <w:i/>
          <w:sz w:val="27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10" w:line="319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4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22"/>
        </w:numPr>
        <w:tabs>
          <w:tab w:val="left" w:pos="1081"/>
        </w:tabs>
        <w:spacing w:before="7"/>
        <w:ind w:right="1113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2"/>
        </w:numPr>
        <w:tabs>
          <w:tab w:val="left" w:pos="1077"/>
        </w:tabs>
        <w:ind w:right="1104" w:firstLine="566"/>
        <w:rPr>
          <w:sz w:val="24"/>
        </w:rPr>
      </w:pPr>
      <w:r>
        <w:rPr>
          <w:sz w:val="24"/>
        </w:rPr>
        <w:t xml:space="preserve">На основе данных о сопротивлении измерительных катушек методом </w:t>
      </w:r>
      <w:r>
        <w:rPr>
          <w:spacing w:val="2"/>
          <w:sz w:val="24"/>
        </w:rPr>
        <w:t xml:space="preserve">мини- </w:t>
      </w:r>
      <w:r>
        <w:rPr>
          <w:sz w:val="24"/>
        </w:rPr>
        <w:t>мального количества ошибочных решений отсортировать измерительные 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два состояния:</w:t>
      </w:r>
    </w:p>
    <w:p w:rsidR="00076272" w:rsidRDefault="00762408">
      <w:pPr>
        <w:pStyle w:val="a3"/>
        <w:spacing w:before="10"/>
        <w:ind w:left="118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t>– исправное состояние,</w:t>
      </w:r>
    </w:p>
    <w:p w:rsidR="00076272" w:rsidRDefault="00762408">
      <w:pPr>
        <w:pStyle w:val="a3"/>
        <w:spacing w:before="10"/>
        <w:ind w:left="122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1781" w:space="40"/>
            <w:col w:w="3006" w:space="39"/>
            <w:col w:w="5544"/>
          </w:cols>
        </w:sectPr>
      </w:pPr>
    </w:p>
    <w:p w:rsidR="00076272" w:rsidRDefault="00762408">
      <w:pPr>
        <w:pStyle w:val="a3"/>
        <w:spacing w:before="6"/>
        <w:ind w:right="1060"/>
      </w:pPr>
      <w:r>
        <w:lastRenderedPageBreak/>
        <w:t>стоимость ложной тревоги и цена пропуска дефекта соответственно составляют. На графике из п. 1 отобразить граничное значение диагностического признака.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4"/>
        <w:numPr>
          <w:ilvl w:val="0"/>
          <w:numId w:val="22"/>
        </w:numPr>
        <w:tabs>
          <w:tab w:val="left" w:pos="1048"/>
        </w:tabs>
        <w:spacing w:before="64" w:line="240" w:lineRule="exact"/>
        <w:ind w:left="1047" w:hanging="260"/>
        <w:rPr>
          <w:sz w:val="24"/>
        </w:rPr>
      </w:pPr>
      <w:r>
        <w:rPr>
          <w:sz w:val="24"/>
        </w:rPr>
        <w:lastRenderedPageBreak/>
        <w:t>Повторить п. 2 по методу Неймана-Пирсона с учетом зоны</w:t>
      </w:r>
      <w:r>
        <w:rPr>
          <w:spacing w:val="-19"/>
          <w:sz w:val="24"/>
        </w:rPr>
        <w:t xml:space="preserve"> </w:t>
      </w:r>
      <w:r>
        <w:rPr>
          <w:sz w:val="24"/>
        </w:rPr>
        <w:t>неопределенности:</w:t>
      </w:r>
    </w:p>
    <w:p w:rsidR="00076272" w:rsidRDefault="00762408">
      <w:pPr>
        <w:spacing w:before="11"/>
        <w:ind w:left="259"/>
        <w:rPr>
          <w:sz w:val="24"/>
        </w:rPr>
      </w:pPr>
      <w:r>
        <w:rPr>
          <w:i/>
          <w:w w:val="110"/>
          <w:sz w:val="28"/>
        </w:rPr>
        <w:t xml:space="preserve">k </w:t>
      </w:r>
      <w:r>
        <w:rPr>
          <w:rFonts w:ascii="Symbol" w:hAnsi="Symbol"/>
          <w:w w:val="110"/>
          <w:sz w:val="28"/>
        </w:rPr>
        <w:t></w:t>
      </w:r>
      <w:r>
        <w:rPr>
          <w:spacing w:val="-51"/>
          <w:w w:val="110"/>
          <w:sz w:val="28"/>
        </w:rPr>
        <w:t xml:space="preserve"> </w:t>
      </w:r>
      <w:r>
        <w:rPr>
          <w:spacing w:val="3"/>
          <w:w w:val="110"/>
          <w:sz w:val="28"/>
        </w:rPr>
        <w:t>1</w:t>
      </w:r>
      <w:r>
        <w:rPr>
          <w:spacing w:val="3"/>
          <w:w w:val="110"/>
          <w:sz w:val="24"/>
        </w:rPr>
        <w:t xml:space="preserve">, </w:t>
      </w:r>
      <w:r>
        <w:rPr>
          <w:i/>
          <w:w w:val="110"/>
          <w:sz w:val="27"/>
        </w:rPr>
        <w:t xml:space="preserve">B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0,001</w:t>
      </w:r>
      <w:r>
        <w:rPr>
          <w:rFonts w:ascii="Symbol" w:hAnsi="Symbol"/>
          <w:w w:val="110"/>
          <w:sz w:val="27"/>
        </w:rPr>
        <w:t></w:t>
      </w:r>
      <w:r>
        <w:rPr>
          <w:w w:val="110"/>
          <w:sz w:val="27"/>
        </w:rPr>
        <w:t xml:space="preserve"> </w:t>
      </w:r>
      <w:r>
        <w:rPr>
          <w:i/>
          <w:w w:val="110"/>
          <w:sz w:val="27"/>
        </w:rPr>
        <w:t xml:space="preserve">A </w:t>
      </w:r>
      <w:r>
        <w:rPr>
          <w:w w:val="110"/>
          <w:sz w:val="24"/>
        </w:rPr>
        <w:t>.</w:t>
      </w:r>
    </w:p>
    <w:p w:rsidR="00076272" w:rsidRDefault="00762408">
      <w:pPr>
        <w:pStyle w:val="a4"/>
        <w:numPr>
          <w:ilvl w:val="0"/>
          <w:numId w:val="22"/>
        </w:numPr>
        <w:tabs>
          <w:tab w:val="left" w:pos="1029"/>
        </w:tabs>
        <w:spacing w:before="30"/>
        <w:ind w:left="1028" w:hanging="241"/>
        <w:jc w:val="both"/>
        <w:rPr>
          <w:sz w:val="24"/>
        </w:rPr>
      </w:pPr>
      <w:r>
        <w:rPr>
          <w:sz w:val="24"/>
        </w:rPr>
        <w:t>Выполнить п. 2 методом наибольшего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правдоподобия.</w:t>
      </w:r>
    </w:p>
    <w:p w:rsidR="00076272" w:rsidRDefault="00762408">
      <w:pPr>
        <w:pStyle w:val="a4"/>
        <w:numPr>
          <w:ilvl w:val="0"/>
          <w:numId w:val="22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93" w:firstLine="3619"/>
        <w:jc w:val="both"/>
      </w:pPr>
      <w:r>
        <w:t>Вариант №7 ЗАДАНИЕ 1. Методы статистических решений.</w:t>
      </w:r>
    </w:p>
    <w:p w:rsidR="00076272" w:rsidRDefault="00762408">
      <w:pPr>
        <w:pStyle w:val="a3"/>
        <w:spacing w:before="1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7%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4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8"/>
          <w:sz w:val="28"/>
        </w:rPr>
        <w:t>4</w:t>
      </w:r>
      <w:r>
        <w:rPr>
          <w:i/>
          <w:spacing w:val="-8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8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3" w:line="231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7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45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4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9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spacing w:before="5" w:line="376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6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21"/>
        </w:numPr>
        <w:tabs>
          <w:tab w:val="left" w:pos="1081"/>
        </w:tabs>
        <w:spacing w:before="4"/>
        <w:ind w:right="1110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1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2"/>
      </w:pPr>
      <w:r>
        <w:lastRenderedPageBreak/>
        <w:t>правное состояние,</w:t>
      </w:r>
    </w:p>
    <w:p w:rsidR="00076272" w:rsidRDefault="00762408">
      <w:pPr>
        <w:pStyle w:val="a3"/>
        <w:spacing w:before="17" w:line="348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48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9"/>
      </w:pPr>
      <w:r>
        <w:lastRenderedPageBreak/>
        <w:t>и цена пропуска дефекта соответственно составляют</w:t>
      </w:r>
    </w:p>
    <w:p w:rsidR="00076272" w:rsidRDefault="00762408">
      <w:pPr>
        <w:spacing w:before="4" w:line="371" w:lineRule="exact"/>
        <w:ind w:left="82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 w:line="370" w:lineRule="exact"/>
        <w:ind w:left="7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 </w:t>
      </w:r>
      <w:r>
        <w:rPr>
          <w:w w:val="105"/>
          <w:sz w:val="24"/>
        </w:rPr>
        <w:t>. Требуется</w:t>
      </w:r>
    </w:p>
    <w:p w:rsidR="00076272" w:rsidRDefault="00076272">
      <w:pPr>
        <w:spacing w:line="370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82" w:space="40"/>
            <w:col w:w="1106" w:space="39"/>
            <w:col w:w="3443"/>
          </w:cols>
        </w:sectPr>
      </w:pPr>
    </w:p>
    <w:p w:rsidR="00076272" w:rsidRDefault="00762408">
      <w:pPr>
        <w:pStyle w:val="a3"/>
        <w:spacing w:before="4" w:line="242" w:lineRule="auto"/>
        <w:ind w:right="1111"/>
        <w:jc w:val="both"/>
      </w:pPr>
      <w:r>
        <w:lastRenderedPageBreak/>
        <w:t xml:space="preserve">учесть наличие зоны неопределенности с ценой за отказ распознавания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1</w:t>
      </w:r>
      <w:r>
        <w:t>. На гра- фике из п. 1 отобразить граничные значения диагностических признаков, а также зону неопределенности.</w:t>
      </w:r>
    </w:p>
    <w:p w:rsidR="00076272" w:rsidRDefault="00762408">
      <w:pPr>
        <w:pStyle w:val="a4"/>
        <w:numPr>
          <w:ilvl w:val="0"/>
          <w:numId w:val="21"/>
        </w:numPr>
        <w:tabs>
          <w:tab w:val="left" w:pos="1060"/>
        </w:tabs>
        <w:ind w:right="1104" w:firstLine="566"/>
        <w:jc w:val="both"/>
        <w:rPr>
          <w:sz w:val="24"/>
        </w:rPr>
      </w:pPr>
      <w:r>
        <w:rPr>
          <w:sz w:val="24"/>
        </w:rPr>
        <w:t xml:space="preserve">Повторить п. 2 по методу минимакса без учета зоны неопределенности. </w:t>
      </w:r>
      <w:r>
        <w:rPr>
          <w:spacing w:val="2"/>
          <w:sz w:val="24"/>
        </w:rPr>
        <w:t xml:space="preserve">При- </w:t>
      </w:r>
      <w:r>
        <w:rPr>
          <w:sz w:val="24"/>
        </w:rPr>
        <w:t>вести обоснование количества приближений для расчета граничного значения диагно- 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21"/>
        </w:numPr>
        <w:tabs>
          <w:tab w:val="left" w:pos="1029"/>
        </w:tabs>
        <w:spacing w:before="7"/>
        <w:ind w:left="1028" w:hanging="241"/>
        <w:jc w:val="both"/>
        <w:rPr>
          <w:sz w:val="24"/>
        </w:rPr>
      </w:pPr>
      <w:r>
        <w:rPr>
          <w:sz w:val="24"/>
        </w:rPr>
        <w:t xml:space="preserve">Для п. 3 построить зависимость среднего риска от соотношения </w:t>
      </w:r>
      <w:r>
        <w:rPr>
          <w:i/>
          <w:spacing w:val="-9"/>
          <w:sz w:val="27"/>
        </w:rPr>
        <w:t>C</w:t>
      </w:r>
      <w:r>
        <w:rPr>
          <w:spacing w:val="-9"/>
          <w:position w:val="-6"/>
          <w:sz w:val="16"/>
        </w:rPr>
        <w:t xml:space="preserve">12 </w:t>
      </w:r>
      <w:r>
        <w:rPr>
          <w:sz w:val="27"/>
        </w:rPr>
        <w:t xml:space="preserve">/ </w:t>
      </w:r>
      <w:r>
        <w:rPr>
          <w:i/>
          <w:spacing w:val="-3"/>
          <w:sz w:val="27"/>
        </w:rPr>
        <w:t>C</w:t>
      </w:r>
      <w:r>
        <w:rPr>
          <w:spacing w:val="-3"/>
          <w:position w:val="-6"/>
          <w:sz w:val="16"/>
        </w:rPr>
        <w:t>21</w:t>
      </w:r>
      <w:r>
        <w:rPr>
          <w:spacing w:val="-1"/>
          <w:position w:val="-6"/>
          <w:sz w:val="16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21"/>
        </w:numPr>
        <w:tabs>
          <w:tab w:val="left" w:pos="1029"/>
        </w:tabs>
        <w:spacing w:before="7"/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93" w:firstLine="3619"/>
        <w:jc w:val="both"/>
      </w:pPr>
      <w:r>
        <w:t>Вариант №8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30%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5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 составляет 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 а  среднеквадратичное  отклонение 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10</w:t>
      </w:r>
      <w:r>
        <w:rPr>
          <w:i/>
          <w:sz w:val="28"/>
        </w:rPr>
        <w:t xml:space="preserve">Ом </w:t>
      </w:r>
      <w:r>
        <w:rPr>
          <w:sz w:val="24"/>
        </w:rPr>
        <w:t xml:space="preserve">.  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</w:p>
    <w:p w:rsidR="00076272" w:rsidRDefault="00762408">
      <w:pPr>
        <w:pStyle w:val="a3"/>
        <w:spacing w:before="5" w:line="229" w:lineRule="exact"/>
      </w:pPr>
      <w:r>
        <w:t>случае</w:t>
      </w:r>
      <w:r>
        <w:rPr>
          <w:spacing w:val="30"/>
        </w:rPr>
        <w:t xml:space="preserve"> </w:t>
      </w:r>
      <w:r>
        <w:t>наличия</w:t>
      </w:r>
      <w:r>
        <w:rPr>
          <w:spacing w:val="29"/>
        </w:rPr>
        <w:t xml:space="preserve"> </w:t>
      </w:r>
      <w:r>
        <w:t>недопустимых</w:t>
      </w:r>
      <w:r>
        <w:rPr>
          <w:spacing w:val="32"/>
        </w:rPr>
        <w:t xml:space="preserve"> </w:t>
      </w:r>
      <w:r>
        <w:t>изменений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измерительном</w:t>
      </w:r>
      <w:r>
        <w:rPr>
          <w:spacing w:val="28"/>
        </w:rPr>
        <w:t xml:space="preserve"> </w:t>
      </w:r>
      <w:r>
        <w:t>сигнале</w:t>
      </w:r>
      <w:r>
        <w:rPr>
          <w:spacing w:val="29"/>
        </w:rPr>
        <w:t xml:space="preserve"> </w:t>
      </w:r>
      <w:r>
        <w:t>среднее</w:t>
      </w:r>
      <w:r>
        <w:rPr>
          <w:spacing w:val="29"/>
        </w:rPr>
        <w:t xml:space="preserve"> </w:t>
      </w:r>
      <w:r>
        <w:t>значение</w:t>
      </w:r>
    </w:p>
    <w:p w:rsidR="00076272" w:rsidRDefault="00762408">
      <w:pPr>
        <w:spacing w:before="7" w:line="376" w:lineRule="exact"/>
        <w:ind w:left="222"/>
        <w:rPr>
          <w:sz w:val="24"/>
        </w:rPr>
      </w:pPr>
      <w:r>
        <w:rPr>
          <w:sz w:val="24"/>
        </w:rPr>
        <w:t xml:space="preserve">сопротивления составляет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65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sz w:val="28"/>
        </w:rPr>
        <w:t>8</w:t>
      </w:r>
      <w:r>
        <w:rPr>
          <w:i/>
          <w:spacing w:val="-9"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9" w:line="319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4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20"/>
        </w:numPr>
        <w:tabs>
          <w:tab w:val="left" w:pos="1081"/>
        </w:tabs>
        <w:spacing w:before="7"/>
        <w:ind w:right="1106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20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10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100"/>
      </w:pPr>
      <w:r>
        <w:lastRenderedPageBreak/>
        <w:t>правное состояние,</w:t>
      </w:r>
    </w:p>
    <w:p w:rsidR="00076272" w:rsidRDefault="00762408">
      <w:pPr>
        <w:pStyle w:val="a3"/>
        <w:spacing w:before="76" w:line="350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0" w:lineRule="exact"/>
        <w:sectPr w:rsidR="00076272">
          <w:pgSz w:w="11910" w:h="16850"/>
          <w:pgMar w:top="1060" w:right="20" w:bottom="980" w:left="1480" w:header="0" w:footer="711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8"/>
      </w:pPr>
      <w:r>
        <w:lastRenderedPageBreak/>
        <w:t>и цена пропуска дефекта соответственно составляют</w:t>
      </w:r>
    </w:p>
    <w:p w:rsidR="00076272" w:rsidRDefault="00762408">
      <w:pPr>
        <w:spacing w:before="4"/>
        <w:ind w:left="66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4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и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21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 </w:t>
      </w:r>
      <w:r>
        <w:rPr>
          <w:sz w:val="24"/>
        </w:rPr>
        <w:t>. На графи-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00" w:space="40"/>
            <w:col w:w="1090" w:space="39"/>
            <w:col w:w="3541"/>
          </w:cols>
        </w:sectPr>
      </w:pPr>
    </w:p>
    <w:p w:rsidR="00076272" w:rsidRDefault="00762408">
      <w:pPr>
        <w:pStyle w:val="a3"/>
        <w:spacing w:before="4"/>
      </w:pPr>
      <w:r>
        <w:lastRenderedPageBreak/>
        <w:t>ке из 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20"/>
        </w:numPr>
        <w:tabs>
          <w:tab w:val="left" w:pos="1058"/>
        </w:tabs>
        <w:ind w:right="1106" w:firstLine="566"/>
        <w:rPr>
          <w:sz w:val="24"/>
        </w:rPr>
      </w:pPr>
      <w:r>
        <w:rPr>
          <w:sz w:val="24"/>
        </w:rPr>
        <w:t xml:space="preserve">Повторить п. 2 по методу минимакса. Привести обоснование количества </w:t>
      </w:r>
      <w:r>
        <w:rPr>
          <w:spacing w:val="2"/>
          <w:sz w:val="24"/>
        </w:rPr>
        <w:t xml:space="preserve">при- </w:t>
      </w:r>
      <w:r>
        <w:rPr>
          <w:sz w:val="24"/>
        </w:rPr>
        <w:t>ближений для расчета граничного значения диагностического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20"/>
        </w:numPr>
        <w:tabs>
          <w:tab w:val="left" w:pos="1029"/>
        </w:tabs>
        <w:spacing w:before="12"/>
        <w:ind w:left="1028" w:hanging="241"/>
        <w:jc w:val="both"/>
        <w:rPr>
          <w:sz w:val="24"/>
        </w:rPr>
      </w:pPr>
      <w:r>
        <w:rPr>
          <w:sz w:val="24"/>
        </w:rPr>
        <w:t xml:space="preserve">Построить зависимость среднего риска от величины </w:t>
      </w:r>
      <w:r>
        <w:rPr>
          <w:i/>
          <w:sz w:val="27"/>
        </w:rPr>
        <w:t>C</w:t>
      </w:r>
      <w:r>
        <w:rPr>
          <w:position w:val="-6"/>
          <w:sz w:val="16"/>
        </w:rPr>
        <w:t>21</w:t>
      </w:r>
      <w:r>
        <w:rPr>
          <w:spacing w:val="5"/>
          <w:position w:val="-6"/>
          <w:sz w:val="16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20"/>
        </w:numPr>
        <w:tabs>
          <w:tab w:val="left" w:pos="1029"/>
        </w:tabs>
        <w:spacing w:before="6"/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93" w:firstLine="3619"/>
        <w:jc w:val="both"/>
      </w:pPr>
      <w:r>
        <w:t>Вариант №9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30%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0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</w:t>
      </w:r>
      <w:r>
        <w:rPr>
          <w:spacing w:val="-6"/>
          <w:sz w:val="29"/>
        </w:rPr>
        <w:t>7</w:t>
      </w:r>
      <w:r>
        <w:rPr>
          <w:i/>
          <w:spacing w:val="-6"/>
          <w:sz w:val="29"/>
        </w:rPr>
        <w:t xml:space="preserve">Ом </w:t>
      </w:r>
      <w:r>
        <w:rPr>
          <w:sz w:val="24"/>
        </w:rPr>
        <w:t>. В</w:t>
      </w:r>
      <w:r>
        <w:rPr>
          <w:spacing w:val="-13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3" w:line="230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9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65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8</w:t>
      </w:r>
      <w:r>
        <w:rPr>
          <w:i/>
          <w:sz w:val="29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6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6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9"/>
        </w:numPr>
        <w:tabs>
          <w:tab w:val="left" w:pos="1081"/>
        </w:tabs>
        <w:spacing w:before="4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9"/>
        </w:numPr>
        <w:tabs>
          <w:tab w:val="left" w:pos="1077"/>
        </w:tabs>
        <w:ind w:right="1104" w:firstLine="566"/>
        <w:rPr>
          <w:sz w:val="24"/>
        </w:rPr>
      </w:pPr>
      <w:r>
        <w:rPr>
          <w:sz w:val="24"/>
        </w:rPr>
        <w:t xml:space="preserve">На основе данных о сопротивлении измерительных катушек методом </w:t>
      </w:r>
      <w:r>
        <w:rPr>
          <w:spacing w:val="2"/>
          <w:sz w:val="24"/>
        </w:rPr>
        <w:t xml:space="preserve">мини- </w:t>
      </w:r>
      <w:r>
        <w:rPr>
          <w:sz w:val="24"/>
        </w:rPr>
        <w:t>мального количества ошибочных решений отсортировать измерительные 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два состояния:</w:t>
      </w:r>
    </w:p>
    <w:p w:rsidR="00076272" w:rsidRDefault="00762408">
      <w:pPr>
        <w:pStyle w:val="a3"/>
        <w:spacing w:before="11"/>
        <w:ind w:left="73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t>– исправное состояние,</w:t>
      </w:r>
    </w:p>
    <w:p w:rsidR="00076272" w:rsidRDefault="00762408">
      <w:pPr>
        <w:pStyle w:val="a3"/>
        <w:spacing w:before="11"/>
        <w:ind w:left="7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На графике из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1736" w:space="40"/>
            <w:col w:w="2824" w:space="39"/>
            <w:col w:w="5771"/>
          </w:cols>
        </w:sectPr>
      </w:pPr>
    </w:p>
    <w:p w:rsidR="00076272" w:rsidRDefault="00762408">
      <w:pPr>
        <w:pStyle w:val="a3"/>
        <w:spacing w:before="7" w:line="239" w:lineRule="exact"/>
      </w:pPr>
      <w:r>
        <w:lastRenderedPageBreak/>
        <w:t>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19"/>
        </w:numPr>
        <w:tabs>
          <w:tab w:val="left" w:pos="1045"/>
        </w:tabs>
        <w:spacing w:before="8"/>
        <w:ind w:left="1044" w:hanging="257"/>
        <w:rPr>
          <w:sz w:val="24"/>
        </w:rPr>
      </w:pPr>
      <w:r>
        <w:rPr>
          <w:sz w:val="24"/>
        </w:rPr>
        <w:t xml:space="preserve">Повторить п. 2 по методу Неймана-Пирсона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4"/>
          <w:sz w:val="28"/>
        </w:rPr>
        <w:t>1</w:t>
      </w:r>
      <w:r>
        <w:rPr>
          <w:spacing w:val="4"/>
          <w:sz w:val="24"/>
        </w:rPr>
        <w:t xml:space="preserve">. </w:t>
      </w:r>
      <w:r>
        <w:rPr>
          <w:sz w:val="24"/>
        </w:rPr>
        <w:t>Привести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обоснование</w:t>
      </w:r>
    </w:p>
    <w:p w:rsidR="00076272" w:rsidRDefault="00762408">
      <w:pPr>
        <w:pStyle w:val="a3"/>
        <w:ind w:right="1060"/>
      </w:pPr>
      <w:r>
        <w:t>количества приближений для расчета граничного значения диагностического парамет- ра.</w:t>
      </w:r>
    </w:p>
    <w:p w:rsidR="00076272" w:rsidRDefault="00762408">
      <w:pPr>
        <w:pStyle w:val="a4"/>
        <w:numPr>
          <w:ilvl w:val="0"/>
          <w:numId w:val="19"/>
        </w:numPr>
        <w:tabs>
          <w:tab w:val="left" w:pos="1062"/>
        </w:tabs>
        <w:spacing w:line="267" w:lineRule="exact"/>
        <w:ind w:left="1061" w:hanging="274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п.</w:t>
      </w:r>
      <w:r>
        <w:rPr>
          <w:spacing w:val="32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граничного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пара-</w:t>
      </w:r>
    </w:p>
    <w:p w:rsidR="00076272" w:rsidRDefault="00076272">
      <w:pPr>
        <w:spacing w:line="2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метра от значения</w:t>
      </w:r>
    </w:p>
    <w:p w:rsidR="00076272" w:rsidRDefault="00762408">
      <w:pPr>
        <w:spacing w:before="11"/>
        <w:ind w:left="63"/>
        <w:rPr>
          <w:sz w:val="24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6"/>
        </w:rPr>
        <w:t xml:space="preserve">1 </w:t>
      </w:r>
      <w:r>
        <w:rPr>
          <w:sz w:val="24"/>
        </w:rPr>
        <w:t>.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081" w:space="40"/>
            <w:col w:w="8289"/>
          </w:cols>
        </w:sectPr>
      </w:pPr>
    </w:p>
    <w:p w:rsidR="00076272" w:rsidRDefault="00762408">
      <w:pPr>
        <w:pStyle w:val="a4"/>
        <w:numPr>
          <w:ilvl w:val="0"/>
          <w:numId w:val="19"/>
        </w:numPr>
        <w:tabs>
          <w:tab w:val="left" w:pos="1029"/>
        </w:tabs>
        <w:spacing w:before="6"/>
        <w:ind w:left="1028" w:hanging="241"/>
        <w:jc w:val="both"/>
        <w:rPr>
          <w:sz w:val="24"/>
        </w:rPr>
      </w:pPr>
      <w:r>
        <w:rPr>
          <w:sz w:val="24"/>
        </w:rPr>
        <w:lastRenderedPageBreak/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№10 ЗАДАНИЕ 1. Методы статистических решений.</w:t>
      </w:r>
    </w:p>
    <w:p w:rsidR="00076272" w:rsidRDefault="00762408">
      <w:pPr>
        <w:pStyle w:val="a3"/>
        <w:spacing w:before="1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15%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7" w:lineRule="exact"/>
        <w:ind w:left="222"/>
        <w:rPr>
          <w:sz w:val="24"/>
        </w:rPr>
      </w:pPr>
      <w:r>
        <w:rPr>
          <w:sz w:val="24"/>
        </w:rPr>
        <w:t xml:space="preserve">катушки  составляет 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7"/>
          <w:sz w:val="27"/>
        </w:rPr>
        <w:t>40</w:t>
      </w:r>
      <w:r>
        <w:rPr>
          <w:i/>
          <w:spacing w:val="-7"/>
          <w:sz w:val="27"/>
        </w:rPr>
        <w:t xml:space="preserve">Ом </w:t>
      </w:r>
      <w:r>
        <w:rPr>
          <w:sz w:val="24"/>
        </w:rPr>
        <w:t xml:space="preserve">,  а  среднеквадратичное  отклонение 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10</w:t>
      </w:r>
      <w:r>
        <w:rPr>
          <w:i/>
          <w:sz w:val="28"/>
        </w:rPr>
        <w:t xml:space="preserve">Ом </w:t>
      </w:r>
      <w:r>
        <w:rPr>
          <w:sz w:val="24"/>
        </w:rPr>
        <w:t xml:space="preserve">.  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076272" w:rsidRDefault="00762408">
      <w:pPr>
        <w:pStyle w:val="a3"/>
        <w:spacing w:before="5" w:line="229" w:lineRule="exact"/>
      </w:pPr>
      <w:r>
        <w:t xml:space="preserve">случае  наличия недопустимых  изменений  в измерительном сигнале среднее </w:t>
      </w:r>
      <w:r>
        <w:rPr>
          <w:spacing w:val="4"/>
        </w:rPr>
        <w:t xml:space="preserve"> </w:t>
      </w:r>
      <w:r>
        <w:t>значение</w:t>
      </w:r>
    </w:p>
    <w:p w:rsidR="00076272" w:rsidRDefault="00762408">
      <w:pPr>
        <w:spacing w:before="7" w:line="379" w:lineRule="exact"/>
        <w:ind w:left="222"/>
        <w:rPr>
          <w:sz w:val="24"/>
        </w:rPr>
      </w:pPr>
      <w:r>
        <w:rPr>
          <w:sz w:val="24"/>
        </w:rPr>
        <w:t xml:space="preserve">сопротивления составляет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65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sz w:val="28"/>
        </w:rPr>
        <w:t>8</w:t>
      </w:r>
      <w:r>
        <w:rPr>
          <w:i/>
          <w:spacing w:val="-9"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9" w:line="319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5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lastRenderedPageBreak/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5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8"/>
        </w:numPr>
        <w:tabs>
          <w:tab w:val="left" w:pos="1081"/>
        </w:tabs>
        <w:spacing w:before="6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8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100"/>
      </w:pPr>
      <w:r>
        <w:lastRenderedPageBreak/>
        <w:t>мального риска отсортировать измерительные устройства на два состояния:</w:t>
      </w:r>
    </w:p>
    <w:p w:rsidR="00076272" w:rsidRDefault="00762408">
      <w:pPr>
        <w:spacing w:before="76"/>
        <w:ind w:left="98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num="2" w:space="720" w:equalWidth="0">
            <w:col w:w="8263" w:space="40"/>
            <w:col w:w="2107"/>
          </w:cols>
        </w:sectPr>
      </w:pPr>
    </w:p>
    <w:p w:rsidR="00076272" w:rsidRDefault="00762408">
      <w:pPr>
        <w:pStyle w:val="a3"/>
        <w:spacing w:before="42"/>
      </w:pPr>
      <w:r>
        <w:lastRenderedPageBreak/>
        <w:t>правное состояние,</w:t>
      </w:r>
    </w:p>
    <w:p w:rsidR="00076272" w:rsidRDefault="00762408">
      <w:pPr>
        <w:pStyle w:val="a3"/>
        <w:spacing w:before="17" w:line="348" w:lineRule="exact"/>
        <w:ind w:left="84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48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9"/>
      </w:pPr>
      <w:r>
        <w:lastRenderedPageBreak/>
        <w:t>и цена пропуска дефекта соответственно составляют</w:t>
      </w:r>
    </w:p>
    <w:p w:rsidR="00076272" w:rsidRDefault="00762408">
      <w:pPr>
        <w:spacing w:before="4" w:line="371" w:lineRule="exact"/>
        <w:ind w:left="89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lastRenderedPageBreak/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 w:line="370" w:lineRule="exact"/>
        <w:ind w:left="8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20 </w:t>
      </w:r>
      <w:r>
        <w:rPr>
          <w:w w:val="105"/>
          <w:sz w:val="24"/>
        </w:rPr>
        <w:t>. Необхо-</w:t>
      </w:r>
    </w:p>
    <w:p w:rsidR="00076272" w:rsidRDefault="00076272">
      <w:pPr>
        <w:spacing w:line="370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813" w:space="40"/>
            <w:col w:w="1113" w:space="39"/>
            <w:col w:w="3405"/>
          </w:cols>
        </w:sectPr>
      </w:pPr>
    </w:p>
    <w:p w:rsidR="00076272" w:rsidRDefault="00762408">
      <w:pPr>
        <w:pStyle w:val="a3"/>
        <w:spacing w:before="48"/>
      </w:pPr>
      <w:r>
        <w:lastRenderedPageBreak/>
        <w:t>димо учесть зону неопределенности:</w:t>
      </w:r>
    </w:p>
    <w:p w:rsidR="00076272" w:rsidRDefault="00762408">
      <w:pPr>
        <w:pStyle w:val="a3"/>
        <w:spacing w:before="4"/>
        <w:ind w:left="64"/>
      </w:pPr>
      <w:r>
        <w:br w:type="column"/>
      </w:r>
      <w:r>
        <w:rPr>
          <w:i/>
          <w:sz w:val="27"/>
        </w:rPr>
        <w:lastRenderedPageBreak/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1</w:t>
      </w:r>
      <w:r>
        <w:t>. На графике из п. 1 отобразить граничные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4042" w:space="40"/>
            <w:col w:w="6328"/>
          </w:cols>
        </w:sectPr>
      </w:pPr>
    </w:p>
    <w:p w:rsidR="00076272" w:rsidRDefault="00762408">
      <w:pPr>
        <w:pStyle w:val="a3"/>
        <w:spacing w:before="4"/>
        <w:jc w:val="both"/>
      </w:pPr>
      <w:r>
        <w:lastRenderedPageBreak/>
        <w:t>значения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18"/>
        </w:numPr>
        <w:tabs>
          <w:tab w:val="left" w:pos="1060"/>
        </w:tabs>
        <w:ind w:right="1104" w:firstLine="566"/>
        <w:jc w:val="both"/>
        <w:rPr>
          <w:sz w:val="24"/>
        </w:rPr>
      </w:pPr>
      <w:r>
        <w:rPr>
          <w:sz w:val="24"/>
        </w:rPr>
        <w:t>Повторить п. 2 по методу минимакса без учета зоны неопределенности. При- вести обоснование количества приближений для расчета граничного значения диагно- 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18"/>
        </w:numPr>
        <w:tabs>
          <w:tab w:val="left" w:pos="1036"/>
        </w:tabs>
        <w:spacing w:line="249" w:lineRule="auto"/>
        <w:ind w:right="1109" w:firstLine="566"/>
        <w:jc w:val="both"/>
        <w:rPr>
          <w:sz w:val="24"/>
        </w:rPr>
      </w:pPr>
      <w:r>
        <w:rPr>
          <w:sz w:val="24"/>
        </w:rPr>
        <w:t xml:space="preserve">Для п. 2 построить зависимость граничного значения диагностического призна- ка от величины </w:t>
      </w:r>
      <w:r>
        <w:rPr>
          <w:i/>
          <w:spacing w:val="-6"/>
          <w:sz w:val="27"/>
        </w:rPr>
        <w:t>C</w:t>
      </w:r>
      <w:r>
        <w:rPr>
          <w:spacing w:val="-6"/>
          <w:position w:val="-6"/>
          <w:sz w:val="16"/>
        </w:rPr>
        <w:t>12</w:t>
      </w:r>
      <w:r>
        <w:rPr>
          <w:spacing w:val="22"/>
          <w:position w:val="-6"/>
          <w:sz w:val="16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18"/>
        </w:numPr>
        <w:tabs>
          <w:tab w:val="left" w:pos="1029"/>
        </w:tabs>
        <w:spacing w:line="270" w:lineRule="exact"/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№11 ЗАДАНИЕ 1. Методы статистических решений.</w:t>
      </w:r>
    </w:p>
    <w:p w:rsidR="00076272" w:rsidRDefault="00762408">
      <w:pPr>
        <w:pStyle w:val="a3"/>
        <w:spacing w:before="1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1%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1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7"/>
          <w:sz w:val="27"/>
        </w:rPr>
        <w:t>30</w:t>
      </w:r>
      <w:r>
        <w:rPr>
          <w:i/>
          <w:spacing w:val="-7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24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4" w:line="230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7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line="33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9"/>
        </w:rPr>
        <w:t xml:space="preserve">N </w:t>
      </w:r>
      <w:r>
        <w:rPr>
          <w:rFonts w:ascii="Symbol" w:hAnsi="Symbol"/>
          <w:spacing w:val="6"/>
          <w:sz w:val="29"/>
        </w:rPr>
        <w:t></w:t>
      </w:r>
      <w:r>
        <w:rPr>
          <w:spacing w:val="6"/>
          <w:sz w:val="29"/>
        </w:rPr>
        <w:t>10</w:t>
      </w:r>
      <w:r>
        <w:rPr>
          <w:spacing w:val="-27"/>
          <w:sz w:val="29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4" w:line="375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5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17"/>
        </w:numPr>
        <w:tabs>
          <w:tab w:val="left" w:pos="1081"/>
        </w:tabs>
        <w:spacing w:before="5"/>
        <w:ind w:right="1113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7"/>
        </w:numPr>
        <w:tabs>
          <w:tab w:val="left" w:pos="1036"/>
        </w:tabs>
        <w:ind w:left="1035" w:hanging="248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</w:t>
      </w:r>
      <w:r>
        <w:rPr>
          <w:spacing w:val="51"/>
          <w:sz w:val="24"/>
        </w:rPr>
        <w:t xml:space="preserve"> </w:t>
      </w:r>
      <w:r>
        <w:rPr>
          <w:sz w:val="24"/>
        </w:rPr>
        <w:t>Неймана-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lastRenderedPageBreak/>
        <w:t>Пирсона отсортировать измерительные устройства на два</w:t>
      </w:r>
      <w:r>
        <w:rPr>
          <w:spacing w:val="53"/>
        </w:rPr>
        <w:t xml:space="preserve"> </w:t>
      </w:r>
      <w:r>
        <w:t>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исправное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515" w:space="40"/>
            <w:col w:w="2855"/>
          </w:cols>
        </w:sectPr>
      </w:pPr>
    </w:p>
    <w:p w:rsidR="00076272" w:rsidRDefault="00762408">
      <w:pPr>
        <w:pStyle w:val="a3"/>
        <w:spacing w:before="42"/>
      </w:pPr>
      <w:r>
        <w:lastRenderedPageBreak/>
        <w:t>состояние,</w:t>
      </w:r>
    </w:p>
    <w:p w:rsidR="00076272" w:rsidRDefault="00762408">
      <w:pPr>
        <w:pStyle w:val="a3"/>
        <w:spacing w:before="16"/>
        <w:ind w:left="79"/>
      </w:pPr>
      <w:r>
        <w:br w:type="column"/>
      </w:r>
      <w:r>
        <w:rPr>
          <w:i/>
          <w:sz w:val="27"/>
        </w:rPr>
        <w:lastRenderedPageBreak/>
        <w:t>D</w:t>
      </w:r>
      <w:r>
        <w:rPr>
          <w:position w:val="-6"/>
          <w:sz w:val="16"/>
        </w:rPr>
        <w:t xml:space="preserve">2 </w:t>
      </w:r>
      <w:r>
        <w:t>– неисправное состояние. На графике из п. 1 отобразить граничное зна-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1314" w:space="40"/>
            <w:col w:w="9056"/>
          </w:cols>
        </w:sectPr>
      </w:pPr>
    </w:p>
    <w:p w:rsidR="00076272" w:rsidRDefault="00762408">
      <w:pPr>
        <w:pStyle w:val="a3"/>
        <w:spacing w:before="6" w:line="269" w:lineRule="exact"/>
      </w:pPr>
      <w:r>
        <w:lastRenderedPageBreak/>
        <w:t>чение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17"/>
        </w:numPr>
        <w:tabs>
          <w:tab w:val="left" w:pos="1031"/>
        </w:tabs>
        <w:spacing w:line="336" w:lineRule="exact"/>
        <w:ind w:left="1030" w:hanging="243"/>
        <w:rPr>
          <w:sz w:val="24"/>
        </w:rPr>
      </w:pPr>
      <w:r>
        <w:rPr>
          <w:sz w:val="24"/>
        </w:rPr>
        <w:t xml:space="preserve">Повторить п. 2 по с учетом зоны неопределенности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1</w:t>
      </w:r>
      <w:r>
        <w:rPr>
          <w:spacing w:val="-24"/>
          <w:sz w:val="28"/>
        </w:rPr>
        <w:t xml:space="preserve"> </w:t>
      </w:r>
      <w:r>
        <w:rPr>
          <w:sz w:val="24"/>
        </w:rPr>
        <w:t>и</w:t>
      </w:r>
    </w:p>
    <w:p w:rsidR="00076272" w:rsidRDefault="00762408">
      <w:pPr>
        <w:spacing w:before="248"/>
        <w:ind w:left="66"/>
        <w:rPr>
          <w:sz w:val="24"/>
        </w:rPr>
      </w:pPr>
      <w:r>
        <w:br w:type="column"/>
      </w:r>
      <w:r>
        <w:rPr>
          <w:i/>
          <w:position w:val="1"/>
          <w:sz w:val="29"/>
        </w:rPr>
        <w:lastRenderedPageBreak/>
        <w:t xml:space="preserve">B </w:t>
      </w:r>
      <w:r>
        <w:rPr>
          <w:rFonts w:ascii="Symbol" w:hAnsi="Symbol"/>
          <w:position w:val="1"/>
          <w:sz w:val="29"/>
        </w:rPr>
        <w:t></w:t>
      </w:r>
      <w:r>
        <w:rPr>
          <w:position w:val="1"/>
          <w:sz w:val="29"/>
        </w:rPr>
        <w:t xml:space="preserve"> 0,01</w:t>
      </w:r>
      <w:r>
        <w:rPr>
          <w:i/>
          <w:position w:val="1"/>
          <w:sz w:val="29"/>
        </w:rPr>
        <w:t>A</w:t>
      </w:r>
      <w:r>
        <w:rPr>
          <w:sz w:val="24"/>
        </w:rPr>
        <w:t>. 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629" w:space="40"/>
            <w:col w:w="2741"/>
          </w:cols>
        </w:sectPr>
      </w:pPr>
    </w:p>
    <w:p w:rsidR="00076272" w:rsidRDefault="00762408">
      <w:pPr>
        <w:pStyle w:val="a3"/>
        <w:spacing w:before="31"/>
        <w:ind w:right="1108"/>
        <w:jc w:val="both"/>
      </w:pPr>
      <w:r>
        <w:lastRenderedPageBreak/>
        <w:t>графике из п. 1 отобразить граничные значения диагностического признака, а также зо- ну неопределенности.</w:t>
      </w:r>
    </w:p>
    <w:p w:rsidR="00076272" w:rsidRDefault="00762408">
      <w:pPr>
        <w:pStyle w:val="a4"/>
        <w:numPr>
          <w:ilvl w:val="0"/>
          <w:numId w:val="17"/>
        </w:numPr>
        <w:tabs>
          <w:tab w:val="left" w:pos="1029"/>
        </w:tabs>
        <w:spacing w:before="1"/>
        <w:ind w:left="1028" w:hanging="241"/>
        <w:jc w:val="both"/>
        <w:rPr>
          <w:sz w:val="24"/>
        </w:rPr>
      </w:pPr>
      <w:r>
        <w:rPr>
          <w:sz w:val="24"/>
        </w:rPr>
        <w:t>Для п. 2 выполнить расчет вероятностей ложной тревоги и пропуска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дефекта.</w:t>
      </w:r>
    </w:p>
    <w:p w:rsidR="00076272" w:rsidRDefault="00762408">
      <w:pPr>
        <w:pStyle w:val="a4"/>
        <w:numPr>
          <w:ilvl w:val="0"/>
          <w:numId w:val="17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№12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20%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0"/>
        </w:rPr>
        <w:t xml:space="preserve"> </w:t>
      </w:r>
      <w:r>
        <w:t>сопротивления</w:t>
      </w:r>
    </w:p>
    <w:p w:rsidR="00076272" w:rsidRDefault="00762408">
      <w:pPr>
        <w:spacing w:line="367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5" w:line="229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9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9" w:line="319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4" w:line="375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lastRenderedPageBreak/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5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lastRenderedPageBreak/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lastRenderedPageBreak/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lastRenderedPageBreak/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16"/>
        </w:numPr>
        <w:tabs>
          <w:tab w:val="left" w:pos="1081"/>
        </w:tabs>
        <w:spacing w:before="64"/>
        <w:ind w:right="1115" w:firstLine="566"/>
        <w:rPr>
          <w:sz w:val="24"/>
        </w:rPr>
      </w:pPr>
      <w:r>
        <w:rPr>
          <w:sz w:val="24"/>
        </w:rPr>
        <w:lastRenderedPageBreak/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6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2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2"/>
      </w:pPr>
      <w:r>
        <w:t>правное состояние,</w:t>
      </w:r>
    </w:p>
    <w:p w:rsidR="00076272" w:rsidRDefault="00762408">
      <w:pPr>
        <w:pStyle w:val="a3"/>
        <w:spacing w:before="17" w:line="348" w:lineRule="exact"/>
        <w:ind w:left="8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48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9"/>
      </w:pPr>
      <w:r>
        <w:t>и цена пропуска дефекта соответственно составляют</w:t>
      </w:r>
    </w:p>
    <w:p w:rsidR="00076272" w:rsidRDefault="00762408">
      <w:pPr>
        <w:spacing w:before="5" w:line="370" w:lineRule="exact"/>
        <w:ind w:left="63"/>
        <w:rPr>
          <w:sz w:val="24"/>
        </w:rPr>
      </w:pPr>
      <w:r>
        <w:br w:type="column"/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100 </w:t>
      </w:r>
      <w:r>
        <w:rPr>
          <w:w w:val="105"/>
          <w:sz w:val="24"/>
        </w:rPr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60 </w:t>
      </w:r>
      <w:r>
        <w:rPr>
          <w:w w:val="105"/>
          <w:sz w:val="24"/>
        </w:rPr>
        <w:t>. Сортиров-</w:t>
      </w:r>
    </w:p>
    <w:p w:rsidR="00076272" w:rsidRDefault="00076272">
      <w:pPr>
        <w:spacing w:line="370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5686" w:space="40"/>
            <w:col w:w="4684"/>
          </w:cols>
        </w:sectPr>
      </w:pPr>
    </w:p>
    <w:p w:rsidR="00076272" w:rsidRDefault="00762408">
      <w:pPr>
        <w:pStyle w:val="a3"/>
        <w:spacing w:before="48"/>
      </w:pPr>
      <w:r>
        <w:t>ку осуществлять при наличии зоны неопределенности:</w:t>
      </w:r>
    </w:p>
    <w:p w:rsidR="00076272" w:rsidRDefault="00762408">
      <w:pPr>
        <w:spacing w:before="5"/>
        <w:ind w:left="60"/>
        <w:rPr>
          <w:sz w:val="24"/>
        </w:rPr>
      </w:pPr>
      <w:r>
        <w:br w:type="column"/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</w:t>
      </w:r>
      <w:r>
        <w:rPr>
          <w:sz w:val="24"/>
        </w:rPr>
        <w:t>. На графике из п. 1 ото-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5907" w:space="40"/>
            <w:col w:w="4463"/>
          </w:cols>
        </w:sectPr>
      </w:pPr>
    </w:p>
    <w:p w:rsidR="00076272" w:rsidRDefault="00762408">
      <w:pPr>
        <w:pStyle w:val="a3"/>
        <w:spacing w:before="3" w:line="262" w:lineRule="exact"/>
      </w:pPr>
      <w:r>
        <w:t>бразить граничные значения диагностического признака.</w:t>
      </w:r>
    </w:p>
    <w:p w:rsidR="00076272" w:rsidRDefault="00762408">
      <w:pPr>
        <w:pStyle w:val="a4"/>
        <w:numPr>
          <w:ilvl w:val="0"/>
          <w:numId w:val="16"/>
        </w:numPr>
        <w:tabs>
          <w:tab w:val="left" w:pos="1029"/>
        </w:tabs>
        <w:spacing w:line="329" w:lineRule="exact"/>
        <w:ind w:left="1028" w:hanging="241"/>
        <w:rPr>
          <w:sz w:val="24"/>
        </w:rPr>
      </w:pPr>
      <w:r>
        <w:rPr>
          <w:sz w:val="24"/>
        </w:rPr>
        <w:t xml:space="preserve">Повторить п. 2 по методу Неймана-Пирсона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pacing w:val="-54"/>
          <w:sz w:val="28"/>
        </w:rPr>
        <w:t xml:space="preserve"> </w:t>
      </w:r>
      <w:r>
        <w:rPr>
          <w:spacing w:val="4"/>
          <w:sz w:val="28"/>
        </w:rPr>
        <w:t>1</w:t>
      </w:r>
      <w:r>
        <w:rPr>
          <w:spacing w:val="4"/>
          <w:sz w:val="24"/>
        </w:rPr>
        <w:t>,</w:t>
      </w:r>
    </w:p>
    <w:p w:rsidR="00076272" w:rsidRDefault="00762408">
      <w:pPr>
        <w:spacing w:before="264"/>
        <w:ind w:left="65"/>
        <w:rPr>
          <w:sz w:val="24"/>
        </w:rPr>
      </w:pPr>
      <w:r>
        <w:br w:type="column"/>
      </w:r>
      <w:r>
        <w:rPr>
          <w:i/>
          <w:w w:val="110"/>
          <w:sz w:val="27"/>
        </w:rPr>
        <w:t xml:space="preserve">B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0,1</w:t>
      </w:r>
      <w:r>
        <w:rPr>
          <w:rFonts w:ascii="Symbol" w:hAnsi="Symbol"/>
          <w:spacing w:val="-2"/>
          <w:w w:val="110"/>
          <w:sz w:val="27"/>
        </w:rPr>
        <w:t></w:t>
      </w:r>
      <w:r>
        <w:rPr>
          <w:spacing w:val="-2"/>
          <w:w w:val="110"/>
          <w:sz w:val="27"/>
        </w:rPr>
        <w:t xml:space="preserve"> </w:t>
      </w:r>
      <w:r>
        <w:rPr>
          <w:i/>
          <w:spacing w:val="9"/>
          <w:w w:val="110"/>
          <w:sz w:val="27"/>
        </w:rPr>
        <w:t>A</w:t>
      </w:r>
      <w:r>
        <w:rPr>
          <w:spacing w:val="9"/>
          <w:w w:val="110"/>
          <w:sz w:val="24"/>
        </w:rPr>
        <w:t>.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6718" w:space="40"/>
            <w:col w:w="3652"/>
          </w:cols>
        </w:sectPr>
      </w:pPr>
    </w:p>
    <w:p w:rsidR="00076272" w:rsidRDefault="00762408">
      <w:pPr>
        <w:pStyle w:val="a4"/>
        <w:numPr>
          <w:ilvl w:val="0"/>
          <w:numId w:val="16"/>
        </w:numPr>
        <w:tabs>
          <w:tab w:val="left" w:pos="1053"/>
        </w:tabs>
        <w:spacing w:before="32"/>
        <w:ind w:left="1052" w:hanging="265"/>
        <w:rPr>
          <w:sz w:val="24"/>
        </w:rPr>
      </w:pPr>
      <w:r>
        <w:rPr>
          <w:sz w:val="24"/>
        </w:rPr>
        <w:t>Для п. 3 построить зависимость ширины зоны неопределенности от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величины</w:t>
      </w:r>
    </w:p>
    <w:p w:rsidR="00076272" w:rsidRDefault="00762408">
      <w:pPr>
        <w:spacing w:before="13" w:line="275" w:lineRule="exact"/>
        <w:ind w:left="276"/>
        <w:rPr>
          <w:i/>
          <w:sz w:val="25"/>
        </w:rPr>
      </w:pPr>
      <w:r>
        <w:rPr>
          <w:i/>
          <w:w w:val="103"/>
          <w:sz w:val="25"/>
        </w:rPr>
        <w:t>A</w:t>
      </w:r>
    </w:p>
    <w:p w:rsidR="00076272" w:rsidRDefault="00762408">
      <w:pPr>
        <w:pStyle w:val="a3"/>
        <w:spacing w:line="264" w:lineRule="exact"/>
        <w:ind w:left="788"/>
      </w:pPr>
      <w:r>
        <w:t>4. Результаты вычислений свести в таблицы. Сделать выводы.</w:t>
      </w:r>
    </w:p>
    <w:p w:rsidR="00076272" w:rsidRDefault="00762408">
      <w:pPr>
        <w:pStyle w:val="a3"/>
        <w:spacing w:before="1"/>
        <w:ind w:left="788" w:right="4659" w:firstLine="3559"/>
      </w:pPr>
      <w:r>
        <w:t>Вариант №13 ЗАДАНИЕ 1. Методы статистических решений.</w:t>
      </w:r>
    </w:p>
    <w:p w:rsidR="00076272" w:rsidRDefault="00762408">
      <w:pPr>
        <w:pStyle w:val="a3"/>
        <w:ind w:left="788"/>
      </w:pPr>
      <w:r>
        <w:t>При  диагностировании  электромагнитного  измерительного  устройства</w:t>
      </w:r>
      <w:r>
        <w:rPr>
          <w:spacing w:val="-3"/>
        </w:rPr>
        <w:t xml:space="preserve"> </w:t>
      </w:r>
      <w:r>
        <w:t>установ-</w:t>
      </w:r>
    </w:p>
    <w:p w:rsidR="00076272" w:rsidRDefault="00762408">
      <w:pPr>
        <w:pStyle w:val="a3"/>
        <w:ind w:right="1060"/>
      </w:pPr>
      <w:r>
        <w:t>лено, что в 10%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pacing w:val="3"/>
          <w:sz w:val="29"/>
        </w:rPr>
        <w:t></w:t>
      </w:r>
      <w:r>
        <w:rPr>
          <w:spacing w:val="3"/>
          <w:position w:val="-6"/>
          <w:sz w:val="16"/>
        </w:rPr>
        <w:t xml:space="preserve">1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5"/>
          <w:sz w:val="27"/>
        </w:rPr>
        <w:t>7</w:t>
      </w:r>
      <w:r>
        <w:rPr>
          <w:i/>
          <w:spacing w:val="-5"/>
          <w:sz w:val="27"/>
        </w:rPr>
        <w:t xml:space="preserve">Ом </w:t>
      </w:r>
      <w:r>
        <w:rPr>
          <w:sz w:val="24"/>
        </w:rPr>
        <w:t>. В</w:t>
      </w:r>
      <w:r>
        <w:rPr>
          <w:spacing w:val="24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3" w:line="246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2" w:line="36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59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29"/>
        </w:rPr>
        <w:t></w:t>
      </w:r>
      <w:r>
        <w:rPr>
          <w:i/>
          <w:sz w:val="29"/>
        </w:rPr>
        <w:t xml:space="preserve"> </w:t>
      </w:r>
      <w:r>
        <w:rPr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3</w:t>
      </w:r>
      <w:r>
        <w:rPr>
          <w:i/>
          <w:sz w:val="27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6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6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5"/>
        </w:numPr>
        <w:tabs>
          <w:tab w:val="left" w:pos="1081"/>
        </w:tabs>
        <w:spacing w:before="4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5"/>
        </w:numPr>
        <w:tabs>
          <w:tab w:val="left" w:pos="1077"/>
        </w:tabs>
        <w:ind w:right="1104" w:firstLine="566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 мини- мального количества ошибочных решений отсортировать измерительные 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два состояния:</w:t>
      </w:r>
    </w:p>
    <w:p w:rsidR="00076272" w:rsidRDefault="00762408">
      <w:pPr>
        <w:pStyle w:val="a3"/>
        <w:spacing w:before="12"/>
        <w:ind w:left="119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t>– исправное состояние,</w:t>
      </w:r>
    </w:p>
    <w:p w:rsidR="00076272" w:rsidRDefault="00762408">
      <w:pPr>
        <w:pStyle w:val="a3"/>
        <w:spacing w:before="11"/>
        <w:ind w:left="122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1781" w:space="40"/>
            <w:col w:w="3006" w:space="39"/>
            <w:col w:w="5544"/>
          </w:cols>
        </w:sectPr>
      </w:pPr>
    </w:p>
    <w:p w:rsidR="00076272" w:rsidRDefault="00762408">
      <w:pPr>
        <w:pStyle w:val="a3"/>
        <w:spacing w:before="6"/>
        <w:ind w:right="1060"/>
      </w:pPr>
      <w:r>
        <w:t>стоимость ложной тревоги и цена пропуска дефекта соответственно составляют. На графике из 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15"/>
        </w:numPr>
        <w:tabs>
          <w:tab w:val="left" w:pos="1029"/>
        </w:tabs>
        <w:spacing w:line="367" w:lineRule="exact"/>
        <w:ind w:left="1028" w:hanging="241"/>
        <w:jc w:val="both"/>
        <w:rPr>
          <w:sz w:val="24"/>
        </w:rPr>
      </w:pPr>
      <w:r>
        <w:rPr>
          <w:sz w:val="24"/>
        </w:rPr>
        <w:t xml:space="preserve">Выполнить задание п. 2 по методу минимакса: </w:t>
      </w:r>
      <w:r>
        <w:rPr>
          <w:i/>
          <w:spacing w:val="-9"/>
          <w:sz w:val="27"/>
        </w:rPr>
        <w:t>C</w:t>
      </w:r>
      <w:r>
        <w:rPr>
          <w:spacing w:val="-9"/>
          <w:position w:val="-6"/>
          <w:sz w:val="16"/>
        </w:rPr>
        <w:t xml:space="preserve">12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4"/>
          <w:sz w:val="27"/>
        </w:rPr>
        <w:t xml:space="preserve">100 </w:t>
      </w:r>
      <w:r>
        <w:rPr>
          <w:sz w:val="24"/>
        </w:rPr>
        <w:t xml:space="preserve">, </w:t>
      </w:r>
      <w:r>
        <w:rPr>
          <w:i/>
          <w:spacing w:val="-3"/>
          <w:sz w:val="27"/>
        </w:rPr>
        <w:t>C</w:t>
      </w:r>
      <w:r>
        <w:rPr>
          <w:spacing w:val="-3"/>
          <w:position w:val="-6"/>
          <w:sz w:val="16"/>
        </w:rPr>
        <w:t xml:space="preserve">21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</w:t>
      </w:r>
      <w:r>
        <w:rPr>
          <w:spacing w:val="-40"/>
          <w:sz w:val="27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15"/>
        </w:numPr>
        <w:tabs>
          <w:tab w:val="left" w:pos="1053"/>
        </w:tabs>
        <w:spacing w:before="5"/>
        <w:ind w:right="1113" w:firstLine="566"/>
        <w:jc w:val="both"/>
        <w:rPr>
          <w:sz w:val="24"/>
        </w:rPr>
      </w:pPr>
      <w:r>
        <w:rPr>
          <w:sz w:val="24"/>
        </w:rPr>
        <w:t xml:space="preserve">Для п. 2 и 3 выполнить расчеты вероятностей ложной тревоги и пропуска </w:t>
      </w:r>
      <w:r>
        <w:rPr>
          <w:spacing w:val="2"/>
          <w:sz w:val="24"/>
        </w:rPr>
        <w:t xml:space="preserve">де- </w:t>
      </w:r>
      <w:r>
        <w:rPr>
          <w:sz w:val="24"/>
        </w:rPr>
        <w:t>фекта. Рассчитать 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:rsidR="00076272" w:rsidRDefault="00762408">
      <w:pPr>
        <w:pStyle w:val="a4"/>
        <w:numPr>
          <w:ilvl w:val="0"/>
          <w:numId w:val="15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№14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30%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7"/>
          <w:sz w:val="27"/>
        </w:rPr>
        <w:t>30</w:t>
      </w:r>
      <w:r>
        <w:rPr>
          <w:i/>
          <w:spacing w:val="-7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24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5" w:line="229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7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45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4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line="33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9"/>
        </w:rPr>
        <w:t xml:space="preserve">N </w:t>
      </w:r>
      <w:r>
        <w:rPr>
          <w:rFonts w:ascii="Symbol" w:hAnsi="Symbol"/>
          <w:spacing w:val="6"/>
          <w:sz w:val="29"/>
        </w:rPr>
        <w:t></w:t>
      </w:r>
      <w:r>
        <w:rPr>
          <w:spacing w:val="6"/>
          <w:sz w:val="29"/>
        </w:rPr>
        <w:t>10</w:t>
      </w:r>
      <w:r>
        <w:rPr>
          <w:spacing w:val="-27"/>
          <w:sz w:val="29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/>
        <w:ind w:left="268"/>
        <w:rPr>
          <w:sz w:val="24"/>
        </w:rPr>
      </w:pPr>
      <w:r>
        <w:rPr>
          <w:i/>
          <w:spacing w:val="-11"/>
          <w:w w:val="110"/>
          <w:sz w:val="27"/>
        </w:rPr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8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8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8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8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6"/>
            <w:col w:w="1566" w:space="126"/>
            <w:col w:w="1831" w:space="125"/>
            <w:col w:w="2837"/>
          </w:cols>
        </w:sectPr>
      </w:pPr>
    </w:p>
    <w:p w:rsidR="00076272" w:rsidRDefault="00762408">
      <w:pPr>
        <w:spacing w:before="77"/>
        <w:ind w:left="267"/>
        <w:rPr>
          <w:sz w:val="24"/>
        </w:rPr>
      </w:pP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36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pStyle w:val="a4"/>
        <w:numPr>
          <w:ilvl w:val="0"/>
          <w:numId w:val="14"/>
        </w:numPr>
        <w:tabs>
          <w:tab w:val="left" w:pos="1081"/>
        </w:tabs>
        <w:spacing w:before="5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4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pgSz w:w="11910" w:h="16850"/>
          <w:pgMar w:top="1040" w:right="20" w:bottom="980" w:left="1480" w:header="0" w:footer="711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2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0"/>
      </w:pPr>
      <w:r>
        <w:t>правное состояние,</w:t>
      </w:r>
    </w:p>
    <w:p w:rsidR="00076272" w:rsidRDefault="00762408">
      <w:pPr>
        <w:pStyle w:val="a3"/>
        <w:spacing w:before="15" w:line="351" w:lineRule="exact"/>
        <w:ind w:left="8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1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48"/>
      </w:pPr>
      <w:r>
        <w:t>и цена пропуска дефекта соответственно составляют</w:t>
      </w:r>
    </w:p>
    <w:p w:rsidR="00076272" w:rsidRDefault="00762408">
      <w:pPr>
        <w:spacing w:before="4" w:line="368" w:lineRule="exact"/>
        <w:ind w:left="82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 w:line="367" w:lineRule="exact"/>
        <w:ind w:left="79"/>
        <w:rPr>
          <w:sz w:val="24"/>
        </w:rPr>
      </w:pPr>
      <w:r>
        <w:br w:type="column"/>
      </w:r>
      <w:r>
        <w:rPr>
          <w:w w:val="105"/>
          <w:sz w:val="24"/>
        </w:rPr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6 </w:t>
      </w:r>
      <w:r>
        <w:rPr>
          <w:w w:val="105"/>
          <w:sz w:val="24"/>
        </w:rPr>
        <w:t>. Требуется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82" w:space="40"/>
            <w:col w:w="1106" w:space="39"/>
            <w:col w:w="3443"/>
          </w:cols>
        </w:sectPr>
      </w:pPr>
    </w:p>
    <w:p w:rsidR="00076272" w:rsidRDefault="00762408">
      <w:pPr>
        <w:pStyle w:val="a3"/>
        <w:spacing w:before="48"/>
      </w:pPr>
      <w:r>
        <w:t>учесть наличие зоны неопределенности с ценой за отказ распознавания</w:t>
      </w:r>
    </w:p>
    <w:p w:rsidR="00076272" w:rsidRDefault="00762408">
      <w:pPr>
        <w:spacing w:before="5"/>
        <w:ind w:left="106"/>
        <w:rPr>
          <w:sz w:val="24"/>
        </w:rPr>
      </w:pPr>
      <w:r>
        <w:br w:type="column"/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</w:t>
      </w:r>
      <w:r>
        <w:rPr>
          <w:w w:val="105"/>
          <w:sz w:val="24"/>
        </w:rPr>
        <w:t>. 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967" w:space="40"/>
            <w:col w:w="2403"/>
          </w:cols>
        </w:sectPr>
      </w:pPr>
    </w:p>
    <w:p w:rsidR="00076272" w:rsidRDefault="00762408">
      <w:pPr>
        <w:pStyle w:val="a3"/>
        <w:spacing w:before="5"/>
        <w:ind w:right="1060"/>
      </w:pPr>
      <w:r>
        <w:t>графике из п. 1 отобразить граничные значения диагностических признаков, а также зону неопределенности.</w:t>
      </w:r>
    </w:p>
    <w:p w:rsidR="00076272" w:rsidRDefault="00762408">
      <w:pPr>
        <w:pStyle w:val="a4"/>
        <w:numPr>
          <w:ilvl w:val="0"/>
          <w:numId w:val="14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Повторить п. 2 без учета зоны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неопределенности.</w:t>
      </w:r>
    </w:p>
    <w:p w:rsidR="00076272" w:rsidRDefault="00762408">
      <w:pPr>
        <w:pStyle w:val="a4"/>
        <w:numPr>
          <w:ilvl w:val="0"/>
          <w:numId w:val="14"/>
        </w:numPr>
        <w:tabs>
          <w:tab w:val="left" w:pos="1053"/>
        </w:tabs>
        <w:ind w:left="1052" w:hanging="265"/>
        <w:rPr>
          <w:sz w:val="24"/>
        </w:rPr>
      </w:pPr>
      <w:r>
        <w:rPr>
          <w:sz w:val="24"/>
        </w:rPr>
        <w:t>Для п. 3 построить зависимость ширины зоны неопределенности от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величины</w:t>
      </w:r>
    </w:p>
    <w:p w:rsidR="00076272" w:rsidRDefault="00762408">
      <w:pPr>
        <w:spacing w:before="12"/>
        <w:ind w:left="264"/>
        <w:rPr>
          <w:sz w:val="24"/>
        </w:rPr>
      </w:pPr>
      <w:r>
        <w:rPr>
          <w:i/>
          <w:sz w:val="27"/>
        </w:rPr>
        <w:t>P</w:t>
      </w:r>
      <w:r>
        <w:rPr>
          <w:position w:val="-6"/>
          <w:sz w:val="16"/>
        </w:rPr>
        <w:t xml:space="preserve">1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14"/>
        </w:numPr>
        <w:tabs>
          <w:tab w:val="left" w:pos="1029"/>
        </w:tabs>
        <w:spacing w:before="4"/>
        <w:ind w:left="1028" w:hanging="241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59" w:firstLine="3559"/>
      </w:pPr>
      <w:r>
        <w:t>Вариант №15 ЗАДАНИЕ 1. Методы статистических решений.</w:t>
      </w:r>
    </w:p>
    <w:p w:rsidR="00076272" w:rsidRDefault="00762408">
      <w:pPr>
        <w:pStyle w:val="a3"/>
        <w:ind w:left="788"/>
      </w:pPr>
      <w:r>
        <w:t>При  диагностировании  электромагнитного  измерительного  устройства</w:t>
      </w:r>
      <w:r>
        <w:rPr>
          <w:spacing w:val="-3"/>
        </w:rPr>
        <w:t xml:space="preserve"> </w:t>
      </w:r>
      <w:r>
        <w:t>установ-</w:t>
      </w:r>
    </w:p>
    <w:p w:rsidR="00076272" w:rsidRDefault="00762408">
      <w:pPr>
        <w:pStyle w:val="a3"/>
        <w:ind w:right="1060"/>
      </w:pPr>
      <w:r>
        <w:t>лено, что в 7%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6" w:line="230" w:lineRule="exact"/>
      </w:pPr>
      <w:r>
        <w:t xml:space="preserve">чае наличия недопустимых  изменений в  измерительном сигнале среднее значение </w:t>
      </w:r>
      <w:r>
        <w:rPr>
          <w:spacing w:val="47"/>
        </w:rPr>
        <w:t xml:space="preserve"> </w:t>
      </w:r>
      <w: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59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line="329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9"/>
        </w:rPr>
        <w:t xml:space="preserve">N </w:t>
      </w:r>
      <w:r>
        <w:rPr>
          <w:rFonts w:ascii="Symbol" w:hAnsi="Symbol"/>
          <w:spacing w:val="6"/>
          <w:sz w:val="29"/>
        </w:rPr>
        <w:t></w:t>
      </w:r>
      <w:r>
        <w:rPr>
          <w:spacing w:val="6"/>
          <w:sz w:val="29"/>
        </w:rPr>
        <w:t>10</w:t>
      </w:r>
      <w:r>
        <w:rPr>
          <w:spacing w:val="-27"/>
          <w:sz w:val="29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9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9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4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3"/>
        </w:numPr>
        <w:tabs>
          <w:tab w:val="left" w:pos="1081"/>
        </w:tabs>
        <w:spacing w:before="7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3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0"/>
        <w:ind w:left="98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63" w:space="40"/>
            <w:col w:w="2107"/>
          </w:cols>
        </w:sectPr>
      </w:pPr>
    </w:p>
    <w:p w:rsidR="00076272" w:rsidRDefault="00762408">
      <w:pPr>
        <w:pStyle w:val="a3"/>
        <w:spacing w:before="41"/>
      </w:pPr>
      <w:r>
        <w:t>правное состояние,</w:t>
      </w:r>
    </w:p>
    <w:p w:rsidR="00076272" w:rsidRDefault="00762408">
      <w:pPr>
        <w:pStyle w:val="a3"/>
        <w:spacing w:before="15" w:line="348" w:lineRule="exact"/>
        <w:ind w:left="8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48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50"/>
      </w:pPr>
      <w:r>
        <w:t>и цена пропуска дефекта соответственно составляют</w:t>
      </w:r>
    </w:p>
    <w:p w:rsidR="00076272" w:rsidRDefault="00762408">
      <w:pPr>
        <w:spacing w:before="4" w:line="371" w:lineRule="exact"/>
        <w:ind w:left="65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4" w:line="371" w:lineRule="exact"/>
        <w:ind w:left="62"/>
        <w:rPr>
          <w:sz w:val="24"/>
        </w:rPr>
      </w:pPr>
      <w:r>
        <w:br w:type="column"/>
      </w:r>
      <w:r>
        <w:rPr>
          <w:w w:val="105"/>
          <w:sz w:val="24"/>
        </w:rPr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10</w:t>
      </w:r>
      <w:r>
        <w:rPr>
          <w:w w:val="105"/>
          <w:sz w:val="24"/>
        </w:rPr>
        <w:t>. Необходи-</w:t>
      </w:r>
    </w:p>
    <w:p w:rsidR="00076272" w:rsidRDefault="00076272">
      <w:pPr>
        <w:spacing w:line="371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03" w:space="40"/>
            <w:col w:w="1089" w:space="39"/>
            <w:col w:w="3539"/>
          </w:cols>
        </w:sectPr>
      </w:pPr>
    </w:p>
    <w:p w:rsidR="00076272" w:rsidRDefault="00762408">
      <w:pPr>
        <w:pStyle w:val="a3"/>
        <w:spacing w:before="50"/>
      </w:pPr>
      <w:r>
        <w:t>мо учесть зону неопределенности:</w:t>
      </w:r>
    </w:p>
    <w:p w:rsidR="00076272" w:rsidRDefault="00762408">
      <w:pPr>
        <w:pStyle w:val="a3"/>
        <w:spacing w:before="5"/>
        <w:ind w:left="82"/>
      </w:pPr>
      <w:r>
        <w:br w:type="column"/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0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</w:t>
      </w:r>
      <w:r>
        <w:t>. На графике из п. 1 отобразить граничные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3852" w:space="40"/>
            <w:col w:w="6518"/>
          </w:cols>
        </w:sectPr>
      </w:pPr>
    </w:p>
    <w:p w:rsidR="00076272" w:rsidRDefault="00762408">
      <w:pPr>
        <w:pStyle w:val="a3"/>
        <w:spacing w:before="5"/>
        <w:jc w:val="both"/>
      </w:pPr>
      <w:r>
        <w:t>значения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13"/>
        </w:numPr>
        <w:tabs>
          <w:tab w:val="left" w:pos="1060"/>
        </w:tabs>
        <w:ind w:right="1104" w:firstLine="566"/>
        <w:jc w:val="both"/>
        <w:rPr>
          <w:sz w:val="24"/>
        </w:rPr>
      </w:pPr>
      <w:r>
        <w:rPr>
          <w:sz w:val="24"/>
        </w:rPr>
        <w:t>Повторить п. 2 по методу минимакса без учета зоны неопределенности. При- вести обоснование количества приближений для расчета граничного значения диагно- 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13"/>
        </w:numPr>
        <w:tabs>
          <w:tab w:val="left" w:pos="1031"/>
        </w:tabs>
        <w:ind w:right="1116" w:firstLine="566"/>
        <w:jc w:val="both"/>
        <w:rPr>
          <w:sz w:val="24"/>
        </w:rPr>
      </w:pPr>
      <w:r>
        <w:rPr>
          <w:sz w:val="24"/>
        </w:rPr>
        <w:t>Для п. 3 рассчитать значения вероятностей ложной тревоги и пропуска дефекта. Для п. 2 вычислить 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риск.</w:t>
      </w:r>
    </w:p>
    <w:p w:rsidR="00076272" w:rsidRDefault="00762408">
      <w:pPr>
        <w:pStyle w:val="a4"/>
        <w:numPr>
          <w:ilvl w:val="0"/>
          <w:numId w:val="13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 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№16 ЗАДАНИЕ 1. Методы статистических решений.</w:t>
      </w:r>
    </w:p>
    <w:p w:rsidR="00076272" w:rsidRDefault="00762408">
      <w:pPr>
        <w:pStyle w:val="a3"/>
        <w:ind w:right="1106" w:firstLine="566"/>
        <w:jc w:val="both"/>
      </w:pPr>
      <w:r>
        <w:t>При диагностировании электромагнитного измерительного устройства установ- лено, что в 30%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1"/>
        </w:rPr>
        <w:t xml:space="preserve"> </w:t>
      </w:r>
      <w:r>
        <w:t>сопротивления</w:t>
      </w:r>
    </w:p>
    <w:p w:rsidR="00076272" w:rsidRDefault="00762408">
      <w:pPr>
        <w:spacing w:line="368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0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7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86" w:line="378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65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8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076272">
      <w:pPr>
        <w:spacing w:line="378" w:lineRule="exact"/>
        <w:rPr>
          <w:sz w:val="24"/>
        </w:rPr>
        <w:sectPr w:rsidR="00076272">
          <w:pgSz w:w="11910" w:h="16850"/>
          <w:pgMar w:top="1000" w:right="20" w:bottom="980" w:left="1480" w:header="0" w:footer="711" w:gutter="0"/>
          <w:cols w:space="720"/>
        </w:sectPr>
      </w:pPr>
    </w:p>
    <w:p w:rsidR="00076272" w:rsidRDefault="00762408">
      <w:pPr>
        <w:pStyle w:val="a3"/>
        <w:spacing w:before="8" w:line="320" w:lineRule="exact"/>
        <w:ind w:left="788"/>
        <w:rPr>
          <w:sz w:val="28"/>
        </w:rPr>
      </w:pPr>
      <w:r>
        <w:t xml:space="preserve">Выполнено измерение сопротивление измерительных катушек </w:t>
      </w:r>
      <w:r>
        <w:rPr>
          <w:i/>
          <w:sz w:val="28"/>
        </w:rPr>
        <w:t xml:space="preserve">N </w:t>
      </w:r>
      <w:r>
        <w:rPr>
          <w:rFonts w:ascii="Symbol" w:hAnsi="Symbol"/>
          <w:sz w:val="28"/>
        </w:rPr>
        <w:t></w:t>
      </w:r>
      <w:r>
        <w:rPr>
          <w:sz w:val="28"/>
        </w:rPr>
        <w:t>10</w:t>
      </w:r>
    </w:p>
    <w:p w:rsidR="00076272" w:rsidRDefault="00762408">
      <w:pPr>
        <w:pStyle w:val="a3"/>
        <w:spacing w:before="66" w:line="263" w:lineRule="exact"/>
        <w:ind w:left="85"/>
      </w:pPr>
      <w:r>
        <w:br w:type="column"/>
        <w:t>чувстви-</w:t>
      </w:r>
    </w:p>
    <w:p w:rsidR="00076272" w:rsidRDefault="00076272">
      <w:pPr>
        <w:spacing w:line="263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83" w:space="40"/>
            <w:col w:w="2087"/>
          </w:cols>
        </w:sectPr>
      </w:pP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</w:tabs>
        <w:spacing w:before="5" w:line="367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5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before="5" w:line="367" w:lineRule="exact"/>
        <w:ind w:left="222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4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37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632" w:space="146"/>
            <w:col w:w="2632"/>
          </w:cols>
        </w:sectPr>
      </w:pPr>
    </w:p>
    <w:p w:rsidR="00076272" w:rsidRDefault="00762408">
      <w:pPr>
        <w:spacing w:before="5" w:line="376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6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2"/>
        </w:numPr>
        <w:tabs>
          <w:tab w:val="left" w:pos="1081"/>
        </w:tabs>
        <w:spacing w:before="3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2"/>
        </w:numPr>
        <w:tabs>
          <w:tab w:val="left" w:pos="1077"/>
        </w:tabs>
        <w:ind w:right="1104" w:firstLine="566"/>
        <w:rPr>
          <w:sz w:val="24"/>
        </w:rPr>
      </w:pPr>
      <w:r>
        <w:rPr>
          <w:sz w:val="24"/>
        </w:rPr>
        <w:t xml:space="preserve">На основе данных о сопротивлении измерительных катушек методом </w:t>
      </w:r>
      <w:r>
        <w:rPr>
          <w:spacing w:val="2"/>
          <w:sz w:val="24"/>
        </w:rPr>
        <w:t xml:space="preserve">мини- </w:t>
      </w:r>
      <w:r>
        <w:rPr>
          <w:sz w:val="24"/>
        </w:rPr>
        <w:t>мального количества ошибочных решений отсортировать измерительные 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два состояния:</w:t>
      </w:r>
    </w:p>
    <w:p w:rsidR="00076272" w:rsidRDefault="00762408">
      <w:pPr>
        <w:pStyle w:val="a3"/>
        <w:spacing w:before="12"/>
        <w:ind w:left="73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t>– исправное состояние,</w:t>
      </w:r>
    </w:p>
    <w:p w:rsidR="00076272" w:rsidRDefault="00762408">
      <w:pPr>
        <w:pStyle w:val="a3"/>
        <w:spacing w:before="12"/>
        <w:ind w:left="7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На графике из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1736" w:space="40"/>
            <w:col w:w="2824" w:space="39"/>
            <w:col w:w="5771"/>
          </w:cols>
        </w:sectPr>
      </w:pPr>
    </w:p>
    <w:p w:rsidR="00076272" w:rsidRDefault="00762408">
      <w:pPr>
        <w:pStyle w:val="a3"/>
        <w:spacing w:before="6" w:line="242" w:lineRule="exact"/>
      </w:pPr>
      <w:r>
        <w:t>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12"/>
        </w:numPr>
        <w:tabs>
          <w:tab w:val="left" w:pos="1045"/>
        </w:tabs>
        <w:spacing w:before="8"/>
        <w:ind w:left="1044" w:hanging="257"/>
        <w:rPr>
          <w:sz w:val="24"/>
        </w:rPr>
      </w:pPr>
      <w:r>
        <w:rPr>
          <w:sz w:val="24"/>
        </w:rPr>
        <w:t xml:space="preserve">Повторить п. 2 по методу Неймана-Пирсона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4"/>
          <w:sz w:val="28"/>
        </w:rPr>
        <w:t>1</w:t>
      </w:r>
      <w:r>
        <w:rPr>
          <w:spacing w:val="4"/>
          <w:sz w:val="24"/>
        </w:rPr>
        <w:t xml:space="preserve">. </w:t>
      </w:r>
      <w:r>
        <w:rPr>
          <w:sz w:val="24"/>
        </w:rPr>
        <w:t>Привести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обоснование</w:t>
      </w:r>
    </w:p>
    <w:p w:rsidR="00076272" w:rsidRDefault="00762408">
      <w:pPr>
        <w:pStyle w:val="a3"/>
        <w:ind w:right="1060"/>
      </w:pPr>
      <w:r>
        <w:t>количества приближений для расчета граничного значения диагностического парамет- ра.</w:t>
      </w:r>
    </w:p>
    <w:p w:rsidR="00076272" w:rsidRDefault="00762408">
      <w:pPr>
        <w:pStyle w:val="a4"/>
        <w:numPr>
          <w:ilvl w:val="0"/>
          <w:numId w:val="12"/>
        </w:numPr>
        <w:tabs>
          <w:tab w:val="left" w:pos="1057"/>
        </w:tabs>
        <w:spacing w:line="232" w:lineRule="auto"/>
        <w:ind w:right="1111" w:firstLine="566"/>
        <w:jc w:val="both"/>
        <w:rPr>
          <w:sz w:val="24"/>
        </w:rPr>
      </w:pPr>
      <w:r>
        <w:rPr>
          <w:sz w:val="24"/>
        </w:rPr>
        <w:t xml:space="preserve">Для п. 2, 3 рассчитать значения вероятностей ложной тревоги и пропуска </w:t>
      </w:r>
      <w:r>
        <w:rPr>
          <w:spacing w:val="2"/>
          <w:sz w:val="24"/>
        </w:rPr>
        <w:t xml:space="preserve">де- </w:t>
      </w:r>
      <w:r>
        <w:rPr>
          <w:sz w:val="24"/>
        </w:rPr>
        <w:t xml:space="preserve">фекта. Для п. 3 построить зависимость граничного значения параметра от величины </w:t>
      </w:r>
      <w:r>
        <w:rPr>
          <w:i/>
          <w:sz w:val="28"/>
        </w:rPr>
        <w:t>k</w:t>
      </w:r>
      <w:r>
        <w:rPr>
          <w:i/>
          <w:spacing w:val="-51"/>
          <w:sz w:val="28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12"/>
        </w:numPr>
        <w:tabs>
          <w:tab w:val="left" w:pos="1029"/>
        </w:tabs>
        <w:spacing w:line="270" w:lineRule="exact"/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№17 ЗАДАНИЕ 1. Методы статистических решений.</w:t>
      </w:r>
    </w:p>
    <w:p w:rsidR="00076272" w:rsidRDefault="00762408">
      <w:pPr>
        <w:pStyle w:val="a3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7%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5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8"/>
          <w:sz w:val="28"/>
        </w:rPr>
        <w:t>4</w:t>
      </w:r>
      <w:r>
        <w:rPr>
          <w:i/>
          <w:spacing w:val="-8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38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7" w:line="229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45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</w:t>
      </w:r>
      <w:r>
        <w:rPr>
          <w:spacing w:val="-8"/>
          <w:sz w:val="29"/>
        </w:rPr>
        <w:t>4</w:t>
      </w:r>
      <w:r>
        <w:rPr>
          <w:i/>
          <w:spacing w:val="-8"/>
          <w:sz w:val="29"/>
        </w:rPr>
        <w:t>Ом</w:t>
      </w:r>
      <w:r>
        <w:rPr>
          <w:i/>
          <w:spacing w:val="-60"/>
          <w:sz w:val="29"/>
        </w:rPr>
        <w:t xml:space="preserve">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 сопротивление 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>10</w:t>
      </w:r>
      <w:r>
        <w:rPr>
          <w:spacing w:val="-1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69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47</w:t>
      </w:r>
      <w:r>
        <w:rPr>
          <w:i/>
          <w:spacing w:val="-5"/>
          <w:w w:val="105"/>
          <w:sz w:val="27"/>
        </w:rPr>
        <w:t>Ом</w:t>
      </w:r>
      <w:r>
        <w:rPr>
          <w:i/>
          <w:spacing w:val="-37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3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39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37</w:t>
      </w:r>
      <w:r>
        <w:rPr>
          <w:i/>
          <w:spacing w:val="-6"/>
          <w:w w:val="105"/>
          <w:sz w:val="27"/>
        </w:rPr>
        <w:t>Ом</w:t>
      </w:r>
      <w:r>
        <w:rPr>
          <w:i/>
          <w:spacing w:val="-5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9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4" w:lineRule="exact"/>
        <w:ind w:left="268"/>
        <w:rPr>
          <w:sz w:val="24"/>
        </w:rPr>
      </w:pPr>
      <w:r>
        <w:rPr>
          <w:i/>
          <w:spacing w:val="-11"/>
          <w:w w:val="110"/>
          <w:sz w:val="27"/>
        </w:rPr>
        <w:t>R</w:t>
      </w:r>
      <w:r>
        <w:rPr>
          <w:spacing w:val="-11"/>
          <w:w w:val="110"/>
          <w:position w:val="-6"/>
          <w:sz w:val="16"/>
        </w:rPr>
        <w:t>5</w:t>
      </w:r>
      <w:r>
        <w:rPr>
          <w:spacing w:val="-8"/>
          <w:w w:val="110"/>
          <w:position w:val="-6"/>
          <w:sz w:val="16"/>
        </w:rPr>
        <w:t xml:space="preserve"> </w:t>
      </w:r>
      <w:r>
        <w:rPr>
          <w:rFonts w:ascii="Symbol" w:hAnsi="Symbol"/>
          <w:w w:val="110"/>
          <w:sz w:val="27"/>
        </w:rPr>
        <w:t></w:t>
      </w:r>
      <w:r>
        <w:rPr>
          <w:spacing w:val="-34"/>
          <w:w w:val="110"/>
          <w:sz w:val="27"/>
        </w:rPr>
        <w:t xml:space="preserve"> </w:t>
      </w:r>
      <w:r>
        <w:rPr>
          <w:w w:val="110"/>
          <w:sz w:val="27"/>
        </w:rPr>
        <w:t>54,2</w:t>
      </w:r>
      <w:r>
        <w:rPr>
          <w:i/>
          <w:w w:val="110"/>
          <w:sz w:val="27"/>
        </w:rPr>
        <w:t>Ом</w:t>
      </w:r>
      <w:r>
        <w:rPr>
          <w:i/>
          <w:spacing w:val="-48"/>
          <w:w w:val="110"/>
          <w:sz w:val="27"/>
        </w:rPr>
        <w:t xml:space="preserve"> </w:t>
      </w:r>
      <w:r>
        <w:rPr>
          <w:w w:val="110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36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9"/>
          <w:w w:val="105"/>
          <w:sz w:val="27"/>
        </w:rPr>
        <w:t>R</w:t>
      </w:r>
      <w:r>
        <w:rPr>
          <w:spacing w:val="-9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53</w:t>
      </w:r>
      <w:r>
        <w:rPr>
          <w:i/>
          <w:spacing w:val="-8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42" w:space="127"/>
            <w:col w:w="1830" w:space="127"/>
            <w:col w:w="1565" w:space="126"/>
            <w:col w:w="1831" w:space="126"/>
            <w:col w:w="2836"/>
          </w:cols>
        </w:sectPr>
      </w:pPr>
    </w:p>
    <w:p w:rsidR="00076272" w:rsidRDefault="00762408">
      <w:pPr>
        <w:pStyle w:val="a4"/>
        <w:numPr>
          <w:ilvl w:val="0"/>
          <w:numId w:val="11"/>
        </w:numPr>
        <w:tabs>
          <w:tab w:val="left" w:pos="1081"/>
        </w:tabs>
        <w:spacing w:before="7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1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2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0"/>
      </w:pPr>
      <w:r>
        <w:t>правное состояние,</w:t>
      </w:r>
    </w:p>
    <w:p w:rsidR="00076272" w:rsidRDefault="00762408">
      <w:pPr>
        <w:pStyle w:val="a3"/>
        <w:spacing w:before="15" w:line="350" w:lineRule="exact"/>
        <w:ind w:left="8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0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50"/>
      </w:pPr>
      <w:r>
        <w:t>и цена пропуска дефекта соответственно составляют</w:t>
      </w:r>
    </w:p>
    <w:p w:rsidR="00076272" w:rsidRDefault="00762408">
      <w:pPr>
        <w:spacing w:before="4" w:line="368" w:lineRule="exact"/>
        <w:ind w:left="82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4" w:line="367" w:lineRule="exact"/>
        <w:ind w:left="79"/>
        <w:rPr>
          <w:sz w:val="24"/>
        </w:rPr>
      </w:pPr>
      <w:r>
        <w:br w:type="column"/>
      </w:r>
      <w:r>
        <w:rPr>
          <w:w w:val="105"/>
          <w:sz w:val="24"/>
        </w:rPr>
        <w:t xml:space="preserve">и </w:t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21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 </w:t>
      </w:r>
      <w:r>
        <w:rPr>
          <w:w w:val="105"/>
          <w:sz w:val="24"/>
        </w:rPr>
        <w:t>. Требуется</w:t>
      </w:r>
    </w:p>
    <w:p w:rsidR="00076272" w:rsidRDefault="00076272">
      <w:pPr>
        <w:spacing w:line="367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82" w:space="40"/>
            <w:col w:w="1106" w:space="39"/>
            <w:col w:w="3443"/>
          </w:cols>
        </w:sectPr>
      </w:pPr>
    </w:p>
    <w:p w:rsidR="00076272" w:rsidRDefault="00762408">
      <w:pPr>
        <w:pStyle w:val="a3"/>
        <w:spacing w:before="50"/>
      </w:pPr>
      <w:r>
        <w:t>учесть наличие зоны неопределенности с ценой за отказ распознавания</w:t>
      </w:r>
    </w:p>
    <w:p w:rsidR="00076272" w:rsidRDefault="00762408">
      <w:pPr>
        <w:spacing w:before="4"/>
        <w:ind w:left="63"/>
        <w:rPr>
          <w:sz w:val="24"/>
        </w:rPr>
      </w:pPr>
      <w:r>
        <w:br w:type="column"/>
      </w:r>
      <w:r>
        <w:rPr>
          <w:i/>
          <w:w w:val="105"/>
          <w:sz w:val="27"/>
        </w:rPr>
        <w:t>C</w:t>
      </w:r>
      <w:r>
        <w:rPr>
          <w:w w:val="105"/>
          <w:position w:val="-6"/>
          <w:sz w:val="16"/>
        </w:rPr>
        <w:t xml:space="preserve">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1</w:t>
      </w:r>
      <w:r>
        <w:rPr>
          <w:w w:val="105"/>
          <w:sz w:val="24"/>
        </w:rPr>
        <w:t>. На гра-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609" w:space="40"/>
            <w:col w:w="2761"/>
          </w:cols>
        </w:sectPr>
      </w:pPr>
    </w:p>
    <w:p w:rsidR="00076272" w:rsidRDefault="00762408">
      <w:pPr>
        <w:pStyle w:val="a3"/>
        <w:spacing w:before="9"/>
        <w:ind w:right="1114"/>
        <w:jc w:val="both"/>
      </w:pPr>
      <w:r>
        <w:t>фике из п. 1 отобразить граничные значения диагностических признаков, а также зону неопределенности.</w:t>
      </w:r>
    </w:p>
    <w:p w:rsidR="00076272" w:rsidRDefault="00762408">
      <w:pPr>
        <w:pStyle w:val="a4"/>
        <w:numPr>
          <w:ilvl w:val="0"/>
          <w:numId w:val="11"/>
        </w:numPr>
        <w:tabs>
          <w:tab w:val="left" w:pos="1060"/>
        </w:tabs>
        <w:ind w:right="1104" w:firstLine="566"/>
        <w:jc w:val="both"/>
        <w:rPr>
          <w:sz w:val="24"/>
        </w:rPr>
      </w:pPr>
      <w:r>
        <w:rPr>
          <w:sz w:val="24"/>
        </w:rPr>
        <w:t xml:space="preserve">Повторить п. 2 по методу минимакса без учета зоны неопределенности. </w:t>
      </w:r>
      <w:r>
        <w:rPr>
          <w:spacing w:val="2"/>
          <w:sz w:val="24"/>
        </w:rPr>
        <w:t xml:space="preserve">При- </w:t>
      </w:r>
      <w:r>
        <w:rPr>
          <w:sz w:val="24"/>
        </w:rPr>
        <w:t>вести обоснование количества приближений для расчета граничного значения диагно- 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11"/>
        </w:numPr>
        <w:tabs>
          <w:tab w:val="left" w:pos="1062"/>
        </w:tabs>
        <w:ind w:left="1061" w:hanging="27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п.</w:t>
      </w:r>
      <w:r>
        <w:rPr>
          <w:spacing w:val="32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граничного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</w:t>
      </w:r>
    </w:p>
    <w:p w:rsidR="00076272" w:rsidRDefault="00762408">
      <w:pPr>
        <w:pStyle w:val="a3"/>
        <w:spacing w:before="9"/>
        <w:ind w:left="249"/>
        <w:jc w:val="both"/>
      </w:pPr>
      <w:r>
        <w:rPr>
          <w:i/>
          <w:sz w:val="27"/>
        </w:rPr>
        <w:t>C</w:t>
      </w:r>
      <w:r>
        <w:rPr>
          <w:position w:val="-6"/>
          <w:sz w:val="16"/>
        </w:rPr>
        <w:t xml:space="preserve">21 </w:t>
      </w:r>
      <w:r>
        <w:t>.5. Результаты вычислений свести в таблицы. Сделать выводы.</w:t>
      </w:r>
    </w:p>
    <w:p w:rsidR="00076272" w:rsidRDefault="00762408">
      <w:pPr>
        <w:pStyle w:val="a3"/>
        <w:spacing w:before="6"/>
        <w:ind w:left="788" w:right="4659" w:firstLine="3559"/>
      </w:pPr>
      <w:r>
        <w:t>Вариант №18 ЗАДАНИЕ 1. Методы статистических решений.</w:t>
      </w:r>
    </w:p>
    <w:p w:rsidR="00076272" w:rsidRDefault="00762408">
      <w:pPr>
        <w:pStyle w:val="a3"/>
        <w:ind w:right="1060" w:firstLine="566"/>
      </w:pPr>
      <w:r>
        <w:t>При диагностировании электромагнитного измерительного устройства установ- лено, что в 1% случаев выход подобных устройств связаны с неисправностью измери-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64" w:line="231" w:lineRule="exact"/>
      </w:pPr>
      <w:r>
        <w:t>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before="7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7"/>
          <w:sz w:val="27"/>
        </w:rPr>
        <w:t>30</w:t>
      </w:r>
      <w:r>
        <w:rPr>
          <w:i/>
          <w:spacing w:val="-7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6"/>
          <w:sz w:val="28"/>
        </w:rPr>
        <w:t>7</w:t>
      </w:r>
      <w:r>
        <w:rPr>
          <w:i/>
          <w:spacing w:val="-6"/>
          <w:sz w:val="28"/>
        </w:rPr>
        <w:t xml:space="preserve">Ом </w:t>
      </w:r>
      <w:r>
        <w:rPr>
          <w:sz w:val="24"/>
        </w:rPr>
        <w:t xml:space="preserve">. В </w:t>
      </w:r>
      <w:r>
        <w:rPr>
          <w:spacing w:val="25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6" w:line="231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7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3</w:t>
      </w:r>
      <w:r>
        <w:rPr>
          <w:i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spacing w:before="5" w:line="374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10"/>
        </w:numPr>
        <w:tabs>
          <w:tab w:val="left" w:pos="1081"/>
        </w:tabs>
        <w:spacing w:before="5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10"/>
        </w:numPr>
        <w:tabs>
          <w:tab w:val="left" w:pos="1036"/>
        </w:tabs>
        <w:ind w:left="1035" w:hanging="248"/>
        <w:rPr>
          <w:sz w:val="24"/>
        </w:rPr>
      </w:pPr>
      <w:r>
        <w:rPr>
          <w:sz w:val="24"/>
        </w:rPr>
        <w:t>На основе данных о сопротивлении измерительных катушек методом</w:t>
      </w:r>
      <w:r>
        <w:rPr>
          <w:spacing w:val="51"/>
          <w:sz w:val="24"/>
        </w:rPr>
        <w:t xml:space="preserve"> </w:t>
      </w:r>
      <w:r>
        <w:rPr>
          <w:sz w:val="24"/>
        </w:rPr>
        <w:t>Неймана-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7"/>
      </w:pPr>
      <w:r>
        <w:t>Пирсона отсортировать измерительные устройства на два</w:t>
      </w:r>
      <w:r>
        <w:rPr>
          <w:spacing w:val="53"/>
        </w:rPr>
        <w:t xml:space="preserve"> </w:t>
      </w:r>
      <w:r>
        <w:t>состояния:</w:t>
      </w:r>
    </w:p>
    <w:p w:rsidR="00076272" w:rsidRDefault="00762408">
      <w:pPr>
        <w:spacing w:before="12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исправное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515" w:space="40"/>
            <w:col w:w="2855"/>
          </w:cols>
        </w:sectPr>
      </w:pPr>
    </w:p>
    <w:p w:rsidR="00076272" w:rsidRDefault="00762408">
      <w:pPr>
        <w:pStyle w:val="a3"/>
        <w:spacing w:before="40"/>
      </w:pPr>
      <w:r>
        <w:t>состояние,</w:t>
      </w:r>
    </w:p>
    <w:p w:rsidR="00076272" w:rsidRDefault="00762408">
      <w:pPr>
        <w:pStyle w:val="a3"/>
        <w:spacing w:before="15"/>
        <w:ind w:left="79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На графике из п. 1 отобразить граничное зна-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1314" w:space="40"/>
            <w:col w:w="9056"/>
          </w:cols>
        </w:sectPr>
      </w:pPr>
    </w:p>
    <w:p w:rsidR="00076272" w:rsidRDefault="00762408">
      <w:pPr>
        <w:pStyle w:val="a3"/>
        <w:spacing w:before="7" w:line="269" w:lineRule="exact"/>
      </w:pPr>
      <w:r>
        <w:t>чение диагностического признака, а также зону неопределенности.</w:t>
      </w:r>
    </w:p>
    <w:p w:rsidR="00076272" w:rsidRDefault="00762408">
      <w:pPr>
        <w:pStyle w:val="a4"/>
        <w:numPr>
          <w:ilvl w:val="0"/>
          <w:numId w:val="10"/>
        </w:numPr>
        <w:tabs>
          <w:tab w:val="left" w:pos="1031"/>
        </w:tabs>
        <w:spacing w:line="336" w:lineRule="exact"/>
        <w:ind w:left="1030" w:hanging="243"/>
        <w:rPr>
          <w:sz w:val="24"/>
        </w:rPr>
      </w:pPr>
      <w:r>
        <w:rPr>
          <w:sz w:val="24"/>
        </w:rPr>
        <w:t xml:space="preserve">Повторить п. 2 по с учетом зоны неопределенности при </w:t>
      </w:r>
      <w:r>
        <w:rPr>
          <w:i/>
          <w:sz w:val="28"/>
        </w:rPr>
        <w:t xml:space="preserve">k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1</w:t>
      </w:r>
      <w:r>
        <w:rPr>
          <w:spacing w:val="-24"/>
          <w:sz w:val="28"/>
        </w:rPr>
        <w:t xml:space="preserve"> </w:t>
      </w:r>
      <w:r>
        <w:rPr>
          <w:sz w:val="24"/>
        </w:rPr>
        <w:t>и</w:t>
      </w:r>
    </w:p>
    <w:p w:rsidR="00076272" w:rsidRDefault="00762408">
      <w:pPr>
        <w:spacing w:before="259"/>
        <w:ind w:left="66"/>
        <w:rPr>
          <w:sz w:val="24"/>
        </w:rPr>
      </w:pPr>
      <w:r>
        <w:br w:type="column"/>
      </w:r>
      <w:r>
        <w:rPr>
          <w:i/>
          <w:sz w:val="29"/>
        </w:rPr>
        <w:t xml:space="preserve">B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0,01</w:t>
      </w:r>
      <w:r>
        <w:rPr>
          <w:i/>
          <w:sz w:val="29"/>
        </w:rPr>
        <w:t>A</w:t>
      </w:r>
      <w:r>
        <w:rPr>
          <w:sz w:val="24"/>
        </w:rPr>
        <w:t>. На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7629" w:space="40"/>
            <w:col w:w="2741"/>
          </w:cols>
        </w:sectPr>
      </w:pPr>
    </w:p>
    <w:p w:rsidR="00076272" w:rsidRDefault="00762408">
      <w:pPr>
        <w:pStyle w:val="a3"/>
        <w:spacing w:before="29"/>
        <w:ind w:right="1108"/>
        <w:jc w:val="both"/>
      </w:pPr>
      <w:r>
        <w:t>графике из п. 1 отобразить граничные значения диагностического признака, а также зо- ну неопределенности.</w:t>
      </w:r>
    </w:p>
    <w:p w:rsidR="00076272" w:rsidRDefault="00762408">
      <w:pPr>
        <w:pStyle w:val="a4"/>
        <w:numPr>
          <w:ilvl w:val="0"/>
          <w:numId w:val="10"/>
        </w:numPr>
        <w:tabs>
          <w:tab w:val="left" w:pos="1055"/>
        </w:tabs>
        <w:ind w:right="1109" w:firstLine="566"/>
        <w:jc w:val="both"/>
        <w:rPr>
          <w:sz w:val="24"/>
        </w:rPr>
      </w:pPr>
      <w:r>
        <w:rPr>
          <w:sz w:val="24"/>
        </w:rPr>
        <w:t xml:space="preserve">Для п. 3 построить зависимость левой границы зоны неопределенности от </w:t>
      </w:r>
      <w:r>
        <w:rPr>
          <w:spacing w:val="2"/>
          <w:sz w:val="24"/>
        </w:rPr>
        <w:t xml:space="preserve">ве- </w:t>
      </w:r>
      <w:r>
        <w:rPr>
          <w:sz w:val="24"/>
        </w:rPr>
        <w:t xml:space="preserve">личины </w:t>
      </w:r>
      <w:r>
        <w:rPr>
          <w:i/>
          <w:sz w:val="24"/>
        </w:rPr>
        <w:t>В</w:t>
      </w:r>
      <w:r>
        <w:rPr>
          <w:sz w:val="24"/>
        </w:rPr>
        <w:t>.</w:t>
      </w:r>
    </w:p>
    <w:p w:rsidR="00076272" w:rsidRDefault="00762408">
      <w:pPr>
        <w:pStyle w:val="a4"/>
        <w:numPr>
          <w:ilvl w:val="0"/>
          <w:numId w:val="10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ind w:left="788" w:right="4674" w:firstLine="3559"/>
        <w:jc w:val="both"/>
      </w:pPr>
      <w:r>
        <w:t>Вариант №19 ЗАДАНИЕ 1. Методы статистических решений.</w:t>
      </w:r>
    </w:p>
    <w:p w:rsidR="00076272" w:rsidRDefault="00762408">
      <w:pPr>
        <w:pStyle w:val="a3"/>
        <w:ind w:right="1104" w:firstLine="566"/>
        <w:jc w:val="both"/>
      </w:pPr>
      <w:r>
        <w:t>При диагностировании электромагнитного измерительного устройства установ- лено, что в 5%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27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составляет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</w:t>
      </w:r>
      <w:r>
        <w:rPr>
          <w:spacing w:val="-6"/>
          <w:sz w:val="29"/>
        </w:rPr>
        <w:t>7</w:t>
      </w:r>
      <w:r>
        <w:rPr>
          <w:i/>
          <w:spacing w:val="-6"/>
          <w:sz w:val="29"/>
        </w:rPr>
        <w:t xml:space="preserve">Ом </w:t>
      </w:r>
      <w:r>
        <w:rPr>
          <w:sz w:val="24"/>
        </w:rPr>
        <w:t>. В</w:t>
      </w:r>
      <w:r>
        <w:rPr>
          <w:spacing w:val="-13"/>
          <w:sz w:val="24"/>
        </w:rPr>
        <w:t xml:space="preserve"> </w:t>
      </w:r>
      <w:r>
        <w:rPr>
          <w:sz w:val="24"/>
        </w:rPr>
        <w:t>слу-</w:t>
      </w:r>
    </w:p>
    <w:p w:rsidR="00076272" w:rsidRDefault="00762408">
      <w:pPr>
        <w:pStyle w:val="a3"/>
        <w:spacing w:before="4" w:line="229" w:lineRule="exact"/>
      </w:pPr>
      <w:r>
        <w:t>чае</w:t>
      </w:r>
      <w:r>
        <w:rPr>
          <w:spacing w:val="24"/>
        </w:rPr>
        <w:t xml:space="preserve"> </w:t>
      </w:r>
      <w:r>
        <w:t>наличия</w:t>
      </w:r>
      <w:r>
        <w:rPr>
          <w:spacing w:val="25"/>
        </w:rPr>
        <w:t xml:space="preserve"> </w:t>
      </w:r>
      <w:r>
        <w:t>недопустимых</w:t>
      </w:r>
      <w:r>
        <w:rPr>
          <w:spacing w:val="27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измерительном</w:t>
      </w:r>
      <w:r>
        <w:rPr>
          <w:spacing w:val="24"/>
        </w:rPr>
        <w:t xml:space="preserve"> </w:t>
      </w:r>
      <w:r>
        <w:t>сигнале</w:t>
      </w:r>
      <w:r>
        <w:rPr>
          <w:spacing w:val="24"/>
        </w:rPr>
        <w:t xml:space="preserve"> </w:t>
      </w:r>
      <w:r>
        <w:t>среднее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rPr>
          <w:spacing w:val="2"/>
        </w:rPr>
        <w:t>со-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противления составляет </w:t>
      </w:r>
      <w:r>
        <w:rPr>
          <w:i/>
          <w:sz w:val="27"/>
        </w:rPr>
        <w:t>R</w:t>
      </w:r>
      <w:r>
        <w:rPr>
          <w:i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</w:t>
      </w:r>
      <w:r>
        <w:rPr>
          <w:i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3</w:t>
      </w:r>
      <w:r>
        <w:rPr>
          <w:i/>
          <w:sz w:val="29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9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4" w:line="369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69" w:lineRule="exact"/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spacing w:before="5" w:line="374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5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9"/>
        </w:numPr>
        <w:tabs>
          <w:tab w:val="left" w:pos="1081"/>
        </w:tabs>
        <w:spacing w:before="8"/>
        <w:ind w:right="1115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9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0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1"/>
      </w:pPr>
      <w:r>
        <w:t>правное состояние,</w:t>
      </w:r>
    </w:p>
    <w:p w:rsidR="00076272" w:rsidRDefault="00762408">
      <w:pPr>
        <w:pStyle w:val="a3"/>
        <w:spacing w:before="15" w:line="350" w:lineRule="exact"/>
        <w:ind w:left="84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0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1" w:space="40"/>
            <w:col w:w="8159"/>
          </w:cols>
        </w:sectPr>
      </w:pPr>
    </w:p>
    <w:p w:rsidR="00076272" w:rsidRDefault="00762408">
      <w:pPr>
        <w:pStyle w:val="a3"/>
        <w:spacing w:before="50"/>
      </w:pPr>
      <w:r>
        <w:t>и цена пропуска дефекта соответственно составляют</w:t>
      </w:r>
    </w:p>
    <w:p w:rsidR="00076272" w:rsidRDefault="00762408">
      <w:pPr>
        <w:spacing w:before="5"/>
        <w:ind w:left="68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/>
        <w:ind w:left="64"/>
        <w:rPr>
          <w:sz w:val="24"/>
        </w:rPr>
      </w:pPr>
      <w:r>
        <w:br w:type="column"/>
      </w:r>
      <w:r>
        <w:rPr>
          <w:sz w:val="24"/>
        </w:rPr>
        <w:t xml:space="preserve">и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21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</w:t>
      </w:r>
      <w:r>
        <w:rPr>
          <w:sz w:val="24"/>
        </w:rPr>
        <w:t>. На графике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10" w:space="40"/>
            <w:col w:w="1092" w:space="39"/>
            <w:col w:w="3529"/>
          </w:cols>
        </w:sectPr>
      </w:pPr>
    </w:p>
    <w:p w:rsidR="00076272" w:rsidRDefault="00762408">
      <w:pPr>
        <w:pStyle w:val="a3"/>
        <w:spacing w:before="5"/>
      </w:pPr>
      <w:r>
        <w:t>из 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9"/>
        </w:numPr>
        <w:tabs>
          <w:tab w:val="left" w:pos="1057"/>
        </w:tabs>
        <w:ind w:right="1106" w:firstLine="566"/>
        <w:rPr>
          <w:sz w:val="24"/>
        </w:rPr>
      </w:pPr>
      <w:r>
        <w:rPr>
          <w:sz w:val="24"/>
        </w:rPr>
        <w:t xml:space="preserve">Повторить п. 2 по методу минимакса. Привести обоснование количества </w:t>
      </w:r>
      <w:r>
        <w:rPr>
          <w:spacing w:val="2"/>
          <w:sz w:val="24"/>
        </w:rPr>
        <w:t xml:space="preserve">при- </w:t>
      </w:r>
      <w:r>
        <w:rPr>
          <w:sz w:val="24"/>
        </w:rPr>
        <w:t>ближений для расчета граничного значения диагностического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9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Выполнить п.2 по методу наибольшего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правдоподобия.</w:t>
      </w:r>
    </w:p>
    <w:p w:rsidR="00076272" w:rsidRDefault="00762408">
      <w:pPr>
        <w:pStyle w:val="a4"/>
        <w:numPr>
          <w:ilvl w:val="0"/>
          <w:numId w:val="9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a3"/>
        <w:spacing w:before="1"/>
        <w:ind w:left="788" w:right="4659" w:firstLine="3559"/>
      </w:pPr>
      <w:r>
        <w:t>Вариант №20 ЗАДАНИЕ 1. Методы статистических решений.</w:t>
      </w:r>
    </w:p>
    <w:p w:rsidR="00076272" w:rsidRDefault="00762408">
      <w:pPr>
        <w:pStyle w:val="a3"/>
        <w:ind w:left="788"/>
      </w:pPr>
      <w:r>
        <w:t>При диагностировании электромагнитного измерительного устройства установ-</w:t>
      </w:r>
    </w:p>
    <w:p w:rsidR="00076272" w:rsidRDefault="00076272">
      <w:p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64"/>
        <w:ind w:right="1060"/>
      </w:pPr>
      <w:r>
        <w:t>лено, что в 30% случаев выход подобных устройств связаны с неисправностью измери- тельной катушки. При этом для исправного состояния среднее значение</w:t>
      </w:r>
      <w:r>
        <w:rPr>
          <w:spacing w:val="35"/>
        </w:rPr>
        <w:t xml:space="preserve"> </w:t>
      </w:r>
      <w:r>
        <w:t>сопротивления</w:t>
      </w:r>
    </w:p>
    <w:p w:rsidR="00076272" w:rsidRDefault="00762408">
      <w:pPr>
        <w:spacing w:line="369" w:lineRule="exact"/>
        <w:ind w:left="222"/>
        <w:rPr>
          <w:sz w:val="24"/>
        </w:rPr>
      </w:pPr>
      <w:r>
        <w:rPr>
          <w:sz w:val="24"/>
        </w:rPr>
        <w:t xml:space="preserve">катушки  составляет  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35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 а  среднеквадратичное  отклонение  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10</w:t>
      </w:r>
      <w:r>
        <w:rPr>
          <w:i/>
          <w:sz w:val="28"/>
        </w:rPr>
        <w:t xml:space="preserve">Ом </w:t>
      </w:r>
      <w:r>
        <w:rPr>
          <w:sz w:val="24"/>
        </w:rPr>
        <w:t xml:space="preserve">.  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</w:p>
    <w:p w:rsidR="00076272" w:rsidRDefault="00762408">
      <w:pPr>
        <w:pStyle w:val="a3"/>
        <w:spacing w:before="5" w:line="231" w:lineRule="exact"/>
      </w:pPr>
      <w:r>
        <w:t>случае</w:t>
      </w:r>
      <w:r>
        <w:rPr>
          <w:spacing w:val="30"/>
        </w:rPr>
        <w:t xml:space="preserve"> </w:t>
      </w:r>
      <w:r>
        <w:t>наличия</w:t>
      </w:r>
      <w:r>
        <w:rPr>
          <w:spacing w:val="29"/>
        </w:rPr>
        <w:t xml:space="preserve"> </w:t>
      </w:r>
      <w:r>
        <w:t>недопустимых</w:t>
      </w:r>
      <w:r>
        <w:rPr>
          <w:spacing w:val="32"/>
        </w:rPr>
        <w:t xml:space="preserve"> </w:t>
      </w:r>
      <w:r>
        <w:t>изменений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измерительном</w:t>
      </w:r>
      <w:r>
        <w:rPr>
          <w:spacing w:val="28"/>
        </w:rPr>
        <w:t xml:space="preserve"> </w:t>
      </w:r>
      <w:r>
        <w:t>сигнале</w:t>
      </w:r>
      <w:r>
        <w:rPr>
          <w:spacing w:val="29"/>
        </w:rPr>
        <w:t xml:space="preserve"> </w:t>
      </w:r>
      <w:r>
        <w:t>среднее</w:t>
      </w:r>
      <w:r>
        <w:rPr>
          <w:spacing w:val="29"/>
        </w:rPr>
        <w:t xml:space="preserve"> </w:t>
      </w:r>
      <w:r>
        <w:t>значение</w:t>
      </w:r>
    </w:p>
    <w:p w:rsidR="00076272" w:rsidRDefault="00762408">
      <w:pPr>
        <w:spacing w:before="8" w:line="376" w:lineRule="exact"/>
        <w:ind w:left="222"/>
        <w:rPr>
          <w:sz w:val="24"/>
        </w:rPr>
      </w:pPr>
      <w:r>
        <w:rPr>
          <w:sz w:val="24"/>
        </w:rPr>
        <w:t xml:space="preserve">сопротивления составляет </w:t>
      </w:r>
      <w:r>
        <w:rPr>
          <w:i/>
          <w:spacing w:val="-6"/>
          <w:sz w:val="27"/>
        </w:rPr>
        <w:t>R</w:t>
      </w:r>
      <w:r>
        <w:rPr>
          <w:i/>
          <w:spacing w:val="-6"/>
          <w:position w:val="-6"/>
          <w:sz w:val="16"/>
        </w:rPr>
        <w:t xml:space="preserve">И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65</w:t>
      </w:r>
      <w:r>
        <w:rPr>
          <w:i/>
          <w:spacing w:val="-8"/>
          <w:sz w:val="27"/>
        </w:rPr>
        <w:t xml:space="preserve">Ом </w:t>
      </w:r>
      <w:r>
        <w:rPr>
          <w:sz w:val="24"/>
        </w:rPr>
        <w:t xml:space="preserve">, а среднеквадратичное отклонение </w:t>
      </w:r>
      <w:r>
        <w:rPr>
          <w:rFonts w:ascii="Symbol" w:hAnsi="Symbol"/>
          <w:i/>
          <w:sz w:val="30"/>
        </w:rPr>
        <w:t>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sz w:val="28"/>
        </w:rPr>
        <w:t>8</w:t>
      </w:r>
      <w:r>
        <w:rPr>
          <w:i/>
          <w:spacing w:val="-9"/>
          <w:sz w:val="28"/>
        </w:rPr>
        <w:t xml:space="preserve">Ом </w:t>
      </w:r>
      <w:r>
        <w:rPr>
          <w:sz w:val="24"/>
        </w:rPr>
        <w:t>.</w:t>
      </w:r>
    </w:p>
    <w:p w:rsidR="00076272" w:rsidRDefault="00762408">
      <w:pPr>
        <w:pStyle w:val="a3"/>
        <w:spacing w:before="8" w:line="320" w:lineRule="exact"/>
        <w:ind w:left="788"/>
      </w:pPr>
      <w:r>
        <w:t xml:space="preserve">Выполнено  измерение сопротивление измерительных  катушек  </w:t>
      </w:r>
      <w:r>
        <w:rPr>
          <w:i/>
          <w:sz w:val="28"/>
        </w:rPr>
        <w:t xml:space="preserve">N </w:t>
      </w:r>
      <w:r>
        <w:rPr>
          <w:rFonts w:ascii="Symbol" w:hAnsi="Symbol"/>
          <w:spacing w:val="6"/>
          <w:sz w:val="28"/>
        </w:rPr>
        <w:t></w:t>
      </w:r>
      <w:r>
        <w:rPr>
          <w:spacing w:val="6"/>
          <w:sz w:val="28"/>
        </w:rPr>
        <w:t xml:space="preserve">10 </w:t>
      </w:r>
      <w:r>
        <w:rPr>
          <w:spacing w:val="43"/>
          <w:sz w:val="28"/>
        </w:rPr>
        <w:t xml:space="preserve"> </w:t>
      </w:r>
      <w:r>
        <w:t>чувстви-</w:t>
      </w:r>
    </w:p>
    <w:p w:rsidR="00076272" w:rsidRDefault="00762408">
      <w:pPr>
        <w:tabs>
          <w:tab w:val="left" w:pos="1437"/>
          <w:tab w:val="left" w:pos="2967"/>
          <w:tab w:val="left" w:pos="4632"/>
          <w:tab w:val="left" w:pos="6334"/>
          <w:tab w:val="left" w:pos="7999"/>
        </w:tabs>
        <w:spacing w:before="5" w:line="370" w:lineRule="exact"/>
        <w:ind w:left="222"/>
        <w:rPr>
          <w:sz w:val="24"/>
        </w:rPr>
      </w:pPr>
      <w:r>
        <w:rPr>
          <w:w w:val="105"/>
          <w:sz w:val="24"/>
        </w:rPr>
        <w:t>тельных</w:t>
      </w:r>
      <w:r>
        <w:rPr>
          <w:w w:val="105"/>
          <w:sz w:val="24"/>
        </w:rPr>
        <w:tab/>
        <w:t>элементов:</w:t>
      </w:r>
      <w:r>
        <w:rPr>
          <w:w w:val="105"/>
          <w:sz w:val="24"/>
        </w:rPr>
        <w:tab/>
      </w:r>
      <w:r>
        <w:rPr>
          <w:i/>
          <w:spacing w:val="-17"/>
          <w:w w:val="105"/>
          <w:sz w:val="27"/>
        </w:rPr>
        <w:t>R</w:t>
      </w:r>
      <w:r>
        <w:rPr>
          <w:spacing w:val="-17"/>
          <w:w w:val="105"/>
          <w:position w:val="-6"/>
          <w:sz w:val="16"/>
        </w:rPr>
        <w:t xml:space="preserve">1   </w:t>
      </w:r>
      <w:r>
        <w:rPr>
          <w:rFonts w:ascii="Symbol" w:hAnsi="Symbol"/>
          <w:w w:val="105"/>
          <w:sz w:val="27"/>
        </w:rPr>
        <w:t></w:t>
      </w:r>
      <w:r>
        <w:rPr>
          <w:spacing w:val="-22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2   </w:t>
      </w:r>
      <w:r>
        <w:rPr>
          <w:rFonts w:ascii="Symbol" w:hAnsi="Symbol"/>
          <w:w w:val="105"/>
          <w:sz w:val="27"/>
        </w:rPr>
        <w:t></w:t>
      </w:r>
      <w:r>
        <w:rPr>
          <w:spacing w:val="-26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44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41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3   </w:t>
      </w:r>
      <w:r>
        <w:rPr>
          <w:rFonts w:ascii="Symbol" w:hAnsi="Symbol"/>
          <w:w w:val="105"/>
          <w:sz w:val="27"/>
        </w:rPr>
        <w:t></w:t>
      </w:r>
      <w:r>
        <w:rPr>
          <w:spacing w:val="-40"/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35</w:t>
      </w:r>
      <w:r>
        <w:rPr>
          <w:i/>
          <w:spacing w:val="-7"/>
          <w:w w:val="105"/>
          <w:sz w:val="27"/>
        </w:rPr>
        <w:t>Ом</w:t>
      </w:r>
      <w:r>
        <w:rPr>
          <w:i/>
          <w:spacing w:val="-39"/>
          <w:w w:val="105"/>
          <w:sz w:val="27"/>
        </w:rPr>
        <w:t xml:space="preserve"> </w:t>
      </w:r>
      <w:r>
        <w:rPr>
          <w:w w:val="105"/>
          <w:sz w:val="24"/>
        </w:rPr>
        <w:t>,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7"/>
        </w:rPr>
        <w:t>R</w:t>
      </w:r>
      <w:r>
        <w:rPr>
          <w:spacing w:val="-8"/>
          <w:w w:val="105"/>
          <w:position w:val="-6"/>
          <w:sz w:val="16"/>
        </w:rPr>
        <w:t xml:space="preserve">4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45</w:t>
      </w:r>
      <w:r>
        <w:rPr>
          <w:i/>
          <w:spacing w:val="-8"/>
          <w:w w:val="105"/>
          <w:sz w:val="27"/>
        </w:rPr>
        <w:t>Ом</w:t>
      </w:r>
      <w:r>
        <w:rPr>
          <w:i/>
          <w:spacing w:val="-4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076272">
      <w:pPr>
        <w:spacing w:line="370" w:lineRule="exact"/>
        <w:rPr>
          <w:sz w:val="24"/>
        </w:r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spacing w:before="4" w:line="374" w:lineRule="exact"/>
        <w:ind w:left="267"/>
        <w:rPr>
          <w:sz w:val="24"/>
        </w:rPr>
      </w:pPr>
      <w:r>
        <w:rPr>
          <w:i/>
          <w:spacing w:val="-11"/>
          <w:w w:val="105"/>
          <w:sz w:val="27"/>
        </w:rPr>
        <w:t>R</w:t>
      </w:r>
      <w:r>
        <w:rPr>
          <w:spacing w:val="-11"/>
          <w:w w:val="105"/>
          <w:position w:val="-6"/>
          <w:sz w:val="16"/>
        </w:rPr>
        <w:t xml:space="preserve">5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44,2</w:t>
      </w:r>
      <w:r>
        <w:rPr>
          <w:i/>
          <w:w w:val="105"/>
          <w:sz w:val="27"/>
        </w:rPr>
        <w:t>Ом</w:t>
      </w:r>
      <w:r>
        <w:rPr>
          <w:i/>
          <w:spacing w:val="-28"/>
          <w:w w:val="105"/>
          <w:sz w:val="27"/>
        </w:rPr>
        <w:t xml:space="preserve"> </w:t>
      </w:r>
      <w:r>
        <w:rPr>
          <w:w w:val="105"/>
          <w:sz w:val="24"/>
        </w:rPr>
        <w:t>,</w:t>
      </w:r>
    </w:p>
    <w:p w:rsidR="00076272" w:rsidRDefault="00762408">
      <w:pPr>
        <w:spacing w:line="374" w:lineRule="exact"/>
        <w:ind w:left="267"/>
        <w:rPr>
          <w:sz w:val="24"/>
        </w:rPr>
      </w:pPr>
      <w:r>
        <w:rPr>
          <w:i/>
          <w:spacing w:val="-13"/>
          <w:w w:val="105"/>
          <w:sz w:val="27"/>
        </w:rPr>
        <w:t>R</w:t>
      </w:r>
      <w:r>
        <w:rPr>
          <w:spacing w:val="-13"/>
          <w:w w:val="105"/>
          <w:position w:val="-6"/>
          <w:sz w:val="16"/>
        </w:rPr>
        <w:t xml:space="preserve">10 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34,7</w:t>
      </w:r>
      <w:r>
        <w:rPr>
          <w:i/>
          <w:spacing w:val="-2"/>
          <w:w w:val="105"/>
          <w:sz w:val="27"/>
        </w:rPr>
        <w:t>Ом</w:t>
      </w:r>
      <w:r>
        <w:rPr>
          <w:i/>
          <w:spacing w:val="-40"/>
          <w:w w:val="105"/>
          <w:sz w:val="27"/>
        </w:rPr>
        <w:t xml:space="preserve"> </w:t>
      </w:r>
      <w:r>
        <w:rPr>
          <w:w w:val="105"/>
          <w:sz w:val="24"/>
        </w:rPr>
        <w:t>.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10"/>
          <w:sz w:val="27"/>
        </w:rPr>
        <w:t>R</w:t>
      </w:r>
      <w:r>
        <w:rPr>
          <w:w w:val="110"/>
          <w:position w:val="-6"/>
          <w:sz w:val="16"/>
        </w:rPr>
        <w:t xml:space="preserve">6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38,5</w:t>
      </w:r>
      <w:r>
        <w:rPr>
          <w:i/>
          <w:w w:val="110"/>
          <w:sz w:val="27"/>
        </w:rPr>
        <w:t>Ом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0"/>
          <w:w w:val="105"/>
          <w:sz w:val="27"/>
        </w:rPr>
        <w:t>R</w:t>
      </w:r>
      <w:r>
        <w:rPr>
          <w:spacing w:val="-10"/>
          <w:w w:val="105"/>
          <w:position w:val="-6"/>
          <w:sz w:val="16"/>
        </w:rPr>
        <w:t xml:space="preserve">7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>52</w:t>
      </w:r>
      <w:r>
        <w:rPr>
          <w:i/>
          <w:spacing w:val="-7"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spacing w:val="-12"/>
          <w:w w:val="110"/>
          <w:sz w:val="27"/>
        </w:rPr>
        <w:t>R</w:t>
      </w:r>
      <w:r>
        <w:rPr>
          <w:spacing w:val="-12"/>
          <w:w w:val="110"/>
          <w:position w:val="-6"/>
          <w:sz w:val="16"/>
        </w:rPr>
        <w:t xml:space="preserve">8 </w:t>
      </w:r>
      <w:r>
        <w:rPr>
          <w:rFonts w:ascii="Symbol" w:hAnsi="Symbol"/>
          <w:w w:val="110"/>
          <w:sz w:val="27"/>
        </w:rPr>
        <w:t></w:t>
      </w:r>
      <w:r>
        <w:rPr>
          <w:w w:val="110"/>
          <w:sz w:val="27"/>
        </w:rPr>
        <w:t xml:space="preserve"> </w:t>
      </w:r>
      <w:r>
        <w:rPr>
          <w:spacing w:val="-6"/>
          <w:w w:val="110"/>
          <w:sz w:val="27"/>
        </w:rPr>
        <w:t>41,2</w:t>
      </w:r>
      <w:r>
        <w:rPr>
          <w:i/>
          <w:spacing w:val="-6"/>
          <w:w w:val="110"/>
          <w:sz w:val="27"/>
        </w:rPr>
        <w:t xml:space="preserve">Ом </w:t>
      </w:r>
      <w:r>
        <w:rPr>
          <w:w w:val="110"/>
          <w:sz w:val="24"/>
        </w:rPr>
        <w:t>,</w:t>
      </w:r>
    </w:p>
    <w:p w:rsidR="00076272" w:rsidRDefault="00762408">
      <w:pPr>
        <w:spacing w:before="4"/>
        <w:ind w:left="267"/>
        <w:rPr>
          <w:sz w:val="24"/>
        </w:rPr>
      </w:pPr>
      <w:r>
        <w:br w:type="column"/>
      </w:r>
      <w:r>
        <w:rPr>
          <w:i/>
          <w:w w:val="105"/>
          <w:sz w:val="27"/>
        </w:rPr>
        <w:t>R</w:t>
      </w:r>
      <w:r>
        <w:rPr>
          <w:w w:val="105"/>
          <w:position w:val="-6"/>
          <w:sz w:val="16"/>
        </w:rPr>
        <w:t xml:space="preserve">9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35,1</w:t>
      </w:r>
      <w:r>
        <w:rPr>
          <w:i/>
          <w:w w:val="105"/>
          <w:sz w:val="27"/>
        </w:rPr>
        <w:t xml:space="preserve">Ом </w:t>
      </w:r>
      <w:r>
        <w:rPr>
          <w:w w:val="105"/>
          <w:sz w:val="24"/>
        </w:rPr>
        <w:t>,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5" w:space="720" w:equalWidth="0">
            <w:col w:w="1895" w:space="76"/>
            <w:col w:w="1830" w:space="114"/>
            <w:col w:w="1603" w:space="111"/>
            <w:col w:w="1830" w:space="113"/>
            <w:col w:w="2838"/>
          </w:cols>
        </w:sectPr>
      </w:pPr>
    </w:p>
    <w:p w:rsidR="00076272" w:rsidRDefault="00762408">
      <w:pPr>
        <w:pStyle w:val="a4"/>
        <w:numPr>
          <w:ilvl w:val="0"/>
          <w:numId w:val="8"/>
        </w:numPr>
        <w:tabs>
          <w:tab w:val="left" w:pos="1081"/>
        </w:tabs>
        <w:spacing w:before="6"/>
        <w:ind w:right="1109" w:firstLine="566"/>
        <w:rPr>
          <w:sz w:val="24"/>
        </w:rPr>
      </w:pPr>
      <w:r>
        <w:rPr>
          <w:sz w:val="24"/>
        </w:rPr>
        <w:t>Построить функции плотности вероятностей диагностического признака для исправного и 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состояний.</w:t>
      </w:r>
    </w:p>
    <w:p w:rsidR="00076272" w:rsidRDefault="00762408">
      <w:pPr>
        <w:pStyle w:val="a4"/>
        <w:numPr>
          <w:ilvl w:val="0"/>
          <w:numId w:val="8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сопротивлении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катушек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мини-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3"/>
        <w:spacing w:before="36"/>
      </w:pPr>
      <w:r>
        <w:t>мального риска отсортировать измерительные устройства на два состояния:</w:t>
      </w:r>
    </w:p>
    <w:p w:rsidR="00076272" w:rsidRDefault="00762408">
      <w:pPr>
        <w:spacing w:before="11"/>
        <w:ind w:left="102"/>
        <w:rPr>
          <w:sz w:val="24"/>
        </w:rPr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1 </w:t>
      </w:r>
      <w:r>
        <w:rPr>
          <w:sz w:val="24"/>
        </w:rPr>
        <w:t>– ис-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8258" w:space="40"/>
            <w:col w:w="2112"/>
          </w:cols>
        </w:sectPr>
      </w:pPr>
    </w:p>
    <w:p w:rsidR="00076272" w:rsidRDefault="00762408">
      <w:pPr>
        <w:pStyle w:val="a3"/>
        <w:spacing w:before="41"/>
      </w:pPr>
      <w:r>
        <w:t>правное состояние,</w:t>
      </w:r>
    </w:p>
    <w:p w:rsidR="00076272" w:rsidRDefault="00762408">
      <w:pPr>
        <w:pStyle w:val="a3"/>
        <w:spacing w:before="15" w:line="351" w:lineRule="exact"/>
        <w:ind w:left="83"/>
      </w:pPr>
      <w:r>
        <w:br w:type="column"/>
      </w:r>
      <w:r>
        <w:rPr>
          <w:i/>
          <w:sz w:val="27"/>
        </w:rPr>
        <w:t>D</w:t>
      </w:r>
      <w:r>
        <w:rPr>
          <w:position w:val="-6"/>
          <w:sz w:val="16"/>
        </w:rPr>
        <w:t xml:space="preserve">2 </w:t>
      </w:r>
      <w:r>
        <w:t>– неисправное состояние. При этом стоимость ложной тревоги</w:t>
      </w:r>
    </w:p>
    <w:p w:rsidR="00076272" w:rsidRDefault="00076272">
      <w:pPr>
        <w:spacing w:line="351" w:lineRule="exact"/>
        <w:sectPr w:rsidR="00076272">
          <w:type w:val="continuous"/>
          <w:pgSz w:w="11910" w:h="16850"/>
          <w:pgMar w:top="1140" w:right="20" w:bottom="280" w:left="1480" w:header="720" w:footer="720" w:gutter="0"/>
          <w:cols w:num="2" w:space="720" w:equalWidth="0">
            <w:col w:w="2212" w:space="40"/>
            <w:col w:w="8158"/>
          </w:cols>
        </w:sectPr>
      </w:pPr>
    </w:p>
    <w:p w:rsidR="00076272" w:rsidRDefault="00762408">
      <w:pPr>
        <w:pStyle w:val="a3"/>
        <w:spacing w:before="49"/>
      </w:pPr>
      <w:r>
        <w:t>и цена пропуска дефекта соответственно составляют</w:t>
      </w:r>
    </w:p>
    <w:p w:rsidR="00076272" w:rsidRDefault="00762408">
      <w:pPr>
        <w:spacing w:before="5"/>
        <w:ind w:left="66"/>
        <w:rPr>
          <w:sz w:val="27"/>
        </w:rPr>
      </w:pPr>
      <w:r>
        <w:br w:type="column"/>
      </w:r>
      <w:r>
        <w:rPr>
          <w:i/>
          <w:spacing w:val="-9"/>
          <w:w w:val="105"/>
          <w:sz w:val="27"/>
        </w:rPr>
        <w:t>C</w:t>
      </w:r>
      <w:r>
        <w:rPr>
          <w:spacing w:val="-9"/>
          <w:w w:val="105"/>
          <w:position w:val="-6"/>
          <w:sz w:val="16"/>
        </w:rPr>
        <w:t xml:space="preserve">12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1"/>
          <w:w w:val="105"/>
          <w:sz w:val="27"/>
        </w:rPr>
        <w:t>100</w:t>
      </w:r>
    </w:p>
    <w:p w:rsidR="00076272" w:rsidRDefault="00762408">
      <w:pPr>
        <w:spacing w:before="5"/>
        <w:ind w:left="61"/>
        <w:rPr>
          <w:sz w:val="24"/>
        </w:rPr>
      </w:pPr>
      <w:r>
        <w:br w:type="column"/>
      </w:r>
      <w:r>
        <w:rPr>
          <w:sz w:val="24"/>
        </w:rPr>
        <w:t xml:space="preserve">и </w:t>
      </w:r>
      <w:r>
        <w:rPr>
          <w:i/>
          <w:sz w:val="27"/>
        </w:rPr>
        <w:t>C</w:t>
      </w:r>
      <w:r>
        <w:rPr>
          <w:position w:val="-6"/>
          <w:sz w:val="16"/>
        </w:rPr>
        <w:t xml:space="preserve">21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50 </w:t>
      </w:r>
      <w:r>
        <w:rPr>
          <w:sz w:val="24"/>
        </w:rPr>
        <w:t>. На графи-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num="3" w:space="720" w:equalWidth="0">
            <w:col w:w="5700" w:space="40"/>
            <w:col w:w="1090" w:space="39"/>
            <w:col w:w="3541"/>
          </w:cols>
        </w:sectPr>
      </w:pPr>
    </w:p>
    <w:p w:rsidR="00076272" w:rsidRDefault="00762408">
      <w:pPr>
        <w:pStyle w:val="a3"/>
        <w:spacing w:before="4"/>
      </w:pPr>
      <w:r>
        <w:t>ке из п. 1 отобразить граничное значение диагностического признака.</w:t>
      </w:r>
    </w:p>
    <w:p w:rsidR="00076272" w:rsidRDefault="00762408">
      <w:pPr>
        <w:pStyle w:val="a4"/>
        <w:numPr>
          <w:ilvl w:val="0"/>
          <w:numId w:val="8"/>
        </w:numPr>
        <w:tabs>
          <w:tab w:val="left" w:pos="1057"/>
        </w:tabs>
        <w:ind w:right="1106" w:firstLine="566"/>
        <w:rPr>
          <w:sz w:val="24"/>
        </w:rPr>
      </w:pPr>
      <w:r>
        <w:rPr>
          <w:sz w:val="24"/>
        </w:rPr>
        <w:t xml:space="preserve">Повторить п. 2 по методу минимакса. Привести обоснование количества </w:t>
      </w:r>
      <w:r>
        <w:rPr>
          <w:spacing w:val="2"/>
          <w:sz w:val="24"/>
        </w:rPr>
        <w:t xml:space="preserve">при- </w:t>
      </w:r>
      <w:r>
        <w:rPr>
          <w:sz w:val="24"/>
        </w:rPr>
        <w:t>ближений для расчета граничного значения диагностического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параметра.</w:t>
      </w:r>
    </w:p>
    <w:p w:rsidR="00076272" w:rsidRDefault="00762408">
      <w:pPr>
        <w:pStyle w:val="a4"/>
        <w:numPr>
          <w:ilvl w:val="0"/>
          <w:numId w:val="8"/>
        </w:numPr>
        <w:tabs>
          <w:tab w:val="left" w:pos="1057"/>
        </w:tabs>
        <w:ind w:right="1111" w:firstLine="566"/>
        <w:rPr>
          <w:sz w:val="24"/>
        </w:rPr>
      </w:pPr>
      <w:r>
        <w:rPr>
          <w:sz w:val="24"/>
        </w:rPr>
        <w:t xml:space="preserve">Для п. 2, 3 рассчитать значения вероятностей ложной тревоги и пропуска </w:t>
      </w:r>
      <w:r>
        <w:rPr>
          <w:spacing w:val="3"/>
          <w:sz w:val="24"/>
        </w:rPr>
        <w:t xml:space="preserve">де- </w:t>
      </w:r>
      <w:r>
        <w:rPr>
          <w:sz w:val="24"/>
        </w:rPr>
        <w:t>фекта.</w:t>
      </w:r>
    </w:p>
    <w:p w:rsidR="00076272" w:rsidRDefault="00762408">
      <w:pPr>
        <w:pStyle w:val="a4"/>
        <w:numPr>
          <w:ilvl w:val="0"/>
          <w:numId w:val="8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Результаты вычислений свести в таблицы. 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spacing w:before="131" w:line="390" w:lineRule="atLeast"/>
        <w:ind w:left="788" w:right="2342" w:firstLine="0"/>
      </w:pPr>
      <w:r>
        <w:t>Оценочные средства для проведения промежуточной аттестации Перечень тем для подготовки к</w:t>
      </w:r>
      <w:r>
        <w:rPr>
          <w:spacing w:val="-4"/>
        </w:rPr>
        <w:t xml:space="preserve"> </w:t>
      </w:r>
      <w:r>
        <w:t>экзамену: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spacing w:before="2"/>
        <w:ind w:hanging="361"/>
        <w:rPr>
          <w:sz w:val="24"/>
        </w:rPr>
      </w:pPr>
      <w:r>
        <w:rPr>
          <w:sz w:val="24"/>
        </w:rPr>
        <w:t>Цели и задачи технической диагностики.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Минимизация набора контролируемых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Структура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Байеса.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Математическая постановка задачи 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диагностирования.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 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Ложная тревога и пропуск цели. 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Таблица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неисправностей.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 минимального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Энтропия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 минимального числа ошибочных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минимакса.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Количественные 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безотказности.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spacing w:before="1"/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Неймана-Пирсона.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Метод минимального риска при наличии зоны</w:t>
      </w:r>
      <w:r>
        <w:rPr>
          <w:spacing w:val="-11"/>
          <w:sz w:val="24"/>
        </w:rPr>
        <w:t xml:space="preserve"> </w:t>
      </w:r>
      <w:r>
        <w:rPr>
          <w:sz w:val="24"/>
        </w:rPr>
        <w:t>неопределенности.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Физические методы контроля в 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диагностике.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Энтропия системы, состояния которой распределены по нормальному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Отказы 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Системы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Единичные 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безотказности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Зависимости между отдельными 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Единичные 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восстанавливаемости</w:t>
      </w:r>
    </w:p>
    <w:p w:rsidR="00076272" w:rsidRDefault="00076272">
      <w:pPr>
        <w:rPr>
          <w:sz w:val="24"/>
        </w:rPr>
        <w:sectPr w:rsidR="00076272">
          <w:type w:val="continuous"/>
          <w:pgSz w:w="11910" w:h="16850"/>
          <w:pgMar w:top="1140" w:right="20" w:bottom="280" w:left="1480" w:header="720" w:footer="720" w:gutter="0"/>
          <w:cols w:space="720"/>
        </w:sectPr>
      </w:pP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spacing w:before="64"/>
        <w:ind w:hanging="361"/>
        <w:rPr>
          <w:sz w:val="24"/>
        </w:rPr>
      </w:pPr>
      <w:r>
        <w:rPr>
          <w:sz w:val="24"/>
        </w:rPr>
        <w:t>Комплексные показатели надежности радиоэлектронных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right="1108"/>
        <w:rPr>
          <w:sz w:val="24"/>
        </w:rPr>
      </w:pPr>
      <w:r>
        <w:rPr>
          <w:sz w:val="24"/>
        </w:rPr>
        <w:t>Методы расчета надежности по внезапным отказам при последовательном со- 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Прикидочный 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Ориентировочный 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</w:t>
      </w:r>
    </w:p>
    <w:p w:rsidR="00076272" w:rsidRDefault="00762408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>
        <w:rPr>
          <w:sz w:val="24"/>
        </w:rPr>
        <w:t>Окончательный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</w:p>
    <w:p w:rsidR="00076272" w:rsidRDefault="00076272">
      <w:pPr>
        <w:pStyle w:val="a3"/>
        <w:spacing w:before="5"/>
        <w:ind w:left="0"/>
      </w:pPr>
    </w:p>
    <w:p w:rsidR="00076272" w:rsidRDefault="00762408">
      <w:pPr>
        <w:pStyle w:val="Heading1"/>
        <w:spacing w:line="274" w:lineRule="exact"/>
        <w:jc w:val="both"/>
      </w:pPr>
      <w:r>
        <w:t>Перечень рекомендуемой литературы:</w:t>
      </w:r>
    </w:p>
    <w:p w:rsidR="00076272" w:rsidRDefault="00762408">
      <w:pPr>
        <w:pStyle w:val="a4"/>
        <w:numPr>
          <w:ilvl w:val="0"/>
          <w:numId w:val="6"/>
        </w:numPr>
        <w:tabs>
          <w:tab w:val="left" w:pos="1149"/>
        </w:tabs>
        <w:ind w:right="1115"/>
        <w:jc w:val="both"/>
        <w:rPr>
          <w:sz w:val="24"/>
        </w:rPr>
      </w:pPr>
      <w:r>
        <w:rPr>
          <w:b/>
          <w:sz w:val="24"/>
        </w:rPr>
        <w:t xml:space="preserve">Ямпурин, Н.П </w:t>
      </w:r>
      <w:r>
        <w:rPr>
          <w:sz w:val="24"/>
        </w:rPr>
        <w:t>Основы надежности электронных средств: учеб. пособие для студ. высш. учеб. заведений / Н.П.Ямпурин, А.В.Баранова ; под ред. Н.П.Ямпурина. — М.: Издательский центр «Академия», 2010. — 240</w:t>
      </w:r>
      <w:r>
        <w:rPr>
          <w:spacing w:val="-5"/>
          <w:sz w:val="24"/>
        </w:rPr>
        <w:t xml:space="preserve"> </w:t>
      </w:r>
      <w:r>
        <w:rPr>
          <w:sz w:val="24"/>
        </w:rPr>
        <w:t>с..</w:t>
      </w:r>
    </w:p>
    <w:p w:rsidR="00076272" w:rsidRDefault="00762408">
      <w:pPr>
        <w:pStyle w:val="a4"/>
        <w:numPr>
          <w:ilvl w:val="0"/>
          <w:numId w:val="6"/>
        </w:numPr>
        <w:tabs>
          <w:tab w:val="left" w:pos="1149"/>
        </w:tabs>
        <w:ind w:right="1111"/>
        <w:jc w:val="both"/>
        <w:rPr>
          <w:sz w:val="24"/>
        </w:rPr>
      </w:pPr>
      <w:r>
        <w:rPr>
          <w:b/>
          <w:sz w:val="24"/>
        </w:rPr>
        <w:t xml:space="preserve">Биргер, И.А. </w:t>
      </w:r>
      <w:r>
        <w:rPr>
          <w:sz w:val="24"/>
        </w:rPr>
        <w:t>Техническая диагностика / И.А. Биргер. – М.: «Машинострое- ние», 1987. – 240с.</w:t>
      </w:r>
    </w:p>
    <w:p w:rsidR="00076272" w:rsidRDefault="00076272">
      <w:pPr>
        <w:pStyle w:val="a3"/>
        <w:spacing w:before="10"/>
        <w:ind w:left="0"/>
        <w:rPr>
          <w:sz w:val="23"/>
        </w:rPr>
      </w:pPr>
    </w:p>
    <w:p w:rsidR="00076272" w:rsidRDefault="00762408">
      <w:pPr>
        <w:pStyle w:val="a3"/>
        <w:ind w:right="1111" w:firstLine="566"/>
        <w:jc w:val="both"/>
      </w:pPr>
      <w:r>
        <w:t>Критерии оценки (в соответствии с формируемыми компетенциями и планируе- мыми результатами обучения):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07"/>
        </w:tabs>
        <w:ind w:right="1106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оцен- ки и вынесения критических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12"/>
        </w:tabs>
        <w:ind w:right="111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995"/>
        </w:tabs>
        <w:ind w:right="1108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– студент должен показать знания на уровне воспроизведения и объяснения информации, интеллектуальные навыки решения про- стых задач;</w:t>
      </w:r>
    </w:p>
    <w:p w:rsidR="00076272" w:rsidRDefault="00762408">
      <w:pPr>
        <w:pStyle w:val="a4"/>
        <w:numPr>
          <w:ilvl w:val="0"/>
          <w:numId w:val="29"/>
        </w:numPr>
        <w:tabs>
          <w:tab w:val="left" w:pos="1031"/>
        </w:tabs>
        <w:spacing w:before="1"/>
        <w:ind w:right="1107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– студент не может показать знания на уровне воспроизведения и объяснения информации, не может показать интеллектуаль- ные навыки решения 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76272" w:rsidRDefault="00762408">
      <w:pPr>
        <w:pStyle w:val="Heading1"/>
        <w:numPr>
          <w:ilvl w:val="0"/>
          <w:numId w:val="30"/>
        </w:numPr>
        <w:tabs>
          <w:tab w:val="left" w:pos="959"/>
        </w:tabs>
        <w:spacing w:before="130" w:line="390" w:lineRule="atLeast"/>
        <w:ind w:left="788" w:right="2359" w:firstLine="0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</w:t>
      </w: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p w:rsidR="00076272" w:rsidRDefault="00762408">
      <w:pPr>
        <w:pStyle w:val="a4"/>
        <w:numPr>
          <w:ilvl w:val="0"/>
          <w:numId w:val="5"/>
        </w:numPr>
        <w:tabs>
          <w:tab w:val="left" w:pos="1031"/>
        </w:tabs>
        <w:spacing w:before="2"/>
        <w:rPr>
          <w:sz w:val="24"/>
        </w:rPr>
      </w:pPr>
      <w:r>
        <w:rPr>
          <w:b/>
          <w:sz w:val="24"/>
        </w:rPr>
        <w:t xml:space="preserve">Григорьев, С.Н. </w:t>
      </w:r>
      <w:r>
        <w:rPr>
          <w:sz w:val="24"/>
        </w:rPr>
        <w:t>Диагностика автоматизированного производства.</w:t>
      </w:r>
      <w:r>
        <w:rPr>
          <w:spacing w:val="4"/>
          <w:sz w:val="24"/>
        </w:rPr>
        <w:t xml:space="preserve"> </w:t>
      </w:r>
      <w:r>
        <w:rPr>
          <w:sz w:val="24"/>
        </w:rPr>
        <w:t>Монография</w:t>
      </w:r>
    </w:p>
    <w:p w:rsidR="00076272" w:rsidRDefault="00762408">
      <w:pPr>
        <w:pStyle w:val="a3"/>
        <w:tabs>
          <w:tab w:val="left" w:pos="2363"/>
          <w:tab w:val="left" w:pos="4084"/>
          <w:tab w:val="left" w:pos="6213"/>
          <w:tab w:val="left" w:pos="8486"/>
        </w:tabs>
        <w:ind w:right="1108"/>
        <w:jc w:val="both"/>
      </w:pPr>
      <w:r>
        <w:t>/ Григорьев С.Н., Гурин В.Д., Кзочкин М.П., Кузовкин В.А. – М.: Машиностроение, 2011.</w:t>
      </w:r>
      <w:r>
        <w:tab/>
        <w:t>–</w:t>
      </w:r>
      <w:r>
        <w:tab/>
        <w:t>600с.</w:t>
      </w:r>
      <w:r>
        <w:tab/>
        <w:t>режим</w:t>
      </w:r>
      <w:r>
        <w:tab/>
      </w:r>
      <w:r>
        <w:rPr>
          <w:spacing w:val="-3"/>
        </w:rPr>
        <w:t xml:space="preserve">доступа </w:t>
      </w:r>
      <w:hyperlink r:id="rId14">
        <w:r>
          <w:t>http://e.lanbook.com/books/element.php?pl1_cid=25&amp;pl1_id=2020</w:t>
        </w:r>
      </w:hyperlink>
    </w:p>
    <w:p w:rsidR="00076272" w:rsidRDefault="00762408">
      <w:pPr>
        <w:pStyle w:val="a4"/>
        <w:numPr>
          <w:ilvl w:val="0"/>
          <w:numId w:val="5"/>
        </w:numPr>
        <w:tabs>
          <w:tab w:val="left" w:pos="1053"/>
        </w:tabs>
        <w:ind w:left="222" w:right="1108" w:firstLine="566"/>
        <w:jc w:val="both"/>
        <w:rPr>
          <w:sz w:val="24"/>
        </w:rPr>
      </w:pPr>
      <w:r>
        <w:rPr>
          <w:b/>
          <w:sz w:val="24"/>
        </w:rPr>
        <w:t xml:space="preserve">Аполлонский, С.М. </w:t>
      </w:r>
      <w:r>
        <w:rPr>
          <w:sz w:val="24"/>
        </w:rPr>
        <w:t xml:space="preserve">Надежность и эффективность электрических аппаратов // Аполлонский С.М., Куклев Ю.В. М.: Лань, 2011, – 448с. режим доступа </w:t>
      </w:r>
      <w:hyperlink r:id="rId15">
        <w:r>
          <w:rPr>
            <w:sz w:val="24"/>
          </w:rPr>
          <w:t>http://e.lanbook.com/books/element.php?pl1_cid=25&amp;pl1_id=2034</w:t>
        </w:r>
      </w:hyperlink>
      <w:r>
        <w:rPr>
          <w:sz w:val="24"/>
        </w:rPr>
        <w:t>)</w:t>
      </w:r>
    </w:p>
    <w:p w:rsidR="00076272" w:rsidRDefault="00076272">
      <w:pPr>
        <w:pStyle w:val="a3"/>
        <w:spacing w:before="5"/>
        <w:ind w:left="0"/>
      </w:pPr>
    </w:p>
    <w:p w:rsidR="00076272" w:rsidRDefault="00762408">
      <w:pPr>
        <w:pStyle w:val="Heading1"/>
        <w:spacing w:line="274" w:lineRule="exact"/>
        <w:jc w:val="both"/>
      </w:pPr>
      <w:r>
        <w:t>б) Дополнительная литература:</w:t>
      </w:r>
    </w:p>
    <w:p w:rsidR="00076272" w:rsidRDefault="00762408">
      <w:pPr>
        <w:pStyle w:val="a4"/>
        <w:numPr>
          <w:ilvl w:val="0"/>
          <w:numId w:val="4"/>
        </w:numPr>
        <w:tabs>
          <w:tab w:val="left" w:pos="1070"/>
        </w:tabs>
        <w:ind w:right="1108" w:firstLine="566"/>
        <w:jc w:val="both"/>
        <w:rPr>
          <w:sz w:val="24"/>
        </w:rPr>
      </w:pPr>
      <w:r>
        <w:rPr>
          <w:b/>
          <w:sz w:val="24"/>
        </w:rPr>
        <w:t xml:space="preserve">Ямпурин, Н.П </w:t>
      </w:r>
      <w:r>
        <w:rPr>
          <w:sz w:val="24"/>
        </w:rPr>
        <w:t>Основы надежности электронных средств: учеб. пособие для студ. высш. учеб. заведений / Н.П.Ямпурин, А.В.Баранова ; под ред. Н.П.Ямпурина. — М.: Издательский центр «Академия», 2010. — 240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</w:p>
    <w:p w:rsidR="00076272" w:rsidRDefault="00762408">
      <w:pPr>
        <w:pStyle w:val="a4"/>
        <w:numPr>
          <w:ilvl w:val="0"/>
          <w:numId w:val="4"/>
        </w:numPr>
        <w:tabs>
          <w:tab w:val="left" w:pos="1036"/>
        </w:tabs>
        <w:ind w:right="1108" w:firstLine="566"/>
        <w:rPr>
          <w:sz w:val="24"/>
        </w:rPr>
      </w:pPr>
      <w:r>
        <w:rPr>
          <w:b/>
          <w:sz w:val="24"/>
        </w:rPr>
        <w:t xml:space="preserve">Данилов, В.Н. </w:t>
      </w:r>
      <w:r>
        <w:rPr>
          <w:sz w:val="24"/>
        </w:rPr>
        <w:t>Диагностика и надежность автоматических систем. Учебное по- собие. / В.Н. Данилов. – М.: МГИУ, 2004. –</w:t>
      </w:r>
      <w:r>
        <w:rPr>
          <w:spacing w:val="-1"/>
          <w:sz w:val="24"/>
        </w:rPr>
        <w:t xml:space="preserve"> </w:t>
      </w:r>
      <w:r>
        <w:rPr>
          <w:sz w:val="24"/>
        </w:rPr>
        <w:t>160с.</w:t>
      </w:r>
    </w:p>
    <w:p w:rsidR="00076272" w:rsidRDefault="00762408">
      <w:pPr>
        <w:pStyle w:val="a4"/>
        <w:numPr>
          <w:ilvl w:val="0"/>
          <w:numId w:val="4"/>
        </w:numPr>
        <w:tabs>
          <w:tab w:val="left" w:pos="1072"/>
        </w:tabs>
        <w:ind w:right="1111" w:firstLine="566"/>
        <w:rPr>
          <w:sz w:val="24"/>
        </w:rPr>
      </w:pPr>
      <w:r>
        <w:rPr>
          <w:b/>
          <w:sz w:val="24"/>
        </w:rPr>
        <w:t xml:space="preserve">Биргер, И.А. </w:t>
      </w:r>
      <w:r>
        <w:rPr>
          <w:sz w:val="24"/>
        </w:rPr>
        <w:t>Техническая диагностика / И.А. Биргер. – М.: «Машинострое- ние», 1987. –</w:t>
      </w:r>
      <w:r>
        <w:rPr>
          <w:spacing w:val="-1"/>
          <w:sz w:val="24"/>
        </w:rPr>
        <w:t xml:space="preserve"> </w:t>
      </w:r>
      <w:r>
        <w:rPr>
          <w:sz w:val="24"/>
        </w:rPr>
        <w:t>240с.</w:t>
      </w:r>
    </w:p>
    <w:p w:rsidR="00076272" w:rsidRDefault="00762408">
      <w:pPr>
        <w:pStyle w:val="a4"/>
        <w:numPr>
          <w:ilvl w:val="0"/>
          <w:numId w:val="4"/>
        </w:numPr>
        <w:tabs>
          <w:tab w:val="left" w:pos="1060"/>
        </w:tabs>
        <w:ind w:right="1112" w:firstLine="566"/>
        <w:rPr>
          <w:sz w:val="24"/>
        </w:rPr>
      </w:pPr>
      <w:r>
        <w:rPr>
          <w:b/>
          <w:sz w:val="24"/>
        </w:rPr>
        <w:t xml:space="preserve">Острейковский, В.А. </w:t>
      </w:r>
      <w:r>
        <w:rPr>
          <w:sz w:val="24"/>
        </w:rPr>
        <w:t>Теория надежности. Учеб. для вузов / В.А. Острейков- ский. – М.: Высш. шк., 2003. – 463с.</w:t>
      </w:r>
    </w:p>
    <w:p w:rsidR="00076272" w:rsidRDefault="00076272">
      <w:pPr>
        <w:pStyle w:val="a3"/>
        <w:spacing w:before="3"/>
        <w:ind w:left="0"/>
      </w:pPr>
    </w:p>
    <w:p w:rsidR="00076272" w:rsidRDefault="00762408">
      <w:pPr>
        <w:pStyle w:val="Heading1"/>
      </w:pPr>
      <w:r>
        <w:t>в) Методические указания:</w:t>
      </w:r>
    </w:p>
    <w:p w:rsidR="00076272" w:rsidRDefault="00076272">
      <w:pPr>
        <w:sectPr w:rsidR="00076272">
          <w:pgSz w:w="11910" w:h="16850"/>
          <w:pgMar w:top="1060" w:right="20" w:bottom="980" w:left="1480" w:header="0" w:footer="711" w:gutter="0"/>
          <w:cols w:space="720"/>
        </w:sectPr>
      </w:pPr>
    </w:p>
    <w:p w:rsidR="00076272" w:rsidRDefault="00762408">
      <w:pPr>
        <w:pStyle w:val="a4"/>
        <w:numPr>
          <w:ilvl w:val="0"/>
          <w:numId w:val="3"/>
        </w:numPr>
        <w:tabs>
          <w:tab w:val="left" w:pos="1046"/>
        </w:tabs>
        <w:spacing w:before="64"/>
        <w:ind w:right="1105" w:firstLine="566"/>
        <w:jc w:val="both"/>
        <w:rPr>
          <w:sz w:val="24"/>
        </w:rPr>
      </w:pPr>
      <w:r>
        <w:rPr>
          <w:b/>
          <w:sz w:val="24"/>
        </w:rPr>
        <w:t xml:space="preserve">Петушков, М.Ю. </w:t>
      </w:r>
      <w:r>
        <w:rPr>
          <w:sz w:val="24"/>
        </w:rPr>
        <w:t>Реккурентный метод. Склеивание тестов: методические ука- зания к лабораторным работам по дисциплине «Методы и средства технической диаг- ностики электронных устройств» для студентов специальности 210106, направления 210100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М.Ю.</w:t>
      </w:r>
      <w:r>
        <w:rPr>
          <w:spacing w:val="36"/>
          <w:sz w:val="24"/>
        </w:rPr>
        <w:t xml:space="preserve"> </w:t>
      </w:r>
      <w:r>
        <w:rPr>
          <w:sz w:val="24"/>
        </w:rPr>
        <w:t>Петушков,</w:t>
      </w:r>
      <w:r>
        <w:rPr>
          <w:spacing w:val="35"/>
          <w:sz w:val="24"/>
        </w:rPr>
        <w:t xml:space="preserve"> </w:t>
      </w:r>
      <w:r>
        <w:rPr>
          <w:sz w:val="24"/>
        </w:rPr>
        <w:t>А.С.</w:t>
      </w:r>
      <w:r>
        <w:rPr>
          <w:spacing w:val="36"/>
          <w:sz w:val="24"/>
        </w:rPr>
        <w:t xml:space="preserve"> </w:t>
      </w:r>
      <w:r>
        <w:rPr>
          <w:sz w:val="24"/>
        </w:rPr>
        <w:t>Сарваров,</w:t>
      </w:r>
      <w:r>
        <w:rPr>
          <w:spacing w:val="34"/>
          <w:sz w:val="24"/>
        </w:rPr>
        <w:t xml:space="preserve"> </w:t>
      </w:r>
      <w:r>
        <w:rPr>
          <w:sz w:val="24"/>
        </w:rPr>
        <w:t>Е.А.</w:t>
      </w:r>
      <w:r>
        <w:rPr>
          <w:spacing w:val="35"/>
          <w:sz w:val="24"/>
        </w:rPr>
        <w:t xml:space="preserve"> </w:t>
      </w:r>
      <w:r>
        <w:rPr>
          <w:sz w:val="24"/>
        </w:rPr>
        <w:t>Завьялов.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Магнитогорск:</w:t>
      </w:r>
      <w:r>
        <w:rPr>
          <w:spacing w:val="36"/>
          <w:sz w:val="24"/>
        </w:rPr>
        <w:t xml:space="preserve"> </w:t>
      </w:r>
      <w:r>
        <w:rPr>
          <w:sz w:val="24"/>
        </w:rPr>
        <w:t>ГОУ</w:t>
      </w:r>
      <w:r>
        <w:rPr>
          <w:spacing w:val="35"/>
          <w:sz w:val="24"/>
        </w:rPr>
        <w:t xml:space="preserve"> </w:t>
      </w:r>
      <w:r>
        <w:rPr>
          <w:sz w:val="24"/>
        </w:rPr>
        <w:t>ВПО</w:t>
      </w:r>
    </w:p>
    <w:p w:rsidR="00076272" w:rsidRDefault="00762408">
      <w:pPr>
        <w:pStyle w:val="a3"/>
        <w:jc w:val="both"/>
      </w:pPr>
      <w:r>
        <w:t>«МГТУ», 2010. – 9с.</w:t>
      </w:r>
    </w:p>
    <w:p w:rsidR="00076272" w:rsidRDefault="00762408">
      <w:pPr>
        <w:pStyle w:val="a4"/>
        <w:numPr>
          <w:ilvl w:val="0"/>
          <w:numId w:val="3"/>
        </w:numPr>
        <w:tabs>
          <w:tab w:val="left" w:pos="1082"/>
        </w:tabs>
        <w:ind w:right="1106" w:firstLine="566"/>
        <w:jc w:val="both"/>
        <w:rPr>
          <w:sz w:val="24"/>
        </w:rPr>
      </w:pPr>
      <w:r>
        <w:rPr>
          <w:b/>
          <w:sz w:val="24"/>
        </w:rPr>
        <w:t xml:space="preserve">Петушков, М.Ю. </w:t>
      </w:r>
      <w:r>
        <w:rPr>
          <w:sz w:val="24"/>
        </w:rPr>
        <w:t>Нахождение неисправностей методом D-кубов: методиче- ские указания к лабораторным работам по дисциплине «Методы и средства техниче- ской диагностики электронных устройств» для студентов специальности 210106, на- правления 210100 / М.Ю. Петушков, – Магнитогорск: ГОУ ВПО «МГТУ», 2010. –</w:t>
      </w:r>
      <w:r>
        <w:rPr>
          <w:spacing w:val="-19"/>
          <w:sz w:val="24"/>
        </w:rPr>
        <w:t xml:space="preserve"> </w:t>
      </w:r>
      <w:r>
        <w:rPr>
          <w:sz w:val="24"/>
        </w:rPr>
        <w:t>7с.</w:t>
      </w:r>
    </w:p>
    <w:p w:rsidR="00076272" w:rsidRDefault="00762408">
      <w:pPr>
        <w:pStyle w:val="a4"/>
        <w:numPr>
          <w:ilvl w:val="0"/>
          <w:numId w:val="3"/>
        </w:numPr>
        <w:tabs>
          <w:tab w:val="left" w:pos="1108"/>
        </w:tabs>
        <w:ind w:right="1104" w:firstLine="566"/>
        <w:jc w:val="both"/>
        <w:rPr>
          <w:sz w:val="24"/>
        </w:rPr>
      </w:pPr>
      <w:r>
        <w:rPr>
          <w:b/>
          <w:sz w:val="24"/>
        </w:rPr>
        <w:t xml:space="preserve">Петушков, М.Ю. </w:t>
      </w:r>
      <w:r>
        <w:rPr>
          <w:sz w:val="24"/>
        </w:rPr>
        <w:t>Построение тестов цифровых структур методом таблиц функций неисправностей: методические указания к лабораторным работам по дисцип- лине «Методы и средства технической диагностики электронных устройств» для сту- дентов специальности 210106, направления 210100 / М.Ю. Петушков, А.С. Сарваров, – Магнитогорск: ГОУ ВПО «МГТУ», 2010. –</w:t>
      </w:r>
      <w:r>
        <w:rPr>
          <w:spacing w:val="4"/>
          <w:sz w:val="24"/>
        </w:rPr>
        <w:t xml:space="preserve"> </w:t>
      </w:r>
      <w:r>
        <w:rPr>
          <w:sz w:val="24"/>
        </w:rPr>
        <w:t>8с.</w:t>
      </w:r>
    </w:p>
    <w:p w:rsidR="00076272" w:rsidRDefault="00076272">
      <w:pPr>
        <w:pStyle w:val="a3"/>
        <w:spacing w:before="6"/>
        <w:ind w:left="0"/>
      </w:pPr>
    </w:p>
    <w:p w:rsidR="00076272" w:rsidRDefault="00762408">
      <w:pPr>
        <w:pStyle w:val="Heading1"/>
        <w:spacing w:line="274" w:lineRule="exact"/>
      </w:pPr>
      <w:r>
        <w:t>г) Программное обеспечение и Интернет-ресурсы:</w:t>
      </w:r>
    </w:p>
    <w:p w:rsidR="00076272" w:rsidRDefault="00762408">
      <w:pPr>
        <w:pStyle w:val="a4"/>
        <w:numPr>
          <w:ilvl w:val="0"/>
          <w:numId w:val="2"/>
        </w:numPr>
        <w:tabs>
          <w:tab w:val="left" w:pos="1029"/>
        </w:tabs>
        <w:spacing w:line="274" w:lineRule="exact"/>
        <w:ind w:hanging="241"/>
        <w:rPr>
          <w:sz w:val="24"/>
        </w:rPr>
      </w:pPr>
      <w:r>
        <w:rPr>
          <w:sz w:val="24"/>
        </w:rPr>
        <w:t>National Instruments Lab View</w:t>
      </w:r>
      <w:r>
        <w:rPr>
          <w:spacing w:val="6"/>
          <w:sz w:val="24"/>
        </w:rPr>
        <w:t xml:space="preserve"> </w:t>
      </w:r>
      <w:r>
        <w:rPr>
          <w:sz w:val="24"/>
        </w:rPr>
        <w:t>2012.</w:t>
      </w:r>
    </w:p>
    <w:p w:rsidR="00076272" w:rsidRDefault="00762408">
      <w:pPr>
        <w:pStyle w:val="a4"/>
        <w:numPr>
          <w:ilvl w:val="0"/>
          <w:numId w:val="2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Mixed Signal Demo</w:t>
      </w:r>
      <w:r>
        <w:rPr>
          <w:spacing w:val="-1"/>
          <w:sz w:val="24"/>
        </w:rPr>
        <w:t xml:space="preserve"> </w:t>
      </w:r>
      <w:r>
        <w:rPr>
          <w:sz w:val="24"/>
        </w:rPr>
        <w:t>Box.</w:t>
      </w:r>
    </w:p>
    <w:p w:rsidR="00076272" w:rsidRDefault="00076272">
      <w:pPr>
        <w:pStyle w:val="a3"/>
        <w:spacing w:before="3"/>
        <w:ind w:left="0"/>
        <w:rPr>
          <w:sz w:val="21"/>
        </w:rPr>
      </w:pPr>
    </w:p>
    <w:p w:rsidR="00076272" w:rsidRDefault="00762408">
      <w:pPr>
        <w:pStyle w:val="Heading1"/>
        <w:numPr>
          <w:ilvl w:val="0"/>
          <w:numId w:val="30"/>
        </w:numPr>
        <w:tabs>
          <w:tab w:val="left" w:pos="969"/>
        </w:tabs>
        <w:ind w:hanging="181"/>
      </w:pPr>
      <w:r>
        <w:t>Материально-техническое обеспечение дисциплины</w:t>
      </w:r>
      <w:r>
        <w:rPr>
          <w:spacing w:val="-4"/>
        </w:rPr>
        <w:t xml:space="preserve"> </w:t>
      </w:r>
      <w:r>
        <w:t>(модуля)</w:t>
      </w:r>
    </w:p>
    <w:p w:rsidR="00076272" w:rsidRDefault="00762408">
      <w:pPr>
        <w:pStyle w:val="a3"/>
        <w:spacing w:before="115" w:after="9"/>
        <w:ind w:left="78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1"/>
        <w:gridCol w:w="5708"/>
      </w:tblGrid>
      <w:tr w:rsidR="00076272">
        <w:trPr>
          <w:trHeight w:val="275"/>
        </w:trPr>
        <w:tc>
          <w:tcPr>
            <w:tcW w:w="3581" w:type="dxa"/>
          </w:tcPr>
          <w:p w:rsidR="00076272" w:rsidRDefault="0076240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708" w:type="dxa"/>
          </w:tcPr>
          <w:p w:rsidR="00076272" w:rsidRDefault="00762408">
            <w:pPr>
              <w:pStyle w:val="TableParagraph"/>
              <w:spacing w:line="256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76272">
        <w:trPr>
          <w:trHeight w:val="553"/>
        </w:trPr>
        <w:tc>
          <w:tcPr>
            <w:tcW w:w="3581" w:type="dxa"/>
          </w:tcPr>
          <w:p w:rsidR="00076272" w:rsidRDefault="007624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Лекционная аудитория</w:t>
            </w:r>
          </w:p>
        </w:tc>
        <w:tc>
          <w:tcPr>
            <w:tcW w:w="5708" w:type="dxa"/>
          </w:tcPr>
          <w:p w:rsidR="00076272" w:rsidRDefault="00762408">
            <w:pPr>
              <w:pStyle w:val="TableParagraph"/>
              <w:tabs>
                <w:tab w:val="left" w:pos="546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Мультимедийные  средства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хранения,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и</w:t>
            </w:r>
          </w:p>
          <w:p w:rsidR="00076272" w:rsidRDefault="007624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 информации</w:t>
            </w:r>
          </w:p>
        </w:tc>
      </w:tr>
      <w:tr w:rsidR="00076272">
        <w:trPr>
          <w:trHeight w:val="1104"/>
        </w:trPr>
        <w:tc>
          <w:tcPr>
            <w:tcW w:w="3581" w:type="dxa"/>
          </w:tcPr>
          <w:p w:rsidR="00076272" w:rsidRDefault="007624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 ауд. 459</w:t>
            </w:r>
          </w:p>
        </w:tc>
        <w:tc>
          <w:tcPr>
            <w:tcW w:w="5708" w:type="dxa"/>
          </w:tcPr>
          <w:p w:rsidR="00076272" w:rsidRDefault="007624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National instruments PXI с набором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  <w:p w:rsidR="00076272" w:rsidRDefault="007624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NI Mixed signal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</w:p>
          <w:p w:rsidR="00076272" w:rsidRDefault="007624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NI Chip Test Demo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DUT</w:t>
            </w:r>
          </w:p>
          <w:p w:rsidR="00076272" w:rsidRDefault="007624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NI Memo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DUT</w:t>
            </w:r>
          </w:p>
        </w:tc>
      </w:tr>
    </w:tbl>
    <w:p w:rsidR="00762408" w:rsidRDefault="00762408"/>
    <w:sectPr w:rsidR="00762408" w:rsidSect="00076272">
      <w:pgSz w:w="11910" w:h="16850"/>
      <w:pgMar w:top="1060" w:right="20" w:bottom="980" w:left="148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EC" w:rsidRDefault="006568EC" w:rsidP="00076272">
      <w:r>
        <w:separator/>
      </w:r>
    </w:p>
  </w:endnote>
  <w:endnote w:type="continuationSeparator" w:id="0">
    <w:p w:rsidR="006568EC" w:rsidRDefault="006568EC" w:rsidP="0007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72" w:rsidRDefault="002E7D55">
    <w:pPr>
      <w:pStyle w:val="a3"/>
      <w:spacing w:line="14" w:lineRule="auto"/>
      <w:ind w:left="0"/>
      <w:rPr>
        <w:sz w:val="20"/>
      </w:rPr>
    </w:pPr>
    <w:r w:rsidRPr="002E7D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5pt;margin-top:791.45pt;width:16pt;height:15.3pt;z-index:-251658752;mso-position-horizontal-relative:page;mso-position-vertical-relative:page" filled="f" stroked="f">
          <v:textbox inset="0,0,0,0">
            <w:txbxContent>
              <w:p w:rsidR="00076272" w:rsidRDefault="002E7D5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2408">
                  <w:instrText xml:space="preserve"> PAGE </w:instrText>
                </w:r>
                <w:r>
                  <w:fldChar w:fldCharType="separate"/>
                </w:r>
                <w:r w:rsidR="00D976F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EC" w:rsidRDefault="006568EC" w:rsidP="00076272">
      <w:r>
        <w:separator/>
      </w:r>
    </w:p>
  </w:footnote>
  <w:footnote w:type="continuationSeparator" w:id="0">
    <w:p w:rsidR="006568EC" w:rsidRDefault="006568EC" w:rsidP="00076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F7"/>
    <w:multiLevelType w:val="hybridMultilevel"/>
    <w:tmpl w:val="074432FA"/>
    <w:lvl w:ilvl="0" w:tplc="2EA6EA0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D885C76">
      <w:numFmt w:val="bullet"/>
      <w:lvlText w:val="•"/>
      <w:lvlJc w:val="left"/>
      <w:pPr>
        <w:ind w:left="1238" w:hanging="286"/>
      </w:pPr>
      <w:rPr>
        <w:rFonts w:hint="default"/>
        <w:lang w:val="ru-RU" w:eastAsia="ru-RU" w:bidi="ru-RU"/>
      </w:rPr>
    </w:lvl>
    <w:lvl w:ilvl="2" w:tplc="A470CF0C">
      <w:numFmt w:val="bullet"/>
      <w:lvlText w:val="•"/>
      <w:lvlJc w:val="left"/>
      <w:pPr>
        <w:ind w:left="2257" w:hanging="286"/>
      </w:pPr>
      <w:rPr>
        <w:rFonts w:hint="default"/>
        <w:lang w:val="ru-RU" w:eastAsia="ru-RU" w:bidi="ru-RU"/>
      </w:rPr>
    </w:lvl>
    <w:lvl w:ilvl="3" w:tplc="768AFF5E">
      <w:numFmt w:val="bullet"/>
      <w:lvlText w:val="•"/>
      <w:lvlJc w:val="left"/>
      <w:pPr>
        <w:ind w:left="3275" w:hanging="286"/>
      </w:pPr>
      <w:rPr>
        <w:rFonts w:hint="default"/>
        <w:lang w:val="ru-RU" w:eastAsia="ru-RU" w:bidi="ru-RU"/>
      </w:rPr>
    </w:lvl>
    <w:lvl w:ilvl="4" w:tplc="67D01868">
      <w:numFmt w:val="bullet"/>
      <w:lvlText w:val="•"/>
      <w:lvlJc w:val="left"/>
      <w:pPr>
        <w:ind w:left="4294" w:hanging="286"/>
      </w:pPr>
      <w:rPr>
        <w:rFonts w:hint="default"/>
        <w:lang w:val="ru-RU" w:eastAsia="ru-RU" w:bidi="ru-RU"/>
      </w:rPr>
    </w:lvl>
    <w:lvl w:ilvl="5" w:tplc="CEAACB5C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07302DE8">
      <w:numFmt w:val="bullet"/>
      <w:lvlText w:val="•"/>
      <w:lvlJc w:val="left"/>
      <w:pPr>
        <w:ind w:left="6331" w:hanging="286"/>
      </w:pPr>
      <w:rPr>
        <w:rFonts w:hint="default"/>
        <w:lang w:val="ru-RU" w:eastAsia="ru-RU" w:bidi="ru-RU"/>
      </w:rPr>
    </w:lvl>
    <w:lvl w:ilvl="7" w:tplc="86C6BF76">
      <w:numFmt w:val="bullet"/>
      <w:lvlText w:val="•"/>
      <w:lvlJc w:val="left"/>
      <w:pPr>
        <w:ind w:left="7350" w:hanging="286"/>
      </w:pPr>
      <w:rPr>
        <w:rFonts w:hint="default"/>
        <w:lang w:val="ru-RU" w:eastAsia="ru-RU" w:bidi="ru-RU"/>
      </w:rPr>
    </w:lvl>
    <w:lvl w:ilvl="8" w:tplc="C0B0ACB2">
      <w:numFmt w:val="bullet"/>
      <w:lvlText w:val="•"/>
      <w:lvlJc w:val="left"/>
      <w:pPr>
        <w:ind w:left="8369" w:hanging="286"/>
      </w:pPr>
      <w:rPr>
        <w:rFonts w:hint="default"/>
        <w:lang w:val="ru-RU" w:eastAsia="ru-RU" w:bidi="ru-RU"/>
      </w:rPr>
    </w:lvl>
  </w:abstractNum>
  <w:abstractNum w:abstractNumId="1">
    <w:nsid w:val="03B72D66"/>
    <w:multiLevelType w:val="hybridMultilevel"/>
    <w:tmpl w:val="B218B974"/>
    <w:lvl w:ilvl="0" w:tplc="0F8E0A88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4F3C194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2" w:tplc="B4546832">
      <w:numFmt w:val="bullet"/>
      <w:lvlText w:val="•"/>
      <w:lvlJc w:val="left"/>
      <w:pPr>
        <w:ind w:left="2897" w:hanging="240"/>
      </w:pPr>
      <w:rPr>
        <w:rFonts w:hint="default"/>
        <w:lang w:val="ru-RU" w:eastAsia="ru-RU" w:bidi="ru-RU"/>
      </w:rPr>
    </w:lvl>
    <w:lvl w:ilvl="3" w:tplc="B8982D8C">
      <w:numFmt w:val="bullet"/>
      <w:lvlText w:val="•"/>
      <w:lvlJc w:val="left"/>
      <w:pPr>
        <w:ind w:left="3835" w:hanging="240"/>
      </w:pPr>
      <w:rPr>
        <w:rFonts w:hint="default"/>
        <w:lang w:val="ru-RU" w:eastAsia="ru-RU" w:bidi="ru-RU"/>
      </w:rPr>
    </w:lvl>
    <w:lvl w:ilvl="4" w:tplc="9C8C225C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5" w:tplc="78E2FA22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B72812EE">
      <w:numFmt w:val="bullet"/>
      <w:lvlText w:val="•"/>
      <w:lvlJc w:val="left"/>
      <w:pPr>
        <w:ind w:left="6651" w:hanging="240"/>
      </w:pPr>
      <w:rPr>
        <w:rFonts w:hint="default"/>
        <w:lang w:val="ru-RU" w:eastAsia="ru-RU" w:bidi="ru-RU"/>
      </w:rPr>
    </w:lvl>
    <w:lvl w:ilvl="7" w:tplc="B1E2B632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2F72916C">
      <w:numFmt w:val="bullet"/>
      <w:lvlText w:val="•"/>
      <w:lvlJc w:val="left"/>
      <w:pPr>
        <w:ind w:left="8529" w:hanging="240"/>
      </w:pPr>
      <w:rPr>
        <w:rFonts w:hint="default"/>
        <w:lang w:val="ru-RU" w:eastAsia="ru-RU" w:bidi="ru-RU"/>
      </w:rPr>
    </w:lvl>
  </w:abstractNum>
  <w:abstractNum w:abstractNumId="2">
    <w:nsid w:val="109968E1"/>
    <w:multiLevelType w:val="hybridMultilevel"/>
    <w:tmpl w:val="AACAA218"/>
    <w:lvl w:ilvl="0" w:tplc="24DA3E8E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ED6C664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84D09C86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5CCEE3EA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09F0AD8A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01E613D8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8F6230AA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67325FA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6A8CEB02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3">
    <w:nsid w:val="11A63FE8"/>
    <w:multiLevelType w:val="hybridMultilevel"/>
    <w:tmpl w:val="E4DC8BF6"/>
    <w:lvl w:ilvl="0" w:tplc="D21ABC82">
      <w:start w:val="1"/>
      <w:numFmt w:val="decimal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AA0E9DC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41409FB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0081790">
      <w:numFmt w:val="bullet"/>
      <w:lvlText w:val="•"/>
      <w:lvlJc w:val="left"/>
      <w:pPr>
        <w:ind w:left="3919" w:hanging="360"/>
      </w:pPr>
      <w:rPr>
        <w:rFonts w:hint="default"/>
        <w:lang w:val="ru-RU" w:eastAsia="ru-RU" w:bidi="ru-RU"/>
      </w:rPr>
    </w:lvl>
    <w:lvl w:ilvl="4" w:tplc="3EFEF8F8">
      <w:numFmt w:val="bullet"/>
      <w:lvlText w:val="•"/>
      <w:lvlJc w:val="left"/>
      <w:pPr>
        <w:ind w:left="4846" w:hanging="360"/>
      </w:pPr>
      <w:rPr>
        <w:rFonts w:hint="default"/>
        <w:lang w:val="ru-RU" w:eastAsia="ru-RU" w:bidi="ru-RU"/>
      </w:rPr>
    </w:lvl>
    <w:lvl w:ilvl="5" w:tplc="CABC2632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A0CAE1D0">
      <w:numFmt w:val="bullet"/>
      <w:lvlText w:val="•"/>
      <w:lvlJc w:val="left"/>
      <w:pPr>
        <w:ind w:left="6699" w:hanging="360"/>
      </w:pPr>
      <w:rPr>
        <w:rFonts w:hint="default"/>
        <w:lang w:val="ru-RU" w:eastAsia="ru-RU" w:bidi="ru-RU"/>
      </w:rPr>
    </w:lvl>
    <w:lvl w:ilvl="7" w:tplc="7A1CFEFE">
      <w:numFmt w:val="bullet"/>
      <w:lvlText w:val="•"/>
      <w:lvlJc w:val="left"/>
      <w:pPr>
        <w:ind w:left="7626" w:hanging="360"/>
      </w:pPr>
      <w:rPr>
        <w:rFonts w:hint="default"/>
        <w:lang w:val="ru-RU" w:eastAsia="ru-RU" w:bidi="ru-RU"/>
      </w:rPr>
    </w:lvl>
    <w:lvl w:ilvl="8" w:tplc="0C3EF9E4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4">
    <w:nsid w:val="153842A4"/>
    <w:multiLevelType w:val="hybridMultilevel"/>
    <w:tmpl w:val="8EB40338"/>
    <w:lvl w:ilvl="0" w:tplc="EC981E72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42AE002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2" w:tplc="621E7A24">
      <w:numFmt w:val="bullet"/>
      <w:lvlText w:val="•"/>
      <w:lvlJc w:val="left"/>
      <w:pPr>
        <w:ind w:left="2897" w:hanging="240"/>
      </w:pPr>
      <w:rPr>
        <w:rFonts w:hint="default"/>
        <w:lang w:val="ru-RU" w:eastAsia="ru-RU" w:bidi="ru-RU"/>
      </w:rPr>
    </w:lvl>
    <w:lvl w:ilvl="3" w:tplc="139CBB4E">
      <w:numFmt w:val="bullet"/>
      <w:lvlText w:val="•"/>
      <w:lvlJc w:val="left"/>
      <w:pPr>
        <w:ind w:left="3835" w:hanging="240"/>
      </w:pPr>
      <w:rPr>
        <w:rFonts w:hint="default"/>
        <w:lang w:val="ru-RU" w:eastAsia="ru-RU" w:bidi="ru-RU"/>
      </w:rPr>
    </w:lvl>
    <w:lvl w:ilvl="4" w:tplc="5686B0A8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5" w:tplc="C3EA7228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0868C534">
      <w:numFmt w:val="bullet"/>
      <w:lvlText w:val="•"/>
      <w:lvlJc w:val="left"/>
      <w:pPr>
        <w:ind w:left="6651" w:hanging="240"/>
      </w:pPr>
      <w:rPr>
        <w:rFonts w:hint="default"/>
        <w:lang w:val="ru-RU" w:eastAsia="ru-RU" w:bidi="ru-RU"/>
      </w:rPr>
    </w:lvl>
    <w:lvl w:ilvl="7" w:tplc="D302A600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BAAE34B8">
      <w:numFmt w:val="bullet"/>
      <w:lvlText w:val="•"/>
      <w:lvlJc w:val="left"/>
      <w:pPr>
        <w:ind w:left="8529" w:hanging="240"/>
      </w:pPr>
      <w:rPr>
        <w:rFonts w:hint="default"/>
        <w:lang w:val="ru-RU" w:eastAsia="ru-RU" w:bidi="ru-RU"/>
      </w:rPr>
    </w:lvl>
  </w:abstractNum>
  <w:abstractNum w:abstractNumId="5">
    <w:nsid w:val="162E1E93"/>
    <w:multiLevelType w:val="hybridMultilevel"/>
    <w:tmpl w:val="42D0BBE6"/>
    <w:lvl w:ilvl="0" w:tplc="EC6CB1CC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E28B812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2B7A3E72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288272C2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1B24BE1C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A81255E6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D55A8892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B52CCE04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02A83068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6">
    <w:nsid w:val="27440B63"/>
    <w:multiLevelType w:val="hybridMultilevel"/>
    <w:tmpl w:val="F5660F08"/>
    <w:lvl w:ilvl="0" w:tplc="E4C27110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D6C01D1E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61B24170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D7D6A3D6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C3F29464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50147DF2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1FEAAD62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F350D51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ECE6F97C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7">
    <w:nsid w:val="28D52113"/>
    <w:multiLevelType w:val="hybridMultilevel"/>
    <w:tmpl w:val="3E2229CC"/>
    <w:lvl w:ilvl="0" w:tplc="E264A42A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B7CF5A0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8E1C2A38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173A6DA8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3EF0FDB4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7E5CFC70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EAB00616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BD284CCE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10AA93E0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8">
    <w:nsid w:val="2CBC6C97"/>
    <w:multiLevelType w:val="hybridMultilevel"/>
    <w:tmpl w:val="79E0053E"/>
    <w:lvl w:ilvl="0" w:tplc="6994E15C">
      <w:start w:val="1"/>
      <w:numFmt w:val="decimal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3BEA218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154A358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44A01EF4">
      <w:numFmt w:val="bullet"/>
      <w:lvlText w:val="•"/>
      <w:lvlJc w:val="left"/>
      <w:pPr>
        <w:ind w:left="3919" w:hanging="360"/>
      </w:pPr>
      <w:rPr>
        <w:rFonts w:hint="default"/>
        <w:lang w:val="ru-RU" w:eastAsia="ru-RU" w:bidi="ru-RU"/>
      </w:rPr>
    </w:lvl>
    <w:lvl w:ilvl="4" w:tplc="027A5560">
      <w:numFmt w:val="bullet"/>
      <w:lvlText w:val="•"/>
      <w:lvlJc w:val="left"/>
      <w:pPr>
        <w:ind w:left="4846" w:hanging="360"/>
      </w:pPr>
      <w:rPr>
        <w:rFonts w:hint="default"/>
        <w:lang w:val="ru-RU" w:eastAsia="ru-RU" w:bidi="ru-RU"/>
      </w:rPr>
    </w:lvl>
    <w:lvl w:ilvl="5" w:tplc="A1664410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9FE83572">
      <w:numFmt w:val="bullet"/>
      <w:lvlText w:val="•"/>
      <w:lvlJc w:val="left"/>
      <w:pPr>
        <w:ind w:left="6699" w:hanging="360"/>
      </w:pPr>
      <w:rPr>
        <w:rFonts w:hint="default"/>
        <w:lang w:val="ru-RU" w:eastAsia="ru-RU" w:bidi="ru-RU"/>
      </w:rPr>
    </w:lvl>
    <w:lvl w:ilvl="7" w:tplc="DEAAC2B2">
      <w:numFmt w:val="bullet"/>
      <w:lvlText w:val="•"/>
      <w:lvlJc w:val="left"/>
      <w:pPr>
        <w:ind w:left="7626" w:hanging="360"/>
      </w:pPr>
      <w:rPr>
        <w:rFonts w:hint="default"/>
        <w:lang w:val="ru-RU" w:eastAsia="ru-RU" w:bidi="ru-RU"/>
      </w:rPr>
    </w:lvl>
    <w:lvl w:ilvl="8" w:tplc="DF149F3C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9">
    <w:nsid w:val="373353E7"/>
    <w:multiLevelType w:val="hybridMultilevel"/>
    <w:tmpl w:val="FAA41B62"/>
    <w:lvl w:ilvl="0" w:tplc="C6D4293E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BADC3AD6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6C58FC3A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CD860E26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1542D502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62C0DD22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D9C29B62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9F08A082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06B6D02C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0">
    <w:nsid w:val="38F8423C"/>
    <w:multiLevelType w:val="hybridMultilevel"/>
    <w:tmpl w:val="8D103B7A"/>
    <w:lvl w:ilvl="0" w:tplc="46884800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911200AA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EE2231EE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F99CA234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1F4E35DC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80B289B6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A3D219CC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E87C86CE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F4C8579E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1">
    <w:nsid w:val="3A697D89"/>
    <w:multiLevelType w:val="hybridMultilevel"/>
    <w:tmpl w:val="AE102F9C"/>
    <w:lvl w:ilvl="0" w:tplc="FB908C0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1E3E8B86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36D4F204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13585610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3D625BC6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0E5096AA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9E2A313A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0BE4A16E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6B96C9A2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2">
    <w:nsid w:val="3EBC6506"/>
    <w:multiLevelType w:val="hybridMultilevel"/>
    <w:tmpl w:val="DF1CD28A"/>
    <w:lvl w:ilvl="0" w:tplc="8F3A11CE">
      <w:start w:val="1"/>
      <w:numFmt w:val="decimal"/>
      <w:lvlText w:val="%1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BDE15F2">
      <w:numFmt w:val="bullet"/>
      <w:lvlText w:val="•"/>
      <w:lvlJc w:val="left"/>
      <w:pPr>
        <w:ind w:left="1238" w:hanging="257"/>
      </w:pPr>
      <w:rPr>
        <w:rFonts w:hint="default"/>
        <w:lang w:val="ru-RU" w:eastAsia="ru-RU" w:bidi="ru-RU"/>
      </w:rPr>
    </w:lvl>
    <w:lvl w:ilvl="2" w:tplc="451EF1B8">
      <w:numFmt w:val="bullet"/>
      <w:lvlText w:val="•"/>
      <w:lvlJc w:val="left"/>
      <w:pPr>
        <w:ind w:left="2257" w:hanging="257"/>
      </w:pPr>
      <w:rPr>
        <w:rFonts w:hint="default"/>
        <w:lang w:val="ru-RU" w:eastAsia="ru-RU" w:bidi="ru-RU"/>
      </w:rPr>
    </w:lvl>
    <w:lvl w:ilvl="3" w:tplc="DB781258">
      <w:numFmt w:val="bullet"/>
      <w:lvlText w:val="•"/>
      <w:lvlJc w:val="left"/>
      <w:pPr>
        <w:ind w:left="3275" w:hanging="257"/>
      </w:pPr>
      <w:rPr>
        <w:rFonts w:hint="default"/>
        <w:lang w:val="ru-RU" w:eastAsia="ru-RU" w:bidi="ru-RU"/>
      </w:rPr>
    </w:lvl>
    <w:lvl w:ilvl="4" w:tplc="3FE2528A">
      <w:numFmt w:val="bullet"/>
      <w:lvlText w:val="•"/>
      <w:lvlJc w:val="left"/>
      <w:pPr>
        <w:ind w:left="4294" w:hanging="257"/>
      </w:pPr>
      <w:rPr>
        <w:rFonts w:hint="default"/>
        <w:lang w:val="ru-RU" w:eastAsia="ru-RU" w:bidi="ru-RU"/>
      </w:rPr>
    </w:lvl>
    <w:lvl w:ilvl="5" w:tplc="FE04688C">
      <w:numFmt w:val="bullet"/>
      <w:lvlText w:val="•"/>
      <w:lvlJc w:val="left"/>
      <w:pPr>
        <w:ind w:left="5313" w:hanging="257"/>
      </w:pPr>
      <w:rPr>
        <w:rFonts w:hint="default"/>
        <w:lang w:val="ru-RU" w:eastAsia="ru-RU" w:bidi="ru-RU"/>
      </w:rPr>
    </w:lvl>
    <w:lvl w:ilvl="6" w:tplc="3C9A39FE">
      <w:numFmt w:val="bullet"/>
      <w:lvlText w:val="•"/>
      <w:lvlJc w:val="left"/>
      <w:pPr>
        <w:ind w:left="6331" w:hanging="257"/>
      </w:pPr>
      <w:rPr>
        <w:rFonts w:hint="default"/>
        <w:lang w:val="ru-RU" w:eastAsia="ru-RU" w:bidi="ru-RU"/>
      </w:rPr>
    </w:lvl>
    <w:lvl w:ilvl="7" w:tplc="2C3AFCD2">
      <w:numFmt w:val="bullet"/>
      <w:lvlText w:val="•"/>
      <w:lvlJc w:val="left"/>
      <w:pPr>
        <w:ind w:left="7350" w:hanging="257"/>
      </w:pPr>
      <w:rPr>
        <w:rFonts w:hint="default"/>
        <w:lang w:val="ru-RU" w:eastAsia="ru-RU" w:bidi="ru-RU"/>
      </w:rPr>
    </w:lvl>
    <w:lvl w:ilvl="8" w:tplc="B7FA8584">
      <w:numFmt w:val="bullet"/>
      <w:lvlText w:val="•"/>
      <w:lvlJc w:val="left"/>
      <w:pPr>
        <w:ind w:left="8369" w:hanging="257"/>
      </w:pPr>
      <w:rPr>
        <w:rFonts w:hint="default"/>
        <w:lang w:val="ru-RU" w:eastAsia="ru-RU" w:bidi="ru-RU"/>
      </w:rPr>
    </w:lvl>
  </w:abstractNum>
  <w:abstractNum w:abstractNumId="13">
    <w:nsid w:val="478E67B4"/>
    <w:multiLevelType w:val="hybridMultilevel"/>
    <w:tmpl w:val="81A29394"/>
    <w:lvl w:ilvl="0" w:tplc="FF54CED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A3C4B72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A80677A8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09C2C6B4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91D04006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7B98F4D0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612C3E64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E870A0A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2DD23934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4">
    <w:nsid w:val="52FC44BE"/>
    <w:multiLevelType w:val="hybridMultilevel"/>
    <w:tmpl w:val="CB7E5BB6"/>
    <w:lvl w:ilvl="0" w:tplc="CB980E2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26C60684">
      <w:numFmt w:val="bullet"/>
      <w:lvlText w:val="•"/>
      <w:lvlJc w:val="left"/>
      <w:pPr>
        <w:ind w:left="1238" w:hanging="281"/>
      </w:pPr>
      <w:rPr>
        <w:rFonts w:hint="default"/>
        <w:lang w:val="ru-RU" w:eastAsia="ru-RU" w:bidi="ru-RU"/>
      </w:rPr>
    </w:lvl>
    <w:lvl w:ilvl="2" w:tplc="67884FBC">
      <w:numFmt w:val="bullet"/>
      <w:lvlText w:val="•"/>
      <w:lvlJc w:val="left"/>
      <w:pPr>
        <w:ind w:left="2257" w:hanging="281"/>
      </w:pPr>
      <w:rPr>
        <w:rFonts w:hint="default"/>
        <w:lang w:val="ru-RU" w:eastAsia="ru-RU" w:bidi="ru-RU"/>
      </w:rPr>
    </w:lvl>
    <w:lvl w:ilvl="3" w:tplc="61FA24B6">
      <w:numFmt w:val="bullet"/>
      <w:lvlText w:val="•"/>
      <w:lvlJc w:val="left"/>
      <w:pPr>
        <w:ind w:left="3275" w:hanging="281"/>
      </w:pPr>
      <w:rPr>
        <w:rFonts w:hint="default"/>
        <w:lang w:val="ru-RU" w:eastAsia="ru-RU" w:bidi="ru-RU"/>
      </w:rPr>
    </w:lvl>
    <w:lvl w:ilvl="4" w:tplc="BD088DE6">
      <w:numFmt w:val="bullet"/>
      <w:lvlText w:val="•"/>
      <w:lvlJc w:val="left"/>
      <w:pPr>
        <w:ind w:left="4294" w:hanging="281"/>
      </w:pPr>
      <w:rPr>
        <w:rFonts w:hint="default"/>
        <w:lang w:val="ru-RU" w:eastAsia="ru-RU" w:bidi="ru-RU"/>
      </w:rPr>
    </w:lvl>
    <w:lvl w:ilvl="5" w:tplc="217A94CE">
      <w:numFmt w:val="bullet"/>
      <w:lvlText w:val="•"/>
      <w:lvlJc w:val="left"/>
      <w:pPr>
        <w:ind w:left="5313" w:hanging="281"/>
      </w:pPr>
      <w:rPr>
        <w:rFonts w:hint="default"/>
        <w:lang w:val="ru-RU" w:eastAsia="ru-RU" w:bidi="ru-RU"/>
      </w:rPr>
    </w:lvl>
    <w:lvl w:ilvl="6" w:tplc="276CC712">
      <w:numFmt w:val="bullet"/>
      <w:lvlText w:val="•"/>
      <w:lvlJc w:val="left"/>
      <w:pPr>
        <w:ind w:left="6331" w:hanging="281"/>
      </w:pPr>
      <w:rPr>
        <w:rFonts w:hint="default"/>
        <w:lang w:val="ru-RU" w:eastAsia="ru-RU" w:bidi="ru-RU"/>
      </w:rPr>
    </w:lvl>
    <w:lvl w:ilvl="7" w:tplc="6FACB466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46A6E4C4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15">
    <w:nsid w:val="536C120F"/>
    <w:multiLevelType w:val="hybridMultilevel"/>
    <w:tmpl w:val="105CEEBA"/>
    <w:lvl w:ilvl="0" w:tplc="155A5E90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3F724E3C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A52E687E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17AC745E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BF66566C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E1C49AE2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6076051E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D264F8D8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FBBA96E0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6">
    <w:nsid w:val="54295F7D"/>
    <w:multiLevelType w:val="hybridMultilevel"/>
    <w:tmpl w:val="13063998"/>
    <w:lvl w:ilvl="0" w:tplc="EF82DA02">
      <w:start w:val="1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19B8E5D6">
      <w:numFmt w:val="bullet"/>
      <w:lvlText w:val="•"/>
      <w:lvlJc w:val="left"/>
      <w:pPr>
        <w:ind w:left="1904" w:hanging="180"/>
      </w:pPr>
      <w:rPr>
        <w:rFonts w:hint="default"/>
        <w:lang w:val="ru-RU" w:eastAsia="ru-RU" w:bidi="ru-RU"/>
      </w:rPr>
    </w:lvl>
    <w:lvl w:ilvl="2" w:tplc="D38643B0">
      <w:numFmt w:val="bullet"/>
      <w:lvlText w:val="•"/>
      <w:lvlJc w:val="left"/>
      <w:pPr>
        <w:ind w:left="2849" w:hanging="180"/>
      </w:pPr>
      <w:rPr>
        <w:rFonts w:hint="default"/>
        <w:lang w:val="ru-RU" w:eastAsia="ru-RU" w:bidi="ru-RU"/>
      </w:rPr>
    </w:lvl>
    <w:lvl w:ilvl="3" w:tplc="14C083B6">
      <w:numFmt w:val="bullet"/>
      <w:lvlText w:val="•"/>
      <w:lvlJc w:val="left"/>
      <w:pPr>
        <w:ind w:left="3793" w:hanging="180"/>
      </w:pPr>
      <w:rPr>
        <w:rFonts w:hint="default"/>
        <w:lang w:val="ru-RU" w:eastAsia="ru-RU" w:bidi="ru-RU"/>
      </w:rPr>
    </w:lvl>
    <w:lvl w:ilvl="4" w:tplc="5E2C4EB6">
      <w:numFmt w:val="bullet"/>
      <w:lvlText w:val="•"/>
      <w:lvlJc w:val="left"/>
      <w:pPr>
        <w:ind w:left="4738" w:hanging="180"/>
      </w:pPr>
      <w:rPr>
        <w:rFonts w:hint="default"/>
        <w:lang w:val="ru-RU" w:eastAsia="ru-RU" w:bidi="ru-RU"/>
      </w:rPr>
    </w:lvl>
    <w:lvl w:ilvl="5" w:tplc="321E24CC">
      <w:numFmt w:val="bullet"/>
      <w:lvlText w:val="•"/>
      <w:lvlJc w:val="left"/>
      <w:pPr>
        <w:ind w:left="5683" w:hanging="180"/>
      </w:pPr>
      <w:rPr>
        <w:rFonts w:hint="default"/>
        <w:lang w:val="ru-RU" w:eastAsia="ru-RU" w:bidi="ru-RU"/>
      </w:rPr>
    </w:lvl>
    <w:lvl w:ilvl="6" w:tplc="2EB2BC72">
      <w:numFmt w:val="bullet"/>
      <w:lvlText w:val="•"/>
      <w:lvlJc w:val="left"/>
      <w:pPr>
        <w:ind w:left="6627" w:hanging="180"/>
      </w:pPr>
      <w:rPr>
        <w:rFonts w:hint="default"/>
        <w:lang w:val="ru-RU" w:eastAsia="ru-RU" w:bidi="ru-RU"/>
      </w:rPr>
    </w:lvl>
    <w:lvl w:ilvl="7" w:tplc="EDF0BD0C">
      <w:numFmt w:val="bullet"/>
      <w:lvlText w:val="•"/>
      <w:lvlJc w:val="left"/>
      <w:pPr>
        <w:ind w:left="7572" w:hanging="180"/>
      </w:pPr>
      <w:rPr>
        <w:rFonts w:hint="default"/>
        <w:lang w:val="ru-RU" w:eastAsia="ru-RU" w:bidi="ru-RU"/>
      </w:rPr>
    </w:lvl>
    <w:lvl w:ilvl="8" w:tplc="00528782">
      <w:numFmt w:val="bullet"/>
      <w:lvlText w:val="•"/>
      <w:lvlJc w:val="left"/>
      <w:pPr>
        <w:ind w:left="8517" w:hanging="180"/>
      </w:pPr>
      <w:rPr>
        <w:rFonts w:hint="default"/>
        <w:lang w:val="ru-RU" w:eastAsia="ru-RU" w:bidi="ru-RU"/>
      </w:rPr>
    </w:lvl>
  </w:abstractNum>
  <w:abstractNum w:abstractNumId="17">
    <w:nsid w:val="55944557"/>
    <w:multiLevelType w:val="hybridMultilevel"/>
    <w:tmpl w:val="A2229334"/>
    <w:lvl w:ilvl="0" w:tplc="D390D68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244E4A02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BC685B6C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B28C399E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AC467CEA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A00C5434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E62E1CFC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5EA0A552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B5E82B48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8">
    <w:nsid w:val="56AD66A4"/>
    <w:multiLevelType w:val="hybridMultilevel"/>
    <w:tmpl w:val="DD70C98C"/>
    <w:lvl w:ilvl="0" w:tplc="8320F47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A726FFFA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E0E0991E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AED258C8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7564E0BE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6B3A1DDE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21064BAC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78F02A02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E9B6A794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19">
    <w:nsid w:val="5B0B70F0"/>
    <w:multiLevelType w:val="hybridMultilevel"/>
    <w:tmpl w:val="F17CEA4A"/>
    <w:lvl w:ilvl="0" w:tplc="AFDE6AF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AD242F4">
      <w:numFmt w:val="bullet"/>
      <w:lvlText w:val="•"/>
      <w:lvlJc w:val="left"/>
      <w:pPr>
        <w:ind w:left="1958" w:hanging="240"/>
      </w:pPr>
      <w:rPr>
        <w:rFonts w:hint="default"/>
        <w:lang w:val="ru-RU" w:eastAsia="ru-RU" w:bidi="ru-RU"/>
      </w:rPr>
    </w:lvl>
    <w:lvl w:ilvl="2" w:tplc="0F966454">
      <w:numFmt w:val="bullet"/>
      <w:lvlText w:val="•"/>
      <w:lvlJc w:val="left"/>
      <w:pPr>
        <w:ind w:left="2897" w:hanging="240"/>
      </w:pPr>
      <w:rPr>
        <w:rFonts w:hint="default"/>
        <w:lang w:val="ru-RU" w:eastAsia="ru-RU" w:bidi="ru-RU"/>
      </w:rPr>
    </w:lvl>
    <w:lvl w:ilvl="3" w:tplc="70282F88">
      <w:numFmt w:val="bullet"/>
      <w:lvlText w:val="•"/>
      <w:lvlJc w:val="left"/>
      <w:pPr>
        <w:ind w:left="3835" w:hanging="240"/>
      </w:pPr>
      <w:rPr>
        <w:rFonts w:hint="default"/>
        <w:lang w:val="ru-RU" w:eastAsia="ru-RU" w:bidi="ru-RU"/>
      </w:rPr>
    </w:lvl>
    <w:lvl w:ilvl="4" w:tplc="F2F8B2F6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5" w:tplc="F8E07380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56EAB19E">
      <w:numFmt w:val="bullet"/>
      <w:lvlText w:val="•"/>
      <w:lvlJc w:val="left"/>
      <w:pPr>
        <w:ind w:left="6651" w:hanging="240"/>
      </w:pPr>
      <w:rPr>
        <w:rFonts w:hint="default"/>
        <w:lang w:val="ru-RU" w:eastAsia="ru-RU" w:bidi="ru-RU"/>
      </w:rPr>
    </w:lvl>
    <w:lvl w:ilvl="7" w:tplc="8C10AC4A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17324194">
      <w:numFmt w:val="bullet"/>
      <w:lvlText w:val="•"/>
      <w:lvlJc w:val="left"/>
      <w:pPr>
        <w:ind w:left="8529" w:hanging="240"/>
      </w:pPr>
      <w:rPr>
        <w:rFonts w:hint="default"/>
        <w:lang w:val="ru-RU" w:eastAsia="ru-RU" w:bidi="ru-RU"/>
      </w:rPr>
    </w:lvl>
  </w:abstractNum>
  <w:abstractNum w:abstractNumId="20">
    <w:nsid w:val="5CEF1644"/>
    <w:multiLevelType w:val="hybridMultilevel"/>
    <w:tmpl w:val="B75CE0DE"/>
    <w:lvl w:ilvl="0" w:tplc="250455EC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B3D0BCF6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D9B0E79E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2BAE255A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60B212AA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51688BA8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2D00B616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1E8061D0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071C0CAE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1">
    <w:nsid w:val="60416DEC"/>
    <w:multiLevelType w:val="hybridMultilevel"/>
    <w:tmpl w:val="7A14D992"/>
    <w:lvl w:ilvl="0" w:tplc="64687E98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2D98A192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D3DE7962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2CFE7D9E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729656B4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B32E80B8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A6E4F0C6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7E6C76F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B73E70EE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2">
    <w:nsid w:val="60903905"/>
    <w:multiLevelType w:val="hybridMultilevel"/>
    <w:tmpl w:val="5F129F58"/>
    <w:lvl w:ilvl="0" w:tplc="7078113C">
      <w:start w:val="1"/>
      <w:numFmt w:val="decimal"/>
      <w:lvlText w:val="%1."/>
      <w:lvlJc w:val="left"/>
      <w:pPr>
        <w:ind w:left="103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AE03532">
      <w:numFmt w:val="bullet"/>
      <w:lvlText w:val="•"/>
      <w:lvlJc w:val="left"/>
      <w:pPr>
        <w:ind w:left="1976" w:hanging="243"/>
      </w:pPr>
      <w:rPr>
        <w:rFonts w:hint="default"/>
        <w:lang w:val="ru-RU" w:eastAsia="ru-RU" w:bidi="ru-RU"/>
      </w:rPr>
    </w:lvl>
    <w:lvl w:ilvl="2" w:tplc="2FB22B9A">
      <w:numFmt w:val="bullet"/>
      <w:lvlText w:val="•"/>
      <w:lvlJc w:val="left"/>
      <w:pPr>
        <w:ind w:left="2913" w:hanging="243"/>
      </w:pPr>
      <w:rPr>
        <w:rFonts w:hint="default"/>
        <w:lang w:val="ru-RU" w:eastAsia="ru-RU" w:bidi="ru-RU"/>
      </w:rPr>
    </w:lvl>
    <w:lvl w:ilvl="3" w:tplc="3A32E910">
      <w:numFmt w:val="bullet"/>
      <w:lvlText w:val="•"/>
      <w:lvlJc w:val="left"/>
      <w:pPr>
        <w:ind w:left="3849" w:hanging="243"/>
      </w:pPr>
      <w:rPr>
        <w:rFonts w:hint="default"/>
        <w:lang w:val="ru-RU" w:eastAsia="ru-RU" w:bidi="ru-RU"/>
      </w:rPr>
    </w:lvl>
    <w:lvl w:ilvl="4" w:tplc="90D27018">
      <w:numFmt w:val="bullet"/>
      <w:lvlText w:val="•"/>
      <w:lvlJc w:val="left"/>
      <w:pPr>
        <w:ind w:left="4786" w:hanging="243"/>
      </w:pPr>
      <w:rPr>
        <w:rFonts w:hint="default"/>
        <w:lang w:val="ru-RU" w:eastAsia="ru-RU" w:bidi="ru-RU"/>
      </w:rPr>
    </w:lvl>
    <w:lvl w:ilvl="5" w:tplc="A156CC14">
      <w:numFmt w:val="bullet"/>
      <w:lvlText w:val="•"/>
      <w:lvlJc w:val="left"/>
      <w:pPr>
        <w:ind w:left="5723" w:hanging="243"/>
      </w:pPr>
      <w:rPr>
        <w:rFonts w:hint="default"/>
        <w:lang w:val="ru-RU" w:eastAsia="ru-RU" w:bidi="ru-RU"/>
      </w:rPr>
    </w:lvl>
    <w:lvl w:ilvl="6" w:tplc="CAB4F06C">
      <w:numFmt w:val="bullet"/>
      <w:lvlText w:val="•"/>
      <w:lvlJc w:val="left"/>
      <w:pPr>
        <w:ind w:left="6659" w:hanging="243"/>
      </w:pPr>
      <w:rPr>
        <w:rFonts w:hint="default"/>
        <w:lang w:val="ru-RU" w:eastAsia="ru-RU" w:bidi="ru-RU"/>
      </w:rPr>
    </w:lvl>
    <w:lvl w:ilvl="7" w:tplc="0234C242">
      <w:numFmt w:val="bullet"/>
      <w:lvlText w:val="•"/>
      <w:lvlJc w:val="left"/>
      <w:pPr>
        <w:ind w:left="7596" w:hanging="243"/>
      </w:pPr>
      <w:rPr>
        <w:rFonts w:hint="default"/>
        <w:lang w:val="ru-RU" w:eastAsia="ru-RU" w:bidi="ru-RU"/>
      </w:rPr>
    </w:lvl>
    <w:lvl w:ilvl="8" w:tplc="D3C4895C">
      <w:numFmt w:val="bullet"/>
      <w:lvlText w:val="•"/>
      <w:lvlJc w:val="left"/>
      <w:pPr>
        <w:ind w:left="8533" w:hanging="243"/>
      </w:pPr>
      <w:rPr>
        <w:rFonts w:hint="default"/>
        <w:lang w:val="ru-RU" w:eastAsia="ru-RU" w:bidi="ru-RU"/>
      </w:rPr>
    </w:lvl>
  </w:abstractNum>
  <w:abstractNum w:abstractNumId="23">
    <w:nsid w:val="635C1AA2"/>
    <w:multiLevelType w:val="hybridMultilevel"/>
    <w:tmpl w:val="02BE9EBC"/>
    <w:lvl w:ilvl="0" w:tplc="242E4366">
      <w:start w:val="1"/>
      <w:numFmt w:val="decimal"/>
      <w:lvlText w:val="%1."/>
      <w:lvlJc w:val="left"/>
      <w:pPr>
        <w:ind w:left="222" w:hanging="293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EF342E44">
      <w:start w:val="1"/>
      <w:numFmt w:val="decimal"/>
      <w:lvlText w:val="%2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 w:tplc="33222A94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E37CAE10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1F686110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2E921EF0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2368CC16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FD0A13C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98D6DA28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4">
    <w:nsid w:val="64554BC9"/>
    <w:multiLevelType w:val="hybridMultilevel"/>
    <w:tmpl w:val="C974EDCC"/>
    <w:lvl w:ilvl="0" w:tplc="655AA90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9C6DC5A">
      <w:numFmt w:val="bullet"/>
      <w:lvlText w:val="•"/>
      <w:lvlJc w:val="left"/>
      <w:pPr>
        <w:ind w:left="875" w:hanging="240"/>
      </w:pPr>
      <w:rPr>
        <w:rFonts w:hint="default"/>
        <w:lang w:val="ru-RU" w:eastAsia="ru-RU" w:bidi="ru-RU"/>
      </w:rPr>
    </w:lvl>
    <w:lvl w:ilvl="2" w:tplc="22882400">
      <w:numFmt w:val="bullet"/>
      <w:lvlText w:val="•"/>
      <w:lvlJc w:val="left"/>
      <w:pPr>
        <w:ind w:left="1411" w:hanging="240"/>
      </w:pPr>
      <w:rPr>
        <w:rFonts w:hint="default"/>
        <w:lang w:val="ru-RU" w:eastAsia="ru-RU" w:bidi="ru-RU"/>
      </w:rPr>
    </w:lvl>
    <w:lvl w:ilvl="3" w:tplc="7994C71C">
      <w:numFmt w:val="bullet"/>
      <w:lvlText w:val="•"/>
      <w:lvlJc w:val="left"/>
      <w:pPr>
        <w:ind w:left="1947" w:hanging="240"/>
      </w:pPr>
      <w:rPr>
        <w:rFonts w:hint="default"/>
        <w:lang w:val="ru-RU" w:eastAsia="ru-RU" w:bidi="ru-RU"/>
      </w:rPr>
    </w:lvl>
    <w:lvl w:ilvl="4" w:tplc="F71C884C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5" w:tplc="4698A268">
      <w:numFmt w:val="bullet"/>
      <w:lvlText w:val="•"/>
      <w:lvlJc w:val="left"/>
      <w:pPr>
        <w:ind w:left="3019" w:hanging="240"/>
      </w:pPr>
      <w:rPr>
        <w:rFonts w:hint="default"/>
        <w:lang w:val="ru-RU" w:eastAsia="ru-RU" w:bidi="ru-RU"/>
      </w:rPr>
    </w:lvl>
    <w:lvl w:ilvl="6" w:tplc="078A72EA">
      <w:numFmt w:val="bullet"/>
      <w:lvlText w:val="•"/>
      <w:lvlJc w:val="left"/>
      <w:pPr>
        <w:ind w:left="3554" w:hanging="240"/>
      </w:pPr>
      <w:rPr>
        <w:rFonts w:hint="default"/>
        <w:lang w:val="ru-RU" w:eastAsia="ru-RU" w:bidi="ru-RU"/>
      </w:rPr>
    </w:lvl>
    <w:lvl w:ilvl="7" w:tplc="17CC5B86">
      <w:numFmt w:val="bullet"/>
      <w:lvlText w:val="•"/>
      <w:lvlJc w:val="left"/>
      <w:pPr>
        <w:ind w:left="4090" w:hanging="240"/>
      </w:pPr>
      <w:rPr>
        <w:rFonts w:hint="default"/>
        <w:lang w:val="ru-RU" w:eastAsia="ru-RU" w:bidi="ru-RU"/>
      </w:rPr>
    </w:lvl>
    <w:lvl w:ilvl="8" w:tplc="75ACD4BE">
      <w:numFmt w:val="bullet"/>
      <w:lvlText w:val="•"/>
      <w:lvlJc w:val="left"/>
      <w:pPr>
        <w:ind w:left="4626" w:hanging="240"/>
      </w:pPr>
      <w:rPr>
        <w:rFonts w:hint="default"/>
        <w:lang w:val="ru-RU" w:eastAsia="ru-RU" w:bidi="ru-RU"/>
      </w:rPr>
    </w:lvl>
  </w:abstractNum>
  <w:abstractNum w:abstractNumId="25">
    <w:nsid w:val="666615EC"/>
    <w:multiLevelType w:val="hybridMultilevel"/>
    <w:tmpl w:val="531842BC"/>
    <w:lvl w:ilvl="0" w:tplc="9EDE3C52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91AE3B7E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B616E23C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C596AC88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79D6A73E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8C1A600E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6E2608A6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233C1A00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D514E8DA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6">
    <w:nsid w:val="6C2049D7"/>
    <w:multiLevelType w:val="hybridMultilevel"/>
    <w:tmpl w:val="DF347F08"/>
    <w:lvl w:ilvl="0" w:tplc="F906E492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6D98E08E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3F60A2EE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0890B5E8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FA703E10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7046A508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C5E443B8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801C521C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553A0CAE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7">
    <w:nsid w:val="6FB1383E"/>
    <w:multiLevelType w:val="hybridMultilevel"/>
    <w:tmpl w:val="E3FCBA00"/>
    <w:lvl w:ilvl="0" w:tplc="07E659E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FA0093E8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B75A705C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106A14F6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834A0C64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95CE6D7C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C5DAE28A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8796F6E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093A3602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8">
    <w:nsid w:val="72AE3E0E"/>
    <w:multiLevelType w:val="hybridMultilevel"/>
    <w:tmpl w:val="A09ABF4A"/>
    <w:lvl w:ilvl="0" w:tplc="1B388F1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9BC8DF56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A5949F36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78D068E0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F51498DC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AF225BDA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29783F98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FBDCD29C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33F233C0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abstractNum w:abstractNumId="29">
    <w:nsid w:val="7BDA27C6"/>
    <w:multiLevelType w:val="hybridMultilevel"/>
    <w:tmpl w:val="11BA790E"/>
    <w:lvl w:ilvl="0" w:tplc="6B3AFC58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94C1DD4">
      <w:numFmt w:val="bullet"/>
      <w:lvlText w:val="•"/>
      <w:lvlJc w:val="left"/>
      <w:pPr>
        <w:ind w:left="1238" w:hanging="293"/>
      </w:pPr>
      <w:rPr>
        <w:rFonts w:hint="default"/>
        <w:lang w:val="ru-RU" w:eastAsia="ru-RU" w:bidi="ru-RU"/>
      </w:rPr>
    </w:lvl>
    <w:lvl w:ilvl="2" w:tplc="A8B6E8DA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959C21B0">
      <w:numFmt w:val="bullet"/>
      <w:lvlText w:val="•"/>
      <w:lvlJc w:val="left"/>
      <w:pPr>
        <w:ind w:left="3275" w:hanging="293"/>
      </w:pPr>
      <w:rPr>
        <w:rFonts w:hint="default"/>
        <w:lang w:val="ru-RU" w:eastAsia="ru-RU" w:bidi="ru-RU"/>
      </w:rPr>
    </w:lvl>
    <w:lvl w:ilvl="4" w:tplc="B232B224">
      <w:numFmt w:val="bullet"/>
      <w:lvlText w:val="•"/>
      <w:lvlJc w:val="left"/>
      <w:pPr>
        <w:ind w:left="4294" w:hanging="293"/>
      </w:pPr>
      <w:rPr>
        <w:rFonts w:hint="default"/>
        <w:lang w:val="ru-RU" w:eastAsia="ru-RU" w:bidi="ru-RU"/>
      </w:rPr>
    </w:lvl>
    <w:lvl w:ilvl="5" w:tplc="BE844514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6" w:tplc="73C4B32E">
      <w:numFmt w:val="bullet"/>
      <w:lvlText w:val="•"/>
      <w:lvlJc w:val="left"/>
      <w:pPr>
        <w:ind w:left="6331" w:hanging="293"/>
      </w:pPr>
      <w:rPr>
        <w:rFonts w:hint="default"/>
        <w:lang w:val="ru-RU" w:eastAsia="ru-RU" w:bidi="ru-RU"/>
      </w:rPr>
    </w:lvl>
    <w:lvl w:ilvl="7" w:tplc="96C8DFAA">
      <w:numFmt w:val="bullet"/>
      <w:lvlText w:val="•"/>
      <w:lvlJc w:val="left"/>
      <w:pPr>
        <w:ind w:left="7350" w:hanging="293"/>
      </w:pPr>
      <w:rPr>
        <w:rFonts w:hint="default"/>
        <w:lang w:val="ru-RU" w:eastAsia="ru-RU" w:bidi="ru-RU"/>
      </w:rPr>
    </w:lvl>
    <w:lvl w:ilvl="8" w:tplc="120CAA12">
      <w:numFmt w:val="bullet"/>
      <w:lvlText w:val="•"/>
      <w:lvlJc w:val="left"/>
      <w:pPr>
        <w:ind w:left="8369" w:hanging="293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4"/>
  </w:num>
  <w:num w:numId="5">
    <w:abstractNumId w:val="2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5"/>
  </w:num>
  <w:num w:numId="11">
    <w:abstractNumId w:val="18"/>
  </w:num>
  <w:num w:numId="12">
    <w:abstractNumId w:val="10"/>
  </w:num>
  <w:num w:numId="13">
    <w:abstractNumId w:val="20"/>
  </w:num>
  <w:num w:numId="14">
    <w:abstractNumId w:val="28"/>
  </w:num>
  <w:num w:numId="15">
    <w:abstractNumId w:val="17"/>
  </w:num>
  <w:num w:numId="16">
    <w:abstractNumId w:val="29"/>
  </w:num>
  <w:num w:numId="17">
    <w:abstractNumId w:val="2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11"/>
  </w:num>
  <w:num w:numId="23">
    <w:abstractNumId w:val="23"/>
  </w:num>
  <w:num w:numId="24">
    <w:abstractNumId w:val="25"/>
  </w:num>
  <w:num w:numId="25">
    <w:abstractNumId w:val="13"/>
  </w:num>
  <w:num w:numId="26">
    <w:abstractNumId w:val="26"/>
  </w:num>
  <w:num w:numId="27">
    <w:abstractNumId w:val="19"/>
  </w:num>
  <w:num w:numId="28">
    <w:abstractNumId w:val="4"/>
  </w:num>
  <w:num w:numId="29">
    <w:abstractNumId w:val="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6272"/>
    <w:rsid w:val="00076272"/>
    <w:rsid w:val="002E7D55"/>
    <w:rsid w:val="006568EC"/>
    <w:rsid w:val="00762408"/>
    <w:rsid w:val="00D976FE"/>
    <w:rsid w:val="00F2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2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6272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6272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6272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076272"/>
  </w:style>
  <w:style w:type="paragraph" w:styleId="a5">
    <w:name w:val="Balloon Text"/>
    <w:basedOn w:val="a"/>
    <w:link w:val="a6"/>
    <w:uiPriority w:val="99"/>
    <w:semiHidden/>
    <w:unhideWhenUsed/>
    <w:rsid w:val="00F24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12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e.lanbook.com/books/element.php?pl1_cid=25&amp;amp;pl1_id=2034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.lanbook.com/books/element.php?pl1_cid=25&amp;amp;pl1_id=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9837B-B51B-4C1C-AEF8-D5670C2F4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1464B-5746-4DA2-A5CC-324A7E917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62335-088D-4CAA-A11B-22EABB02F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6805</Words>
  <Characters>38789</Characters>
  <Application>Microsoft Office Word</Application>
  <DocSecurity>0</DocSecurity>
  <Lines>323</Lines>
  <Paragraphs>91</Paragraphs>
  <ScaleCrop>false</ScaleCrop>
  <Company/>
  <LinksUpToDate>false</LinksUpToDate>
  <CharactersWithSpaces>45503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Usr</cp:lastModifiedBy>
  <cp:revision>3</cp:revision>
  <dcterms:created xsi:type="dcterms:W3CDTF">2019-03-19T06:40:00Z</dcterms:created>
  <dcterms:modified xsi:type="dcterms:W3CDTF">2020-11-14T15:06:00Z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