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8CF" w:rsidRPr="004038CF" w:rsidRDefault="0022095D" w:rsidP="00A91DC3">
      <w:pPr>
        <w:pStyle w:val="Style6"/>
        <w:widowControl/>
        <w:jc w:val="center"/>
        <w:rPr>
          <w:rStyle w:val="FontStyle16"/>
          <w:b w:val="0"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765" cy="865959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DC3" w:rsidRDefault="0022095D" w:rsidP="00A91DC3">
      <w:pPr>
        <w:widowControl/>
        <w:autoSpaceDE/>
        <w:autoSpaceDN/>
        <w:adjustRightInd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>
            <wp:extent cx="6120765" cy="86595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DC3" w:rsidRPr="007A5CC6">
        <w:rPr>
          <w:b/>
        </w:rPr>
        <w:br w:type="page"/>
      </w:r>
    </w:p>
    <w:p w:rsidR="007754E4" w:rsidRPr="00D21C33" w:rsidRDefault="00A260F0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A260F0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760085" cy="7901655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9F6D1A" w:rsidRPr="009F6D1A" w:rsidRDefault="009F6D1A" w:rsidP="009F6D1A">
      <w:pPr>
        <w:widowControl/>
        <w:autoSpaceDE/>
        <w:autoSpaceDN/>
        <w:adjustRightInd/>
        <w:ind w:firstLine="756"/>
        <w:jc w:val="both"/>
      </w:pPr>
      <w:r w:rsidRPr="009F6D1A">
        <w:rPr>
          <w:rFonts w:eastAsiaTheme="minorEastAsia"/>
          <w:color w:val="000000"/>
          <w:lang w:eastAsia="en-US"/>
        </w:rPr>
        <w:t>Целями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освоения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дисциплины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(модуля)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«</w:t>
      </w:r>
      <w:r w:rsidRPr="009F6D1A">
        <w:rPr>
          <w:rFonts w:eastAsiaTheme="minorEastAsia"/>
          <w:noProof/>
          <w:lang w:eastAsia="en-US"/>
        </w:rPr>
        <w:t>Электронные промышленные устройства</w:t>
      </w:r>
      <w:r w:rsidRPr="009F6D1A">
        <w:rPr>
          <w:rFonts w:eastAsiaTheme="minorEastAsia"/>
          <w:color w:val="000000"/>
          <w:lang w:eastAsia="en-US"/>
        </w:rPr>
        <w:t>»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bCs/>
          <w:szCs w:val="20"/>
        </w:rPr>
        <w:t>является</w:t>
      </w:r>
      <w:r w:rsidRPr="009F6D1A">
        <w:rPr>
          <w:b/>
          <w:bCs/>
          <w:szCs w:val="20"/>
        </w:rPr>
        <w:t xml:space="preserve"> </w:t>
      </w:r>
      <w:r w:rsidRPr="009F6D1A">
        <w:t xml:space="preserve">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Pr="009F6D1A">
        <w:t>ВО</w:t>
      </w:r>
      <w:proofErr w:type="gramEnd"/>
      <w:r w:rsidRPr="009F6D1A">
        <w:t xml:space="preserve"> </w:t>
      </w:r>
      <w:proofErr w:type="gramStart"/>
      <w:r w:rsidRPr="009F6D1A">
        <w:t>по</w:t>
      </w:r>
      <w:proofErr w:type="gramEnd"/>
      <w:r w:rsidRPr="009F6D1A">
        <w:t xml:space="preserve"> направлению</w:t>
      </w:r>
      <w:r w:rsidRPr="009F6D1A">
        <w:rPr>
          <w:bCs/>
        </w:rPr>
        <w:t xml:space="preserve"> подготовки 11.03.04 «Электроника и </w:t>
      </w:r>
      <w:proofErr w:type="spellStart"/>
      <w:r w:rsidRPr="009F6D1A">
        <w:rPr>
          <w:bCs/>
        </w:rPr>
        <w:t>наноэлектроника</w:t>
      </w:r>
      <w:proofErr w:type="spellEnd"/>
      <w:r w:rsidRPr="009F6D1A">
        <w:rPr>
          <w:bCs/>
        </w:rPr>
        <w:t>», профиль подготовки «</w:t>
      </w:r>
      <w:r>
        <w:rPr>
          <w:rFonts w:eastAsiaTheme="minorEastAsia"/>
          <w:color w:val="000000"/>
          <w:lang w:eastAsia="en-US"/>
        </w:rPr>
        <w:t>Промышленная электроника</w:t>
      </w:r>
      <w:r w:rsidRPr="009F6D1A">
        <w:rPr>
          <w:bCs/>
        </w:rPr>
        <w:t>»</w:t>
      </w:r>
      <w:r w:rsidRPr="009F6D1A">
        <w:t xml:space="preserve">. Цель дисциплины – </w:t>
      </w:r>
      <w:r w:rsidRPr="009F6D1A">
        <w:rPr>
          <w:rFonts w:eastAsiaTheme="minorEastAsia"/>
          <w:color w:val="000000"/>
          <w:lang w:eastAsia="en-US"/>
        </w:rPr>
        <w:t>теоретическое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практическое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изучение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правил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проектирования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</w:t>
      </w:r>
      <w:r w:rsidRPr="009F6D1A">
        <w:rPr>
          <w:rFonts w:eastAsiaTheme="minorEastAsia"/>
          <w:color w:val="000000"/>
          <w:lang w:eastAsia="en-US"/>
        </w:rPr>
        <w:t>о</w:t>
      </w:r>
      <w:r w:rsidRPr="009F6D1A">
        <w:rPr>
          <w:rFonts w:eastAsiaTheme="minorEastAsia"/>
          <w:color w:val="000000"/>
          <w:lang w:eastAsia="en-US"/>
        </w:rPr>
        <w:t>строения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современных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объектами, а та</w:t>
      </w:r>
      <w:r w:rsidRPr="009F6D1A">
        <w:rPr>
          <w:rFonts w:eastAsiaTheme="minorEastAsia"/>
          <w:color w:val="000000"/>
          <w:lang w:eastAsia="en-US"/>
        </w:rPr>
        <w:t>к</w:t>
      </w:r>
      <w:r w:rsidRPr="009F6D1A">
        <w:rPr>
          <w:rFonts w:eastAsiaTheme="minorEastAsia"/>
          <w:color w:val="000000"/>
          <w:lang w:eastAsia="en-US"/>
        </w:rPr>
        <w:t xml:space="preserve">же </w:t>
      </w:r>
      <w:r w:rsidRPr="00DF769C">
        <w:t>анализ и систематиз</w:t>
      </w:r>
      <w:r>
        <w:t xml:space="preserve">ация </w:t>
      </w:r>
      <w:r w:rsidRPr="00DF769C">
        <w:t>результаты исследований</w:t>
      </w:r>
      <w:r w:rsidRPr="009F6D1A">
        <w:rPr>
          <w:rFonts w:eastAsiaTheme="minorEastAsia"/>
          <w:color w:val="000000"/>
          <w:lang w:eastAsia="en-US"/>
        </w:rPr>
        <w:t xml:space="preserve"> 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промышленных ус</w:t>
      </w:r>
      <w:r w:rsidRPr="009F6D1A">
        <w:rPr>
          <w:rFonts w:eastAsiaTheme="minorEastAsia"/>
          <w:color w:val="000000"/>
          <w:lang w:eastAsia="en-US"/>
        </w:rPr>
        <w:t>т</w:t>
      </w:r>
      <w:r w:rsidRPr="009F6D1A">
        <w:rPr>
          <w:rFonts w:eastAsiaTheme="minorEastAsia"/>
          <w:color w:val="000000"/>
          <w:lang w:eastAsia="en-US"/>
        </w:rPr>
        <w:t>ройств</w:t>
      </w:r>
      <w:r w:rsidRPr="009F6D1A">
        <w:t xml:space="preserve">. </w:t>
      </w:r>
    </w:p>
    <w:p w:rsidR="009F6D1A" w:rsidRPr="009F6D1A" w:rsidRDefault="009F6D1A" w:rsidP="009F6D1A">
      <w:pPr>
        <w:widowControl/>
        <w:autoSpaceDE/>
        <w:autoSpaceDN/>
        <w:adjustRightInd/>
        <w:ind w:firstLine="756"/>
        <w:jc w:val="both"/>
      </w:pPr>
      <w:r w:rsidRPr="009F6D1A">
        <w:t xml:space="preserve">Поставленная цель достигается с помощью решения следующих задач: </w:t>
      </w:r>
    </w:p>
    <w:p w:rsidR="009F6D1A" w:rsidRPr="009F6D1A" w:rsidRDefault="009F6D1A" w:rsidP="009F6D1A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изучение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современных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систем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объектами;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9F6D1A" w:rsidRPr="009F6D1A" w:rsidRDefault="009F6D1A" w:rsidP="009F6D1A">
      <w:pPr>
        <w:widowControl/>
        <w:autoSpaceDE/>
        <w:autoSpaceDN/>
        <w:adjustRightInd/>
        <w:ind w:firstLine="756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выполнение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анализа,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моделирования,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совершенствования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проектирование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систем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управления;</w:t>
      </w:r>
    </w:p>
    <w:p w:rsidR="009F6D1A" w:rsidRPr="009F6D1A" w:rsidRDefault="009F6D1A" w:rsidP="009F6D1A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 разработка мероприятий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по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улучшению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качества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обслуживания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</w:t>
      </w:r>
      <w:r w:rsidRPr="009F6D1A">
        <w:rPr>
          <w:rFonts w:eastAsiaTheme="minorEastAsia"/>
          <w:color w:val="000000"/>
          <w:lang w:eastAsia="en-US"/>
        </w:rPr>
        <w:t>о</w:t>
      </w:r>
      <w:r w:rsidRPr="009F6D1A">
        <w:rPr>
          <w:rFonts w:eastAsiaTheme="minorEastAsia"/>
          <w:color w:val="000000"/>
          <w:lang w:eastAsia="en-US"/>
        </w:rPr>
        <w:t>мышленных устройств;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9F6D1A" w:rsidRPr="009F6D1A" w:rsidRDefault="009F6D1A" w:rsidP="009F6D1A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– </w:t>
      </w:r>
      <w:r w:rsidRPr="009F6D1A">
        <w:rPr>
          <w:rFonts w:eastAsiaTheme="minorEastAsia"/>
          <w:color w:val="000000"/>
          <w:lang w:eastAsia="en-US"/>
        </w:rPr>
        <w:t>изучение режимов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работы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условий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эксплуатации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промышленных устройств;</w:t>
      </w:r>
    </w:p>
    <w:p w:rsidR="009F6D1A" w:rsidRPr="009F6D1A" w:rsidRDefault="009F6D1A" w:rsidP="009F6D1A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– </w:t>
      </w:r>
      <w:r w:rsidRPr="009F6D1A">
        <w:rPr>
          <w:rFonts w:eastAsiaTheme="minorEastAsia"/>
          <w:color w:val="000000"/>
          <w:lang w:eastAsia="en-US"/>
        </w:rPr>
        <w:t>контроль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параметров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надежности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работы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промышленных устройств;</w:t>
      </w:r>
    </w:p>
    <w:p w:rsidR="009F6D1A" w:rsidRDefault="009F6D1A" w:rsidP="009F6D1A">
      <w:pPr>
        <w:ind w:firstLine="756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 знакомство с методиками проведения тестовых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проверок 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</w:t>
      </w:r>
      <w:r w:rsidRPr="009F6D1A">
        <w:rPr>
          <w:rFonts w:eastAsiaTheme="minorEastAsia"/>
          <w:color w:val="000000"/>
          <w:lang w:eastAsia="en-US"/>
        </w:rPr>
        <w:t>н</w:t>
      </w:r>
      <w:r w:rsidRPr="009F6D1A">
        <w:rPr>
          <w:rFonts w:eastAsiaTheme="minorEastAsia"/>
          <w:color w:val="000000"/>
          <w:lang w:eastAsia="en-US"/>
        </w:rPr>
        <w:t>ных устройств</w:t>
      </w:r>
      <w:r>
        <w:rPr>
          <w:rFonts w:eastAsiaTheme="minorEastAsia"/>
          <w:color w:val="000000"/>
          <w:lang w:eastAsia="en-US"/>
        </w:rPr>
        <w:t>;</w:t>
      </w:r>
    </w:p>
    <w:p w:rsidR="009F6D1A" w:rsidRDefault="009F6D1A" w:rsidP="009F6D1A">
      <w:pPr>
        <w:ind w:firstLine="756"/>
        <w:jc w:val="both"/>
      </w:pPr>
      <w:r>
        <w:t xml:space="preserve">– </w:t>
      </w:r>
      <w:r w:rsidRPr="00DF769C">
        <w:t>анализ</w:t>
      </w:r>
      <w:r>
        <w:t xml:space="preserve"> </w:t>
      </w:r>
      <w:r w:rsidRPr="00DF769C">
        <w:t>и систематиз</w:t>
      </w:r>
      <w:r>
        <w:t xml:space="preserve">ация </w:t>
      </w:r>
      <w:r w:rsidRPr="00DF769C">
        <w:t>результат</w:t>
      </w:r>
      <w:r>
        <w:t>ов</w:t>
      </w:r>
      <w:r w:rsidRPr="00DF769C">
        <w:t xml:space="preserve"> исследований</w:t>
      </w:r>
      <w:r>
        <w:t>;</w:t>
      </w:r>
      <w:r w:rsidRPr="00DF769C">
        <w:t xml:space="preserve"> </w:t>
      </w:r>
    </w:p>
    <w:p w:rsidR="009F6D1A" w:rsidRDefault="009F6D1A" w:rsidP="009F6D1A">
      <w:pPr>
        <w:ind w:firstLine="756"/>
        <w:jc w:val="both"/>
        <w:rPr>
          <w:rFonts w:eastAsiaTheme="minorEastAsia"/>
          <w:color w:val="000000"/>
          <w:lang w:eastAsia="en-US"/>
        </w:rPr>
      </w:pPr>
      <w:r>
        <w:t xml:space="preserve">– </w:t>
      </w:r>
      <w:r w:rsidRPr="00DF769C">
        <w:t>представл</w:t>
      </w:r>
      <w:r>
        <w:t xml:space="preserve">ение </w:t>
      </w:r>
      <w:r w:rsidRPr="00DF769C">
        <w:t>результат</w:t>
      </w:r>
      <w:r>
        <w:t>ов</w:t>
      </w:r>
      <w:r w:rsidRPr="00DF769C">
        <w:t xml:space="preserve"> исследований в виде научных отчетов, публикаций, пр</w:t>
      </w:r>
      <w:r w:rsidRPr="00DF769C">
        <w:t>е</w:t>
      </w:r>
      <w:r w:rsidRPr="00DF769C">
        <w:t>зентаций</w:t>
      </w:r>
      <w:r>
        <w:t>.</w:t>
      </w:r>
    </w:p>
    <w:p w:rsidR="007754E4" w:rsidRPr="00D21C33" w:rsidRDefault="009C15E7" w:rsidP="00A91DC3">
      <w:pPr>
        <w:pStyle w:val="1"/>
        <w:ind w:left="0" w:firstLine="567"/>
        <w:jc w:val="both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</w:t>
      </w:r>
    </w:p>
    <w:p w:rsidR="00910AD0" w:rsidRPr="00177DAF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1C1930" w:rsidRPr="0013654A">
        <w:rPr>
          <w:noProof/>
        </w:rPr>
        <w:t>Электронные промышленные устройства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77DAF">
        <w:rPr>
          <w:rStyle w:val="FontStyle16"/>
          <w:b w:val="0"/>
          <w:sz w:val="24"/>
          <w:szCs w:val="24"/>
        </w:rPr>
        <w:t>вариативную часть</w:t>
      </w:r>
      <w:r w:rsidRPr="00177DAF">
        <w:rPr>
          <w:rStyle w:val="FontStyle16"/>
          <w:b w:val="0"/>
          <w:sz w:val="24"/>
          <w:szCs w:val="24"/>
        </w:rPr>
        <w:t xml:space="preserve"> </w:t>
      </w:r>
      <w:r w:rsidR="004329F5" w:rsidRPr="00177DA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</w:t>
      </w:r>
      <w:r w:rsidR="00371EF7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умения</w:t>
      </w:r>
      <w:r w:rsidR="00871547">
        <w:rPr>
          <w:rStyle w:val="FontStyle16"/>
          <w:b w:val="0"/>
          <w:sz w:val="24"/>
          <w:szCs w:val="24"/>
        </w:rPr>
        <w:t xml:space="preserve"> и</w:t>
      </w:r>
      <w:r>
        <w:rPr>
          <w:rStyle w:val="FontStyle16"/>
          <w:b w:val="0"/>
          <w:sz w:val="24"/>
          <w:szCs w:val="24"/>
        </w:rPr>
        <w:t xml:space="preserve">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AE508E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1C1930">
        <w:rPr>
          <w:rStyle w:val="FontStyle16"/>
          <w:b w:val="0"/>
          <w:sz w:val="24"/>
          <w:szCs w:val="24"/>
        </w:rPr>
        <w:t>м</w:t>
      </w:r>
      <w:r w:rsidR="001C1930" w:rsidRPr="0013654A">
        <w:rPr>
          <w:noProof/>
        </w:rPr>
        <w:t>ашинные языки программирования</w:t>
      </w:r>
      <w:r w:rsidR="001C1930">
        <w:rPr>
          <w:noProof/>
        </w:rPr>
        <w:t>, о</w:t>
      </w:r>
      <w:r w:rsidR="001C1930" w:rsidRPr="0013654A">
        <w:rPr>
          <w:noProof/>
        </w:rPr>
        <w:t>сновы микропроцессорной техники</w:t>
      </w:r>
      <w:r w:rsidR="001C1930">
        <w:rPr>
          <w:noProof/>
        </w:rPr>
        <w:t>, м</w:t>
      </w:r>
      <w:r w:rsidR="001C1930" w:rsidRPr="0013654A">
        <w:rPr>
          <w:noProof/>
        </w:rPr>
        <w:t>икропроцессоры.</w:t>
      </w:r>
    </w:p>
    <w:p w:rsidR="0049314C" w:rsidRPr="00A260F0" w:rsidRDefault="00371EF7" w:rsidP="00A91DC3">
      <w:pPr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Знания, </w:t>
      </w:r>
      <w:r w:rsidR="00773127">
        <w:rPr>
          <w:rStyle w:val="FontStyle16"/>
          <w:b w:val="0"/>
          <w:sz w:val="24"/>
          <w:szCs w:val="24"/>
        </w:rPr>
        <w:t xml:space="preserve">умения, </w:t>
      </w:r>
      <w:r w:rsidR="004329F5" w:rsidRPr="00371EF7">
        <w:rPr>
          <w:rStyle w:val="FontStyle16"/>
          <w:b w:val="0"/>
          <w:sz w:val="24"/>
          <w:szCs w:val="24"/>
        </w:rPr>
        <w:t>владения</w:t>
      </w:r>
      <w:r w:rsidR="00773127">
        <w:rPr>
          <w:rStyle w:val="FontStyle16"/>
          <w:b w:val="0"/>
          <w:sz w:val="24"/>
          <w:szCs w:val="24"/>
        </w:rPr>
        <w:t>, полученные при изучении данной дисциплины будут нео</w:t>
      </w:r>
      <w:r w:rsidR="00773127">
        <w:rPr>
          <w:rStyle w:val="FontStyle16"/>
          <w:b w:val="0"/>
          <w:sz w:val="24"/>
          <w:szCs w:val="24"/>
        </w:rPr>
        <w:t>б</w:t>
      </w:r>
      <w:r w:rsidR="00773127">
        <w:rPr>
          <w:rStyle w:val="FontStyle16"/>
          <w:b w:val="0"/>
          <w:sz w:val="24"/>
          <w:szCs w:val="24"/>
        </w:rPr>
        <w:t>ходимы</w:t>
      </w:r>
      <w:r w:rsidR="009F6D1A">
        <w:rPr>
          <w:rStyle w:val="FontStyle16"/>
          <w:b w:val="0"/>
          <w:sz w:val="24"/>
          <w:szCs w:val="24"/>
        </w:rPr>
        <w:t xml:space="preserve"> при изучении дисциплины схемотехнические средства сопряжения, для подготовки и сдаче государственного экзамена,</w:t>
      </w:r>
      <w:r w:rsidR="00234AC5">
        <w:rPr>
          <w:rStyle w:val="FontStyle16"/>
          <w:b w:val="0"/>
          <w:sz w:val="24"/>
          <w:szCs w:val="24"/>
        </w:rPr>
        <w:t xml:space="preserve"> </w:t>
      </w:r>
      <w:r w:rsidR="00234AC5" w:rsidRPr="00A83FDC">
        <w:t xml:space="preserve">для  подготовки </w:t>
      </w:r>
      <w:r w:rsidR="00234AC5">
        <w:t>вып</w:t>
      </w:r>
      <w:r w:rsidR="00234AC5" w:rsidRPr="00A260F0">
        <w:t>ускной квалификационной работы</w:t>
      </w:r>
      <w:r w:rsidR="00773127" w:rsidRPr="00A260F0">
        <w:rPr>
          <w:rStyle w:val="FontStyle16"/>
          <w:b w:val="0"/>
          <w:sz w:val="24"/>
          <w:szCs w:val="24"/>
        </w:rPr>
        <w:t>.</w:t>
      </w:r>
      <w:proofErr w:type="gramEnd"/>
    </w:p>
    <w:p w:rsidR="004F032A" w:rsidRPr="00A260F0" w:rsidRDefault="007754E4" w:rsidP="0079022C">
      <w:pPr>
        <w:pStyle w:val="1"/>
        <w:rPr>
          <w:rStyle w:val="FontStyle21"/>
          <w:sz w:val="24"/>
          <w:szCs w:val="24"/>
        </w:rPr>
      </w:pPr>
      <w:r w:rsidRPr="00A260F0">
        <w:rPr>
          <w:rStyle w:val="FontStyle21"/>
          <w:sz w:val="24"/>
          <w:szCs w:val="24"/>
        </w:rPr>
        <w:t>3 Ком</w:t>
      </w:r>
      <w:r w:rsidR="00767409" w:rsidRPr="00A260F0">
        <w:rPr>
          <w:rStyle w:val="FontStyle21"/>
          <w:sz w:val="24"/>
          <w:szCs w:val="24"/>
        </w:rPr>
        <w:t>петенции</w:t>
      </w:r>
      <w:r w:rsidRPr="00A260F0">
        <w:rPr>
          <w:rStyle w:val="FontStyle21"/>
          <w:sz w:val="24"/>
          <w:szCs w:val="24"/>
        </w:rPr>
        <w:t xml:space="preserve"> обучающегося</w:t>
      </w:r>
      <w:r w:rsidR="00767409" w:rsidRPr="00A260F0">
        <w:rPr>
          <w:rStyle w:val="FontStyle21"/>
          <w:sz w:val="24"/>
          <w:szCs w:val="24"/>
        </w:rPr>
        <w:t>,</w:t>
      </w:r>
      <w:r w:rsidRPr="00A260F0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A260F0">
        <w:rPr>
          <w:rStyle w:val="FontStyle21"/>
          <w:sz w:val="24"/>
          <w:szCs w:val="24"/>
        </w:rPr>
        <w:br/>
      </w:r>
      <w:r w:rsidRPr="00A260F0">
        <w:rPr>
          <w:rStyle w:val="FontStyle21"/>
          <w:sz w:val="24"/>
          <w:szCs w:val="24"/>
        </w:rPr>
        <w:t>дисциплины (модуля)</w:t>
      </w:r>
      <w:r w:rsidR="002E61E7" w:rsidRPr="00A260F0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A260F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260F0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260F0">
        <w:rPr>
          <w:rStyle w:val="FontStyle16"/>
          <w:b w:val="0"/>
          <w:sz w:val="24"/>
          <w:szCs w:val="24"/>
        </w:rPr>
        <w:t xml:space="preserve"> </w:t>
      </w:r>
      <w:r w:rsidRPr="00A260F0">
        <w:rPr>
          <w:rStyle w:val="FontStyle16"/>
          <w:b w:val="0"/>
          <w:sz w:val="24"/>
          <w:szCs w:val="24"/>
        </w:rPr>
        <w:t>«</w:t>
      </w:r>
      <w:r w:rsidR="00113F21" w:rsidRPr="0013654A">
        <w:rPr>
          <w:noProof/>
        </w:rPr>
        <w:t>Электронные промышленные устройства</w:t>
      </w:r>
      <w:r w:rsidRPr="00A260F0">
        <w:rPr>
          <w:rStyle w:val="FontStyle16"/>
          <w:b w:val="0"/>
          <w:sz w:val="24"/>
          <w:szCs w:val="24"/>
        </w:rPr>
        <w:t>» обучающи</w:t>
      </w:r>
      <w:r w:rsidRPr="00A260F0">
        <w:rPr>
          <w:rStyle w:val="FontStyle16"/>
          <w:b w:val="0"/>
          <w:sz w:val="24"/>
          <w:szCs w:val="24"/>
        </w:rPr>
        <w:t>й</w:t>
      </w:r>
      <w:r w:rsidRPr="00A260F0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p w:rsidR="00A260F0" w:rsidRPr="00A260F0" w:rsidRDefault="00A260F0" w:rsidP="00A260F0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1"/>
        <w:gridCol w:w="7634"/>
      </w:tblGrid>
      <w:tr w:rsidR="00A260F0" w:rsidRPr="00A260F0" w:rsidTr="009F6D1A">
        <w:trPr>
          <w:tblHeader/>
        </w:trPr>
        <w:tc>
          <w:tcPr>
            <w:tcW w:w="1127" w:type="pct"/>
            <w:vAlign w:val="center"/>
          </w:tcPr>
          <w:p w:rsidR="00A260F0" w:rsidRPr="00A260F0" w:rsidRDefault="00A260F0" w:rsidP="00A260F0">
            <w:pPr>
              <w:jc w:val="center"/>
            </w:pPr>
            <w:r w:rsidRPr="00A260F0">
              <w:t>Структурный эл</w:t>
            </w:r>
            <w:r w:rsidRPr="00A260F0">
              <w:t>е</w:t>
            </w:r>
            <w:r w:rsidRPr="00A260F0">
              <w:t xml:space="preserve">мент </w:t>
            </w:r>
            <w:r w:rsidRPr="00A260F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A260F0" w:rsidRPr="00A260F0" w:rsidRDefault="00A260F0" w:rsidP="00A260F0">
            <w:pPr>
              <w:jc w:val="center"/>
            </w:pPr>
            <w:r w:rsidRPr="00A260F0">
              <w:t>Планируемые результаты обучения</w:t>
            </w:r>
          </w:p>
        </w:tc>
      </w:tr>
      <w:tr w:rsidR="00A260F0" w:rsidRPr="00A260F0" w:rsidTr="009F6D1A">
        <w:tc>
          <w:tcPr>
            <w:tcW w:w="5000" w:type="pct"/>
            <w:gridSpan w:val="2"/>
          </w:tcPr>
          <w:p w:rsidR="00A260F0" w:rsidRPr="00DF769C" w:rsidRDefault="00A260F0" w:rsidP="00A260F0">
            <w:r w:rsidRPr="00DF769C">
              <w:t>ПК-3 Готовность анализировать и систематизировать результаты исследований, предста</w:t>
            </w:r>
            <w:r w:rsidRPr="00DF769C">
              <w:t>в</w:t>
            </w:r>
            <w:r w:rsidRPr="00DF769C">
              <w:t>лять материалы в виде научных отчетов, публикаций, презентаций</w:t>
            </w:r>
          </w:p>
        </w:tc>
      </w:tr>
      <w:tr w:rsidR="00A260F0" w:rsidRPr="00A260F0" w:rsidTr="009F6D1A">
        <w:tc>
          <w:tcPr>
            <w:tcW w:w="1127" w:type="pct"/>
          </w:tcPr>
          <w:p w:rsidR="00A260F0" w:rsidRPr="00A260F0" w:rsidRDefault="00A260F0" w:rsidP="00A260F0">
            <w:r w:rsidRPr="00A260F0">
              <w:t>Знать</w:t>
            </w:r>
          </w:p>
        </w:tc>
        <w:tc>
          <w:tcPr>
            <w:tcW w:w="3873" w:type="pct"/>
          </w:tcPr>
          <w:p w:rsidR="00A260F0" w:rsidRPr="00A260F0" w:rsidRDefault="00A260F0" w:rsidP="00A260F0">
            <w:r w:rsidRPr="00A260F0">
              <w:t>основные направления и тенденции в сфере построения промышле</w:t>
            </w:r>
            <w:r w:rsidRPr="00A260F0">
              <w:t>н</w:t>
            </w:r>
            <w:r w:rsidRPr="00A260F0">
              <w:t>ных устройств управления объектами</w:t>
            </w:r>
          </w:p>
          <w:p w:rsidR="00A260F0" w:rsidRPr="00A260F0" w:rsidRDefault="00A260F0" w:rsidP="00A260F0">
            <w:r w:rsidRPr="00A260F0">
              <w:t>основные методы оптимизации разработки и проектирования эле</w:t>
            </w:r>
            <w:r w:rsidRPr="00A260F0">
              <w:t>к</w:t>
            </w:r>
            <w:r w:rsidRPr="00A260F0">
              <w:t>тронных промышленных устройств</w:t>
            </w:r>
          </w:p>
          <w:p w:rsidR="00A260F0" w:rsidRPr="00A260F0" w:rsidRDefault="00A260F0" w:rsidP="00A260F0">
            <w:r w:rsidRPr="00A260F0">
              <w:t>нестандартные подходы к решению задач разработки электронных ус</w:t>
            </w:r>
            <w:r w:rsidRPr="00A260F0">
              <w:t>т</w:t>
            </w:r>
            <w:r w:rsidRPr="00A260F0">
              <w:t>ройств</w:t>
            </w:r>
          </w:p>
        </w:tc>
      </w:tr>
      <w:tr w:rsidR="00A260F0" w:rsidRPr="00A260F0" w:rsidTr="009F6D1A">
        <w:tc>
          <w:tcPr>
            <w:tcW w:w="1127" w:type="pct"/>
          </w:tcPr>
          <w:p w:rsidR="00A260F0" w:rsidRPr="00A260F0" w:rsidRDefault="00A260F0" w:rsidP="00A260F0">
            <w:r w:rsidRPr="00A260F0">
              <w:lastRenderedPageBreak/>
              <w:t>Уметь</w:t>
            </w:r>
          </w:p>
        </w:tc>
        <w:tc>
          <w:tcPr>
            <w:tcW w:w="3873" w:type="pct"/>
          </w:tcPr>
          <w:p w:rsidR="00A260F0" w:rsidRPr="00A260F0" w:rsidRDefault="00A260F0" w:rsidP="00A260F0">
            <w:r w:rsidRPr="00A260F0">
              <w:t>осуществлять постановку задач и выполнять эксперименты по проверке их корректности и эффективности разработанных устройств</w:t>
            </w:r>
          </w:p>
          <w:p w:rsidR="00A260F0" w:rsidRPr="00A260F0" w:rsidRDefault="00A260F0" w:rsidP="00A260F0">
            <w:r w:rsidRPr="00A260F0">
              <w:t>применять методы оптимизации при решении задач  разработки эле</w:t>
            </w:r>
            <w:r w:rsidRPr="00A260F0">
              <w:t>к</w:t>
            </w:r>
            <w:r w:rsidRPr="00A260F0">
              <w:t>тронных устройств</w:t>
            </w:r>
          </w:p>
          <w:p w:rsidR="00A260F0" w:rsidRPr="00A260F0" w:rsidRDefault="00A260F0" w:rsidP="00A260F0">
            <w:r w:rsidRPr="00A260F0">
              <w:t>использовать нестандартные подходы к решению задач разработки и проектирования электронных устройств</w:t>
            </w:r>
          </w:p>
        </w:tc>
      </w:tr>
      <w:tr w:rsidR="00A260F0" w:rsidRPr="00A260F0" w:rsidTr="009F6D1A">
        <w:tc>
          <w:tcPr>
            <w:tcW w:w="1127" w:type="pct"/>
          </w:tcPr>
          <w:p w:rsidR="00A260F0" w:rsidRPr="00A260F0" w:rsidRDefault="00A260F0" w:rsidP="00A260F0">
            <w:r w:rsidRPr="00A260F0">
              <w:t>Владеть навыками</w:t>
            </w:r>
          </w:p>
        </w:tc>
        <w:tc>
          <w:tcPr>
            <w:tcW w:w="3873" w:type="pct"/>
          </w:tcPr>
          <w:p w:rsidR="00A260F0" w:rsidRPr="00A260F0" w:rsidRDefault="00A260F0" w:rsidP="00A260F0">
            <w:r w:rsidRPr="00A260F0">
              <w:t>самостоятельной работы при анализе существующих и перспективных технических решений</w:t>
            </w:r>
          </w:p>
          <w:p w:rsidR="00A260F0" w:rsidRPr="00A260F0" w:rsidRDefault="00A260F0" w:rsidP="00A260F0">
            <w:r w:rsidRPr="00A260F0">
              <w:t>разработки, проектирования и наладки электронных устройств</w:t>
            </w:r>
          </w:p>
          <w:p w:rsidR="00A260F0" w:rsidRPr="00A260F0" w:rsidRDefault="00A260F0" w:rsidP="00A260F0">
            <w:r w:rsidRPr="00A260F0">
              <w:t>оценки принятых решений, оценки рисков сбоев при работе электро</w:t>
            </w:r>
            <w:r w:rsidRPr="00A260F0">
              <w:t>н</w:t>
            </w:r>
            <w:r w:rsidRPr="00A260F0">
              <w:t>ных устройств</w:t>
            </w:r>
          </w:p>
        </w:tc>
      </w:tr>
    </w:tbl>
    <w:p w:rsidR="00A260F0" w:rsidRPr="00A260F0" w:rsidRDefault="00A260F0" w:rsidP="00A260F0"/>
    <w:p w:rsidR="00D85374" w:rsidRPr="00A260F0" w:rsidRDefault="00D85374" w:rsidP="00D85374"/>
    <w:p w:rsidR="007754E4" w:rsidRPr="00A260F0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A260F0">
        <w:rPr>
          <w:rStyle w:val="FontStyle18"/>
          <w:b/>
          <w:sz w:val="24"/>
          <w:szCs w:val="24"/>
        </w:rPr>
        <w:t>4</w:t>
      </w:r>
      <w:r w:rsidR="007754E4" w:rsidRPr="00A260F0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A260F0">
        <w:rPr>
          <w:rStyle w:val="FontStyle18"/>
          <w:b/>
          <w:sz w:val="24"/>
          <w:szCs w:val="24"/>
        </w:rPr>
        <w:t>дис</w:t>
      </w:r>
      <w:r w:rsidR="007754E4" w:rsidRPr="00A260F0">
        <w:rPr>
          <w:rStyle w:val="FontStyle18"/>
          <w:b/>
          <w:sz w:val="24"/>
          <w:szCs w:val="24"/>
        </w:rPr>
        <w:t>ципли</w:t>
      </w:r>
      <w:r w:rsidR="00E022FE" w:rsidRPr="00A260F0">
        <w:rPr>
          <w:rStyle w:val="FontStyle18"/>
          <w:b/>
          <w:sz w:val="24"/>
          <w:szCs w:val="24"/>
        </w:rPr>
        <w:t>н</w:t>
      </w:r>
      <w:r w:rsidR="007754E4" w:rsidRPr="00A260F0">
        <w:rPr>
          <w:rStyle w:val="FontStyle18"/>
          <w:b/>
          <w:sz w:val="24"/>
          <w:szCs w:val="24"/>
        </w:rPr>
        <w:t>ы (модуля)</w:t>
      </w:r>
      <w:r w:rsidR="00E022FE" w:rsidRPr="00A260F0">
        <w:rPr>
          <w:rStyle w:val="FontStyle18"/>
          <w:b/>
          <w:sz w:val="24"/>
          <w:szCs w:val="24"/>
        </w:rPr>
        <w:t xml:space="preserve"> </w:t>
      </w:r>
    </w:p>
    <w:p w:rsidR="00A260F0" w:rsidRPr="00A260F0" w:rsidRDefault="00A260F0" w:rsidP="00A260F0">
      <w:pPr>
        <w:ind w:firstLine="567"/>
        <w:rPr>
          <w:bCs/>
        </w:rPr>
      </w:pPr>
      <w:r w:rsidRPr="00A260F0">
        <w:rPr>
          <w:bCs/>
        </w:rPr>
        <w:t>Общая трудоемкость дисциплины составляет 4 единицы 144 часов:</w:t>
      </w:r>
    </w:p>
    <w:p w:rsidR="00A260F0" w:rsidRPr="00A260F0" w:rsidRDefault="00A260F0" w:rsidP="00A260F0">
      <w:pPr>
        <w:ind w:firstLine="567"/>
        <w:rPr>
          <w:bCs/>
        </w:rPr>
      </w:pPr>
      <w:r w:rsidRPr="00A260F0">
        <w:rPr>
          <w:bCs/>
        </w:rPr>
        <w:t>-  контактная работа 77,1 акад. часов</w:t>
      </w:r>
    </w:p>
    <w:p w:rsidR="00A260F0" w:rsidRPr="00A260F0" w:rsidRDefault="00A260F0" w:rsidP="00DF769C">
      <w:pPr>
        <w:ind w:firstLine="993"/>
        <w:rPr>
          <w:bCs/>
        </w:rPr>
      </w:pPr>
      <w:r w:rsidRPr="00A260F0">
        <w:rPr>
          <w:bCs/>
        </w:rPr>
        <w:t>– аудиторная работа – 72 акад. часов;</w:t>
      </w:r>
    </w:p>
    <w:p w:rsidR="00A260F0" w:rsidRDefault="00A260F0" w:rsidP="00DF769C">
      <w:pPr>
        <w:ind w:firstLine="993"/>
        <w:rPr>
          <w:bCs/>
        </w:rPr>
      </w:pPr>
      <w:r w:rsidRPr="00A260F0">
        <w:rPr>
          <w:bCs/>
        </w:rPr>
        <w:t>-  внеаудиторная работа – 5,1 акад. часов;</w:t>
      </w:r>
    </w:p>
    <w:p w:rsidR="00E92BA7" w:rsidRPr="00A260F0" w:rsidRDefault="00E92BA7" w:rsidP="00DF769C">
      <w:pPr>
        <w:ind w:firstLine="993"/>
        <w:rPr>
          <w:bCs/>
        </w:rPr>
      </w:pPr>
      <w:r w:rsidRPr="000D7BE5">
        <w:t>– в форме практической подготовки – 2 акад. часов;</w:t>
      </w:r>
    </w:p>
    <w:p w:rsidR="00A260F0" w:rsidRPr="00A260F0" w:rsidRDefault="00A260F0" w:rsidP="00A260F0">
      <w:pPr>
        <w:ind w:firstLine="567"/>
        <w:rPr>
          <w:bCs/>
        </w:rPr>
      </w:pPr>
      <w:r w:rsidRPr="00A260F0">
        <w:rPr>
          <w:bCs/>
        </w:rPr>
        <w:t>– самостоятельная работа – 31,2 акад. часов;</w:t>
      </w:r>
    </w:p>
    <w:p w:rsidR="00A260F0" w:rsidRPr="00A260F0" w:rsidRDefault="00A260F0" w:rsidP="00A260F0">
      <w:pPr>
        <w:tabs>
          <w:tab w:val="left" w:pos="851"/>
        </w:tabs>
        <w:ind w:firstLine="567"/>
        <w:rPr>
          <w:bCs/>
        </w:rPr>
      </w:pPr>
      <w:r w:rsidRPr="00A260F0">
        <w:rPr>
          <w:bCs/>
        </w:rPr>
        <w:t xml:space="preserve">– подготовка к экзамену – </w:t>
      </w:r>
      <w:r w:rsidRPr="00A260F0">
        <w:rPr>
          <w:bCs/>
          <w:u w:val="single"/>
        </w:rPr>
        <w:t>35,7</w:t>
      </w:r>
      <w:r w:rsidRPr="00A260F0">
        <w:rPr>
          <w:bCs/>
        </w:rPr>
        <w:t xml:space="preserve"> акад. часа.</w:t>
      </w:r>
    </w:p>
    <w:p w:rsidR="00A260F0" w:rsidRPr="00A260F0" w:rsidRDefault="00A260F0" w:rsidP="00A260F0">
      <w:pPr>
        <w:tabs>
          <w:tab w:val="left" w:pos="851"/>
        </w:tabs>
        <w:rPr>
          <w:bCs/>
        </w:rPr>
      </w:pPr>
    </w:p>
    <w:p w:rsidR="00A260F0" w:rsidRPr="00A260F0" w:rsidRDefault="00A260F0" w:rsidP="00A260F0">
      <w:pPr>
        <w:tabs>
          <w:tab w:val="left" w:pos="851"/>
        </w:tabs>
        <w:rPr>
          <w:bCs/>
        </w:rPr>
      </w:pPr>
    </w:p>
    <w:tbl>
      <w:tblPr>
        <w:tblW w:w="52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5"/>
        <w:gridCol w:w="420"/>
        <w:gridCol w:w="481"/>
        <w:gridCol w:w="516"/>
        <w:gridCol w:w="567"/>
        <w:gridCol w:w="995"/>
        <w:gridCol w:w="1556"/>
        <w:gridCol w:w="1982"/>
        <w:gridCol w:w="1044"/>
      </w:tblGrid>
      <w:tr w:rsidR="00A260F0" w:rsidRPr="00A260F0" w:rsidTr="00A260F0">
        <w:trPr>
          <w:cantSplit/>
          <w:trHeight w:val="962"/>
          <w:tblHeader/>
        </w:trPr>
        <w:tc>
          <w:tcPr>
            <w:tcW w:w="1277" w:type="pct"/>
            <w:vMerge w:val="restart"/>
            <w:vAlign w:val="center"/>
          </w:tcPr>
          <w:p w:rsidR="00A260F0" w:rsidRPr="00A260F0" w:rsidRDefault="00A260F0" w:rsidP="00A260F0">
            <w:pPr>
              <w:widowControl/>
              <w:jc w:val="center"/>
            </w:pPr>
            <w:r w:rsidRPr="00A260F0">
              <w:t>Раздел/ тема</w:t>
            </w:r>
          </w:p>
          <w:p w:rsidR="00A260F0" w:rsidRPr="00A260F0" w:rsidRDefault="00A260F0" w:rsidP="00A260F0">
            <w:pPr>
              <w:widowControl/>
              <w:jc w:val="center"/>
            </w:pPr>
            <w:r w:rsidRPr="00A260F0"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:rsidR="00A260F0" w:rsidRPr="00A260F0" w:rsidRDefault="00A260F0" w:rsidP="00A260F0">
            <w:pPr>
              <w:widowControl/>
              <w:ind w:left="113" w:right="113"/>
              <w:jc w:val="center"/>
              <w:rPr>
                <w:iCs/>
              </w:rPr>
            </w:pPr>
            <w:r w:rsidRPr="00A260F0">
              <w:rPr>
                <w:i/>
                <w:iCs/>
              </w:rPr>
              <w:t>Семестр</w:t>
            </w:r>
          </w:p>
        </w:tc>
        <w:tc>
          <w:tcPr>
            <w:tcW w:w="1260" w:type="pct"/>
            <w:gridSpan w:val="4"/>
            <w:vAlign w:val="center"/>
          </w:tcPr>
          <w:p w:rsidR="00A260F0" w:rsidRPr="00A260F0" w:rsidRDefault="00A260F0" w:rsidP="00A260F0">
            <w:pPr>
              <w:widowControl/>
              <w:jc w:val="center"/>
            </w:pPr>
            <w:r w:rsidRPr="00A260F0">
              <w:t xml:space="preserve">Виды учебной работы, </w:t>
            </w:r>
            <w:r w:rsidRPr="00A260F0">
              <w:br/>
              <w:t>включая са</w:t>
            </w:r>
            <w:r w:rsidRPr="00A260F0">
              <w:rPr>
                <w:bCs/>
              </w:rPr>
              <w:t>м</w:t>
            </w:r>
            <w:r w:rsidRPr="00A260F0">
              <w:rPr>
                <w:b/>
                <w:bCs/>
              </w:rPr>
              <w:t>ост</w:t>
            </w:r>
            <w:r w:rsidRPr="00A260F0">
              <w:t>оятел</w:t>
            </w:r>
            <w:r w:rsidRPr="00A260F0">
              <w:t>ь</w:t>
            </w:r>
            <w:r w:rsidRPr="00A260F0">
              <w:t>ную работу студентов и</w:t>
            </w:r>
            <w:r w:rsidRPr="00A260F0">
              <w:rPr>
                <w:b/>
                <w:bCs/>
              </w:rPr>
              <w:t xml:space="preserve"> </w:t>
            </w:r>
            <w:r w:rsidRPr="00A260F0">
              <w:rPr>
                <w:b/>
                <w:bCs/>
              </w:rPr>
              <w:br/>
            </w:r>
            <w:r w:rsidRPr="00A260F0">
              <w:t>трудоемкость (в часах)</w:t>
            </w:r>
          </w:p>
        </w:tc>
        <w:tc>
          <w:tcPr>
            <w:tcW w:w="766" w:type="pct"/>
            <w:vMerge w:val="restart"/>
          </w:tcPr>
          <w:p w:rsidR="00A260F0" w:rsidRPr="00A260F0" w:rsidRDefault="00A260F0" w:rsidP="00A260F0">
            <w:pPr>
              <w:widowControl/>
              <w:ind w:left="-40"/>
              <w:jc w:val="center"/>
            </w:pPr>
            <w:r w:rsidRPr="00A260F0">
              <w:t>Вид самосто</w:t>
            </w:r>
            <w:r w:rsidRPr="00A260F0">
              <w:t>я</w:t>
            </w:r>
            <w:r w:rsidRPr="00A260F0">
              <w:t>тельной раб</w:t>
            </w:r>
            <w:r w:rsidRPr="00A260F0">
              <w:t>о</w:t>
            </w:r>
            <w:r w:rsidRPr="00A260F0">
              <w:t>ты</w:t>
            </w:r>
          </w:p>
        </w:tc>
        <w:tc>
          <w:tcPr>
            <w:tcW w:w="976" w:type="pct"/>
            <w:vMerge w:val="restart"/>
            <w:vAlign w:val="center"/>
          </w:tcPr>
          <w:p w:rsidR="00A260F0" w:rsidRPr="00A260F0" w:rsidRDefault="00A260F0" w:rsidP="00A260F0">
            <w:pPr>
              <w:widowControl/>
              <w:ind w:left="-40"/>
              <w:jc w:val="center"/>
            </w:pPr>
            <w:r w:rsidRPr="00A260F0">
              <w:t xml:space="preserve">Формы текущего и </w:t>
            </w:r>
            <w:r w:rsidRPr="00A260F0">
              <w:br/>
              <w:t xml:space="preserve">промежуточного </w:t>
            </w:r>
            <w:r w:rsidRPr="00A260F0">
              <w:br/>
              <w:t>контроля успева</w:t>
            </w:r>
            <w:r w:rsidRPr="00A260F0">
              <w:t>е</w:t>
            </w:r>
            <w:r w:rsidRPr="00A260F0">
              <w:t>мости</w:t>
            </w:r>
          </w:p>
        </w:tc>
        <w:tc>
          <w:tcPr>
            <w:tcW w:w="514" w:type="pct"/>
            <w:vMerge w:val="restart"/>
            <w:shd w:val="clear" w:color="auto" w:fill="FFFFFF"/>
            <w:textDirection w:val="btLr"/>
            <w:vAlign w:val="center"/>
          </w:tcPr>
          <w:p w:rsidR="00A260F0" w:rsidRPr="00A260F0" w:rsidRDefault="00A260F0" w:rsidP="00A260F0">
            <w:pPr>
              <w:widowControl/>
              <w:ind w:left="-40" w:right="113"/>
              <w:jc w:val="center"/>
            </w:pPr>
            <w:r w:rsidRPr="00A260F0">
              <w:t xml:space="preserve">Код и структурный </w:t>
            </w:r>
            <w:r w:rsidRPr="00A260F0">
              <w:br/>
              <w:t>элемент компете</w:t>
            </w:r>
            <w:r w:rsidRPr="00A260F0">
              <w:t>н</w:t>
            </w:r>
            <w:r w:rsidRPr="00A260F0">
              <w:t>ции</w:t>
            </w:r>
          </w:p>
        </w:tc>
      </w:tr>
      <w:tr w:rsidR="00A260F0" w:rsidRPr="00A260F0" w:rsidTr="00A260F0">
        <w:trPr>
          <w:cantSplit/>
          <w:trHeight w:val="1134"/>
          <w:tblHeader/>
        </w:trPr>
        <w:tc>
          <w:tcPr>
            <w:tcW w:w="1277" w:type="pct"/>
            <w:vMerge/>
          </w:tcPr>
          <w:p w:rsidR="00A260F0" w:rsidRPr="00A260F0" w:rsidRDefault="00A260F0" w:rsidP="00A260F0">
            <w:pPr>
              <w:widowControl/>
              <w:ind w:firstLine="567"/>
              <w:jc w:val="center"/>
            </w:pPr>
          </w:p>
        </w:tc>
        <w:tc>
          <w:tcPr>
            <w:tcW w:w="207" w:type="pct"/>
            <w:vMerge/>
          </w:tcPr>
          <w:p w:rsidR="00A260F0" w:rsidRPr="00A260F0" w:rsidRDefault="00A260F0" w:rsidP="00A260F0">
            <w:pPr>
              <w:widowControl/>
              <w:ind w:firstLine="567"/>
              <w:jc w:val="center"/>
            </w:pPr>
          </w:p>
        </w:tc>
        <w:tc>
          <w:tcPr>
            <w:tcW w:w="237" w:type="pct"/>
            <w:textDirection w:val="btLr"/>
            <w:vAlign w:val="center"/>
          </w:tcPr>
          <w:p w:rsidR="00A260F0" w:rsidRPr="00A260F0" w:rsidRDefault="00A260F0" w:rsidP="00A260F0">
            <w:pPr>
              <w:widowControl/>
              <w:jc w:val="center"/>
            </w:pPr>
            <w:r w:rsidRPr="00A260F0">
              <w:t>лекции</w:t>
            </w:r>
          </w:p>
        </w:tc>
        <w:tc>
          <w:tcPr>
            <w:tcW w:w="254" w:type="pct"/>
            <w:textDirection w:val="btLr"/>
            <w:vAlign w:val="center"/>
          </w:tcPr>
          <w:p w:rsidR="00A260F0" w:rsidRPr="00A260F0" w:rsidRDefault="00A260F0" w:rsidP="00A260F0">
            <w:pPr>
              <w:widowControl/>
              <w:jc w:val="center"/>
            </w:pPr>
            <w:proofErr w:type="spellStart"/>
            <w:r w:rsidRPr="00A260F0">
              <w:t>лаборат</w:t>
            </w:r>
            <w:proofErr w:type="spellEnd"/>
            <w:r w:rsidRPr="00A260F0">
              <w:t>.</w:t>
            </w:r>
          </w:p>
          <w:p w:rsidR="00A260F0" w:rsidRPr="00A260F0" w:rsidRDefault="00A260F0" w:rsidP="00A260F0">
            <w:pPr>
              <w:widowControl/>
              <w:jc w:val="both"/>
            </w:pPr>
            <w:r w:rsidRPr="00A260F0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:rsidR="00A260F0" w:rsidRPr="00A260F0" w:rsidRDefault="00A260F0" w:rsidP="00A260F0">
            <w:pPr>
              <w:widowControl/>
              <w:jc w:val="center"/>
            </w:pPr>
            <w:proofErr w:type="spellStart"/>
            <w:r w:rsidRPr="00A260F0">
              <w:t>практич</w:t>
            </w:r>
            <w:proofErr w:type="spellEnd"/>
            <w:r w:rsidRPr="00A260F0">
              <w:t>. занятия</w:t>
            </w:r>
          </w:p>
        </w:tc>
        <w:tc>
          <w:tcPr>
            <w:tcW w:w="490" w:type="pct"/>
            <w:textDirection w:val="btLr"/>
            <w:vAlign w:val="center"/>
          </w:tcPr>
          <w:p w:rsidR="00A260F0" w:rsidRPr="00A260F0" w:rsidRDefault="00A260F0" w:rsidP="00A260F0">
            <w:pPr>
              <w:widowControl/>
              <w:jc w:val="center"/>
            </w:pPr>
            <w:proofErr w:type="spellStart"/>
            <w:r w:rsidRPr="00A260F0">
              <w:t>самост</w:t>
            </w:r>
            <w:proofErr w:type="spellEnd"/>
            <w:r w:rsidRPr="00A260F0">
              <w:t>.</w:t>
            </w:r>
          </w:p>
          <w:p w:rsidR="00A260F0" w:rsidRPr="00A260F0" w:rsidRDefault="00A260F0" w:rsidP="00A260F0">
            <w:pPr>
              <w:widowControl/>
              <w:jc w:val="center"/>
            </w:pPr>
            <w:r w:rsidRPr="00A260F0">
              <w:t>раб.</w:t>
            </w:r>
          </w:p>
        </w:tc>
        <w:tc>
          <w:tcPr>
            <w:tcW w:w="766" w:type="pct"/>
            <w:vMerge/>
            <w:textDirection w:val="btLr"/>
          </w:tcPr>
          <w:p w:rsidR="00A260F0" w:rsidRPr="00A260F0" w:rsidRDefault="00A260F0" w:rsidP="00A260F0">
            <w:pPr>
              <w:widowControl/>
              <w:ind w:firstLine="567"/>
              <w:jc w:val="center"/>
            </w:pPr>
          </w:p>
        </w:tc>
        <w:tc>
          <w:tcPr>
            <w:tcW w:w="976" w:type="pct"/>
            <w:vMerge/>
            <w:textDirection w:val="btLr"/>
            <w:vAlign w:val="center"/>
          </w:tcPr>
          <w:p w:rsidR="00A260F0" w:rsidRPr="00A260F0" w:rsidRDefault="00A260F0" w:rsidP="00A260F0">
            <w:pPr>
              <w:widowControl/>
              <w:ind w:firstLine="567"/>
              <w:jc w:val="center"/>
            </w:pPr>
          </w:p>
        </w:tc>
        <w:tc>
          <w:tcPr>
            <w:tcW w:w="514" w:type="pct"/>
            <w:vMerge/>
            <w:shd w:val="clear" w:color="auto" w:fill="FFFFFF"/>
            <w:textDirection w:val="btLr"/>
          </w:tcPr>
          <w:p w:rsidR="00A260F0" w:rsidRPr="00A260F0" w:rsidRDefault="00A260F0" w:rsidP="00A260F0">
            <w:pPr>
              <w:widowControl/>
              <w:ind w:firstLine="567"/>
              <w:jc w:val="center"/>
            </w:pPr>
          </w:p>
        </w:tc>
      </w:tr>
      <w:tr w:rsidR="00A260F0" w:rsidRPr="00A260F0" w:rsidTr="00A260F0">
        <w:trPr>
          <w:trHeight w:val="422"/>
        </w:trPr>
        <w:tc>
          <w:tcPr>
            <w:tcW w:w="1277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iCs/>
                <w:color w:val="000000"/>
                <w:lang w:eastAsia="en-US"/>
              </w:rPr>
              <w:t>1.</w:t>
            </w:r>
            <w:r w:rsidRPr="00A260F0">
              <w:rPr>
                <w:rFonts w:eastAsia="Calibri"/>
                <w:i/>
                <w:iCs/>
                <w:color w:val="000000"/>
                <w:lang w:eastAsia="en-US"/>
              </w:rPr>
              <w:t xml:space="preserve"> </w:t>
            </w:r>
            <w:r w:rsidRPr="00A260F0">
              <w:rPr>
                <w:rFonts w:eastAsia="Calibri"/>
                <w:color w:val="000000"/>
                <w:lang w:eastAsia="en-US"/>
              </w:rPr>
              <w:t>Информационные х</w:t>
            </w:r>
            <w:r w:rsidRPr="00A260F0">
              <w:rPr>
                <w:rFonts w:eastAsia="Calibri"/>
                <w:color w:val="000000"/>
                <w:lang w:eastAsia="en-US"/>
              </w:rPr>
              <w:t>а</w:t>
            </w:r>
            <w:r w:rsidRPr="00A260F0">
              <w:rPr>
                <w:rFonts w:eastAsia="Calibri"/>
                <w:color w:val="000000"/>
                <w:lang w:eastAsia="en-US"/>
              </w:rPr>
              <w:t>рактеристики устройств управления</w:t>
            </w:r>
          </w:p>
        </w:tc>
        <w:tc>
          <w:tcPr>
            <w:tcW w:w="20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23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254" w:type="pct"/>
          </w:tcPr>
          <w:p w:rsidR="00A260F0" w:rsidRPr="00A260F0" w:rsidRDefault="00A260F0" w:rsidP="00DF769C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9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490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66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976" w:type="pct"/>
          </w:tcPr>
          <w:p w:rsidR="00A260F0" w:rsidRPr="00A260F0" w:rsidRDefault="00A260F0" w:rsidP="00A260F0">
            <w:pPr>
              <w:widowControl/>
              <w:rPr>
                <w:color w:val="C00000"/>
              </w:rPr>
            </w:pPr>
          </w:p>
        </w:tc>
        <w:tc>
          <w:tcPr>
            <w:tcW w:w="514" w:type="pct"/>
          </w:tcPr>
          <w:p w:rsidR="00A260F0" w:rsidRPr="00A260F0" w:rsidRDefault="00DD0E33" w:rsidP="00A260F0">
            <w:pPr>
              <w:widowControl/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A260F0" w:rsidRPr="00A260F0" w:rsidTr="00A260F0">
        <w:trPr>
          <w:trHeight w:val="422"/>
        </w:trPr>
        <w:tc>
          <w:tcPr>
            <w:tcW w:w="1277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iCs/>
                <w:lang w:eastAsia="en-US"/>
              </w:rPr>
              <w:t>2.</w:t>
            </w:r>
            <w:r w:rsidRPr="00A260F0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Pr="00A260F0">
              <w:rPr>
                <w:rFonts w:eastAsia="Calibri"/>
                <w:color w:val="000000"/>
                <w:lang w:eastAsia="en-US"/>
              </w:rPr>
              <w:t>Описание, анализ и синтез цифровых ус</w:t>
            </w:r>
            <w:r w:rsidRPr="00A260F0">
              <w:rPr>
                <w:rFonts w:eastAsia="Calibri"/>
                <w:color w:val="000000"/>
                <w:lang w:eastAsia="en-US"/>
              </w:rPr>
              <w:t>т</w:t>
            </w:r>
            <w:r w:rsidRPr="00A260F0">
              <w:rPr>
                <w:rFonts w:eastAsia="Calibri"/>
                <w:color w:val="000000"/>
                <w:lang w:eastAsia="en-US"/>
              </w:rPr>
              <w:t>ройств комбинационн</w:t>
            </w:r>
            <w:r w:rsidRPr="00A260F0">
              <w:rPr>
                <w:rFonts w:eastAsia="Calibri"/>
                <w:color w:val="000000"/>
                <w:lang w:eastAsia="en-US"/>
              </w:rPr>
              <w:t>о</w:t>
            </w:r>
            <w:r w:rsidRPr="00A260F0">
              <w:rPr>
                <w:rFonts w:eastAsia="Calibri"/>
                <w:color w:val="000000"/>
                <w:lang w:eastAsia="en-US"/>
              </w:rPr>
              <w:t>го типа</w:t>
            </w:r>
          </w:p>
        </w:tc>
        <w:tc>
          <w:tcPr>
            <w:tcW w:w="20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23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254" w:type="pct"/>
          </w:tcPr>
          <w:p w:rsidR="00A260F0" w:rsidRPr="00A260F0" w:rsidRDefault="00A260F0" w:rsidP="00DF769C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9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490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766" w:type="pct"/>
          </w:tcPr>
          <w:p w:rsidR="00A260F0" w:rsidRPr="00A260F0" w:rsidRDefault="00A260F0" w:rsidP="00A260F0">
            <w:pPr>
              <w:widowControl/>
              <w:rPr>
                <w:color w:val="C00000"/>
              </w:rPr>
            </w:pPr>
          </w:p>
        </w:tc>
        <w:tc>
          <w:tcPr>
            <w:tcW w:w="976" w:type="pct"/>
          </w:tcPr>
          <w:p w:rsidR="00A260F0" w:rsidRPr="00A260F0" w:rsidRDefault="00A260F0" w:rsidP="00A260F0">
            <w:pPr>
              <w:widowControl/>
              <w:rPr>
                <w:color w:val="C00000"/>
              </w:rPr>
            </w:pPr>
          </w:p>
        </w:tc>
        <w:tc>
          <w:tcPr>
            <w:tcW w:w="514" w:type="pct"/>
          </w:tcPr>
          <w:p w:rsidR="00A260F0" w:rsidRPr="00A260F0" w:rsidRDefault="00DD0E33" w:rsidP="00A260F0">
            <w:pPr>
              <w:widowControl/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A260F0" w:rsidRPr="00A260F0" w:rsidTr="00A260F0">
        <w:trPr>
          <w:trHeight w:val="499"/>
        </w:trPr>
        <w:tc>
          <w:tcPr>
            <w:tcW w:w="1277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3. Описание, анализ и синтез устройств с п</w:t>
            </w:r>
            <w:r w:rsidRPr="00A260F0">
              <w:rPr>
                <w:rFonts w:eastAsia="Calibri"/>
                <w:color w:val="000000"/>
                <w:lang w:eastAsia="en-US"/>
              </w:rPr>
              <w:t>а</w:t>
            </w:r>
            <w:r w:rsidRPr="00A260F0">
              <w:rPr>
                <w:rFonts w:eastAsia="Calibri"/>
                <w:color w:val="000000"/>
                <w:lang w:eastAsia="en-US"/>
              </w:rPr>
              <w:t>мятью</w:t>
            </w:r>
          </w:p>
        </w:tc>
        <w:tc>
          <w:tcPr>
            <w:tcW w:w="20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23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254" w:type="pct"/>
          </w:tcPr>
          <w:p w:rsidR="00A260F0" w:rsidRPr="00A260F0" w:rsidRDefault="00A260F0" w:rsidP="00DF769C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9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90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766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lang w:eastAsia="en-US"/>
              </w:rPr>
            </w:pPr>
            <w:r w:rsidRPr="00A260F0">
              <w:rPr>
                <w:rFonts w:eastAsia="Calibri"/>
                <w:iCs/>
                <w:color w:val="000000"/>
                <w:lang w:eastAsia="en-US"/>
              </w:rPr>
              <w:t>Самосто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я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тельное из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чение уче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б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ной и нау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ч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ной литерат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ры</w:t>
            </w:r>
          </w:p>
        </w:tc>
        <w:tc>
          <w:tcPr>
            <w:tcW w:w="976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iCs/>
                <w:lang w:eastAsia="en-US"/>
              </w:rPr>
            </w:pPr>
            <w:r w:rsidRPr="00A260F0">
              <w:rPr>
                <w:rFonts w:eastAsia="Calibri"/>
                <w:lang w:eastAsia="en-US"/>
              </w:rPr>
              <w:t>Защита лабор</w:t>
            </w:r>
            <w:r w:rsidRPr="00A260F0">
              <w:rPr>
                <w:rFonts w:eastAsia="Calibri"/>
                <w:lang w:eastAsia="en-US"/>
              </w:rPr>
              <w:t>а</w:t>
            </w:r>
            <w:r w:rsidRPr="00A260F0">
              <w:rPr>
                <w:rFonts w:eastAsia="Calibri"/>
                <w:lang w:eastAsia="en-US"/>
              </w:rPr>
              <w:t>торных работ</w:t>
            </w:r>
          </w:p>
        </w:tc>
        <w:tc>
          <w:tcPr>
            <w:tcW w:w="514" w:type="pct"/>
          </w:tcPr>
          <w:p w:rsidR="00A260F0" w:rsidRPr="00A260F0" w:rsidRDefault="00DD0E33" w:rsidP="00A260F0"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A260F0" w:rsidRPr="00A260F0" w:rsidTr="00A260F0">
        <w:trPr>
          <w:trHeight w:val="499"/>
        </w:trPr>
        <w:tc>
          <w:tcPr>
            <w:tcW w:w="1277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4. Построение микр</w:t>
            </w:r>
            <w:r w:rsidRPr="00A260F0">
              <w:rPr>
                <w:rFonts w:eastAsia="Calibri"/>
                <w:color w:val="000000"/>
                <w:lang w:eastAsia="en-US"/>
              </w:rPr>
              <w:t>о</w:t>
            </w:r>
            <w:r w:rsidRPr="00A260F0">
              <w:rPr>
                <w:rFonts w:eastAsia="Calibri"/>
                <w:color w:val="000000"/>
                <w:lang w:eastAsia="en-US"/>
              </w:rPr>
              <w:t>процессорных ус</w:t>
            </w:r>
            <w:r w:rsidRPr="00A260F0">
              <w:rPr>
                <w:rFonts w:eastAsia="Calibri"/>
                <w:color w:val="000000"/>
                <w:lang w:eastAsia="en-US"/>
              </w:rPr>
              <w:t>т</w:t>
            </w:r>
            <w:r w:rsidRPr="00A260F0">
              <w:rPr>
                <w:rFonts w:eastAsia="Calibri"/>
                <w:color w:val="000000"/>
                <w:lang w:eastAsia="en-US"/>
              </w:rPr>
              <w:t xml:space="preserve">ройств управления и </w:t>
            </w:r>
            <w:r w:rsidRPr="00A260F0">
              <w:rPr>
                <w:rFonts w:eastAsia="Calibri"/>
                <w:color w:val="000000"/>
                <w:lang w:eastAsia="en-US"/>
              </w:rPr>
              <w:lastRenderedPageBreak/>
              <w:t>обра</w:t>
            </w:r>
            <w:r w:rsidRPr="00A260F0">
              <w:rPr>
                <w:rFonts w:eastAsia="Calibri"/>
                <w:color w:val="000000"/>
                <w:lang w:eastAsia="en-US"/>
              </w:rPr>
              <w:softHyphen/>
              <w:t>ботки</w:t>
            </w:r>
          </w:p>
        </w:tc>
        <w:tc>
          <w:tcPr>
            <w:tcW w:w="20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260F0">
              <w:rPr>
                <w:rFonts w:eastAsia="Calibri"/>
                <w:lang w:eastAsia="en-US"/>
              </w:rPr>
              <w:lastRenderedPageBreak/>
              <w:t>7</w:t>
            </w:r>
          </w:p>
        </w:tc>
        <w:tc>
          <w:tcPr>
            <w:tcW w:w="23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260F0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4" w:type="pct"/>
          </w:tcPr>
          <w:p w:rsidR="00A260F0" w:rsidRPr="00A260F0" w:rsidRDefault="00A260F0" w:rsidP="00DF769C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260F0">
              <w:rPr>
                <w:rFonts w:eastAsia="Calibri"/>
                <w:lang w:eastAsia="en-US"/>
              </w:rPr>
              <w:t xml:space="preserve">6 </w:t>
            </w:r>
          </w:p>
        </w:tc>
        <w:tc>
          <w:tcPr>
            <w:tcW w:w="279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0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lang w:eastAsia="en-US"/>
              </w:rPr>
            </w:pPr>
            <w:r w:rsidRPr="00A260F0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766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lang w:eastAsia="en-US"/>
              </w:rPr>
            </w:pPr>
            <w:r w:rsidRPr="00A260F0">
              <w:rPr>
                <w:rFonts w:eastAsia="Calibri"/>
                <w:iCs/>
                <w:color w:val="000000"/>
                <w:lang w:eastAsia="en-US"/>
              </w:rPr>
              <w:t>Самосто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я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тельное из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чение уче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б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lastRenderedPageBreak/>
              <w:t>ной и нау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ч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ной литерат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у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ры. Выполн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е</w:t>
            </w:r>
            <w:r w:rsidRPr="00A260F0">
              <w:rPr>
                <w:rFonts w:eastAsia="Calibri"/>
                <w:iCs/>
                <w:color w:val="000000"/>
                <w:lang w:eastAsia="en-US"/>
              </w:rPr>
              <w:t>ние курсовой работы</w:t>
            </w:r>
          </w:p>
        </w:tc>
        <w:tc>
          <w:tcPr>
            <w:tcW w:w="976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iCs/>
                <w:lang w:eastAsia="en-US"/>
              </w:rPr>
            </w:pPr>
            <w:r w:rsidRPr="00A260F0">
              <w:rPr>
                <w:rFonts w:eastAsia="Calibri"/>
                <w:lang w:eastAsia="en-US"/>
              </w:rPr>
              <w:lastRenderedPageBreak/>
              <w:t>Защита лабор</w:t>
            </w:r>
            <w:r w:rsidRPr="00A260F0">
              <w:rPr>
                <w:rFonts w:eastAsia="Calibri"/>
                <w:lang w:eastAsia="en-US"/>
              </w:rPr>
              <w:t>а</w:t>
            </w:r>
            <w:r w:rsidRPr="00A260F0">
              <w:rPr>
                <w:rFonts w:eastAsia="Calibri"/>
                <w:lang w:eastAsia="en-US"/>
              </w:rPr>
              <w:t>торных работ</w:t>
            </w:r>
            <w:r w:rsidR="00DF769C">
              <w:rPr>
                <w:rFonts w:eastAsia="Calibri"/>
                <w:lang w:eastAsia="en-US"/>
              </w:rPr>
              <w:t xml:space="preserve">. </w:t>
            </w:r>
            <w:r w:rsidR="00DF769C">
              <w:t xml:space="preserve">Защита курсовой </w:t>
            </w:r>
            <w:r w:rsidR="00DF769C">
              <w:lastRenderedPageBreak/>
              <w:t>работы</w:t>
            </w:r>
          </w:p>
        </w:tc>
        <w:tc>
          <w:tcPr>
            <w:tcW w:w="514" w:type="pct"/>
          </w:tcPr>
          <w:p w:rsidR="00A260F0" w:rsidRPr="00A260F0" w:rsidRDefault="00DD0E33" w:rsidP="00A260F0">
            <w:r w:rsidRPr="000E4E64">
              <w:rPr>
                <w:i/>
              </w:rPr>
              <w:lastRenderedPageBreak/>
              <w:t>ПК-3-з</w:t>
            </w:r>
            <w:r>
              <w:rPr>
                <w:i/>
              </w:rPr>
              <w:t>ув</w:t>
            </w:r>
          </w:p>
        </w:tc>
      </w:tr>
      <w:tr w:rsidR="00A260F0" w:rsidRPr="00A260F0" w:rsidTr="00A260F0">
        <w:trPr>
          <w:trHeight w:val="499"/>
        </w:trPr>
        <w:tc>
          <w:tcPr>
            <w:tcW w:w="1277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lastRenderedPageBreak/>
              <w:t>5.  Устройства преобр</w:t>
            </w:r>
            <w:r w:rsidRPr="00A260F0">
              <w:rPr>
                <w:rFonts w:eastAsia="Calibri"/>
                <w:color w:val="000000"/>
                <w:lang w:eastAsia="en-US"/>
              </w:rPr>
              <w:t>а</w:t>
            </w:r>
            <w:r w:rsidRPr="00A260F0">
              <w:rPr>
                <w:rFonts w:eastAsia="Calibri"/>
                <w:color w:val="000000"/>
                <w:lang w:eastAsia="en-US"/>
              </w:rPr>
              <w:t>зования аналоговой и</w:t>
            </w:r>
            <w:r w:rsidRPr="00A260F0">
              <w:rPr>
                <w:rFonts w:eastAsia="Calibri"/>
                <w:color w:val="000000"/>
                <w:lang w:eastAsia="en-US"/>
              </w:rPr>
              <w:t>н</w:t>
            </w:r>
            <w:r w:rsidRPr="00A260F0">
              <w:rPr>
                <w:rFonts w:eastAsia="Calibri"/>
                <w:color w:val="000000"/>
                <w:lang w:eastAsia="en-US"/>
              </w:rPr>
              <w:t>формации</w:t>
            </w:r>
          </w:p>
        </w:tc>
        <w:tc>
          <w:tcPr>
            <w:tcW w:w="20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23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254" w:type="pct"/>
          </w:tcPr>
          <w:p w:rsidR="00A260F0" w:rsidRPr="00A260F0" w:rsidRDefault="00A260F0" w:rsidP="00DF769C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9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90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10</w:t>
            </w:r>
          </w:p>
        </w:tc>
        <w:tc>
          <w:tcPr>
            <w:tcW w:w="766" w:type="pct"/>
          </w:tcPr>
          <w:p w:rsidR="00A260F0" w:rsidRPr="00A260F0" w:rsidRDefault="00A260F0" w:rsidP="00A260F0">
            <w:pPr>
              <w:widowControl/>
            </w:pPr>
            <w:r w:rsidRPr="00A260F0">
              <w:rPr>
                <w:iCs/>
              </w:rPr>
              <w:t>Самосто</w:t>
            </w:r>
            <w:r w:rsidRPr="00A260F0">
              <w:rPr>
                <w:iCs/>
              </w:rPr>
              <w:t>я</w:t>
            </w:r>
            <w:r w:rsidRPr="00A260F0">
              <w:rPr>
                <w:iCs/>
              </w:rPr>
              <w:t>тельное из</w:t>
            </w:r>
            <w:r w:rsidRPr="00A260F0">
              <w:rPr>
                <w:iCs/>
              </w:rPr>
              <w:t>у</w:t>
            </w:r>
            <w:r w:rsidRPr="00A260F0">
              <w:rPr>
                <w:iCs/>
              </w:rPr>
              <w:t>чение уче</w:t>
            </w:r>
            <w:r w:rsidRPr="00A260F0">
              <w:rPr>
                <w:iCs/>
              </w:rPr>
              <w:t>б</w:t>
            </w:r>
            <w:r w:rsidRPr="00A260F0">
              <w:rPr>
                <w:iCs/>
              </w:rPr>
              <w:t>ной и нау</w:t>
            </w:r>
            <w:r w:rsidRPr="00A260F0">
              <w:rPr>
                <w:iCs/>
              </w:rPr>
              <w:t>ч</w:t>
            </w:r>
            <w:r w:rsidRPr="00A260F0">
              <w:rPr>
                <w:iCs/>
              </w:rPr>
              <w:t>ной литерат</w:t>
            </w:r>
            <w:r w:rsidRPr="00A260F0">
              <w:rPr>
                <w:iCs/>
              </w:rPr>
              <w:t>у</w:t>
            </w:r>
            <w:r w:rsidRPr="00A260F0">
              <w:rPr>
                <w:iCs/>
              </w:rPr>
              <w:t>ры. Выполн</w:t>
            </w:r>
            <w:r w:rsidRPr="00A260F0">
              <w:rPr>
                <w:iCs/>
              </w:rPr>
              <w:t>е</w:t>
            </w:r>
            <w:r w:rsidRPr="00A260F0">
              <w:rPr>
                <w:iCs/>
              </w:rPr>
              <w:t>ние курсовой работы</w:t>
            </w:r>
          </w:p>
        </w:tc>
        <w:tc>
          <w:tcPr>
            <w:tcW w:w="976" w:type="pct"/>
          </w:tcPr>
          <w:p w:rsidR="00A260F0" w:rsidRPr="00A260F0" w:rsidRDefault="00A260F0" w:rsidP="00A260F0">
            <w:pPr>
              <w:widowControl/>
              <w:rPr>
                <w:iCs/>
              </w:rPr>
            </w:pPr>
            <w:r w:rsidRPr="00A260F0">
              <w:t>Защита лабор</w:t>
            </w:r>
            <w:r w:rsidRPr="00A260F0">
              <w:t>а</w:t>
            </w:r>
            <w:r w:rsidRPr="00A260F0">
              <w:t>торных работ</w:t>
            </w:r>
            <w:r w:rsidR="00DF769C">
              <w:t>. Защита курсовой работы</w:t>
            </w:r>
          </w:p>
        </w:tc>
        <w:tc>
          <w:tcPr>
            <w:tcW w:w="514" w:type="pct"/>
          </w:tcPr>
          <w:p w:rsidR="00A260F0" w:rsidRPr="00A260F0" w:rsidRDefault="00DD0E33" w:rsidP="00A260F0">
            <w:pPr>
              <w:rPr>
                <w:i/>
              </w:rPr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A260F0" w:rsidRPr="00A260F0" w:rsidTr="00A260F0">
        <w:trPr>
          <w:trHeight w:val="499"/>
        </w:trPr>
        <w:tc>
          <w:tcPr>
            <w:tcW w:w="1277" w:type="pct"/>
          </w:tcPr>
          <w:p w:rsidR="00A260F0" w:rsidRPr="00A260F0" w:rsidRDefault="00A260F0" w:rsidP="00A260F0">
            <w:pPr>
              <w:ind w:left="142" w:firstLine="6"/>
            </w:pPr>
            <w:r w:rsidRPr="00A260F0">
              <w:t>6.  Структурная н</w:t>
            </w:r>
            <w:r w:rsidRPr="00A260F0">
              <w:t>а</w:t>
            </w:r>
            <w:r w:rsidRPr="00A260F0">
              <w:t>дежность информац</w:t>
            </w:r>
            <w:r w:rsidRPr="00A260F0">
              <w:t>и</w:t>
            </w:r>
            <w:r w:rsidRPr="00A260F0">
              <w:t>онных устройств и их диагностирование</w:t>
            </w:r>
          </w:p>
        </w:tc>
        <w:tc>
          <w:tcPr>
            <w:tcW w:w="20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23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254" w:type="pct"/>
          </w:tcPr>
          <w:p w:rsidR="00A260F0" w:rsidRPr="00A260F0" w:rsidRDefault="00A260F0" w:rsidP="00DF769C">
            <w:pPr>
              <w:widowControl/>
              <w:jc w:val="center"/>
              <w:rPr>
                <w:rFonts w:eastAsia="Calibri"/>
                <w:color w:val="000000"/>
                <w:lang w:eastAsia="en-US"/>
              </w:rPr>
            </w:pPr>
            <w:r w:rsidRPr="00A260F0">
              <w:rPr>
                <w:rFonts w:eastAsia="Calibri"/>
                <w:color w:val="000000"/>
                <w:lang w:eastAsia="en-US"/>
              </w:rPr>
              <w:t xml:space="preserve">6 </w:t>
            </w:r>
          </w:p>
        </w:tc>
        <w:tc>
          <w:tcPr>
            <w:tcW w:w="279" w:type="pct"/>
          </w:tcPr>
          <w:p w:rsidR="00A260F0" w:rsidRPr="00A260F0" w:rsidRDefault="00A260F0" w:rsidP="00A260F0">
            <w:pPr>
              <w:widowControl/>
              <w:jc w:val="center"/>
              <w:rPr>
                <w:color w:val="C00000"/>
              </w:rPr>
            </w:pPr>
          </w:p>
        </w:tc>
        <w:tc>
          <w:tcPr>
            <w:tcW w:w="490" w:type="pct"/>
          </w:tcPr>
          <w:p w:rsidR="00A260F0" w:rsidRPr="00A260F0" w:rsidRDefault="00A260F0" w:rsidP="00A260F0">
            <w:pPr>
              <w:widowControl/>
              <w:jc w:val="center"/>
              <w:rPr>
                <w:color w:val="000000" w:themeColor="text1"/>
              </w:rPr>
            </w:pPr>
            <w:r w:rsidRPr="00A260F0">
              <w:rPr>
                <w:color w:val="000000" w:themeColor="text1"/>
              </w:rPr>
              <w:t>1,2</w:t>
            </w:r>
          </w:p>
        </w:tc>
        <w:tc>
          <w:tcPr>
            <w:tcW w:w="766" w:type="pct"/>
          </w:tcPr>
          <w:p w:rsidR="00A260F0" w:rsidRPr="00A260F0" w:rsidRDefault="00A260F0" w:rsidP="00A260F0">
            <w:pPr>
              <w:widowControl/>
            </w:pPr>
            <w:r w:rsidRPr="00A260F0">
              <w:rPr>
                <w:iCs/>
              </w:rPr>
              <w:t>Самосто</w:t>
            </w:r>
            <w:r w:rsidRPr="00A260F0">
              <w:rPr>
                <w:iCs/>
              </w:rPr>
              <w:t>я</w:t>
            </w:r>
            <w:r w:rsidRPr="00A260F0">
              <w:rPr>
                <w:iCs/>
              </w:rPr>
              <w:t>тельное из</w:t>
            </w:r>
            <w:r w:rsidRPr="00A260F0">
              <w:rPr>
                <w:iCs/>
              </w:rPr>
              <w:t>у</w:t>
            </w:r>
            <w:r w:rsidRPr="00A260F0">
              <w:rPr>
                <w:iCs/>
              </w:rPr>
              <w:t>чение уче</w:t>
            </w:r>
            <w:r w:rsidRPr="00A260F0">
              <w:rPr>
                <w:iCs/>
              </w:rPr>
              <w:t>б</w:t>
            </w:r>
            <w:r w:rsidRPr="00A260F0">
              <w:rPr>
                <w:iCs/>
              </w:rPr>
              <w:t>ной и нау</w:t>
            </w:r>
            <w:r w:rsidRPr="00A260F0">
              <w:rPr>
                <w:iCs/>
              </w:rPr>
              <w:t>ч</w:t>
            </w:r>
            <w:r w:rsidRPr="00A260F0">
              <w:rPr>
                <w:iCs/>
              </w:rPr>
              <w:t>ной литерат</w:t>
            </w:r>
            <w:r w:rsidRPr="00A260F0">
              <w:rPr>
                <w:iCs/>
              </w:rPr>
              <w:t>у</w:t>
            </w:r>
            <w:r w:rsidRPr="00A260F0">
              <w:rPr>
                <w:iCs/>
              </w:rPr>
              <w:t>ры. Выполн</w:t>
            </w:r>
            <w:r w:rsidRPr="00A260F0">
              <w:rPr>
                <w:iCs/>
              </w:rPr>
              <w:t>е</w:t>
            </w:r>
            <w:r w:rsidRPr="00A260F0">
              <w:rPr>
                <w:iCs/>
              </w:rPr>
              <w:t>ние курсовой работы</w:t>
            </w:r>
          </w:p>
        </w:tc>
        <w:tc>
          <w:tcPr>
            <w:tcW w:w="976" w:type="pct"/>
          </w:tcPr>
          <w:p w:rsidR="00A260F0" w:rsidRPr="00A260F0" w:rsidRDefault="00A260F0" w:rsidP="00A260F0">
            <w:pPr>
              <w:widowControl/>
              <w:rPr>
                <w:iCs/>
              </w:rPr>
            </w:pPr>
            <w:r w:rsidRPr="00A260F0">
              <w:t>Защита лабор</w:t>
            </w:r>
            <w:r w:rsidRPr="00A260F0">
              <w:t>а</w:t>
            </w:r>
            <w:r w:rsidRPr="00A260F0">
              <w:t>торных работ</w:t>
            </w:r>
            <w:r w:rsidR="00DF769C">
              <w:t>. Защита курсовой работы</w:t>
            </w:r>
          </w:p>
        </w:tc>
        <w:tc>
          <w:tcPr>
            <w:tcW w:w="514" w:type="pct"/>
          </w:tcPr>
          <w:p w:rsidR="00A260F0" w:rsidRPr="00A260F0" w:rsidRDefault="00DD0E33" w:rsidP="00A260F0">
            <w:pPr>
              <w:rPr>
                <w:i/>
              </w:rPr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A260F0" w:rsidRPr="00A260F0" w:rsidTr="00A260F0">
        <w:trPr>
          <w:trHeight w:val="499"/>
        </w:trPr>
        <w:tc>
          <w:tcPr>
            <w:tcW w:w="1277" w:type="pct"/>
          </w:tcPr>
          <w:p w:rsidR="00A260F0" w:rsidRPr="00A260F0" w:rsidRDefault="00A260F0" w:rsidP="00A260F0">
            <w:pPr>
              <w:widowControl/>
              <w:rPr>
                <w:rFonts w:eastAsia="Calibri"/>
                <w:b/>
                <w:color w:val="C00000"/>
                <w:lang w:eastAsia="en-US"/>
              </w:rPr>
            </w:pPr>
            <w:r w:rsidRPr="00A260F0">
              <w:rPr>
                <w:rFonts w:eastAsia="Calibri"/>
                <w:b/>
                <w:bCs/>
                <w:iCs/>
                <w:color w:val="000000"/>
                <w:lang w:eastAsia="en-US"/>
              </w:rPr>
              <w:t>Итого по дисциплине</w:t>
            </w:r>
          </w:p>
        </w:tc>
        <w:tc>
          <w:tcPr>
            <w:tcW w:w="207" w:type="pct"/>
          </w:tcPr>
          <w:p w:rsidR="00A260F0" w:rsidRPr="00A260F0" w:rsidRDefault="00A260F0" w:rsidP="00A260F0">
            <w:pPr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7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A260F0"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254" w:type="pct"/>
          </w:tcPr>
          <w:p w:rsidR="00A260F0" w:rsidRPr="00A260F0" w:rsidRDefault="00A260F0" w:rsidP="00DF769C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A260F0">
              <w:rPr>
                <w:rFonts w:eastAsia="Calibri"/>
                <w:b/>
                <w:lang w:eastAsia="en-US"/>
              </w:rPr>
              <w:t xml:space="preserve">36 </w:t>
            </w:r>
          </w:p>
        </w:tc>
        <w:tc>
          <w:tcPr>
            <w:tcW w:w="279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90" w:type="pct"/>
          </w:tcPr>
          <w:p w:rsidR="00A260F0" w:rsidRPr="00A260F0" w:rsidRDefault="00A260F0" w:rsidP="00A260F0">
            <w:pPr>
              <w:widowControl/>
              <w:jc w:val="center"/>
              <w:rPr>
                <w:rFonts w:eastAsia="Calibri"/>
                <w:b/>
                <w:lang w:eastAsia="en-US"/>
              </w:rPr>
            </w:pPr>
            <w:r w:rsidRPr="00A260F0">
              <w:rPr>
                <w:rFonts w:eastAsia="Calibri"/>
                <w:b/>
                <w:lang w:eastAsia="en-US"/>
              </w:rPr>
              <w:t>31,2</w:t>
            </w:r>
          </w:p>
        </w:tc>
        <w:tc>
          <w:tcPr>
            <w:tcW w:w="766" w:type="pct"/>
          </w:tcPr>
          <w:p w:rsidR="00A260F0" w:rsidRPr="00A260F0" w:rsidRDefault="00A260F0" w:rsidP="00A260F0">
            <w:pPr>
              <w:widowControl/>
              <w:jc w:val="center"/>
              <w:rPr>
                <w:b/>
              </w:rPr>
            </w:pPr>
          </w:p>
        </w:tc>
        <w:tc>
          <w:tcPr>
            <w:tcW w:w="976" w:type="pct"/>
          </w:tcPr>
          <w:p w:rsidR="00A260F0" w:rsidRPr="00A260F0" w:rsidRDefault="00A260F0" w:rsidP="00A260F0">
            <w:pPr>
              <w:widowControl/>
              <w:jc w:val="center"/>
              <w:rPr>
                <w:b/>
                <w:color w:val="C00000"/>
              </w:rPr>
            </w:pPr>
            <w:r w:rsidRPr="00A260F0">
              <w:rPr>
                <w:b/>
                <w:color w:val="000000"/>
              </w:rPr>
              <w:t>курсовая работа, экзамен</w:t>
            </w:r>
          </w:p>
        </w:tc>
        <w:tc>
          <w:tcPr>
            <w:tcW w:w="514" w:type="pct"/>
          </w:tcPr>
          <w:p w:rsidR="00A260F0" w:rsidRPr="00A260F0" w:rsidRDefault="00A260F0" w:rsidP="00A260F0">
            <w:pPr>
              <w:widowControl/>
              <w:rPr>
                <w:b/>
              </w:rPr>
            </w:pPr>
          </w:p>
        </w:tc>
      </w:tr>
    </w:tbl>
    <w:p w:rsidR="00A260F0" w:rsidRPr="00A260F0" w:rsidRDefault="00A260F0" w:rsidP="00A260F0">
      <w:pPr>
        <w:keepNext/>
        <w:autoSpaceDE/>
        <w:autoSpaceDN/>
        <w:adjustRightInd/>
        <w:spacing w:before="240" w:after="120"/>
        <w:ind w:left="567"/>
        <w:outlineLvl w:val="0"/>
        <w:rPr>
          <w:b/>
          <w:iCs/>
        </w:rPr>
      </w:pPr>
    </w:p>
    <w:p w:rsidR="00A260F0" w:rsidRPr="00A260F0" w:rsidRDefault="00A260F0" w:rsidP="00A260F0">
      <w:pPr>
        <w:keepNext/>
        <w:autoSpaceDE/>
        <w:autoSpaceDN/>
        <w:adjustRightInd/>
        <w:spacing w:before="240" w:after="120"/>
        <w:ind w:left="567"/>
        <w:outlineLvl w:val="0"/>
        <w:rPr>
          <w:b/>
          <w:iCs/>
        </w:rPr>
      </w:pPr>
      <w:r w:rsidRPr="00A260F0">
        <w:rPr>
          <w:b/>
          <w:iCs/>
        </w:rPr>
        <w:t>5 Образовательные и информационные технологии</w:t>
      </w:r>
    </w:p>
    <w:p w:rsidR="00113F21" w:rsidRPr="00113F21" w:rsidRDefault="00113F21" w:rsidP="00113F21">
      <w:pPr>
        <w:widowControl/>
        <w:ind w:firstLine="720"/>
        <w:jc w:val="both"/>
        <w:rPr>
          <w:iCs/>
        </w:rPr>
      </w:pPr>
      <w:r w:rsidRPr="00113F21">
        <w:rPr>
          <w:iCs/>
        </w:rPr>
        <w:t>В процессе преподавания дисциплины «</w:t>
      </w:r>
      <w:r w:rsidRPr="00113F21">
        <w:rPr>
          <w:rFonts w:eastAsiaTheme="minorEastAsia"/>
          <w:color w:val="000000"/>
          <w:lang w:eastAsia="en-US"/>
        </w:rPr>
        <w:t>Электронные</w:t>
      </w:r>
      <w:r w:rsidRPr="00113F2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13F21">
        <w:rPr>
          <w:rFonts w:eastAsiaTheme="minorEastAsia"/>
          <w:color w:val="000000"/>
          <w:lang w:eastAsia="en-US"/>
        </w:rPr>
        <w:t>промышленные</w:t>
      </w:r>
      <w:r w:rsidRPr="00113F2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13F21">
        <w:rPr>
          <w:rFonts w:eastAsiaTheme="minorEastAsia"/>
          <w:color w:val="000000"/>
          <w:lang w:eastAsia="en-US"/>
        </w:rPr>
        <w:t>устройства</w:t>
      </w:r>
      <w:r w:rsidRPr="00113F21">
        <w:rPr>
          <w:iCs/>
        </w:rPr>
        <w:t xml:space="preserve">» применяются </w:t>
      </w:r>
      <w:proofErr w:type="gramStart"/>
      <w:r w:rsidRPr="00113F21">
        <w:rPr>
          <w:iCs/>
        </w:rPr>
        <w:t>традиционная</w:t>
      </w:r>
      <w:proofErr w:type="gramEnd"/>
      <w:r w:rsidRPr="00113F21">
        <w:rPr>
          <w:iCs/>
        </w:rPr>
        <w:t xml:space="preserve"> и </w:t>
      </w:r>
      <w:proofErr w:type="spellStart"/>
      <w:r w:rsidRPr="00113F21">
        <w:rPr>
          <w:iCs/>
        </w:rPr>
        <w:t>модульно-компетентностная</w:t>
      </w:r>
      <w:proofErr w:type="spellEnd"/>
      <w:r w:rsidRPr="00113F21">
        <w:rPr>
          <w:iCs/>
        </w:rPr>
        <w:t xml:space="preserve"> технологии. Лекции проходят как в традиционной форме, так и в форме лекций-консультаций, где студентам заранее предлаг</w:t>
      </w:r>
      <w:r w:rsidRPr="00113F21">
        <w:rPr>
          <w:iCs/>
        </w:rPr>
        <w:t>а</w:t>
      </w:r>
      <w:r w:rsidRPr="00113F21">
        <w:rPr>
          <w:iCs/>
        </w:rPr>
        <w:t xml:space="preserve">ется ознакомиться с информацией по теме лекционного занятия для подготовки вопросов лектору, таким </w:t>
      </w:r>
      <w:proofErr w:type="gramStart"/>
      <w:r w:rsidRPr="00113F21">
        <w:rPr>
          <w:iCs/>
        </w:rPr>
        <w:t>образом</w:t>
      </w:r>
      <w:proofErr w:type="gramEnd"/>
      <w:r w:rsidRPr="00113F21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</w:t>
      </w:r>
      <w:r w:rsidRPr="00113F21">
        <w:rPr>
          <w:iCs/>
        </w:rPr>
        <w:t>в</w:t>
      </w:r>
      <w:r w:rsidRPr="00113F21">
        <w:rPr>
          <w:iCs/>
        </w:rPr>
        <w:t>ления части лекционного материала с помощью заранее подготовленных презентаций, сла</w:t>
      </w:r>
      <w:r w:rsidRPr="00113F21">
        <w:rPr>
          <w:iCs/>
        </w:rPr>
        <w:t>й</w:t>
      </w:r>
      <w:r w:rsidRPr="00113F21">
        <w:rPr>
          <w:iCs/>
        </w:rPr>
        <w:t xml:space="preserve">дов с помощью </w:t>
      </w:r>
      <w:proofErr w:type="spellStart"/>
      <w:r w:rsidRPr="00113F21">
        <w:rPr>
          <w:iCs/>
        </w:rPr>
        <w:t>мультимедийного</w:t>
      </w:r>
      <w:proofErr w:type="spellEnd"/>
      <w:r w:rsidRPr="00113F21">
        <w:rPr>
          <w:iCs/>
        </w:rPr>
        <w:t xml:space="preserve"> оборудования.</w:t>
      </w:r>
    </w:p>
    <w:p w:rsidR="00113F21" w:rsidRDefault="00113F21" w:rsidP="00113F21">
      <w:pPr>
        <w:widowControl/>
        <w:ind w:firstLine="720"/>
        <w:jc w:val="both"/>
      </w:pPr>
      <w:r w:rsidRPr="00113F21">
        <w:rPr>
          <w:iCs/>
        </w:rPr>
        <w:t>Лекционный материал закрепляется на лабораторных занятиях, на которых выполн</w:t>
      </w:r>
      <w:r w:rsidRPr="00113F21">
        <w:rPr>
          <w:iCs/>
        </w:rPr>
        <w:t>я</w:t>
      </w:r>
      <w:r w:rsidRPr="00113F21">
        <w:rPr>
          <w:iCs/>
        </w:rPr>
        <w:t>ются индивидуальные и групповые задания по пройденной теме. Для глубокого и полного усвоения лекционного материала на лабораторных занятиях студентам предлагается выпо</w:t>
      </w:r>
      <w:r w:rsidRPr="00113F21">
        <w:rPr>
          <w:iCs/>
        </w:rPr>
        <w:t>л</w:t>
      </w:r>
      <w:r w:rsidRPr="00113F21">
        <w:rPr>
          <w:iCs/>
        </w:rPr>
        <w:t xml:space="preserve">нять задания на специализированных учебных стендах. На лабораторных занятиях также применяются метод контекстного обучения, работы в команде и метод </w:t>
      </w:r>
      <w:r w:rsidRPr="00113F21">
        <w:rPr>
          <w:iCs/>
          <w:lang w:val="en-US"/>
        </w:rPr>
        <w:t>case</w:t>
      </w:r>
      <w:r w:rsidRPr="00113F21">
        <w:rPr>
          <w:iCs/>
        </w:rPr>
        <w:t>-</w:t>
      </w:r>
      <w:r w:rsidRPr="00113F21">
        <w:rPr>
          <w:iCs/>
          <w:lang w:val="en-US"/>
        </w:rPr>
        <w:t>study</w:t>
      </w:r>
      <w:r w:rsidRPr="00113F21">
        <w:rPr>
          <w:iCs/>
        </w:rPr>
        <w:t>, позв</w:t>
      </w:r>
      <w:r w:rsidRPr="00113F21">
        <w:rPr>
          <w:iCs/>
        </w:rPr>
        <w:t>о</w:t>
      </w:r>
      <w:r w:rsidRPr="00113F21">
        <w:rPr>
          <w:iCs/>
        </w:rPr>
        <w:t>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113F21">
        <w:rPr>
          <w:iCs/>
        </w:rPr>
        <w:t>н</w:t>
      </w:r>
      <w:r w:rsidRPr="00113F21">
        <w:rPr>
          <w:iCs/>
        </w:rPr>
        <w:t>тов. Защита результатов лабораторных работ проходит в виде диалога преподавателя и ст</w:t>
      </w:r>
      <w:r w:rsidRPr="00113F21">
        <w:rPr>
          <w:iCs/>
        </w:rPr>
        <w:t>у</w:t>
      </w:r>
      <w:r w:rsidRPr="00113F21">
        <w:rPr>
          <w:iCs/>
        </w:rPr>
        <w:t xml:space="preserve">дента, </w:t>
      </w:r>
      <w:r w:rsidRPr="00113F21">
        <w:t xml:space="preserve">преподавателем задаются контрольные вопросы с целью выяснения глубины знаний </w:t>
      </w:r>
      <w:r w:rsidRPr="00113F21">
        <w:lastRenderedPageBreak/>
        <w:t>студента по данному разделу, при этом пробелы в знаниях студента восполняются дополн</w:t>
      </w:r>
      <w:r w:rsidRPr="00113F21">
        <w:t>и</w:t>
      </w:r>
      <w:r w:rsidRPr="00113F21">
        <w:t>тельными пояснениями, комментариями преподавателя.</w:t>
      </w:r>
    </w:p>
    <w:p w:rsidR="00E92BA7" w:rsidRPr="00113F21" w:rsidRDefault="00E92BA7" w:rsidP="00113F21">
      <w:pPr>
        <w:widowControl/>
        <w:ind w:firstLine="720"/>
        <w:jc w:val="both"/>
        <w:rPr>
          <w:iCs/>
        </w:rPr>
      </w:pPr>
      <w:r>
        <w:rPr>
          <w:color w:val="000000"/>
        </w:rPr>
        <w:t>Л</w:t>
      </w:r>
      <w:r w:rsidRPr="00147F3E">
        <w:rPr>
          <w:color w:val="000000"/>
        </w:rPr>
        <w:t>абораторные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t>полнения обучающимися видов работ, связанных с будущей профессиональной деятельн</w:t>
      </w:r>
      <w:r w:rsidRPr="00147F3E">
        <w:rPr>
          <w:color w:val="000000"/>
        </w:rPr>
        <w:t>о</w:t>
      </w:r>
      <w:r w:rsidRPr="00147F3E">
        <w:rPr>
          <w:color w:val="000000"/>
        </w:rPr>
        <w:t>стью и направленных на формирование, закрепление, развитие практических навыков и ко</w:t>
      </w:r>
      <w:r w:rsidRPr="00147F3E">
        <w:rPr>
          <w:color w:val="000000"/>
        </w:rPr>
        <w:t>м</w:t>
      </w:r>
      <w:r w:rsidRPr="00147F3E">
        <w:rPr>
          <w:color w:val="000000"/>
        </w:rPr>
        <w:t>петенций по профилю образовательной программы</w:t>
      </w:r>
      <w:r>
        <w:rPr>
          <w:color w:val="000000"/>
        </w:rPr>
        <w:t>.</w:t>
      </w:r>
    </w:p>
    <w:p w:rsidR="00113F21" w:rsidRPr="00113F21" w:rsidRDefault="00113F21" w:rsidP="00113F21">
      <w:pPr>
        <w:widowControl/>
        <w:ind w:firstLine="720"/>
        <w:jc w:val="both"/>
        <w:rPr>
          <w:iCs/>
        </w:rPr>
      </w:pPr>
      <w:r w:rsidRPr="00113F21">
        <w:rPr>
          <w:iCs/>
        </w:rPr>
        <w:t>В ходе самостоятельной работы студенты получают более глубокие практические н</w:t>
      </w:r>
      <w:r w:rsidRPr="00113F21">
        <w:rPr>
          <w:iCs/>
        </w:rPr>
        <w:t>а</w:t>
      </w:r>
      <w:r w:rsidRPr="00113F21">
        <w:rPr>
          <w:iCs/>
        </w:rPr>
        <w:t>выки по дисциплине при подготовке к выполнению и защите лабораторных работ и итоговой аттестации.</w:t>
      </w:r>
    </w:p>
    <w:p w:rsidR="00A260F0" w:rsidRPr="00113F21" w:rsidRDefault="00113F21" w:rsidP="00113F21">
      <w:pPr>
        <w:widowControl/>
        <w:ind w:firstLine="567"/>
        <w:jc w:val="both"/>
        <w:rPr>
          <w:rFonts w:eastAsia="Calibri"/>
          <w:snapToGrid w:val="0"/>
          <w:lang w:eastAsia="en-US"/>
        </w:rPr>
      </w:pPr>
      <w:r w:rsidRPr="00113F21">
        <w:rPr>
          <w:iCs/>
        </w:rPr>
        <w:t>В качестве оценочных средств на протяжении семестра используются: устный опрос (собеседование), выполнение работ на специализированном лабораторном оборудовании и защита полученных результатов.</w:t>
      </w:r>
    </w:p>
    <w:p w:rsidR="00A260F0" w:rsidRPr="00A260F0" w:rsidRDefault="00A260F0" w:rsidP="00A260F0">
      <w:pPr>
        <w:widowControl/>
        <w:ind w:firstLine="720"/>
      </w:pPr>
    </w:p>
    <w:p w:rsidR="00A260F0" w:rsidRPr="00A260F0" w:rsidRDefault="00A260F0" w:rsidP="00A260F0">
      <w:pPr>
        <w:keepNext/>
        <w:autoSpaceDE/>
        <w:autoSpaceDN/>
        <w:adjustRightInd/>
        <w:spacing w:before="240" w:after="120"/>
        <w:ind w:left="567"/>
        <w:outlineLvl w:val="0"/>
        <w:rPr>
          <w:b/>
          <w:iCs/>
        </w:rPr>
      </w:pPr>
      <w:r w:rsidRPr="00A260F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A260F0">
        <w:rPr>
          <w:b/>
          <w:iCs/>
        </w:rPr>
        <w:t>обучающихся</w:t>
      </w:r>
      <w:proofErr w:type="gramEnd"/>
    </w:p>
    <w:p w:rsidR="009F6D1A" w:rsidRPr="009F6D1A" w:rsidRDefault="009F6D1A" w:rsidP="009F6D1A">
      <w:pPr>
        <w:widowControl/>
        <w:ind w:firstLine="567"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>По дисциплине «Электронные промышленные устройства» предусмотрено самосто</w:t>
      </w:r>
      <w:r w:rsidRPr="009F6D1A">
        <w:rPr>
          <w:rFonts w:eastAsia="Calibri"/>
          <w:snapToGrid w:val="0"/>
          <w:lang w:eastAsia="en-US"/>
        </w:rPr>
        <w:t>я</w:t>
      </w:r>
      <w:r w:rsidRPr="009F6D1A">
        <w:rPr>
          <w:rFonts w:eastAsia="Calibri"/>
          <w:snapToGrid w:val="0"/>
          <w:lang w:eastAsia="en-US"/>
        </w:rPr>
        <w:t xml:space="preserve">тельное изучение </w:t>
      </w:r>
      <w:proofErr w:type="gramStart"/>
      <w:r w:rsidRPr="009F6D1A">
        <w:rPr>
          <w:rFonts w:eastAsia="Calibri"/>
          <w:snapToGrid w:val="0"/>
          <w:lang w:eastAsia="en-US"/>
        </w:rPr>
        <w:t>обучающимися</w:t>
      </w:r>
      <w:proofErr w:type="gramEnd"/>
      <w:r w:rsidRPr="009F6D1A">
        <w:rPr>
          <w:rFonts w:eastAsia="Calibri"/>
          <w:snapToGrid w:val="0"/>
          <w:lang w:eastAsia="en-US"/>
        </w:rPr>
        <w:t xml:space="preserve"> основной и дополнительной литературы при подготовке к лекционным и лабораторным занятиям: по следующей тематике: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1.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Информационные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характеристики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1.1. Классификация автоматизированных систем управления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1.2. Современная модель автоматизации промышленного предприятия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1.3. Функции и компоненты типового обеспечения АСУТП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2.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Описание,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анализ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синтез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цифровых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комбинационного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типа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2.1. Типовые КЦУ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2.2. Шифраторы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2.3. Дешифраторы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2.4. Мультиплексоры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2.5. </w:t>
      </w:r>
      <w:proofErr w:type="spellStart"/>
      <w:r w:rsidRPr="009F6D1A">
        <w:rPr>
          <w:rFonts w:eastAsiaTheme="minorEastAsia"/>
          <w:color w:val="000000"/>
          <w:lang w:eastAsia="en-US"/>
        </w:rPr>
        <w:t>Демультиплексоры</w:t>
      </w:r>
      <w:proofErr w:type="spellEnd"/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2.6. Одноразрядный двоичный сумматор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2.7. Многоразрядные двоичные сумматоры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2.8. Быстродействие КЦУ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2.9. Состязания в КЦУ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Описание,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анализ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синтез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памятью</w:t>
      </w:r>
    </w:p>
    <w:p w:rsidR="009F6D1A" w:rsidRPr="009F6D1A" w:rsidRDefault="009F6D1A" w:rsidP="009F6D1A">
      <w:pPr>
        <w:widowControl/>
        <w:ind w:firstLine="851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3.1. Триггеры</w:t>
      </w:r>
    </w:p>
    <w:p w:rsidR="009F6D1A" w:rsidRPr="009F6D1A" w:rsidRDefault="009F6D1A" w:rsidP="009F6D1A">
      <w:pPr>
        <w:widowControl/>
        <w:ind w:firstLine="851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3.2. Регистры</w:t>
      </w:r>
    </w:p>
    <w:p w:rsidR="009F6D1A" w:rsidRPr="009F6D1A" w:rsidRDefault="009F6D1A" w:rsidP="009F6D1A">
      <w:pPr>
        <w:widowControl/>
        <w:ind w:firstLine="851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3.3. Счетчики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4.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Построение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микропроцессорных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обработки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5.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Устройства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преобразования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аналоговой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информации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6.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Структурная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надежность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информационных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диагностирование</w:t>
      </w:r>
    </w:p>
    <w:p w:rsidR="009F6D1A" w:rsidRPr="009F6D1A" w:rsidRDefault="009F6D1A" w:rsidP="009F6D1A">
      <w:pPr>
        <w:widowControl/>
        <w:autoSpaceDE/>
        <w:autoSpaceDN/>
        <w:adjustRightInd/>
        <w:ind w:firstLine="567"/>
      </w:pPr>
      <w:r w:rsidRPr="009F6D1A">
        <w:t>7. МП в системе управления объектом.</w:t>
      </w:r>
    </w:p>
    <w:p w:rsidR="009F6D1A" w:rsidRPr="009F6D1A" w:rsidRDefault="009F6D1A" w:rsidP="009F6D1A">
      <w:pPr>
        <w:widowControl/>
        <w:autoSpaceDE/>
        <w:autoSpaceDN/>
        <w:adjustRightInd/>
        <w:ind w:firstLine="567"/>
      </w:pPr>
      <w:r w:rsidRPr="009F6D1A">
        <w:t>8. Обобщенная структура МПС. Проектирование МПС.</w:t>
      </w:r>
    </w:p>
    <w:p w:rsidR="009F6D1A" w:rsidRPr="009F6D1A" w:rsidRDefault="009F6D1A" w:rsidP="009F6D1A">
      <w:pPr>
        <w:widowControl/>
        <w:autoSpaceDE/>
        <w:autoSpaceDN/>
        <w:adjustRightInd/>
        <w:ind w:firstLine="567"/>
      </w:pPr>
      <w:r w:rsidRPr="009F6D1A">
        <w:t>9. Подсистема аналогового ввода.</w:t>
      </w:r>
    </w:p>
    <w:p w:rsidR="009F6D1A" w:rsidRPr="009F6D1A" w:rsidRDefault="009F6D1A" w:rsidP="009F6D1A">
      <w:pPr>
        <w:widowControl/>
        <w:autoSpaceDE/>
        <w:autoSpaceDN/>
        <w:adjustRightInd/>
        <w:ind w:firstLine="567"/>
      </w:pPr>
      <w:r w:rsidRPr="009F6D1A">
        <w:t>10. Устройства выборки-хранения.</w:t>
      </w:r>
    </w:p>
    <w:p w:rsidR="009F6D1A" w:rsidRPr="009F6D1A" w:rsidRDefault="009F6D1A" w:rsidP="009F6D1A">
      <w:pPr>
        <w:widowControl/>
        <w:ind w:firstLine="567"/>
        <w:jc w:val="both"/>
        <w:rPr>
          <w:rFonts w:eastAsiaTheme="minorEastAsia"/>
          <w:color w:val="000000"/>
          <w:sz w:val="19"/>
          <w:szCs w:val="19"/>
          <w:lang w:eastAsia="en-US"/>
        </w:rPr>
      </w:pPr>
    </w:p>
    <w:p w:rsidR="009F6D1A" w:rsidRPr="009F6D1A" w:rsidRDefault="009F6D1A" w:rsidP="009F6D1A">
      <w:pPr>
        <w:widowControl/>
        <w:ind w:firstLine="567"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>Темы лабораторных работ:</w:t>
      </w:r>
    </w:p>
    <w:p w:rsidR="009F6D1A" w:rsidRPr="009F6D1A" w:rsidRDefault="009F6D1A" w:rsidP="009F6D1A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>Аппаратная и программная защита от дребезга контактов.</w:t>
      </w:r>
    </w:p>
    <w:p w:rsidR="009F6D1A" w:rsidRPr="009F6D1A" w:rsidRDefault="009F6D1A" w:rsidP="009F6D1A">
      <w:pPr>
        <w:widowControl/>
        <w:numPr>
          <w:ilvl w:val="0"/>
          <w:numId w:val="24"/>
        </w:numPr>
        <w:autoSpaceDE/>
        <w:autoSpaceDN/>
        <w:adjustRightInd/>
        <w:spacing w:after="200" w:line="276" w:lineRule="auto"/>
        <w:contextualSpacing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 xml:space="preserve">Подключение </w:t>
      </w:r>
      <w:proofErr w:type="spellStart"/>
      <w:r w:rsidRPr="009F6D1A">
        <w:rPr>
          <w:rFonts w:eastAsia="Calibri"/>
          <w:snapToGrid w:val="0"/>
          <w:lang w:eastAsia="en-US"/>
        </w:rPr>
        <w:t>семисегментного</w:t>
      </w:r>
      <w:proofErr w:type="spellEnd"/>
      <w:r w:rsidRPr="009F6D1A">
        <w:rPr>
          <w:rFonts w:eastAsia="Calibri"/>
          <w:snapToGrid w:val="0"/>
          <w:lang w:eastAsia="en-US"/>
        </w:rPr>
        <w:t xml:space="preserve"> индикатора к микропроцессорной системе. Дин</w:t>
      </w:r>
      <w:r w:rsidRPr="009F6D1A">
        <w:rPr>
          <w:rFonts w:eastAsia="Calibri"/>
          <w:snapToGrid w:val="0"/>
          <w:lang w:eastAsia="en-US"/>
        </w:rPr>
        <w:t>а</w:t>
      </w:r>
      <w:r w:rsidRPr="009F6D1A">
        <w:rPr>
          <w:rFonts w:eastAsia="Calibri"/>
          <w:snapToGrid w:val="0"/>
          <w:lang w:eastAsia="en-US"/>
        </w:rPr>
        <w:t>мическая индикация.</w:t>
      </w:r>
    </w:p>
    <w:p w:rsidR="009F6D1A" w:rsidRPr="009F6D1A" w:rsidRDefault="009F6D1A" w:rsidP="009F6D1A">
      <w:pPr>
        <w:tabs>
          <w:tab w:val="left" w:pos="851"/>
        </w:tabs>
      </w:pPr>
    </w:p>
    <w:p w:rsidR="009F6D1A" w:rsidRPr="009F6D1A" w:rsidRDefault="009F6D1A" w:rsidP="009F6D1A">
      <w:pPr>
        <w:ind w:firstLine="567"/>
      </w:pPr>
      <w:r w:rsidRPr="009F6D1A">
        <w:t>Примерный перечень контрольных вопросов к лабораторным работам:</w:t>
      </w:r>
    </w:p>
    <w:p w:rsidR="009F6D1A" w:rsidRPr="009F6D1A" w:rsidRDefault="009F6D1A" w:rsidP="009F6D1A">
      <w:pPr>
        <w:widowControl/>
        <w:numPr>
          <w:ilvl w:val="0"/>
          <w:numId w:val="25"/>
        </w:numPr>
        <w:autoSpaceDE/>
        <w:autoSpaceDN/>
        <w:adjustRightInd/>
        <w:spacing w:after="200" w:line="276" w:lineRule="auto"/>
        <w:contextualSpacing/>
      </w:pPr>
      <w:r w:rsidRPr="009F6D1A">
        <w:t>Каким образом можно осуществить программную защиту от дребезга?</w:t>
      </w:r>
    </w:p>
    <w:p w:rsidR="009F6D1A" w:rsidRPr="009F6D1A" w:rsidRDefault="009F6D1A" w:rsidP="009F6D1A">
      <w:pPr>
        <w:widowControl/>
        <w:numPr>
          <w:ilvl w:val="0"/>
          <w:numId w:val="25"/>
        </w:numPr>
        <w:autoSpaceDE/>
        <w:autoSpaceDN/>
        <w:adjustRightInd/>
        <w:spacing w:after="200" w:line="276" w:lineRule="auto"/>
        <w:contextualSpacing/>
      </w:pPr>
      <w:r w:rsidRPr="009F6D1A">
        <w:t>Какие есть способы реализации аппаратной защиты от дребезга?</w:t>
      </w:r>
    </w:p>
    <w:p w:rsidR="009F6D1A" w:rsidRPr="009F6D1A" w:rsidRDefault="009F6D1A" w:rsidP="009F6D1A">
      <w:pPr>
        <w:widowControl/>
        <w:numPr>
          <w:ilvl w:val="0"/>
          <w:numId w:val="25"/>
        </w:numPr>
        <w:autoSpaceDE/>
        <w:autoSpaceDN/>
        <w:adjustRightInd/>
        <w:spacing w:after="200" w:line="276" w:lineRule="auto"/>
        <w:contextualSpacing/>
      </w:pPr>
      <w:r w:rsidRPr="009F6D1A">
        <w:lastRenderedPageBreak/>
        <w:t>Что такое динамическая индикация?</w:t>
      </w:r>
    </w:p>
    <w:p w:rsidR="009F6D1A" w:rsidRPr="009F6D1A" w:rsidRDefault="009F6D1A" w:rsidP="009F6D1A">
      <w:pPr>
        <w:widowControl/>
        <w:numPr>
          <w:ilvl w:val="0"/>
          <w:numId w:val="25"/>
        </w:numPr>
        <w:autoSpaceDE/>
        <w:autoSpaceDN/>
        <w:adjustRightInd/>
        <w:spacing w:after="200" w:line="276" w:lineRule="auto"/>
        <w:contextualSpacing/>
      </w:pPr>
      <w:r w:rsidRPr="009F6D1A">
        <w:t xml:space="preserve">Какой должна быть частота переключения разрядов на </w:t>
      </w:r>
      <w:proofErr w:type="spellStart"/>
      <w:r w:rsidRPr="009F6D1A">
        <w:t>семисегментных</w:t>
      </w:r>
      <w:proofErr w:type="spellEnd"/>
      <w:r w:rsidRPr="009F6D1A">
        <w:t xml:space="preserve"> индикат</w:t>
      </w:r>
      <w:r w:rsidRPr="009F6D1A">
        <w:t>о</w:t>
      </w:r>
      <w:r w:rsidRPr="009F6D1A">
        <w:t>рах для нормального восприятия глазом?</w:t>
      </w:r>
    </w:p>
    <w:p w:rsidR="009F6D1A" w:rsidRPr="009F6D1A" w:rsidRDefault="009F6D1A" w:rsidP="009F6D1A">
      <w:pPr>
        <w:tabs>
          <w:tab w:val="left" w:pos="851"/>
        </w:tabs>
        <w:rPr>
          <w:b/>
        </w:rPr>
      </w:pPr>
    </w:p>
    <w:p w:rsidR="009F6D1A" w:rsidRPr="009F6D1A" w:rsidRDefault="009F6D1A" w:rsidP="009F6D1A">
      <w:pPr>
        <w:widowControl/>
        <w:ind w:firstLine="720"/>
        <w:jc w:val="both"/>
        <w:rPr>
          <w:iCs/>
        </w:rPr>
      </w:pPr>
      <w:r w:rsidRPr="009F6D1A">
        <w:rPr>
          <w:iCs/>
        </w:rPr>
        <w:t xml:space="preserve">Внеаудиторная самостоятельная работа </w:t>
      </w:r>
      <w:proofErr w:type="gramStart"/>
      <w:r w:rsidRPr="009F6D1A">
        <w:rPr>
          <w:iCs/>
        </w:rPr>
        <w:t>обучающихся</w:t>
      </w:r>
      <w:proofErr w:type="gramEnd"/>
      <w:r w:rsidRPr="009F6D1A">
        <w:rPr>
          <w:iCs/>
        </w:rPr>
        <w:t xml:space="preserve"> осуществляется в виде изуч</w:t>
      </w:r>
      <w:r w:rsidRPr="009F6D1A">
        <w:rPr>
          <w:iCs/>
        </w:rPr>
        <w:t>е</w:t>
      </w:r>
      <w:r w:rsidRPr="009F6D1A">
        <w:rPr>
          <w:iCs/>
        </w:rPr>
        <w:t>ния литературы по соответствующему разделу с проработкой материала и написания поя</w:t>
      </w:r>
      <w:r w:rsidRPr="009F6D1A">
        <w:rPr>
          <w:iCs/>
        </w:rPr>
        <w:t>с</w:t>
      </w:r>
      <w:r w:rsidRPr="009F6D1A">
        <w:rPr>
          <w:iCs/>
        </w:rPr>
        <w:t>нительной записки курсовой работы.</w:t>
      </w:r>
    </w:p>
    <w:p w:rsidR="009F6D1A" w:rsidRPr="009F6D1A" w:rsidRDefault="009F6D1A" w:rsidP="009F6D1A">
      <w:pPr>
        <w:widowControl/>
        <w:ind w:firstLine="720"/>
        <w:jc w:val="both"/>
        <w:rPr>
          <w:iCs/>
        </w:rPr>
      </w:pPr>
      <w:proofErr w:type="gramStart"/>
      <w:r w:rsidRPr="009F6D1A">
        <w:rPr>
          <w:iCs/>
        </w:rPr>
        <w:t>Курсовая работа выполняется обучающимся самостоятельно под руководством пр</w:t>
      </w:r>
      <w:r w:rsidRPr="009F6D1A">
        <w:rPr>
          <w:iCs/>
        </w:rPr>
        <w:t>е</w:t>
      </w:r>
      <w:r w:rsidRPr="009F6D1A">
        <w:rPr>
          <w:iCs/>
        </w:rPr>
        <w:t>подавателя.</w:t>
      </w:r>
      <w:proofErr w:type="gramEnd"/>
      <w:r w:rsidRPr="009F6D1A">
        <w:rPr>
          <w:iCs/>
        </w:rPr>
        <w:t xml:space="preserve"> При выполнении курсовой </w:t>
      </w:r>
      <w:proofErr w:type="gramStart"/>
      <w:r w:rsidRPr="009F6D1A">
        <w:rPr>
          <w:iCs/>
        </w:rPr>
        <w:t>работы</w:t>
      </w:r>
      <w:proofErr w:type="gramEnd"/>
      <w:r w:rsidRPr="009F6D1A">
        <w:rPr>
          <w:iCs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</w:t>
      </w:r>
      <w:r w:rsidRPr="009F6D1A">
        <w:rPr>
          <w:iCs/>
        </w:rPr>
        <w:t>з</w:t>
      </w:r>
      <w:r w:rsidRPr="009F6D1A">
        <w:rPr>
          <w:iCs/>
        </w:rPr>
        <w:t>можность систематизировать и анализировать фактический материал и самостоятельно тво</w:t>
      </w:r>
      <w:r w:rsidRPr="009F6D1A">
        <w:rPr>
          <w:iCs/>
        </w:rPr>
        <w:t>р</w:t>
      </w:r>
      <w:r w:rsidRPr="009F6D1A">
        <w:rPr>
          <w:iCs/>
        </w:rPr>
        <w:t>чески его осмысливать.</w:t>
      </w:r>
    </w:p>
    <w:p w:rsidR="009F6D1A" w:rsidRPr="009F6D1A" w:rsidRDefault="009F6D1A" w:rsidP="009F6D1A">
      <w:pPr>
        <w:widowControl/>
        <w:ind w:firstLine="720"/>
        <w:jc w:val="both"/>
        <w:rPr>
          <w:iCs/>
        </w:rPr>
      </w:pPr>
      <w:r w:rsidRPr="009F6D1A">
        <w:rPr>
          <w:iCs/>
        </w:rPr>
        <w:t>В начале изучения дисциплины преподаватель предлагает обучающимся на выбор п</w:t>
      </w:r>
      <w:r w:rsidRPr="009F6D1A">
        <w:rPr>
          <w:iCs/>
        </w:rPr>
        <w:t>е</w:t>
      </w:r>
      <w:r w:rsidRPr="009F6D1A">
        <w:rPr>
          <w:iCs/>
        </w:rPr>
        <w:t xml:space="preserve">речень тем курсовых работ. </w:t>
      </w:r>
      <w:proofErr w:type="gramStart"/>
      <w:r w:rsidRPr="009F6D1A">
        <w:rPr>
          <w:iCs/>
        </w:rPr>
        <w:t>Обучающийся</w:t>
      </w:r>
      <w:proofErr w:type="gramEnd"/>
      <w:r w:rsidRPr="009F6D1A">
        <w:rPr>
          <w:i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9F6D1A">
        <w:rPr>
          <w:iCs/>
        </w:rPr>
        <w:t>р</w:t>
      </w:r>
      <w:r w:rsidRPr="009F6D1A">
        <w:rPr>
          <w:iCs/>
        </w:rPr>
        <w:t xml:space="preserve">ждение тем курсовых работ проводится ежегодно на заседании кафедры. </w:t>
      </w:r>
    </w:p>
    <w:p w:rsidR="009F6D1A" w:rsidRPr="009F6D1A" w:rsidRDefault="009F6D1A" w:rsidP="009F6D1A">
      <w:pPr>
        <w:widowControl/>
        <w:ind w:firstLine="720"/>
        <w:jc w:val="both"/>
        <w:rPr>
          <w:iCs/>
        </w:rPr>
      </w:pPr>
      <w:r w:rsidRPr="009F6D1A">
        <w:rPr>
          <w:iCs/>
        </w:rPr>
        <w:t>После выбора темы преподаватель формулирует задание по курсовой работе и рек</w:t>
      </w:r>
      <w:r w:rsidRPr="009F6D1A">
        <w:rPr>
          <w:iCs/>
        </w:rPr>
        <w:t>о</w:t>
      </w:r>
      <w:r w:rsidRPr="009F6D1A">
        <w:rPr>
          <w:iCs/>
        </w:rPr>
        <w:t>мендует перечень литературы для ее выполнения. Исключительно важным является испол</w:t>
      </w:r>
      <w:r w:rsidRPr="009F6D1A">
        <w:rPr>
          <w:iCs/>
        </w:rPr>
        <w:t>ь</w:t>
      </w:r>
      <w:r w:rsidRPr="009F6D1A">
        <w:rPr>
          <w:iCs/>
        </w:rPr>
        <w:t>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F6D1A" w:rsidRPr="009F6D1A" w:rsidRDefault="009F6D1A" w:rsidP="009F6D1A">
      <w:pPr>
        <w:widowControl/>
        <w:ind w:firstLine="720"/>
        <w:jc w:val="both"/>
        <w:rPr>
          <w:iCs/>
        </w:rPr>
      </w:pPr>
      <w:r w:rsidRPr="009F6D1A">
        <w:rPr>
          <w:iCs/>
        </w:rPr>
        <w:t xml:space="preserve">В процессе написания курсовой </w:t>
      </w:r>
      <w:proofErr w:type="gramStart"/>
      <w:r w:rsidRPr="009F6D1A">
        <w:rPr>
          <w:iCs/>
        </w:rPr>
        <w:t>работы</w:t>
      </w:r>
      <w:proofErr w:type="gramEnd"/>
      <w:r w:rsidRPr="009F6D1A">
        <w:rPr>
          <w:iCs/>
        </w:rPr>
        <w:t xml:space="preserve"> обучающийся должен разобраться в теорет</w:t>
      </w:r>
      <w:r w:rsidRPr="009F6D1A">
        <w:rPr>
          <w:iCs/>
        </w:rPr>
        <w:t>и</w:t>
      </w:r>
      <w:r w:rsidRPr="009F6D1A">
        <w:rPr>
          <w:iCs/>
        </w:rPr>
        <w:t>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F6D1A" w:rsidRPr="009F6D1A" w:rsidRDefault="009F6D1A" w:rsidP="009F6D1A">
      <w:pPr>
        <w:widowControl/>
        <w:ind w:firstLine="720"/>
        <w:jc w:val="both"/>
        <w:rPr>
          <w:iCs/>
        </w:rPr>
      </w:pPr>
      <w:r w:rsidRPr="009F6D1A">
        <w:rPr>
          <w:iCs/>
        </w:rPr>
        <w:t>Преподаватель, проверив работу, может возвратить ее для доработки вместе с пис</w:t>
      </w:r>
      <w:r w:rsidRPr="009F6D1A">
        <w:rPr>
          <w:iCs/>
        </w:rPr>
        <w:t>ь</w:t>
      </w:r>
      <w:r w:rsidRPr="009F6D1A">
        <w:rPr>
          <w:i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9F6D1A" w:rsidRPr="009F6D1A" w:rsidRDefault="009F6D1A" w:rsidP="009F6D1A">
      <w:pPr>
        <w:widowControl/>
        <w:ind w:firstLine="720"/>
        <w:jc w:val="both"/>
        <w:rPr>
          <w:iCs/>
        </w:rPr>
      </w:pPr>
      <w:r w:rsidRPr="009F6D1A">
        <w:rPr>
          <w:i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9F6D1A">
        <w:rPr>
          <w:iCs/>
        </w:rPr>
        <w:t>е</w:t>
      </w:r>
      <w:r w:rsidRPr="009F6D1A">
        <w:rPr>
          <w:iCs/>
        </w:rPr>
        <w:t>ния».</w:t>
      </w:r>
    </w:p>
    <w:p w:rsidR="009F6D1A" w:rsidRDefault="009F6D1A" w:rsidP="009F6D1A">
      <w:pPr>
        <w:keepNext/>
        <w:autoSpaceDE/>
        <w:autoSpaceDN/>
        <w:adjustRightInd/>
        <w:ind w:firstLine="720"/>
        <w:jc w:val="both"/>
        <w:outlineLvl w:val="0"/>
        <w:rPr>
          <w:rFonts w:eastAsiaTheme="minorEastAsia"/>
          <w:iCs/>
          <w:lang w:eastAsia="en-US"/>
        </w:rPr>
      </w:pPr>
      <w:r w:rsidRPr="009F6D1A">
        <w:rPr>
          <w:rFonts w:eastAsiaTheme="minorEastAsia"/>
          <w:iCs/>
          <w:lang w:eastAsia="en-US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9F6D1A" w:rsidRDefault="009F6D1A" w:rsidP="009F6D1A">
      <w:pPr>
        <w:keepNext/>
        <w:autoSpaceDE/>
        <w:autoSpaceDN/>
        <w:adjustRightInd/>
        <w:ind w:firstLine="720"/>
        <w:jc w:val="both"/>
        <w:outlineLvl w:val="0"/>
        <w:rPr>
          <w:rFonts w:eastAsia="Calibri"/>
          <w:snapToGrid w:val="0"/>
          <w:lang w:eastAsia="en-US"/>
        </w:rPr>
      </w:pPr>
    </w:p>
    <w:p w:rsidR="00A260F0" w:rsidRPr="00A260F0" w:rsidRDefault="00A260F0" w:rsidP="00A260F0">
      <w:pPr>
        <w:keepNext/>
        <w:autoSpaceDE/>
        <w:autoSpaceDN/>
        <w:adjustRightInd/>
        <w:spacing w:before="240" w:after="120"/>
        <w:ind w:left="567"/>
        <w:outlineLvl w:val="0"/>
        <w:rPr>
          <w:b/>
          <w:iCs/>
        </w:rPr>
      </w:pPr>
      <w:r w:rsidRPr="00A260F0">
        <w:rPr>
          <w:b/>
          <w:iCs/>
        </w:rPr>
        <w:t>7 Оценочные средства для проведения промежуточной аттестации</w:t>
      </w:r>
    </w:p>
    <w:p w:rsidR="00A260F0" w:rsidRPr="00A260F0" w:rsidRDefault="00A260F0" w:rsidP="00A260F0">
      <w:pPr>
        <w:spacing w:line="360" w:lineRule="auto"/>
        <w:ind w:firstLine="567"/>
        <w:rPr>
          <w:b/>
        </w:rPr>
      </w:pPr>
      <w:r w:rsidRPr="00A260F0">
        <w:rPr>
          <w:b/>
        </w:rPr>
        <w:t>а) Планируемые результаты обучения и оценочные средства для проведения пр</w:t>
      </w:r>
      <w:r w:rsidRPr="00A260F0">
        <w:rPr>
          <w:b/>
        </w:rPr>
        <w:t>о</w:t>
      </w:r>
      <w:r w:rsidRPr="00A260F0">
        <w:rPr>
          <w:b/>
        </w:rPr>
        <w:t>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2"/>
        <w:gridCol w:w="4123"/>
        <w:gridCol w:w="3510"/>
      </w:tblGrid>
      <w:tr w:rsidR="00A260F0" w:rsidRPr="00A260F0" w:rsidTr="009F6D1A">
        <w:trPr>
          <w:tblHeader/>
        </w:trPr>
        <w:tc>
          <w:tcPr>
            <w:tcW w:w="1127" w:type="pct"/>
            <w:vAlign w:val="center"/>
          </w:tcPr>
          <w:p w:rsidR="00A260F0" w:rsidRPr="00A260F0" w:rsidRDefault="00A260F0" w:rsidP="00A260F0">
            <w:pPr>
              <w:jc w:val="center"/>
            </w:pPr>
            <w:r w:rsidRPr="00A260F0">
              <w:t>Структурный эл</w:t>
            </w:r>
            <w:r w:rsidRPr="00A260F0">
              <w:t>е</w:t>
            </w:r>
            <w:r w:rsidRPr="00A260F0">
              <w:t xml:space="preserve">мент </w:t>
            </w:r>
            <w:r w:rsidRPr="00A260F0">
              <w:br/>
              <w:t>компетенции</w:t>
            </w:r>
          </w:p>
        </w:tc>
        <w:tc>
          <w:tcPr>
            <w:tcW w:w="3873" w:type="pct"/>
            <w:gridSpan w:val="2"/>
            <w:shd w:val="clear" w:color="auto" w:fill="auto"/>
            <w:vAlign w:val="center"/>
          </w:tcPr>
          <w:p w:rsidR="00A260F0" w:rsidRPr="00A260F0" w:rsidRDefault="00A260F0" w:rsidP="00A260F0">
            <w:pPr>
              <w:jc w:val="center"/>
            </w:pPr>
            <w:r w:rsidRPr="00A260F0">
              <w:t>Планируемые результаты обучения</w:t>
            </w:r>
          </w:p>
        </w:tc>
      </w:tr>
      <w:tr w:rsidR="00A260F0" w:rsidRPr="00A260F0" w:rsidTr="009F6D1A">
        <w:tc>
          <w:tcPr>
            <w:tcW w:w="5000" w:type="pct"/>
            <w:gridSpan w:val="3"/>
          </w:tcPr>
          <w:p w:rsidR="00A260F0" w:rsidRPr="00DF769C" w:rsidRDefault="00A260F0" w:rsidP="00A260F0">
            <w:r w:rsidRPr="00DF769C">
              <w:t>ПК-3 Готовность анализировать и систематизировать результаты исследований, предста</w:t>
            </w:r>
            <w:r w:rsidRPr="00DF769C">
              <w:t>в</w:t>
            </w:r>
            <w:r w:rsidRPr="00DF769C">
              <w:t>лять материалы в виде научных отчетов, публикаций, презентаций</w:t>
            </w:r>
          </w:p>
        </w:tc>
      </w:tr>
      <w:tr w:rsidR="00A260F0" w:rsidRPr="00A260F0" w:rsidTr="009F6D1A">
        <w:tc>
          <w:tcPr>
            <w:tcW w:w="1127" w:type="pct"/>
          </w:tcPr>
          <w:p w:rsidR="00A260F0" w:rsidRPr="00A260F0" w:rsidRDefault="00A260F0" w:rsidP="00A260F0">
            <w:r w:rsidRPr="00A260F0">
              <w:t>Знать</w:t>
            </w:r>
          </w:p>
        </w:tc>
        <w:tc>
          <w:tcPr>
            <w:tcW w:w="2092" w:type="pct"/>
          </w:tcPr>
          <w:p w:rsidR="00A260F0" w:rsidRPr="00A260F0" w:rsidRDefault="00A260F0" w:rsidP="00A260F0">
            <w:r w:rsidRPr="00A260F0">
              <w:t>основные направления и тенденции в сфере построения промышленных устройств управления объектами</w:t>
            </w:r>
          </w:p>
          <w:p w:rsidR="00A260F0" w:rsidRPr="00A260F0" w:rsidRDefault="00A260F0" w:rsidP="00A260F0">
            <w:r w:rsidRPr="00A260F0">
              <w:t>основные методы оптимизации ра</w:t>
            </w:r>
            <w:r w:rsidRPr="00A260F0">
              <w:t>з</w:t>
            </w:r>
            <w:r w:rsidRPr="00A260F0">
              <w:t>работки и проектирования электро</w:t>
            </w:r>
            <w:r w:rsidRPr="00A260F0">
              <w:t>н</w:t>
            </w:r>
            <w:r w:rsidRPr="00A260F0">
              <w:t>ных промышленных устройств</w:t>
            </w:r>
          </w:p>
          <w:p w:rsidR="00A260F0" w:rsidRPr="00A260F0" w:rsidRDefault="00A260F0" w:rsidP="00A260F0">
            <w:r w:rsidRPr="00A260F0">
              <w:t>нестандартные подходы к решению задач разработки электронных ус</w:t>
            </w:r>
            <w:r w:rsidRPr="00A260F0">
              <w:t>т</w:t>
            </w:r>
            <w:r w:rsidRPr="00A260F0">
              <w:t>ройств</w:t>
            </w:r>
          </w:p>
        </w:tc>
        <w:tc>
          <w:tcPr>
            <w:tcW w:w="1781" w:type="pct"/>
            <w:vAlign w:val="bottom"/>
          </w:tcPr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Теоретические вопросы для подготовки к экзамену: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1. Классификация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мероприятий</w:t>
            </w:r>
            <w:r w:rsidRPr="009F6D1A">
              <w:t xml:space="preserve"> </w:t>
            </w:r>
            <w:r w:rsidRPr="009F6D1A">
              <w:rPr>
                <w:color w:val="000000"/>
              </w:rPr>
              <w:t>по</w:t>
            </w:r>
            <w:r w:rsidRPr="009F6D1A">
              <w:t xml:space="preserve"> </w:t>
            </w:r>
            <w:r w:rsidRPr="009F6D1A">
              <w:rPr>
                <w:color w:val="000000"/>
              </w:rPr>
              <w:t>улучшению</w:t>
            </w:r>
            <w:r w:rsidRPr="009F6D1A">
              <w:t xml:space="preserve"> </w:t>
            </w:r>
            <w:r w:rsidRPr="009F6D1A">
              <w:rPr>
                <w:color w:val="000000"/>
              </w:rPr>
              <w:t>качества</w:t>
            </w:r>
            <w:r w:rsidRPr="009F6D1A">
              <w:t xml:space="preserve"> </w:t>
            </w:r>
            <w:r w:rsidRPr="009F6D1A">
              <w:rPr>
                <w:color w:val="000000"/>
              </w:rPr>
              <w:t>обсл</w:t>
            </w:r>
            <w:r w:rsidRPr="009F6D1A">
              <w:rPr>
                <w:color w:val="000000"/>
              </w:rPr>
              <w:t>у</w:t>
            </w:r>
            <w:r w:rsidRPr="009F6D1A">
              <w:rPr>
                <w:color w:val="000000"/>
              </w:rPr>
              <w:t>живания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электронных</w:t>
            </w:r>
            <w:r w:rsidRPr="009F6D1A">
              <w:t xml:space="preserve"> </w:t>
            </w:r>
            <w:r w:rsidRPr="009F6D1A">
              <w:rPr>
                <w:color w:val="000000"/>
              </w:rPr>
              <w:t>средств</w:t>
            </w:r>
            <w:r w:rsidRPr="009F6D1A">
              <w:t xml:space="preserve"> </w:t>
            </w:r>
            <w:r w:rsidRPr="009F6D1A">
              <w:rPr>
                <w:color w:val="000000"/>
              </w:rPr>
              <w:t>и</w:t>
            </w:r>
            <w:r w:rsidRPr="009F6D1A">
              <w:t xml:space="preserve"> </w:t>
            </w:r>
            <w:r w:rsidRPr="009F6D1A">
              <w:rPr>
                <w:color w:val="000000"/>
              </w:rPr>
              <w:t>электронных</w:t>
            </w:r>
            <w:r w:rsidRPr="009F6D1A">
              <w:t xml:space="preserve"> </w:t>
            </w:r>
            <w:r w:rsidRPr="009F6D1A">
              <w:rPr>
                <w:color w:val="000000"/>
              </w:rPr>
              <w:t>систем</w:t>
            </w:r>
            <w:r w:rsidRPr="009F6D1A">
              <w:t xml:space="preserve"> </w:t>
            </w:r>
            <w:r w:rsidRPr="009F6D1A">
              <w:rPr>
                <w:color w:val="000000"/>
              </w:rPr>
              <w:t>разли</w:t>
            </w:r>
            <w:r w:rsidRPr="009F6D1A">
              <w:rPr>
                <w:color w:val="000000"/>
              </w:rPr>
              <w:t>ч</w:t>
            </w:r>
            <w:r w:rsidRPr="009F6D1A">
              <w:rPr>
                <w:color w:val="000000"/>
              </w:rPr>
              <w:t>ного</w:t>
            </w:r>
            <w:r w:rsidRPr="009F6D1A">
              <w:t xml:space="preserve"> </w:t>
            </w:r>
            <w:r w:rsidRPr="009F6D1A">
              <w:rPr>
                <w:color w:val="000000"/>
              </w:rPr>
              <w:t>назначения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2. Способы и возможности</w:t>
            </w:r>
            <w:r w:rsidRPr="009F6D1A">
              <w:t xml:space="preserve"> </w:t>
            </w:r>
            <w:r w:rsidRPr="009F6D1A">
              <w:rPr>
                <w:color w:val="000000"/>
              </w:rPr>
              <w:lastRenderedPageBreak/>
              <w:t>улучшения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качества</w:t>
            </w:r>
            <w:r w:rsidRPr="009F6D1A">
              <w:t xml:space="preserve"> </w:t>
            </w:r>
            <w:r w:rsidRPr="009F6D1A">
              <w:rPr>
                <w:color w:val="000000"/>
              </w:rPr>
              <w:t>обслуж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вания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электронных</w:t>
            </w:r>
            <w:r w:rsidRPr="009F6D1A">
              <w:t xml:space="preserve"> </w:t>
            </w:r>
            <w:r w:rsidRPr="009F6D1A">
              <w:rPr>
                <w:color w:val="000000"/>
              </w:rPr>
              <w:t>систем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3. Микропроцессор в системе управления объектом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4. Статические ЗУ среднего быстродействия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5. Обобщенная структура МПС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6. Регенерация динамического ОЗУ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7.Система сбора и обработки данных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8. Увеличение емкости и ра</w:t>
            </w:r>
            <w:r w:rsidRPr="009F6D1A">
              <w:rPr>
                <w:color w:val="000000"/>
              </w:rPr>
              <w:t>з</w:t>
            </w:r>
            <w:r w:rsidRPr="009F6D1A">
              <w:rPr>
                <w:color w:val="000000"/>
              </w:rPr>
              <w:t>рядности блока ОЗУ.  Блок-схемы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9. Подсистема аналогового ввода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10. Объединение БИС ЗУ по входам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11. Устройства выборки - хр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нения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12. Объединение БИС ЗУ по выходам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13. Фильтры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14. Потребляемая мощность блока ОЗУ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15. Восстановление аналоговых сигналов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16. Временные характеристики блока ОЗУ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17 Подсистема цифрового вв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да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18. Передача данных при и</w:t>
            </w:r>
            <w:r w:rsidRPr="009F6D1A">
              <w:rPr>
                <w:color w:val="000000"/>
              </w:rPr>
              <w:t>с</w:t>
            </w:r>
            <w:r w:rsidRPr="009F6D1A">
              <w:rPr>
                <w:color w:val="000000"/>
              </w:rPr>
              <w:t>пользовании ЗУ  с раздельными и объединенными входами-выходами</w:t>
            </w:r>
          </w:p>
          <w:p w:rsidR="00A260F0" w:rsidRPr="00A260F0" w:rsidRDefault="00A260F0" w:rsidP="00A260F0">
            <w:pPr>
              <w:rPr>
                <w:color w:val="000000"/>
              </w:rPr>
            </w:pPr>
          </w:p>
        </w:tc>
      </w:tr>
      <w:tr w:rsidR="00A260F0" w:rsidRPr="00A260F0" w:rsidTr="009F6D1A">
        <w:tc>
          <w:tcPr>
            <w:tcW w:w="1127" w:type="pct"/>
          </w:tcPr>
          <w:p w:rsidR="00A260F0" w:rsidRPr="00A260F0" w:rsidRDefault="00A260F0" w:rsidP="00A260F0">
            <w:r w:rsidRPr="00A260F0">
              <w:lastRenderedPageBreak/>
              <w:t>Уметь</w:t>
            </w:r>
          </w:p>
        </w:tc>
        <w:tc>
          <w:tcPr>
            <w:tcW w:w="2092" w:type="pct"/>
          </w:tcPr>
          <w:p w:rsidR="00A260F0" w:rsidRPr="00A260F0" w:rsidRDefault="00A260F0" w:rsidP="00A260F0">
            <w:r w:rsidRPr="00A260F0">
              <w:t>осуществлять постановку задач и в</w:t>
            </w:r>
            <w:r w:rsidRPr="00A260F0">
              <w:t>ы</w:t>
            </w:r>
            <w:r w:rsidRPr="00A260F0">
              <w:t>полнять эксперименты по проверке их корректности и эффективности разработанных устройств</w:t>
            </w:r>
          </w:p>
          <w:p w:rsidR="00A260F0" w:rsidRPr="00A260F0" w:rsidRDefault="00A260F0" w:rsidP="00A260F0">
            <w:r w:rsidRPr="00A260F0">
              <w:t>применять методы оптимизации при решении задач  разработки электро</w:t>
            </w:r>
            <w:r w:rsidRPr="00A260F0">
              <w:t>н</w:t>
            </w:r>
            <w:r w:rsidRPr="00A260F0">
              <w:t>ных устройств</w:t>
            </w:r>
          </w:p>
          <w:p w:rsidR="00A260F0" w:rsidRPr="00A260F0" w:rsidRDefault="00A260F0" w:rsidP="00A260F0">
            <w:r w:rsidRPr="00A260F0">
              <w:t>использовать нестандартные подходы к решению задач разработки и прое</w:t>
            </w:r>
            <w:r w:rsidRPr="00A260F0">
              <w:t>к</w:t>
            </w:r>
            <w:r w:rsidRPr="00A260F0">
              <w:t>тирования электронных устройств</w:t>
            </w:r>
          </w:p>
          <w:p w:rsidR="00A260F0" w:rsidRPr="00A260F0" w:rsidRDefault="00A260F0" w:rsidP="00A260F0">
            <w:r w:rsidRPr="00A260F0">
              <w:t>выбирать соответствующую архите</w:t>
            </w:r>
            <w:r w:rsidRPr="00A260F0">
              <w:t>к</w:t>
            </w:r>
            <w:r w:rsidRPr="00A260F0">
              <w:t>туру микропроцессорных систем</w:t>
            </w:r>
          </w:p>
          <w:p w:rsidR="00A260F0" w:rsidRPr="00A260F0" w:rsidRDefault="00A260F0" w:rsidP="00A260F0">
            <w:r w:rsidRPr="00A260F0">
              <w:t>организовывать программно-</w:t>
            </w:r>
            <w:r w:rsidRPr="00A260F0">
              <w:lastRenderedPageBreak/>
              <w:t>аппаратный обмен данными</w:t>
            </w:r>
          </w:p>
          <w:p w:rsidR="00A260F0" w:rsidRPr="00A260F0" w:rsidRDefault="00A260F0" w:rsidP="00A260F0">
            <w:r w:rsidRPr="00A260F0">
              <w:t>выбирать интерфейс, соответству</w:t>
            </w:r>
            <w:r w:rsidRPr="00A260F0">
              <w:t>ю</w:t>
            </w:r>
            <w:r w:rsidRPr="00A260F0">
              <w:t>щий конкретной архитектуре МПС</w:t>
            </w:r>
          </w:p>
          <w:p w:rsidR="00A260F0" w:rsidRPr="00A260F0" w:rsidRDefault="00A260F0" w:rsidP="00A260F0"/>
        </w:tc>
        <w:tc>
          <w:tcPr>
            <w:tcW w:w="1781" w:type="pct"/>
            <w:vAlign w:val="bottom"/>
          </w:tcPr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lastRenderedPageBreak/>
              <w:t>Теоретические вопросы для подготовки к экзамену: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19. Входные характеристики ТТЛ и КМОП микросхем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20. Выходные характеристики ТТЛ и КМОП микросхем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21. Классификация БИС ПЗУ. Структурная схема ПЗУ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22. Сопряжение цифровой л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гики с ВУ. Механические кл</w:t>
            </w:r>
            <w:r w:rsidRPr="009F6D1A">
              <w:rPr>
                <w:color w:val="000000"/>
              </w:rPr>
              <w:t>ю</w:t>
            </w:r>
            <w:r w:rsidRPr="009F6D1A">
              <w:rPr>
                <w:color w:val="000000"/>
              </w:rPr>
              <w:t>чи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23. Масочные ПЗУ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lastRenderedPageBreak/>
              <w:t>24. Распределение адресного пространства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25. ППЗУ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26. Сопряжение ТТЛ и КМОП микросхем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27. РПЗУ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28. Иерархия уровней обмена данными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29 Структурная схема 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грамматора. Блок специализ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ции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30. Временная синхронизация процессов в МПС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31. Программирование ППЗУ. Формирователь сигналов да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t>ных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32. Формирование магистралей МПС с использованием си</w:t>
            </w:r>
            <w:r w:rsidRPr="009F6D1A">
              <w:rPr>
                <w:color w:val="000000"/>
              </w:rPr>
              <w:t>с</w:t>
            </w:r>
            <w:r w:rsidRPr="009F6D1A">
              <w:rPr>
                <w:color w:val="000000"/>
              </w:rPr>
              <w:t>темного контроллера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33. Программирование ППЗУ. Формирователь сигналов 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граммирования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35. Передача данных из ПЗУ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36. Организация магистралей МПС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37. Преобразование интерфейса МП для сопряжения с ПЗУ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 xml:space="preserve">38. Внутри и </w:t>
            </w:r>
            <w:proofErr w:type="spellStart"/>
            <w:r w:rsidRPr="009F6D1A">
              <w:rPr>
                <w:color w:val="000000"/>
              </w:rPr>
              <w:t>межплатные</w:t>
            </w:r>
            <w:proofErr w:type="spellEnd"/>
            <w:r w:rsidRPr="009F6D1A">
              <w:rPr>
                <w:color w:val="000000"/>
              </w:rPr>
              <w:t xml:space="preserve"> с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единения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 xml:space="preserve">39. Структурная схема </w:t>
            </w:r>
            <w:proofErr w:type="spellStart"/>
            <w:r w:rsidRPr="009F6D1A">
              <w:rPr>
                <w:color w:val="000000"/>
              </w:rPr>
              <w:t>димич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ского</w:t>
            </w:r>
            <w:proofErr w:type="spellEnd"/>
            <w:r w:rsidRPr="009F6D1A">
              <w:rPr>
                <w:color w:val="000000"/>
              </w:rPr>
              <w:t xml:space="preserve"> ОЗУ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40. Общие принципы организ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ции интерфейса МП с УВВ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41. Организация блоков дин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мического ОЗУ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42. Адресуемый порт ввода - вывода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43. Динамические ЗУ. Мульт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плексирование адреса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44. Коммутируемый порт ввода - вывода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45. Динамические ЗУ. Форм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рование сигналов RAS,MUX и  CAS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46. Линейный выбор УВВ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47. Запись и считывание да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lastRenderedPageBreak/>
              <w:t xml:space="preserve">ных </w:t>
            </w:r>
            <w:proofErr w:type="gramStart"/>
            <w:r w:rsidRPr="009F6D1A">
              <w:rPr>
                <w:color w:val="000000"/>
              </w:rPr>
              <w:t>из</w:t>
            </w:r>
            <w:proofErr w:type="gramEnd"/>
            <w:r w:rsidRPr="009F6D1A">
              <w:rPr>
                <w:color w:val="000000"/>
              </w:rPr>
              <w:t xml:space="preserve"> ДОЗУ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48. Контроль ОЗУ. Типы АФТ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49. Сопряжение цифровой л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 xml:space="preserve">гики с ВУ. 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50. Компараторы и ОУ</w:t>
            </w:r>
          </w:p>
          <w:p w:rsidR="009F6D1A" w:rsidRPr="009F6D1A" w:rsidRDefault="009F6D1A" w:rsidP="009F6D1A">
            <w:pPr>
              <w:rPr>
                <w:color w:val="000000"/>
              </w:rPr>
            </w:pPr>
            <w:r w:rsidRPr="009F6D1A">
              <w:rPr>
                <w:color w:val="000000"/>
              </w:rPr>
              <w:t>51. Преобразование интерфейса МП для сопряжения с ЗУ</w:t>
            </w:r>
          </w:p>
          <w:p w:rsidR="009F6D1A" w:rsidRPr="00A260F0" w:rsidRDefault="009F6D1A" w:rsidP="00A260F0">
            <w:pPr>
              <w:rPr>
                <w:color w:val="000000"/>
              </w:rPr>
            </w:pPr>
          </w:p>
        </w:tc>
      </w:tr>
      <w:tr w:rsidR="00A260F0" w:rsidRPr="00A260F0" w:rsidTr="009F6D1A">
        <w:tc>
          <w:tcPr>
            <w:tcW w:w="1127" w:type="pct"/>
          </w:tcPr>
          <w:p w:rsidR="00A260F0" w:rsidRPr="00A260F0" w:rsidRDefault="00A260F0" w:rsidP="00A260F0">
            <w:r w:rsidRPr="00A260F0">
              <w:lastRenderedPageBreak/>
              <w:t>Владеть навыками</w:t>
            </w:r>
          </w:p>
        </w:tc>
        <w:tc>
          <w:tcPr>
            <w:tcW w:w="2092" w:type="pct"/>
          </w:tcPr>
          <w:p w:rsidR="00A260F0" w:rsidRPr="00A260F0" w:rsidRDefault="00A260F0" w:rsidP="00A260F0">
            <w:r w:rsidRPr="00A260F0">
              <w:t>самостоятельной работы при анализе существующих и перспективных технических решений</w:t>
            </w:r>
          </w:p>
          <w:p w:rsidR="00A260F0" w:rsidRPr="00A260F0" w:rsidRDefault="00A260F0" w:rsidP="00A260F0">
            <w:r w:rsidRPr="00A260F0">
              <w:t>разработки, проектирования и нала</w:t>
            </w:r>
            <w:r w:rsidRPr="00A260F0">
              <w:t>д</w:t>
            </w:r>
            <w:r w:rsidRPr="00A260F0">
              <w:t>ки электронных устройств</w:t>
            </w:r>
          </w:p>
          <w:p w:rsidR="00A260F0" w:rsidRPr="00A260F0" w:rsidRDefault="00A260F0" w:rsidP="00A260F0">
            <w:r w:rsidRPr="00A260F0">
              <w:t xml:space="preserve">оценки принятых решений, оценки рисков сбоев при работе электронных устройств </w:t>
            </w:r>
          </w:p>
          <w:p w:rsidR="00A260F0" w:rsidRPr="00A260F0" w:rsidRDefault="00A260F0" w:rsidP="00A260F0">
            <w:r w:rsidRPr="00A260F0">
              <w:t>проектирования МПС</w:t>
            </w:r>
          </w:p>
          <w:p w:rsidR="00A260F0" w:rsidRPr="00A260F0" w:rsidRDefault="00A260F0" w:rsidP="00A260F0">
            <w:r w:rsidRPr="00A260F0">
              <w:t xml:space="preserve">подключения </w:t>
            </w:r>
            <w:proofErr w:type="spellStart"/>
            <w:r w:rsidRPr="00A260F0">
              <w:t>фунциональных</w:t>
            </w:r>
            <w:proofErr w:type="spellEnd"/>
            <w:r w:rsidRPr="00A260F0">
              <w:t xml:space="preserve"> ус</w:t>
            </w:r>
            <w:r w:rsidRPr="00A260F0">
              <w:t>т</w:t>
            </w:r>
            <w:r w:rsidRPr="00A260F0">
              <w:t>ройств и блоков к МПС</w:t>
            </w:r>
          </w:p>
          <w:p w:rsidR="00A260F0" w:rsidRPr="00A260F0" w:rsidRDefault="00A260F0" w:rsidP="00A260F0">
            <w:r w:rsidRPr="00A260F0">
              <w:t>применения стандартных интерфе</w:t>
            </w:r>
            <w:r w:rsidRPr="00A260F0">
              <w:t>й</w:t>
            </w:r>
            <w:r w:rsidRPr="00A260F0">
              <w:t>сов</w:t>
            </w:r>
          </w:p>
        </w:tc>
        <w:tc>
          <w:tcPr>
            <w:tcW w:w="1781" w:type="pct"/>
            <w:vAlign w:val="bottom"/>
          </w:tcPr>
          <w:p w:rsidR="009F6D1A" w:rsidRPr="009F6D1A" w:rsidRDefault="009F6D1A" w:rsidP="009F6D1A">
            <w:pPr>
              <w:widowControl/>
              <w:autoSpaceDE/>
              <w:autoSpaceDN/>
              <w:adjustRightInd/>
              <w:rPr>
                <w:rFonts w:eastAsiaTheme="minorEastAsia"/>
                <w:b/>
                <w:lang w:eastAsia="en-US"/>
              </w:rPr>
            </w:pPr>
            <w:r w:rsidRPr="009F6D1A">
              <w:rPr>
                <w:rFonts w:eastAsiaTheme="minorEastAsia"/>
                <w:b/>
                <w:lang w:eastAsia="en-US"/>
              </w:rPr>
              <w:t>Примерные темы курсовых работ: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75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частотомер прям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угольных импульсов от 1 Гц до 1 кГц. Точность 1%. Пред</w:t>
            </w:r>
            <w:r w:rsidRPr="009F6D1A">
              <w:rPr>
                <w:color w:val="000000"/>
              </w:rPr>
              <w:t>у</w:t>
            </w:r>
            <w:r w:rsidRPr="009F6D1A">
              <w:rPr>
                <w:color w:val="000000"/>
              </w:rPr>
              <w:t>смотреть индикацию измеря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мой частоты.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МПС изм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ритель сопротивления от 1 Ом до 1 кОм. Точность 0,01 Ом.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блок ЗУ 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данного объёма для подключ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к МПС. (ОЗУ 1Kx4, ПЗУ 2Kx8)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МПС вольтметр DC от 1в до 15в, точность 1%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 xml:space="preserve">Разработать МПС тестер </w:t>
            </w:r>
            <w:proofErr w:type="spellStart"/>
            <w:r w:rsidRPr="009F6D1A">
              <w:rPr>
                <w:color w:val="000000"/>
              </w:rPr>
              <w:t>стаблитронов</w:t>
            </w:r>
            <w:proofErr w:type="spellEnd"/>
            <w:r w:rsidRPr="009F6D1A">
              <w:rPr>
                <w:color w:val="000000"/>
              </w:rPr>
              <w:t xml:space="preserve">, </w:t>
            </w:r>
            <w:proofErr w:type="spellStart"/>
            <w:r w:rsidRPr="009F6D1A">
              <w:rPr>
                <w:color w:val="000000"/>
              </w:rPr>
              <w:t>c</w:t>
            </w:r>
            <w:proofErr w:type="spellEnd"/>
            <w:r w:rsidRPr="009F6D1A">
              <w:rPr>
                <w:color w:val="000000"/>
              </w:rPr>
              <w:t xml:space="preserve"> определением </w:t>
            </w:r>
            <w:proofErr w:type="spellStart"/>
            <w:proofErr w:type="gramStart"/>
            <w:r w:rsidRPr="009F6D1A">
              <w:rPr>
                <w:color w:val="000000"/>
              </w:rPr>
              <w:t>U</w:t>
            </w:r>
            <w:proofErr w:type="gramEnd"/>
            <w:r w:rsidRPr="009F6D1A">
              <w:rPr>
                <w:color w:val="000000"/>
              </w:rPr>
              <w:t>ст</w:t>
            </w:r>
            <w:proofErr w:type="spellEnd"/>
            <w:r w:rsidRPr="009F6D1A">
              <w:rPr>
                <w:color w:val="000000"/>
              </w:rPr>
              <w:t xml:space="preserve"> с точностью 1%. Диапаз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ны измерения 5, 10 и 15 В. П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тание от МПС. Предусмотреть автоматическое определение направления включения стаб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литрона и индикации анода.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генератор низких частот с фиксированными а</w:t>
            </w:r>
            <w:r w:rsidRPr="009F6D1A">
              <w:rPr>
                <w:color w:val="000000"/>
              </w:rPr>
              <w:t>м</w:t>
            </w:r>
            <w:r w:rsidRPr="009F6D1A">
              <w:rPr>
                <w:color w:val="000000"/>
              </w:rPr>
              <w:t>плитудами выходного сигнала 0,5</w:t>
            </w:r>
            <w:proofErr w:type="gramStart"/>
            <w:r w:rsidRPr="009F6D1A">
              <w:rPr>
                <w:color w:val="000000"/>
              </w:rPr>
              <w:t xml:space="preserve"> В</w:t>
            </w:r>
            <w:proofErr w:type="gramEnd"/>
            <w:r w:rsidRPr="009F6D1A">
              <w:rPr>
                <w:color w:val="000000"/>
              </w:rPr>
              <w:t>; 1 В; 5В; и ограниченным набором частот сигналов 10 Гц, 100 Гц, 1000 Гц. Предусмо</w:t>
            </w:r>
            <w:r w:rsidRPr="009F6D1A">
              <w:rPr>
                <w:color w:val="000000"/>
              </w:rPr>
              <w:t>т</w:t>
            </w:r>
            <w:r w:rsidRPr="009F6D1A">
              <w:rPr>
                <w:color w:val="000000"/>
              </w:rPr>
              <w:t>реть органы управления ген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ратором и индикацию. В кач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 xml:space="preserve">стве источника кода для ЦАП </w:t>
            </w:r>
            <w:r w:rsidRPr="009F6D1A">
              <w:rPr>
                <w:color w:val="000000"/>
              </w:rPr>
              <w:lastRenderedPageBreak/>
              <w:t>использовать ПЗУ.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цессорное устройство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и индикации микроволн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 xml:space="preserve">вой </w:t>
            </w:r>
            <w:proofErr w:type="spellStart"/>
            <w:r w:rsidRPr="009F6D1A">
              <w:rPr>
                <w:color w:val="000000"/>
              </w:rPr>
              <w:t>печи</w:t>
            </w:r>
            <w:proofErr w:type="gramStart"/>
            <w:r w:rsidRPr="009F6D1A">
              <w:rPr>
                <w:color w:val="000000"/>
              </w:rPr>
              <w:t>.У</w:t>
            </w:r>
            <w:proofErr w:type="gramEnd"/>
            <w:r w:rsidRPr="009F6D1A">
              <w:rPr>
                <w:color w:val="000000"/>
              </w:rPr>
              <w:t>становка</w:t>
            </w:r>
            <w:proofErr w:type="spellEnd"/>
            <w:r w:rsidRPr="009F6D1A">
              <w:rPr>
                <w:color w:val="000000"/>
              </w:rPr>
              <w:t xml:space="preserve"> таймера по 0,5 мин (до 30 мин), Установка мощности 20, 40, 60, 80, 100 %, кнопки пуска, остановки, инд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 xml:space="preserve">кация на </w:t>
            </w:r>
            <w:proofErr w:type="spellStart"/>
            <w:r w:rsidRPr="009F6D1A">
              <w:rPr>
                <w:color w:val="000000"/>
              </w:rPr>
              <w:t>семисегментных</w:t>
            </w:r>
            <w:proofErr w:type="spellEnd"/>
            <w:r w:rsidRPr="009F6D1A">
              <w:rPr>
                <w:color w:val="000000"/>
              </w:rPr>
              <w:t xml:space="preserve"> и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t>дикаторах (таймер обратного отсчёта). Включение генерат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ра и двигателя вращения блюда – реле. Регулировка мощности генератора – сигнал напряж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0В – 100%, 1В – 80%, 2В – 60%, 3В – 40%, 4В – 20%.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цессорное устройство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и индикации варочной п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верхности на 4 конфорки. У</w:t>
            </w:r>
            <w:r w:rsidRPr="009F6D1A">
              <w:rPr>
                <w:color w:val="000000"/>
              </w:rPr>
              <w:t>с</w:t>
            </w:r>
            <w:r w:rsidRPr="009F6D1A">
              <w:rPr>
                <w:color w:val="000000"/>
              </w:rPr>
              <w:t>тановка мощности с шагом 10%, кнопки включ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ния/отключения конфорок (или поверхности в целом). Включ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ние конфорок – реле, регул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ровка мощности – ШИМ с п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 xml:space="preserve">риодом 50 </w:t>
            </w:r>
            <w:proofErr w:type="gramStart"/>
            <w:r w:rsidRPr="009F6D1A">
              <w:rPr>
                <w:color w:val="000000"/>
              </w:rPr>
              <w:t>с</w:t>
            </w:r>
            <w:proofErr w:type="gramEnd"/>
            <w:r w:rsidRPr="009F6D1A">
              <w:rPr>
                <w:color w:val="000000"/>
              </w:rPr>
              <w:t>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тестер ми</w:t>
            </w:r>
            <w:r w:rsidRPr="009F6D1A">
              <w:rPr>
                <w:color w:val="000000"/>
              </w:rPr>
              <w:t>к</w:t>
            </w:r>
            <w:r w:rsidRPr="009F6D1A">
              <w:rPr>
                <w:color w:val="000000"/>
              </w:rPr>
              <w:t>росхем ADG706. В процессе тестирования осуществлять и</w:t>
            </w:r>
            <w:r w:rsidRPr="009F6D1A">
              <w:rPr>
                <w:color w:val="000000"/>
              </w:rPr>
              <w:t>з</w:t>
            </w:r>
            <w:r w:rsidRPr="009F6D1A">
              <w:rPr>
                <w:color w:val="000000"/>
              </w:rPr>
              <w:t>мерение омического сопроти</w:t>
            </w:r>
            <w:r w:rsidRPr="009F6D1A">
              <w:rPr>
                <w:color w:val="000000"/>
              </w:rPr>
              <w:t>в</w:t>
            </w:r>
            <w:r w:rsidRPr="009F6D1A">
              <w:rPr>
                <w:color w:val="000000"/>
              </w:rPr>
              <w:t>ления каналов.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вольтметр переме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t>ного напряжения, измеряющий действующее значение до 50В. Точность 1%. Частота от 10 до 50 Гц.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тестер микросхемы SN74ALS245. При тестиров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 xml:space="preserve">нии микросхем осуществлять контроль наличия Z-состояния. </w:t>
            </w:r>
            <w:r w:rsidRPr="009F6D1A">
              <w:rPr>
                <w:color w:val="000000"/>
              </w:rPr>
              <w:lastRenderedPageBreak/>
              <w:t>Предусмотреть необходимую индикацию и органы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тестер микросхемы SN74ALS373. При тестиров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нии микросхем осуществлять контроль наличия Z-состояния. Предусмотреть необходимую индикацию и органы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ния.</w:t>
            </w:r>
          </w:p>
          <w:p w:rsidR="009F6D1A" w:rsidRPr="009F6D1A" w:rsidRDefault="009F6D1A" w:rsidP="009F6D1A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цессорное устройство фазового управления однофазным двиг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телем переменного тока 220 В. Мощность двигателя 1 кВ, 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дание скорости – человеком. Система управления – разом</w:t>
            </w:r>
            <w:r w:rsidRPr="009F6D1A">
              <w:rPr>
                <w:color w:val="000000"/>
              </w:rPr>
              <w:t>к</w:t>
            </w:r>
            <w:r w:rsidRPr="009F6D1A">
              <w:rPr>
                <w:color w:val="000000"/>
              </w:rPr>
              <w:t>нутая.</w:t>
            </w:r>
          </w:p>
          <w:p w:rsidR="00A260F0" w:rsidRPr="00A260F0" w:rsidRDefault="00A260F0" w:rsidP="00A260F0">
            <w:pPr>
              <w:rPr>
                <w:color w:val="000000"/>
              </w:rPr>
            </w:pPr>
          </w:p>
        </w:tc>
      </w:tr>
    </w:tbl>
    <w:p w:rsidR="00A260F0" w:rsidRPr="00A260F0" w:rsidRDefault="00A260F0" w:rsidP="00A260F0">
      <w:pPr>
        <w:spacing w:line="360" w:lineRule="auto"/>
      </w:pPr>
      <w:bookmarkStart w:id="0" w:name="_GoBack"/>
      <w:bookmarkEnd w:id="0"/>
    </w:p>
    <w:p w:rsidR="00A260F0" w:rsidRPr="00A260F0" w:rsidRDefault="00A260F0" w:rsidP="00A260F0">
      <w:pPr>
        <w:tabs>
          <w:tab w:val="left" w:pos="851"/>
        </w:tabs>
        <w:rPr>
          <w:b/>
        </w:rPr>
      </w:pPr>
    </w:p>
    <w:p w:rsidR="00A260F0" w:rsidRPr="00A260F0" w:rsidRDefault="00A260F0" w:rsidP="00A260F0">
      <w:pPr>
        <w:widowControl/>
        <w:jc w:val="center"/>
        <w:rPr>
          <w:b/>
        </w:rPr>
      </w:pPr>
    </w:p>
    <w:p w:rsidR="00A260F0" w:rsidRPr="00A260F0" w:rsidRDefault="00A260F0" w:rsidP="00A260F0">
      <w:pPr>
        <w:ind w:firstLine="567"/>
        <w:jc w:val="both"/>
        <w:rPr>
          <w:b/>
        </w:rPr>
      </w:pPr>
      <w:r w:rsidRPr="00A260F0">
        <w:rPr>
          <w:b/>
        </w:rPr>
        <w:t>б) Порядок проведения промежуточной аттестации, показатели и критерии оц</w:t>
      </w:r>
      <w:r w:rsidRPr="00A260F0">
        <w:rPr>
          <w:b/>
        </w:rPr>
        <w:t>е</w:t>
      </w:r>
      <w:r w:rsidRPr="00A260F0">
        <w:rPr>
          <w:b/>
        </w:rPr>
        <w:t>нивания:</w:t>
      </w:r>
    </w:p>
    <w:p w:rsidR="00A260F0" w:rsidRPr="00A260F0" w:rsidRDefault="00A260F0" w:rsidP="00A260F0">
      <w:pPr>
        <w:ind w:firstLine="567"/>
        <w:jc w:val="both"/>
      </w:pPr>
      <w:r w:rsidRPr="00A260F0">
        <w:t xml:space="preserve">Промежуточная аттестация по дисциплине «Электронные промышленные устройства» включает теоретические вопросы, позволяющие оценить уровень усвоения </w:t>
      </w:r>
      <w:proofErr w:type="gramStart"/>
      <w:r w:rsidRPr="00A260F0">
        <w:t>обучающимися</w:t>
      </w:r>
      <w:proofErr w:type="gramEnd"/>
      <w:r w:rsidRPr="00A260F0">
        <w:t xml:space="preserve"> знаний, и практические задания, выявляющие оценить степень </w:t>
      </w:r>
      <w:proofErr w:type="spellStart"/>
      <w:r w:rsidRPr="00A260F0">
        <w:t>сформированности</w:t>
      </w:r>
      <w:proofErr w:type="spellEnd"/>
      <w:r w:rsidRPr="00A260F0">
        <w:t xml:space="preserve"> умений и владений, проводится в форме экзамена.</w:t>
      </w:r>
    </w:p>
    <w:p w:rsidR="00A260F0" w:rsidRPr="00A260F0" w:rsidRDefault="00A260F0" w:rsidP="00A260F0">
      <w:pPr>
        <w:ind w:firstLine="567"/>
        <w:jc w:val="both"/>
      </w:pPr>
      <w:r w:rsidRPr="00A260F0">
        <w:t>Экзамен по данной дисциплине проводится в устной форме по экзаменационным бил</w:t>
      </w:r>
      <w:r w:rsidRPr="00A260F0">
        <w:t>е</w:t>
      </w:r>
      <w:r w:rsidRPr="00A260F0">
        <w:t xml:space="preserve">там, каждый из которых включает 2 теоретических вопроса и одно практическое задание. </w:t>
      </w:r>
    </w:p>
    <w:p w:rsidR="009F6D1A" w:rsidRPr="009F6D1A" w:rsidRDefault="009F6D1A" w:rsidP="009F6D1A">
      <w:pPr>
        <w:ind w:firstLine="567"/>
        <w:jc w:val="both"/>
        <w:rPr>
          <w:b/>
        </w:rPr>
      </w:pPr>
      <w:r w:rsidRPr="009F6D1A">
        <w:rPr>
          <w:b/>
        </w:rPr>
        <w:t>Показатели и критерии оценивания экзамена: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«отлично»</w:t>
      </w:r>
      <w:r w:rsidRPr="009F6D1A">
        <w:t xml:space="preserve"> (5 баллов) – обучающийся демонстрирует высокий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9F6D1A">
        <w:t>е</w:t>
      </w:r>
      <w:r w:rsidRPr="009F6D1A">
        <w:t xml:space="preserve">ниями, применяет их в ситуациях повышенной сложности. 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«хорошо»</w:t>
      </w:r>
      <w:r w:rsidRPr="009F6D1A">
        <w:t xml:space="preserve"> (4 балла) – обучающийся демонстрирует средний уровень </w:t>
      </w:r>
      <w:proofErr w:type="spellStart"/>
      <w:r w:rsidRPr="009F6D1A">
        <w:t>сфо</w:t>
      </w:r>
      <w:r w:rsidRPr="009F6D1A">
        <w:t>р</w:t>
      </w:r>
      <w:r w:rsidRPr="009F6D1A">
        <w:t>мированности</w:t>
      </w:r>
      <w:proofErr w:type="spellEnd"/>
      <w:r w:rsidRPr="009F6D1A">
        <w:t xml:space="preserve"> компетенций: основные знания, умения освоены, но допускаются незнач</w:t>
      </w:r>
      <w:r w:rsidRPr="009F6D1A">
        <w:t>и</w:t>
      </w:r>
      <w:r w:rsidRPr="009F6D1A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«удовлетворительно»</w:t>
      </w:r>
      <w:r w:rsidRPr="009F6D1A">
        <w:t xml:space="preserve"> (3 балла) – обучающийся демонстрирует пороговый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9F6D1A">
        <w:t>ы</w:t>
      </w:r>
      <w:r w:rsidRPr="009F6D1A">
        <w:t>тывает значительные затруднения при оперировании знаниями и умениями при их переносе на новые ситуации.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(2 балла) – </w:t>
      </w:r>
      <w:proofErr w:type="gramStart"/>
      <w:r w:rsidRPr="009F6D1A">
        <w:t>обучающийся</w:t>
      </w:r>
      <w:proofErr w:type="gramEnd"/>
      <w:r w:rsidRPr="009F6D1A">
        <w:t xml:space="preserve"> демонстрирует знания </w:t>
      </w:r>
      <w:r w:rsidRPr="009F6D1A">
        <w:lastRenderedPageBreak/>
        <w:t>не более 20% теоретического материала, допускает существенные ошибки, не может пок</w:t>
      </w:r>
      <w:r w:rsidRPr="009F6D1A">
        <w:t>а</w:t>
      </w:r>
      <w:r w:rsidRPr="009F6D1A">
        <w:t>зать интеллектуальные навыки решения простых задач.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(1 балл) – обучающийся не может показать зн</w:t>
      </w:r>
      <w:r w:rsidRPr="009F6D1A">
        <w:t>а</w:t>
      </w:r>
      <w:r w:rsidRPr="009F6D1A">
        <w:t>ния на уровне воспроизведения и объяснения информации, не может показать интеллект</w:t>
      </w:r>
      <w:r w:rsidRPr="009F6D1A">
        <w:t>у</w:t>
      </w:r>
      <w:r w:rsidRPr="009F6D1A">
        <w:t>альные навыки решения простых задач.</w:t>
      </w:r>
    </w:p>
    <w:p w:rsidR="009F6D1A" w:rsidRPr="009F6D1A" w:rsidRDefault="009F6D1A" w:rsidP="009F6D1A">
      <w:pPr>
        <w:widowControl/>
        <w:ind w:firstLine="709"/>
        <w:jc w:val="both"/>
        <w:rPr>
          <w:iCs/>
        </w:rPr>
      </w:pPr>
      <w:r w:rsidRPr="009F6D1A">
        <w:rPr>
          <w:iCs/>
        </w:rPr>
        <w:t>Курсовая работа выполняется под руководством преподавателя, в процессе ее напис</w:t>
      </w:r>
      <w:r w:rsidRPr="009F6D1A">
        <w:rPr>
          <w:iCs/>
        </w:rPr>
        <w:t>а</w:t>
      </w:r>
      <w:r w:rsidRPr="009F6D1A">
        <w:rPr>
          <w:iCs/>
        </w:rPr>
        <w:t xml:space="preserve">ния </w:t>
      </w:r>
      <w:proofErr w:type="gramStart"/>
      <w:r w:rsidRPr="009F6D1A">
        <w:rPr>
          <w:iCs/>
        </w:rPr>
        <w:t>обучающийся</w:t>
      </w:r>
      <w:proofErr w:type="gramEnd"/>
      <w:r w:rsidRPr="009F6D1A">
        <w:rPr>
          <w:iCs/>
        </w:rPr>
        <w:t xml:space="preserve"> развивает навыки к научной работе, закрепляя и одновременно расширяя знания, полученные при изучении курса «Машинные языки». При выполнении курсовой </w:t>
      </w:r>
      <w:proofErr w:type="gramStart"/>
      <w:r w:rsidRPr="009F6D1A">
        <w:rPr>
          <w:iCs/>
        </w:rPr>
        <w:t>р</w:t>
      </w:r>
      <w:r w:rsidRPr="009F6D1A">
        <w:rPr>
          <w:iCs/>
        </w:rPr>
        <w:t>а</w:t>
      </w:r>
      <w:r w:rsidRPr="009F6D1A">
        <w:rPr>
          <w:iCs/>
        </w:rPr>
        <w:t>боты</w:t>
      </w:r>
      <w:proofErr w:type="gramEnd"/>
      <w:r w:rsidRPr="009F6D1A">
        <w:rPr>
          <w:iCs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</w:t>
      </w:r>
      <w:r w:rsidRPr="009F6D1A">
        <w:rPr>
          <w:iCs/>
        </w:rPr>
        <w:t>о</w:t>
      </w:r>
      <w:r w:rsidRPr="009F6D1A">
        <w:rPr>
          <w:iCs/>
        </w:rPr>
        <w:t>вать фактический материал и самостоятельно творчески его осмысливать.</w:t>
      </w:r>
    </w:p>
    <w:p w:rsidR="009F6D1A" w:rsidRPr="009F6D1A" w:rsidRDefault="009F6D1A" w:rsidP="009F6D1A">
      <w:pPr>
        <w:widowControl/>
        <w:ind w:firstLine="709"/>
        <w:jc w:val="both"/>
        <w:rPr>
          <w:iCs/>
        </w:rPr>
      </w:pPr>
      <w:r w:rsidRPr="009F6D1A">
        <w:rPr>
          <w:iCs/>
        </w:rPr>
        <w:t xml:space="preserve">В процессе написания курсовой </w:t>
      </w:r>
      <w:proofErr w:type="gramStart"/>
      <w:r w:rsidRPr="009F6D1A">
        <w:rPr>
          <w:iCs/>
        </w:rPr>
        <w:t>работы</w:t>
      </w:r>
      <w:proofErr w:type="gramEnd"/>
      <w:r w:rsidRPr="009F6D1A">
        <w:rPr>
          <w:iCs/>
        </w:rPr>
        <w:t xml:space="preserve"> обучающийся должен разобраться в теорет</w:t>
      </w:r>
      <w:r w:rsidRPr="009F6D1A">
        <w:rPr>
          <w:iCs/>
        </w:rPr>
        <w:t>и</w:t>
      </w:r>
      <w:r w:rsidRPr="009F6D1A">
        <w:rPr>
          <w:iCs/>
        </w:rPr>
        <w:t>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F6D1A" w:rsidRPr="009F6D1A" w:rsidRDefault="009F6D1A" w:rsidP="009F6D1A">
      <w:pPr>
        <w:ind w:firstLine="567"/>
        <w:jc w:val="both"/>
        <w:rPr>
          <w:b/>
        </w:rPr>
      </w:pPr>
      <w:r w:rsidRPr="009F6D1A">
        <w:rPr>
          <w:b/>
        </w:rPr>
        <w:t>Показатели и критерии оценивания курсовой работы: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«отлично»</w:t>
      </w:r>
      <w:r w:rsidRPr="009F6D1A">
        <w:t xml:space="preserve"> (5 баллов) – обучающийся демонстрирует высокий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9F6D1A">
        <w:t>е</w:t>
      </w:r>
      <w:r w:rsidRPr="009F6D1A">
        <w:t xml:space="preserve">ниями, применяет их в ситуациях повышенной сложности. 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«хорошо»</w:t>
      </w:r>
      <w:r w:rsidRPr="009F6D1A">
        <w:t xml:space="preserve"> (4 балла) – обучающийся демонстрирует средний уровень </w:t>
      </w:r>
      <w:proofErr w:type="spellStart"/>
      <w:r w:rsidRPr="009F6D1A">
        <w:t>сфо</w:t>
      </w:r>
      <w:r w:rsidRPr="009F6D1A">
        <w:t>р</w:t>
      </w:r>
      <w:r w:rsidRPr="009F6D1A">
        <w:t>мированности</w:t>
      </w:r>
      <w:proofErr w:type="spellEnd"/>
      <w:r w:rsidRPr="009F6D1A">
        <w:t xml:space="preserve"> компетенций: основные знания, умения освоены, но допускаются незнач</w:t>
      </w:r>
      <w:r w:rsidRPr="009F6D1A">
        <w:t>и</w:t>
      </w:r>
      <w:r w:rsidRPr="009F6D1A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«удовлетворительно»</w:t>
      </w:r>
      <w:r w:rsidRPr="009F6D1A">
        <w:t xml:space="preserve"> (3 балла) – обучающийся демонстрирует пороговый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9F6D1A">
        <w:t>ы</w:t>
      </w:r>
      <w:r w:rsidRPr="009F6D1A">
        <w:t>тывает значительные затруднения при оперировании знаниями и умениями при их переносе на новые ситуации.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(2 балла) – </w:t>
      </w:r>
      <w:proofErr w:type="gramStart"/>
      <w:r w:rsidRPr="009F6D1A">
        <w:t>обучающийся</w:t>
      </w:r>
      <w:proofErr w:type="gramEnd"/>
      <w:r w:rsidRPr="009F6D1A">
        <w:t xml:space="preserve"> демонстрирует знания не более 20% теоретического материала, допускает существенные ошибки, не может пок</w:t>
      </w:r>
      <w:r w:rsidRPr="009F6D1A">
        <w:t>а</w:t>
      </w:r>
      <w:r w:rsidRPr="009F6D1A">
        <w:t>зать интеллектуальные навыки решения простых задач.</w:t>
      </w:r>
    </w:p>
    <w:p w:rsidR="009F6D1A" w:rsidRPr="009F6D1A" w:rsidRDefault="009F6D1A" w:rsidP="009F6D1A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(1 балл) – обучающийся не может показать зн</w:t>
      </w:r>
      <w:r w:rsidRPr="009F6D1A">
        <w:t>а</w:t>
      </w:r>
      <w:r w:rsidRPr="009F6D1A">
        <w:t>ния на уровне воспроизведения и объяснения информации, не может показать интеллект</w:t>
      </w:r>
      <w:r w:rsidRPr="009F6D1A">
        <w:t>у</w:t>
      </w:r>
      <w:r w:rsidRPr="009F6D1A">
        <w:t>альные навыки решения простых задач.</w:t>
      </w:r>
    </w:p>
    <w:p w:rsidR="00A260F0" w:rsidRPr="00A260F0" w:rsidRDefault="00A260F0" w:rsidP="00A260F0"/>
    <w:p w:rsidR="00A260F0" w:rsidRPr="00A260F0" w:rsidRDefault="00A260F0" w:rsidP="00A260F0">
      <w:pPr>
        <w:keepNext/>
        <w:autoSpaceDE/>
        <w:autoSpaceDN/>
        <w:adjustRightInd/>
        <w:spacing w:before="240" w:after="120" w:line="360" w:lineRule="auto"/>
        <w:ind w:left="567"/>
        <w:outlineLvl w:val="0"/>
        <w:rPr>
          <w:b/>
          <w:iCs/>
        </w:rPr>
      </w:pPr>
      <w:r w:rsidRPr="00A260F0">
        <w:rPr>
          <w:b/>
          <w:iCs/>
        </w:rPr>
        <w:t xml:space="preserve">8 Учебно-методическое и информационное обеспечение дисциплины (модуля) </w:t>
      </w:r>
    </w:p>
    <w:p w:rsidR="00A260F0" w:rsidRPr="00A260F0" w:rsidRDefault="00A260F0" w:rsidP="00A260F0">
      <w:pPr>
        <w:keepNext/>
        <w:autoSpaceDE/>
        <w:autoSpaceDN/>
        <w:adjustRightInd/>
        <w:spacing w:line="360" w:lineRule="auto"/>
        <w:ind w:left="567"/>
        <w:outlineLvl w:val="0"/>
        <w:rPr>
          <w:b/>
          <w:iCs/>
        </w:rPr>
      </w:pPr>
      <w:r w:rsidRPr="00A260F0">
        <w:rPr>
          <w:b/>
          <w:iCs/>
        </w:rPr>
        <w:t xml:space="preserve">а) Основная литература: </w:t>
      </w:r>
    </w:p>
    <w:p w:rsidR="00A260F0" w:rsidRPr="00A260F0" w:rsidRDefault="00A260F0" w:rsidP="00A260F0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A260F0">
        <w:rPr>
          <w:rFonts w:eastAsia="Calibri"/>
          <w:color w:val="000000"/>
          <w:lang w:eastAsia="en-US"/>
        </w:rPr>
        <w:t>1.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Иванов,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Электротехника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основы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электроники</w:t>
      </w:r>
      <w:proofErr w:type="gramStart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proofErr w:type="gramEnd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учебник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/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Иванов,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Г.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Соловьев,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В.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Я.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Фролов.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10-е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изд.,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стер.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Санкт-Петербург</w:t>
      </w:r>
      <w:proofErr w:type="gramStart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proofErr w:type="gramEnd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Лань,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2019.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736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ISBN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978-5-8114-0523-7.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Текст</w:t>
      </w:r>
      <w:proofErr w:type="gramStart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proofErr w:type="gramEnd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электронный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//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Лань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электронно-библиотечная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система.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URL:</w:t>
      </w:r>
      <w:r w:rsidRPr="00A260F0">
        <w:rPr>
          <w:rFonts w:eastAsia="Calibri"/>
          <w:lang w:eastAsia="en-US"/>
        </w:rPr>
        <w:t xml:space="preserve"> </w:t>
      </w:r>
      <w:hyperlink r:id="rId15" w:history="1">
        <w:r w:rsidRPr="00A260F0">
          <w:rPr>
            <w:rFonts w:eastAsia="Calibri"/>
            <w:color w:val="0000FF"/>
            <w:u w:val="single"/>
            <w:lang w:eastAsia="en-US"/>
          </w:rPr>
          <w:t>https://e.lanbook.com/book/112073</w:t>
        </w:r>
      </w:hyperlink>
      <w:r w:rsidRPr="00A260F0">
        <w:rPr>
          <w:rFonts w:eastAsia="Calibri"/>
          <w:color w:val="000000"/>
          <w:lang w:eastAsia="en-US"/>
        </w:rPr>
        <w:t xml:space="preserve"> 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(дата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обращения: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27.03.2020).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Режим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доступа: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для</w:t>
      </w:r>
      <w:r w:rsidRPr="00A260F0">
        <w:rPr>
          <w:rFonts w:eastAsia="Calibri"/>
          <w:lang w:eastAsia="en-US"/>
        </w:rPr>
        <w:t xml:space="preserve"> </w:t>
      </w:r>
      <w:proofErr w:type="spellStart"/>
      <w:r w:rsidRPr="00A260F0">
        <w:rPr>
          <w:rFonts w:eastAsia="Calibri"/>
          <w:color w:val="000000"/>
          <w:lang w:eastAsia="en-US"/>
        </w:rPr>
        <w:t>авториз</w:t>
      </w:r>
      <w:proofErr w:type="spellEnd"/>
      <w:r w:rsidRPr="00A260F0">
        <w:rPr>
          <w:rFonts w:eastAsia="Calibri"/>
          <w:color w:val="000000"/>
          <w:lang w:eastAsia="en-US"/>
        </w:rPr>
        <w:t>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пользователей.</w:t>
      </w:r>
      <w:r w:rsidRPr="00A260F0">
        <w:rPr>
          <w:rFonts w:eastAsia="Calibri"/>
          <w:lang w:eastAsia="en-US"/>
        </w:rPr>
        <w:t xml:space="preserve"> </w:t>
      </w:r>
    </w:p>
    <w:p w:rsidR="00A260F0" w:rsidRPr="00A260F0" w:rsidRDefault="00A260F0" w:rsidP="00A260F0">
      <w:pPr>
        <w:widowControl/>
        <w:autoSpaceDE/>
        <w:autoSpaceDN/>
        <w:adjustRightInd/>
        <w:ind w:firstLine="709"/>
        <w:contextualSpacing/>
        <w:rPr>
          <w:rFonts w:eastAsia="Calibri"/>
          <w:lang w:eastAsia="en-US"/>
        </w:rPr>
      </w:pPr>
      <w:r w:rsidRPr="00A260F0">
        <w:rPr>
          <w:rFonts w:eastAsia="Calibri"/>
          <w:lang w:eastAsia="en-US"/>
        </w:rPr>
        <w:t>2. Строгонов, А. В. Цифровая обработка сигналов в базисе программируемых логич</w:t>
      </w:r>
      <w:r w:rsidRPr="00A260F0">
        <w:rPr>
          <w:rFonts w:eastAsia="Calibri"/>
          <w:lang w:eastAsia="en-US"/>
        </w:rPr>
        <w:t>е</w:t>
      </w:r>
      <w:r w:rsidRPr="00A260F0">
        <w:rPr>
          <w:rFonts w:eastAsia="Calibri"/>
          <w:lang w:eastAsia="en-US"/>
        </w:rPr>
        <w:t>ских интегральных схем</w:t>
      </w:r>
      <w:proofErr w:type="gramStart"/>
      <w:r w:rsidRPr="00A260F0">
        <w:rPr>
          <w:rFonts w:eastAsia="Calibri"/>
          <w:lang w:eastAsia="en-US"/>
        </w:rPr>
        <w:t xml:space="preserve"> :</w:t>
      </w:r>
      <w:proofErr w:type="gramEnd"/>
      <w:r w:rsidRPr="00A260F0">
        <w:rPr>
          <w:rFonts w:eastAsia="Calibri"/>
          <w:lang w:eastAsia="en-US"/>
        </w:rPr>
        <w:t xml:space="preserve"> учебное пособие / А. В. Строгонов. — 3-е изд., стер. — Санкт-Петербург</w:t>
      </w:r>
      <w:proofErr w:type="gramStart"/>
      <w:r w:rsidRPr="00A260F0">
        <w:rPr>
          <w:rFonts w:eastAsia="Calibri"/>
          <w:lang w:eastAsia="en-US"/>
        </w:rPr>
        <w:t xml:space="preserve"> :</w:t>
      </w:r>
      <w:proofErr w:type="gramEnd"/>
      <w:r w:rsidRPr="00A260F0">
        <w:rPr>
          <w:rFonts w:eastAsia="Calibri"/>
          <w:lang w:eastAsia="en-US"/>
        </w:rPr>
        <w:t xml:space="preserve"> Лань, 2018. — 312 с. — ISBN 978-5-8114-1981-4. — Текст</w:t>
      </w:r>
      <w:proofErr w:type="gramStart"/>
      <w:r w:rsidRPr="00A260F0">
        <w:rPr>
          <w:rFonts w:eastAsia="Calibri"/>
          <w:lang w:eastAsia="en-US"/>
        </w:rPr>
        <w:t> :</w:t>
      </w:r>
      <w:proofErr w:type="gramEnd"/>
      <w:r w:rsidRPr="00A260F0">
        <w:rPr>
          <w:rFonts w:eastAsia="Calibri"/>
          <w:lang w:eastAsia="en-US"/>
        </w:rPr>
        <w:t xml:space="preserve"> электронный // Лань : электронно-библиотечная система. — URL: </w:t>
      </w:r>
      <w:hyperlink r:id="rId16" w:history="1">
        <w:r w:rsidRPr="00A260F0">
          <w:rPr>
            <w:rFonts w:eastAsia="Calibri"/>
            <w:color w:val="0000FF"/>
            <w:u w:val="single"/>
            <w:lang w:eastAsia="en-US"/>
          </w:rPr>
          <w:t>https://e.lanbook.com/book/104960</w:t>
        </w:r>
      </w:hyperlink>
      <w:r w:rsidRPr="00A260F0">
        <w:rPr>
          <w:rFonts w:eastAsia="Calibri"/>
          <w:lang w:eastAsia="en-US"/>
        </w:rPr>
        <w:t xml:space="preserve"> (дата обращ</w:t>
      </w:r>
      <w:r w:rsidRPr="00A260F0">
        <w:rPr>
          <w:rFonts w:eastAsia="Calibri"/>
          <w:lang w:eastAsia="en-US"/>
        </w:rPr>
        <w:t>е</w:t>
      </w:r>
      <w:r w:rsidRPr="00A260F0">
        <w:rPr>
          <w:rFonts w:eastAsia="Calibri"/>
          <w:lang w:eastAsia="en-US"/>
        </w:rPr>
        <w:t xml:space="preserve">ния: 09.10.2020). — Режим доступа: для </w:t>
      </w:r>
      <w:proofErr w:type="spellStart"/>
      <w:r w:rsidRPr="00A260F0">
        <w:rPr>
          <w:rFonts w:eastAsia="Calibri"/>
          <w:lang w:eastAsia="en-US"/>
        </w:rPr>
        <w:t>авториз</w:t>
      </w:r>
      <w:proofErr w:type="spellEnd"/>
      <w:r w:rsidRPr="00A260F0">
        <w:rPr>
          <w:rFonts w:eastAsia="Calibri"/>
          <w:lang w:eastAsia="en-US"/>
        </w:rPr>
        <w:t>. пользователей</w:t>
      </w:r>
    </w:p>
    <w:p w:rsidR="00A260F0" w:rsidRPr="00A260F0" w:rsidRDefault="00A260F0" w:rsidP="00A260F0">
      <w:pPr>
        <w:keepNext/>
        <w:autoSpaceDE/>
        <w:autoSpaceDN/>
        <w:adjustRightInd/>
        <w:spacing w:line="360" w:lineRule="auto"/>
        <w:ind w:left="567"/>
        <w:outlineLvl w:val="0"/>
        <w:rPr>
          <w:b/>
          <w:iCs/>
        </w:rPr>
      </w:pPr>
      <w:r w:rsidRPr="00A260F0">
        <w:rPr>
          <w:b/>
          <w:iCs/>
        </w:rPr>
        <w:lastRenderedPageBreak/>
        <w:t>б) дополнительная литература:</w:t>
      </w:r>
    </w:p>
    <w:p w:rsidR="00A260F0" w:rsidRPr="00A260F0" w:rsidRDefault="00A260F0" w:rsidP="00A260F0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A260F0">
        <w:rPr>
          <w:rFonts w:eastAsia="Calibri"/>
          <w:color w:val="000000"/>
          <w:lang w:eastAsia="en-US"/>
        </w:rPr>
        <w:t>1.</w:t>
      </w:r>
      <w:r w:rsidRPr="00A260F0">
        <w:rPr>
          <w:rFonts w:eastAsia="Calibri"/>
          <w:lang w:eastAsia="en-US"/>
        </w:rPr>
        <w:t xml:space="preserve"> </w:t>
      </w:r>
      <w:proofErr w:type="spellStart"/>
      <w:r w:rsidRPr="00A260F0">
        <w:rPr>
          <w:rFonts w:eastAsia="Calibri"/>
          <w:color w:val="000000"/>
          <w:lang w:eastAsia="en-US"/>
        </w:rPr>
        <w:t>Шапкарина</w:t>
      </w:r>
      <w:proofErr w:type="spellEnd"/>
      <w:r w:rsidRPr="00A260F0">
        <w:rPr>
          <w:rFonts w:eastAsia="Calibri"/>
          <w:color w:val="000000"/>
          <w:lang w:eastAsia="en-US"/>
        </w:rPr>
        <w:t>,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Г.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Г.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Преобразование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передача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технологической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информации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в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си</w:t>
      </w:r>
      <w:r w:rsidRPr="00A260F0">
        <w:rPr>
          <w:rFonts w:eastAsia="Calibri"/>
          <w:color w:val="000000"/>
          <w:lang w:eastAsia="en-US"/>
        </w:rPr>
        <w:t>с</w:t>
      </w:r>
      <w:r w:rsidRPr="00A260F0">
        <w:rPr>
          <w:rFonts w:eastAsia="Calibri"/>
          <w:color w:val="000000"/>
          <w:lang w:eastAsia="en-US"/>
        </w:rPr>
        <w:t>темах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управления.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Ч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1.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Преобразование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технологической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информации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в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системах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управл</w:t>
      </w:r>
      <w:r w:rsidRPr="00A260F0">
        <w:rPr>
          <w:rFonts w:eastAsia="Calibri"/>
          <w:color w:val="000000"/>
          <w:lang w:eastAsia="en-US"/>
        </w:rPr>
        <w:t>е</w:t>
      </w:r>
      <w:r w:rsidRPr="00A260F0">
        <w:rPr>
          <w:rFonts w:eastAsia="Calibri"/>
          <w:color w:val="000000"/>
          <w:lang w:eastAsia="en-US"/>
        </w:rPr>
        <w:t>ния</w:t>
      </w:r>
      <w:proofErr w:type="gramStart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proofErr w:type="gramEnd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учебное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пособие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/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Г.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Г.</w:t>
      </w:r>
      <w:r w:rsidRPr="00A260F0">
        <w:rPr>
          <w:rFonts w:eastAsia="Calibri"/>
          <w:lang w:eastAsia="en-US"/>
        </w:rPr>
        <w:t xml:space="preserve"> </w:t>
      </w:r>
      <w:proofErr w:type="spellStart"/>
      <w:r w:rsidRPr="00A260F0">
        <w:rPr>
          <w:rFonts w:eastAsia="Calibri"/>
          <w:color w:val="000000"/>
          <w:lang w:eastAsia="en-US"/>
        </w:rPr>
        <w:t>Шапкарина</w:t>
      </w:r>
      <w:proofErr w:type="spellEnd"/>
      <w:r w:rsidRPr="00A260F0">
        <w:rPr>
          <w:rFonts w:eastAsia="Calibri"/>
          <w:color w:val="000000"/>
          <w:lang w:eastAsia="en-US"/>
        </w:rPr>
        <w:t>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Москва</w:t>
      </w:r>
      <w:proofErr w:type="gramStart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proofErr w:type="gramEnd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МИСИС,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2004.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81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Текст</w:t>
      </w:r>
      <w:proofErr w:type="gramStart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proofErr w:type="gramEnd"/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эле</w:t>
      </w:r>
      <w:r w:rsidRPr="00A260F0">
        <w:rPr>
          <w:rFonts w:eastAsia="Calibri"/>
          <w:color w:val="000000"/>
          <w:lang w:eastAsia="en-US"/>
        </w:rPr>
        <w:t>к</w:t>
      </w:r>
      <w:r w:rsidRPr="00A260F0">
        <w:rPr>
          <w:rFonts w:eastAsia="Calibri"/>
          <w:color w:val="000000"/>
          <w:lang w:eastAsia="en-US"/>
        </w:rPr>
        <w:t>тронный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//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Лань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: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электронно-библиотечная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система.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URL:</w:t>
      </w:r>
      <w:r w:rsidRPr="00A260F0">
        <w:rPr>
          <w:rFonts w:eastAsia="Calibri"/>
          <w:lang w:eastAsia="en-US"/>
        </w:rPr>
        <w:t xml:space="preserve"> </w:t>
      </w:r>
      <w:hyperlink r:id="rId17" w:history="1">
        <w:r w:rsidRPr="00A260F0">
          <w:rPr>
            <w:rFonts w:eastAsia="Calibri"/>
            <w:color w:val="0000FF"/>
            <w:u w:val="single"/>
            <w:lang w:eastAsia="en-US"/>
          </w:rPr>
          <w:t>https://e.lanbook.com/book/1859</w:t>
        </w:r>
      </w:hyperlink>
      <w:r w:rsidRPr="00A260F0">
        <w:rPr>
          <w:rFonts w:eastAsia="Calibri"/>
          <w:color w:val="000000"/>
          <w:lang w:eastAsia="en-US"/>
        </w:rPr>
        <w:t xml:space="preserve"> 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(дата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обращения: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27.03.2020).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—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Режим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доступа: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для</w:t>
      </w:r>
      <w:r w:rsidRPr="00A260F0">
        <w:rPr>
          <w:rFonts w:eastAsia="Calibri"/>
          <w:lang w:eastAsia="en-US"/>
        </w:rPr>
        <w:t xml:space="preserve"> </w:t>
      </w:r>
      <w:proofErr w:type="spellStart"/>
      <w:r w:rsidRPr="00A260F0">
        <w:rPr>
          <w:rFonts w:eastAsia="Calibri"/>
          <w:color w:val="000000"/>
          <w:lang w:eastAsia="en-US"/>
        </w:rPr>
        <w:t>авториз</w:t>
      </w:r>
      <w:proofErr w:type="spellEnd"/>
      <w:r w:rsidRPr="00A260F0">
        <w:rPr>
          <w:rFonts w:eastAsia="Calibri"/>
          <w:color w:val="000000"/>
          <w:lang w:eastAsia="en-US"/>
        </w:rPr>
        <w:t>.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color w:val="000000"/>
          <w:lang w:eastAsia="en-US"/>
        </w:rPr>
        <w:t>пользователей.</w:t>
      </w:r>
      <w:r w:rsidRPr="00A260F0">
        <w:rPr>
          <w:rFonts w:eastAsia="Calibri"/>
          <w:lang w:eastAsia="en-US"/>
        </w:rPr>
        <w:t xml:space="preserve"> </w:t>
      </w:r>
    </w:p>
    <w:p w:rsidR="00A260F0" w:rsidRPr="00A260F0" w:rsidRDefault="00A260F0" w:rsidP="00A260F0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lang w:eastAsia="en-US"/>
        </w:rPr>
      </w:pPr>
      <w:r w:rsidRPr="00A260F0">
        <w:rPr>
          <w:rFonts w:eastAsia="Calibri"/>
          <w:lang w:eastAsia="en-US"/>
        </w:rPr>
        <w:t xml:space="preserve">2. Маркарян, Л. В. </w:t>
      </w:r>
      <w:proofErr w:type="spellStart"/>
      <w:r w:rsidRPr="00A260F0">
        <w:rPr>
          <w:rFonts w:eastAsia="Calibri"/>
          <w:lang w:eastAsia="en-US"/>
        </w:rPr>
        <w:t>Схемотехника</w:t>
      </w:r>
      <w:proofErr w:type="spellEnd"/>
      <w:r w:rsidRPr="00A260F0">
        <w:rPr>
          <w:rFonts w:eastAsia="Calibri"/>
          <w:lang w:eastAsia="en-US"/>
        </w:rPr>
        <w:t xml:space="preserve"> цифровой электроники</w:t>
      </w:r>
      <w:proofErr w:type="gramStart"/>
      <w:r w:rsidRPr="00A260F0">
        <w:rPr>
          <w:rFonts w:eastAsia="Calibri"/>
          <w:lang w:eastAsia="en-US"/>
        </w:rPr>
        <w:t xml:space="preserve"> :</w:t>
      </w:r>
      <w:proofErr w:type="gramEnd"/>
      <w:r w:rsidRPr="00A260F0">
        <w:rPr>
          <w:rFonts w:eastAsia="Calibri"/>
          <w:lang w:eastAsia="en-US"/>
        </w:rPr>
        <w:t xml:space="preserve"> учебное пособие / Л. В. Маркарян. — Москва</w:t>
      </w:r>
      <w:proofErr w:type="gramStart"/>
      <w:r w:rsidRPr="00A260F0">
        <w:rPr>
          <w:rFonts w:eastAsia="Calibri"/>
          <w:lang w:eastAsia="en-US"/>
        </w:rPr>
        <w:t xml:space="preserve"> :</w:t>
      </w:r>
      <w:proofErr w:type="gramEnd"/>
      <w:r w:rsidRPr="00A260F0">
        <w:rPr>
          <w:rFonts w:eastAsia="Calibri"/>
          <w:lang w:eastAsia="en-US"/>
        </w:rPr>
        <w:t xml:space="preserve"> МИСИС, 2018. — 74 с. — ISBN 978-5-907061-72-9. — Текст</w:t>
      </w:r>
      <w:proofErr w:type="gramStart"/>
      <w:r w:rsidRPr="00A260F0">
        <w:rPr>
          <w:rFonts w:eastAsia="Calibri"/>
          <w:lang w:eastAsia="en-US"/>
        </w:rPr>
        <w:t> :</w:t>
      </w:r>
      <w:proofErr w:type="gramEnd"/>
      <w:r w:rsidRPr="00A260F0">
        <w:rPr>
          <w:rFonts w:eastAsia="Calibri"/>
          <w:lang w:eastAsia="en-US"/>
        </w:rPr>
        <w:t xml:space="preserve"> эле</w:t>
      </w:r>
      <w:r w:rsidRPr="00A260F0">
        <w:rPr>
          <w:rFonts w:eastAsia="Calibri"/>
          <w:lang w:eastAsia="en-US"/>
        </w:rPr>
        <w:t>к</w:t>
      </w:r>
      <w:r w:rsidRPr="00A260F0">
        <w:rPr>
          <w:rFonts w:eastAsia="Calibri"/>
          <w:lang w:eastAsia="en-US"/>
        </w:rPr>
        <w:t xml:space="preserve">тронный // Лань : электронно-библиотечная система. — URL: </w:t>
      </w:r>
      <w:hyperlink r:id="rId18" w:history="1">
        <w:r w:rsidRPr="00A260F0">
          <w:rPr>
            <w:rFonts w:eastAsia="Calibri"/>
            <w:color w:val="0000FF"/>
            <w:u w:val="single"/>
            <w:lang w:eastAsia="en-US"/>
          </w:rPr>
          <w:t>https://e.lanbook.com/book/116941</w:t>
        </w:r>
      </w:hyperlink>
      <w:r w:rsidRPr="00A260F0">
        <w:rPr>
          <w:rFonts w:eastAsia="Calibri"/>
          <w:lang w:eastAsia="en-US"/>
        </w:rPr>
        <w:t xml:space="preserve"> (дата обращения: 09.10.2020). — Режим доступа: для </w:t>
      </w:r>
      <w:proofErr w:type="spellStart"/>
      <w:r w:rsidRPr="00A260F0">
        <w:rPr>
          <w:rFonts w:eastAsia="Calibri"/>
          <w:lang w:eastAsia="en-US"/>
        </w:rPr>
        <w:t>авт</w:t>
      </w:r>
      <w:r w:rsidRPr="00A260F0">
        <w:rPr>
          <w:rFonts w:eastAsia="Calibri"/>
          <w:lang w:eastAsia="en-US"/>
        </w:rPr>
        <w:t>о</w:t>
      </w:r>
      <w:r w:rsidRPr="00A260F0">
        <w:rPr>
          <w:rFonts w:eastAsia="Calibri"/>
          <w:lang w:eastAsia="en-US"/>
        </w:rPr>
        <w:t>риз</w:t>
      </w:r>
      <w:proofErr w:type="spellEnd"/>
      <w:r w:rsidRPr="00A260F0">
        <w:rPr>
          <w:rFonts w:eastAsia="Calibri"/>
          <w:lang w:eastAsia="en-US"/>
        </w:rPr>
        <w:t>. пользователей</w:t>
      </w:r>
    </w:p>
    <w:p w:rsidR="00A260F0" w:rsidRPr="00A260F0" w:rsidRDefault="00A260F0" w:rsidP="00A260F0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snapToGrid w:val="0"/>
          <w:lang w:eastAsia="en-US"/>
        </w:rPr>
      </w:pPr>
    </w:p>
    <w:p w:rsidR="00A260F0" w:rsidRPr="00A260F0" w:rsidRDefault="00A260F0" w:rsidP="00A260F0">
      <w:pPr>
        <w:spacing w:line="360" w:lineRule="auto"/>
        <w:ind w:firstLine="585"/>
        <w:jc w:val="both"/>
        <w:rPr>
          <w:b/>
          <w:bCs/>
        </w:rPr>
      </w:pPr>
      <w:r w:rsidRPr="00A260F0">
        <w:t xml:space="preserve">в) Методические указания: </w:t>
      </w:r>
    </w:p>
    <w:p w:rsidR="00A260F0" w:rsidRPr="00A260F0" w:rsidRDefault="00A260F0" w:rsidP="00A260F0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A260F0">
        <w:rPr>
          <w:rFonts w:eastAsia="Calibri"/>
          <w:iCs/>
          <w:lang w:eastAsia="en-US"/>
        </w:rPr>
        <w:t xml:space="preserve">1. </w:t>
      </w:r>
      <w:proofErr w:type="spellStart"/>
      <w:r w:rsidRPr="00A260F0">
        <w:rPr>
          <w:rFonts w:eastAsia="Calibri"/>
          <w:iCs/>
          <w:lang w:eastAsia="en-US"/>
        </w:rPr>
        <w:t>Ишметьев</w:t>
      </w:r>
      <w:proofErr w:type="spellEnd"/>
      <w:r w:rsidRPr="00A260F0">
        <w:rPr>
          <w:rFonts w:eastAsia="Calibri"/>
          <w:iCs/>
          <w:lang w:eastAsia="en-US"/>
        </w:rPr>
        <w:t xml:space="preserve">, Е.Н. </w:t>
      </w:r>
      <w:r w:rsidRPr="00A260F0">
        <w:rPr>
          <w:rFonts w:eastAsia="Calibri"/>
          <w:lang w:eastAsia="en-US"/>
        </w:rPr>
        <w:t>Управление электротехническими комплексами на базе контролл</w:t>
      </w:r>
      <w:r w:rsidRPr="00A260F0">
        <w:rPr>
          <w:rFonts w:eastAsia="Calibri"/>
          <w:lang w:eastAsia="en-US"/>
        </w:rPr>
        <w:t>е</w:t>
      </w:r>
      <w:r w:rsidRPr="00A260F0">
        <w:rPr>
          <w:rFonts w:eastAsia="Calibri"/>
          <w:lang w:eastAsia="en-US"/>
        </w:rPr>
        <w:t xml:space="preserve">ров </w:t>
      </w:r>
      <w:r w:rsidRPr="00A260F0">
        <w:rPr>
          <w:rFonts w:eastAsia="Calibri"/>
          <w:lang w:val="en-US" w:eastAsia="en-US"/>
        </w:rPr>
        <w:t>B</w:t>
      </w:r>
      <w:r w:rsidRPr="00A260F0">
        <w:rPr>
          <w:rFonts w:eastAsia="Calibri"/>
          <w:lang w:eastAsia="en-US"/>
        </w:rPr>
        <w:t>&amp;</w:t>
      </w:r>
      <w:r w:rsidRPr="00A260F0">
        <w:rPr>
          <w:rFonts w:eastAsia="Calibri"/>
          <w:lang w:val="en-US" w:eastAsia="en-US"/>
        </w:rPr>
        <w:t>R</w:t>
      </w:r>
      <w:r w:rsidRPr="00A260F0">
        <w:rPr>
          <w:rFonts w:eastAsia="Calibri"/>
          <w:lang w:eastAsia="en-US"/>
        </w:rPr>
        <w:t xml:space="preserve">: работа с программным обеспечением </w:t>
      </w:r>
      <w:r w:rsidRPr="00A260F0">
        <w:rPr>
          <w:rFonts w:eastAsia="Calibri"/>
          <w:lang w:val="en-US" w:eastAsia="en-US"/>
        </w:rPr>
        <w:t>Automation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lang w:val="en-US" w:eastAsia="en-US"/>
        </w:rPr>
        <w:t>Studio</w:t>
      </w:r>
      <w:r w:rsidRPr="00A260F0">
        <w:rPr>
          <w:rFonts w:eastAsia="Calibri"/>
          <w:lang w:eastAsia="en-US"/>
        </w:rPr>
        <w:t xml:space="preserve"> и </w:t>
      </w:r>
      <w:r w:rsidRPr="00A260F0">
        <w:rPr>
          <w:rFonts w:eastAsia="Calibri"/>
          <w:lang w:val="en-US" w:eastAsia="en-US"/>
        </w:rPr>
        <w:t>Automation</w:t>
      </w:r>
      <w:r w:rsidRPr="00A260F0">
        <w:rPr>
          <w:rFonts w:eastAsia="Calibri"/>
          <w:lang w:eastAsia="en-US"/>
        </w:rPr>
        <w:t xml:space="preserve"> </w:t>
      </w:r>
      <w:r w:rsidRPr="00A260F0">
        <w:rPr>
          <w:rFonts w:eastAsia="Calibri"/>
          <w:lang w:val="en-US" w:eastAsia="en-US"/>
        </w:rPr>
        <w:t>Runtime</w:t>
      </w:r>
      <w:r w:rsidRPr="00A260F0">
        <w:rPr>
          <w:rFonts w:eastAsia="Calibri"/>
          <w:lang w:eastAsia="en-US"/>
        </w:rPr>
        <w:t>: учеб</w:t>
      </w:r>
      <w:proofErr w:type="gramStart"/>
      <w:r w:rsidRPr="00A260F0">
        <w:rPr>
          <w:rFonts w:eastAsia="Calibri"/>
          <w:lang w:eastAsia="en-US"/>
        </w:rPr>
        <w:t>.</w:t>
      </w:r>
      <w:proofErr w:type="gramEnd"/>
      <w:r w:rsidRPr="00A260F0">
        <w:rPr>
          <w:rFonts w:eastAsia="Calibri"/>
          <w:lang w:eastAsia="en-US"/>
        </w:rPr>
        <w:t xml:space="preserve"> </w:t>
      </w:r>
      <w:proofErr w:type="gramStart"/>
      <w:r w:rsidRPr="00A260F0">
        <w:rPr>
          <w:rFonts w:eastAsia="Calibri"/>
          <w:lang w:eastAsia="en-US"/>
        </w:rPr>
        <w:t>п</w:t>
      </w:r>
      <w:proofErr w:type="gramEnd"/>
      <w:r w:rsidRPr="00A260F0">
        <w:rPr>
          <w:rFonts w:eastAsia="Calibri"/>
          <w:lang w:eastAsia="en-US"/>
        </w:rPr>
        <w:t xml:space="preserve">особие / </w:t>
      </w:r>
      <w:r w:rsidRPr="00A260F0">
        <w:rPr>
          <w:rFonts w:eastAsia="Calibri"/>
          <w:iCs/>
          <w:lang w:eastAsia="en-US"/>
        </w:rPr>
        <w:t xml:space="preserve">Е.Н. </w:t>
      </w:r>
      <w:proofErr w:type="spellStart"/>
      <w:r w:rsidRPr="00A260F0">
        <w:rPr>
          <w:rFonts w:eastAsia="Calibri"/>
          <w:iCs/>
          <w:lang w:eastAsia="en-US"/>
        </w:rPr>
        <w:t>Ишметьев</w:t>
      </w:r>
      <w:proofErr w:type="spellEnd"/>
      <w:r w:rsidRPr="00A260F0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A260F0">
        <w:rPr>
          <w:rFonts w:eastAsia="Calibri"/>
          <w:lang w:eastAsia="en-US"/>
        </w:rPr>
        <w:t>Е.Э.Бодров</w:t>
      </w:r>
      <w:proofErr w:type="spellEnd"/>
      <w:r w:rsidRPr="00A260F0">
        <w:rPr>
          <w:rFonts w:eastAsia="Calibri"/>
          <w:lang w:eastAsia="en-US"/>
        </w:rPr>
        <w:t>, В.О.</w:t>
      </w:r>
      <w:r w:rsidRPr="00A260F0">
        <w:rPr>
          <w:rFonts w:eastAsia="Calibri"/>
          <w:b/>
          <w:lang w:eastAsia="en-US"/>
        </w:rPr>
        <w:t xml:space="preserve"> </w:t>
      </w:r>
      <w:r w:rsidRPr="00A260F0">
        <w:rPr>
          <w:rFonts w:eastAsia="Calibri"/>
          <w:lang w:eastAsia="en-US"/>
        </w:rPr>
        <w:t>Михеева – Ма</w:t>
      </w:r>
      <w:r w:rsidRPr="00A260F0">
        <w:rPr>
          <w:rFonts w:eastAsia="Calibri"/>
          <w:lang w:eastAsia="en-US"/>
        </w:rPr>
        <w:t>г</w:t>
      </w:r>
      <w:r w:rsidRPr="00A260F0">
        <w:rPr>
          <w:rFonts w:eastAsia="Calibri"/>
          <w:lang w:eastAsia="en-US"/>
        </w:rPr>
        <w:t>нитогорск: Изд-во Магнитогорск</w:t>
      </w:r>
      <w:proofErr w:type="gramStart"/>
      <w:r w:rsidRPr="00A260F0">
        <w:rPr>
          <w:rFonts w:eastAsia="Calibri"/>
          <w:lang w:eastAsia="en-US"/>
        </w:rPr>
        <w:t>.</w:t>
      </w:r>
      <w:proofErr w:type="gramEnd"/>
      <w:r w:rsidRPr="00A260F0">
        <w:rPr>
          <w:rFonts w:eastAsia="Calibri"/>
          <w:lang w:eastAsia="en-US"/>
        </w:rPr>
        <w:t xml:space="preserve"> </w:t>
      </w:r>
      <w:proofErr w:type="spellStart"/>
      <w:proofErr w:type="gramStart"/>
      <w:r w:rsidRPr="00A260F0">
        <w:rPr>
          <w:rFonts w:eastAsia="Calibri"/>
          <w:lang w:eastAsia="en-US"/>
        </w:rPr>
        <w:t>г</w:t>
      </w:r>
      <w:proofErr w:type="gramEnd"/>
      <w:r w:rsidRPr="00A260F0">
        <w:rPr>
          <w:rFonts w:eastAsia="Calibri"/>
          <w:lang w:eastAsia="en-US"/>
        </w:rPr>
        <w:t>ос</w:t>
      </w:r>
      <w:proofErr w:type="spellEnd"/>
      <w:r w:rsidRPr="00A260F0">
        <w:rPr>
          <w:rFonts w:eastAsia="Calibri"/>
          <w:lang w:eastAsia="en-US"/>
        </w:rPr>
        <w:t xml:space="preserve">. </w:t>
      </w:r>
      <w:proofErr w:type="spellStart"/>
      <w:r w:rsidRPr="00A260F0">
        <w:rPr>
          <w:rFonts w:eastAsia="Calibri"/>
          <w:lang w:eastAsia="en-US"/>
        </w:rPr>
        <w:t>техн</w:t>
      </w:r>
      <w:proofErr w:type="spellEnd"/>
      <w:r w:rsidRPr="00A260F0">
        <w:rPr>
          <w:rFonts w:eastAsia="Calibri"/>
          <w:lang w:eastAsia="en-US"/>
        </w:rPr>
        <w:t>. ун-та им. Г.И. Носова, 2016. – 140 с.</w:t>
      </w:r>
    </w:p>
    <w:p w:rsidR="00A260F0" w:rsidRPr="00A260F0" w:rsidRDefault="00A260F0" w:rsidP="00A260F0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A260F0">
        <w:rPr>
          <w:rFonts w:eastAsia="Calibri"/>
          <w:lang w:eastAsia="en-US"/>
        </w:rPr>
        <w:t xml:space="preserve">2. </w:t>
      </w:r>
      <w:r w:rsidRPr="00A260F0">
        <w:rPr>
          <w:rFonts w:eastAsia="Calibri"/>
          <w:iCs/>
          <w:lang w:eastAsia="en-US"/>
        </w:rPr>
        <w:t xml:space="preserve">Чистяков, Д.В. </w:t>
      </w:r>
      <w:r w:rsidRPr="00A260F0">
        <w:rPr>
          <w:rFonts w:eastAsia="Calibri"/>
          <w:lang w:eastAsia="en-US"/>
        </w:rPr>
        <w:t>Автоматизированное управление электротехническими комплекс</w:t>
      </w:r>
      <w:r w:rsidRPr="00A260F0">
        <w:rPr>
          <w:rFonts w:eastAsia="Calibri"/>
          <w:lang w:eastAsia="en-US"/>
        </w:rPr>
        <w:t>а</w:t>
      </w:r>
      <w:r w:rsidRPr="00A260F0">
        <w:rPr>
          <w:rFonts w:eastAsia="Calibri"/>
          <w:lang w:eastAsia="en-US"/>
        </w:rPr>
        <w:t xml:space="preserve">ми на базе контроллеров B&amp;R: работа с визуализацией: учеб. Пособие / </w:t>
      </w:r>
      <w:r w:rsidRPr="00A260F0">
        <w:rPr>
          <w:rFonts w:eastAsia="Calibri"/>
          <w:iCs/>
          <w:lang w:eastAsia="en-US"/>
        </w:rPr>
        <w:t xml:space="preserve">Е.Н. </w:t>
      </w:r>
      <w:proofErr w:type="spellStart"/>
      <w:r w:rsidRPr="00A260F0">
        <w:rPr>
          <w:rFonts w:eastAsia="Calibri"/>
          <w:iCs/>
          <w:lang w:eastAsia="en-US"/>
        </w:rPr>
        <w:t>Ишметьев</w:t>
      </w:r>
      <w:proofErr w:type="spellEnd"/>
      <w:r w:rsidRPr="00A260F0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A260F0">
        <w:rPr>
          <w:rFonts w:eastAsia="Calibri"/>
          <w:lang w:eastAsia="en-US"/>
        </w:rPr>
        <w:t>Е.Э.Бодров</w:t>
      </w:r>
      <w:proofErr w:type="spellEnd"/>
      <w:r w:rsidRPr="00A260F0">
        <w:rPr>
          <w:rFonts w:eastAsia="Calibri"/>
          <w:lang w:eastAsia="en-US"/>
        </w:rPr>
        <w:t>, В.О.</w:t>
      </w:r>
      <w:r w:rsidRPr="00A260F0">
        <w:rPr>
          <w:rFonts w:eastAsia="Calibri"/>
          <w:b/>
          <w:lang w:eastAsia="en-US"/>
        </w:rPr>
        <w:t xml:space="preserve"> </w:t>
      </w:r>
      <w:r w:rsidRPr="00A260F0">
        <w:rPr>
          <w:rFonts w:eastAsia="Calibri"/>
          <w:lang w:eastAsia="en-US"/>
        </w:rPr>
        <w:t>Михеева – Магнитогорск: Изд-во Магнитогорск</w:t>
      </w:r>
      <w:proofErr w:type="gramStart"/>
      <w:r w:rsidRPr="00A260F0">
        <w:rPr>
          <w:rFonts w:eastAsia="Calibri"/>
          <w:lang w:eastAsia="en-US"/>
        </w:rPr>
        <w:t>.</w:t>
      </w:r>
      <w:proofErr w:type="gramEnd"/>
      <w:r w:rsidRPr="00A260F0">
        <w:rPr>
          <w:rFonts w:eastAsia="Calibri"/>
          <w:lang w:eastAsia="en-US"/>
        </w:rPr>
        <w:t xml:space="preserve"> </w:t>
      </w:r>
      <w:proofErr w:type="spellStart"/>
      <w:proofErr w:type="gramStart"/>
      <w:r w:rsidRPr="00A260F0">
        <w:rPr>
          <w:rFonts w:eastAsia="Calibri"/>
          <w:lang w:eastAsia="en-US"/>
        </w:rPr>
        <w:t>г</w:t>
      </w:r>
      <w:proofErr w:type="gramEnd"/>
      <w:r w:rsidRPr="00A260F0">
        <w:rPr>
          <w:rFonts w:eastAsia="Calibri"/>
          <w:lang w:eastAsia="en-US"/>
        </w:rPr>
        <w:t>ос</w:t>
      </w:r>
      <w:proofErr w:type="spellEnd"/>
      <w:r w:rsidRPr="00A260F0">
        <w:rPr>
          <w:rFonts w:eastAsia="Calibri"/>
          <w:lang w:eastAsia="en-US"/>
        </w:rPr>
        <w:t xml:space="preserve">. </w:t>
      </w:r>
      <w:proofErr w:type="spellStart"/>
      <w:r w:rsidRPr="00A260F0">
        <w:rPr>
          <w:rFonts w:eastAsia="Calibri"/>
          <w:lang w:eastAsia="en-US"/>
        </w:rPr>
        <w:t>техн</w:t>
      </w:r>
      <w:proofErr w:type="spellEnd"/>
      <w:r w:rsidRPr="00A260F0">
        <w:rPr>
          <w:rFonts w:eastAsia="Calibri"/>
          <w:lang w:eastAsia="en-US"/>
        </w:rPr>
        <w:t>. ун-та им. Г.И. Носова, 2019. – 163 с.</w:t>
      </w:r>
    </w:p>
    <w:p w:rsidR="00A260F0" w:rsidRPr="00A260F0" w:rsidRDefault="00A260F0" w:rsidP="00A260F0">
      <w:pPr>
        <w:widowControl/>
        <w:autoSpaceDE/>
        <w:autoSpaceDN/>
        <w:adjustRightInd/>
        <w:ind w:firstLine="756"/>
        <w:jc w:val="both"/>
        <w:rPr>
          <w:rFonts w:eastAsiaTheme="minorEastAsia"/>
          <w:lang w:eastAsia="en-US"/>
        </w:rPr>
      </w:pPr>
      <w:r w:rsidRPr="00A260F0">
        <w:rPr>
          <w:rFonts w:eastAsiaTheme="minorEastAsia"/>
          <w:color w:val="000000"/>
          <w:lang w:eastAsia="en-US"/>
        </w:rPr>
        <w:t>3. Панов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А.Н.,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Лукьянов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С.И.,</w:t>
      </w:r>
      <w:r w:rsidRPr="00A260F0">
        <w:rPr>
          <w:rFonts w:eastAsiaTheme="minorEastAsia"/>
          <w:lang w:eastAsia="en-US"/>
        </w:rPr>
        <w:t xml:space="preserve"> </w:t>
      </w:r>
      <w:proofErr w:type="spellStart"/>
      <w:r w:rsidRPr="00A260F0">
        <w:rPr>
          <w:rFonts w:eastAsiaTheme="minorEastAsia"/>
          <w:color w:val="000000"/>
          <w:lang w:eastAsia="en-US"/>
        </w:rPr>
        <w:t>Сидельникова</w:t>
      </w:r>
      <w:proofErr w:type="spellEnd"/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Е.И.,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Васильев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А.Е. Лабораторный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пра</w:t>
      </w:r>
      <w:r w:rsidRPr="00A260F0">
        <w:rPr>
          <w:rFonts w:eastAsiaTheme="minorEastAsia"/>
          <w:color w:val="000000"/>
          <w:lang w:eastAsia="en-US"/>
        </w:rPr>
        <w:t>к</w:t>
      </w:r>
      <w:r w:rsidRPr="00A260F0">
        <w:rPr>
          <w:rFonts w:eastAsiaTheme="minorEastAsia"/>
          <w:color w:val="000000"/>
          <w:lang w:eastAsia="en-US"/>
        </w:rPr>
        <w:t>тикум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по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курсу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«Электронные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промышленные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устройства»,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Магнитогорск: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МГТУ,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2004</w:t>
      </w:r>
      <w:r w:rsidRPr="00A260F0">
        <w:rPr>
          <w:rFonts w:eastAsiaTheme="minorEastAsia"/>
          <w:lang w:eastAsia="en-US"/>
        </w:rPr>
        <w:t xml:space="preserve"> </w:t>
      </w:r>
      <w:r w:rsidRPr="00A260F0">
        <w:rPr>
          <w:rFonts w:eastAsiaTheme="minorEastAsia"/>
          <w:color w:val="000000"/>
          <w:lang w:eastAsia="en-US"/>
        </w:rPr>
        <w:t>г.</w:t>
      </w:r>
      <w:r w:rsidRPr="00A260F0">
        <w:rPr>
          <w:rFonts w:eastAsiaTheme="minorEastAsia"/>
          <w:lang w:eastAsia="en-US"/>
        </w:rPr>
        <w:t xml:space="preserve"> </w:t>
      </w:r>
    </w:p>
    <w:p w:rsidR="00A260F0" w:rsidRPr="00A260F0" w:rsidRDefault="00A260F0" w:rsidP="00A260F0">
      <w:pPr>
        <w:widowControl/>
        <w:autoSpaceDE/>
        <w:autoSpaceDN/>
        <w:adjustRightInd/>
        <w:ind w:firstLine="756"/>
        <w:jc w:val="both"/>
        <w:rPr>
          <w:rFonts w:eastAsiaTheme="minorEastAsia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1993"/>
        <w:gridCol w:w="3571"/>
        <w:gridCol w:w="3321"/>
        <w:gridCol w:w="136"/>
      </w:tblGrid>
      <w:tr w:rsidR="00A260F0" w:rsidRPr="00A260F0" w:rsidTr="009F6D1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A260F0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A260F0" w:rsidRPr="00A260F0" w:rsidTr="009F6D1A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A260F0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A260F0" w:rsidRPr="00A260F0" w:rsidTr="009F6D1A">
        <w:trPr>
          <w:trHeight w:val="51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</w:tr>
      <w:tr w:rsidR="00A260F0" w:rsidRPr="00A260F0" w:rsidTr="009F6D1A">
        <w:trPr>
          <w:trHeight w:hRule="exact" w:val="277"/>
        </w:trPr>
        <w:tc>
          <w:tcPr>
            <w:tcW w:w="403" w:type="dxa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3571" w:type="dxa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3321" w:type="dxa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36" w:type="dxa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</w:tr>
      <w:tr w:rsidR="00A260F0" w:rsidRPr="00A260F0" w:rsidTr="009F6D1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A260F0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A260F0" w:rsidRPr="00A260F0" w:rsidTr="009F6D1A">
        <w:trPr>
          <w:trHeight w:hRule="exact" w:val="555"/>
        </w:trPr>
        <w:tc>
          <w:tcPr>
            <w:tcW w:w="403" w:type="dxa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eastAsia="en-US"/>
              </w:rPr>
            </w:pPr>
            <w:r w:rsidRPr="00A260F0">
              <w:rPr>
                <w:rFonts w:eastAsiaTheme="minorEastAsia"/>
                <w:color w:val="000000"/>
                <w:lang w:eastAsia="en-US"/>
              </w:rPr>
              <w:t>Наименование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proofErr w:type="gramStart"/>
            <w:r w:rsidRPr="00A260F0">
              <w:rPr>
                <w:rFonts w:eastAsiaTheme="minorEastAsia"/>
                <w:color w:val="000000"/>
                <w:lang w:eastAsia="en-US"/>
              </w:rPr>
              <w:t>ПО</w:t>
            </w:r>
            <w:proofErr w:type="gramEnd"/>
            <w:r w:rsidRPr="00A260F0">
              <w:rPr>
                <w:rFonts w:eastAsiaTheme="minorEastAsia"/>
                <w:lang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eastAsia="en-US"/>
              </w:rPr>
            </w:pPr>
            <w:r w:rsidRPr="00A260F0">
              <w:rPr>
                <w:rFonts w:eastAsiaTheme="minorEastAsia"/>
                <w:color w:val="000000"/>
                <w:lang w:eastAsia="en-US"/>
              </w:rPr>
              <w:t>№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договора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r w:rsidRPr="00A260F0">
              <w:rPr>
                <w:rFonts w:eastAsiaTheme="minorEastAsia"/>
                <w:color w:val="000000"/>
                <w:lang w:eastAsia="en-US"/>
              </w:rPr>
              <w:t>С</w:t>
            </w: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рок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A260F0" w:rsidRPr="00A260F0" w:rsidRDefault="00A260F0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F769C" w:rsidRPr="00A260F0" w:rsidTr="00DF769C">
        <w:trPr>
          <w:trHeight w:hRule="exact" w:val="1126"/>
        </w:trPr>
        <w:tc>
          <w:tcPr>
            <w:tcW w:w="403" w:type="dxa"/>
          </w:tcPr>
          <w:p w:rsidR="00DF769C" w:rsidRPr="00A260F0" w:rsidRDefault="00DF769C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9F6D1A">
            <w:proofErr w:type="spellStart"/>
            <w:r w:rsidRPr="003B1666">
              <w:t>Windows</w:t>
            </w:r>
            <w:proofErr w:type="spellEnd"/>
            <w:r w:rsidRPr="003B1666">
              <w:t xml:space="preserve"> 7 </w:t>
            </w:r>
          </w:p>
          <w:p w:rsidR="00DF769C" w:rsidRPr="003B1666" w:rsidRDefault="00DF769C" w:rsidP="009F6D1A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9F6D1A">
            <w:r w:rsidRPr="003B1666">
              <w:t xml:space="preserve">Д-1227 от 8.10.2018 </w:t>
            </w:r>
          </w:p>
          <w:p w:rsidR="00DF769C" w:rsidRPr="003B1666" w:rsidRDefault="00DF769C" w:rsidP="009F6D1A">
            <w:r w:rsidRPr="003B1666">
              <w:t xml:space="preserve">Д-757-17 от 27.06.2017 </w:t>
            </w:r>
          </w:p>
          <w:p w:rsidR="00DF769C" w:rsidRPr="003B1666" w:rsidRDefault="00DF769C" w:rsidP="009F6D1A">
            <w:r w:rsidRPr="003B1666">
              <w:t xml:space="preserve">Д-593-16 от 20.05.2016 </w:t>
            </w:r>
          </w:p>
          <w:p w:rsidR="00DF769C" w:rsidRPr="003B1666" w:rsidRDefault="00DF769C" w:rsidP="009F6D1A">
            <w:r w:rsidRPr="003B1666">
              <w:t xml:space="preserve">Д-1421-15 от 13.07.2015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DF769C">
            <w:pPr>
              <w:jc w:val="center"/>
            </w:pPr>
            <w:r w:rsidRPr="003B1666">
              <w:t>11.10.2021</w:t>
            </w:r>
          </w:p>
          <w:p w:rsidR="00DF769C" w:rsidRPr="003B1666" w:rsidRDefault="00DF769C" w:rsidP="00DF769C">
            <w:pPr>
              <w:jc w:val="center"/>
            </w:pPr>
            <w:r w:rsidRPr="003B1666">
              <w:t>27.07.2018</w:t>
            </w:r>
          </w:p>
          <w:p w:rsidR="00DF769C" w:rsidRPr="003B1666" w:rsidRDefault="00DF769C" w:rsidP="00DF769C">
            <w:pPr>
              <w:jc w:val="center"/>
            </w:pPr>
            <w:r w:rsidRPr="003B1666">
              <w:t>20.05.2017</w:t>
            </w:r>
          </w:p>
          <w:p w:rsidR="00DF769C" w:rsidRPr="003B1666" w:rsidRDefault="00DF769C" w:rsidP="00DF769C">
            <w:pPr>
              <w:jc w:val="center"/>
            </w:pPr>
            <w:r w:rsidRPr="003B1666">
              <w:t>13.07.2016</w:t>
            </w:r>
          </w:p>
        </w:tc>
        <w:tc>
          <w:tcPr>
            <w:tcW w:w="136" w:type="dxa"/>
          </w:tcPr>
          <w:p w:rsidR="00DF769C" w:rsidRPr="00A260F0" w:rsidRDefault="00DF769C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F769C" w:rsidRPr="00A260F0" w:rsidTr="009F6D1A">
        <w:trPr>
          <w:trHeight w:hRule="exact" w:val="555"/>
        </w:trPr>
        <w:tc>
          <w:tcPr>
            <w:tcW w:w="403" w:type="dxa"/>
          </w:tcPr>
          <w:p w:rsidR="00DF769C" w:rsidRPr="00A260F0" w:rsidRDefault="00DF769C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9F6D1A">
            <w:r w:rsidRPr="003B1666">
              <w:t xml:space="preserve">7 </w:t>
            </w:r>
            <w:proofErr w:type="spellStart"/>
            <w:r w:rsidRPr="003B1666">
              <w:t>Zip</w:t>
            </w:r>
            <w:proofErr w:type="spellEnd"/>
            <w:r w:rsidRPr="003B1666">
              <w:t xml:space="preserve"> </w:t>
            </w:r>
          </w:p>
          <w:p w:rsidR="00DF769C" w:rsidRPr="003B1666" w:rsidRDefault="00DF769C" w:rsidP="009F6D1A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9F6D1A">
            <w:r w:rsidRPr="003B1666">
              <w:t xml:space="preserve">Свободно распространяемое </w:t>
            </w:r>
          </w:p>
          <w:p w:rsidR="00DF769C" w:rsidRPr="003B1666" w:rsidRDefault="00DF769C" w:rsidP="009F6D1A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DF769C">
            <w:pPr>
              <w:jc w:val="center"/>
            </w:pPr>
            <w:r w:rsidRPr="003B1666">
              <w:t>бессрочно</w:t>
            </w:r>
          </w:p>
          <w:p w:rsidR="00DF769C" w:rsidRPr="003B1666" w:rsidRDefault="00DF769C" w:rsidP="00DF769C">
            <w:pPr>
              <w:jc w:val="center"/>
            </w:pPr>
          </w:p>
        </w:tc>
        <w:tc>
          <w:tcPr>
            <w:tcW w:w="136" w:type="dxa"/>
          </w:tcPr>
          <w:p w:rsidR="00DF769C" w:rsidRPr="00A260F0" w:rsidRDefault="00DF769C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F769C" w:rsidRPr="00A260F0" w:rsidTr="009F6D1A">
        <w:trPr>
          <w:trHeight w:hRule="exact" w:val="555"/>
        </w:trPr>
        <w:tc>
          <w:tcPr>
            <w:tcW w:w="403" w:type="dxa"/>
          </w:tcPr>
          <w:p w:rsidR="00DF769C" w:rsidRPr="00A260F0" w:rsidRDefault="00DF769C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9F6D1A">
            <w:r w:rsidRPr="003B1666">
              <w:t xml:space="preserve">MS </w:t>
            </w:r>
            <w:proofErr w:type="spellStart"/>
            <w:r w:rsidRPr="003B1666">
              <w:t>Office</w:t>
            </w:r>
            <w:proofErr w:type="spellEnd"/>
            <w:r w:rsidRPr="003B1666">
              <w:t xml:space="preserve"> 2007 </w:t>
            </w:r>
          </w:p>
          <w:p w:rsidR="00DF769C" w:rsidRPr="003B1666" w:rsidRDefault="00DF769C" w:rsidP="009F6D1A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9F6D1A">
            <w:r w:rsidRPr="003B1666">
              <w:t xml:space="preserve">№ 135 от 17.09.2007 </w:t>
            </w:r>
          </w:p>
          <w:p w:rsidR="00DF769C" w:rsidRPr="003B1666" w:rsidRDefault="00DF769C" w:rsidP="009F6D1A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69C" w:rsidRPr="003B1666" w:rsidRDefault="00DF769C" w:rsidP="00DF769C">
            <w:pPr>
              <w:jc w:val="center"/>
            </w:pPr>
            <w:r w:rsidRPr="003B1666">
              <w:t>бессрочно</w:t>
            </w:r>
          </w:p>
          <w:p w:rsidR="00DF769C" w:rsidRPr="003B1666" w:rsidRDefault="00DF769C" w:rsidP="00DF769C">
            <w:pPr>
              <w:jc w:val="center"/>
            </w:pPr>
          </w:p>
        </w:tc>
        <w:tc>
          <w:tcPr>
            <w:tcW w:w="136" w:type="dxa"/>
          </w:tcPr>
          <w:p w:rsidR="00DF769C" w:rsidRPr="00A260F0" w:rsidRDefault="00DF769C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716E5" w:rsidRPr="00A260F0" w:rsidTr="000C0BBE">
        <w:trPr>
          <w:trHeight w:hRule="exact" w:val="555"/>
        </w:trPr>
        <w:tc>
          <w:tcPr>
            <w:tcW w:w="403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80551D" w:rsidRDefault="00D716E5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</w:t>
            </w:r>
            <w:proofErr w:type="spellStart"/>
            <w:r w:rsidRPr="0080551D">
              <w:rPr>
                <w:color w:val="000000"/>
              </w:rPr>
              <w:t>Manager</w:t>
            </w:r>
            <w:proofErr w:type="spellEnd"/>
            <w:r w:rsidRPr="0080551D">
              <w:rPr>
                <w:color w:val="000000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80551D" w:rsidRDefault="00D716E5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80551D" w:rsidRDefault="00D716E5" w:rsidP="00F94F9D">
            <w:pPr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136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716E5" w:rsidRPr="00A260F0" w:rsidTr="009F6D1A">
        <w:trPr>
          <w:trHeight w:hRule="exact" w:val="548"/>
        </w:trPr>
        <w:tc>
          <w:tcPr>
            <w:tcW w:w="403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rPr>
                <w:rFonts w:eastAsiaTheme="minorEastAsia"/>
                <w:lang w:val="en-US" w:eastAsia="en-US"/>
              </w:rPr>
            </w:pPr>
            <w:r w:rsidRPr="00A260F0">
              <w:rPr>
                <w:rFonts w:eastAsiaTheme="minorEastAsia"/>
                <w:color w:val="000000"/>
                <w:lang w:val="en-US" w:eastAsia="en-US"/>
              </w:rPr>
              <w:t>NI</w:t>
            </w:r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val="en-US" w:eastAsia="en-US"/>
              </w:rPr>
              <w:t>Developer</w:t>
            </w:r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val="en-US" w:eastAsia="en-US"/>
              </w:rPr>
              <w:t>Suite</w:t>
            </w:r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val="en-US" w:eastAsia="en-US"/>
              </w:rPr>
            </w:pPr>
            <w:r w:rsidRPr="00A260F0">
              <w:rPr>
                <w:rFonts w:eastAsiaTheme="minorEastAsia"/>
                <w:color w:val="000000"/>
                <w:lang w:val="en-US" w:eastAsia="en-US"/>
              </w:rPr>
              <w:t>К-118-08</w:t>
            </w:r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val="en-US" w:eastAsia="en-US"/>
              </w:rPr>
              <w:t>20.10.2008</w:t>
            </w:r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716E5" w:rsidRPr="00A260F0" w:rsidTr="009F6D1A">
        <w:trPr>
          <w:trHeight w:hRule="exact" w:val="138"/>
        </w:trPr>
        <w:tc>
          <w:tcPr>
            <w:tcW w:w="403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993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3571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3321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36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716E5" w:rsidRPr="00A260F0" w:rsidTr="009F6D1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ind w:firstLine="756"/>
              <w:jc w:val="both"/>
              <w:rPr>
                <w:rFonts w:eastAsiaTheme="minorEastAsia"/>
                <w:lang w:eastAsia="en-US"/>
              </w:rPr>
            </w:pPr>
            <w:r w:rsidRPr="00A260F0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</w:p>
        </w:tc>
      </w:tr>
      <w:tr w:rsidR="00D716E5" w:rsidRPr="00A260F0" w:rsidTr="009F6D1A">
        <w:trPr>
          <w:trHeight w:hRule="exact" w:val="270"/>
        </w:trPr>
        <w:tc>
          <w:tcPr>
            <w:tcW w:w="403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jc w:val="center"/>
              <w:rPr>
                <w:rFonts w:eastAsiaTheme="minorEastAsia"/>
                <w:lang w:val="en-US" w:eastAsia="en-US"/>
              </w:rPr>
            </w:pPr>
            <w:proofErr w:type="spellStart"/>
            <w:r w:rsidRPr="00A260F0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716E5" w:rsidRPr="00D716E5" w:rsidTr="009F6D1A">
        <w:trPr>
          <w:trHeight w:hRule="exact" w:val="14"/>
        </w:trPr>
        <w:tc>
          <w:tcPr>
            <w:tcW w:w="403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55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eastAsia="en-US"/>
              </w:rPr>
            </w:pPr>
            <w:r w:rsidRPr="00A260F0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си</w:t>
            </w:r>
            <w:r w:rsidRPr="00A260F0">
              <w:rPr>
                <w:rFonts w:eastAsiaTheme="minorEastAsia"/>
                <w:color w:val="000000"/>
                <w:lang w:eastAsia="en-US"/>
              </w:rPr>
              <w:t>с</w:t>
            </w:r>
            <w:r w:rsidRPr="00A260F0">
              <w:rPr>
                <w:rFonts w:eastAsiaTheme="minorEastAsia"/>
                <w:color w:val="000000"/>
                <w:lang w:eastAsia="en-US"/>
              </w:rPr>
              <w:t>тема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–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  <w:r w:rsidRPr="00A260F0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A260F0">
              <w:rPr>
                <w:rFonts w:eastAsiaTheme="minorEastAsia"/>
                <w:lang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jc w:val="both"/>
              <w:rPr>
                <w:rFonts w:eastAsiaTheme="minorEastAsia"/>
                <w:lang w:val="en-US" w:eastAsia="en-US"/>
              </w:rPr>
            </w:pPr>
            <w:r w:rsidRPr="00A260F0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  <w:r>
              <w:fldChar w:fldCharType="begin"/>
            </w:r>
            <w:r w:rsidRPr="00D716E5">
              <w:rPr>
                <w:lang w:val="en-US"/>
              </w:rPr>
              <w:instrText>HYPERLINK "https://elibrary.ru/project_risc.asp"</w:instrText>
            </w:r>
            <w:r>
              <w:fldChar w:fldCharType="separate"/>
            </w:r>
            <w:r w:rsidRPr="00A260F0">
              <w:rPr>
                <w:rFonts w:eastAsiaTheme="minorEastAsia"/>
                <w:color w:val="0000FF" w:themeColor="hyperlink"/>
                <w:u w:val="single"/>
                <w:lang w:val="en-US" w:eastAsia="en-US"/>
              </w:rPr>
              <w:t>https://elibrary.ru/project_risc.asp</w:t>
            </w:r>
            <w:r>
              <w:fldChar w:fldCharType="end"/>
            </w:r>
            <w:r w:rsidRPr="00A260F0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A260F0">
              <w:rPr>
                <w:rFonts w:eastAsiaTheme="minorEastAsia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  <w:tr w:rsidR="00D716E5" w:rsidRPr="00D716E5" w:rsidTr="009F6D1A">
        <w:trPr>
          <w:trHeight w:hRule="exact" w:val="811"/>
        </w:trPr>
        <w:tc>
          <w:tcPr>
            <w:tcW w:w="403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55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  <w:tc>
          <w:tcPr>
            <w:tcW w:w="136" w:type="dxa"/>
          </w:tcPr>
          <w:p w:rsidR="00D716E5" w:rsidRPr="00A260F0" w:rsidRDefault="00D716E5" w:rsidP="00A260F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EastAsia"/>
                <w:lang w:val="en-US" w:eastAsia="en-US"/>
              </w:rPr>
            </w:pPr>
          </w:p>
        </w:tc>
      </w:tr>
    </w:tbl>
    <w:p w:rsidR="00A260F0" w:rsidRPr="00A260F0" w:rsidRDefault="00A260F0" w:rsidP="00A260F0">
      <w:pPr>
        <w:widowControl/>
        <w:autoSpaceDE/>
        <w:autoSpaceDN/>
        <w:adjustRightInd/>
        <w:ind w:firstLine="756"/>
        <w:jc w:val="both"/>
        <w:rPr>
          <w:rFonts w:eastAsiaTheme="minorEastAsia"/>
          <w:lang w:val="en-US" w:eastAsia="en-US"/>
        </w:rPr>
      </w:pPr>
    </w:p>
    <w:p w:rsidR="00A260F0" w:rsidRPr="00A260F0" w:rsidRDefault="00A260F0" w:rsidP="00A260F0">
      <w:pPr>
        <w:keepNext/>
        <w:autoSpaceDE/>
        <w:autoSpaceDN/>
        <w:adjustRightInd/>
        <w:spacing w:before="240" w:after="120" w:line="360" w:lineRule="auto"/>
        <w:ind w:left="567"/>
        <w:outlineLvl w:val="0"/>
        <w:rPr>
          <w:b/>
          <w:iCs/>
        </w:rPr>
      </w:pPr>
      <w:r w:rsidRPr="00A260F0">
        <w:rPr>
          <w:b/>
          <w:iCs/>
        </w:rPr>
        <w:lastRenderedPageBreak/>
        <w:t>9 Материально-техническое обеспечение дисциплины (модуля)</w:t>
      </w:r>
    </w:p>
    <w:p w:rsidR="00A260F0" w:rsidRPr="00A260F0" w:rsidRDefault="00A260F0" w:rsidP="00A260F0">
      <w:pPr>
        <w:widowControl/>
        <w:ind w:firstLine="567"/>
        <w:rPr>
          <w:rFonts w:eastAsia="Calibri"/>
        </w:rPr>
      </w:pPr>
      <w:r w:rsidRPr="00A260F0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5"/>
      </w:tblGrid>
      <w:tr w:rsidR="00A260F0" w:rsidRPr="00A260F0" w:rsidTr="009F6D1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0F0" w:rsidRPr="00A260F0" w:rsidRDefault="00A260F0" w:rsidP="00A260F0">
            <w:pPr>
              <w:jc w:val="center"/>
            </w:pPr>
            <w:r w:rsidRPr="00A260F0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0F0" w:rsidRPr="00A260F0" w:rsidRDefault="00A260F0" w:rsidP="00A260F0">
            <w:pPr>
              <w:jc w:val="center"/>
            </w:pPr>
            <w:r w:rsidRPr="00A260F0">
              <w:t>Оснащение аудитории</w:t>
            </w:r>
          </w:p>
        </w:tc>
      </w:tr>
      <w:tr w:rsidR="009F6D1A" w:rsidRPr="00A260F0" w:rsidTr="009F6D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D1A" w:rsidRPr="00A260F0" w:rsidRDefault="009F6D1A" w:rsidP="00A260F0">
            <w:r w:rsidRPr="000933AB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D1A" w:rsidRPr="00A260F0" w:rsidRDefault="00F205B6" w:rsidP="00A260F0">
            <w:proofErr w:type="spellStart"/>
            <w:r w:rsidRPr="00A260F0">
              <w:t>Мультимедийные</w:t>
            </w:r>
            <w:proofErr w:type="spellEnd"/>
            <w:r w:rsidRPr="00A260F0">
              <w:t xml:space="preserve"> средства хранения, передачи  и пре</w:t>
            </w:r>
            <w:r w:rsidRPr="00A260F0">
              <w:t>д</w:t>
            </w:r>
            <w:r w:rsidRPr="00A260F0">
              <w:t>ставления информации</w:t>
            </w:r>
          </w:p>
        </w:tc>
      </w:tr>
      <w:tr w:rsidR="00A260F0" w:rsidRPr="00A260F0" w:rsidTr="009F6D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0F0" w:rsidRPr="00A260F0" w:rsidRDefault="00F205B6" w:rsidP="00F205B6">
            <w:r>
              <w:t>Лаборатория методов математич</w:t>
            </w:r>
            <w:r>
              <w:t>е</w:t>
            </w:r>
            <w:r>
              <w:t>ского моделирования и компь</w:t>
            </w:r>
            <w:r>
              <w:t>ю</w:t>
            </w:r>
            <w:r>
              <w:t>терных технологий в научных и</w:t>
            </w:r>
            <w:r>
              <w:t>с</w:t>
            </w:r>
            <w:r>
              <w:t>следованиях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0F0" w:rsidRPr="00A260F0" w:rsidRDefault="00F205B6" w:rsidP="00F205B6">
            <w:r w:rsidRPr="00A260F0">
              <w:rPr>
                <w:rFonts w:eastAsia="Calibri"/>
              </w:rPr>
              <w:t xml:space="preserve">Персональные компьютеры, лабораторные стенды </w:t>
            </w:r>
            <w:proofErr w:type="spellStart"/>
            <w:r w:rsidRPr="00A260F0">
              <w:rPr>
                <w:rFonts w:eastAsia="Calibri"/>
              </w:rPr>
              <w:t>National</w:t>
            </w:r>
            <w:proofErr w:type="spellEnd"/>
            <w:r w:rsidRPr="00A260F0">
              <w:rPr>
                <w:rFonts w:eastAsia="Calibri"/>
              </w:rPr>
              <w:t xml:space="preserve"> </w:t>
            </w:r>
            <w:proofErr w:type="spellStart"/>
            <w:r w:rsidRPr="00A260F0">
              <w:rPr>
                <w:color w:val="000000"/>
              </w:rPr>
              <w:t>Instruments</w:t>
            </w:r>
            <w:proofErr w:type="spellEnd"/>
            <w:r w:rsidRPr="00A260F0">
              <w:rPr>
                <w:color w:val="000000"/>
              </w:rPr>
              <w:t>.</w:t>
            </w:r>
          </w:p>
        </w:tc>
      </w:tr>
      <w:tr w:rsidR="009F6D1A" w:rsidRPr="00A260F0" w:rsidTr="009F6D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D1A" w:rsidRPr="00A260F0" w:rsidRDefault="00F205B6" w:rsidP="00F205B6">
            <w:r w:rsidRPr="000933AB">
              <w:t>Аудитории для групповых и и</w:t>
            </w:r>
            <w:r w:rsidRPr="000933AB">
              <w:t>н</w:t>
            </w:r>
            <w:r w:rsidRPr="000933AB">
              <w:t>дивидуальных консультаций, т</w:t>
            </w:r>
            <w:r w:rsidRPr="000933AB">
              <w:t>е</w:t>
            </w:r>
            <w:r w:rsidRPr="000933AB">
              <w:t>кущего контроля и промежуто</w:t>
            </w:r>
            <w:r w:rsidRPr="000933AB">
              <w:t>ч</w:t>
            </w:r>
            <w:r w:rsidRPr="000933AB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5B6" w:rsidRPr="00F205B6" w:rsidRDefault="00F205B6" w:rsidP="00F205B6">
            <w:pPr>
              <w:widowControl/>
              <w:autoSpaceDE/>
              <w:autoSpaceDN/>
              <w:adjustRightInd/>
              <w:jc w:val="both"/>
            </w:pPr>
            <w:r w:rsidRPr="00F205B6">
              <w:t>аудитории кафедры электроники и микроэлектроники (ауд. 457,458,459,460).</w:t>
            </w:r>
          </w:p>
          <w:p w:rsidR="009F6D1A" w:rsidRPr="00A260F0" w:rsidRDefault="009F6D1A" w:rsidP="00F205B6"/>
        </w:tc>
      </w:tr>
      <w:tr w:rsidR="00F205B6" w:rsidRPr="00A260F0" w:rsidTr="009F6D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5B6" w:rsidRPr="000933AB" w:rsidRDefault="00F205B6" w:rsidP="00F205B6">
            <w:r w:rsidRPr="000933AB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5B6" w:rsidRPr="00F205B6" w:rsidRDefault="00F205B6" w:rsidP="00F205B6">
            <w:pPr>
              <w:widowControl/>
              <w:autoSpaceDE/>
              <w:autoSpaceDN/>
              <w:adjustRightInd/>
              <w:jc w:val="both"/>
            </w:pPr>
            <w:r w:rsidRPr="00F205B6">
              <w:t xml:space="preserve">персональные компьютеры с пакетом </w:t>
            </w:r>
            <w:r w:rsidRPr="00F205B6">
              <w:rPr>
                <w:lang w:val="en-US"/>
              </w:rPr>
              <w:t>MS</w:t>
            </w:r>
            <w:r w:rsidRPr="00F205B6">
              <w:t xml:space="preserve"> </w:t>
            </w:r>
            <w:r w:rsidRPr="00F205B6">
              <w:rPr>
                <w:lang w:val="en-US"/>
              </w:rPr>
              <w:t>Office</w:t>
            </w:r>
            <w:r w:rsidRPr="00F205B6">
              <w:t>, вых</w:t>
            </w:r>
            <w:r w:rsidRPr="00F205B6">
              <w:t>о</w:t>
            </w:r>
            <w:r w:rsidRPr="00F205B6">
              <w:t>дом в Интернет и с доступом в электронную информ</w:t>
            </w:r>
            <w:r w:rsidRPr="00F205B6">
              <w:t>а</w:t>
            </w:r>
            <w:r w:rsidRPr="00F205B6">
              <w:t>ционно-образовательную среду университета.</w:t>
            </w:r>
          </w:p>
          <w:p w:rsidR="00F205B6" w:rsidRPr="00F205B6" w:rsidRDefault="00F205B6" w:rsidP="00F205B6">
            <w:pPr>
              <w:widowControl/>
              <w:autoSpaceDE/>
              <w:autoSpaceDN/>
              <w:adjustRightInd/>
              <w:jc w:val="both"/>
            </w:pPr>
          </w:p>
        </w:tc>
      </w:tr>
      <w:tr w:rsidR="00A260F0" w:rsidRPr="00A260F0" w:rsidTr="009F6D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0F0" w:rsidRPr="00A260F0" w:rsidRDefault="00F205B6" w:rsidP="00F205B6">
            <w:r w:rsidRPr="000933A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0F0" w:rsidRPr="00F205B6" w:rsidRDefault="00F205B6" w:rsidP="00F205B6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00F205B6">
              <w:t xml:space="preserve">персональные компьютеры с пакетом </w:t>
            </w:r>
            <w:r w:rsidRPr="00F205B6">
              <w:rPr>
                <w:lang w:val="en-US"/>
              </w:rPr>
              <w:t>MS</w:t>
            </w:r>
            <w:r w:rsidRPr="00F205B6">
              <w:t xml:space="preserve"> </w:t>
            </w:r>
            <w:r w:rsidRPr="00F205B6">
              <w:rPr>
                <w:lang w:val="en-US"/>
              </w:rPr>
              <w:t>Office</w:t>
            </w:r>
            <w:r w:rsidRPr="00F205B6">
              <w:t>, вых</w:t>
            </w:r>
            <w:r w:rsidRPr="00F205B6">
              <w:t>о</w:t>
            </w:r>
            <w:r w:rsidRPr="00F205B6">
              <w:t>дом в Интернет и с доступом в электронную информ</w:t>
            </w:r>
            <w:r w:rsidRPr="00F205B6">
              <w:t>а</w:t>
            </w:r>
            <w:r w:rsidRPr="00F205B6">
              <w:t>ционно-образовательную среду университета.</w:t>
            </w:r>
          </w:p>
        </w:tc>
      </w:tr>
      <w:tr w:rsidR="00AA0CC8" w:rsidRPr="00A260F0" w:rsidTr="009F6D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C8" w:rsidRPr="00196DAA" w:rsidRDefault="00AA0CC8" w:rsidP="00F94F9D">
            <w:pPr>
              <w:suppressAutoHyphens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C8" w:rsidRPr="0036535B" w:rsidRDefault="00AA0CC8" w:rsidP="00F94F9D">
            <w:pPr>
              <w:suppressAutoHyphens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>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AA0CC8" w:rsidRPr="00A260F0" w:rsidTr="009F6D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C8" w:rsidRPr="007B1B36" w:rsidRDefault="00AA0CC8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CC8" w:rsidRPr="0036535B" w:rsidRDefault="00AA0CC8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A260F0" w:rsidRPr="00A260F0" w:rsidRDefault="00A260F0" w:rsidP="00A260F0">
      <w:pPr>
        <w:rPr>
          <w:bCs/>
          <w:i/>
        </w:rPr>
      </w:pPr>
    </w:p>
    <w:p w:rsidR="007754E4" w:rsidRPr="005574D1" w:rsidRDefault="007754E4" w:rsidP="00A260F0">
      <w:pPr>
        <w:tabs>
          <w:tab w:val="left" w:pos="851"/>
        </w:tabs>
        <w:rPr>
          <w:rStyle w:val="FontStyle15"/>
          <w:b w:val="0"/>
          <w:i/>
          <w:sz w:val="24"/>
          <w:szCs w:val="24"/>
        </w:rPr>
      </w:pPr>
    </w:p>
    <w:sectPr w:rsidR="007754E4" w:rsidRPr="005574D1" w:rsidSect="001E4253">
      <w:footerReference w:type="even" r:id="rId19"/>
      <w:footerReference w:type="default" r:id="rId20"/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C3E" w:rsidRDefault="00534C3E">
      <w:r>
        <w:separator/>
      </w:r>
    </w:p>
  </w:endnote>
  <w:endnote w:type="continuationSeparator" w:id="0">
    <w:p w:rsidR="00534C3E" w:rsidRDefault="00534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D1A" w:rsidRDefault="0066460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F6D1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6D1A" w:rsidRDefault="009F6D1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D1A" w:rsidRDefault="0066460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F6D1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716E5">
      <w:rPr>
        <w:rStyle w:val="a5"/>
        <w:noProof/>
      </w:rPr>
      <w:t>15</w:t>
    </w:r>
    <w:r>
      <w:rPr>
        <w:rStyle w:val="a5"/>
      </w:rPr>
      <w:fldChar w:fldCharType="end"/>
    </w:r>
  </w:p>
  <w:p w:rsidR="009F6D1A" w:rsidRDefault="009F6D1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C3E" w:rsidRDefault="00534C3E">
      <w:r>
        <w:separator/>
      </w:r>
    </w:p>
  </w:footnote>
  <w:footnote w:type="continuationSeparator" w:id="0">
    <w:p w:rsidR="00534C3E" w:rsidRDefault="00534C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C126C1D"/>
    <w:multiLevelType w:val="hybridMultilevel"/>
    <w:tmpl w:val="CEA899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BA4CC4"/>
    <w:multiLevelType w:val="hybridMultilevel"/>
    <w:tmpl w:val="140ECBE8"/>
    <w:lvl w:ilvl="0" w:tplc="4D54FB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34B2526"/>
    <w:multiLevelType w:val="hybridMultilevel"/>
    <w:tmpl w:val="6DB2D988"/>
    <w:lvl w:ilvl="0" w:tplc="700040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3F23A89"/>
    <w:multiLevelType w:val="hybridMultilevel"/>
    <w:tmpl w:val="CD3C2100"/>
    <w:lvl w:ilvl="0" w:tplc="67A241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E8552C4"/>
    <w:multiLevelType w:val="hybridMultilevel"/>
    <w:tmpl w:val="CEA899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7"/>
  </w:num>
  <w:num w:numId="5">
    <w:abstractNumId w:val="24"/>
  </w:num>
  <w:num w:numId="6">
    <w:abstractNumId w:val="25"/>
  </w:num>
  <w:num w:numId="7">
    <w:abstractNumId w:val="16"/>
  </w:num>
  <w:num w:numId="8">
    <w:abstractNumId w:val="20"/>
  </w:num>
  <w:num w:numId="9">
    <w:abstractNumId w:val="10"/>
  </w:num>
  <w:num w:numId="10">
    <w:abstractNumId w:val="3"/>
  </w:num>
  <w:num w:numId="11">
    <w:abstractNumId w:val="15"/>
  </w:num>
  <w:num w:numId="12">
    <w:abstractNumId w:val="13"/>
  </w:num>
  <w:num w:numId="13">
    <w:abstractNumId w:val="23"/>
  </w:num>
  <w:num w:numId="14">
    <w:abstractNumId w:val="7"/>
  </w:num>
  <w:num w:numId="15">
    <w:abstractNumId w:val="2"/>
  </w:num>
  <w:num w:numId="16">
    <w:abstractNumId w:val="22"/>
  </w:num>
  <w:num w:numId="17">
    <w:abstractNumId w:val="0"/>
  </w:num>
  <w:num w:numId="18">
    <w:abstractNumId w:val="8"/>
  </w:num>
  <w:num w:numId="19">
    <w:abstractNumId w:val="12"/>
  </w:num>
  <w:num w:numId="20">
    <w:abstractNumId w:val="9"/>
  </w:num>
  <w:num w:numId="21">
    <w:abstractNumId w:val="6"/>
  </w:num>
  <w:num w:numId="22">
    <w:abstractNumId w:val="14"/>
  </w:num>
  <w:num w:numId="23">
    <w:abstractNumId w:val="11"/>
  </w:num>
  <w:num w:numId="24">
    <w:abstractNumId w:val="19"/>
  </w:num>
  <w:num w:numId="25">
    <w:abstractNumId w:val="18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430D3"/>
    <w:rsid w:val="00054FE2"/>
    <w:rsid w:val="00055516"/>
    <w:rsid w:val="00061205"/>
    <w:rsid w:val="00063D00"/>
    <w:rsid w:val="00064AD3"/>
    <w:rsid w:val="000653B8"/>
    <w:rsid w:val="00066036"/>
    <w:rsid w:val="0008161B"/>
    <w:rsid w:val="0008595C"/>
    <w:rsid w:val="00094253"/>
    <w:rsid w:val="00096109"/>
    <w:rsid w:val="000A01F1"/>
    <w:rsid w:val="000A0F32"/>
    <w:rsid w:val="000A1EB1"/>
    <w:rsid w:val="000A340F"/>
    <w:rsid w:val="000A65A1"/>
    <w:rsid w:val="000B0037"/>
    <w:rsid w:val="000B0916"/>
    <w:rsid w:val="000B4357"/>
    <w:rsid w:val="000B6909"/>
    <w:rsid w:val="000B7DA2"/>
    <w:rsid w:val="000C0413"/>
    <w:rsid w:val="000F10A7"/>
    <w:rsid w:val="000F3228"/>
    <w:rsid w:val="0010038D"/>
    <w:rsid w:val="00100B79"/>
    <w:rsid w:val="001013BB"/>
    <w:rsid w:val="00113E76"/>
    <w:rsid w:val="00113F21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71ADE"/>
    <w:rsid w:val="00173672"/>
    <w:rsid w:val="00173E53"/>
    <w:rsid w:val="00177DAF"/>
    <w:rsid w:val="001903F5"/>
    <w:rsid w:val="00196A06"/>
    <w:rsid w:val="001A182E"/>
    <w:rsid w:val="001A4E6B"/>
    <w:rsid w:val="001A6506"/>
    <w:rsid w:val="001B5934"/>
    <w:rsid w:val="001C1930"/>
    <w:rsid w:val="001D4471"/>
    <w:rsid w:val="001D6DFA"/>
    <w:rsid w:val="001E1FFC"/>
    <w:rsid w:val="001E2737"/>
    <w:rsid w:val="001E4253"/>
    <w:rsid w:val="001E5ECB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7581"/>
    <w:rsid w:val="00217A9E"/>
    <w:rsid w:val="00220733"/>
    <w:rsid w:val="0022095D"/>
    <w:rsid w:val="00224A52"/>
    <w:rsid w:val="00224D9E"/>
    <w:rsid w:val="00226996"/>
    <w:rsid w:val="00226B27"/>
    <w:rsid w:val="00234AC5"/>
    <w:rsid w:val="00234F7A"/>
    <w:rsid w:val="0024270B"/>
    <w:rsid w:val="00243DE6"/>
    <w:rsid w:val="0024439E"/>
    <w:rsid w:val="002461A8"/>
    <w:rsid w:val="00253E5C"/>
    <w:rsid w:val="002637CD"/>
    <w:rsid w:val="0027170C"/>
    <w:rsid w:val="002773CC"/>
    <w:rsid w:val="00277AD1"/>
    <w:rsid w:val="002930CA"/>
    <w:rsid w:val="002A010E"/>
    <w:rsid w:val="002A01D0"/>
    <w:rsid w:val="002A40E2"/>
    <w:rsid w:val="002A720F"/>
    <w:rsid w:val="002B0CF6"/>
    <w:rsid w:val="002C0376"/>
    <w:rsid w:val="002C1F2B"/>
    <w:rsid w:val="002D6E41"/>
    <w:rsid w:val="002E102E"/>
    <w:rsid w:val="002E4F95"/>
    <w:rsid w:val="002E61E7"/>
    <w:rsid w:val="002F0F2A"/>
    <w:rsid w:val="002F3881"/>
    <w:rsid w:val="00316DE0"/>
    <w:rsid w:val="003179A8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63B85"/>
    <w:rsid w:val="0036544D"/>
    <w:rsid w:val="003672B3"/>
    <w:rsid w:val="00371EF7"/>
    <w:rsid w:val="00373275"/>
    <w:rsid w:val="00376D35"/>
    <w:rsid w:val="003832A5"/>
    <w:rsid w:val="00386A49"/>
    <w:rsid w:val="0039211A"/>
    <w:rsid w:val="003A5095"/>
    <w:rsid w:val="003A7E32"/>
    <w:rsid w:val="003B71FE"/>
    <w:rsid w:val="003D2D66"/>
    <w:rsid w:val="003E31A0"/>
    <w:rsid w:val="003F3DBA"/>
    <w:rsid w:val="003F5BA4"/>
    <w:rsid w:val="003F7780"/>
    <w:rsid w:val="004038CF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47A3D"/>
    <w:rsid w:val="00454DA6"/>
    <w:rsid w:val="00463E04"/>
    <w:rsid w:val="00467390"/>
    <w:rsid w:val="00481E55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E1422"/>
    <w:rsid w:val="004F032A"/>
    <w:rsid w:val="004F458C"/>
    <w:rsid w:val="004F65FC"/>
    <w:rsid w:val="0051055F"/>
    <w:rsid w:val="005203AA"/>
    <w:rsid w:val="00521F5C"/>
    <w:rsid w:val="0052275B"/>
    <w:rsid w:val="0052541C"/>
    <w:rsid w:val="00534C3E"/>
    <w:rsid w:val="00544369"/>
    <w:rsid w:val="005461FC"/>
    <w:rsid w:val="00551238"/>
    <w:rsid w:val="005515A8"/>
    <w:rsid w:val="005574D1"/>
    <w:rsid w:val="00565E8F"/>
    <w:rsid w:val="005672B3"/>
    <w:rsid w:val="005678A2"/>
    <w:rsid w:val="0057672B"/>
    <w:rsid w:val="00584079"/>
    <w:rsid w:val="005A1D91"/>
    <w:rsid w:val="005A39FB"/>
    <w:rsid w:val="005B2551"/>
    <w:rsid w:val="005C4DE7"/>
    <w:rsid w:val="005D285C"/>
    <w:rsid w:val="005E00BC"/>
    <w:rsid w:val="005E0E68"/>
    <w:rsid w:val="005E0FCA"/>
    <w:rsid w:val="005F3C26"/>
    <w:rsid w:val="005F619C"/>
    <w:rsid w:val="0060403F"/>
    <w:rsid w:val="00605E1D"/>
    <w:rsid w:val="00624F44"/>
    <w:rsid w:val="00625FC3"/>
    <w:rsid w:val="00636EF5"/>
    <w:rsid w:val="00640170"/>
    <w:rsid w:val="00642FB4"/>
    <w:rsid w:val="0065276F"/>
    <w:rsid w:val="00653A71"/>
    <w:rsid w:val="0066460D"/>
    <w:rsid w:val="00677BEA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3719"/>
    <w:rsid w:val="006E6C1C"/>
    <w:rsid w:val="006F5C9E"/>
    <w:rsid w:val="006F65CD"/>
    <w:rsid w:val="00705DAF"/>
    <w:rsid w:val="00720775"/>
    <w:rsid w:val="007226F7"/>
    <w:rsid w:val="00724C48"/>
    <w:rsid w:val="00731C4E"/>
    <w:rsid w:val="007356CF"/>
    <w:rsid w:val="00735B87"/>
    <w:rsid w:val="007424B9"/>
    <w:rsid w:val="00750095"/>
    <w:rsid w:val="00751A66"/>
    <w:rsid w:val="00753955"/>
    <w:rsid w:val="00756D53"/>
    <w:rsid w:val="00761603"/>
    <w:rsid w:val="00767409"/>
    <w:rsid w:val="007706EE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C088E"/>
    <w:rsid w:val="007C2DC7"/>
    <w:rsid w:val="007F12E6"/>
    <w:rsid w:val="007F49C8"/>
    <w:rsid w:val="007F7A6A"/>
    <w:rsid w:val="00806CC2"/>
    <w:rsid w:val="00815833"/>
    <w:rsid w:val="008177F1"/>
    <w:rsid w:val="00827CFA"/>
    <w:rsid w:val="00831197"/>
    <w:rsid w:val="00832370"/>
    <w:rsid w:val="00834280"/>
    <w:rsid w:val="00835104"/>
    <w:rsid w:val="00836478"/>
    <w:rsid w:val="00842496"/>
    <w:rsid w:val="008439AC"/>
    <w:rsid w:val="008443AF"/>
    <w:rsid w:val="0084455C"/>
    <w:rsid w:val="008531ED"/>
    <w:rsid w:val="00861B1B"/>
    <w:rsid w:val="00862E4E"/>
    <w:rsid w:val="0086698D"/>
    <w:rsid w:val="00871547"/>
    <w:rsid w:val="0087519F"/>
    <w:rsid w:val="0087759C"/>
    <w:rsid w:val="008776F2"/>
    <w:rsid w:val="0088236C"/>
    <w:rsid w:val="00890755"/>
    <w:rsid w:val="0089794E"/>
    <w:rsid w:val="008A1E40"/>
    <w:rsid w:val="008A20F0"/>
    <w:rsid w:val="008A2C40"/>
    <w:rsid w:val="008A668D"/>
    <w:rsid w:val="008B0A91"/>
    <w:rsid w:val="008B76E0"/>
    <w:rsid w:val="008C1085"/>
    <w:rsid w:val="008C6843"/>
    <w:rsid w:val="008D1B8B"/>
    <w:rsid w:val="008E55CC"/>
    <w:rsid w:val="008E6EE6"/>
    <w:rsid w:val="008F7C09"/>
    <w:rsid w:val="00900E33"/>
    <w:rsid w:val="00910AD0"/>
    <w:rsid w:val="009125BE"/>
    <w:rsid w:val="009345C6"/>
    <w:rsid w:val="009357BB"/>
    <w:rsid w:val="00970B2A"/>
    <w:rsid w:val="0097412A"/>
    <w:rsid w:val="00974FA5"/>
    <w:rsid w:val="009801F2"/>
    <w:rsid w:val="00986340"/>
    <w:rsid w:val="00994A36"/>
    <w:rsid w:val="009A7C80"/>
    <w:rsid w:val="009B234C"/>
    <w:rsid w:val="009B70DE"/>
    <w:rsid w:val="009C15E7"/>
    <w:rsid w:val="009C35B9"/>
    <w:rsid w:val="009C6AA8"/>
    <w:rsid w:val="009D2F6D"/>
    <w:rsid w:val="009F09AA"/>
    <w:rsid w:val="009F30D6"/>
    <w:rsid w:val="009F6D1A"/>
    <w:rsid w:val="009F6D80"/>
    <w:rsid w:val="00A01651"/>
    <w:rsid w:val="00A02EA0"/>
    <w:rsid w:val="00A03DBB"/>
    <w:rsid w:val="00A16B54"/>
    <w:rsid w:val="00A16C34"/>
    <w:rsid w:val="00A21351"/>
    <w:rsid w:val="00A21C93"/>
    <w:rsid w:val="00A260F0"/>
    <w:rsid w:val="00A3084F"/>
    <w:rsid w:val="00A32855"/>
    <w:rsid w:val="00A34587"/>
    <w:rsid w:val="00A37599"/>
    <w:rsid w:val="00A40900"/>
    <w:rsid w:val="00A5411E"/>
    <w:rsid w:val="00A54F5E"/>
    <w:rsid w:val="00A5741F"/>
    <w:rsid w:val="00A62E95"/>
    <w:rsid w:val="00A91DC3"/>
    <w:rsid w:val="00A92EA7"/>
    <w:rsid w:val="00AA0CC8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54B9"/>
    <w:rsid w:val="00B072AC"/>
    <w:rsid w:val="00B2038C"/>
    <w:rsid w:val="00B23837"/>
    <w:rsid w:val="00B25681"/>
    <w:rsid w:val="00B353C9"/>
    <w:rsid w:val="00B401FA"/>
    <w:rsid w:val="00B56311"/>
    <w:rsid w:val="00B67105"/>
    <w:rsid w:val="00B7189A"/>
    <w:rsid w:val="00B72C01"/>
    <w:rsid w:val="00B82F70"/>
    <w:rsid w:val="00B90FF8"/>
    <w:rsid w:val="00B91227"/>
    <w:rsid w:val="00B93308"/>
    <w:rsid w:val="00B93B6E"/>
    <w:rsid w:val="00B954D3"/>
    <w:rsid w:val="00BA453F"/>
    <w:rsid w:val="00BA462D"/>
    <w:rsid w:val="00BA5579"/>
    <w:rsid w:val="00BC1ACA"/>
    <w:rsid w:val="00BC5E87"/>
    <w:rsid w:val="00BD51D2"/>
    <w:rsid w:val="00BD7EEF"/>
    <w:rsid w:val="00BE66EE"/>
    <w:rsid w:val="00BF164E"/>
    <w:rsid w:val="00BF42C2"/>
    <w:rsid w:val="00C0251B"/>
    <w:rsid w:val="00C15BB4"/>
    <w:rsid w:val="00C2235B"/>
    <w:rsid w:val="00C2447B"/>
    <w:rsid w:val="00C256CA"/>
    <w:rsid w:val="00C338F0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64791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0FC1"/>
    <w:rsid w:val="00CF36AD"/>
    <w:rsid w:val="00D010F1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4219"/>
    <w:rsid w:val="00D563F1"/>
    <w:rsid w:val="00D656D8"/>
    <w:rsid w:val="00D65E1A"/>
    <w:rsid w:val="00D67FAA"/>
    <w:rsid w:val="00D707CB"/>
    <w:rsid w:val="00D716E5"/>
    <w:rsid w:val="00D72853"/>
    <w:rsid w:val="00D75CF7"/>
    <w:rsid w:val="00D821F7"/>
    <w:rsid w:val="00D85374"/>
    <w:rsid w:val="00D864F9"/>
    <w:rsid w:val="00D91B8E"/>
    <w:rsid w:val="00DA4F9B"/>
    <w:rsid w:val="00DB093B"/>
    <w:rsid w:val="00DB2AB8"/>
    <w:rsid w:val="00DD0E33"/>
    <w:rsid w:val="00DD156B"/>
    <w:rsid w:val="00DD3721"/>
    <w:rsid w:val="00DE367E"/>
    <w:rsid w:val="00DE41B0"/>
    <w:rsid w:val="00DE495F"/>
    <w:rsid w:val="00DF3236"/>
    <w:rsid w:val="00DF67CF"/>
    <w:rsid w:val="00DF769C"/>
    <w:rsid w:val="00E022FE"/>
    <w:rsid w:val="00E14A3F"/>
    <w:rsid w:val="00E20CB0"/>
    <w:rsid w:val="00E26511"/>
    <w:rsid w:val="00E3775D"/>
    <w:rsid w:val="00E41338"/>
    <w:rsid w:val="00E47551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91E05"/>
    <w:rsid w:val="00E92BA7"/>
    <w:rsid w:val="00E95DD8"/>
    <w:rsid w:val="00E9746F"/>
    <w:rsid w:val="00E9790D"/>
    <w:rsid w:val="00EA5D5C"/>
    <w:rsid w:val="00EB036B"/>
    <w:rsid w:val="00EB1160"/>
    <w:rsid w:val="00EB6BBF"/>
    <w:rsid w:val="00EC14A7"/>
    <w:rsid w:val="00EC2AC6"/>
    <w:rsid w:val="00EC4CE3"/>
    <w:rsid w:val="00ED3631"/>
    <w:rsid w:val="00EE0A0B"/>
    <w:rsid w:val="00EF11D8"/>
    <w:rsid w:val="00EF1946"/>
    <w:rsid w:val="00F046DF"/>
    <w:rsid w:val="00F13A84"/>
    <w:rsid w:val="00F16285"/>
    <w:rsid w:val="00F205B6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439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10F1"/>
  </w:style>
  <w:style w:type="paragraph" w:customStyle="1" w:styleId="Style2">
    <w:name w:val="Style2"/>
    <w:basedOn w:val="a"/>
    <w:rsid w:val="00D010F1"/>
  </w:style>
  <w:style w:type="paragraph" w:customStyle="1" w:styleId="Style3">
    <w:name w:val="Style3"/>
    <w:basedOn w:val="a"/>
    <w:rsid w:val="00D010F1"/>
  </w:style>
  <w:style w:type="paragraph" w:customStyle="1" w:styleId="Style4">
    <w:name w:val="Style4"/>
    <w:basedOn w:val="a"/>
    <w:rsid w:val="00D010F1"/>
  </w:style>
  <w:style w:type="paragraph" w:customStyle="1" w:styleId="Style5">
    <w:name w:val="Style5"/>
    <w:basedOn w:val="a"/>
    <w:rsid w:val="00D010F1"/>
  </w:style>
  <w:style w:type="paragraph" w:customStyle="1" w:styleId="Style6">
    <w:name w:val="Style6"/>
    <w:basedOn w:val="a"/>
    <w:rsid w:val="00D010F1"/>
  </w:style>
  <w:style w:type="paragraph" w:customStyle="1" w:styleId="Style7">
    <w:name w:val="Style7"/>
    <w:basedOn w:val="a"/>
    <w:rsid w:val="00D010F1"/>
  </w:style>
  <w:style w:type="paragraph" w:customStyle="1" w:styleId="Style8">
    <w:name w:val="Style8"/>
    <w:basedOn w:val="a"/>
    <w:rsid w:val="00D010F1"/>
  </w:style>
  <w:style w:type="character" w:customStyle="1" w:styleId="FontStyle11">
    <w:name w:val="Font Style11"/>
    <w:rsid w:val="00D010F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010F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010F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010F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010F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010F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010F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010F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010F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010F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010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010F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customStyle="1" w:styleId="af7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8">
    <w:name w:val="Document Map"/>
    <w:basedOn w:val="a"/>
    <w:link w:val="af9"/>
    <w:rsid w:val="00AE508E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AE508E"/>
    <w:rPr>
      <w:rFonts w:ascii="Tahoma" w:hAnsi="Tahoma" w:cs="Tahoma"/>
      <w:sz w:val="16"/>
      <w:szCs w:val="16"/>
    </w:rPr>
  </w:style>
  <w:style w:type="character" w:styleId="afa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b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styleId="24">
    <w:name w:val="Body Text Indent 2"/>
    <w:basedOn w:val="a"/>
    <w:link w:val="25"/>
    <w:rsid w:val="00A91DC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91DC3"/>
    <w:rPr>
      <w:sz w:val="24"/>
      <w:szCs w:val="24"/>
    </w:rPr>
  </w:style>
  <w:style w:type="paragraph" w:styleId="afc">
    <w:name w:val="Body Text"/>
    <w:basedOn w:val="a"/>
    <w:link w:val="afd"/>
    <w:rsid w:val="00DD156B"/>
    <w:pPr>
      <w:spacing w:after="120"/>
    </w:pPr>
  </w:style>
  <w:style w:type="character" w:customStyle="1" w:styleId="afd">
    <w:name w:val="Основной текст Знак"/>
    <w:basedOn w:val="a0"/>
    <w:link w:val="afc"/>
    <w:rsid w:val="00DD156B"/>
    <w:rPr>
      <w:sz w:val="24"/>
      <w:szCs w:val="24"/>
    </w:rPr>
  </w:style>
  <w:style w:type="paragraph" w:customStyle="1" w:styleId="primer">
    <w:name w:val="primer"/>
    <w:basedOn w:val="a"/>
    <w:rsid w:val="00DD156B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DD156B"/>
    <w:pPr>
      <w:widowControl/>
      <w:autoSpaceDE/>
      <w:autoSpaceDN/>
      <w:adjustRightInd/>
    </w:pPr>
    <w:rPr>
      <w:sz w:val="20"/>
      <w:szCs w:val="20"/>
    </w:rPr>
  </w:style>
  <w:style w:type="character" w:customStyle="1" w:styleId="20">
    <w:name w:val="Заголовок 2 Знак"/>
    <w:basedOn w:val="a0"/>
    <w:link w:val="2"/>
    <w:rsid w:val="00A260F0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A260F0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A260F0"/>
    <w:rPr>
      <w:rFonts w:ascii="Tahoma" w:hAnsi="Tahoma" w:cs="Tahoma"/>
      <w:sz w:val="16"/>
      <w:szCs w:val="16"/>
    </w:rPr>
  </w:style>
  <w:style w:type="paragraph" w:customStyle="1" w:styleId="26">
    <w:name w:val="Обычный2"/>
    <w:rsid w:val="00A260F0"/>
    <w:pPr>
      <w:widowControl w:val="0"/>
      <w:ind w:firstLine="340"/>
      <w:jc w:val="both"/>
    </w:pPr>
    <w:rPr>
      <w:snapToGrid w:val="0"/>
      <w:sz w:val="16"/>
    </w:rPr>
  </w:style>
  <w:style w:type="character" w:styleId="afe">
    <w:name w:val="FollowedHyperlink"/>
    <w:basedOn w:val="a0"/>
    <w:uiPriority w:val="99"/>
    <w:unhideWhenUsed/>
    <w:rsid w:val="00A260F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.lanbook.com/book/116941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.lanbook.com/book/185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496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.lanbook.com/book/112073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3FD7A-1E7D-49AE-A671-EE48939E09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FBB21091-F90B-45F1-826C-E8B94FAAA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3868</Words>
  <Characters>22049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Usr</cp:lastModifiedBy>
  <cp:revision>19</cp:revision>
  <cp:lastPrinted>2015-12-03T09:17:00Z</cp:lastPrinted>
  <dcterms:created xsi:type="dcterms:W3CDTF">2016-11-03T16:43:00Z</dcterms:created>
  <dcterms:modified xsi:type="dcterms:W3CDTF">2020-11-14T09:49:00Z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