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755" w:rsidRDefault="009111CA" w:rsidP="00B40263">
      <w:pPr>
        <w:pStyle w:val="a3"/>
        <w:ind w:left="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04166" cy="8763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590" cy="876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55" w:rsidRDefault="009111CA" w:rsidP="00B81233">
      <w:pPr>
        <w:pStyle w:val="a3"/>
        <w:ind w:left="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87440" cy="901401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/>
                    <a:srcRect l="4881" t="1683" r="5257" b="5664"/>
                    <a:stretch/>
                  </pic:blipFill>
                  <pic:spPr bwMode="auto">
                    <a:xfrm>
                      <a:off x="0" y="0"/>
                      <a:ext cx="6191824" cy="902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755" w:rsidRDefault="002E4755">
      <w:pPr>
        <w:rPr>
          <w:sz w:val="20"/>
        </w:rPr>
      </w:pPr>
    </w:p>
    <w:p w:rsidR="00B81233" w:rsidRDefault="00B81233">
      <w:pPr>
        <w:rPr>
          <w:sz w:val="20"/>
        </w:rPr>
      </w:pPr>
    </w:p>
    <w:p w:rsidR="00B81233" w:rsidRDefault="00B81233">
      <w:pPr>
        <w:rPr>
          <w:sz w:val="20"/>
        </w:rPr>
      </w:pPr>
      <w:r w:rsidRPr="00B81233">
        <w:rPr>
          <w:noProof/>
          <w:sz w:val="20"/>
          <w:lang w:bidi="ar-SA"/>
        </w:rPr>
        <w:lastRenderedPageBreak/>
        <w:drawing>
          <wp:inline distT="0" distB="0" distL="0" distR="0">
            <wp:extent cx="6292753" cy="8591550"/>
            <wp:effectExtent l="0" t="0" r="0" b="0"/>
            <wp:docPr id="2" name="Рисунок 2" descr="C:\Users\Admin\Desktop\РПД - 2020\РП 2020 ЭиМЭ\24-09-2020_11-09-25\лист регистрации изменений и дополнения 2017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Д - 2020\РП 2020 ЭиМЭ\24-09-2020_11-09-25\лист регистрации изменений и дополнения 2017 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t="3022" r="4599" b="7267"/>
                    <a:stretch/>
                  </pic:blipFill>
                  <pic:spPr bwMode="auto">
                    <a:xfrm>
                      <a:off x="0" y="0"/>
                      <a:ext cx="6296407" cy="85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233" w:rsidRDefault="00B81233">
      <w:pPr>
        <w:rPr>
          <w:sz w:val="20"/>
        </w:rPr>
      </w:pPr>
    </w:p>
    <w:p w:rsidR="00B81233" w:rsidRDefault="00B81233">
      <w:pPr>
        <w:rPr>
          <w:sz w:val="20"/>
        </w:rPr>
      </w:pPr>
      <w:r>
        <w:rPr>
          <w:sz w:val="20"/>
        </w:rPr>
        <w:br w:type="page"/>
      </w:r>
    </w:p>
    <w:p w:rsidR="002E4755" w:rsidRDefault="003B2E99" w:rsidP="003B2E99">
      <w:pPr>
        <w:pStyle w:val="1"/>
        <w:spacing w:before="71" w:line="274" w:lineRule="exact"/>
        <w:ind w:left="0" w:firstLine="567"/>
      </w:pPr>
      <w:r>
        <w:lastRenderedPageBreak/>
        <w:t xml:space="preserve">1. </w:t>
      </w:r>
      <w:r w:rsidR="009111CA">
        <w:t>Цели освоения дисциплины</w:t>
      </w:r>
      <w:r w:rsidR="009111CA">
        <w:rPr>
          <w:spacing w:val="-1"/>
        </w:rPr>
        <w:t xml:space="preserve"> </w:t>
      </w:r>
      <w:r w:rsidR="009111CA">
        <w:t>(модуля)</w:t>
      </w:r>
    </w:p>
    <w:p w:rsidR="002E4755" w:rsidRDefault="009111CA" w:rsidP="003B2E99">
      <w:pPr>
        <w:pStyle w:val="a3"/>
        <w:ind w:left="0" w:firstLine="567"/>
        <w:jc w:val="both"/>
      </w:pPr>
      <w:r>
        <w:t>Целями освоения дисциплины (модуля</w:t>
      </w:r>
      <w:r w:rsidRPr="003B2E99">
        <w:t xml:space="preserve">) </w:t>
      </w:r>
      <w:r>
        <w:t>«Магнитные элементы электронных устройств» являются:</w:t>
      </w:r>
    </w:p>
    <w:p w:rsidR="002E4755" w:rsidRDefault="003B2E99" w:rsidP="003B2E99">
      <w:pPr>
        <w:pStyle w:val="a3"/>
        <w:ind w:left="0" w:firstLine="567"/>
        <w:jc w:val="both"/>
      </w:pPr>
      <w:r>
        <w:t xml:space="preserve">1. </w:t>
      </w:r>
      <w:r w:rsidR="009111CA">
        <w:t>Формирование у обучающихся знаний и умений понимать характер работы электронных приборов в аналоговых и цифровых</w:t>
      </w:r>
      <w:r w:rsidR="009111CA" w:rsidRPr="003B2E99">
        <w:t xml:space="preserve"> </w:t>
      </w:r>
      <w:r w:rsidR="009111CA">
        <w:t>устройствах.</w:t>
      </w:r>
    </w:p>
    <w:p w:rsidR="002E4755" w:rsidRDefault="003B2E99" w:rsidP="003B2E99">
      <w:pPr>
        <w:pStyle w:val="a3"/>
        <w:ind w:left="0" w:firstLine="567"/>
        <w:jc w:val="both"/>
      </w:pPr>
      <w:r>
        <w:t xml:space="preserve">2. </w:t>
      </w:r>
      <w:r w:rsidR="009111CA">
        <w:t>Формирование навыков работы студентов с теми характеристиками приборов и устройств, которые потребуются студенту для изучения последующих дисциплин и инженеру на</w:t>
      </w:r>
      <w:r w:rsidR="009111CA" w:rsidRPr="003B2E99">
        <w:t xml:space="preserve"> </w:t>
      </w:r>
      <w:r w:rsidR="009111CA">
        <w:t>практике.</w:t>
      </w:r>
    </w:p>
    <w:p w:rsidR="002E4755" w:rsidRDefault="009111CA" w:rsidP="003B2E99">
      <w:pPr>
        <w:pStyle w:val="a3"/>
        <w:ind w:left="0" w:firstLine="567"/>
        <w:jc w:val="both"/>
      </w:pPr>
      <w:r>
        <w:t>Для достижения поставленной цели в курсе «Магнитные элементы электронных устройств» решаются задачи:</w:t>
      </w:r>
    </w:p>
    <w:p w:rsidR="002E4755" w:rsidRDefault="003B2E99" w:rsidP="003B2E99">
      <w:pPr>
        <w:pStyle w:val="a3"/>
        <w:ind w:left="0" w:firstLine="567"/>
        <w:jc w:val="both"/>
      </w:pPr>
      <w:r>
        <w:t xml:space="preserve">– </w:t>
      </w:r>
      <w:r w:rsidR="00035308">
        <w:t>и</w:t>
      </w:r>
      <w:r w:rsidR="009111CA">
        <w:t>меть предоставление о свойствах магнитных элементов электронных</w:t>
      </w:r>
      <w:r w:rsidR="009111CA" w:rsidRPr="003B2E99">
        <w:t xml:space="preserve"> </w:t>
      </w:r>
      <w:r w:rsidR="009111CA">
        <w:t>устройств.</w:t>
      </w:r>
    </w:p>
    <w:p w:rsidR="002E4755" w:rsidRDefault="003B2E99" w:rsidP="003B2E99">
      <w:pPr>
        <w:pStyle w:val="a3"/>
        <w:ind w:left="0" w:firstLine="567"/>
        <w:jc w:val="both"/>
      </w:pPr>
      <w:r>
        <w:t xml:space="preserve">– </w:t>
      </w:r>
      <w:r w:rsidR="00035308">
        <w:t>приобрести знания о физических</w:t>
      </w:r>
      <w:r w:rsidR="009111CA">
        <w:t xml:space="preserve"> процессах, протекающих в магнитных элементах.</w:t>
      </w:r>
    </w:p>
    <w:p w:rsidR="002E4755" w:rsidRDefault="003B2E99" w:rsidP="003B2E99">
      <w:pPr>
        <w:pStyle w:val="a3"/>
        <w:ind w:left="0" w:firstLine="567"/>
        <w:jc w:val="both"/>
      </w:pPr>
      <w:r>
        <w:t xml:space="preserve">– </w:t>
      </w:r>
      <w:r w:rsidR="00035308">
        <w:t>у</w:t>
      </w:r>
      <w:r w:rsidR="009111CA">
        <w:t>меть ориентироваться среди широкой номенклатуры магнитных элементов электронной</w:t>
      </w:r>
      <w:r w:rsidR="009111CA" w:rsidRPr="003B2E99">
        <w:t xml:space="preserve"> </w:t>
      </w:r>
      <w:r w:rsidR="009111CA">
        <w:t>техники.</w:t>
      </w:r>
    </w:p>
    <w:p w:rsidR="002E4755" w:rsidRDefault="003B2E99" w:rsidP="003B2E99">
      <w:pPr>
        <w:pStyle w:val="a3"/>
        <w:ind w:left="0" w:firstLine="567"/>
        <w:jc w:val="both"/>
      </w:pPr>
      <w:r>
        <w:t xml:space="preserve">– </w:t>
      </w:r>
      <w:r w:rsidR="009111CA">
        <w:t>приобрести навыки по анализу разнообразных магнитных</w:t>
      </w:r>
      <w:r w:rsidR="009111CA">
        <w:rPr>
          <w:spacing w:val="-12"/>
        </w:rPr>
        <w:t xml:space="preserve"> </w:t>
      </w:r>
      <w:r w:rsidR="009111CA">
        <w:t>материалов.</w:t>
      </w:r>
    </w:p>
    <w:p w:rsidR="00B40263" w:rsidRDefault="00B40263" w:rsidP="00B40263">
      <w:pPr>
        <w:pStyle w:val="a4"/>
        <w:tabs>
          <w:tab w:val="left" w:pos="1490"/>
        </w:tabs>
        <w:ind w:left="1489" w:firstLine="0"/>
        <w:jc w:val="both"/>
        <w:rPr>
          <w:sz w:val="24"/>
        </w:rPr>
      </w:pPr>
    </w:p>
    <w:p w:rsidR="002E4755" w:rsidRDefault="003B2E99" w:rsidP="00CA778B">
      <w:pPr>
        <w:pStyle w:val="1"/>
        <w:spacing w:before="4"/>
        <w:ind w:left="567" w:right="2"/>
        <w:jc w:val="both"/>
      </w:pPr>
      <w:r>
        <w:t xml:space="preserve">2. </w:t>
      </w:r>
      <w:r w:rsidR="009111CA">
        <w:t>Место дисциплины (моду</w:t>
      </w:r>
      <w:r w:rsidR="00CA778B">
        <w:t xml:space="preserve">ля) в структуре образовательной </w:t>
      </w:r>
      <w:r w:rsidR="009111CA">
        <w:t>программы</w:t>
      </w:r>
      <w:r w:rsidR="00CA778B">
        <w:t xml:space="preserve"> </w:t>
      </w:r>
      <w:r w:rsidR="009111CA">
        <w:t>подготовки бакалавра (магистра,</w:t>
      </w:r>
      <w:r w:rsidR="009111CA">
        <w:rPr>
          <w:spacing w:val="-4"/>
        </w:rPr>
        <w:t xml:space="preserve"> </w:t>
      </w:r>
      <w:r w:rsidR="009111CA">
        <w:t>специалиста)</w:t>
      </w:r>
    </w:p>
    <w:p w:rsidR="002E4755" w:rsidRDefault="009111CA" w:rsidP="00CA778B">
      <w:pPr>
        <w:pStyle w:val="a3"/>
        <w:ind w:left="0" w:firstLine="567"/>
        <w:jc w:val="both"/>
      </w:pPr>
      <w:r>
        <w:t xml:space="preserve">Дисциплина </w:t>
      </w:r>
      <w:r>
        <w:rPr>
          <w:b/>
        </w:rPr>
        <w:t>«</w:t>
      </w:r>
      <w:r>
        <w:t>Магнитные элементы электронных устройств</w:t>
      </w:r>
      <w:r>
        <w:rPr>
          <w:b/>
        </w:rPr>
        <w:t xml:space="preserve">» </w:t>
      </w:r>
      <w:r>
        <w:t>входит в базовую вариативную часть блока 1 образовательной программы.</w:t>
      </w:r>
    </w:p>
    <w:p w:rsidR="002E4755" w:rsidRDefault="009111CA" w:rsidP="00B40263">
      <w:pPr>
        <w:pStyle w:val="a3"/>
        <w:ind w:left="0" w:firstLine="567"/>
        <w:jc w:val="both"/>
      </w:pPr>
      <w:r>
        <w:t>Для изучения дисциплины необходимы знания (умения, владения), сформированные в результате изучения курсов "Теоретические основы электротехники", "Высшая математика", "Полупроводниковые и электровакуумные приборы".</w:t>
      </w:r>
    </w:p>
    <w:p w:rsidR="002E4755" w:rsidRDefault="009111CA" w:rsidP="00B40263">
      <w:pPr>
        <w:pStyle w:val="a3"/>
        <w:ind w:left="0" w:firstLine="567"/>
        <w:jc w:val="both"/>
      </w:pPr>
      <w:r>
        <w:t>Знания (умения, владения), полученные при изучении данной дисциплины будут необходимы при изучении курса «Энергетическая электроника», «Основы электропривода» и подготовки к ГИА.</w:t>
      </w:r>
    </w:p>
    <w:p w:rsidR="002E4755" w:rsidRDefault="002E4755" w:rsidP="00B40263">
      <w:pPr>
        <w:pStyle w:val="a3"/>
        <w:ind w:left="0" w:firstLine="567"/>
      </w:pPr>
    </w:p>
    <w:p w:rsidR="002E4755" w:rsidRDefault="003B2E99" w:rsidP="003B2E99">
      <w:pPr>
        <w:pStyle w:val="1"/>
        <w:tabs>
          <w:tab w:val="left" w:pos="1530"/>
        </w:tabs>
        <w:ind w:left="567"/>
      </w:pPr>
      <w:r>
        <w:t xml:space="preserve">3. </w:t>
      </w:r>
      <w:r w:rsidR="009111CA">
        <w:t>Компетенции обучающегося, формируемые в результате освоения дисциплины (модуля) и планируемые результаты</w:t>
      </w:r>
      <w:r w:rsidR="009111CA">
        <w:rPr>
          <w:spacing w:val="-9"/>
        </w:rPr>
        <w:t xml:space="preserve"> </w:t>
      </w:r>
      <w:r w:rsidR="009111CA">
        <w:t>обучения</w:t>
      </w:r>
    </w:p>
    <w:p w:rsidR="002E4755" w:rsidRDefault="009111CA" w:rsidP="00B40263">
      <w:pPr>
        <w:pStyle w:val="a3"/>
        <w:ind w:left="0" w:firstLine="567"/>
      </w:pPr>
      <w:r>
        <w:t>В результате освоения дисциплины (модуля) «Магнитные элементы электронных устройств</w:t>
      </w:r>
      <w:r>
        <w:rPr>
          <w:b/>
        </w:rPr>
        <w:t xml:space="preserve">» </w:t>
      </w:r>
      <w:r>
        <w:t>обучающийся должен обладать следующими компетенциями:</w:t>
      </w:r>
    </w:p>
    <w:p w:rsidR="002E4755" w:rsidRDefault="002E4755">
      <w:pPr>
        <w:pStyle w:val="a3"/>
        <w:spacing w:before="4"/>
        <w:ind w:left="0"/>
        <w:rPr>
          <w:sz w:val="16"/>
        </w:rPr>
      </w:pPr>
    </w:p>
    <w:tbl>
      <w:tblPr>
        <w:tblStyle w:val="TableNormal"/>
        <w:tblW w:w="9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103"/>
        <w:gridCol w:w="2298"/>
        <w:gridCol w:w="2641"/>
      </w:tblGrid>
      <w:tr w:rsidR="00B40263" w:rsidTr="000F5734">
        <w:trPr>
          <w:trHeight w:val="230"/>
        </w:trPr>
        <w:tc>
          <w:tcPr>
            <w:tcW w:w="2533" w:type="dxa"/>
            <w:vMerge w:val="restart"/>
          </w:tcPr>
          <w:p w:rsidR="00B40263" w:rsidRDefault="00B40263" w:rsidP="000B1065">
            <w:pPr>
              <w:pStyle w:val="TableParagraph"/>
              <w:spacing w:before="113"/>
              <w:ind w:left="702" w:right="295" w:hanging="382"/>
              <w:rPr>
                <w:sz w:val="20"/>
              </w:rPr>
            </w:pPr>
            <w:r>
              <w:rPr>
                <w:sz w:val="20"/>
              </w:rPr>
              <w:t>Структурный элемент компетенции</w:t>
            </w:r>
          </w:p>
        </w:tc>
        <w:tc>
          <w:tcPr>
            <w:tcW w:w="7042" w:type="dxa"/>
            <w:gridSpan w:val="3"/>
          </w:tcPr>
          <w:p w:rsidR="00B40263" w:rsidRDefault="00B40263" w:rsidP="000B1065">
            <w:pPr>
              <w:pStyle w:val="TableParagraph"/>
              <w:spacing w:line="210" w:lineRule="exact"/>
              <w:ind w:left="2133" w:right="2133"/>
              <w:jc w:val="center"/>
              <w:rPr>
                <w:sz w:val="20"/>
              </w:rPr>
            </w:pPr>
            <w:r>
              <w:rPr>
                <w:sz w:val="20"/>
              </w:rPr>
              <w:t>Уровень освоения компетенций</w:t>
            </w:r>
          </w:p>
        </w:tc>
      </w:tr>
      <w:tr w:rsidR="00B40263" w:rsidTr="000F5734">
        <w:trPr>
          <w:trHeight w:val="460"/>
        </w:trPr>
        <w:tc>
          <w:tcPr>
            <w:tcW w:w="2533" w:type="dxa"/>
            <w:vMerge/>
            <w:tcBorders>
              <w:top w:val="nil"/>
            </w:tcBorders>
          </w:tcPr>
          <w:p w:rsidR="00B40263" w:rsidRDefault="00B40263" w:rsidP="000B1065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</w:tcPr>
          <w:p w:rsidR="00B40263" w:rsidRDefault="00B40263" w:rsidP="000B1065">
            <w:pPr>
              <w:pStyle w:val="TableParagraph"/>
              <w:spacing w:line="223" w:lineRule="exact"/>
              <w:ind w:left="547" w:right="542"/>
              <w:jc w:val="center"/>
              <w:rPr>
                <w:sz w:val="20"/>
              </w:rPr>
            </w:pPr>
            <w:r>
              <w:rPr>
                <w:sz w:val="20"/>
              </w:rPr>
              <w:t>Пороговый</w:t>
            </w:r>
          </w:p>
          <w:p w:rsidR="00B40263" w:rsidRDefault="00B40263" w:rsidP="000B1065">
            <w:pPr>
              <w:pStyle w:val="TableParagraph"/>
              <w:spacing w:line="217" w:lineRule="exact"/>
              <w:ind w:left="542" w:right="542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2298" w:type="dxa"/>
          </w:tcPr>
          <w:p w:rsidR="00B40263" w:rsidRDefault="00B40263" w:rsidP="000B1065">
            <w:pPr>
              <w:pStyle w:val="TableParagraph"/>
              <w:spacing w:line="223" w:lineRule="exact"/>
              <w:ind w:left="755" w:right="748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  <w:p w:rsidR="00B40263" w:rsidRDefault="00B40263" w:rsidP="000B1065">
            <w:pPr>
              <w:pStyle w:val="TableParagraph"/>
              <w:spacing w:line="217" w:lineRule="exact"/>
              <w:ind w:left="754" w:right="748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  <w:tc>
          <w:tcPr>
            <w:tcW w:w="2641" w:type="dxa"/>
          </w:tcPr>
          <w:p w:rsidR="00B40263" w:rsidRDefault="00B40263" w:rsidP="000B1065">
            <w:pPr>
              <w:pStyle w:val="TableParagraph"/>
              <w:spacing w:line="223" w:lineRule="exact"/>
              <w:ind w:left="913" w:right="910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  <w:p w:rsidR="00B40263" w:rsidRDefault="00B40263" w:rsidP="000B1065">
            <w:pPr>
              <w:pStyle w:val="TableParagraph"/>
              <w:spacing w:line="217" w:lineRule="exact"/>
              <w:ind w:left="912" w:right="910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</w:p>
        </w:tc>
      </w:tr>
      <w:tr w:rsidR="00B40263" w:rsidTr="00EB6188">
        <w:trPr>
          <w:trHeight w:val="747"/>
        </w:trPr>
        <w:tc>
          <w:tcPr>
            <w:tcW w:w="9575" w:type="dxa"/>
            <w:gridSpan w:val="4"/>
          </w:tcPr>
          <w:p w:rsidR="00B40263" w:rsidRDefault="00B40263" w:rsidP="000B1065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ПК-2 </w:t>
            </w:r>
            <w:r>
              <w:rPr>
                <w:sz w:val="20"/>
              </w:rPr>
              <w:t xml:space="preserve">способностью аргументировано выбирать и реализовывать на практике эффективную методику экс- </w:t>
            </w:r>
            <w:proofErr w:type="spellStart"/>
            <w:r>
              <w:rPr>
                <w:sz w:val="20"/>
              </w:rPr>
              <w:t>периментального</w:t>
            </w:r>
            <w:proofErr w:type="spellEnd"/>
            <w:r>
              <w:rPr>
                <w:sz w:val="20"/>
              </w:rPr>
              <w:t xml:space="preserve"> исследования параметров и характеристик приборов, схем, устройств и установок </w:t>
            </w:r>
            <w:proofErr w:type="spellStart"/>
            <w:r>
              <w:rPr>
                <w:sz w:val="20"/>
              </w:rPr>
              <w:t>элек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троники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наноэлектроники</w:t>
            </w:r>
            <w:proofErr w:type="spellEnd"/>
            <w:r>
              <w:rPr>
                <w:sz w:val="20"/>
              </w:rPr>
              <w:t xml:space="preserve"> различного функционального назначения</w:t>
            </w:r>
          </w:p>
        </w:tc>
      </w:tr>
      <w:tr w:rsidR="00B40263" w:rsidTr="000F5734">
        <w:trPr>
          <w:trHeight w:val="2529"/>
        </w:trPr>
        <w:tc>
          <w:tcPr>
            <w:tcW w:w="2533" w:type="dxa"/>
          </w:tcPr>
          <w:p w:rsidR="00B40263" w:rsidRDefault="00B40263" w:rsidP="000B106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Знать</w:t>
            </w:r>
          </w:p>
        </w:tc>
        <w:tc>
          <w:tcPr>
            <w:tcW w:w="2103" w:type="dxa"/>
          </w:tcPr>
          <w:p w:rsidR="00B40263" w:rsidRDefault="00B40263" w:rsidP="000B1065">
            <w:pPr>
              <w:pStyle w:val="TableParagraph"/>
              <w:ind w:left="107" w:right="225"/>
              <w:rPr>
                <w:sz w:val="20"/>
              </w:rPr>
            </w:pPr>
            <w:r>
              <w:rPr>
                <w:sz w:val="20"/>
              </w:rPr>
              <w:t xml:space="preserve">Теорию </w:t>
            </w:r>
            <w:proofErr w:type="spellStart"/>
            <w:r>
              <w:rPr>
                <w:sz w:val="20"/>
              </w:rPr>
              <w:t>электромаг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нетизма</w:t>
            </w:r>
            <w:proofErr w:type="spellEnd"/>
            <w:r>
              <w:rPr>
                <w:sz w:val="20"/>
              </w:rPr>
              <w:t xml:space="preserve">; единицы измерения магнит-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r>
              <w:rPr>
                <w:sz w:val="20"/>
              </w:rPr>
              <w:t xml:space="preserve"> величин</w:t>
            </w:r>
          </w:p>
        </w:tc>
        <w:tc>
          <w:tcPr>
            <w:tcW w:w="2298" w:type="dxa"/>
          </w:tcPr>
          <w:p w:rsidR="00B40263" w:rsidRDefault="00B40263" w:rsidP="003B2E99">
            <w:pPr>
              <w:pStyle w:val="TableParagraph"/>
              <w:ind w:left="107" w:right="62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Физические </w:t>
            </w:r>
            <w:proofErr w:type="spellStart"/>
            <w:r>
              <w:rPr>
                <w:sz w:val="20"/>
              </w:rPr>
              <w:t>яв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ления</w:t>
            </w:r>
            <w:proofErr w:type="spellEnd"/>
            <w:r>
              <w:rPr>
                <w:sz w:val="20"/>
              </w:rPr>
              <w:t>, которые влияют на</w:t>
            </w:r>
            <w:r w:rsidR="003B2E99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характеристики ферромагнетиков; процесс </w:t>
            </w:r>
            <w:proofErr w:type="spellStart"/>
            <w:r>
              <w:rPr>
                <w:sz w:val="20"/>
              </w:rPr>
              <w:t>восста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новления</w:t>
            </w:r>
            <w:proofErr w:type="spellEnd"/>
            <w:r>
              <w:rPr>
                <w:sz w:val="20"/>
              </w:rPr>
              <w:t xml:space="preserve"> как </w:t>
            </w:r>
            <w:proofErr w:type="spellStart"/>
            <w:r>
              <w:rPr>
                <w:sz w:val="20"/>
              </w:rPr>
              <w:t>ра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ботает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неуправ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ляемый</w:t>
            </w:r>
            <w:proofErr w:type="spellEnd"/>
            <w:r>
              <w:rPr>
                <w:sz w:val="20"/>
              </w:rPr>
              <w:t xml:space="preserve"> и управ- </w:t>
            </w:r>
            <w:proofErr w:type="spellStart"/>
            <w:r>
              <w:rPr>
                <w:sz w:val="20"/>
              </w:rPr>
              <w:t>ляемый</w:t>
            </w:r>
            <w:proofErr w:type="spellEnd"/>
          </w:p>
        </w:tc>
        <w:tc>
          <w:tcPr>
            <w:tcW w:w="2641" w:type="dxa"/>
          </w:tcPr>
          <w:p w:rsidR="00B40263" w:rsidRDefault="00B40263" w:rsidP="000B1065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Магнитные ключи в раз- личных электрических </w:t>
            </w:r>
            <w:proofErr w:type="spellStart"/>
            <w:r>
              <w:rPr>
                <w:sz w:val="20"/>
              </w:rPr>
              <w:t>схе</w:t>
            </w:r>
            <w:proofErr w:type="spellEnd"/>
            <w:r>
              <w:rPr>
                <w:sz w:val="20"/>
              </w:rPr>
              <w:t>- мах</w:t>
            </w:r>
          </w:p>
        </w:tc>
      </w:tr>
      <w:tr w:rsidR="00B40263" w:rsidTr="000F5734">
        <w:trPr>
          <w:trHeight w:val="1380"/>
        </w:trPr>
        <w:tc>
          <w:tcPr>
            <w:tcW w:w="2533" w:type="dxa"/>
          </w:tcPr>
          <w:p w:rsidR="00B40263" w:rsidRDefault="00B40263" w:rsidP="000B1065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Уметь:</w:t>
            </w:r>
          </w:p>
        </w:tc>
        <w:tc>
          <w:tcPr>
            <w:tcW w:w="2103" w:type="dxa"/>
          </w:tcPr>
          <w:p w:rsidR="00B40263" w:rsidRDefault="00B40263" w:rsidP="000B1065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планировать </w:t>
            </w:r>
            <w:proofErr w:type="spellStart"/>
            <w:proofErr w:type="gramStart"/>
            <w:r>
              <w:rPr>
                <w:sz w:val="20"/>
              </w:rPr>
              <w:t>заня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тие</w:t>
            </w:r>
            <w:proofErr w:type="spellEnd"/>
            <w:proofErr w:type="gramEnd"/>
            <w:r>
              <w:rPr>
                <w:sz w:val="20"/>
              </w:rPr>
              <w:t>, распределять</w:t>
            </w:r>
          </w:p>
          <w:p w:rsidR="00B40263" w:rsidRDefault="00B40263" w:rsidP="000B1065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учебный материал во времени, отбирать источники</w:t>
            </w:r>
          </w:p>
          <w:p w:rsidR="00B40263" w:rsidRDefault="00B40263" w:rsidP="000B1065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и подготавливать</w:t>
            </w:r>
          </w:p>
        </w:tc>
        <w:tc>
          <w:tcPr>
            <w:tcW w:w="2298" w:type="dxa"/>
          </w:tcPr>
          <w:p w:rsidR="00B40263" w:rsidRDefault="00B40263" w:rsidP="000B1065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устанавливать </w:t>
            </w:r>
            <w:proofErr w:type="spellStart"/>
            <w:proofErr w:type="gramStart"/>
            <w:r>
              <w:rPr>
                <w:sz w:val="20"/>
              </w:rPr>
              <w:t>взаимо</w:t>
            </w:r>
            <w:proofErr w:type="spellEnd"/>
            <w:r>
              <w:rPr>
                <w:sz w:val="20"/>
              </w:rPr>
              <w:t>- связь</w:t>
            </w:r>
            <w:proofErr w:type="gramEnd"/>
            <w:r>
              <w:rPr>
                <w:sz w:val="20"/>
              </w:rPr>
              <w:t xml:space="preserve"> между </w:t>
            </w:r>
            <w:proofErr w:type="spellStart"/>
            <w:r>
              <w:rPr>
                <w:sz w:val="20"/>
              </w:rPr>
              <w:t>физиче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скими</w:t>
            </w:r>
            <w:proofErr w:type="spellEnd"/>
            <w:r>
              <w:rPr>
                <w:sz w:val="20"/>
              </w:rPr>
              <w:t xml:space="preserve"> характеристика- ми     элементов    </w:t>
            </w:r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</w:t>
            </w:r>
            <w:proofErr w:type="spellEnd"/>
            <w:r>
              <w:rPr>
                <w:sz w:val="20"/>
              </w:rPr>
              <w:t>-</w:t>
            </w:r>
          </w:p>
          <w:p w:rsidR="00B40263" w:rsidRDefault="00B40263" w:rsidP="000B1065">
            <w:pPr>
              <w:pStyle w:val="TableParagraph"/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тронных устройств и их математическими    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>-</w:t>
            </w:r>
          </w:p>
        </w:tc>
        <w:tc>
          <w:tcPr>
            <w:tcW w:w="2641" w:type="dxa"/>
          </w:tcPr>
          <w:p w:rsidR="00B40263" w:rsidRDefault="00B40263" w:rsidP="000B1065">
            <w:pPr>
              <w:pStyle w:val="TableParagraph"/>
              <w:spacing w:line="223" w:lineRule="exact"/>
              <w:ind w:left="389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</w:p>
          <w:p w:rsidR="00B40263" w:rsidRDefault="00B40263" w:rsidP="000B1065">
            <w:pPr>
              <w:pStyle w:val="TableParagraph"/>
              <w:ind w:left="389" w:right="6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синтез </w:t>
            </w:r>
            <w:proofErr w:type="gramStart"/>
            <w:r>
              <w:rPr>
                <w:sz w:val="20"/>
              </w:rPr>
              <w:t xml:space="preserve">простей- </w:t>
            </w:r>
            <w:proofErr w:type="spellStart"/>
            <w:r>
              <w:rPr>
                <w:sz w:val="20"/>
              </w:rPr>
              <w:t>ших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электриче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ских</w:t>
            </w:r>
            <w:proofErr w:type="spellEnd"/>
            <w:r>
              <w:rPr>
                <w:sz w:val="20"/>
              </w:rPr>
              <w:t xml:space="preserve"> цепей с за-</w:t>
            </w:r>
          </w:p>
          <w:p w:rsidR="00B40263" w:rsidRDefault="00B40263" w:rsidP="000B1065">
            <w:pPr>
              <w:pStyle w:val="TableParagraph"/>
              <w:spacing w:before="6" w:line="228" w:lineRule="exact"/>
              <w:ind w:left="389" w:right="6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данными </w:t>
            </w:r>
            <w:proofErr w:type="spellStart"/>
            <w:r>
              <w:rPr>
                <w:sz w:val="20"/>
              </w:rPr>
              <w:t>характе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ристиками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40263" w:rsidTr="000F5734">
        <w:trPr>
          <w:trHeight w:val="921"/>
        </w:trPr>
        <w:tc>
          <w:tcPr>
            <w:tcW w:w="2533" w:type="dxa"/>
          </w:tcPr>
          <w:p w:rsidR="00B40263" w:rsidRDefault="00B40263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2103" w:type="dxa"/>
          </w:tcPr>
          <w:p w:rsidR="00B40263" w:rsidRDefault="00B40263" w:rsidP="000B1065">
            <w:pPr>
              <w:pStyle w:val="TableParagraph"/>
              <w:tabs>
                <w:tab w:val="left" w:pos="1532"/>
              </w:tabs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z w:val="20"/>
              </w:rPr>
              <w:tab/>
              <w:t>мате-</w:t>
            </w:r>
          </w:p>
          <w:p w:rsidR="00B40263" w:rsidRDefault="00B40263" w:rsidP="000B1065">
            <w:pPr>
              <w:pStyle w:val="TableParagraph"/>
              <w:ind w:left="107" w:right="225"/>
              <w:rPr>
                <w:sz w:val="20"/>
              </w:rPr>
            </w:pPr>
            <w:r>
              <w:rPr>
                <w:sz w:val="20"/>
              </w:rPr>
              <w:t xml:space="preserve">риалы для их </w:t>
            </w:r>
            <w:proofErr w:type="spellStart"/>
            <w:r>
              <w:rPr>
                <w:sz w:val="20"/>
              </w:rPr>
              <w:t>освое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ния</w:t>
            </w:r>
            <w:proofErr w:type="spellEnd"/>
          </w:p>
        </w:tc>
        <w:tc>
          <w:tcPr>
            <w:tcW w:w="2298" w:type="dxa"/>
          </w:tcPr>
          <w:p w:rsidR="00B40263" w:rsidRDefault="00B40263" w:rsidP="000B1065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делями</w:t>
            </w:r>
            <w:proofErr w:type="spellEnd"/>
            <w:r>
              <w:rPr>
                <w:sz w:val="20"/>
              </w:rPr>
              <w:t xml:space="preserve">; проводить </w:t>
            </w:r>
            <w:proofErr w:type="spellStart"/>
            <w:r>
              <w:rPr>
                <w:sz w:val="20"/>
              </w:rPr>
              <w:t>ана</w:t>
            </w:r>
            <w:proofErr w:type="spellEnd"/>
            <w:r>
              <w:rPr>
                <w:sz w:val="20"/>
              </w:rPr>
              <w:t>-</w:t>
            </w:r>
          </w:p>
          <w:p w:rsidR="00B40263" w:rsidRDefault="00B40263" w:rsidP="000B1065">
            <w:pPr>
              <w:pStyle w:val="TableParagraph"/>
              <w:spacing w:line="230" w:lineRule="atLeast"/>
              <w:ind w:left="107" w:right="9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лиз</w:t>
            </w:r>
            <w:proofErr w:type="spellEnd"/>
            <w:r>
              <w:rPr>
                <w:sz w:val="20"/>
              </w:rPr>
              <w:t xml:space="preserve"> преобразования сигналов в электронных устройствах</w:t>
            </w:r>
          </w:p>
        </w:tc>
        <w:tc>
          <w:tcPr>
            <w:tcW w:w="2641" w:type="dxa"/>
          </w:tcPr>
          <w:p w:rsidR="00B40263" w:rsidRDefault="00B40263" w:rsidP="000B1065">
            <w:pPr>
              <w:pStyle w:val="TableParagraph"/>
              <w:rPr>
                <w:sz w:val="20"/>
              </w:rPr>
            </w:pPr>
          </w:p>
        </w:tc>
      </w:tr>
      <w:tr w:rsidR="00B40263" w:rsidTr="000F5734">
        <w:trPr>
          <w:trHeight w:val="1610"/>
        </w:trPr>
        <w:tc>
          <w:tcPr>
            <w:tcW w:w="2533" w:type="dxa"/>
          </w:tcPr>
          <w:p w:rsidR="00B40263" w:rsidRDefault="00B40263" w:rsidP="000B1065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Владеть:</w:t>
            </w:r>
          </w:p>
        </w:tc>
        <w:tc>
          <w:tcPr>
            <w:tcW w:w="2103" w:type="dxa"/>
          </w:tcPr>
          <w:p w:rsidR="00B40263" w:rsidRDefault="00B40263" w:rsidP="000B1065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владеть основными</w:t>
            </w:r>
          </w:p>
          <w:p w:rsidR="00B40263" w:rsidRDefault="00B40263" w:rsidP="000B1065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приемами обработки и представления </w:t>
            </w:r>
            <w:proofErr w:type="gramStart"/>
            <w:r>
              <w:rPr>
                <w:sz w:val="20"/>
              </w:rPr>
              <w:t xml:space="preserve">экс- </w:t>
            </w:r>
            <w:proofErr w:type="spellStart"/>
            <w:r>
              <w:rPr>
                <w:sz w:val="20"/>
              </w:rPr>
              <w:t>периментальных</w:t>
            </w:r>
            <w:proofErr w:type="spellEnd"/>
            <w:proofErr w:type="gramEnd"/>
          </w:p>
          <w:p w:rsidR="00B40263" w:rsidRDefault="00B40263" w:rsidP="000B1065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данных</w:t>
            </w:r>
          </w:p>
        </w:tc>
        <w:tc>
          <w:tcPr>
            <w:tcW w:w="2298" w:type="dxa"/>
          </w:tcPr>
          <w:p w:rsidR="00B40263" w:rsidRDefault="00B40263" w:rsidP="000B1065"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Владеть методами ре-</w:t>
            </w:r>
          </w:p>
          <w:p w:rsidR="00B40263" w:rsidRDefault="00B40263" w:rsidP="000B1065">
            <w:pPr>
              <w:pStyle w:val="TableParagraph"/>
              <w:ind w:left="107" w:right="9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шения</w:t>
            </w:r>
            <w:proofErr w:type="spellEnd"/>
            <w:r>
              <w:rPr>
                <w:sz w:val="20"/>
              </w:rPr>
              <w:t xml:space="preserve"> задач анализа и расчета характеристик электрических цепей</w:t>
            </w:r>
          </w:p>
        </w:tc>
        <w:tc>
          <w:tcPr>
            <w:tcW w:w="2641" w:type="dxa"/>
          </w:tcPr>
          <w:p w:rsidR="00B40263" w:rsidRDefault="00B40263" w:rsidP="000B1065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Владеть методами</w:t>
            </w:r>
          </w:p>
          <w:p w:rsidR="00B40263" w:rsidRDefault="00B40263" w:rsidP="000B1065">
            <w:pPr>
              <w:pStyle w:val="TableParagraph"/>
              <w:ind w:left="106" w:right="62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расчета и </w:t>
            </w:r>
            <w:proofErr w:type="spellStart"/>
            <w:r>
              <w:rPr>
                <w:sz w:val="20"/>
              </w:rPr>
              <w:t>обоснова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ния</w:t>
            </w:r>
            <w:proofErr w:type="spellEnd"/>
            <w:r>
              <w:rPr>
                <w:sz w:val="20"/>
              </w:rPr>
              <w:t xml:space="preserve"> задач, связанных с магнитными эле- ментами электронных устройств.</w:t>
            </w:r>
          </w:p>
        </w:tc>
      </w:tr>
    </w:tbl>
    <w:p w:rsidR="00B40263" w:rsidRDefault="00B40263">
      <w:pPr>
        <w:pStyle w:val="a3"/>
        <w:spacing w:before="5"/>
        <w:ind w:left="0"/>
        <w:rPr>
          <w:sz w:val="7"/>
        </w:rPr>
      </w:pPr>
    </w:p>
    <w:p w:rsidR="00B40263" w:rsidRDefault="00B40263">
      <w:pPr>
        <w:pStyle w:val="a3"/>
        <w:spacing w:before="5"/>
        <w:ind w:left="0"/>
        <w:rPr>
          <w:sz w:val="7"/>
        </w:rPr>
      </w:pPr>
    </w:p>
    <w:p w:rsidR="002E4755" w:rsidRDefault="009111CA" w:rsidP="00AC0986">
      <w:pPr>
        <w:pStyle w:val="2"/>
        <w:spacing w:before="90"/>
        <w:ind w:left="0" w:firstLine="567"/>
      </w:pPr>
      <w:r>
        <w:rPr>
          <w:i w:val="0"/>
        </w:rPr>
        <w:t xml:space="preserve">4. </w:t>
      </w:r>
      <w:r>
        <w:t>Структура и содержание дисциплины (модуля) (для очной формы обучения)</w:t>
      </w:r>
    </w:p>
    <w:p w:rsidR="002E4755" w:rsidRDefault="009111CA" w:rsidP="00AC0986">
      <w:pPr>
        <w:pStyle w:val="a3"/>
        <w:spacing w:line="274" w:lineRule="exact"/>
        <w:ind w:left="0" w:firstLine="567"/>
      </w:pPr>
      <w:r>
        <w:t xml:space="preserve">Общая трудоемкость дисциплины составляет 3 </w:t>
      </w:r>
      <w:proofErr w:type="spellStart"/>
      <w:r>
        <w:t>зач</w:t>
      </w:r>
      <w:proofErr w:type="spellEnd"/>
      <w:r>
        <w:t>. единицы 108 часов:</w:t>
      </w:r>
    </w:p>
    <w:p w:rsidR="002E4755" w:rsidRDefault="009111CA" w:rsidP="00AC0986">
      <w:pPr>
        <w:pStyle w:val="a3"/>
        <w:spacing w:before="1"/>
        <w:ind w:left="0" w:firstLine="567"/>
      </w:pPr>
      <w:r>
        <w:t>– аудиторная работа – 54 часов;</w:t>
      </w:r>
    </w:p>
    <w:p w:rsidR="002E4755" w:rsidRDefault="009111CA" w:rsidP="00AC0986">
      <w:pPr>
        <w:pStyle w:val="a3"/>
        <w:ind w:left="0" w:firstLine="567"/>
      </w:pPr>
      <w:r>
        <w:t>– самостоятельная работа – 54 часов;</w:t>
      </w:r>
    </w:p>
    <w:p w:rsidR="000F5734" w:rsidRDefault="000F5734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442"/>
        <w:gridCol w:w="632"/>
        <w:gridCol w:w="697"/>
        <w:gridCol w:w="478"/>
        <w:gridCol w:w="660"/>
        <w:gridCol w:w="2401"/>
        <w:gridCol w:w="1258"/>
      </w:tblGrid>
      <w:tr w:rsidR="000F5734" w:rsidTr="000F5734">
        <w:trPr>
          <w:trHeight w:val="962"/>
        </w:trPr>
        <w:tc>
          <w:tcPr>
            <w:tcW w:w="3236" w:type="dxa"/>
            <w:vMerge w:val="restart"/>
          </w:tcPr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spacing w:before="109"/>
              <w:ind w:left="1250" w:right="1242"/>
              <w:jc w:val="center"/>
              <w:rPr>
                <w:rFonts w:ascii="Georgia" w:hAnsi="Georgia"/>
                <w:sz w:val="12"/>
              </w:rPr>
            </w:pPr>
            <w:r>
              <w:rPr>
                <w:rFonts w:ascii="Georgia" w:hAnsi="Georgia"/>
                <w:sz w:val="12"/>
              </w:rPr>
              <w:t>Раздел/ тема дисциплины</w:t>
            </w:r>
          </w:p>
        </w:tc>
        <w:tc>
          <w:tcPr>
            <w:tcW w:w="442" w:type="dxa"/>
            <w:vMerge w:val="restart"/>
            <w:textDirection w:val="btLr"/>
          </w:tcPr>
          <w:p w:rsidR="000F5734" w:rsidRDefault="000F5734" w:rsidP="004B050D">
            <w:pPr>
              <w:pStyle w:val="TableParagraph"/>
              <w:spacing w:before="11"/>
              <w:rPr>
                <w:sz w:val="12"/>
              </w:rPr>
            </w:pPr>
          </w:p>
          <w:p w:rsidR="000F5734" w:rsidRDefault="000F5734" w:rsidP="004B050D">
            <w:pPr>
              <w:pStyle w:val="TableParagraph"/>
              <w:ind w:left="142" w:right="144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Семестр</w:t>
            </w:r>
          </w:p>
        </w:tc>
        <w:tc>
          <w:tcPr>
            <w:tcW w:w="2467" w:type="dxa"/>
            <w:gridSpan w:val="4"/>
          </w:tcPr>
          <w:p w:rsidR="000F5734" w:rsidRDefault="000F5734" w:rsidP="004B050D">
            <w:pPr>
              <w:pStyle w:val="TableParagraph"/>
              <w:spacing w:before="8"/>
              <w:rPr>
                <w:sz w:val="17"/>
              </w:rPr>
            </w:pPr>
          </w:p>
          <w:p w:rsidR="000F5734" w:rsidRDefault="000F5734" w:rsidP="004B050D">
            <w:pPr>
              <w:pStyle w:val="TableParagraph"/>
              <w:ind w:left="67" w:right="66"/>
              <w:jc w:val="center"/>
              <w:rPr>
                <w:rFonts w:ascii="Georgia" w:hAnsi="Georgia"/>
                <w:sz w:val="12"/>
              </w:rPr>
            </w:pPr>
            <w:r>
              <w:rPr>
                <w:rFonts w:ascii="Georgia" w:hAnsi="Georgia"/>
                <w:sz w:val="12"/>
              </w:rPr>
              <w:t>Виды учебной работы,</w:t>
            </w:r>
          </w:p>
          <w:p w:rsidR="000F5734" w:rsidRDefault="000F5734" w:rsidP="004B050D">
            <w:pPr>
              <w:pStyle w:val="TableParagraph"/>
              <w:spacing w:before="1"/>
              <w:ind w:left="68" w:right="66"/>
              <w:jc w:val="center"/>
              <w:rPr>
                <w:rFonts w:ascii="Georgia" w:hAnsi="Georgia"/>
                <w:sz w:val="12"/>
              </w:rPr>
            </w:pPr>
            <w:r>
              <w:rPr>
                <w:rFonts w:ascii="Georgia" w:hAnsi="Georgia"/>
                <w:sz w:val="12"/>
              </w:rPr>
              <w:t>включая са</w:t>
            </w:r>
            <w:r>
              <w:rPr>
                <w:b/>
                <w:sz w:val="10"/>
              </w:rPr>
              <w:t>м</w:t>
            </w:r>
            <w:r>
              <w:rPr>
                <w:b/>
                <w:sz w:val="12"/>
              </w:rPr>
              <w:t>ост</w:t>
            </w:r>
            <w:r>
              <w:rPr>
                <w:rFonts w:ascii="Georgia" w:hAnsi="Georgia"/>
                <w:sz w:val="12"/>
              </w:rPr>
              <w:t xml:space="preserve">оятельную работу </w:t>
            </w:r>
            <w:proofErr w:type="gramStart"/>
            <w:r>
              <w:rPr>
                <w:rFonts w:ascii="Georgia" w:hAnsi="Georgia"/>
                <w:sz w:val="12"/>
              </w:rPr>
              <w:t xml:space="preserve">студен- </w:t>
            </w:r>
            <w:proofErr w:type="spellStart"/>
            <w:r>
              <w:rPr>
                <w:rFonts w:ascii="Georgia" w:hAnsi="Georgia"/>
                <w:sz w:val="12"/>
              </w:rPr>
              <w:t>тов</w:t>
            </w:r>
            <w:proofErr w:type="spellEnd"/>
            <w:proofErr w:type="gramEnd"/>
            <w:r>
              <w:rPr>
                <w:rFonts w:ascii="Georgia" w:hAnsi="Georgia"/>
                <w:sz w:val="12"/>
              </w:rPr>
              <w:t xml:space="preserve"> и</w:t>
            </w:r>
          </w:p>
          <w:p w:rsidR="000F5734" w:rsidRDefault="000F5734" w:rsidP="004B050D">
            <w:pPr>
              <w:pStyle w:val="TableParagraph"/>
              <w:spacing w:line="135" w:lineRule="exact"/>
              <w:ind w:left="66" w:right="66"/>
              <w:jc w:val="center"/>
              <w:rPr>
                <w:rFonts w:ascii="Georgia" w:hAnsi="Georgia"/>
                <w:sz w:val="12"/>
              </w:rPr>
            </w:pPr>
            <w:r>
              <w:rPr>
                <w:rFonts w:ascii="Georgia" w:hAnsi="Georgia"/>
                <w:sz w:val="12"/>
              </w:rPr>
              <w:t>трудоемкость (в часах)</w:t>
            </w:r>
          </w:p>
        </w:tc>
        <w:tc>
          <w:tcPr>
            <w:tcW w:w="2401" w:type="dxa"/>
            <w:vMerge w:val="restart"/>
          </w:tcPr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rPr>
                <w:sz w:val="14"/>
              </w:rPr>
            </w:pPr>
          </w:p>
          <w:p w:rsidR="000F5734" w:rsidRDefault="000F5734" w:rsidP="004B050D">
            <w:pPr>
              <w:pStyle w:val="TableParagraph"/>
              <w:spacing w:before="5"/>
              <w:rPr>
                <w:sz w:val="17"/>
              </w:rPr>
            </w:pPr>
          </w:p>
          <w:p w:rsidR="000F5734" w:rsidRDefault="000F5734" w:rsidP="004B050D">
            <w:pPr>
              <w:pStyle w:val="TableParagraph"/>
              <w:ind w:left="203" w:right="243"/>
              <w:jc w:val="center"/>
              <w:rPr>
                <w:rFonts w:ascii="Georgia" w:hAnsi="Georgia"/>
                <w:sz w:val="12"/>
              </w:rPr>
            </w:pPr>
            <w:r>
              <w:rPr>
                <w:rFonts w:ascii="Georgia" w:hAnsi="Georgia"/>
                <w:sz w:val="12"/>
              </w:rPr>
              <w:t>Формы текущего и промежуточного</w:t>
            </w:r>
          </w:p>
          <w:p w:rsidR="000F5734" w:rsidRDefault="000F5734" w:rsidP="004B050D">
            <w:pPr>
              <w:pStyle w:val="TableParagraph"/>
              <w:spacing w:before="1"/>
              <w:ind w:left="203" w:right="242"/>
              <w:jc w:val="center"/>
              <w:rPr>
                <w:rFonts w:ascii="Georgia" w:hAnsi="Georgia"/>
                <w:sz w:val="12"/>
              </w:rPr>
            </w:pPr>
            <w:r>
              <w:rPr>
                <w:rFonts w:ascii="Georgia" w:hAnsi="Georgia"/>
                <w:sz w:val="12"/>
              </w:rPr>
              <w:t>контроля успеваемости</w:t>
            </w:r>
          </w:p>
        </w:tc>
        <w:tc>
          <w:tcPr>
            <w:tcW w:w="1258" w:type="dxa"/>
            <w:vMerge w:val="restart"/>
            <w:textDirection w:val="btLr"/>
          </w:tcPr>
          <w:p w:rsidR="000F5734" w:rsidRDefault="000F5734" w:rsidP="004B050D">
            <w:pPr>
              <w:pStyle w:val="TableParagraph"/>
              <w:rPr>
                <w:sz w:val="21"/>
              </w:rPr>
            </w:pPr>
          </w:p>
          <w:p w:rsidR="000F5734" w:rsidRDefault="000F5734" w:rsidP="004B050D">
            <w:pPr>
              <w:pStyle w:val="TableParagraph"/>
              <w:spacing w:line="247" w:lineRule="auto"/>
              <w:ind w:left="-10" w:right="144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</w:t>
            </w:r>
            <w:r>
              <w:rPr>
                <w:rFonts w:ascii="Georgia" w:hAnsi="Georgia"/>
                <w:spacing w:val="-6"/>
              </w:rPr>
              <w:t xml:space="preserve"> </w:t>
            </w:r>
            <w:r>
              <w:rPr>
                <w:rFonts w:ascii="Georgia" w:hAnsi="Georgia"/>
              </w:rPr>
              <w:t xml:space="preserve">структурный элемент </w:t>
            </w:r>
            <w:proofErr w:type="spellStart"/>
            <w:r>
              <w:rPr>
                <w:rFonts w:ascii="Georgia" w:hAnsi="Georgia"/>
              </w:rPr>
              <w:t>компетен</w:t>
            </w:r>
            <w:proofErr w:type="spellEnd"/>
            <w:r>
              <w:rPr>
                <w:rFonts w:ascii="Georgia" w:hAnsi="Georgia"/>
              </w:rPr>
              <w:t xml:space="preserve">- </w:t>
            </w:r>
            <w:proofErr w:type="spellStart"/>
            <w:r>
              <w:rPr>
                <w:rFonts w:ascii="Georgia" w:hAnsi="Georgia"/>
              </w:rPr>
              <w:t>ции</w:t>
            </w:r>
            <w:proofErr w:type="spellEnd"/>
          </w:p>
        </w:tc>
      </w:tr>
      <w:tr w:rsidR="000F5734" w:rsidTr="000F5734">
        <w:trPr>
          <w:trHeight w:val="1134"/>
        </w:trPr>
        <w:tc>
          <w:tcPr>
            <w:tcW w:w="3236" w:type="dxa"/>
            <w:vMerge/>
            <w:tcBorders>
              <w:top w:val="nil"/>
            </w:tcBorders>
          </w:tcPr>
          <w:p w:rsidR="000F5734" w:rsidRDefault="000F5734" w:rsidP="004B050D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0F5734" w:rsidRDefault="000F5734" w:rsidP="004B050D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textDirection w:val="btLr"/>
          </w:tcPr>
          <w:p w:rsidR="000F5734" w:rsidRDefault="000F5734" w:rsidP="004B050D">
            <w:pPr>
              <w:pStyle w:val="TableParagraph"/>
              <w:spacing w:before="173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97" w:type="dxa"/>
            <w:textDirection w:val="btLr"/>
          </w:tcPr>
          <w:p w:rsidR="000F5734" w:rsidRDefault="000F5734" w:rsidP="004B050D">
            <w:pPr>
              <w:pStyle w:val="TableParagraph"/>
              <w:spacing w:before="65" w:line="247" w:lineRule="auto"/>
              <w:ind w:left="-1" w:right="119" w:firstLine="1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478" w:type="dxa"/>
            <w:textDirection w:val="btLr"/>
          </w:tcPr>
          <w:p w:rsidR="000F5734" w:rsidRDefault="000F5734" w:rsidP="004B050D">
            <w:pPr>
              <w:pStyle w:val="TableParagraph"/>
              <w:spacing w:line="230" w:lineRule="exact"/>
              <w:ind w:left="12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</w:t>
            </w:r>
          </w:p>
          <w:p w:rsidR="000F5734" w:rsidRDefault="000F5734" w:rsidP="004B050D">
            <w:pPr>
              <w:pStyle w:val="TableParagraph"/>
              <w:spacing w:before="7" w:line="211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660" w:type="dxa"/>
            <w:textDirection w:val="btLr"/>
          </w:tcPr>
          <w:p w:rsidR="000F5734" w:rsidRDefault="000F5734" w:rsidP="004B050D">
            <w:pPr>
              <w:pStyle w:val="TableParagraph"/>
              <w:spacing w:before="44" w:line="247" w:lineRule="auto"/>
              <w:ind w:left="362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2401" w:type="dxa"/>
            <w:vMerge/>
            <w:tcBorders>
              <w:top w:val="nil"/>
            </w:tcBorders>
          </w:tcPr>
          <w:p w:rsidR="000F5734" w:rsidRDefault="000F5734" w:rsidP="004B050D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  <w:textDirection w:val="btLr"/>
          </w:tcPr>
          <w:p w:rsidR="000F5734" w:rsidRDefault="000F5734" w:rsidP="004B050D">
            <w:pPr>
              <w:rPr>
                <w:sz w:val="2"/>
                <w:szCs w:val="2"/>
              </w:rPr>
            </w:pPr>
          </w:p>
        </w:tc>
      </w:tr>
      <w:tr w:rsidR="000F5734" w:rsidTr="000F5734">
        <w:trPr>
          <w:trHeight w:val="1104"/>
        </w:trPr>
        <w:tc>
          <w:tcPr>
            <w:tcW w:w="3236" w:type="dxa"/>
          </w:tcPr>
          <w:p w:rsidR="000F5734" w:rsidRDefault="000F5734" w:rsidP="004B050D">
            <w:pPr>
              <w:pStyle w:val="TableParagraph"/>
              <w:ind w:left="40" w:right="102"/>
              <w:rPr>
                <w:sz w:val="24"/>
              </w:rPr>
            </w:pPr>
            <w:r>
              <w:rPr>
                <w:sz w:val="24"/>
              </w:rPr>
              <w:t xml:space="preserve">1.Электромагнетизм, </w:t>
            </w:r>
            <w:proofErr w:type="gramStart"/>
            <w:r>
              <w:rPr>
                <w:sz w:val="24"/>
              </w:rPr>
              <w:t xml:space="preserve">динами- </w:t>
            </w:r>
            <w:proofErr w:type="spellStart"/>
            <w:r>
              <w:rPr>
                <w:sz w:val="24"/>
              </w:rPr>
              <w:t>ческие</w:t>
            </w:r>
            <w:proofErr w:type="spellEnd"/>
            <w:proofErr w:type="gramEnd"/>
            <w:r>
              <w:rPr>
                <w:sz w:val="24"/>
              </w:rPr>
              <w:t xml:space="preserve"> процессы при пере- </w:t>
            </w:r>
            <w:proofErr w:type="spellStart"/>
            <w:r>
              <w:rPr>
                <w:sz w:val="24"/>
              </w:rPr>
              <w:t>магничивании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перромагнети</w:t>
            </w:r>
            <w:proofErr w:type="spellEnd"/>
            <w:r>
              <w:rPr>
                <w:sz w:val="24"/>
              </w:rPr>
              <w:t>-</w:t>
            </w:r>
          </w:p>
          <w:p w:rsidR="000F5734" w:rsidRDefault="000F5734" w:rsidP="004B050D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ков</w:t>
            </w:r>
          </w:p>
        </w:tc>
        <w:tc>
          <w:tcPr>
            <w:tcW w:w="442" w:type="dxa"/>
          </w:tcPr>
          <w:p w:rsidR="000F5734" w:rsidRDefault="000F5734" w:rsidP="004B050D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2" w:type="dxa"/>
          </w:tcPr>
          <w:p w:rsidR="000F5734" w:rsidRDefault="000F5734" w:rsidP="004B050D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7" w:type="dxa"/>
          </w:tcPr>
          <w:p w:rsidR="000F5734" w:rsidRDefault="000F5734" w:rsidP="004B050D">
            <w:pPr>
              <w:pStyle w:val="TableParagraph"/>
              <w:spacing w:line="223" w:lineRule="exact"/>
              <w:ind w:left="50" w:right="45"/>
              <w:jc w:val="center"/>
              <w:rPr>
                <w:sz w:val="20"/>
              </w:rPr>
            </w:pPr>
            <w:r>
              <w:rPr>
                <w:sz w:val="20"/>
              </w:rPr>
              <w:t>1/0,5И</w:t>
            </w:r>
          </w:p>
        </w:tc>
        <w:tc>
          <w:tcPr>
            <w:tcW w:w="478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0F5734" w:rsidRDefault="000F5734" w:rsidP="004B050D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01" w:type="dxa"/>
          </w:tcPr>
          <w:p w:rsidR="000F5734" w:rsidRDefault="000F5734" w:rsidP="004B050D">
            <w:pPr>
              <w:pStyle w:val="TableParagraph"/>
              <w:spacing w:line="223" w:lineRule="exact"/>
              <w:ind w:left="179" w:right="176"/>
              <w:jc w:val="center"/>
              <w:rPr>
                <w:sz w:val="20"/>
              </w:rPr>
            </w:pPr>
            <w:r>
              <w:rPr>
                <w:sz w:val="20"/>
              </w:rPr>
              <w:t>Устный опрос, реферат</w:t>
            </w:r>
          </w:p>
        </w:tc>
        <w:tc>
          <w:tcPr>
            <w:tcW w:w="1258" w:type="dxa"/>
          </w:tcPr>
          <w:p w:rsidR="000F5734" w:rsidRDefault="000F5734" w:rsidP="004B050D">
            <w:pPr>
              <w:pStyle w:val="TableParagraph"/>
              <w:spacing w:line="268" w:lineRule="exact"/>
              <w:ind w:left="37"/>
              <w:rPr>
                <w:i/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0F5734" w:rsidTr="000F5734">
        <w:trPr>
          <w:trHeight w:val="2207"/>
        </w:trPr>
        <w:tc>
          <w:tcPr>
            <w:tcW w:w="3236" w:type="dxa"/>
          </w:tcPr>
          <w:p w:rsidR="000F5734" w:rsidRDefault="000F5734" w:rsidP="004B050D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 xml:space="preserve">2.Трансформаторы в </w:t>
            </w:r>
            <w:proofErr w:type="gramStart"/>
            <w:r>
              <w:rPr>
                <w:sz w:val="24"/>
              </w:rPr>
              <w:t xml:space="preserve">ключе- </w:t>
            </w:r>
            <w:proofErr w:type="spellStart"/>
            <w:r>
              <w:rPr>
                <w:sz w:val="24"/>
              </w:rPr>
              <w:t>вых</w:t>
            </w:r>
            <w:proofErr w:type="spellEnd"/>
            <w:proofErr w:type="gramEnd"/>
            <w:r>
              <w:rPr>
                <w:sz w:val="24"/>
              </w:rPr>
              <w:t xml:space="preserve"> режимах. Связь между электрическими и </w:t>
            </w:r>
            <w:proofErr w:type="spellStart"/>
            <w:proofErr w:type="gramStart"/>
            <w:r>
              <w:rPr>
                <w:sz w:val="24"/>
              </w:rPr>
              <w:t>магнитны</w:t>
            </w:r>
            <w:proofErr w:type="spellEnd"/>
            <w:r>
              <w:rPr>
                <w:sz w:val="24"/>
              </w:rPr>
              <w:t>- ми</w:t>
            </w:r>
            <w:proofErr w:type="gramEnd"/>
            <w:r>
              <w:rPr>
                <w:sz w:val="24"/>
              </w:rPr>
              <w:t xml:space="preserve"> величинами для </w:t>
            </w:r>
            <w:proofErr w:type="spellStart"/>
            <w:r>
              <w:rPr>
                <w:sz w:val="24"/>
              </w:rPr>
              <w:t>сердечни</w:t>
            </w:r>
            <w:proofErr w:type="spellEnd"/>
            <w:r>
              <w:rPr>
                <w:sz w:val="24"/>
              </w:rPr>
              <w:t xml:space="preserve">- ков с обмотками, потери в сердечнике при </w:t>
            </w:r>
            <w:proofErr w:type="spellStart"/>
            <w:r>
              <w:rPr>
                <w:sz w:val="24"/>
              </w:rPr>
              <w:t>перемагничи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>, моделировании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сер-</w:t>
            </w:r>
          </w:p>
          <w:p w:rsidR="000F5734" w:rsidRDefault="000F5734" w:rsidP="004B050D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дечника</w:t>
            </w:r>
            <w:proofErr w:type="spellEnd"/>
            <w:r>
              <w:rPr>
                <w:sz w:val="24"/>
              </w:rPr>
              <w:t xml:space="preserve"> и процессов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</w:p>
        </w:tc>
        <w:tc>
          <w:tcPr>
            <w:tcW w:w="442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0F5734" w:rsidRDefault="000F5734" w:rsidP="004B050D">
            <w:pPr>
              <w:pStyle w:val="TableParagraph"/>
              <w:spacing w:line="223" w:lineRule="exact"/>
              <w:ind w:left="13" w:right="14"/>
              <w:jc w:val="center"/>
              <w:rPr>
                <w:sz w:val="20"/>
              </w:rPr>
            </w:pPr>
            <w:r>
              <w:rPr>
                <w:sz w:val="20"/>
              </w:rPr>
              <w:t>5/0,5</w:t>
            </w:r>
          </w:p>
          <w:p w:rsidR="000F5734" w:rsidRDefault="000F5734" w:rsidP="004B050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697" w:type="dxa"/>
          </w:tcPr>
          <w:p w:rsidR="000F5734" w:rsidRDefault="000F5734" w:rsidP="004B050D">
            <w:pPr>
              <w:pStyle w:val="TableParagraph"/>
              <w:spacing w:line="223" w:lineRule="exact"/>
              <w:ind w:left="48" w:right="45"/>
              <w:jc w:val="center"/>
              <w:rPr>
                <w:sz w:val="20"/>
              </w:rPr>
            </w:pPr>
            <w:r>
              <w:rPr>
                <w:sz w:val="20"/>
              </w:rPr>
              <w:t>2/1И</w:t>
            </w:r>
          </w:p>
        </w:tc>
        <w:tc>
          <w:tcPr>
            <w:tcW w:w="478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</w:tcPr>
          <w:p w:rsidR="000F5734" w:rsidRDefault="000F5734" w:rsidP="004B050D">
            <w:pPr>
              <w:pStyle w:val="TableParagraph"/>
              <w:spacing w:before="5"/>
              <w:rPr>
                <w:sz w:val="19"/>
              </w:rPr>
            </w:pPr>
          </w:p>
          <w:p w:rsidR="000F5734" w:rsidRDefault="000F5734" w:rsidP="004B050D">
            <w:pPr>
              <w:pStyle w:val="TableParagraph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Устный опрос</w:t>
            </w:r>
          </w:p>
        </w:tc>
        <w:tc>
          <w:tcPr>
            <w:tcW w:w="1258" w:type="dxa"/>
          </w:tcPr>
          <w:p w:rsidR="000F5734" w:rsidRDefault="000F5734" w:rsidP="004B050D">
            <w:r w:rsidRPr="00EA0F25">
              <w:rPr>
                <w:i/>
                <w:sz w:val="24"/>
              </w:rPr>
              <w:t>ПК-2</w:t>
            </w:r>
          </w:p>
        </w:tc>
      </w:tr>
      <w:tr w:rsidR="000F5734" w:rsidTr="000F5734">
        <w:trPr>
          <w:trHeight w:val="1104"/>
        </w:trPr>
        <w:tc>
          <w:tcPr>
            <w:tcW w:w="3236" w:type="dxa"/>
          </w:tcPr>
          <w:p w:rsidR="000F5734" w:rsidRDefault="000F5734" w:rsidP="004B050D">
            <w:pPr>
              <w:pStyle w:val="TableParagraph"/>
              <w:ind w:left="40" w:right="65"/>
              <w:rPr>
                <w:sz w:val="24"/>
              </w:rPr>
            </w:pPr>
            <w:r>
              <w:rPr>
                <w:sz w:val="24"/>
              </w:rPr>
              <w:t xml:space="preserve">3.Конструктивный расчет </w:t>
            </w:r>
            <w:proofErr w:type="gramStart"/>
            <w:r>
              <w:rPr>
                <w:sz w:val="24"/>
              </w:rPr>
              <w:t>трансформатора</w:t>
            </w:r>
            <w:proofErr w:type="gramEnd"/>
            <w:r>
              <w:rPr>
                <w:sz w:val="24"/>
              </w:rPr>
              <w:t xml:space="preserve"> работающего в двухтактном режиме пере-</w:t>
            </w:r>
          </w:p>
          <w:p w:rsidR="000F5734" w:rsidRDefault="000F5734" w:rsidP="004B050D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магничевания</w:t>
            </w:r>
            <w:proofErr w:type="spellEnd"/>
          </w:p>
        </w:tc>
        <w:tc>
          <w:tcPr>
            <w:tcW w:w="442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0F5734" w:rsidRDefault="000F5734" w:rsidP="004B050D">
            <w:pPr>
              <w:pStyle w:val="TableParagraph"/>
              <w:spacing w:line="223" w:lineRule="exact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5/0,5И</w:t>
            </w:r>
          </w:p>
        </w:tc>
        <w:tc>
          <w:tcPr>
            <w:tcW w:w="697" w:type="dxa"/>
          </w:tcPr>
          <w:p w:rsidR="000F5734" w:rsidRDefault="000F5734" w:rsidP="004B050D">
            <w:pPr>
              <w:pStyle w:val="TableParagraph"/>
              <w:spacing w:line="223" w:lineRule="exact"/>
              <w:ind w:left="48" w:right="45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2/1</w:t>
            </w:r>
            <w:r>
              <w:rPr>
                <w:i/>
                <w:sz w:val="20"/>
              </w:rPr>
              <w:t>И</w:t>
            </w:r>
          </w:p>
        </w:tc>
        <w:tc>
          <w:tcPr>
            <w:tcW w:w="478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</w:tcPr>
          <w:p w:rsidR="000F5734" w:rsidRDefault="000F5734" w:rsidP="004B050D">
            <w:pPr>
              <w:pStyle w:val="TableParagraph"/>
              <w:spacing w:line="223" w:lineRule="exact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Устный опрос</w:t>
            </w:r>
          </w:p>
        </w:tc>
        <w:tc>
          <w:tcPr>
            <w:tcW w:w="1258" w:type="dxa"/>
          </w:tcPr>
          <w:p w:rsidR="000F5734" w:rsidRDefault="000F5734" w:rsidP="004B050D">
            <w:r w:rsidRPr="00EA0F25">
              <w:rPr>
                <w:i/>
                <w:sz w:val="24"/>
              </w:rPr>
              <w:t>ПК-2</w:t>
            </w:r>
          </w:p>
        </w:tc>
      </w:tr>
      <w:tr w:rsidR="000F5734" w:rsidTr="000F5734">
        <w:trPr>
          <w:trHeight w:val="830"/>
        </w:trPr>
        <w:tc>
          <w:tcPr>
            <w:tcW w:w="3236" w:type="dxa"/>
          </w:tcPr>
          <w:p w:rsidR="000F5734" w:rsidRDefault="000F5734" w:rsidP="004B050D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4.Токи намагничивания пер-</w:t>
            </w:r>
          </w:p>
          <w:p w:rsidR="000F5734" w:rsidRDefault="000F5734" w:rsidP="004B050D">
            <w:pPr>
              <w:pStyle w:val="TableParagraph"/>
              <w:spacing w:line="270" w:lineRule="atLeast"/>
              <w:ind w:left="40" w:right="142"/>
              <w:rPr>
                <w:sz w:val="24"/>
              </w:rPr>
            </w:pPr>
            <w:proofErr w:type="spellStart"/>
            <w:r>
              <w:rPr>
                <w:sz w:val="24"/>
              </w:rPr>
              <w:t>вичной</w:t>
            </w:r>
            <w:proofErr w:type="spellEnd"/>
            <w:r>
              <w:rPr>
                <w:sz w:val="24"/>
              </w:rPr>
              <w:t xml:space="preserve"> обмотки трансформа- тора</w:t>
            </w:r>
          </w:p>
        </w:tc>
        <w:tc>
          <w:tcPr>
            <w:tcW w:w="442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0F5734" w:rsidRDefault="000F5734" w:rsidP="004B050D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7" w:type="dxa"/>
          </w:tcPr>
          <w:p w:rsidR="000F5734" w:rsidRDefault="000F5734" w:rsidP="004B050D">
            <w:pPr>
              <w:pStyle w:val="TableParagraph"/>
              <w:spacing w:line="225" w:lineRule="exact"/>
              <w:ind w:left="48" w:right="45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3/1</w:t>
            </w:r>
            <w:r>
              <w:rPr>
                <w:i/>
                <w:sz w:val="20"/>
              </w:rPr>
              <w:t>И</w:t>
            </w:r>
          </w:p>
        </w:tc>
        <w:tc>
          <w:tcPr>
            <w:tcW w:w="478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</w:tcPr>
          <w:p w:rsidR="000F5734" w:rsidRDefault="000F5734" w:rsidP="004B050D">
            <w:pPr>
              <w:pStyle w:val="TableParagraph"/>
              <w:spacing w:line="225" w:lineRule="exact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Устный опрос</w:t>
            </w:r>
          </w:p>
        </w:tc>
        <w:tc>
          <w:tcPr>
            <w:tcW w:w="1258" w:type="dxa"/>
          </w:tcPr>
          <w:p w:rsidR="000F5734" w:rsidRDefault="000F5734" w:rsidP="004B050D">
            <w:r w:rsidRPr="00EA0F25">
              <w:rPr>
                <w:i/>
                <w:sz w:val="24"/>
              </w:rPr>
              <w:t>ПК-2</w:t>
            </w:r>
          </w:p>
        </w:tc>
      </w:tr>
      <w:tr w:rsidR="000F5734" w:rsidTr="000F5734">
        <w:trPr>
          <w:trHeight w:val="1379"/>
        </w:trPr>
        <w:tc>
          <w:tcPr>
            <w:tcW w:w="3236" w:type="dxa"/>
          </w:tcPr>
          <w:p w:rsidR="000F5734" w:rsidRDefault="000F5734" w:rsidP="004B050D">
            <w:pPr>
              <w:pStyle w:val="TableParagraph"/>
              <w:ind w:left="40" w:right="181"/>
              <w:rPr>
                <w:sz w:val="24"/>
              </w:rPr>
            </w:pPr>
            <w:r>
              <w:rPr>
                <w:sz w:val="24"/>
              </w:rPr>
              <w:t xml:space="preserve">5.Однотактный режим </w:t>
            </w:r>
            <w:proofErr w:type="gramStart"/>
            <w:r>
              <w:rPr>
                <w:sz w:val="24"/>
              </w:rPr>
              <w:t xml:space="preserve">пере- </w:t>
            </w:r>
            <w:proofErr w:type="spellStart"/>
            <w:r>
              <w:rPr>
                <w:sz w:val="24"/>
              </w:rPr>
              <w:t>магничивания</w:t>
            </w:r>
            <w:proofErr w:type="spellEnd"/>
            <w:proofErr w:type="gramEnd"/>
            <w:r>
              <w:rPr>
                <w:sz w:val="24"/>
              </w:rPr>
              <w:t xml:space="preserve"> сердечника трансформатора, анализ про- </w:t>
            </w:r>
            <w:proofErr w:type="spellStart"/>
            <w:r>
              <w:rPr>
                <w:sz w:val="24"/>
              </w:rPr>
              <w:t>цессов</w:t>
            </w:r>
            <w:proofErr w:type="spellEnd"/>
            <w:r>
              <w:rPr>
                <w:sz w:val="24"/>
              </w:rPr>
              <w:t>, алгоритм расчета</w:t>
            </w:r>
          </w:p>
          <w:p w:rsidR="000F5734" w:rsidRDefault="000F5734" w:rsidP="004B050D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трансформатора</w:t>
            </w:r>
          </w:p>
        </w:tc>
        <w:tc>
          <w:tcPr>
            <w:tcW w:w="442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0F5734" w:rsidRDefault="000F5734" w:rsidP="004B050D">
            <w:pPr>
              <w:pStyle w:val="TableParagraph"/>
              <w:spacing w:line="223" w:lineRule="exact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5/0,5И</w:t>
            </w:r>
          </w:p>
        </w:tc>
        <w:tc>
          <w:tcPr>
            <w:tcW w:w="697" w:type="dxa"/>
          </w:tcPr>
          <w:p w:rsidR="000F5734" w:rsidRDefault="000F5734" w:rsidP="004B050D">
            <w:pPr>
              <w:pStyle w:val="TableParagraph"/>
              <w:spacing w:line="223" w:lineRule="exact"/>
              <w:ind w:left="48" w:right="45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3/1</w:t>
            </w:r>
            <w:r>
              <w:rPr>
                <w:i/>
                <w:sz w:val="20"/>
              </w:rPr>
              <w:t>И</w:t>
            </w:r>
          </w:p>
        </w:tc>
        <w:tc>
          <w:tcPr>
            <w:tcW w:w="478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0F5734" w:rsidRDefault="000F5734" w:rsidP="004B050D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01" w:type="dxa"/>
          </w:tcPr>
          <w:p w:rsidR="000F5734" w:rsidRDefault="000F5734" w:rsidP="004B050D">
            <w:pPr>
              <w:pStyle w:val="TableParagraph"/>
              <w:spacing w:line="223" w:lineRule="exact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Устный опрос</w:t>
            </w:r>
          </w:p>
        </w:tc>
        <w:tc>
          <w:tcPr>
            <w:tcW w:w="1258" w:type="dxa"/>
          </w:tcPr>
          <w:p w:rsidR="000F5734" w:rsidRDefault="000F5734" w:rsidP="004B050D">
            <w:r w:rsidRPr="00EA0F25">
              <w:rPr>
                <w:i/>
                <w:sz w:val="24"/>
              </w:rPr>
              <w:t>ПК-2</w:t>
            </w:r>
          </w:p>
        </w:tc>
      </w:tr>
      <w:tr w:rsidR="000F5734" w:rsidTr="000F5734">
        <w:trPr>
          <w:trHeight w:val="421"/>
        </w:trPr>
        <w:tc>
          <w:tcPr>
            <w:tcW w:w="3236" w:type="dxa"/>
          </w:tcPr>
          <w:p w:rsidR="000F5734" w:rsidRDefault="000F5734" w:rsidP="004B050D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6.Трансформаторные датчики</w:t>
            </w:r>
          </w:p>
        </w:tc>
        <w:tc>
          <w:tcPr>
            <w:tcW w:w="442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0F5734" w:rsidRDefault="000F5734" w:rsidP="004B050D">
            <w:pPr>
              <w:pStyle w:val="TableParagraph"/>
              <w:spacing w:line="223" w:lineRule="exact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5/0,5И</w:t>
            </w:r>
          </w:p>
        </w:tc>
        <w:tc>
          <w:tcPr>
            <w:tcW w:w="697" w:type="dxa"/>
          </w:tcPr>
          <w:p w:rsidR="000F5734" w:rsidRDefault="000F5734" w:rsidP="004B050D">
            <w:pPr>
              <w:pStyle w:val="TableParagraph"/>
              <w:spacing w:line="223" w:lineRule="exact"/>
              <w:ind w:left="48" w:right="45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3/1</w:t>
            </w:r>
            <w:r>
              <w:rPr>
                <w:i/>
                <w:sz w:val="20"/>
              </w:rPr>
              <w:t>И</w:t>
            </w:r>
          </w:p>
        </w:tc>
        <w:tc>
          <w:tcPr>
            <w:tcW w:w="478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</w:tcPr>
          <w:p w:rsidR="000F5734" w:rsidRDefault="000F5734" w:rsidP="004B050D">
            <w:pPr>
              <w:pStyle w:val="TableParagraph"/>
              <w:spacing w:line="223" w:lineRule="exact"/>
              <w:ind w:left="203" w:right="203"/>
              <w:jc w:val="center"/>
              <w:rPr>
                <w:sz w:val="20"/>
              </w:rPr>
            </w:pPr>
            <w:r>
              <w:rPr>
                <w:sz w:val="20"/>
              </w:rPr>
              <w:t>Устный опрос</w:t>
            </w:r>
          </w:p>
        </w:tc>
        <w:tc>
          <w:tcPr>
            <w:tcW w:w="1258" w:type="dxa"/>
          </w:tcPr>
          <w:p w:rsidR="000F5734" w:rsidRDefault="000F5734" w:rsidP="004B050D">
            <w:pPr>
              <w:pStyle w:val="TableParagraph"/>
              <w:rPr>
                <w:sz w:val="20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B81233" w:rsidTr="000F5734">
        <w:trPr>
          <w:trHeight w:val="911"/>
        </w:trPr>
        <w:tc>
          <w:tcPr>
            <w:tcW w:w="3236" w:type="dxa"/>
          </w:tcPr>
          <w:p w:rsidR="00B81233" w:rsidRDefault="00B81233" w:rsidP="00B81233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0"/>
              </w:rPr>
              <w:t xml:space="preserve">7. </w:t>
            </w:r>
            <w:r>
              <w:rPr>
                <w:sz w:val="24"/>
              </w:rPr>
              <w:t>Магнитные накопители</w:t>
            </w:r>
          </w:p>
          <w:p w:rsidR="00B81233" w:rsidRDefault="00B81233" w:rsidP="00B81233">
            <w:pPr>
              <w:pStyle w:val="TableParagraph"/>
              <w:ind w:left="40" w:right="90"/>
              <w:rPr>
                <w:sz w:val="24"/>
              </w:rPr>
            </w:pPr>
            <w:r>
              <w:rPr>
                <w:sz w:val="24"/>
              </w:rPr>
              <w:t xml:space="preserve">энергии-дроссели анализ про- </w:t>
            </w:r>
            <w:proofErr w:type="spellStart"/>
            <w:r>
              <w:rPr>
                <w:sz w:val="24"/>
              </w:rPr>
              <w:t>цессов</w:t>
            </w:r>
            <w:proofErr w:type="spellEnd"/>
            <w:r>
              <w:rPr>
                <w:sz w:val="24"/>
              </w:rPr>
              <w:t xml:space="preserve"> в нем.</w:t>
            </w:r>
          </w:p>
        </w:tc>
        <w:tc>
          <w:tcPr>
            <w:tcW w:w="442" w:type="dxa"/>
          </w:tcPr>
          <w:p w:rsidR="00B81233" w:rsidRDefault="00B81233" w:rsidP="00B81233">
            <w:pPr>
              <w:pStyle w:val="TableParagraph"/>
            </w:pPr>
          </w:p>
        </w:tc>
        <w:tc>
          <w:tcPr>
            <w:tcW w:w="632" w:type="dxa"/>
          </w:tcPr>
          <w:p w:rsidR="00B81233" w:rsidRDefault="00B81233" w:rsidP="00B81233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7" w:type="dxa"/>
          </w:tcPr>
          <w:p w:rsidR="00B81233" w:rsidRDefault="00B81233" w:rsidP="00B81233">
            <w:pPr>
              <w:pStyle w:val="TableParagraph"/>
              <w:spacing w:line="217" w:lineRule="exact"/>
              <w:ind w:left="51" w:right="45"/>
              <w:jc w:val="center"/>
              <w:rPr>
                <w:sz w:val="20"/>
              </w:rPr>
            </w:pPr>
            <w:r>
              <w:rPr>
                <w:sz w:val="20"/>
              </w:rPr>
              <w:t>2/0,5И</w:t>
            </w:r>
          </w:p>
        </w:tc>
        <w:tc>
          <w:tcPr>
            <w:tcW w:w="478" w:type="dxa"/>
          </w:tcPr>
          <w:p w:rsidR="00B81233" w:rsidRDefault="00B81233" w:rsidP="00B81233">
            <w:pPr>
              <w:pStyle w:val="TableParagraph"/>
            </w:pPr>
          </w:p>
        </w:tc>
        <w:tc>
          <w:tcPr>
            <w:tcW w:w="660" w:type="dxa"/>
          </w:tcPr>
          <w:p w:rsidR="00B81233" w:rsidRDefault="00B81233" w:rsidP="00B81233">
            <w:pPr>
              <w:pStyle w:val="TableParagraph"/>
            </w:pPr>
          </w:p>
        </w:tc>
        <w:tc>
          <w:tcPr>
            <w:tcW w:w="2401" w:type="dxa"/>
          </w:tcPr>
          <w:p w:rsidR="00B81233" w:rsidRDefault="00B81233" w:rsidP="00B81233">
            <w:pPr>
              <w:pStyle w:val="TableParagraph"/>
              <w:spacing w:line="217" w:lineRule="exact"/>
              <w:ind w:left="203" w:right="204"/>
              <w:jc w:val="center"/>
              <w:rPr>
                <w:sz w:val="20"/>
              </w:rPr>
            </w:pPr>
            <w:r>
              <w:rPr>
                <w:sz w:val="20"/>
              </w:rPr>
              <w:t>Устный опрос,</w:t>
            </w:r>
          </w:p>
        </w:tc>
        <w:tc>
          <w:tcPr>
            <w:tcW w:w="1258" w:type="dxa"/>
          </w:tcPr>
          <w:p w:rsidR="00B81233" w:rsidRDefault="00B81233" w:rsidP="00B81233">
            <w:r w:rsidRPr="0044668E">
              <w:rPr>
                <w:i/>
                <w:sz w:val="24"/>
              </w:rPr>
              <w:t>ПК-2</w:t>
            </w:r>
          </w:p>
        </w:tc>
      </w:tr>
      <w:tr w:rsidR="00B81233" w:rsidTr="000F5734">
        <w:trPr>
          <w:trHeight w:val="1656"/>
        </w:trPr>
        <w:tc>
          <w:tcPr>
            <w:tcW w:w="3236" w:type="dxa"/>
          </w:tcPr>
          <w:p w:rsidR="00B81233" w:rsidRDefault="00B81233" w:rsidP="00B81233">
            <w:pPr>
              <w:pStyle w:val="TableParagraph"/>
              <w:ind w:left="40" w:right="22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8. Нелинейные магнитные элементы, управляемые </w:t>
            </w:r>
            <w:proofErr w:type="gramStart"/>
            <w:r>
              <w:rPr>
                <w:sz w:val="24"/>
              </w:rPr>
              <w:t xml:space="preserve">маг- </w:t>
            </w:r>
            <w:proofErr w:type="spellStart"/>
            <w:r>
              <w:rPr>
                <w:sz w:val="24"/>
              </w:rPr>
              <w:t>нитные</w:t>
            </w:r>
            <w:proofErr w:type="spellEnd"/>
            <w:proofErr w:type="gramEnd"/>
            <w:r>
              <w:rPr>
                <w:sz w:val="24"/>
              </w:rPr>
              <w:t xml:space="preserve"> ключи, двухтактный магнитный усилитель, стан- </w:t>
            </w:r>
            <w:proofErr w:type="spellStart"/>
            <w:r>
              <w:rPr>
                <w:sz w:val="24"/>
              </w:rPr>
              <w:t>дартизированные</w:t>
            </w:r>
            <w:proofErr w:type="spellEnd"/>
            <w:r>
              <w:rPr>
                <w:sz w:val="24"/>
              </w:rPr>
              <w:t xml:space="preserve"> ряды маг-</w:t>
            </w:r>
          </w:p>
          <w:p w:rsidR="00B81233" w:rsidRDefault="00B81233" w:rsidP="00B8123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нитных</w:t>
            </w:r>
            <w:proofErr w:type="spellEnd"/>
            <w:r>
              <w:rPr>
                <w:sz w:val="24"/>
              </w:rPr>
              <w:t xml:space="preserve"> элементов</w:t>
            </w:r>
          </w:p>
        </w:tc>
        <w:tc>
          <w:tcPr>
            <w:tcW w:w="442" w:type="dxa"/>
          </w:tcPr>
          <w:p w:rsidR="00B81233" w:rsidRDefault="00B81233" w:rsidP="00B81233">
            <w:pPr>
              <w:pStyle w:val="TableParagraph"/>
            </w:pPr>
          </w:p>
        </w:tc>
        <w:tc>
          <w:tcPr>
            <w:tcW w:w="632" w:type="dxa"/>
          </w:tcPr>
          <w:p w:rsidR="00B81233" w:rsidRDefault="00B81233" w:rsidP="00B81233">
            <w:pPr>
              <w:pStyle w:val="TableParagraph"/>
              <w:spacing w:line="217" w:lineRule="exact"/>
              <w:ind w:left="16" w:right="14"/>
              <w:jc w:val="center"/>
              <w:rPr>
                <w:sz w:val="20"/>
              </w:rPr>
            </w:pPr>
            <w:r>
              <w:rPr>
                <w:sz w:val="20"/>
              </w:rPr>
              <w:t>6/1И</w:t>
            </w:r>
          </w:p>
        </w:tc>
        <w:tc>
          <w:tcPr>
            <w:tcW w:w="697" w:type="dxa"/>
          </w:tcPr>
          <w:p w:rsidR="00B81233" w:rsidRDefault="00B81233" w:rsidP="00B81233">
            <w:pPr>
              <w:pStyle w:val="TableParagraph"/>
              <w:spacing w:line="217" w:lineRule="exact"/>
              <w:ind w:left="48" w:right="45"/>
              <w:jc w:val="center"/>
              <w:rPr>
                <w:sz w:val="20"/>
              </w:rPr>
            </w:pPr>
            <w:r>
              <w:rPr>
                <w:sz w:val="20"/>
              </w:rPr>
              <w:t>3/1И</w:t>
            </w:r>
          </w:p>
        </w:tc>
        <w:tc>
          <w:tcPr>
            <w:tcW w:w="478" w:type="dxa"/>
          </w:tcPr>
          <w:p w:rsidR="00B81233" w:rsidRDefault="00B81233" w:rsidP="00B81233">
            <w:pPr>
              <w:pStyle w:val="TableParagraph"/>
            </w:pPr>
          </w:p>
        </w:tc>
        <w:tc>
          <w:tcPr>
            <w:tcW w:w="660" w:type="dxa"/>
          </w:tcPr>
          <w:p w:rsidR="00B81233" w:rsidRDefault="00B81233" w:rsidP="00B81233">
            <w:pPr>
              <w:pStyle w:val="TableParagraph"/>
            </w:pPr>
          </w:p>
        </w:tc>
        <w:tc>
          <w:tcPr>
            <w:tcW w:w="2401" w:type="dxa"/>
          </w:tcPr>
          <w:p w:rsidR="00B81233" w:rsidRDefault="00B81233" w:rsidP="00B81233">
            <w:pPr>
              <w:pStyle w:val="TableParagraph"/>
              <w:spacing w:line="217" w:lineRule="exact"/>
              <w:ind w:left="179" w:right="176"/>
              <w:jc w:val="center"/>
              <w:rPr>
                <w:sz w:val="20"/>
              </w:rPr>
            </w:pPr>
            <w:r>
              <w:rPr>
                <w:sz w:val="20"/>
              </w:rPr>
              <w:t>Устный опрос, реферат</w:t>
            </w:r>
          </w:p>
        </w:tc>
        <w:tc>
          <w:tcPr>
            <w:tcW w:w="1258" w:type="dxa"/>
          </w:tcPr>
          <w:p w:rsidR="00B81233" w:rsidRDefault="00B81233" w:rsidP="00B81233">
            <w:r w:rsidRPr="0044668E">
              <w:rPr>
                <w:i/>
                <w:sz w:val="24"/>
              </w:rPr>
              <w:t>ПК-2</w:t>
            </w:r>
          </w:p>
        </w:tc>
      </w:tr>
      <w:tr w:rsidR="002E4755" w:rsidTr="000F5734">
        <w:trPr>
          <w:trHeight w:val="530"/>
        </w:trPr>
        <w:tc>
          <w:tcPr>
            <w:tcW w:w="3236" w:type="dxa"/>
          </w:tcPr>
          <w:p w:rsidR="002E4755" w:rsidRDefault="009111CA">
            <w:pPr>
              <w:pStyle w:val="TableParagraph"/>
              <w:spacing w:line="267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442" w:type="dxa"/>
          </w:tcPr>
          <w:p w:rsidR="002E4755" w:rsidRDefault="002E4755">
            <w:pPr>
              <w:pStyle w:val="TableParagraph"/>
            </w:pPr>
          </w:p>
        </w:tc>
        <w:tc>
          <w:tcPr>
            <w:tcW w:w="632" w:type="dxa"/>
          </w:tcPr>
          <w:p w:rsidR="002E4755" w:rsidRDefault="009111CA">
            <w:pPr>
              <w:pStyle w:val="TableParagraph"/>
              <w:spacing w:line="222" w:lineRule="exact"/>
              <w:ind w:left="15" w:righ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36/3</w:t>
            </w:r>
          </w:p>
        </w:tc>
        <w:tc>
          <w:tcPr>
            <w:tcW w:w="697" w:type="dxa"/>
          </w:tcPr>
          <w:p w:rsidR="002E4755" w:rsidRDefault="009111CA">
            <w:pPr>
              <w:pStyle w:val="TableParagraph"/>
              <w:spacing w:line="222" w:lineRule="exact"/>
              <w:ind w:left="49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18/7И</w:t>
            </w:r>
          </w:p>
        </w:tc>
        <w:tc>
          <w:tcPr>
            <w:tcW w:w="478" w:type="dxa"/>
          </w:tcPr>
          <w:p w:rsidR="002E4755" w:rsidRDefault="002E4755">
            <w:pPr>
              <w:pStyle w:val="TableParagraph"/>
            </w:pPr>
          </w:p>
        </w:tc>
        <w:tc>
          <w:tcPr>
            <w:tcW w:w="660" w:type="dxa"/>
          </w:tcPr>
          <w:p w:rsidR="002E4755" w:rsidRDefault="002E4755">
            <w:pPr>
              <w:pStyle w:val="TableParagraph"/>
            </w:pPr>
          </w:p>
        </w:tc>
        <w:tc>
          <w:tcPr>
            <w:tcW w:w="2401" w:type="dxa"/>
          </w:tcPr>
          <w:p w:rsidR="002E4755" w:rsidRDefault="009111CA">
            <w:pPr>
              <w:pStyle w:val="TableParagraph"/>
              <w:spacing w:line="262" w:lineRule="exact"/>
              <w:ind w:left="176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 реферата, зачет</w:t>
            </w:r>
          </w:p>
        </w:tc>
        <w:tc>
          <w:tcPr>
            <w:tcW w:w="1258" w:type="dxa"/>
          </w:tcPr>
          <w:p w:rsidR="002E4755" w:rsidRDefault="002E4755">
            <w:pPr>
              <w:pStyle w:val="TableParagraph"/>
            </w:pPr>
          </w:p>
        </w:tc>
      </w:tr>
    </w:tbl>
    <w:p w:rsidR="002E4755" w:rsidRDefault="009111CA">
      <w:pPr>
        <w:spacing w:line="262" w:lineRule="exact"/>
        <w:ind w:left="1208"/>
        <w:rPr>
          <w:i/>
          <w:sz w:val="24"/>
        </w:rPr>
      </w:pPr>
      <w:r>
        <w:rPr>
          <w:i/>
          <w:sz w:val="24"/>
        </w:rPr>
        <w:t>И– Занятия проводятся в интерактивных формах</w:t>
      </w:r>
    </w:p>
    <w:p w:rsidR="000F5734" w:rsidRDefault="000F5734">
      <w:pPr>
        <w:spacing w:line="262" w:lineRule="exact"/>
        <w:ind w:left="1208"/>
        <w:rPr>
          <w:i/>
          <w:sz w:val="24"/>
        </w:rPr>
      </w:pPr>
    </w:p>
    <w:p w:rsidR="002E4755" w:rsidRDefault="000F5734" w:rsidP="000F5734">
      <w:pPr>
        <w:pStyle w:val="a4"/>
        <w:tabs>
          <w:tab w:val="left" w:pos="1418"/>
        </w:tabs>
        <w:spacing w:before="125" w:line="274" w:lineRule="exact"/>
        <w:ind w:left="567" w:firstLine="0"/>
        <w:rPr>
          <w:b/>
          <w:i/>
          <w:sz w:val="24"/>
        </w:rPr>
      </w:pPr>
      <w:r>
        <w:rPr>
          <w:b/>
          <w:sz w:val="24"/>
        </w:rPr>
        <w:t xml:space="preserve">4. </w:t>
      </w:r>
      <w:r w:rsidR="009111CA">
        <w:rPr>
          <w:b/>
          <w:sz w:val="24"/>
        </w:rPr>
        <w:t xml:space="preserve">Структура и содержание дисциплины (модуля) </w:t>
      </w:r>
      <w:r w:rsidR="009111CA">
        <w:rPr>
          <w:b/>
          <w:i/>
          <w:spacing w:val="-5"/>
          <w:sz w:val="24"/>
        </w:rPr>
        <w:t xml:space="preserve">(для </w:t>
      </w:r>
      <w:r w:rsidR="009111CA">
        <w:rPr>
          <w:b/>
          <w:i/>
          <w:spacing w:val="-6"/>
          <w:sz w:val="24"/>
        </w:rPr>
        <w:t xml:space="preserve">заочной </w:t>
      </w:r>
      <w:r w:rsidR="009111CA">
        <w:rPr>
          <w:b/>
          <w:i/>
          <w:spacing w:val="-5"/>
          <w:sz w:val="24"/>
        </w:rPr>
        <w:t>формы</w:t>
      </w:r>
      <w:r w:rsidR="009111CA">
        <w:rPr>
          <w:b/>
          <w:i/>
          <w:spacing w:val="-30"/>
          <w:sz w:val="24"/>
        </w:rPr>
        <w:t xml:space="preserve"> </w:t>
      </w:r>
      <w:r w:rsidR="009111CA">
        <w:rPr>
          <w:b/>
          <w:i/>
          <w:spacing w:val="-6"/>
          <w:sz w:val="24"/>
        </w:rPr>
        <w:t>обучения)</w:t>
      </w:r>
    </w:p>
    <w:p w:rsidR="002E4755" w:rsidRDefault="009111CA" w:rsidP="000F5734">
      <w:pPr>
        <w:pStyle w:val="a3"/>
        <w:spacing w:line="274" w:lineRule="exact"/>
        <w:ind w:left="0" w:firstLine="567"/>
      </w:pPr>
      <w:r>
        <w:t xml:space="preserve">Общая трудоемкость дисциплины составляет 2 </w:t>
      </w:r>
      <w:proofErr w:type="spellStart"/>
      <w:r>
        <w:t>зач</w:t>
      </w:r>
      <w:proofErr w:type="spellEnd"/>
      <w:r>
        <w:t>. единицы 72 часа:</w:t>
      </w:r>
    </w:p>
    <w:p w:rsidR="002E4755" w:rsidRDefault="009111CA" w:rsidP="000F5734">
      <w:pPr>
        <w:pStyle w:val="a3"/>
        <w:ind w:left="0" w:firstLine="567"/>
      </w:pPr>
      <w:r>
        <w:t>– аудиторная работа – 12 часов;</w:t>
      </w:r>
    </w:p>
    <w:p w:rsidR="002E4755" w:rsidRDefault="009111CA" w:rsidP="000F5734">
      <w:pPr>
        <w:pStyle w:val="a3"/>
        <w:ind w:left="0" w:firstLine="567"/>
      </w:pPr>
      <w:r>
        <w:t>– самостоятельная работа – 56 часов;</w:t>
      </w:r>
    </w:p>
    <w:p w:rsidR="002E4755" w:rsidRDefault="009111CA" w:rsidP="000F5734">
      <w:pPr>
        <w:pStyle w:val="a3"/>
        <w:ind w:left="0" w:firstLine="567"/>
      </w:pPr>
      <w:r>
        <w:t>– контроль зачет - 4 часа.</w:t>
      </w:r>
    </w:p>
    <w:p w:rsidR="002E4755" w:rsidRDefault="002E4755">
      <w:pPr>
        <w:pStyle w:val="a3"/>
        <w:spacing w:before="8"/>
        <w:ind w:left="0"/>
      </w:pPr>
    </w:p>
    <w:tbl>
      <w:tblPr>
        <w:tblStyle w:val="TableNormal"/>
        <w:tblW w:w="9444" w:type="dxa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370"/>
        <w:gridCol w:w="380"/>
        <w:gridCol w:w="656"/>
        <w:gridCol w:w="370"/>
        <w:gridCol w:w="692"/>
        <w:gridCol w:w="927"/>
        <w:gridCol w:w="649"/>
        <w:gridCol w:w="1998"/>
        <w:gridCol w:w="1083"/>
      </w:tblGrid>
      <w:tr w:rsidR="00B40263" w:rsidTr="00B40263">
        <w:trPr>
          <w:trHeight w:val="1932"/>
        </w:trPr>
        <w:tc>
          <w:tcPr>
            <w:tcW w:w="2319" w:type="dxa"/>
            <w:vMerge w:val="restart"/>
          </w:tcPr>
          <w:p w:rsidR="00B40263" w:rsidRDefault="00B40263" w:rsidP="000B1065">
            <w:pPr>
              <w:pStyle w:val="TableParagraph"/>
              <w:rPr>
                <w:sz w:val="26"/>
              </w:rPr>
            </w:pPr>
          </w:p>
          <w:p w:rsidR="00B40263" w:rsidRDefault="00B40263" w:rsidP="000B1065">
            <w:pPr>
              <w:pStyle w:val="TableParagraph"/>
              <w:rPr>
                <w:sz w:val="26"/>
              </w:rPr>
            </w:pPr>
          </w:p>
          <w:p w:rsidR="00B40263" w:rsidRDefault="00B40263" w:rsidP="000B1065">
            <w:pPr>
              <w:pStyle w:val="TableParagraph"/>
              <w:rPr>
                <w:sz w:val="26"/>
              </w:rPr>
            </w:pPr>
          </w:p>
          <w:p w:rsidR="00B40263" w:rsidRDefault="00B40263" w:rsidP="000B1065">
            <w:pPr>
              <w:pStyle w:val="TableParagraph"/>
              <w:spacing w:before="1"/>
              <w:rPr>
                <w:sz w:val="31"/>
              </w:rPr>
            </w:pPr>
          </w:p>
          <w:p w:rsidR="00B40263" w:rsidRDefault="00B40263" w:rsidP="000B1065">
            <w:pPr>
              <w:pStyle w:val="TableParagraph"/>
              <w:ind w:left="518" w:right="490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0" w:type="dxa"/>
            <w:vMerge w:val="restart"/>
            <w:textDirection w:val="btLr"/>
          </w:tcPr>
          <w:p w:rsidR="00B40263" w:rsidRDefault="00B40263" w:rsidP="000B1065">
            <w:pPr>
              <w:pStyle w:val="TableParagraph"/>
              <w:spacing w:before="44"/>
              <w:ind w:left="1270" w:right="12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Курс</w:t>
            </w:r>
          </w:p>
        </w:tc>
        <w:tc>
          <w:tcPr>
            <w:tcW w:w="2098" w:type="dxa"/>
            <w:gridSpan w:val="4"/>
          </w:tcPr>
          <w:p w:rsidR="00B40263" w:rsidRDefault="00B40263" w:rsidP="000B1065">
            <w:pPr>
              <w:pStyle w:val="TableParagraph"/>
              <w:ind w:left="63" w:right="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Виды учебной </w:t>
            </w:r>
            <w:proofErr w:type="spellStart"/>
            <w:proofErr w:type="gram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>- боты</w:t>
            </w:r>
            <w:proofErr w:type="gramEnd"/>
            <w:r>
              <w:rPr>
                <w:sz w:val="24"/>
              </w:rPr>
              <w:t>,</w:t>
            </w:r>
          </w:p>
          <w:p w:rsidR="00B40263" w:rsidRDefault="00B40263" w:rsidP="000B1065">
            <w:pPr>
              <w:pStyle w:val="TableParagraph"/>
              <w:ind w:left="66" w:right="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включая </w:t>
            </w:r>
            <w:proofErr w:type="spellStart"/>
            <w:proofErr w:type="gramStart"/>
            <w:r>
              <w:rPr>
                <w:sz w:val="24"/>
              </w:rPr>
              <w:t>са</w:t>
            </w:r>
            <w:r>
              <w:rPr>
                <w:b/>
                <w:sz w:val="24"/>
              </w:rPr>
              <w:t>мост</w:t>
            </w:r>
            <w:r>
              <w:rPr>
                <w:sz w:val="24"/>
              </w:rPr>
              <w:t>оя</w:t>
            </w:r>
            <w:proofErr w:type="spellEnd"/>
            <w:r>
              <w:rPr>
                <w:sz w:val="24"/>
              </w:rPr>
              <w:t>- тельную</w:t>
            </w:r>
            <w:proofErr w:type="gramEnd"/>
            <w:r>
              <w:rPr>
                <w:sz w:val="24"/>
              </w:rPr>
              <w:t xml:space="preserve"> работу студентов и</w:t>
            </w:r>
          </w:p>
          <w:p w:rsidR="00B40263" w:rsidRDefault="00B40263" w:rsidP="000B1065">
            <w:pPr>
              <w:pStyle w:val="TableParagraph"/>
              <w:spacing w:line="270" w:lineRule="atLeast"/>
              <w:ind w:left="65" w:right="62"/>
              <w:jc w:val="center"/>
              <w:rPr>
                <w:sz w:val="24"/>
              </w:rPr>
            </w:pPr>
            <w:r>
              <w:rPr>
                <w:sz w:val="24"/>
              </w:rPr>
              <w:t>трудоемкость (в часах)</w:t>
            </w:r>
          </w:p>
        </w:tc>
        <w:tc>
          <w:tcPr>
            <w:tcW w:w="927" w:type="dxa"/>
            <w:vMerge w:val="restart"/>
            <w:textDirection w:val="btLr"/>
          </w:tcPr>
          <w:p w:rsidR="00B40263" w:rsidRDefault="00B40263" w:rsidP="000B1065">
            <w:pPr>
              <w:pStyle w:val="TableParagraph"/>
              <w:spacing w:before="178" w:line="247" w:lineRule="auto"/>
              <w:ind w:left="244" w:right="379" w:firstLine="158"/>
              <w:rPr>
                <w:sz w:val="24"/>
              </w:rPr>
            </w:pPr>
            <w:proofErr w:type="spellStart"/>
            <w:r>
              <w:rPr>
                <w:sz w:val="24"/>
              </w:rPr>
              <w:t>Предаттестационная</w:t>
            </w:r>
            <w:proofErr w:type="spellEnd"/>
            <w:r>
              <w:rPr>
                <w:sz w:val="24"/>
              </w:rPr>
              <w:t xml:space="preserve"> консультация (в часах)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649" w:type="dxa"/>
            <w:vMerge w:val="restart"/>
            <w:textDirection w:val="btLr"/>
          </w:tcPr>
          <w:p w:rsidR="00B40263" w:rsidRDefault="00B40263" w:rsidP="000B1065">
            <w:pPr>
              <w:pStyle w:val="TableParagraph"/>
              <w:spacing w:before="180"/>
              <w:ind w:left="453"/>
              <w:rPr>
                <w:sz w:val="24"/>
              </w:rPr>
            </w:pPr>
            <w:r>
              <w:rPr>
                <w:sz w:val="24"/>
              </w:rPr>
              <w:t>Контроль (в часах)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998" w:type="dxa"/>
            <w:vMerge w:val="restart"/>
          </w:tcPr>
          <w:p w:rsidR="00B40263" w:rsidRDefault="00B40263" w:rsidP="000B1065">
            <w:pPr>
              <w:pStyle w:val="TableParagraph"/>
              <w:rPr>
                <w:sz w:val="26"/>
              </w:rPr>
            </w:pPr>
          </w:p>
          <w:p w:rsidR="00B40263" w:rsidRDefault="00B40263" w:rsidP="000B1065">
            <w:pPr>
              <w:pStyle w:val="TableParagraph"/>
              <w:rPr>
                <w:sz w:val="26"/>
              </w:rPr>
            </w:pPr>
          </w:p>
          <w:p w:rsidR="00B40263" w:rsidRDefault="00B40263" w:rsidP="000B1065">
            <w:pPr>
              <w:pStyle w:val="TableParagraph"/>
              <w:spacing w:before="1"/>
              <w:rPr>
                <w:sz w:val="33"/>
              </w:rPr>
            </w:pPr>
          </w:p>
          <w:p w:rsidR="00B40263" w:rsidRDefault="00B40263" w:rsidP="000B1065">
            <w:pPr>
              <w:pStyle w:val="TableParagraph"/>
              <w:ind w:left="-3" w:right="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Формы текущего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промежуточного контроля успеваемости</w:t>
            </w:r>
          </w:p>
        </w:tc>
        <w:tc>
          <w:tcPr>
            <w:tcW w:w="1083" w:type="dxa"/>
            <w:vMerge w:val="restart"/>
            <w:textDirection w:val="btLr"/>
          </w:tcPr>
          <w:p w:rsidR="00B40263" w:rsidRDefault="00B40263" w:rsidP="000B1065">
            <w:pPr>
              <w:pStyle w:val="TableParagraph"/>
            </w:pPr>
          </w:p>
          <w:p w:rsidR="00B40263" w:rsidRDefault="00B40263" w:rsidP="000B1065">
            <w:pPr>
              <w:pStyle w:val="TableParagraph"/>
              <w:spacing w:line="247" w:lineRule="auto"/>
              <w:ind w:left="345" w:right="479" w:firstLine="12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B40263" w:rsidTr="00B40263">
        <w:trPr>
          <w:trHeight w:val="1132"/>
        </w:trPr>
        <w:tc>
          <w:tcPr>
            <w:tcW w:w="2319" w:type="dxa"/>
            <w:vMerge/>
            <w:tcBorders>
              <w:top w:val="nil"/>
            </w:tcBorders>
          </w:tcPr>
          <w:p w:rsidR="00B40263" w:rsidRDefault="00B40263" w:rsidP="000B1065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B40263" w:rsidRDefault="00B40263" w:rsidP="000B106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extDirection w:val="btLr"/>
          </w:tcPr>
          <w:p w:rsidR="00B40263" w:rsidRDefault="00B40263" w:rsidP="000B1065">
            <w:pPr>
              <w:pStyle w:val="TableParagraph"/>
              <w:spacing w:before="49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6" w:type="dxa"/>
            <w:textDirection w:val="btLr"/>
          </w:tcPr>
          <w:p w:rsidR="00B40263" w:rsidRDefault="00B40263" w:rsidP="000B1065">
            <w:pPr>
              <w:pStyle w:val="TableParagraph"/>
              <w:spacing w:before="43" w:line="247" w:lineRule="auto"/>
              <w:ind w:left="-1" w:right="117" w:firstLine="1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370" w:type="dxa"/>
            <w:textDirection w:val="btLr"/>
          </w:tcPr>
          <w:p w:rsidR="00B40263" w:rsidRDefault="00B40263" w:rsidP="000B1065">
            <w:pPr>
              <w:pStyle w:val="TableParagraph"/>
              <w:spacing w:line="174" w:lineRule="exact"/>
              <w:ind w:left="12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</w:t>
            </w:r>
          </w:p>
          <w:p w:rsidR="00B40263" w:rsidRDefault="00B40263" w:rsidP="000B1065">
            <w:pPr>
              <w:pStyle w:val="TableParagraph"/>
              <w:spacing w:before="9" w:line="1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692" w:type="dxa"/>
            <w:textDirection w:val="btLr"/>
          </w:tcPr>
          <w:p w:rsidR="00B40263" w:rsidRDefault="00B40263" w:rsidP="000B1065">
            <w:pPr>
              <w:pStyle w:val="TableParagraph"/>
              <w:spacing w:before="61" w:line="247" w:lineRule="auto"/>
              <w:ind w:left="362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</w:t>
            </w:r>
            <w:proofErr w:type="spellEnd"/>
            <w:r>
              <w:rPr>
                <w:sz w:val="24"/>
              </w:rPr>
              <w:t>. раб.</w:t>
            </w:r>
          </w:p>
        </w:tc>
        <w:tc>
          <w:tcPr>
            <w:tcW w:w="927" w:type="dxa"/>
            <w:vMerge/>
            <w:tcBorders>
              <w:top w:val="nil"/>
            </w:tcBorders>
            <w:textDirection w:val="btLr"/>
          </w:tcPr>
          <w:p w:rsidR="00B40263" w:rsidRDefault="00B40263" w:rsidP="000B1065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textDirection w:val="btLr"/>
          </w:tcPr>
          <w:p w:rsidR="00B40263" w:rsidRDefault="00B40263" w:rsidP="000B1065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B40263" w:rsidRDefault="00B40263" w:rsidP="000B1065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  <w:textDirection w:val="btLr"/>
          </w:tcPr>
          <w:p w:rsidR="00B40263" w:rsidRDefault="00B40263" w:rsidP="000B1065">
            <w:pPr>
              <w:rPr>
                <w:sz w:val="2"/>
                <w:szCs w:val="2"/>
              </w:rPr>
            </w:pPr>
          </w:p>
        </w:tc>
      </w:tr>
      <w:tr w:rsidR="00B40263" w:rsidTr="00B40263">
        <w:trPr>
          <w:trHeight w:val="1382"/>
        </w:trPr>
        <w:tc>
          <w:tcPr>
            <w:tcW w:w="2319" w:type="dxa"/>
          </w:tcPr>
          <w:p w:rsidR="00B40263" w:rsidRDefault="00B40263" w:rsidP="000B1065">
            <w:pPr>
              <w:pStyle w:val="TableParagraph"/>
              <w:ind w:left="40" w:right="91"/>
              <w:rPr>
                <w:sz w:val="24"/>
              </w:rPr>
            </w:pPr>
            <w:r>
              <w:rPr>
                <w:sz w:val="24"/>
              </w:rPr>
              <w:t xml:space="preserve">1.Электромагнетизм, динамические </w:t>
            </w:r>
            <w:proofErr w:type="gramStart"/>
            <w:r>
              <w:rPr>
                <w:sz w:val="24"/>
              </w:rPr>
              <w:t xml:space="preserve">про- </w:t>
            </w:r>
            <w:proofErr w:type="spellStart"/>
            <w:r>
              <w:rPr>
                <w:sz w:val="24"/>
              </w:rPr>
              <w:t>цессы</w:t>
            </w:r>
            <w:proofErr w:type="spellEnd"/>
            <w:proofErr w:type="gramEnd"/>
            <w:r>
              <w:rPr>
                <w:sz w:val="24"/>
              </w:rPr>
              <w:t xml:space="preserve"> при </w:t>
            </w:r>
            <w:proofErr w:type="spellStart"/>
            <w:r>
              <w:rPr>
                <w:sz w:val="24"/>
              </w:rPr>
              <w:t>перемаг</w:t>
            </w:r>
            <w:proofErr w:type="spellEnd"/>
            <w:r>
              <w:rPr>
                <w:sz w:val="24"/>
              </w:rPr>
              <w:t>-</w:t>
            </w:r>
          </w:p>
          <w:p w:rsidR="00B40263" w:rsidRDefault="00B40263" w:rsidP="000B1065">
            <w:pPr>
              <w:pStyle w:val="TableParagraph"/>
              <w:spacing w:line="270" w:lineRule="atLeast"/>
              <w:ind w:left="40" w:right="375"/>
              <w:rPr>
                <w:sz w:val="24"/>
              </w:rPr>
            </w:pPr>
            <w:proofErr w:type="spellStart"/>
            <w:r>
              <w:rPr>
                <w:sz w:val="24"/>
              </w:rPr>
              <w:t>ничивании</w:t>
            </w:r>
            <w:proofErr w:type="spellEnd"/>
            <w:r>
              <w:rPr>
                <w:sz w:val="24"/>
              </w:rPr>
              <w:t xml:space="preserve"> ферро- магнетиков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70" w:lineRule="exact"/>
              <w:ind w:left="17" w:righ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</w:pP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</w:pP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</w:pP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ind w:left="379" w:firstLine="19"/>
              <w:rPr>
                <w:sz w:val="24"/>
              </w:rPr>
            </w:pPr>
            <w:r>
              <w:rPr>
                <w:sz w:val="24"/>
              </w:rPr>
              <w:t xml:space="preserve">Устный оп- </w:t>
            </w:r>
            <w:proofErr w:type="spellStart"/>
            <w:r>
              <w:rPr>
                <w:sz w:val="24"/>
              </w:rPr>
              <w:t>рос,реферат</w:t>
            </w:r>
            <w:proofErr w:type="spellEnd"/>
          </w:p>
        </w:tc>
        <w:tc>
          <w:tcPr>
            <w:tcW w:w="1083" w:type="dxa"/>
          </w:tcPr>
          <w:p w:rsidR="00B40263" w:rsidRDefault="00B40263" w:rsidP="000B1065">
            <w:pPr>
              <w:pStyle w:val="TableParagraph"/>
              <w:spacing w:line="270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B40263" w:rsidTr="00B40263">
        <w:trPr>
          <w:trHeight w:val="2760"/>
        </w:trPr>
        <w:tc>
          <w:tcPr>
            <w:tcW w:w="2319" w:type="dxa"/>
          </w:tcPr>
          <w:p w:rsidR="00B40263" w:rsidRDefault="00B40263" w:rsidP="00B40263">
            <w:pPr>
              <w:pStyle w:val="TableParagraph"/>
              <w:ind w:left="40" w:right="24"/>
              <w:rPr>
                <w:sz w:val="24"/>
              </w:rPr>
            </w:pPr>
            <w:r>
              <w:rPr>
                <w:sz w:val="24"/>
              </w:rPr>
              <w:t xml:space="preserve">2.Трансформаторы в ключевых режимах. Связь между </w:t>
            </w:r>
            <w:proofErr w:type="spell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трическими</w:t>
            </w:r>
            <w:proofErr w:type="spellEnd"/>
            <w:r>
              <w:rPr>
                <w:sz w:val="24"/>
              </w:rPr>
              <w:t xml:space="preserve"> и маг- </w:t>
            </w:r>
            <w:proofErr w:type="spellStart"/>
            <w:r>
              <w:rPr>
                <w:sz w:val="24"/>
              </w:rPr>
              <w:t>нитными</w:t>
            </w:r>
            <w:proofErr w:type="spellEnd"/>
            <w:r>
              <w:rPr>
                <w:sz w:val="24"/>
              </w:rPr>
              <w:t xml:space="preserve"> величинами для сердечников с обмотками, потери в сердечнике при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ремагничивание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</w:pP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68" w:lineRule="exact"/>
              <w:ind w:left="201" w:right="20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</w:pP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</w:pP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spacing w:before="3"/>
              <w:rPr>
                <w:sz w:val="23"/>
              </w:rPr>
            </w:pPr>
          </w:p>
          <w:p w:rsidR="00B40263" w:rsidRDefault="00B40263" w:rsidP="000B1065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B40263" w:rsidRDefault="00B40263" w:rsidP="000B1065">
            <w:pPr>
              <w:pStyle w:val="TableParagraph"/>
            </w:pPr>
            <w:r>
              <w:rPr>
                <w:i/>
                <w:sz w:val="24"/>
              </w:rPr>
              <w:t>ПК-2</w:t>
            </w:r>
          </w:p>
        </w:tc>
      </w:tr>
      <w:tr w:rsidR="00B40263" w:rsidTr="00B40263">
        <w:trPr>
          <w:trHeight w:val="1382"/>
        </w:trPr>
        <w:tc>
          <w:tcPr>
            <w:tcW w:w="2319" w:type="dxa"/>
          </w:tcPr>
          <w:p w:rsidR="00B40263" w:rsidRDefault="00B40263" w:rsidP="000B1065">
            <w:pPr>
              <w:pStyle w:val="TableParagraph"/>
              <w:ind w:left="40" w:right="91"/>
              <w:rPr>
                <w:sz w:val="24"/>
              </w:rPr>
            </w:pPr>
            <w:r>
              <w:rPr>
                <w:sz w:val="24"/>
              </w:rPr>
              <w:t xml:space="preserve">3.Конструктивный расчет </w:t>
            </w:r>
            <w:proofErr w:type="gramStart"/>
            <w:r>
              <w:rPr>
                <w:sz w:val="24"/>
              </w:rPr>
              <w:t>трансформа- тора</w:t>
            </w:r>
            <w:proofErr w:type="gramEnd"/>
            <w:r>
              <w:rPr>
                <w:sz w:val="24"/>
              </w:rPr>
              <w:t xml:space="preserve"> работающего в</w:t>
            </w:r>
          </w:p>
          <w:p w:rsidR="00B40263" w:rsidRDefault="00B40263" w:rsidP="000B1065">
            <w:pPr>
              <w:pStyle w:val="TableParagraph"/>
              <w:spacing w:line="270" w:lineRule="atLeast"/>
              <w:ind w:left="40" w:right="101"/>
              <w:rPr>
                <w:sz w:val="24"/>
              </w:rPr>
            </w:pPr>
            <w:r>
              <w:rPr>
                <w:sz w:val="24"/>
              </w:rPr>
              <w:t xml:space="preserve">двухтактном режиме </w:t>
            </w:r>
            <w:proofErr w:type="spellStart"/>
            <w:r>
              <w:rPr>
                <w:sz w:val="24"/>
              </w:rPr>
              <w:t>перемагничевания</w:t>
            </w:r>
            <w:proofErr w:type="spellEnd"/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65" w:lineRule="exact"/>
              <w:ind w:left="17" w:righ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  <w:spacing w:line="265" w:lineRule="exact"/>
              <w:ind w:left="17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spacing w:line="265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B40263" w:rsidRDefault="00B40263" w:rsidP="000B1065">
            <w:r w:rsidRPr="00E95D92">
              <w:rPr>
                <w:i/>
                <w:sz w:val="24"/>
              </w:rPr>
              <w:t>ПК-2</w:t>
            </w:r>
          </w:p>
        </w:tc>
      </w:tr>
      <w:tr w:rsidR="00B40263" w:rsidTr="00B40263">
        <w:trPr>
          <w:trHeight w:val="1103"/>
        </w:trPr>
        <w:tc>
          <w:tcPr>
            <w:tcW w:w="2319" w:type="dxa"/>
          </w:tcPr>
          <w:p w:rsidR="00B40263" w:rsidRDefault="00B40263" w:rsidP="000B1065">
            <w:pPr>
              <w:pStyle w:val="TableParagraph"/>
              <w:ind w:left="40" w:right="99"/>
              <w:rPr>
                <w:sz w:val="24"/>
              </w:rPr>
            </w:pPr>
            <w:r>
              <w:rPr>
                <w:sz w:val="24"/>
              </w:rPr>
              <w:t xml:space="preserve">4.Токи </w:t>
            </w:r>
            <w:proofErr w:type="spellStart"/>
            <w:proofErr w:type="gramStart"/>
            <w:r>
              <w:rPr>
                <w:sz w:val="24"/>
              </w:rPr>
              <w:t>намагничива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первичной об- мотки трансформа-</w:t>
            </w:r>
          </w:p>
          <w:p w:rsidR="00B40263" w:rsidRDefault="00B40263" w:rsidP="000B1065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тора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62" w:lineRule="exact"/>
              <w:ind w:left="17" w:right="1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  <w:spacing w:line="262" w:lineRule="exact"/>
              <w:ind w:left="27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spacing w:line="262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B40263" w:rsidRDefault="00B40263" w:rsidP="000B1065">
            <w:r w:rsidRPr="00E95D92">
              <w:rPr>
                <w:i/>
                <w:sz w:val="24"/>
              </w:rPr>
              <w:t>ПК-2</w:t>
            </w:r>
          </w:p>
        </w:tc>
      </w:tr>
      <w:tr w:rsidR="00B40263" w:rsidTr="00B40263">
        <w:trPr>
          <w:trHeight w:val="1931"/>
        </w:trPr>
        <w:tc>
          <w:tcPr>
            <w:tcW w:w="2319" w:type="dxa"/>
          </w:tcPr>
          <w:p w:rsidR="00B40263" w:rsidRDefault="00B40263" w:rsidP="000B1065">
            <w:pPr>
              <w:pStyle w:val="TableParagraph"/>
              <w:ind w:left="40" w:right="11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5.Однотактный </w:t>
            </w:r>
            <w:proofErr w:type="gramStart"/>
            <w:r>
              <w:rPr>
                <w:sz w:val="24"/>
              </w:rPr>
              <w:t>ре- жим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сердечника трансформатора, анализ процессов, алгоритм расчета</w:t>
            </w:r>
          </w:p>
          <w:p w:rsidR="00B40263" w:rsidRDefault="00B40263" w:rsidP="000B1065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трансформатора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spacing w:line="262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B40263" w:rsidRDefault="00B40263" w:rsidP="000B1065">
            <w:r w:rsidRPr="00E95D92">
              <w:rPr>
                <w:i/>
                <w:sz w:val="24"/>
              </w:rPr>
              <w:t>ПК-2</w:t>
            </w:r>
          </w:p>
        </w:tc>
      </w:tr>
      <w:tr w:rsidR="00B40263" w:rsidTr="00B40263">
        <w:trPr>
          <w:trHeight w:val="551"/>
        </w:trPr>
        <w:tc>
          <w:tcPr>
            <w:tcW w:w="2319" w:type="dxa"/>
          </w:tcPr>
          <w:p w:rsidR="00B40263" w:rsidRDefault="00B40263" w:rsidP="000B1065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6.Трансформаторные</w:t>
            </w:r>
          </w:p>
          <w:p w:rsidR="00B40263" w:rsidRDefault="00B40263" w:rsidP="000B1065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датчики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spacing w:line="262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083" w:type="dxa"/>
          </w:tcPr>
          <w:p w:rsidR="00B40263" w:rsidRDefault="00B40263" w:rsidP="000B1065">
            <w:r w:rsidRPr="00E95D92">
              <w:rPr>
                <w:i/>
                <w:sz w:val="24"/>
              </w:rPr>
              <w:t>ПК-2</w:t>
            </w:r>
          </w:p>
        </w:tc>
      </w:tr>
      <w:tr w:rsidR="00B40263" w:rsidTr="00B40263">
        <w:trPr>
          <w:trHeight w:val="1103"/>
        </w:trPr>
        <w:tc>
          <w:tcPr>
            <w:tcW w:w="2319" w:type="dxa"/>
          </w:tcPr>
          <w:p w:rsidR="00B40263" w:rsidRDefault="00B40263" w:rsidP="000B1065">
            <w:pPr>
              <w:pStyle w:val="TableParagraph"/>
              <w:ind w:left="40" w:right="91"/>
              <w:rPr>
                <w:sz w:val="24"/>
              </w:rPr>
            </w:pPr>
            <w:r>
              <w:rPr>
                <w:sz w:val="24"/>
              </w:rPr>
              <w:t xml:space="preserve">7. Магнитные </w:t>
            </w:r>
            <w:proofErr w:type="spellStart"/>
            <w:proofErr w:type="gramStart"/>
            <w:r>
              <w:rPr>
                <w:sz w:val="24"/>
              </w:rPr>
              <w:t>нако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пители</w:t>
            </w:r>
            <w:proofErr w:type="spellEnd"/>
            <w:proofErr w:type="gramEnd"/>
            <w:r>
              <w:rPr>
                <w:sz w:val="24"/>
              </w:rPr>
              <w:t xml:space="preserve"> энергии-</w:t>
            </w:r>
          </w:p>
          <w:p w:rsidR="00B40263" w:rsidRDefault="00B40263" w:rsidP="000B1065">
            <w:pPr>
              <w:pStyle w:val="TableParagraph"/>
              <w:spacing w:line="270" w:lineRule="atLeast"/>
              <w:ind w:left="40" w:right="66"/>
              <w:rPr>
                <w:sz w:val="24"/>
              </w:rPr>
            </w:pPr>
            <w:r>
              <w:rPr>
                <w:sz w:val="24"/>
              </w:rPr>
              <w:t xml:space="preserve">дроссели анализ про- </w:t>
            </w:r>
            <w:proofErr w:type="spellStart"/>
            <w:r>
              <w:rPr>
                <w:sz w:val="24"/>
              </w:rPr>
              <w:t>цессов</w:t>
            </w:r>
            <w:proofErr w:type="spellEnd"/>
            <w:r>
              <w:rPr>
                <w:sz w:val="24"/>
              </w:rPr>
              <w:t xml:space="preserve"> в нем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  <w:spacing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B40263" w:rsidTr="00B40263">
        <w:trPr>
          <w:trHeight w:val="2484"/>
        </w:trPr>
        <w:tc>
          <w:tcPr>
            <w:tcW w:w="2319" w:type="dxa"/>
          </w:tcPr>
          <w:p w:rsidR="00B40263" w:rsidRDefault="00B40263" w:rsidP="000B1065">
            <w:pPr>
              <w:pStyle w:val="TableParagraph"/>
              <w:ind w:left="40" w:right="90"/>
              <w:rPr>
                <w:sz w:val="24"/>
              </w:rPr>
            </w:pPr>
            <w:r>
              <w:rPr>
                <w:sz w:val="24"/>
              </w:rPr>
              <w:t xml:space="preserve">8. Нелинейные </w:t>
            </w:r>
            <w:proofErr w:type="gramStart"/>
            <w:r>
              <w:rPr>
                <w:sz w:val="24"/>
              </w:rPr>
              <w:t xml:space="preserve">маг- </w:t>
            </w:r>
            <w:proofErr w:type="spellStart"/>
            <w:r>
              <w:rPr>
                <w:sz w:val="24"/>
              </w:rPr>
              <w:t>нитные</w:t>
            </w:r>
            <w:proofErr w:type="spellEnd"/>
            <w:proofErr w:type="gramEnd"/>
            <w:r>
              <w:rPr>
                <w:sz w:val="24"/>
              </w:rPr>
              <w:t xml:space="preserve"> элементы, управляемые маг- </w:t>
            </w:r>
            <w:proofErr w:type="spellStart"/>
            <w:r>
              <w:rPr>
                <w:sz w:val="24"/>
              </w:rPr>
              <w:t>нитные</w:t>
            </w:r>
            <w:proofErr w:type="spellEnd"/>
            <w:r>
              <w:rPr>
                <w:sz w:val="24"/>
              </w:rPr>
              <w:t xml:space="preserve"> ключи, двух- </w:t>
            </w:r>
            <w:proofErr w:type="spellStart"/>
            <w:r>
              <w:rPr>
                <w:sz w:val="24"/>
              </w:rPr>
              <w:t>тактный</w:t>
            </w:r>
            <w:proofErr w:type="spellEnd"/>
            <w:r>
              <w:rPr>
                <w:sz w:val="24"/>
              </w:rPr>
              <w:t xml:space="preserve"> магнитный усилитель, </w:t>
            </w:r>
            <w:proofErr w:type="spellStart"/>
            <w:r>
              <w:rPr>
                <w:sz w:val="24"/>
              </w:rPr>
              <w:t>стандар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тизированные</w:t>
            </w:r>
            <w:proofErr w:type="spellEnd"/>
            <w:r>
              <w:rPr>
                <w:sz w:val="24"/>
              </w:rPr>
              <w:t xml:space="preserve"> ряды</w:t>
            </w:r>
          </w:p>
          <w:p w:rsidR="00B40263" w:rsidRDefault="00B40263" w:rsidP="000B1065">
            <w:pPr>
              <w:pStyle w:val="TableParagraph"/>
              <w:spacing w:line="270" w:lineRule="atLeast"/>
              <w:ind w:left="40" w:right="264"/>
              <w:rPr>
                <w:sz w:val="24"/>
              </w:rPr>
            </w:pPr>
            <w:r>
              <w:rPr>
                <w:sz w:val="24"/>
              </w:rPr>
              <w:t xml:space="preserve">магнитных </w:t>
            </w:r>
            <w:proofErr w:type="spellStart"/>
            <w:r>
              <w:rPr>
                <w:sz w:val="24"/>
              </w:rPr>
              <w:t>элемен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тов</w:t>
            </w:r>
            <w:proofErr w:type="spellEnd"/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 xml:space="preserve">Устный оп- </w:t>
            </w:r>
            <w:proofErr w:type="spellStart"/>
            <w:r>
              <w:rPr>
                <w:sz w:val="24"/>
              </w:rPr>
              <w:t>рос,реферат</w:t>
            </w:r>
            <w:proofErr w:type="spellEnd"/>
          </w:p>
        </w:tc>
        <w:tc>
          <w:tcPr>
            <w:tcW w:w="1083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ПК-2</w:t>
            </w:r>
          </w:p>
        </w:tc>
      </w:tr>
      <w:tr w:rsidR="00B40263" w:rsidTr="00B40263">
        <w:trPr>
          <w:trHeight w:val="498"/>
        </w:trPr>
        <w:tc>
          <w:tcPr>
            <w:tcW w:w="2319" w:type="dxa"/>
          </w:tcPr>
          <w:p w:rsidR="00B40263" w:rsidRDefault="00B40263" w:rsidP="000B1065">
            <w:pPr>
              <w:pStyle w:val="TableParagraph"/>
              <w:spacing w:line="267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6" w:type="dxa"/>
          </w:tcPr>
          <w:p w:rsidR="00B40263" w:rsidRDefault="00B40263" w:rsidP="000B1065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0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40263" w:rsidRDefault="00B40263" w:rsidP="000B1065">
            <w:pPr>
              <w:pStyle w:val="TableParagraph"/>
              <w:spacing w:line="262" w:lineRule="exact"/>
              <w:ind w:left="201" w:right="20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27" w:type="dxa"/>
          </w:tcPr>
          <w:p w:rsidR="00B40263" w:rsidRDefault="00B40263" w:rsidP="000B1065">
            <w:pPr>
              <w:pStyle w:val="TableParagraph"/>
              <w:spacing w:line="262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" w:type="dxa"/>
          </w:tcPr>
          <w:p w:rsidR="00B40263" w:rsidRDefault="00B40263" w:rsidP="000B1065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8" w:type="dxa"/>
          </w:tcPr>
          <w:p w:rsidR="00B40263" w:rsidRDefault="00B40263" w:rsidP="000B1065">
            <w:pPr>
              <w:pStyle w:val="TableParagraph"/>
              <w:spacing w:line="262" w:lineRule="exact"/>
              <w:ind w:left="93"/>
              <w:rPr>
                <w:i/>
                <w:sz w:val="24"/>
              </w:rPr>
            </w:pPr>
            <w:r>
              <w:rPr>
                <w:i/>
                <w:sz w:val="24"/>
              </w:rPr>
              <w:t>зачет</w:t>
            </w:r>
          </w:p>
        </w:tc>
        <w:tc>
          <w:tcPr>
            <w:tcW w:w="1083" w:type="dxa"/>
          </w:tcPr>
          <w:p w:rsidR="00B40263" w:rsidRDefault="00B40263" w:rsidP="000B1065">
            <w:pPr>
              <w:pStyle w:val="TableParagraph"/>
              <w:rPr>
                <w:sz w:val="24"/>
              </w:rPr>
            </w:pPr>
          </w:p>
        </w:tc>
      </w:tr>
    </w:tbl>
    <w:p w:rsidR="00B40263" w:rsidRDefault="00B40263">
      <w:pPr>
        <w:pStyle w:val="a3"/>
        <w:spacing w:before="2"/>
        <w:ind w:left="0"/>
        <w:rPr>
          <w:sz w:val="15"/>
        </w:rPr>
      </w:pPr>
    </w:p>
    <w:p w:rsidR="00B40263" w:rsidRDefault="00B40263">
      <w:pPr>
        <w:pStyle w:val="a3"/>
        <w:spacing w:before="2"/>
        <w:ind w:left="0"/>
        <w:rPr>
          <w:sz w:val="15"/>
        </w:rPr>
      </w:pPr>
    </w:p>
    <w:p w:rsidR="002E4755" w:rsidRDefault="00AC0986" w:rsidP="00AC0986">
      <w:pPr>
        <w:pStyle w:val="1"/>
        <w:numPr>
          <w:ilvl w:val="0"/>
          <w:numId w:val="10"/>
        </w:numPr>
        <w:spacing w:before="90" w:line="274" w:lineRule="exact"/>
        <w:ind w:left="0" w:firstLine="567"/>
      </w:pPr>
      <w:r>
        <w:t xml:space="preserve"> </w:t>
      </w:r>
      <w:r w:rsidR="009111CA">
        <w:t>Образовательные и информационные</w:t>
      </w:r>
      <w:r w:rsidR="009111CA">
        <w:rPr>
          <w:spacing w:val="-9"/>
        </w:rPr>
        <w:t xml:space="preserve"> </w:t>
      </w:r>
      <w:r w:rsidR="009111CA">
        <w:t>технологии</w:t>
      </w:r>
    </w:p>
    <w:p w:rsidR="002E4755" w:rsidRDefault="009111CA" w:rsidP="00AC0986">
      <w:pPr>
        <w:pStyle w:val="a3"/>
        <w:spacing w:line="274" w:lineRule="exact"/>
        <w:ind w:left="0" w:firstLine="567"/>
      </w:pPr>
      <w:r>
        <w:t>Активные и интерактивные формы проведения занятий.</w:t>
      </w:r>
    </w:p>
    <w:p w:rsidR="00DA0BB2" w:rsidRDefault="009111CA" w:rsidP="00CA778B">
      <w:pPr>
        <w:pStyle w:val="a3"/>
        <w:ind w:left="0" w:right="2" w:firstLine="567"/>
      </w:pPr>
      <w:r>
        <w:t>Основными формами аудиторных занятий являются лекции, органично сочетающиеся с лабораторными занятиями в рамках всего изучаемого курса.</w:t>
      </w:r>
    </w:p>
    <w:p w:rsidR="00DA0BB2" w:rsidRDefault="009111CA" w:rsidP="00CA778B">
      <w:pPr>
        <w:pStyle w:val="a3"/>
        <w:ind w:left="0" w:right="2" w:firstLine="567"/>
      </w:pPr>
      <w:r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:rsidR="00DA0BB2" w:rsidRDefault="009111CA" w:rsidP="00CA778B">
      <w:pPr>
        <w:pStyle w:val="a3"/>
        <w:ind w:left="0" w:right="2" w:firstLine="567"/>
        <w:jc w:val="both"/>
      </w:pPr>
      <w:r>
        <w:t xml:space="preserve">На лабораторных занятиях теоретические знания, полученные на лекциях, применяются для построения </w:t>
      </w:r>
      <w:proofErr w:type="spellStart"/>
      <w:r>
        <w:t>электоромагнитных</w:t>
      </w:r>
      <w:proofErr w:type="spellEnd"/>
      <w:r>
        <w:t xml:space="preserve"> цепей. Производится построение электромагнитных датчиков на основе </w:t>
      </w:r>
      <w:proofErr w:type="spellStart"/>
      <w:r>
        <w:t>схемотехники</w:t>
      </w:r>
      <w:proofErr w:type="spellEnd"/>
      <w:r>
        <w:t xml:space="preserve"> магнитных усилителей с дросселем подмагничивания. Исследуется принцип работы датчиков контроля положения (индуктивные, индукционные датчики), датчиков перемещения (</w:t>
      </w:r>
      <w:proofErr w:type="spellStart"/>
      <w:r>
        <w:t>индуктосины</w:t>
      </w:r>
      <w:proofErr w:type="spellEnd"/>
      <w:proofErr w:type="gramStart"/>
      <w:r>
        <w:t>) .</w:t>
      </w:r>
      <w:proofErr w:type="gramEnd"/>
    </w:p>
    <w:p w:rsidR="002E4755" w:rsidRDefault="009111CA" w:rsidP="00CA778B">
      <w:pPr>
        <w:pStyle w:val="a3"/>
        <w:ind w:left="0" w:right="2" w:firstLine="567"/>
      </w:pPr>
      <w:r>
        <w:t>Самостоятельная работа студента включает в себя подготовку к написанию рефератов. Также выделяется время для подготовки к экзамену.</w:t>
      </w:r>
    </w:p>
    <w:p w:rsidR="002E4755" w:rsidRDefault="002E4755">
      <w:pPr>
        <w:pStyle w:val="a3"/>
        <w:spacing w:before="4"/>
        <w:ind w:left="0"/>
      </w:pPr>
    </w:p>
    <w:p w:rsidR="002E4755" w:rsidRDefault="009111CA" w:rsidP="000F5734">
      <w:pPr>
        <w:pStyle w:val="1"/>
        <w:spacing w:before="1" w:line="274" w:lineRule="exact"/>
        <w:ind w:left="0" w:firstLine="567"/>
      </w:pPr>
      <w:r>
        <w:t>6 Учебно-методическое обеспечение самостоятельной работы обучающихся</w:t>
      </w:r>
    </w:p>
    <w:p w:rsidR="002E4755" w:rsidRDefault="009111CA" w:rsidP="00AC0986">
      <w:pPr>
        <w:pStyle w:val="a3"/>
        <w:spacing w:after="6"/>
        <w:ind w:left="0" w:firstLine="567"/>
      </w:pPr>
      <w:r>
        <w:t>Учебный план подготовки бакалавров по дисциплине предусматривает 54 часа самостоятельной работы.</w:t>
      </w:r>
    </w:p>
    <w:p w:rsidR="003A07F0" w:rsidRDefault="003A07F0">
      <w:pPr>
        <w:pStyle w:val="a3"/>
        <w:spacing w:after="6"/>
        <w:ind w:left="642" w:firstLine="707"/>
      </w:pPr>
    </w:p>
    <w:p w:rsidR="000F5734" w:rsidRDefault="000F5734">
      <w:pPr>
        <w:pStyle w:val="a3"/>
        <w:spacing w:after="6"/>
        <w:ind w:left="642" w:firstLine="707"/>
      </w:pPr>
    </w:p>
    <w:tbl>
      <w:tblPr>
        <w:tblStyle w:val="TableNormal"/>
        <w:tblW w:w="9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3166"/>
        <w:gridCol w:w="1467"/>
        <w:gridCol w:w="2420"/>
      </w:tblGrid>
      <w:tr w:rsidR="003A07F0" w:rsidTr="000F5734">
        <w:trPr>
          <w:trHeight w:val="551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spacing w:line="270" w:lineRule="exact"/>
              <w:ind w:left="618"/>
              <w:rPr>
                <w:sz w:val="24"/>
              </w:rPr>
            </w:pPr>
            <w:r>
              <w:rPr>
                <w:sz w:val="24"/>
              </w:rPr>
              <w:t>Раздел/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3A07F0" w:rsidRDefault="003A07F0" w:rsidP="000B1065">
            <w:pPr>
              <w:pStyle w:val="TableParagraph"/>
              <w:spacing w:line="261" w:lineRule="exact"/>
              <w:ind w:left="618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spacing w:line="270" w:lineRule="exact"/>
              <w:ind w:left="452" w:right="449"/>
              <w:jc w:val="center"/>
              <w:rPr>
                <w:sz w:val="24"/>
              </w:rPr>
            </w:pPr>
            <w:r>
              <w:rPr>
                <w:sz w:val="24"/>
              </w:rPr>
              <w:t>Вид самостоятельной</w:t>
            </w:r>
          </w:p>
          <w:p w:rsidR="003A07F0" w:rsidRDefault="003A07F0" w:rsidP="000B1065">
            <w:pPr>
              <w:pStyle w:val="TableParagraph"/>
              <w:spacing w:line="261" w:lineRule="exact"/>
              <w:ind w:left="452" w:right="446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3A07F0" w:rsidRDefault="003A07F0" w:rsidP="000B1065">
            <w:pPr>
              <w:pStyle w:val="TableParagraph"/>
              <w:spacing w:line="261" w:lineRule="exact"/>
              <w:ind w:left="45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spacing w:before="131"/>
              <w:ind w:left="318" w:right="309"/>
              <w:jc w:val="center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</w:p>
        </w:tc>
      </w:tr>
      <w:tr w:rsidR="003A07F0" w:rsidTr="000F5734">
        <w:trPr>
          <w:trHeight w:val="278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 Раздел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</w:tr>
      <w:tr w:rsidR="003A07F0" w:rsidTr="000F5734">
        <w:trPr>
          <w:trHeight w:val="1103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1.1. Тема: </w:t>
            </w:r>
            <w:proofErr w:type="spellStart"/>
            <w:proofErr w:type="gramStart"/>
            <w:r>
              <w:rPr>
                <w:sz w:val="24"/>
              </w:rPr>
              <w:t>Динамиче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proofErr w:type="gramEnd"/>
            <w:r>
              <w:rPr>
                <w:sz w:val="24"/>
              </w:rPr>
              <w:t xml:space="preserve"> процессы пере- </w:t>
            </w:r>
            <w:proofErr w:type="spellStart"/>
            <w:r>
              <w:rPr>
                <w:sz w:val="24"/>
              </w:rPr>
              <w:t>магничивания</w:t>
            </w:r>
            <w:proofErr w:type="spellEnd"/>
            <w:r>
              <w:rPr>
                <w:sz w:val="24"/>
              </w:rPr>
              <w:t xml:space="preserve"> ферро-</w:t>
            </w:r>
          </w:p>
          <w:p w:rsidR="003A07F0" w:rsidRDefault="003A07F0" w:rsidP="000B10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магнетиков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ind w:left="107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proofErr w:type="spellStart"/>
            <w:r>
              <w:rPr>
                <w:sz w:val="24"/>
              </w:rPr>
              <w:t>динамиче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z w:val="24"/>
              </w:rPr>
              <w:t xml:space="preserve"> процессов </w:t>
            </w:r>
            <w:proofErr w:type="spellStart"/>
            <w:r>
              <w:rPr>
                <w:sz w:val="24"/>
              </w:rPr>
              <w:t>перемагни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чивания</w:t>
            </w:r>
            <w:proofErr w:type="spellEnd"/>
            <w:r>
              <w:rPr>
                <w:sz w:val="24"/>
              </w:rPr>
              <w:t xml:space="preserve"> ферромагнетиков</w:t>
            </w: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spacing w:line="268" w:lineRule="exact"/>
              <w:ind w:left="313" w:right="309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3A07F0" w:rsidTr="000F5734">
        <w:trPr>
          <w:trHeight w:val="275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 Раздел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</w:tr>
      <w:tr w:rsidR="003A07F0" w:rsidTr="000F5734">
        <w:trPr>
          <w:trHeight w:val="3036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1.Трансформаторы</w:t>
            </w:r>
            <w:proofErr w:type="gramEnd"/>
            <w:r>
              <w:rPr>
                <w:sz w:val="24"/>
              </w:rPr>
              <w:t xml:space="preserve"> в ключевых режимах.</w:t>
            </w:r>
          </w:p>
          <w:p w:rsidR="003A07F0" w:rsidRDefault="003A07F0" w:rsidP="000B1065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 xml:space="preserve">Связь между </w:t>
            </w:r>
            <w:proofErr w:type="spellStart"/>
            <w:proofErr w:type="gramStart"/>
            <w:r>
              <w:rPr>
                <w:sz w:val="24"/>
              </w:rPr>
              <w:t>электри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ческими</w:t>
            </w:r>
            <w:proofErr w:type="spellEnd"/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магнитны</w:t>
            </w:r>
            <w:proofErr w:type="spellEnd"/>
            <w:r>
              <w:rPr>
                <w:sz w:val="24"/>
              </w:rPr>
              <w:t xml:space="preserve">- ми величинами для сердечников с </w:t>
            </w:r>
            <w:proofErr w:type="spellStart"/>
            <w:r>
              <w:rPr>
                <w:sz w:val="24"/>
              </w:rPr>
              <w:t>обмот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ками</w:t>
            </w:r>
            <w:proofErr w:type="spellEnd"/>
            <w:r>
              <w:rPr>
                <w:sz w:val="24"/>
              </w:rPr>
              <w:t>, потери в сер-</w:t>
            </w:r>
          </w:p>
          <w:p w:rsidR="003A07F0" w:rsidRDefault="003A07F0" w:rsidP="000B1065">
            <w:pPr>
              <w:pStyle w:val="TableParagraph"/>
              <w:spacing w:line="270" w:lineRule="atLeast"/>
              <w:ind w:left="107"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дечнике</w:t>
            </w:r>
            <w:proofErr w:type="spellEnd"/>
            <w:r>
              <w:rPr>
                <w:sz w:val="24"/>
              </w:rPr>
              <w:t xml:space="preserve"> при </w:t>
            </w:r>
            <w:proofErr w:type="spellStart"/>
            <w:r>
              <w:rPr>
                <w:sz w:val="24"/>
              </w:rPr>
              <w:t>перемаг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ничивание</w:t>
            </w:r>
            <w:proofErr w:type="spellEnd"/>
            <w:r>
              <w:rPr>
                <w:sz w:val="24"/>
              </w:rPr>
              <w:t xml:space="preserve">, модели- </w:t>
            </w:r>
            <w:proofErr w:type="spellStart"/>
            <w:r>
              <w:rPr>
                <w:sz w:val="24"/>
              </w:rPr>
              <w:t>ровании</w:t>
            </w:r>
            <w:proofErr w:type="spellEnd"/>
            <w:r>
              <w:rPr>
                <w:sz w:val="24"/>
              </w:rPr>
              <w:t xml:space="preserve"> сердечника и процессов в нем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tabs>
                <w:tab w:val="left" w:pos="2319"/>
              </w:tabs>
              <w:ind w:left="107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работы </w:t>
            </w:r>
            <w:r>
              <w:rPr>
                <w:sz w:val="24"/>
              </w:rPr>
              <w:t xml:space="preserve">трансформаторов в </w:t>
            </w:r>
            <w:proofErr w:type="gramStart"/>
            <w:r>
              <w:rPr>
                <w:spacing w:val="-4"/>
                <w:sz w:val="24"/>
              </w:rPr>
              <w:t xml:space="preserve">им- </w:t>
            </w:r>
            <w:proofErr w:type="spellStart"/>
            <w:r>
              <w:rPr>
                <w:sz w:val="24"/>
              </w:rPr>
              <w:t>пульсных</w:t>
            </w:r>
            <w:proofErr w:type="spellEnd"/>
            <w:proofErr w:type="gramEnd"/>
            <w:r>
              <w:rPr>
                <w:sz w:val="24"/>
              </w:rPr>
              <w:t xml:space="preserve"> режимах. </w:t>
            </w:r>
            <w:proofErr w:type="spellStart"/>
            <w:proofErr w:type="gramStart"/>
            <w:r>
              <w:rPr>
                <w:sz w:val="24"/>
              </w:rPr>
              <w:t>Опре</w:t>
            </w:r>
            <w:proofErr w:type="spellEnd"/>
            <w:r>
              <w:rPr>
                <w:sz w:val="24"/>
              </w:rPr>
              <w:t>- деление</w:t>
            </w:r>
            <w:proofErr w:type="gramEnd"/>
            <w:r>
              <w:rPr>
                <w:sz w:val="24"/>
              </w:rPr>
              <w:t xml:space="preserve"> потерь в </w:t>
            </w:r>
            <w:proofErr w:type="spellStart"/>
            <w:r>
              <w:rPr>
                <w:spacing w:val="-2"/>
                <w:sz w:val="24"/>
              </w:rPr>
              <w:t>сердечни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ке</w:t>
            </w:r>
            <w:proofErr w:type="spellEnd"/>
            <w:r>
              <w:rPr>
                <w:sz w:val="24"/>
              </w:rPr>
              <w:t xml:space="preserve">. Математическое моде- </w:t>
            </w:r>
            <w:proofErr w:type="spellStart"/>
            <w:r>
              <w:rPr>
                <w:sz w:val="24"/>
              </w:rPr>
              <w:t>лирование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прцессов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ind w:left="1043" w:right="135" w:hanging="881"/>
              <w:rPr>
                <w:sz w:val="24"/>
              </w:rPr>
            </w:pPr>
            <w:r>
              <w:rPr>
                <w:sz w:val="24"/>
              </w:rPr>
              <w:t xml:space="preserve">устный опрос, </w:t>
            </w: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</w:p>
        </w:tc>
      </w:tr>
      <w:tr w:rsidR="003A07F0" w:rsidTr="000F5734">
        <w:trPr>
          <w:trHeight w:val="275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 Раздел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</w:tr>
      <w:tr w:rsidR="003A07F0" w:rsidTr="000F5734">
        <w:trPr>
          <w:trHeight w:val="1380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 xml:space="preserve">3.1Конструктивный расчет </w:t>
            </w:r>
            <w:proofErr w:type="spellStart"/>
            <w:proofErr w:type="gramStart"/>
            <w:r>
              <w:rPr>
                <w:sz w:val="24"/>
              </w:rPr>
              <w:t>трансформато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</w:t>
            </w:r>
            <w:proofErr w:type="spellEnd"/>
            <w:proofErr w:type="gramEnd"/>
            <w:r>
              <w:rPr>
                <w:sz w:val="24"/>
              </w:rPr>
              <w:t xml:space="preserve"> работающего в</w:t>
            </w:r>
          </w:p>
          <w:p w:rsidR="003A07F0" w:rsidRDefault="003A07F0" w:rsidP="000B1065">
            <w:pPr>
              <w:pStyle w:val="TableParagraph"/>
              <w:spacing w:line="270" w:lineRule="atLeast"/>
              <w:ind w:left="107" w:right="236"/>
              <w:rPr>
                <w:sz w:val="24"/>
              </w:rPr>
            </w:pPr>
            <w:r>
              <w:rPr>
                <w:sz w:val="24"/>
              </w:rPr>
              <w:t xml:space="preserve">двухтактном режиме </w:t>
            </w:r>
            <w:proofErr w:type="spellStart"/>
            <w:r>
              <w:rPr>
                <w:sz w:val="24"/>
              </w:rPr>
              <w:t>перемагничевания</w:t>
            </w:r>
            <w:proofErr w:type="spellEnd"/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ind w:left="107" w:right="92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Овладение навыками расчета трансформатора при двухтактном </w:t>
            </w:r>
            <w:proofErr w:type="spellStart"/>
            <w:r>
              <w:rPr>
                <w:sz w:val="24"/>
              </w:rPr>
              <w:t>перемагничи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spacing w:line="268" w:lineRule="exact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3A07F0" w:rsidTr="000F5734">
        <w:trPr>
          <w:trHeight w:val="275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 Раздел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</w:tr>
      <w:tr w:rsidR="003A07F0" w:rsidTr="000F5734">
        <w:trPr>
          <w:trHeight w:val="1105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4.1Токи </w:t>
            </w:r>
            <w:proofErr w:type="spellStart"/>
            <w:proofErr w:type="gramStart"/>
            <w:r>
              <w:rPr>
                <w:sz w:val="24"/>
              </w:rPr>
              <w:t>намагничи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  <w:r>
              <w:rPr>
                <w:sz w:val="24"/>
              </w:rPr>
              <w:t xml:space="preserve"> первичной об-</w:t>
            </w:r>
          </w:p>
          <w:p w:rsidR="003A07F0" w:rsidRDefault="003A07F0" w:rsidP="000B1065">
            <w:pPr>
              <w:pStyle w:val="TableParagraph"/>
              <w:spacing w:line="270" w:lineRule="atLeast"/>
              <w:ind w:left="107" w:right="177"/>
              <w:rPr>
                <w:sz w:val="24"/>
              </w:rPr>
            </w:pPr>
            <w:r>
              <w:rPr>
                <w:sz w:val="24"/>
              </w:rPr>
              <w:t xml:space="preserve">мотки </w:t>
            </w:r>
            <w:proofErr w:type="spellStart"/>
            <w:r>
              <w:rPr>
                <w:sz w:val="24"/>
              </w:rPr>
              <w:t>трансформато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</w:t>
            </w:r>
            <w:proofErr w:type="spellEnd"/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ind w:left="107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процессов протекания токов </w:t>
            </w:r>
            <w:proofErr w:type="spellStart"/>
            <w:r>
              <w:rPr>
                <w:sz w:val="24"/>
              </w:rPr>
              <w:t>намагичи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spacing w:line="270" w:lineRule="exact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3A07F0" w:rsidTr="000F5734">
        <w:trPr>
          <w:trHeight w:val="275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 Раздел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rPr>
                <w:sz w:val="20"/>
              </w:rPr>
            </w:pPr>
          </w:p>
        </w:tc>
      </w:tr>
      <w:tr w:rsidR="003A07F0" w:rsidTr="000F5734">
        <w:trPr>
          <w:trHeight w:val="1380"/>
        </w:trPr>
        <w:tc>
          <w:tcPr>
            <w:tcW w:w="2521" w:type="dxa"/>
          </w:tcPr>
          <w:p w:rsidR="003A07F0" w:rsidRDefault="003A07F0" w:rsidP="000B1065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5.1Однотактный </w:t>
            </w:r>
            <w:proofErr w:type="gramStart"/>
            <w:r>
              <w:rPr>
                <w:sz w:val="24"/>
              </w:rPr>
              <w:t>ре- жим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сердечника трансформатора, </w:t>
            </w:r>
            <w:proofErr w:type="spellStart"/>
            <w:r>
              <w:rPr>
                <w:sz w:val="24"/>
              </w:rPr>
              <w:t>ана</w:t>
            </w:r>
            <w:proofErr w:type="spellEnd"/>
            <w:r>
              <w:rPr>
                <w:sz w:val="24"/>
              </w:rPr>
              <w:t>-</w:t>
            </w:r>
          </w:p>
          <w:p w:rsidR="003A07F0" w:rsidRDefault="003A07F0" w:rsidP="000B106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лиз</w:t>
            </w:r>
            <w:proofErr w:type="spellEnd"/>
            <w:r>
              <w:rPr>
                <w:sz w:val="24"/>
              </w:rPr>
              <w:t xml:space="preserve"> процессов, </w:t>
            </w:r>
            <w:proofErr w:type="spellStart"/>
            <w:r>
              <w:rPr>
                <w:sz w:val="24"/>
              </w:rPr>
              <w:t>алго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166" w:type="dxa"/>
          </w:tcPr>
          <w:p w:rsidR="003A07F0" w:rsidRDefault="003A07F0" w:rsidP="000B1065">
            <w:pPr>
              <w:pStyle w:val="TableParagraph"/>
              <w:ind w:left="107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однотактно-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режима </w:t>
            </w:r>
            <w:proofErr w:type="spellStart"/>
            <w:r>
              <w:rPr>
                <w:sz w:val="24"/>
              </w:rPr>
              <w:t>перемагничива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сердечника </w:t>
            </w:r>
            <w:proofErr w:type="spellStart"/>
            <w:r>
              <w:rPr>
                <w:sz w:val="24"/>
              </w:rPr>
              <w:t>трансфор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матора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67" w:type="dxa"/>
          </w:tcPr>
          <w:p w:rsidR="003A07F0" w:rsidRDefault="003A07F0" w:rsidP="000B106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0" w:type="dxa"/>
          </w:tcPr>
          <w:p w:rsidR="003A07F0" w:rsidRDefault="003A07F0" w:rsidP="000B1065">
            <w:pPr>
              <w:pStyle w:val="TableParagraph"/>
              <w:spacing w:line="268" w:lineRule="exact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E4755" w:rsidTr="000F5734">
        <w:trPr>
          <w:trHeight w:val="552"/>
        </w:trPr>
        <w:tc>
          <w:tcPr>
            <w:tcW w:w="2521" w:type="dxa"/>
          </w:tcPr>
          <w:p w:rsidR="002E4755" w:rsidRDefault="009111C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ритм расчета транс-</w:t>
            </w:r>
          </w:p>
          <w:p w:rsidR="002E4755" w:rsidRDefault="009111C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форматора</w:t>
            </w:r>
          </w:p>
        </w:tc>
        <w:tc>
          <w:tcPr>
            <w:tcW w:w="3166" w:type="dxa"/>
          </w:tcPr>
          <w:p w:rsidR="002E4755" w:rsidRDefault="002E475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</w:tcPr>
          <w:p w:rsidR="002E4755" w:rsidRDefault="002E4755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2E4755" w:rsidRDefault="002E4755">
            <w:pPr>
              <w:pStyle w:val="TableParagraph"/>
              <w:rPr>
                <w:sz w:val="24"/>
              </w:rPr>
            </w:pPr>
          </w:p>
        </w:tc>
      </w:tr>
      <w:tr w:rsidR="002E4755" w:rsidTr="000F5734">
        <w:trPr>
          <w:trHeight w:val="275"/>
        </w:trPr>
        <w:tc>
          <w:tcPr>
            <w:tcW w:w="2521" w:type="dxa"/>
          </w:tcPr>
          <w:p w:rsidR="002E4755" w:rsidRDefault="009111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 Раздел</w:t>
            </w:r>
          </w:p>
        </w:tc>
        <w:tc>
          <w:tcPr>
            <w:tcW w:w="3166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</w:tr>
      <w:tr w:rsidR="002E4755" w:rsidTr="000F5734">
        <w:trPr>
          <w:trHeight w:val="827"/>
        </w:trPr>
        <w:tc>
          <w:tcPr>
            <w:tcW w:w="2521" w:type="dxa"/>
          </w:tcPr>
          <w:p w:rsidR="002E4755" w:rsidRDefault="009111CA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6.1Трансформаторные датчики</w:t>
            </w:r>
          </w:p>
        </w:tc>
        <w:tc>
          <w:tcPr>
            <w:tcW w:w="3166" w:type="dxa"/>
          </w:tcPr>
          <w:p w:rsidR="002E4755" w:rsidRDefault="009111CA">
            <w:pPr>
              <w:pStyle w:val="TableParagraph"/>
              <w:tabs>
                <w:tab w:val="left" w:pos="1259"/>
                <w:tab w:val="left" w:pos="2055"/>
              </w:tabs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основных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трансформаторов</w:t>
            </w:r>
          </w:p>
          <w:p w:rsidR="002E4755" w:rsidRDefault="009111C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датчиков.</w:t>
            </w:r>
          </w:p>
        </w:tc>
        <w:tc>
          <w:tcPr>
            <w:tcW w:w="1467" w:type="dxa"/>
          </w:tcPr>
          <w:p w:rsidR="002E4755" w:rsidRDefault="009111CA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0" w:type="dxa"/>
          </w:tcPr>
          <w:p w:rsidR="002E4755" w:rsidRDefault="009111CA">
            <w:pPr>
              <w:pStyle w:val="TableParagraph"/>
              <w:spacing w:line="262" w:lineRule="exact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2E4755" w:rsidTr="000F5734">
        <w:trPr>
          <w:trHeight w:val="275"/>
        </w:trPr>
        <w:tc>
          <w:tcPr>
            <w:tcW w:w="2521" w:type="dxa"/>
          </w:tcPr>
          <w:p w:rsidR="002E4755" w:rsidRDefault="009111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 Раздел</w:t>
            </w:r>
          </w:p>
        </w:tc>
        <w:tc>
          <w:tcPr>
            <w:tcW w:w="3166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</w:tr>
      <w:tr w:rsidR="002E4755" w:rsidTr="000F5734">
        <w:trPr>
          <w:trHeight w:val="1103"/>
        </w:trPr>
        <w:tc>
          <w:tcPr>
            <w:tcW w:w="2521" w:type="dxa"/>
          </w:tcPr>
          <w:p w:rsidR="002E4755" w:rsidRDefault="009111C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0"/>
              </w:rPr>
              <w:t xml:space="preserve">7. 1 </w:t>
            </w:r>
            <w:r>
              <w:rPr>
                <w:sz w:val="24"/>
              </w:rPr>
              <w:t xml:space="preserve">Магнитные </w:t>
            </w:r>
            <w:proofErr w:type="spellStart"/>
            <w:r>
              <w:rPr>
                <w:sz w:val="24"/>
              </w:rPr>
              <w:t>нако</w:t>
            </w:r>
            <w:proofErr w:type="spellEnd"/>
            <w:r>
              <w:rPr>
                <w:sz w:val="24"/>
              </w:rPr>
              <w:t>-</w:t>
            </w:r>
          </w:p>
          <w:p w:rsidR="002E4755" w:rsidRDefault="009111CA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пители</w:t>
            </w:r>
            <w:proofErr w:type="spellEnd"/>
            <w:r>
              <w:rPr>
                <w:sz w:val="24"/>
              </w:rPr>
              <w:t xml:space="preserve"> энергии-</w:t>
            </w:r>
          </w:p>
          <w:p w:rsidR="002E4755" w:rsidRDefault="009111CA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 xml:space="preserve">дроссели анализ про- </w:t>
            </w:r>
            <w:proofErr w:type="spellStart"/>
            <w:r>
              <w:rPr>
                <w:sz w:val="24"/>
              </w:rPr>
              <w:t>цессов</w:t>
            </w:r>
            <w:proofErr w:type="spellEnd"/>
            <w:r>
              <w:rPr>
                <w:sz w:val="24"/>
              </w:rPr>
              <w:t xml:space="preserve"> в нем.</w:t>
            </w:r>
          </w:p>
        </w:tc>
        <w:tc>
          <w:tcPr>
            <w:tcW w:w="3166" w:type="dxa"/>
          </w:tcPr>
          <w:p w:rsidR="002E4755" w:rsidRDefault="009111CA">
            <w:pPr>
              <w:pStyle w:val="TableParagraph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Математическое </w:t>
            </w:r>
            <w:proofErr w:type="spellStart"/>
            <w:r>
              <w:rPr>
                <w:sz w:val="24"/>
              </w:rPr>
              <w:t>опи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сание</w:t>
            </w:r>
            <w:proofErr w:type="spellEnd"/>
            <w:r>
              <w:rPr>
                <w:sz w:val="24"/>
              </w:rPr>
              <w:t xml:space="preserve"> процессов в </w:t>
            </w:r>
            <w:proofErr w:type="spellStart"/>
            <w:r>
              <w:rPr>
                <w:sz w:val="24"/>
              </w:rPr>
              <w:t>дроссе</w:t>
            </w:r>
            <w:proofErr w:type="spellEnd"/>
            <w:r>
              <w:rPr>
                <w:sz w:val="24"/>
              </w:rPr>
              <w:t>- лях</w:t>
            </w:r>
          </w:p>
        </w:tc>
        <w:tc>
          <w:tcPr>
            <w:tcW w:w="1467" w:type="dxa"/>
          </w:tcPr>
          <w:p w:rsidR="002E4755" w:rsidRDefault="009111CA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0" w:type="dxa"/>
          </w:tcPr>
          <w:p w:rsidR="002E4755" w:rsidRDefault="009111CA">
            <w:pPr>
              <w:pStyle w:val="TableParagraph"/>
              <w:ind w:left="1043" w:right="135" w:hanging="881"/>
              <w:rPr>
                <w:sz w:val="24"/>
              </w:rPr>
            </w:pPr>
            <w:r>
              <w:rPr>
                <w:sz w:val="24"/>
              </w:rPr>
              <w:t xml:space="preserve">устный опрос, </w:t>
            </w:r>
            <w:proofErr w:type="spellStart"/>
            <w:r>
              <w:rPr>
                <w:sz w:val="24"/>
              </w:rPr>
              <w:t>рефе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рат</w:t>
            </w:r>
            <w:proofErr w:type="spellEnd"/>
          </w:p>
        </w:tc>
      </w:tr>
      <w:tr w:rsidR="002E4755" w:rsidTr="000F5734">
        <w:trPr>
          <w:trHeight w:val="278"/>
        </w:trPr>
        <w:tc>
          <w:tcPr>
            <w:tcW w:w="2521" w:type="dxa"/>
          </w:tcPr>
          <w:p w:rsidR="002E4755" w:rsidRDefault="009111C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 Раздел</w:t>
            </w:r>
          </w:p>
        </w:tc>
        <w:tc>
          <w:tcPr>
            <w:tcW w:w="3166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2E4755" w:rsidRDefault="002E4755">
            <w:pPr>
              <w:pStyle w:val="TableParagraph"/>
              <w:rPr>
                <w:sz w:val="20"/>
              </w:rPr>
            </w:pPr>
          </w:p>
        </w:tc>
      </w:tr>
      <w:tr w:rsidR="002E4755" w:rsidTr="000F5734">
        <w:trPr>
          <w:trHeight w:val="552"/>
        </w:trPr>
        <w:tc>
          <w:tcPr>
            <w:tcW w:w="2521" w:type="dxa"/>
          </w:tcPr>
          <w:p w:rsidR="002E4755" w:rsidRDefault="009111C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 Тема: Нелинейные</w:t>
            </w:r>
          </w:p>
          <w:p w:rsidR="002E4755" w:rsidRDefault="009111C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магнитные элементы</w:t>
            </w:r>
          </w:p>
        </w:tc>
        <w:tc>
          <w:tcPr>
            <w:tcW w:w="3166" w:type="dxa"/>
          </w:tcPr>
          <w:p w:rsidR="002E4755" w:rsidRDefault="009111CA">
            <w:pPr>
              <w:pStyle w:val="TableParagraph"/>
              <w:spacing w:line="263" w:lineRule="exact"/>
              <w:ind w:left="673"/>
              <w:rPr>
                <w:sz w:val="24"/>
              </w:rPr>
            </w:pPr>
            <w:r>
              <w:rPr>
                <w:sz w:val="24"/>
              </w:rPr>
              <w:t>Изучение нелинейных</w:t>
            </w:r>
          </w:p>
          <w:p w:rsidR="002E4755" w:rsidRDefault="009111C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магнитных элементов</w:t>
            </w:r>
          </w:p>
        </w:tc>
        <w:tc>
          <w:tcPr>
            <w:tcW w:w="1467" w:type="dxa"/>
          </w:tcPr>
          <w:p w:rsidR="002E4755" w:rsidRDefault="009111CA">
            <w:pPr>
              <w:pStyle w:val="TableParagraph"/>
              <w:spacing w:line="263" w:lineRule="exact"/>
              <w:ind w:left="67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0" w:type="dxa"/>
          </w:tcPr>
          <w:p w:rsidR="002E4755" w:rsidRDefault="009111CA">
            <w:pPr>
              <w:pStyle w:val="TableParagraph"/>
              <w:spacing w:line="263" w:lineRule="exact"/>
              <w:ind w:left="313" w:right="309"/>
              <w:jc w:val="center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</w:tr>
      <w:tr w:rsidR="002E4755" w:rsidTr="000F5734">
        <w:trPr>
          <w:trHeight w:val="551"/>
        </w:trPr>
        <w:tc>
          <w:tcPr>
            <w:tcW w:w="2521" w:type="dxa"/>
          </w:tcPr>
          <w:p w:rsidR="002E4755" w:rsidRDefault="009111CA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 по </w:t>
            </w:r>
            <w:proofErr w:type="spellStart"/>
            <w:r>
              <w:rPr>
                <w:b/>
                <w:sz w:val="24"/>
              </w:rPr>
              <w:t>дисципли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2E4755" w:rsidRDefault="009111CA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</w:p>
        </w:tc>
        <w:tc>
          <w:tcPr>
            <w:tcW w:w="3166" w:type="dxa"/>
          </w:tcPr>
          <w:p w:rsidR="002E4755" w:rsidRDefault="002E4755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</w:tcPr>
          <w:p w:rsidR="002E4755" w:rsidRDefault="009111CA">
            <w:pPr>
              <w:pStyle w:val="TableParagraph"/>
              <w:spacing w:line="262" w:lineRule="exact"/>
              <w:ind w:left="61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420" w:type="dxa"/>
          </w:tcPr>
          <w:p w:rsidR="002E4755" w:rsidRDefault="009111CA">
            <w:pPr>
              <w:pStyle w:val="TableParagraph"/>
              <w:spacing w:line="262" w:lineRule="exact"/>
              <w:ind w:left="347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</w:p>
          <w:p w:rsidR="002E4755" w:rsidRDefault="009111CA">
            <w:pPr>
              <w:pStyle w:val="TableParagraph"/>
              <w:spacing w:line="269" w:lineRule="exact"/>
              <w:ind w:left="34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(Зачет)</w:t>
            </w:r>
          </w:p>
        </w:tc>
      </w:tr>
    </w:tbl>
    <w:p w:rsidR="002E4755" w:rsidRDefault="002E4755">
      <w:pPr>
        <w:pStyle w:val="a3"/>
        <w:spacing w:before="2"/>
        <w:ind w:left="0"/>
      </w:pPr>
    </w:p>
    <w:p w:rsidR="003B2E99" w:rsidRDefault="003B2E99">
      <w:pPr>
        <w:pStyle w:val="a3"/>
        <w:spacing w:before="2"/>
        <w:ind w:left="0"/>
      </w:pPr>
    </w:p>
    <w:p w:rsidR="003B2E99" w:rsidRPr="003B2E99" w:rsidRDefault="003B2E99">
      <w:pPr>
        <w:pStyle w:val="a3"/>
        <w:spacing w:before="2"/>
        <w:ind w:left="0"/>
      </w:pPr>
    </w:p>
    <w:p w:rsidR="002E4755" w:rsidRDefault="009111CA" w:rsidP="00B160AA">
      <w:pPr>
        <w:pStyle w:val="1"/>
        <w:spacing w:before="90"/>
        <w:ind w:left="0" w:right="1399" w:firstLine="567"/>
      </w:pPr>
      <w:r>
        <w:lastRenderedPageBreak/>
        <w:t>7 Оценочные средства для проведения промежуточной аттестации</w:t>
      </w:r>
    </w:p>
    <w:p w:rsidR="00B160AA" w:rsidRDefault="00B160AA">
      <w:pPr>
        <w:pStyle w:val="2"/>
        <w:ind w:left="2016" w:right="1399"/>
        <w:jc w:val="center"/>
      </w:pPr>
    </w:p>
    <w:p w:rsidR="002E4755" w:rsidRDefault="009111CA">
      <w:pPr>
        <w:pStyle w:val="2"/>
        <w:ind w:left="2016" w:right="1399"/>
        <w:jc w:val="center"/>
      </w:pPr>
      <w:r>
        <w:t>Перечень вопросов для подготовки к зачету</w:t>
      </w:r>
    </w:p>
    <w:p w:rsidR="00B160AA" w:rsidRDefault="009111CA" w:rsidP="008D6AE1">
      <w:pPr>
        <w:pStyle w:val="a3"/>
        <w:ind w:left="0" w:firstLine="567"/>
      </w:pPr>
      <w:r>
        <w:t xml:space="preserve">1 Единицы измерения магнитных величин </w:t>
      </w:r>
    </w:p>
    <w:p w:rsidR="002E4755" w:rsidRDefault="009111CA" w:rsidP="008D6AE1">
      <w:pPr>
        <w:pStyle w:val="a3"/>
        <w:ind w:left="0" w:firstLine="567"/>
      </w:pPr>
      <w:r>
        <w:t>2 Магнитные свойства веществ</w:t>
      </w:r>
    </w:p>
    <w:p w:rsidR="00B160AA" w:rsidRDefault="009111CA" w:rsidP="008D6AE1">
      <w:pPr>
        <w:pStyle w:val="a3"/>
        <w:ind w:left="0" w:firstLine="567"/>
      </w:pPr>
      <w:r>
        <w:t xml:space="preserve">3 Строение атомов и кристаллов твердых магнитных веществ </w:t>
      </w:r>
    </w:p>
    <w:p w:rsidR="002E4755" w:rsidRDefault="009111CA" w:rsidP="008D6AE1">
      <w:pPr>
        <w:pStyle w:val="a3"/>
        <w:ind w:left="0" w:firstLine="567"/>
      </w:pPr>
      <w:r>
        <w:t>4 Виды магнитных материалов по их магнитным свойствам</w:t>
      </w:r>
    </w:p>
    <w:p w:rsidR="00B160AA" w:rsidRDefault="009111CA" w:rsidP="008D6AE1">
      <w:pPr>
        <w:pStyle w:val="a3"/>
        <w:ind w:left="0" w:firstLine="567"/>
      </w:pPr>
      <w:r>
        <w:t xml:space="preserve">5 Доменная структура и магнитная анизотропия магнетиков </w:t>
      </w:r>
    </w:p>
    <w:p w:rsidR="002E4755" w:rsidRDefault="009111CA" w:rsidP="008D6AE1">
      <w:pPr>
        <w:pStyle w:val="a3"/>
        <w:ind w:left="0" w:firstLine="567"/>
      </w:pPr>
      <w:r>
        <w:t>6 Кривые намагничивания и петли гистерезиса магнетиков</w:t>
      </w:r>
    </w:p>
    <w:p w:rsidR="00B160AA" w:rsidRDefault="009111CA" w:rsidP="008D6AE1">
      <w:pPr>
        <w:pStyle w:val="a3"/>
        <w:ind w:left="0" w:firstLine="567"/>
      </w:pPr>
      <w:r>
        <w:t xml:space="preserve">7 Связь между </w:t>
      </w:r>
      <w:proofErr w:type="spellStart"/>
      <w:r>
        <w:t>электрич</w:t>
      </w:r>
      <w:proofErr w:type="spellEnd"/>
      <w:proofErr w:type="gramStart"/>
      <w:r>
        <w:t>.</w:t>
      </w:r>
      <w:proofErr w:type="gramEnd"/>
      <w:r>
        <w:t xml:space="preserve"> и </w:t>
      </w:r>
      <w:proofErr w:type="spellStart"/>
      <w:r>
        <w:t>магнити</w:t>
      </w:r>
      <w:proofErr w:type="spellEnd"/>
      <w:r>
        <w:t xml:space="preserve">. величинами при перемагничивании сердечника </w:t>
      </w:r>
    </w:p>
    <w:p w:rsidR="002E4755" w:rsidRDefault="009111CA" w:rsidP="008D6AE1">
      <w:pPr>
        <w:pStyle w:val="a3"/>
        <w:ind w:left="0" w:firstLine="567"/>
      </w:pPr>
      <w:r>
        <w:t>8 Процессы в катушках с магнитными сердечниками</w:t>
      </w:r>
    </w:p>
    <w:p w:rsidR="00B160AA" w:rsidRDefault="009111CA" w:rsidP="008D6AE1">
      <w:pPr>
        <w:pStyle w:val="a3"/>
        <w:ind w:left="0" w:firstLine="567"/>
      </w:pPr>
      <w:r>
        <w:t xml:space="preserve">9 Явление гистерезиса в материале сердечника </w:t>
      </w:r>
    </w:p>
    <w:p w:rsidR="002E4755" w:rsidRDefault="009111CA" w:rsidP="008D6AE1">
      <w:pPr>
        <w:pStyle w:val="a3"/>
        <w:ind w:left="0" w:firstLine="567"/>
      </w:pPr>
      <w:r>
        <w:t>10 Моделирование сердечника и процессов в</w:t>
      </w:r>
      <w:r>
        <w:rPr>
          <w:spacing w:val="-20"/>
        </w:rPr>
        <w:t xml:space="preserve"> </w:t>
      </w:r>
      <w:r>
        <w:t>нем</w:t>
      </w:r>
    </w:p>
    <w:p w:rsidR="00B160AA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11. </w:t>
      </w:r>
      <w:r w:rsidR="009111CA">
        <w:rPr>
          <w:sz w:val="24"/>
        </w:rPr>
        <w:t>Методы моделирования процессов в</w:t>
      </w:r>
      <w:r w:rsidR="009111CA">
        <w:rPr>
          <w:spacing w:val="-3"/>
          <w:sz w:val="24"/>
        </w:rPr>
        <w:t xml:space="preserve"> </w:t>
      </w:r>
      <w:r w:rsidR="009111CA">
        <w:rPr>
          <w:sz w:val="24"/>
        </w:rPr>
        <w:t>сердечнике</w:t>
      </w:r>
    </w:p>
    <w:p w:rsidR="008D6AE1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12. </w:t>
      </w:r>
      <w:r w:rsidR="009111CA">
        <w:rPr>
          <w:sz w:val="24"/>
        </w:rPr>
        <w:t xml:space="preserve">Конструкции, принцип действия, типы трансформаторов </w:t>
      </w:r>
    </w:p>
    <w:p w:rsidR="008D6AE1" w:rsidRDefault="009111C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13 Потери, коэффициент полезного действия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трансформатора 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</w:pPr>
      <w:r>
        <w:rPr>
          <w:sz w:val="24"/>
        </w:rPr>
        <w:t xml:space="preserve">14. </w:t>
      </w:r>
      <w:r w:rsidR="009111CA">
        <w:rPr>
          <w:sz w:val="24"/>
        </w:rPr>
        <w:t>Инженерный расчет</w:t>
      </w:r>
      <w:r w:rsidR="009111CA" w:rsidRPr="008D6AE1">
        <w:rPr>
          <w:spacing w:val="1"/>
          <w:sz w:val="24"/>
        </w:rPr>
        <w:t xml:space="preserve"> </w:t>
      </w:r>
      <w:proofErr w:type="spellStart"/>
      <w:proofErr w:type="gramStart"/>
      <w:r w:rsidR="009111CA">
        <w:rPr>
          <w:sz w:val="24"/>
        </w:rPr>
        <w:t>трансформатора</w:t>
      </w:r>
      <w:r w:rsidR="008D6AE1">
        <w:rPr>
          <w:sz w:val="24"/>
        </w:rPr>
        <w:t>.</w:t>
      </w:r>
      <w:r w:rsidR="009111CA">
        <w:t>Методика</w:t>
      </w:r>
      <w:proofErr w:type="spellEnd"/>
      <w:proofErr w:type="gramEnd"/>
      <w:r w:rsidR="009111CA">
        <w:t xml:space="preserve"> расчета</w:t>
      </w:r>
    </w:p>
    <w:p w:rsidR="008D6AE1" w:rsidRDefault="009111CA" w:rsidP="008D6AE1">
      <w:pPr>
        <w:pStyle w:val="a3"/>
        <w:ind w:left="0" w:firstLine="567"/>
      </w:pPr>
      <w:r>
        <w:t>15</w:t>
      </w:r>
      <w:r w:rsidR="00B160AA">
        <w:t>.</w:t>
      </w:r>
      <w:r>
        <w:t xml:space="preserve"> Электромагнитные процессы в сердечнике трансформатора </w:t>
      </w:r>
    </w:p>
    <w:p w:rsidR="008D6AE1" w:rsidRDefault="009111CA" w:rsidP="008D6AE1">
      <w:pPr>
        <w:pStyle w:val="a3"/>
        <w:ind w:left="0" w:firstLine="567"/>
      </w:pPr>
      <w:r>
        <w:t>16</w:t>
      </w:r>
      <w:r w:rsidR="00B160AA">
        <w:t>.</w:t>
      </w:r>
      <w:r>
        <w:t xml:space="preserve"> Методы уменьшения остаточной индукции в трансформаторе </w:t>
      </w:r>
    </w:p>
    <w:p w:rsidR="002E4755" w:rsidRDefault="009111CA" w:rsidP="008D6AE1">
      <w:pPr>
        <w:pStyle w:val="a3"/>
        <w:ind w:left="0" w:firstLine="567"/>
      </w:pPr>
      <w:r>
        <w:t>17</w:t>
      </w:r>
      <w:r w:rsidR="00B160AA">
        <w:t>.</w:t>
      </w:r>
      <w:r>
        <w:t xml:space="preserve"> Алгоритм расчета </w:t>
      </w:r>
      <w:proofErr w:type="spellStart"/>
      <w:r>
        <w:t>тр-ра</w:t>
      </w:r>
      <w:proofErr w:type="spellEnd"/>
      <w:r>
        <w:t xml:space="preserve"> преобразовательных </w:t>
      </w:r>
      <w:proofErr w:type="spellStart"/>
      <w:r>
        <w:t>устр</w:t>
      </w:r>
      <w:proofErr w:type="spellEnd"/>
      <w:r>
        <w:t>-в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18. </w:t>
      </w:r>
      <w:r w:rsidR="009111CA">
        <w:rPr>
          <w:sz w:val="24"/>
        </w:rPr>
        <w:t>Трансформаторные датчики Общие</w:t>
      </w:r>
      <w:r w:rsidR="009111CA">
        <w:rPr>
          <w:spacing w:val="-2"/>
          <w:sz w:val="24"/>
        </w:rPr>
        <w:t xml:space="preserve"> </w:t>
      </w:r>
      <w:r w:rsidR="009111CA">
        <w:rPr>
          <w:sz w:val="24"/>
        </w:rPr>
        <w:t>сведения</w:t>
      </w:r>
    </w:p>
    <w:p w:rsidR="00B160AA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19. </w:t>
      </w:r>
      <w:r w:rsidR="009111CA">
        <w:rPr>
          <w:sz w:val="24"/>
        </w:rPr>
        <w:t xml:space="preserve">Трансформаторный датчик с перемещающимся якорем </w:t>
      </w:r>
    </w:p>
    <w:p w:rsidR="00B160AA" w:rsidRDefault="009111C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20</w:t>
      </w:r>
      <w:r w:rsidR="00B160AA">
        <w:rPr>
          <w:sz w:val="24"/>
        </w:rPr>
        <w:t>.</w:t>
      </w:r>
      <w:r>
        <w:rPr>
          <w:sz w:val="24"/>
        </w:rPr>
        <w:t xml:space="preserve"> Трансформаторный датчик с перемещающимся экраном </w:t>
      </w:r>
    </w:p>
    <w:p w:rsidR="002E4755" w:rsidRDefault="009111C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21</w:t>
      </w:r>
      <w:r w:rsidR="00B160AA">
        <w:rPr>
          <w:sz w:val="24"/>
        </w:rPr>
        <w:t>.</w:t>
      </w:r>
      <w:r>
        <w:rPr>
          <w:sz w:val="24"/>
        </w:rPr>
        <w:t xml:space="preserve"> Трансформаторные датчики с подвижной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обмоткой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22. </w:t>
      </w:r>
      <w:r w:rsidR="009111CA">
        <w:rPr>
          <w:sz w:val="24"/>
        </w:rPr>
        <w:t>Дифференциальные трансформаторные</w:t>
      </w:r>
      <w:r w:rsidR="009111CA">
        <w:rPr>
          <w:spacing w:val="-5"/>
          <w:sz w:val="24"/>
        </w:rPr>
        <w:t xml:space="preserve"> </w:t>
      </w:r>
      <w:r w:rsidR="009111CA">
        <w:rPr>
          <w:sz w:val="24"/>
        </w:rPr>
        <w:t>датчики.</w:t>
      </w:r>
    </w:p>
    <w:p w:rsidR="008D6AE1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23. </w:t>
      </w:r>
      <w:r w:rsidR="009111CA">
        <w:rPr>
          <w:sz w:val="24"/>
        </w:rPr>
        <w:t xml:space="preserve">Трансформаторные датчики с изменяемой площадью зазора </w:t>
      </w:r>
    </w:p>
    <w:p w:rsidR="00B160AA" w:rsidRDefault="009111CA" w:rsidP="008D6AE1">
      <w:pPr>
        <w:pStyle w:val="a3"/>
        <w:ind w:left="0" w:firstLine="567"/>
      </w:pPr>
      <w:r>
        <w:t>2</w:t>
      </w:r>
      <w:r w:rsidR="00B160AA">
        <w:t>4.</w:t>
      </w:r>
      <w:r>
        <w:t xml:space="preserve"> Дроссели переменного тока </w:t>
      </w:r>
    </w:p>
    <w:p w:rsidR="002E4755" w:rsidRDefault="009111CA" w:rsidP="008D6AE1">
      <w:pPr>
        <w:pStyle w:val="a3"/>
        <w:ind w:left="0" w:firstLine="567"/>
      </w:pPr>
      <w:r>
        <w:t>26</w:t>
      </w:r>
      <w:r w:rsidR="00B160AA">
        <w:t>.</w:t>
      </w:r>
      <w:r>
        <w:t xml:space="preserve"> Сглаживающий дроссель</w:t>
      </w:r>
    </w:p>
    <w:p w:rsidR="00B160AA" w:rsidRDefault="009111CA" w:rsidP="008D6AE1">
      <w:pPr>
        <w:pStyle w:val="a3"/>
        <w:ind w:left="0" w:firstLine="567"/>
      </w:pPr>
      <w:r>
        <w:t>27</w:t>
      </w:r>
      <w:r w:rsidR="00B160AA">
        <w:t>.</w:t>
      </w:r>
      <w:r>
        <w:t xml:space="preserve"> Принцип работы, конструкция и </w:t>
      </w:r>
      <w:proofErr w:type="spellStart"/>
      <w:r>
        <w:t>примен</w:t>
      </w:r>
      <w:proofErr w:type="spellEnd"/>
      <w:r>
        <w:t xml:space="preserve">. дросселя насыщения </w:t>
      </w:r>
    </w:p>
    <w:p w:rsidR="002E4755" w:rsidRDefault="009111CA" w:rsidP="008D6AE1">
      <w:pPr>
        <w:pStyle w:val="a3"/>
        <w:ind w:left="0" w:firstLine="567"/>
      </w:pPr>
      <w:r>
        <w:t>28</w:t>
      </w:r>
      <w:r w:rsidR="00B160AA">
        <w:t>.</w:t>
      </w:r>
      <w:r>
        <w:t xml:space="preserve"> Электромагнитная и расчётная мощности </w:t>
      </w:r>
      <w:proofErr w:type="spellStart"/>
      <w:proofErr w:type="gramStart"/>
      <w:r>
        <w:t>сглажив.дросселя</w:t>
      </w:r>
      <w:proofErr w:type="spellEnd"/>
      <w:proofErr w:type="gramEnd"/>
    </w:p>
    <w:p w:rsidR="00B160AA" w:rsidRDefault="009111CA" w:rsidP="008D6AE1">
      <w:pPr>
        <w:pStyle w:val="a3"/>
        <w:ind w:left="0" w:firstLine="567"/>
      </w:pPr>
      <w:r>
        <w:t>29</w:t>
      </w:r>
      <w:r w:rsidR="00B160AA">
        <w:t>.</w:t>
      </w:r>
      <w:r>
        <w:t xml:space="preserve"> Особенности расчёта </w:t>
      </w:r>
      <w:proofErr w:type="spellStart"/>
      <w:r>
        <w:t>сглажив</w:t>
      </w:r>
      <w:proofErr w:type="spellEnd"/>
      <w:r>
        <w:t xml:space="preserve">. дросселя на заданный перегрев </w:t>
      </w:r>
    </w:p>
    <w:p w:rsidR="002E4755" w:rsidRDefault="009111CA" w:rsidP="008D6AE1">
      <w:pPr>
        <w:pStyle w:val="a3"/>
        <w:ind w:left="0" w:firstLine="567"/>
      </w:pPr>
      <w:r>
        <w:t>30</w:t>
      </w:r>
      <w:r w:rsidR="00B160AA">
        <w:t>.</w:t>
      </w:r>
      <w:r>
        <w:t xml:space="preserve"> Влияние факторов на массу и добротность </w:t>
      </w:r>
      <w:proofErr w:type="spellStart"/>
      <w:r>
        <w:t>сглажив</w:t>
      </w:r>
      <w:proofErr w:type="spellEnd"/>
      <w:r>
        <w:t>. дросселя.</w:t>
      </w:r>
    </w:p>
    <w:p w:rsidR="00B160AA" w:rsidRDefault="009111CA" w:rsidP="008D6AE1">
      <w:pPr>
        <w:pStyle w:val="a3"/>
        <w:ind w:left="0" w:firstLine="567"/>
      </w:pPr>
      <w:r>
        <w:t>31</w:t>
      </w:r>
      <w:r w:rsidR="00B160AA">
        <w:t>.</w:t>
      </w:r>
      <w:r>
        <w:t xml:space="preserve"> Особенности расчёта </w:t>
      </w:r>
      <w:proofErr w:type="spellStart"/>
      <w:r>
        <w:t>сглаж</w:t>
      </w:r>
      <w:proofErr w:type="spellEnd"/>
      <w:r>
        <w:t xml:space="preserve">. </w:t>
      </w:r>
      <w:proofErr w:type="spellStart"/>
      <w:r>
        <w:t>дросс</w:t>
      </w:r>
      <w:proofErr w:type="spellEnd"/>
      <w:r>
        <w:t>. на заданную добротность</w:t>
      </w:r>
    </w:p>
    <w:p w:rsidR="002E4755" w:rsidRDefault="009111CA" w:rsidP="008D6AE1">
      <w:pPr>
        <w:pStyle w:val="a3"/>
        <w:ind w:left="0" w:firstLine="567"/>
      </w:pPr>
      <w:r>
        <w:t>32 Методика расчёта сглаживающих дросселей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33 </w:t>
      </w:r>
      <w:r w:rsidR="009111CA">
        <w:rPr>
          <w:sz w:val="24"/>
        </w:rPr>
        <w:t>Дроссели насыщения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34 </w:t>
      </w:r>
      <w:r w:rsidR="009111CA">
        <w:rPr>
          <w:sz w:val="24"/>
        </w:rPr>
        <w:t>Двухтактные магнитные</w:t>
      </w:r>
      <w:r w:rsidR="009111CA">
        <w:rPr>
          <w:spacing w:val="-3"/>
          <w:sz w:val="24"/>
        </w:rPr>
        <w:t xml:space="preserve"> </w:t>
      </w:r>
      <w:r w:rsidR="009111CA">
        <w:rPr>
          <w:sz w:val="24"/>
        </w:rPr>
        <w:t>усилители</w:t>
      </w:r>
    </w:p>
    <w:p w:rsidR="00B160AA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35 </w:t>
      </w:r>
      <w:r w:rsidR="009111CA">
        <w:rPr>
          <w:sz w:val="24"/>
        </w:rPr>
        <w:t xml:space="preserve">Двухтактные магнитные усилители: принцип </w:t>
      </w:r>
      <w:proofErr w:type="gramStart"/>
      <w:r w:rsidR="009111CA">
        <w:rPr>
          <w:sz w:val="24"/>
        </w:rPr>
        <w:t>действия</w:t>
      </w:r>
      <w:r w:rsidR="009111CA">
        <w:rPr>
          <w:spacing w:val="-32"/>
          <w:sz w:val="24"/>
        </w:rPr>
        <w:t xml:space="preserve"> </w:t>
      </w:r>
      <w:r w:rsidR="009111CA">
        <w:rPr>
          <w:sz w:val="24"/>
        </w:rPr>
        <w:t>,конструкции</w:t>
      </w:r>
      <w:proofErr w:type="gramEnd"/>
      <w:r w:rsidR="009111CA">
        <w:rPr>
          <w:sz w:val="24"/>
        </w:rPr>
        <w:t xml:space="preserve"> </w:t>
      </w:r>
    </w:p>
    <w:p w:rsidR="002E4755" w:rsidRDefault="009111C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36 Характеристики реальных двухтактных 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усилителей</w:t>
      </w:r>
    </w:p>
    <w:p w:rsidR="00B160AA" w:rsidRDefault="009111CA" w:rsidP="008D6AE1">
      <w:pPr>
        <w:pStyle w:val="a3"/>
        <w:ind w:left="0" w:firstLine="567"/>
      </w:pPr>
      <w:r>
        <w:t xml:space="preserve">37 Материалы магнитопроводов магнитных усилителей </w:t>
      </w:r>
    </w:p>
    <w:p w:rsidR="002E4755" w:rsidRDefault="009111CA" w:rsidP="008D6AE1">
      <w:pPr>
        <w:pStyle w:val="a3"/>
        <w:ind w:left="0" w:firstLine="567"/>
      </w:pPr>
      <w:r>
        <w:t>38 Управляемые магнитные ключи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39 </w:t>
      </w:r>
      <w:r w:rsidR="009111CA">
        <w:rPr>
          <w:sz w:val="24"/>
        </w:rPr>
        <w:t xml:space="preserve">Реальные режимы работы </w:t>
      </w:r>
      <w:proofErr w:type="spellStart"/>
      <w:r w:rsidR="009111CA">
        <w:rPr>
          <w:sz w:val="24"/>
        </w:rPr>
        <w:t>магн</w:t>
      </w:r>
      <w:proofErr w:type="spellEnd"/>
      <w:r w:rsidR="009111CA">
        <w:rPr>
          <w:sz w:val="24"/>
        </w:rPr>
        <w:t xml:space="preserve">. </w:t>
      </w:r>
      <w:proofErr w:type="spellStart"/>
      <w:proofErr w:type="gramStart"/>
      <w:r w:rsidR="009111CA">
        <w:rPr>
          <w:sz w:val="24"/>
        </w:rPr>
        <w:t>усилит.с</w:t>
      </w:r>
      <w:proofErr w:type="spellEnd"/>
      <w:proofErr w:type="gramEnd"/>
      <w:r w:rsidR="009111CA">
        <w:rPr>
          <w:spacing w:val="-4"/>
          <w:sz w:val="24"/>
        </w:rPr>
        <w:t xml:space="preserve"> </w:t>
      </w:r>
      <w:proofErr w:type="spellStart"/>
      <w:r w:rsidR="009111CA">
        <w:rPr>
          <w:sz w:val="24"/>
        </w:rPr>
        <w:t>самоподмагничиванием</w:t>
      </w:r>
      <w:proofErr w:type="spellEnd"/>
    </w:p>
    <w:p w:rsidR="00B160AA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40 </w:t>
      </w:r>
      <w:r w:rsidR="009111CA">
        <w:rPr>
          <w:sz w:val="24"/>
        </w:rPr>
        <w:t xml:space="preserve">Схема с </w:t>
      </w:r>
      <w:proofErr w:type="spellStart"/>
      <w:r w:rsidR="009111CA">
        <w:rPr>
          <w:sz w:val="24"/>
        </w:rPr>
        <w:t>магн</w:t>
      </w:r>
      <w:proofErr w:type="spellEnd"/>
      <w:r w:rsidR="009111CA">
        <w:rPr>
          <w:sz w:val="24"/>
        </w:rPr>
        <w:t xml:space="preserve">. ключом на основе </w:t>
      </w:r>
      <w:proofErr w:type="spellStart"/>
      <w:r w:rsidR="009111CA">
        <w:rPr>
          <w:sz w:val="24"/>
        </w:rPr>
        <w:t>однообмоточного</w:t>
      </w:r>
      <w:proofErr w:type="spellEnd"/>
      <w:r w:rsidR="009111CA">
        <w:rPr>
          <w:sz w:val="24"/>
        </w:rPr>
        <w:t xml:space="preserve"> быстродействующего МУ </w:t>
      </w:r>
    </w:p>
    <w:p w:rsidR="002E4755" w:rsidRDefault="009111C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41 Унифицированные ряды шихтованных сердечников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(ШС)</w:t>
      </w:r>
    </w:p>
    <w:p w:rsidR="00B160AA" w:rsidRDefault="009111CA" w:rsidP="008D6AE1">
      <w:pPr>
        <w:pStyle w:val="a3"/>
        <w:ind w:left="0" w:firstLine="567"/>
      </w:pPr>
      <w:r>
        <w:t xml:space="preserve">42 Унифицированные ряды ленточных сердечников </w:t>
      </w:r>
    </w:p>
    <w:p w:rsidR="002E4755" w:rsidRDefault="009111CA" w:rsidP="008D6AE1">
      <w:pPr>
        <w:pStyle w:val="a3"/>
        <w:ind w:left="0" w:firstLine="567"/>
      </w:pPr>
      <w:r>
        <w:t>43 Прессованные сердечники.</w:t>
      </w:r>
    </w:p>
    <w:p w:rsidR="00B160AA" w:rsidRDefault="009111CA" w:rsidP="008D6AE1">
      <w:pPr>
        <w:pStyle w:val="a3"/>
        <w:ind w:left="0" w:firstLine="567"/>
      </w:pPr>
      <w:r>
        <w:t xml:space="preserve">44 Электромагниты. Основные понятия, классификация </w:t>
      </w:r>
    </w:p>
    <w:p w:rsidR="002E4755" w:rsidRDefault="009111CA" w:rsidP="008D6AE1">
      <w:pPr>
        <w:pStyle w:val="a3"/>
        <w:ind w:left="0" w:firstLine="567"/>
      </w:pPr>
      <w:r>
        <w:t>45 Основные характеристики электромагнитов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>46</w:t>
      </w:r>
      <w:r w:rsidR="009111CA">
        <w:rPr>
          <w:sz w:val="24"/>
        </w:rPr>
        <w:t>Электромагнитные</w:t>
      </w:r>
      <w:r w:rsidR="009111CA">
        <w:rPr>
          <w:spacing w:val="-3"/>
          <w:sz w:val="24"/>
        </w:rPr>
        <w:t xml:space="preserve"> </w:t>
      </w:r>
      <w:r w:rsidR="009111CA">
        <w:rPr>
          <w:sz w:val="24"/>
        </w:rPr>
        <w:t>реле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47 </w:t>
      </w:r>
      <w:r w:rsidR="009111CA">
        <w:rPr>
          <w:sz w:val="24"/>
        </w:rPr>
        <w:t>Электромагнитные реле</w:t>
      </w:r>
      <w:r w:rsidR="009111CA">
        <w:rPr>
          <w:spacing w:val="-4"/>
          <w:sz w:val="24"/>
        </w:rPr>
        <w:t xml:space="preserve"> </w:t>
      </w:r>
      <w:r w:rsidR="009111CA">
        <w:rPr>
          <w:sz w:val="24"/>
        </w:rPr>
        <w:t>времени</w:t>
      </w:r>
    </w:p>
    <w:p w:rsidR="002E4755" w:rsidRDefault="00B160AA" w:rsidP="00B160AA">
      <w:pPr>
        <w:pStyle w:val="a4"/>
        <w:tabs>
          <w:tab w:val="left" w:pos="1650"/>
        </w:tabs>
        <w:ind w:left="567" w:firstLine="0"/>
        <w:rPr>
          <w:sz w:val="24"/>
        </w:rPr>
      </w:pPr>
      <w:r>
        <w:rPr>
          <w:sz w:val="24"/>
        </w:rPr>
        <w:t xml:space="preserve">48 </w:t>
      </w:r>
      <w:r w:rsidR="009111CA">
        <w:rPr>
          <w:sz w:val="24"/>
        </w:rPr>
        <w:t>Особенности расчёта многообмоточного дросселя</w:t>
      </w:r>
    </w:p>
    <w:p w:rsidR="002E4755" w:rsidRPr="009111CA" w:rsidRDefault="002E4755" w:rsidP="008D6AE1">
      <w:pPr>
        <w:pStyle w:val="a3"/>
        <w:ind w:left="0" w:firstLine="567"/>
      </w:pPr>
    </w:p>
    <w:p w:rsidR="009111CA" w:rsidRPr="009111CA" w:rsidRDefault="009111CA" w:rsidP="009111CA">
      <w:pPr>
        <w:ind w:firstLine="567"/>
        <w:jc w:val="both"/>
        <w:rPr>
          <w:sz w:val="24"/>
          <w:szCs w:val="24"/>
        </w:rPr>
      </w:pPr>
      <w:r w:rsidRPr="009111CA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</w:t>
      </w:r>
      <w:r w:rsidRPr="009111CA">
        <w:rPr>
          <w:sz w:val="24"/>
          <w:szCs w:val="24"/>
        </w:rPr>
        <w:lastRenderedPageBreak/>
        <w:t xml:space="preserve">выявляющие степень </w:t>
      </w:r>
      <w:proofErr w:type="spellStart"/>
      <w:r w:rsidRPr="009111CA">
        <w:rPr>
          <w:sz w:val="24"/>
          <w:szCs w:val="24"/>
        </w:rPr>
        <w:t>сформированности</w:t>
      </w:r>
      <w:proofErr w:type="spellEnd"/>
      <w:r w:rsidRPr="009111CA">
        <w:rPr>
          <w:sz w:val="24"/>
          <w:szCs w:val="24"/>
        </w:rPr>
        <w:t xml:space="preserve"> умений и владений, проводится в форме зачета. </w:t>
      </w:r>
    </w:p>
    <w:p w:rsidR="009111CA" w:rsidRPr="009111CA" w:rsidRDefault="009111CA" w:rsidP="00172A16">
      <w:pPr>
        <w:ind w:firstLine="567"/>
        <w:jc w:val="both"/>
        <w:rPr>
          <w:sz w:val="24"/>
          <w:szCs w:val="24"/>
        </w:rPr>
      </w:pPr>
      <w:r w:rsidRPr="009111CA">
        <w:rPr>
          <w:sz w:val="24"/>
          <w:szCs w:val="24"/>
        </w:rPr>
        <w:t xml:space="preserve">Зачет получает обучающийся, своевременно и в полном объеме выполнивший все требования рабочей программы дисциплины. </w:t>
      </w:r>
    </w:p>
    <w:p w:rsidR="009111CA" w:rsidRPr="009111CA" w:rsidRDefault="009111CA" w:rsidP="009111CA">
      <w:pPr>
        <w:ind w:firstLine="567"/>
        <w:rPr>
          <w:sz w:val="24"/>
          <w:szCs w:val="24"/>
        </w:rPr>
      </w:pPr>
      <w:r w:rsidRPr="009111CA">
        <w:rPr>
          <w:sz w:val="24"/>
          <w:szCs w:val="24"/>
        </w:rPr>
        <w:t>Критерии оценки для получения зачета:</w:t>
      </w:r>
    </w:p>
    <w:p w:rsidR="009111CA" w:rsidRPr="009111CA" w:rsidRDefault="009111CA" w:rsidP="009111CA">
      <w:pPr>
        <w:pStyle w:val="20"/>
        <w:ind w:left="0" w:firstLine="567"/>
        <w:jc w:val="both"/>
        <w:rPr>
          <w:sz w:val="24"/>
          <w:szCs w:val="24"/>
        </w:rPr>
      </w:pPr>
      <w:r w:rsidRPr="009111CA">
        <w:rPr>
          <w:b/>
          <w:sz w:val="24"/>
          <w:szCs w:val="24"/>
        </w:rPr>
        <w:t xml:space="preserve">«зачтено» </w:t>
      </w:r>
      <w:r w:rsidRPr="009111CA">
        <w:rPr>
          <w:sz w:val="24"/>
          <w:szCs w:val="24"/>
        </w:rPr>
        <w:t xml:space="preserve">– обучающийся показывает средний уровень </w:t>
      </w:r>
      <w:proofErr w:type="spellStart"/>
      <w:r w:rsidRPr="009111CA">
        <w:rPr>
          <w:sz w:val="24"/>
          <w:szCs w:val="24"/>
        </w:rPr>
        <w:t>сформированности</w:t>
      </w:r>
      <w:proofErr w:type="spellEnd"/>
      <w:r w:rsidRPr="009111CA">
        <w:rPr>
          <w:sz w:val="24"/>
          <w:szCs w:val="24"/>
        </w:rPr>
        <w:t xml:space="preserve"> компетенций.</w:t>
      </w:r>
    </w:p>
    <w:p w:rsidR="009111CA" w:rsidRPr="009111CA" w:rsidRDefault="009111CA" w:rsidP="009111CA">
      <w:pPr>
        <w:pStyle w:val="20"/>
        <w:ind w:left="0" w:firstLine="567"/>
        <w:jc w:val="both"/>
        <w:rPr>
          <w:rStyle w:val="FontStyle16"/>
          <w:i/>
          <w:sz w:val="24"/>
          <w:szCs w:val="24"/>
        </w:rPr>
      </w:pPr>
      <w:r w:rsidRPr="009111CA">
        <w:rPr>
          <w:b/>
          <w:sz w:val="24"/>
          <w:szCs w:val="24"/>
        </w:rPr>
        <w:t xml:space="preserve">«не зачтено» </w:t>
      </w:r>
      <w:r w:rsidRPr="009111CA">
        <w:rPr>
          <w:sz w:val="24"/>
          <w:szCs w:val="24"/>
        </w:rPr>
        <w:t xml:space="preserve"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 </w:t>
      </w:r>
    </w:p>
    <w:p w:rsidR="002E4755" w:rsidRPr="009111CA" w:rsidRDefault="002E4755">
      <w:pPr>
        <w:pStyle w:val="a3"/>
        <w:spacing w:before="8"/>
        <w:ind w:left="0"/>
      </w:pPr>
    </w:p>
    <w:p w:rsidR="00996EDB" w:rsidRPr="00103922" w:rsidRDefault="00996EDB" w:rsidP="00996EDB">
      <w:pPr>
        <w:spacing w:after="120"/>
        <w:ind w:left="709"/>
        <w:rPr>
          <w:b/>
        </w:rPr>
      </w:pPr>
      <w:r w:rsidRPr="00103922">
        <w:rPr>
          <w:b/>
        </w:rPr>
        <w:t xml:space="preserve">8 Учебно-методическое и информационное обеспечение дисциплины (модуля) </w:t>
      </w:r>
    </w:p>
    <w:p w:rsidR="00996EDB" w:rsidRPr="00103922" w:rsidRDefault="00996EDB" w:rsidP="00996EDB">
      <w:pPr>
        <w:ind w:firstLine="709"/>
      </w:pPr>
      <w:r w:rsidRPr="00103922">
        <w:t xml:space="preserve">а) </w:t>
      </w:r>
      <w:r w:rsidRPr="00BD6F98">
        <w:rPr>
          <w:b/>
        </w:rPr>
        <w:t>Основная литература</w:t>
      </w:r>
      <w:r w:rsidRPr="00103922">
        <w:t xml:space="preserve">: </w:t>
      </w:r>
    </w:p>
    <w:p w:rsidR="00996EDB" w:rsidRPr="006747A8" w:rsidRDefault="00996EDB" w:rsidP="0037035E">
      <w:pPr>
        <w:ind w:firstLine="709"/>
        <w:jc w:val="both"/>
      </w:pPr>
      <w:r w:rsidRPr="006747A8">
        <w:t xml:space="preserve">1. </w:t>
      </w:r>
      <w:r w:rsidRPr="003E590C">
        <w:t xml:space="preserve">Сорокин, В. С. Материалы и элементы электронной техники. Активные диэлектрики, магнитные материалы, элементы электронной техники: учебное пособие / В. С. Сорокин, Б. Л. Антипов, Н. П. Лазарева. — 2-е изд., </w:t>
      </w:r>
      <w:proofErr w:type="spellStart"/>
      <w:r w:rsidRPr="003E590C">
        <w:t>испр</w:t>
      </w:r>
      <w:proofErr w:type="spellEnd"/>
      <w:r w:rsidRPr="003E590C">
        <w:t xml:space="preserve">. — Санкт-Петербург: Лань, 2016. — 384 с. — ISBN 978-5-8114-2002-5. — </w:t>
      </w:r>
      <w:proofErr w:type="gramStart"/>
      <w:r w:rsidRPr="003E590C">
        <w:t>Текст :</w:t>
      </w:r>
      <w:proofErr w:type="gramEnd"/>
      <w:r w:rsidRPr="003E590C">
        <w:t xml:space="preserve"> электронный // Лань: электронно-библиотечная система. — URL: </w:t>
      </w:r>
      <w:hyperlink r:id="rId9" w:history="1">
        <w:r w:rsidRPr="003E590C">
          <w:rPr>
            <w:rStyle w:val="a5"/>
          </w:rPr>
          <w:t>https://e.lanbook.com/book/71735</w:t>
        </w:r>
      </w:hyperlink>
      <w:r w:rsidRPr="003E590C">
        <w:t xml:space="preserve"> (дата обращения: 08.</w:t>
      </w:r>
      <w:r>
        <w:t>09</w:t>
      </w:r>
      <w:r w:rsidRPr="003E590C">
        <w:t xml:space="preserve">.2020). — Режим доступа: для </w:t>
      </w:r>
      <w:proofErr w:type="spellStart"/>
      <w:r w:rsidRPr="003E590C">
        <w:t>авториз</w:t>
      </w:r>
      <w:proofErr w:type="spellEnd"/>
      <w:r w:rsidRPr="003E590C">
        <w:t>. пользователей.</w:t>
      </w:r>
    </w:p>
    <w:p w:rsidR="00996EDB" w:rsidRDefault="00996EDB" w:rsidP="0037035E">
      <w:pPr>
        <w:ind w:firstLine="709"/>
        <w:jc w:val="both"/>
      </w:pPr>
      <w:r w:rsidRPr="006747A8">
        <w:t xml:space="preserve">2. </w:t>
      </w:r>
      <w:proofErr w:type="spellStart"/>
      <w:r w:rsidRPr="006747A8">
        <w:t>Маклиман</w:t>
      </w:r>
      <w:proofErr w:type="spellEnd"/>
      <w:r w:rsidRPr="006747A8">
        <w:t xml:space="preserve">, В. Проектирование трансформаторов и дросселей. Справочник: справочник / В. </w:t>
      </w:r>
      <w:proofErr w:type="spellStart"/>
      <w:r w:rsidRPr="006747A8">
        <w:t>Маклиман</w:t>
      </w:r>
      <w:proofErr w:type="spellEnd"/>
      <w:r w:rsidRPr="006747A8">
        <w:t xml:space="preserve">. — 3-е изд. — Москва: ДМК Пресс, 2016. — 476 с. — ISBN 978-5-97060-165-5. — </w:t>
      </w:r>
      <w:proofErr w:type="gramStart"/>
      <w:r w:rsidRPr="006747A8">
        <w:t>Текст :</w:t>
      </w:r>
      <w:proofErr w:type="gramEnd"/>
      <w:r w:rsidRPr="006747A8">
        <w:t xml:space="preserve"> электронный // Лань: электронно-библиотечная система. — URL: </w:t>
      </w:r>
      <w:hyperlink r:id="rId10" w:history="1">
        <w:r w:rsidRPr="006747A8">
          <w:rPr>
            <w:rStyle w:val="a5"/>
          </w:rPr>
          <w:t>https://e.lanbook.com/book/90127</w:t>
        </w:r>
      </w:hyperlink>
      <w:r w:rsidRPr="003E590C">
        <w:t xml:space="preserve"> (дата обращения: 08.</w:t>
      </w:r>
      <w:r>
        <w:t>09</w:t>
      </w:r>
      <w:r w:rsidRPr="003E590C">
        <w:t>.2020)</w:t>
      </w:r>
      <w:r w:rsidRPr="006747A8">
        <w:t xml:space="preserve"> — Режим доступа: для </w:t>
      </w:r>
      <w:proofErr w:type="spellStart"/>
      <w:r w:rsidRPr="006747A8">
        <w:t>авториз</w:t>
      </w:r>
      <w:proofErr w:type="spellEnd"/>
      <w:r w:rsidRPr="006747A8">
        <w:t>. пользователей.</w:t>
      </w:r>
    </w:p>
    <w:p w:rsidR="00996EDB" w:rsidRDefault="00996EDB" w:rsidP="00996EDB"/>
    <w:p w:rsidR="00996EDB" w:rsidRDefault="00996EDB" w:rsidP="00996EDB">
      <w:pPr>
        <w:ind w:firstLine="709"/>
      </w:pPr>
      <w:r w:rsidRPr="00103922">
        <w:t xml:space="preserve">б) </w:t>
      </w:r>
      <w:r w:rsidRPr="00721494">
        <w:rPr>
          <w:b/>
        </w:rPr>
        <w:t>Дополнительная литература</w:t>
      </w:r>
      <w:r w:rsidRPr="00103922">
        <w:t>:</w:t>
      </w:r>
    </w:p>
    <w:p w:rsidR="00996EDB" w:rsidRPr="00AD0926" w:rsidRDefault="00996EDB" w:rsidP="0037035E">
      <w:pPr>
        <w:ind w:firstLine="709"/>
        <w:jc w:val="both"/>
      </w:pPr>
      <w:r w:rsidRPr="00AD0926">
        <w:t xml:space="preserve">1. Воронин, А. И. Трансформаторы и дроссели источников питания электронных устройств: учебное пособие / А. И. Воронин, Г. А. Шадрин. — Москва: ТУСУР, 2009. — 145 с. — Текст: электронный // Лань: электронно-библиотечная система. — URL: </w:t>
      </w:r>
      <w:hyperlink r:id="rId11" w:history="1">
        <w:r w:rsidRPr="00AD0926">
          <w:rPr>
            <w:rStyle w:val="a5"/>
          </w:rPr>
          <w:t>https://e.lanbook.com/book/10935</w:t>
        </w:r>
      </w:hyperlink>
      <w:r w:rsidRPr="003E590C">
        <w:t xml:space="preserve"> (дата обращения: 08.</w:t>
      </w:r>
      <w:r>
        <w:t>09</w:t>
      </w:r>
      <w:r w:rsidRPr="003E590C">
        <w:t>.2020)</w:t>
      </w:r>
      <w:r w:rsidRPr="00AD0926">
        <w:t xml:space="preserve"> — Режим доступа: для </w:t>
      </w:r>
      <w:proofErr w:type="spellStart"/>
      <w:r w:rsidRPr="00AD0926">
        <w:t>авториз</w:t>
      </w:r>
      <w:proofErr w:type="spellEnd"/>
      <w:r w:rsidRPr="00AD0926">
        <w:t>. пользователей.</w:t>
      </w:r>
    </w:p>
    <w:p w:rsidR="00996EDB" w:rsidRDefault="00996EDB" w:rsidP="0037035E">
      <w:pPr>
        <w:ind w:firstLine="709"/>
        <w:jc w:val="both"/>
      </w:pPr>
      <w:r>
        <w:t>2</w:t>
      </w:r>
      <w:r w:rsidRPr="00AD0926">
        <w:t xml:space="preserve">. </w:t>
      </w:r>
      <w:proofErr w:type="spellStart"/>
      <w:r w:rsidRPr="003E590C">
        <w:t>Epcos</w:t>
      </w:r>
      <w:proofErr w:type="spellEnd"/>
      <w:r w:rsidRPr="003E590C">
        <w:t xml:space="preserve">: индуктивные </w:t>
      </w:r>
      <w:proofErr w:type="gramStart"/>
      <w:r w:rsidRPr="003E590C">
        <w:t>компоненты .</w:t>
      </w:r>
      <w:proofErr w:type="gramEnd"/>
      <w:r w:rsidRPr="003E590C">
        <w:t xml:space="preserve"> — Москва: ДМК Пресс, 2010. — 62 с. — ISBN 978-5-94120-067-6. — </w:t>
      </w:r>
      <w:proofErr w:type="gramStart"/>
      <w:r w:rsidRPr="003E590C">
        <w:t>Текст :</w:t>
      </w:r>
      <w:proofErr w:type="gramEnd"/>
      <w:r w:rsidRPr="003E590C">
        <w:t xml:space="preserve"> электронный // Лань: электронно-библиотечная система. — URL: </w:t>
      </w:r>
      <w:hyperlink r:id="rId12" w:history="1">
        <w:r w:rsidRPr="003E590C">
          <w:rPr>
            <w:rStyle w:val="a5"/>
          </w:rPr>
          <w:t>https://e.lanbook.com/book/60957</w:t>
        </w:r>
      </w:hyperlink>
      <w:r w:rsidRPr="003E590C">
        <w:t xml:space="preserve"> (дата обращения: 08.</w:t>
      </w:r>
      <w:r>
        <w:t>09</w:t>
      </w:r>
      <w:r w:rsidRPr="003E590C">
        <w:t xml:space="preserve">.2020). — Режим доступа: для </w:t>
      </w:r>
      <w:proofErr w:type="spellStart"/>
      <w:r w:rsidRPr="003E590C">
        <w:t>авториз</w:t>
      </w:r>
      <w:proofErr w:type="spellEnd"/>
      <w:r w:rsidRPr="003E590C">
        <w:t>. пользователей.</w:t>
      </w:r>
    </w:p>
    <w:p w:rsidR="00996EDB" w:rsidRDefault="00996EDB" w:rsidP="0037035E">
      <w:pPr>
        <w:ind w:firstLine="709"/>
        <w:jc w:val="both"/>
      </w:pPr>
      <w:r>
        <w:t xml:space="preserve">3. </w:t>
      </w:r>
      <w:proofErr w:type="spellStart"/>
      <w:r w:rsidRPr="003E590C">
        <w:t>Легостаев</w:t>
      </w:r>
      <w:proofErr w:type="spellEnd"/>
      <w:r w:rsidRPr="003E590C">
        <w:t>, Н. С. Материалы электронной техники: уч</w:t>
      </w:r>
      <w:bookmarkStart w:id="0" w:name="_GoBack"/>
      <w:bookmarkEnd w:id="0"/>
      <w:r w:rsidRPr="003E590C">
        <w:t xml:space="preserve">ебное пособие / Н. С. </w:t>
      </w:r>
      <w:proofErr w:type="spellStart"/>
      <w:r w:rsidRPr="003E590C">
        <w:t>Легостаев</w:t>
      </w:r>
      <w:proofErr w:type="spellEnd"/>
      <w:r w:rsidRPr="003E590C">
        <w:t xml:space="preserve">. — Москва: ТУСУР, 2014. — 239 с. — ISBN 978-5-86889-679-8. — </w:t>
      </w:r>
      <w:proofErr w:type="gramStart"/>
      <w:r w:rsidRPr="003E590C">
        <w:t>Текст :</w:t>
      </w:r>
      <w:proofErr w:type="gramEnd"/>
      <w:r w:rsidRPr="003E590C">
        <w:t xml:space="preserve"> электронный // Лань: электронно-библиотечная система. — URL: </w:t>
      </w:r>
      <w:hyperlink r:id="rId13" w:history="1">
        <w:r w:rsidRPr="003E590C">
          <w:rPr>
            <w:rStyle w:val="a5"/>
          </w:rPr>
          <w:t>https://e.lanbook.com/book/110346</w:t>
        </w:r>
      </w:hyperlink>
      <w:r w:rsidRPr="003E590C">
        <w:t xml:space="preserve"> (дата обращения: 08.11.2020). — Режим доступа: для </w:t>
      </w:r>
      <w:proofErr w:type="spellStart"/>
      <w:r w:rsidRPr="003E590C">
        <w:t>авториз</w:t>
      </w:r>
      <w:proofErr w:type="spellEnd"/>
      <w:r w:rsidRPr="003E590C">
        <w:t>. пользователей.</w:t>
      </w:r>
    </w:p>
    <w:p w:rsidR="00996EDB" w:rsidRPr="00AD0926" w:rsidRDefault="00996EDB" w:rsidP="00996EDB">
      <w:pPr>
        <w:ind w:firstLine="709"/>
      </w:pPr>
      <w:r>
        <w:t xml:space="preserve">4. </w:t>
      </w:r>
      <w:r w:rsidRPr="00AD0926">
        <w:t>Онлайн-калькулятор для расчета катушек индуктивности ‒</w:t>
      </w:r>
      <w:r>
        <w:t xml:space="preserve"> </w:t>
      </w:r>
      <w:r w:rsidRPr="00AD0926">
        <w:t xml:space="preserve">URL: </w:t>
      </w:r>
      <w:hyperlink r:id="rId14" w:history="1">
        <w:r w:rsidRPr="00AD0926">
          <w:rPr>
            <w:rStyle w:val="a5"/>
          </w:rPr>
          <w:t>https://coil32.ru/calculate-on-line.html</w:t>
        </w:r>
      </w:hyperlink>
    </w:p>
    <w:p w:rsidR="00996EDB" w:rsidRDefault="00996EDB" w:rsidP="00996EDB">
      <w:pPr>
        <w:ind w:firstLine="709"/>
      </w:pPr>
    </w:p>
    <w:p w:rsidR="00996EDB" w:rsidRPr="009C301C" w:rsidRDefault="00996EDB" w:rsidP="00996EDB">
      <w:pPr>
        <w:ind w:firstLine="709"/>
      </w:pPr>
      <w:r w:rsidRPr="009C301C">
        <w:t xml:space="preserve">в) </w:t>
      </w:r>
      <w:r w:rsidRPr="009C301C">
        <w:rPr>
          <w:b/>
        </w:rPr>
        <w:t>Методические указания</w:t>
      </w:r>
      <w:r w:rsidRPr="009C301C">
        <w:t xml:space="preserve">: </w:t>
      </w:r>
    </w:p>
    <w:p w:rsidR="00996EDB" w:rsidRPr="009C301C" w:rsidRDefault="00996EDB" w:rsidP="00996EDB">
      <w:pPr>
        <w:ind w:firstLine="709"/>
        <w:rPr>
          <w:rStyle w:val="FontStyle22"/>
          <w:sz w:val="24"/>
          <w:szCs w:val="24"/>
        </w:rPr>
      </w:pPr>
      <w:r w:rsidRPr="009C301C">
        <w:t xml:space="preserve">1. </w:t>
      </w:r>
      <w:proofErr w:type="spellStart"/>
      <w:r w:rsidRPr="009C301C">
        <w:rPr>
          <w:rStyle w:val="FontStyle22"/>
          <w:sz w:val="24"/>
          <w:szCs w:val="24"/>
        </w:rPr>
        <w:t>Дубский</w:t>
      </w:r>
      <w:proofErr w:type="spellEnd"/>
      <w:r w:rsidRPr="009C301C">
        <w:rPr>
          <w:rStyle w:val="FontStyle22"/>
          <w:sz w:val="24"/>
          <w:szCs w:val="24"/>
        </w:rPr>
        <w:t>, Г. А. Физика конденсированного состояния вещества [Электронный ресурс</w:t>
      </w:r>
      <w:proofErr w:type="gramStart"/>
      <w:r w:rsidRPr="009C301C">
        <w:rPr>
          <w:rStyle w:val="FontStyle22"/>
          <w:sz w:val="24"/>
          <w:szCs w:val="24"/>
        </w:rPr>
        <w:t>] :</w:t>
      </w:r>
      <w:proofErr w:type="gramEnd"/>
      <w:r w:rsidRPr="009C301C">
        <w:rPr>
          <w:rStyle w:val="FontStyle22"/>
          <w:sz w:val="24"/>
          <w:szCs w:val="24"/>
        </w:rPr>
        <w:t xml:space="preserve"> лабораторный практикум / Г. А. </w:t>
      </w:r>
      <w:proofErr w:type="spellStart"/>
      <w:r w:rsidRPr="009C301C">
        <w:rPr>
          <w:rStyle w:val="FontStyle22"/>
          <w:sz w:val="24"/>
          <w:szCs w:val="24"/>
        </w:rPr>
        <w:t>Дубский</w:t>
      </w:r>
      <w:proofErr w:type="spellEnd"/>
      <w:r w:rsidRPr="009C301C">
        <w:rPr>
          <w:rStyle w:val="FontStyle22"/>
          <w:sz w:val="24"/>
          <w:szCs w:val="24"/>
        </w:rPr>
        <w:t xml:space="preserve">, А. А. Нефедьев, Т. Я. </w:t>
      </w:r>
      <w:proofErr w:type="spellStart"/>
      <w:r w:rsidRPr="009C301C">
        <w:rPr>
          <w:rStyle w:val="FontStyle22"/>
          <w:sz w:val="24"/>
          <w:szCs w:val="24"/>
        </w:rPr>
        <w:t>Дубская</w:t>
      </w:r>
      <w:proofErr w:type="spellEnd"/>
      <w:r w:rsidRPr="009C301C">
        <w:rPr>
          <w:rStyle w:val="FontStyle22"/>
          <w:sz w:val="24"/>
          <w:szCs w:val="24"/>
        </w:rPr>
        <w:t xml:space="preserve"> ; МГТУ. - [2-е изд., </w:t>
      </w:r>
      <w:proofErr w:type="spellStart"/>
      <w:r w:rsidRPr="009C301C">
        <w:rPr>
          <w:rStyle w:val="FontStyle22"/>
          <w:sz w:val="24"/>
          <w:szCs w:val="24"/>
        </w:rPr>
        <w:t>подгот</w:t>
      </w:r>
      <w:proofErr w:type="spellEnd"/>
      <w:r w:rsidRPr="009C301C">
        <w:rPr>
          <w:rStyle w:val="FontStyle22"/>
          <w:sz w:val="24"/>
          <w:szCs w:val="24"/>
        </w:rPr>
        <w:t xml:space="preserve">. по </w:t>
      </w:r>
      <w:proofErr w:type="spellStart"/>
      <w:r w:rsidRPr="009C301C">
        <w:rPr>
          <w:rStyle w:val="FontStyle22"/>
          <w:sz w:val="24"/>
          <w:szCs w:val="24"/>
        </w:rPr>
        <w:t>печ</w:t>
      </w:r>
      <w:proofErr w:type="spellEnd"/>
      <w:r w:rsidRPr="009C301C">
        <w:rPr>
          <w:rStyle w:val="FontStyle22"/>
          <w:sz w:val="24"/>
          <w:szCs w:val="24"/>
        </w:rPr>
        <w:t xml:space="preserve">. изд. 2014 г.]. - </w:t>
      </w:r>
      <w:proofErr w:type="gramStart"/>
      <w:r w:rsidRPr="009C301C">
        <w:rPr>
          <w:rStyle w:val="FontStyle22"/>
          <w:sz w:val="24"/>
          <w:szCs w:val="24"/>
        </w:rPr>
        <w:t>Магнитогорск :</w:t>
      </w:r>
      <w:proofErr w:type="gramEnd"/>
      <w:r w:rsidRPr="009C301C">
        <w:rPr>
          <w:rStyle w:val="FontStyle22"/>
          <w:sz w:val="24"/>
          <w:szCs w:val="24"/>
        </w:rPr>
        <w:t xml:space="preserve"> МГТУ, 2015. - 1 электрон. опт. диск (CD-ROM). - Режим доступа: </w:t>
      </w:r>
      <w:hyperlink r:id="rId15" w:history="1">
        <w:r w:rsidRPr="009C301C">
          <w:rPr>
            <w:rStyle w:val="a5"/>
          </w:rPr>
          <w:t>https://magtu.informsystema.ru/uploader/fileUpload?name=1445.pdf&amp;show=dcatalogues/1/1123966/1445.pdf&amp;view=true</w:t>
        </w:r>
      </w:hyperlink>
      <w:r w:rsidRPr="009C301C">
        <w:rPr>
          <w:rStyle w:val="FontStyle22"/>
          <w:sz w:val="24"/>
          <w:szCs w:val="24"/>
        </w:rPr>
        <w:t>.</w:t>
      </w:r>
    </w:p>
    <w:p w:rsidR="00996EDB" w:rsidRDefault="00996EDB" w:rsidP="00996EDB">
      <w:pPr>
        <w:ind w:firstLine="709"/>
      </w:pPr>
    </w:p>
    <w:p w:rsidR="00996EDB" w:rsidRPr="005300DF" w:rsidRDefault="00996EDB" w:rsidP="00996EDB">
      <w:pPr>
        <w:widowControl/>
        <w:suppressAutoHyphens/>
        <w:ind w:firstLine="567"/>
        <w:rPr>
          <w:b/>
        </w:rPr>
      </w:pPr>
      <w:r w:rsidRPr="005300DF">
        <w:rPr>
          <w:b/>
        </w:rPr>
        <w:t xml:space="preserve">г) Программное обеспечение и Интернет-ресурсы: </w:t>
      </w:r>
    </w:p>
    <w:p w:rsidR="00996EDB" w:rsidRDefault="00996EDB" w:rsidP="00996EDB">
      <w:pPr>
        <w:widowControl/>
        <w:autoSpaceDE/>
        <w:autoSpaceDN/>
      </w:pPr>
    </w:p>
    <w:p w:rsidR="00996EDB" w:rsidRPr="00A84139" w:rsidRDefault="00996EDB" w:rsidP="00996EDB">
      <w:pPr>
        <w:widowControl/>
        <w:spacing w:after="120"/>
        <w:ind w:firstLine="567"/>
        <w:rPr>
          <w:b/>
          <w:color w:val="000000"/>
        </w:rPr>
      </w:pPr>
      <w:r w:rsidRPr="00A84139">
        <w:rPr>
          <w:b/>
          <w:color w:val="000000"/>
        </w:rPr>
        <w:t>Программное</w:t>
      </w:r>
      <w:r w:rsidRPr="00A84139">
        <w:t xml:space="preserve"> </w:t>
      </w:r>
      <w:r w:rsidRPr="00A84139">
        <w:rPr>
          <w:b/>
          <w:color w:val="000000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544"/>
        <w:gridCol w:w="3068"/>
      </w:tblGrid>
      <w:tr w:rsidR="00996EDB" w:rsidRPr="00A84139" w:rsidTr="00231727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Наименование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№</w:t>
            </w:r>
            <w:r w:rsidRPr="00A84139">
              <w:t xml:space="preserve"> </w:t>
            </w:r>
            <w:r w:rsidRPr="00A84139">
              <w:rPr>
                <w:color w:val="000000"/>
              </w:rPr>
              <w:t>договора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Срок</w:t>
            </w:r>
            <w:r w:rsidRPr="00A84139">
              <w:t xml:space="preserve"> </w:t>
            </w:r>
            <w:r w:rsidRPr="00A84139">
              <w:rPr>
                <w:color w:val="000000"/>
              </w:rPr>
              <w:t>действия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лицензии</w:t>
            </w:r>
            <w:r w:rsidRPr="00A84139">
              <w:t xml:space="preserve"> </w:t>
            </w:r>
          </w:p>
        </w:tc>
      </w:tr>
      <w:tr w:rsidR="00996EDB" w:rsidRPr="00A84139" w:rsidTr="00231727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MS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Windows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7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Professional (</w:t>
            </w:r>
            <w:r w:rsidRPr="00A84139">
              <w:rPr>
                <w:color w:val="000000"/>
              </w:rPr>
              <w:t>для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</w:rPr>
              <w:t>классов</w:t>
            </w:r>
            <w:r w:rsidRPr="00A84139">
              <w:rPr>
                <w:color w:val="000000"/>
                <w:lang w:val="en-US"/>
              </w:rPr>
              <w:t>)</w:t>
            </w:r>
            <w:r w:rsidRPr="00A84139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Д-1227-18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08.10.2018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11.10.2021</w:t>
            </w:r>
            <w:r w:rsidRPr="00A84139">
              <w:t xml:space="preserve"> </w:t>
            </w:r>
          </w:p>
        </w:tc>
      </w:tr>
      <w:tr w:rsidR="00996EDB" w:rsidRPr="00A84139" w:rsidTr="00231727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lastRenderedPageBreak/>
              <w:t>MS</w:t>
            </w:r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Office</w:t>
            </w:r>
            <w:proofErr w:type="spellEnd"/>
            <w:r w:rsidRPr="00A84139">
              <w:t xml:space="preserve"> </w:t>
            </w:r>
            <w:r w:rsidRPr="00A84139">
              <w:rPr>
                <w:color w:val="000000"/>
              </w:rPr>
              <w:t>2007</w:t>
            </w:r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Professional</w:t>
            </w:r>
            <w:proofErr w:type="spellEnd"/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№</w:t>
            </w:r>
            <w:r w:rsidRPr="00A84139">
              <w:t xml:space="preserve"> </w:t>
            </w:r>
            <w:r w:rsidRPr="00A84139">
              <w:rPr>
                <w:color w:val="000000"/>
              </w:rPr>
              <w:t>135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17.09.2007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996EDB" w:rsidRPr="00A84139" w:rsidTr="00231727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7Zip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996EDB" w:rsidRPr="00A84139" w:rsidTr="00231727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NI</w:t>
            </w:r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MultiSim</w:t>
            </w:r>
            <w:proofErr w:type="spellEnd"/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Education</w:t>
            </w:r>
            <w:proofErr w:type="spellEnd"/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К-68-08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29.05.2008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996EDB" w:rsidRPr="00A84139" w:rsidTr="00231727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rPr>
                <w:lang w:val="en-US"/>
              </w:rPr>
            </w:pPr>
            <w:proofErr w:type="spellStart"/>
            <w:r w:rsidRPr="00A84139">
              <w:rPr>
                <w:color w:val="000000"/>
                <w:lang w:val="en-US"/>
              </w:rPr>
              <w:t>MathCAD</w:t>
            </w:r>
            <w:proofErr w:type="spellEnd"/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v.15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Education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University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Edition</w:t>
            </w:r>
            <w:r w:rsidRPr="00A84139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Д-1662-13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22.11.2013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996EDB" w:rsidRPr="00A84139" w:rsidTr="00231727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roofErr w:type="spellStart"/>
            <w:r w:rsidRPr="00A84139">
              <w:rPr>
                <w:color w:val="000000"/>
              </w:rPr>
              <w:t>Adobe</w:t>
            </w:r>
            <w:proofErr w:type="spellEnd"/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Reader</w:t>
            </w:r>
            <w:proofErr w:type="spellEnd"/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996EDB" w:rsidRPr="00A84139" w:rsidTr="00231727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Браузер</w:t>
            </w:r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Mozilla</w:t>
            </w:r>
            <w:proofErr w:type="spellEnd"/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Firefox</w:t>
            </w:r>
            <w:proofErr w:type="spellEnd"/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996EDB" w:rsidRPr="00A84139" w:rsidTr="00231727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5300DF" w:rsidRDefault="00996EDB" w:rsidP="00231727">
            <w:pPr>
              <w:widowControl/>
              <w:autoSpaceDE/>
              <w:autoSpaceDN/>
              <w:rPr>
                <w:rFonts w:ascii="Calibri" w:hAnsi="Calibri"/>
              </w:rPr>
            </w:pPr>
            <w:proofErr w:type="spellStart"/>
            <w:r w:rsidRPr="005300DF">
              <w:rPr>
                <w:color w:val="000000"/>
              </w:rPr>
              <w:t>Arduino</w:t>
            </w:r>
            <w:proofErr w:type="spellEnd"/>
            <w:r w:rsidRPr="005300DF">
              <w:rPr>
                <w:rFonts w:ascii="Calibri" w:hAnsi="Calibri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5300DF" w:rsidRDefault="00996EDB" w:rsidP="00231727">
            <w:pPr>
              <w:widowControl/>
              <w:autoSpaceDE/>
              <w:autoSpaceDN/>
              <w:rPr>
                <w:rFonts w:ascii="Calibri" w:hAnsi="Calibri"/>
              </w:rPr>
            </w:pPr>
            <w:r w:rsidRPr="005300DF">
              <w:rPr>
                <w:color w:val="000000"/>
              </w:rPr>
              <w:t>свободно</w:t>
            </w:r>
            <w:r w:rsidRPr="005300DF">
              <w:rPr>
                <w:rFonts w:ascii="Calibri" w:hAnsi="Calibri"/>
              </w:rPr>
              <w:t xml:space="preserve"> </w:t>
            </w:r>
            <w:r w:rsidRPr="005300DF">
              <w:rPr>
                <w:color w:val="000000"/>
              </w:rPr>
              <w:t>распространяемое</w:t>
            </w:r>
            <w:r w:rsidRPr="005300DF">
              <w:rPr>
                <w:rFonts w:ascii="Calibri" w:hAnsi="Calibri"/>
              </w:rPr>
              <w:t xml:space="preserve"> </w:t>
            </w:r>
            <w:r w:rsidRPr="005300DF">
              <w:rPr>
                <w:color w:val="000000"/>
              </w:rPr>
              <w:t>ПО</w:t>
            </w:r>
            <w:r w:rsidRPr="005300DF">
              <w:rPr>
                <w:rFonts w:ascii="Calibri" w:hAnsi="Calibri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6EDB" w:rsidRPr="005300DF" w:rsidRDefault="00996EDB" w:rsidP="00231727">
            <w:pPr>
              <w:widowControl/>
              <w:autoSpaceDE/>
              <w:autoSpaceDN/>
              <w:jc w:val="center"/>
              <w:rPr>
                <w:rFonts w:ascii="Calibri" w:hAnsi="Calibri"/>
              </w:rPr>
            </w:pPr>
            <w:r w:rsidRPr="005300DF">
              <w:rPr>
                <w:color w:val="000000"/>
              </w:rPr>
              <w:t>бессрочно</w:t>
            </w:r>
            <w:r w:rsidRPr="005300DF">
              <w:rPr>
                <w:rFonts w:ascii="Calibri" w:hAnsi="Calibri"/>
              </w:rPr>
              <w:t xml:space="preserve"> </w:t>
            </w:r>
          </w:p>
        </w:tc>
      </w:tr>
    </w:tbl>
    <w:p w:rsidR="00996EDB" w:rsidRPr="00A84139" w:rsidRDefault="00996EDB" w:rsidP="00996EDB">
      <w:pPr>
        <w:widowControl/>
      </w:pPr>
    </w:p>
    <w:p w:rsidR="00996EDB" w:rsidRPr="00A84139" w:rsidRDefault="00996EDB" w:rsidP="00996EDB">
      <w:pPr>
        <w:widowControl/>
        <w:spacing w:after="120"/>
        <w:ind w:firstLine="567"/>
      </w:pPr>
      <w:r w:rsidRPr="00A84139">
        <w:rPr>
          <w:b/>
          <w:color w:val="000000"/>
        </w:rPr>
        <w:t>Профессиональные</w:t>
      </w:r>
      <w:r w:rsidRPr="00A84139">
        <w:t xml:space="preserve"> </w:t>
      </w:r>
      <w:r w:rsidRPr="00A84139">
        <w:rPr>
          <w:b/>
          <w:color w:val="000000"/>
        </w:rPr>
        <w:t>базы</w:t>
      </w:r>
      <w:r w:rsidRPr="00A84139">
        <w:t xml:space="preserve"> </w:t>
      </w:r>
      <w:r w:rsidRPr="00A84139">
        <w:rPr>
          <w:b/>
          <w:color w:val="000000"/>
        </w:rPr>
        <w:t>данных</w:t>
      </w:r>
      <w:r w:rsidRPr="00A84139">
        <w:t xml:space="preserve"> </w:t>
      </w:r>
      <w:r w:rsidRPr="00A84139">
        <w:rPr>
          <w:b/>
          <w:color w:val="000000"/>
        </w:rPr>
        <w:t>и</w:t>
      </w:r>
      <w:r w:rsidRPr="00A84139">
        <w:t xml:space="preserve"> </w:t>
      </w:r>
      <w:r w:rsidRPr="00A84139">
        <w:rPr>
          <w:b/>
          <w:color w:val="000000"/>
        </w:rPr>
        <w:t>информационные</w:t>
      </w:r>
      <w:r w:rsidRPr="00A84139">
        <w:t xml:space="preserve"> </w:t>
      </w:r>
      <w:r w:rsidRPr="00A84139">
        <w:rPr>
          <w:b/>
          <w:color w:val="000000"/>
        </w:rPr>
        <w:t>справочные</w:t>
      </w:r>
      <w:r w:rsidRPr="00A84139">
        <w:t xml:space="preserve"> </w:t>
      </w:r>
      <w:r w:rsidRPr="00A84139">
        <w:rPr>
          <w:b/>
          <w:color w:val="000000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446"/>
      </w:tblGrid>
      <w:tr w:rsidR="00996EDB" w:rsidRPr="00A84139" w:rsidTr="00231727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Название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курса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jc w:val="center"/>
            </w:pPr>
            <w:r w:rsidRPr="00A84139">
              <w:rPr>
                <w:color w:val="000000"/>
              </w:rPr>
              <w:t>Ссылка</w:t>
            </w:r>
            <w:r w:rsidRPr="00A84139">
              <w:t xml:space="preserve"> </w:t>
            </w:r>
          </w:p>
        </w:tc>
      </w:tr>
      <w:tr w:rsidR="00996EDB" w:rsidRPr="00EB6188" w:rsidTr="00231727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r w:rsidRPr="00A84139">
              <w:rPr>
                <w:color w:val="000000"/>
              </w:rPr>
              <w:t>Национальная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информационно-аналитическая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–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Российский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индекс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научного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цитирования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(РИНЦ)</w:t>
            </w:r>
            <w:r w:rsidRPr="00A84139"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r w:rsidR="0037035E">
              <w:fldChar w:fldCharType="begin"/>
            </w:r>
            <w:r w:rsidR="0037035E" w:rsidRPr="00EB6188">
              <w:rPr>
                <w:lang w:val="en-US"/>
              </w:rPr>
              <w:instrText xml:space="preserve"> HYPERLINK "https://elibrary.ru/project_risc.asp" </w:instrText>
            </w:r>
            <w:r w:rsidR="0037035E">
              <w:fldChar w:fldCharType="separate"/>
            </w:r>
            <w:r w:rsidRPr="00A84139">
              <w:rPr>
                <w:color w:val="0000FF" w:themeColor="hyperlink"/>
                <w:u w:val="single"/>
                <w:lang w:val="en-US"/>
              </w:rPr>
              <w:t>https://elibrary.ru/project_risc.asp</w:t>
            </w:r>
            <w:r w:rsidR="0037035E">
              <w:rPr>
                <w:color w:val="0000FF" w:themeColor="hyperlink"/>
                <w:u w:val="single"/>
                <w:lang w:val="en-US"/>
              </w:rPr>
              <w:fldChar w:fldCharType="end"/>
            </w:r>
            <w:r w:rsidRPr="00A84139">
              <w:rPr>
                <w:lang w:val="en-US"/>
              </w:rPr>
              <w:t xml:space="preserve"> </w:t>
            </w:r>
          </w:p>
        </w:tc>
      </w:tr>
      <w:tr w:rsidR="00996EDB" w:rsidRPr="00EB6188" w:rsidTr="00231727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rPr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rPr>
                <w:lang w:val="en-US"/>
              </w:rPr>
            </w:pPr>
          </w:p>
        </w:tc>
      </w:tr>
      <w:tr w:rsidR="00996EDB" w:rsidRPr="00EB6188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r w:rsidRPr="00A84139">
              <w:rPr>
                <w:color w:val="000000"/>
              </w:rPr>
              <w:t>Поисковая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Академия</w:t>
            </w:r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Google</w:t>
            </w:r>
            <w:proofErr w:type="spellEnd"/>
            <w:r w:rsidRPr="00A84139">
              <w:t xml:space="preserve"> </w:t>
            </w:r>
            <w:r w:rsidRPr="00A84139">
              <w:rPr>
                <w:color w:val="000000"/>
              </w:rPr>
              <w:t>(</w:t>
            </w:r>
            <w:proofErr w:type="spellStart"/>
            <w:r w:rsidRPr="00A84139">
              <w:rPr>
                <w:color w:val="000000"/>
              </w:rPr>
              <w:t>Google</w:t>
            </w:r>
            <w:proofErr w:type="spellEnd"/>
            <w:r w:rsidRPr="00A84139">
              <w:t xml:space="preserve"> </w:t>
            </w:r>
            <w:proofErr w:type="spellStart"/>
            <w:r w:rsidRPr="00A84139">
              <w:rPr>
                <w:color w:val="000000"/>
              </w:rPr>
              <w:t>Scholar</w:t>
            </w:r>
            <w:proofErr w:type="spellEnd"/>
            <w:r w:rsidRPr="00A84139">
              <w:rPr>
                <w:color w:val="000000"/>
              </w:rPr>
              <w:t>)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r w:rsidR="0037035E">
              <w:fldChar w:fldCharType="begin"/>
            </w:r>
            <w:r w:rsidR="0037035E" w:rsidRPr="00EB6188">
              <w:rPr>
                <w:lang w:val="en-US"/>
              </w:rPr>
              <w:instrText xml:space="preserve"> HYPERLINK "https://scholar.google.ru/" </w:instrText>
            </w:r>
            <w:r w:rsidR="0037035E">
              <w:fldChar w:fldCharType="separate"/>
            </w:r>
            <w:r w:rsidRPr="00A84139">
              <w:rPr>
                <w:color w:val="0000FF" w:themeColor="hyperlink"/>
                <w:u w:val="single"/>
                <w:lang w:val="en-US"/>
              </w:rPr>
              <w:t>https://scholar.google.ru/</w:t>
            </w:r>
            <w:r w:rsidR="0037035E">
              <w:rPr>
                <w:color w:val="0000FF" w:themeColor="hyperlink"/>
                <w:u w:val="single"/>
                <w:lang w:val="en-US"/>
              </w:rPr>
              <w:fldChar w:fldCharType="end"/>
            </w:r>
            <w:r w:rsidRPr="00A84139">
              <w:rPr>
                <w:lang w:val="en-US"/>
              </w:rPr>
              <w:t xml:space="preserve"> </w:t>
            </w:r>
          </w:p>
        </w:tc>
      </w:tr>
      <w:tr w:rsidR="00996EDB" w:rsidRPr="00A84139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r w:rsidRPr="00A84139">
              <w:rPr>
                <w:color w:val="000000"/>
              </w:rPr>
              <w:t>Электронные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ресурсы</w:t>
            </w:r>
            <w:r w:rsidRPr="00A84139">
              <w:t xml:space="preserve"> </w:t>
            </w:r>
            <w:r w:rsidRPr="00A84139">
              <w:rPr>
                <w:color w:val="000000"/>
              </w:rPr>
              <w:t>библиотеки</w:t>
            </w:r>
            <w:r w:rsidRPr="00A84139">
              <w:t xml:space="preserve"> </w:t>
            </w:r>
            <w:r w:rsidRPr="00A84139">
              <w:rPr>
                <w:color w:val="000000"/>
              </w:rPr>
              <w:t>МГТУ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им.</w:t>
            </w:r>
            <w:r w:rsidRPr="00A84139">
              <w:t xml:space="preserve"> </w:t>
            </w:r>
            <w:r w:rsidRPr="00A84139">
              <w:rPr>
                <w:color w:val="000000"/>
              </w:rPr>
              <w:t>Г.И.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Носова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37035E" w:rsidP="00231727">
            <w:hyperlink r:id="rId16" w:history="1">
              <w:r w:rsidR="00996EDB" w:rsidRPr="00A84139">
                <w:rPr>
                  <w:color w:val="0000FF" w:themeColor="hyperlink"/>
                  <w:u w:val="single"/>
                </w:rPr>
                <w:t>http://magtu.ru:8085/marcweb2/Default.asp</w:t>
              </w:r>
            </w:hyperlink>
            <w:r w:rsidR="00996EDB" w:rsidRPr="00A84139">
              <w:t xml:space="preserve"> </w:t>
            </w:r>
          </w:p>
        </w:tc>
      </w:tr>
      <w:tr w:rsidR="00996EDB" w:rsidRPr="00A84139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996EDB" w:rsidP="00231727">
            <w:pPr>
              <w:rPr>
                <w:color w:val="000000"/>
              </w:rPr>
            </w:pPr>
            <w:r w:rsidRPr="005300DF">
              <w:t xml:space="preserve">Журнал радиоэлектроники - </w:t>
            </w:r>
            <w:r w:rsidRPr="005300DF">
              <w:rPr>
                <w:bCs/>
              </w:rPr>
              <w:t>электронный журнал</w:t>
            </w:r>
            <w:r w:rsidRPr="005300DF">
              <w:t xml:space="preserve"> [Электронный ресурс]</w:t>
            </w:r>
            <w:r w:rsidRPr="005300DF">
              <w:rPr>
                <w:bCs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A84139" w:rsidRDefault="0037035E" w:rsidP="00231727">
            <w:hyperlink r:id="rId17" w:history="1">
              <w:r w:rsidR="00996EDB" w:rsidRPr="005300DF">
                <w:rPr>
                  <w:color w:val="0000FF"/>
                  <w:u w:val="single"/>
                </w:rPr>
                <w:t>http://jre.cplire.ru/jre/radioeng.html</w:t>
              </w:r>
            </w:hyperlink>
          </w:p>
        </w:tc>
      </w:tr>
      <w:tr w:rsidR="00996EDB" w:rsidRPr="00A84139" w:rsidTr="00231727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Pr="005300DF" w:rsidRDefault="00996EDB" w:rsidP="00231727">
            <w:r w:rsidRPr="005300DF"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6EDB" w:rsidRDefault="0037035E" w:rsidP="00231727">
            <w:hyperlink r:id="rId18" w:history="1">
              <w:r w:rsidR="00996EDB" w:rsidRPr="005300DF">
                <w:rPr>
                  <w:color w:val="0000FF"/>
                  <w:u w:val="single"/>
                </w:rPr>
                <w:t>http://www.gpntb.ru</w:t>
              </w:r>
            </w:hyperlink>
          </w:p>
        </w:tc>
      </w:tr>
    </w:tbl>
    <w:p w:rsidR="00996EDB" w:rsidRPr="00A84139" w:rsidRDefault="00996EDB" w:rsidP="00996EDB">
      <w:pPr>
        <w:widowControl/>
        <w:rPr>
          <w:b/>
          <w:bCs/>
        </w:rPr>
      </w:pPr>
    </w:p>
    <w:p w:rsidR="00996EDB" w:rsidRDefault="00996EDB" w:rsidP="00996EDB">
      <w:pPr>
        <w:spacing w:after="120"/>
        <w:ind w:firstLine="709"/>
        <w:rPr>
          <w:b/>
          <w:color w:val="000000"/>
        </w:rPr>
      </w:pPr>
      <w:r w:rsidRPr="00114DF9">
        <w:rPr>
          <w:b/>
          <w:color w:val="000000"/>
        </w:rPr>
        <w:t>9</w:t>
      </w:r>
      <w:r w:rsidRPr="00114DF9">
        <w:t xml:space="preserve"> </w:t>
      </w:r>
      <w:r w:rsidRPr="00114DF9">
        <w:rPr>
          <w:b/>
          <w:color w:val="000000"/>
        </w:rPr>
        <w:t>Материально-техническое</w:t>
      </w:r>
      <w:r w:rsidRPr="00114DF9">
        <w:t xml:space="preserve"> </w:t>
      </w:r>
      <w:r w:rsidRPr="00114DF9">
        <w:rPr>
          <w:b/>
          <w:color w:val="000000"/>
        </w:rPr>
        <w:t>обеспечение</w:t>
      </w:r>
      <w:r w:rsidRPr="00114DF9">
        <w:t xml:space="preserve"> </w:t>
      </w:r>
      <w:r w:rsidRPr="00114DF9">
        <w:rPr>
          <w:b/>
          <w:color w:val="000000"/>
        </w:rPr>
        <w:t>дисциплины</w:t>
      </w:r>
      <w:r w:rsidRPr="00114DF9">
        <w:t xml:space="preserve"> </w:t>
      </w:r>
      <w:r w:rsidRPr="00114DF9">
        <w:rPr>
          <w:b/>
          <w:color w:val="000000"/>
        </w:rPr>
        <w:t>(модуля</w:t>
      </w:r>
      <w:r>
        <w:rPr>
          <w:b/>
          <w:color w:val="000000"/>
        </w:rPr>
        <w:t>)</w:t>
      </w:r>
    </w:p>
    <w:p w:rsidR="00996EDB" w:rsidRPr="00AC3710" w:rsidRDefault="00996EDB" w:rsidP="00996EDB">
      <w:pPr>
        <w:ind w:firstLine="709"/>
        <w:rPr>
          <w:color w:val="000000"/>
        </w:rPr>
      </w:pPr>
      <w:r w:rsidRPr="00114DF9">
        <w:rPr>
          <w:color w:val="000000"/>
        </w:rPr>
        <w:t>Материально-техническое</w:t>
      </w:r>
      <w:r w:rsidRPr="00114DF9">
        <w:t xml:space="preserve"> </w:t>
      </w:r>
      <w:r w:rsidRPr="00114DF9">
        <w:rPr>
          <w:color w:val="000000"/>
        </w:rPr>
        <w:t>обеспечение</w:t>
      </w:r>
      <w:r w:rsidRPr="00114DF9">
        <w:t xml:space="preserve"> </w:t>
      </w:r>
      <w:r w:rsidRPr="00114DF9">
        <w:rPr>
          <w:color w:val="000000"/>
        </w:rPr>
        <w:t>дисциплины</w:t>
      </w:r>
      <w:r w:rsidRPr="00114DF9">
        <w:t xml:space="preserve"> </w:t>
      </w:r>
      <w:r w:rsidRPr="00114DF9">
        <w:rPr>
          <w:color w:val="000000"/>
        </w:rPr>
        <w:t>включает: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1"/>
        <w:gridCol w:w="5975"/>
      </w:tblGrid>
      <w:tr w:rsidR="00996EDB" w:rsidRPr="00A03425" w:rsidTr="00231727">
        <w:trPr>
          <w:tblHeader/>
          <w:jc w:val="center"/>
        </w:trPr>
        <w:tc>
          <w:tcPr>
            <w:tcW w:w="1944" w:type="pct"/>
            <w:vAlign w:val="center"/>
          </w:tcPr>
          <w:p w:rsidR="00996EDB" w:rsidRPr="00A03425" w:rsidRDefault="00996EDB" w:rsidP="00231727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56" w:type="pct"/>
            <w:vAlign w:val="center"/>
          </w:tcPr>
          <w:p w:rsidR="00996EDB" w:rsidRPr="00A03425" w:rsidRDefault="00996EDB" w:rsidP="00231727">
            <w:pPr>
              <w:jc w:val="center"/>
            </w:pPr>
            <w:r w:rsidRPr="00A03425">
              <w:t>Оснащение аудитории</w:t>
            </w:r>
          </w:p>
        </w:tc>
      </w:tr>
      <w:tr w:rsidR="00996EDB" w:rsidRPr="00A03425" w:rsidTr="00231727">
        <w:trPr>
          <w:jc w:val="center"/>
        </w:trPr>
        <w:tc>
          <w:tcPr>
            <w:tcW w:w="1944" w:type="pct"/>
          </w:tcPr>
          <w:p w:rsidR="00996EDB" w:rsidRPr="00A03425" w:rsidRDefault="00996EDB" w:rsidP="00231727">
            <w:r w:rsidRPr="00A03425">
              <w:t xml:space="preserve">Лекционная аудитория ауд. </w:t>
            </w:r>
            <w:r>
              <w:t>459</w:t>
            </w:r>
          </w:p>
        </w:tc>
        <w:tc>
          <w:tcPr>
            <w:tcW w:w="3056" w:type="pct"/>
          </w:tcPr>
          <w:p w:rsidR="00996EDB" w:rsidRPr="00A03425" w:rsidRDefault="00996EDB" w:rsidP="00231727">
            <w:r w:rsidRPr="00A03425">
              <w:t>Мультимедийные средства хранения, передачи  и представления информации</w:t>
            </w:r>
          </w:p>
        </w:tc>
      </w:tr>
      <w:tr w:rsidR="00996EDB" w:rsidRPr="00A03425" w:rsidTr="00231727">
        <w:trPr>
          <w:jc w:val="center"/>
        </w:trPr>
        <w:tc>
          <w:tcPr>
            <w:tcW w:w="1944" w:type="pct"/>
          </w:tcPr>
          <w:p w:rsidR="00996EDB" w:rsidRPr="00A03425" w:rsidRDefault="00996EDB" w:rsidP="00231727">
            <w:r>
              <w:t>Лаборатория ауд. 459</w:t>
            </w:r>
          </w:p>
        </w:tc>
        <w:tc>
          <w:tcPr>
            <w:tcW w:w="3056" w:type="pct"/>
          </w:tcPr>
          <w:p w:rsidR="00996EDB" w:rsidRPr="00A03425" w:rsidRDefault="00996EDB" w:rsidP="00231727">
            <w:pPr>
              <w:widowControl/>
              <w:autoSpaceDE/>
              <w:autoSpaceDN/>
            </w:pPr>
            <w:r w:rsidRPr="007308D3">
              <w:t xml:space="preserve">Лабораторные стенды с </w:t>
            </w:r>
            <w:r>
              <w:t>комплектом лабораторных работ по магнитным элементам электронных устройств</w:t>
            </w:r>
          </w:p>
        </w:tc>
      </w:tr>
      <w:tr w:rsidR="00996EDB" w:rsidRPr="00A03425" w:rsidTr="00231727">
        <w:trPr>
          <w:jc w:val="center"/>
        </w:trPr>
        <w:tc>
          <w:tcPr>
            <w:tcW w:w="1944" w:type="pct"/>
          </w:tcPr>
          <w:p w:rsidR="00996EDB" w:rsidRPr="00A03425" w:rsidRDefault="00996EDB" w:rsidP="00231727">
            <w:r w:rsidRPr="00A03425">
              <w:t>Компьютерные классы Центра информационных технологий ФГБОУ ВО «МГТУ»</w:t>
            </w:r>
            <w:r>
              <w:t xml:space="preserve"> и специализированная ауд. 343</w:t>
            </w:r>
          </w:p>
        </w:tc>
        <w:tc>
          <w:tcPr>
            <w:tcW w:w="3056" w:type="pct"/>
          </w:tcPr>
          <w:p w:rsidR="00996EDB" w:rsidRPr="00D2735D" w:rsidRDefault="00996EDB" w:rsidP="00231727">
            <w:r w:rsidRPr="00A03425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A03425">
              <w:rPr>
                <w:rFonts w:eastAsia="Calibri"/>
              </w:rPr>
              <w:t>Internet</w:t>
            </w:r>
            <w:proofErr w:type="spellEnd"/>
            <w:r w:rsidRPr="00A03425">
              <w:rPr>
                <w:rFonts w:eastAsia="Calibri"/>
              </w:rPr>
              <w:t xml:space="preserve">, оснащенные современными программно-методическими комплексами для решения задач в области </w:t>
            </w:r>
            <w:r>
              <w:rPr>
                <w:rFonts w:eastAsia="Calibri"/>
              </w:rPr>
              <w:t xml:space="preserve">моделирования процессов перемагничивания </w:t>
            </w:r>
            <w:proofErr w:type="spellStart"/>
            <w:r>
              <w:rPr>
                <w:rFonts w:eastAsia="Calibri"/>
              </w:rPr>
              <w:t>ферромагнитных</w:t>
            </w:r>
            <w:proofErr w:type="spellEnd"/>
            <w:r>
              <w:rPr>
                <w:rFonts w:eastAsia="Calibri"/>
              </w:rPr>
              <w:t xml:space="preserve"> материалов.</w:t>
            </w:r>
          </w:p>
        </w:tc>
      </w:tr>
      <w:tr w:rsidR="00996EDB" w:rsidRPr="00A03425" w:rsidTr="00231727">
        <w:trPr>
          <w:jc w:val="center"/>
        </w:trPr>
        <w:tc>
          <w:tcPr>
            <w:tcW w:w="1944" w:type="pct"/>
          </w:tcPr>
          <w:p w:rsidR="00996EDB" w:rsidRPr="00196DAA" w:rsidRDefault="00996EDB" w:rsidP="00231727">
            <w:pPr>
              <w:suppressAutoHyphens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6" w:type="pct"/>
          </w:tcPr>
          <w:p w:rsidR="00996EDB" w:rsidRDefault="00996EDB" w:rsidP="00231727">
            <w:pPr>
              <w:suppressAutoHyphens/>
            </w:pPr>
            <w:r>
              <w:t xml:space="preserve">Интерактивная доска, проектор; </w:t>
            </w:r>
          </w:p>
          <w:p w:rsidR="00996EDB" w:rsidRDefault="00996EDB" w:rsidP="00231727">
            <w:pPr>
              <w:suppressAutoHyphens/>
            </w:pPr>
            <w:r>
              <w:t>Мультимедийный проектор, экран.</w:t>
            </w:r>
          </w:p>
        </w:tc>
      </w:tr>
      <w:tr w:rsidR="00996EDB" w:rsidRPr="00A03425" w:rsidTr="00231727">
        <w:trPr>
          <w:jc w:val="center"/>
        </w:trPr>
        <w:tc>
          <w:tcPr>
            <w:tcW w:w="1944" w:type="pct"/>
          </w:tcPr>
          <w:p w:rsidR="00996EDB" w:rsidRPr="00196DAA" w:rsidRDefault="00996EDB" w:rsidP="00231727">
            <w:pPr>
              <w:suppressAutoHyphens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56" w:type="pct"/>
          </w:tcPr>
          <w:p w:rsidR="00996EDB" w:rsidRPr="0036535B" w:rsidRDefault="00996EDB" w:rsidP="00231727">
            <w:pPr>
              <w:suppressAutoHyphens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</w:t>
            </w:r>
            <w:r>
              <w:t xml:space="preserve"> </w:t>
            </w:r>
            <w:r w:rsidRPr="0036535B">
              <w:t>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996EDB" w:rsidRPr="00A03425" w:rsidTr="00231727">
        <w:trPr>
          <w:jc w:val="center"/>
        </w:trPr>
        <w:tc>
          <w:tcPr>
            <w:tcW w:w="1944" w:type="pct"/>
          </w:tcPr>
          <w:p w:rsidR="00996EDB" w:rsidRPr="007B1B36" w:rsidRDefault="00996EDB" w:rsidP="00231727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6" w:type="pct"/>
          </w:tcPr>
          <w:p w:rsidR="00996EDB" w:rsidRPr="0036535B" w:rsidRDefault="00996EDB" w:rsidP="00231727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996EDB" w:rsidRPr="00A03425" w:rsidTr="00231727">
        <w:trPr>
          <w:jc w:val="center"/>
        </w:trPr>
        <w:tc>
          <w:tcPr>
            <w:tcW w:w="1944" w:type="pct"/>
          </w:tcPr>
          <w:p w:rsidR="00996EDB" w:rsidRPr="00341E1F" w:rsidRDefault="00996EDB" w:rsidP="00231727"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самостоятельной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работы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доступом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электронную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информационно-образовательную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lastRenderedPageBreak/>
              <w:t>среду</w:t>
            </w:r>
            <w:r w:rsidRPr="00205C11">
              <w:t xml:space="preserve"> </w:t>
            </w:r>
            <w:r w:rsidRPr="00205C11">
              <w:rPr>
                <w:color w:val="000000"/>
              </w:rPr>
              <w:t>университета.</w:t>
            </w:r>
          </w:p>
        </w:tc>
        <w:tc>
          <w:tcPr>
            <w:tcW w:w="3056" w:type="pct"/>
          </w:tcPr>
          <w:p w:rsidR="00996EDB" w:rsidRPr="00341E1F" w:rsidRDefault="00996EDB" w:rsidP="00231727">
            <w:r w:rsidRPr="00205C11">
              <w:rPr>
                <w:color w:val="000000"/>
              </w:rPr>
              <w:lastRenderedPageBreak/>
              <w:t>Компьютерные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классы, включающие 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proofErr w:type="spellStart"/>
            <w:r w:rsidRPr="00205C11">
              <w:rPr>
                <w:color w:val="000000"/>
              </w:rPr>
              <w:t>Office</w:t>
            </w:r>
            <w:proofErr w:type="spellEnd"/>
            <w:r w:rsidRPr="00205C11">
              <w:rPr>
                <w:color w:val="000000"/>
              </w:rPr>
              <w:t>,</w:t>
            </w:r>
            <w:r w:rsidRPr="00205C11">
              <w:t xml:space="preserve"> </w:t>
            </w:r>
            <w:proofErr w:type="spellStart"/>
            <w:r w:rsidRPr="00205C11">
              <w:rPr>
                <w:color w:val="000000"/>
              </w:rPr>
              <w:t>MathCAD</w:t>
            </w:r>
            <w:proofErr w:type="spellEnd"/>
            <w:r w:rsidRPr="00205C11">
              <w:rPr>
                <w:color w:val="000000"/>
              </w:rPr>
              <w:t xml:space="preserve">, </w:t>
            </w:r>
            <w:proofErr w:type="spellStart"/>
            <w:r w:rsidRPr="00205C11">
              <w:rPr>
                <w:color w:val="000000"/>
              </w:rPr>
              <w:t>Scilab</w:t>
            </w:r>
            <w:proofErr w:type="spellEnd"/>
            <w:r w:rsidRPr="00205C11">
              <w:rPr>
                <w:color w:val="000000"/>
              </w:rPr>
              <w:t>;</w:t>
            </w:r>
            <w:r w:rsidRPr="00205C11">
              <w:t xml:space="preserve"> </w:t>
            </w:r>
            <w:r w:rsidRPr="00205C11">
              <w:rPr>
                <w:color w:val="000000"/>
              </w:rPr>
              <w:t>читальные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залы</w:t>
            </w:r>
            <w:r w:rsidRPr="00205C11">
              <w:t xml:space="preserve"> </w:t>
            </w:r>
            <w:r w:rsidRPr="00205C11">
              <w:rPr>
                <w:color w:val="000000"/>
              </w:rPr>
              <w:t>библиотеки</w:t>
            </w:r>
          </w:p>
        </w:tc>
      </w:tr>
      <w:tr w:rsidR="00996EDB" w:rsidRPr="00A03425" w:rsidTr="00231727">
        <w:trPr>
          <w:jc w:val="center"/>
        </w:trPr>
        <w:tc>
          <w:tcPr>
            <w:tcW w:w="1944" w:type="pct"/>
          </w:tcPr>
          <w:p w:rsidR="00996EDB" w:rsidRDefault="00996EDB" w:rsidP="00231727">
            <w:r w:rsidRPr="00205C11">
              <w:rPr>
                <w:color w:val="000000"/>
              </w:rPr>
              <w:lastRenderedPageBreak/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групповых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индивидуальных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консультаций,</w:t>
            </w:r>
            <w:r w:rsidRPr="00205C11">
              <w:t xml:space="preserve"> </w:t>
            </w:r>
            <w:r w:rsidRPr="00205C11">
              <w:rPr>
                <w:color w:val="000000"/>
              </w:rPr>
              <w:t>текущего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контроля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промежуточной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аттестации</w:t>
            </w:r>
          </w:p>
        </w:tc>
        <w:tc>
          <w:tcPr>
            <w:tcW w:w="3056" w:type="pct"/>
          </w:tcPr>
          <w:p w:rsidR="00996EDB" w:rsidRPr="00341E1F" w:rsidRDefault="00996EDB" w:rsidP="00231727">
            <w:pPr>
              <w:rPr>
                <w:rStyle w:val="FontStyle14"/>
                <w:b w:val="0"/>
                <w:sz w:val="24"/>
                <w:szCs w:val="24"/>
              </w:rPr>
            </w:pPr>
            <w:r w:rsidRPr="00205C11">
              <w:rPr>
                <w:color w:val="000000"/>
              </w:rPr>
              <w:t>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proofErr w:type="spellStart"/>
            <w:r w:rsidRPr="00205C11">
              <w:rPr>
                <w:color w:val="000000"/>
              </w:rPr>
              <w:t>Office</w:t>
            </w:r>
            <w:proofErr w:type="spellEnd"/>
            <w:r w:rsidRPr="00205C11">
              <w:rPr>
                <w:color w:val="000000"/>
              </w:rPr>
              <w:t>,</w:t>
            </w:r>
            <w:r w:rsidRPr="00205C11">
              <w:t xml:space="preserve"> </w:t>
            </w:r>
            <w:proofErr w:type="spellStart"/>
            <w:r w:rsidRPr="00205C11">
              <w:rPr>
                <w:color w:val="000000"/>
              </w:rPr>
              <w:t>MathCAD</w:t>
            </w:r>
            <w:proofErr w:type="spellEnd"/>
            <w:r w:rsidRPr="00205C11">
              <w:rPr>
                <w:color w:val="000000"/>
              </w:rPr>
              <w:t xml:space="preserve">, </w:t>
            </w:r>
            <w:proofErr w:type="spellStart"/>
            <w:r w:rsidRPr="00205C11">
              <w:rPr>
                <w:color w:val="000000"/>
              </w:rPr>
              <w:t>Scilab</w:t>
            </w:r>
            <w:proofErr w:type="spellEnd"/>
            <w:r w:rsidRPr="00205C11">
              <w:rPr>
                <w:color w:val="000000"/>
              </w:rPr>
              <w:t xml:space="preserve"> 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</w:p>
        </w:tc>
      </w:tr>
    </w:tbl>
    <w:p w:rsidR="009111CA" w:rsidRPr="009111CA" w:rsidRDefault="009111CA" w:rsidP="00B81233">
      <w:pPr>
        <w:widowControl/>
        <w:rPr>
          <w:sz w:val="28"/>
          <w:szCs w:val="24"/>
        </w:rPr>
      </w:pPr>
    </w:p>
    <w:sectPr w:rsidR="009111CA" w:rsidRPr="009111CA" w:rsidSect="00B40263">
      <w:pgSz w:w="11910" w:h="16840"/>
      <w:pgMar w:top="1021" w:right="851" w:bottom="102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419"/>
    <w:multiLevelType w:val="hybridMultilevel"/>
    <w:tmpl w:val="A2948868"/>
    <w:lvl w:ilvl="0" w:tplc="86DE9420">
      <w:start w:val="1"/>
      <w:numFmt w:val="decimal"/>
      <w:lvlText w:val="%1."/>
      <w:lvlJc w:val="left"/>
      <w:pPr>
        <w:ind w:left="64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FE03AD4">
      <w:numFmt w:val="bullet"/>
      <w:lvlText w:val="•"/>
      <w:lvlJc w:val="left"/>
      <w:pPr>
        <w:ind w:left="1680" w:hanging="245"/>
      </w:pPr>
      <w:rPr>
        <w:rFonts w:hint="default"/>
        <w:lang w:val="ru-RU" w:eastAsia="ru-RU" w:bidi="ru-RU"/>
      </w:rPr>
    </w:lvl>
    <w:lvl w:ilvl="2" w:tplc="34A4CD6A">
      <w:numFmt w:val="bullet"/>
      <w:lvlText w:val="•"/>
      <w:lvlJc w:val="left"/>
      <w:pPr>
        <w:ind w:left="2685" w:hanging="245"/>
      </w:pPr>
      <w:rPr>
        <w:rFonts w:hint="default"/>
        <w:lang w:val="ru-RU" w:eastAsia="ru-RU" w:bidi="ru-RU"/>
      </w:rPr>
    </w:lvl>
    <w:lvl w:ilvl="3" w:tplc="E51E4ED0">
      <w:numFmt w:val="bullet"/>
      <w:lvlText w:val="•"/>
      <w:lvlJc w:val="left"/>
      <w:pPr>
        <w:ind w:left="3690" w:hanging="245"/>
      </w:pPr>
      <w:rPr>
        <w:rFonts w:hint="default"/>
        <w:lang w:val="ru-RU" w:eastAsia="ru-RU" w:bidi="ru-RU"/>
      </w:rPr>
    </w:lvl>
    <w:lvl w:ilvl="4" w:tplc="F82EAC46">
      <w:numFmt w:val="bullet"/>
      <w:lvlText w:val="•"/>
      <w:lvlJc w:val="left"/>
      <w:pPr>
        <w:ind w:left="4695" w:hanging="245"/>
      </w:pPr>
      <w:rPr>
        <w:rFonts w:hint="default"/>
        <w:lang w:val="ru-RU" w:eastAsia="ru-RU" w:bidi="ru-RU"/>
      </w:rPr>
    </w:lvl>
    <w:lvl w:ilvl="5" w:tplc="84C6113A">
      <w:numFmt w:val="bullet"/>
      <w:lvlText w:val="•"/>
      <w:lvlJc w:val="left"/>
      <w:pPr>
        <w:ind w:left="5700" w:hanging="245"/>
      </w:pPr>
      <w:rPr>
        <w:rFonts w:hint="default"/>
        <w:lang w:val="ru-RU" w:eastAsia="ru-RU" w:bidi="ru-RU"/>
      </w:rPr>
    </w:lvl>
    <w:lvl w:ilvl="6" w:tplc="5CC439F0">
      <w:numFmt w:val="bullet"/>
      <w:lvlText w:val="•"/>
      <w:lvlJc w:val="left"/>
      <w:pPr>
        <w:ind w:left="6705" w:hanging="245"/>
      </w:pPr>
      <w:rPr>
        <w:rFonts w:hint="default"/>
        <w:lang w:val="ru-RU" w:eastAsia="ru-RU" w:bidi="ru-RU"/>
      </w:rPr>
    </w:lvl>
    <w:lvl w:ilvl="7" w:tplc="39C6AC7E">
      <w:numFmt w:val="bullet"/>
      <w:lvlText w:val="•"/>
      <w:lvlJc w:val="left"/>
      <w:pPr>
        <w:ind w:left="7710" w:hanging="245"/>
      </w:pPr>
      <w:rPr>
        <w:rFonts w:hint="default"/>
        <w:lang w:val="ru-RU" w:eastAsia="ru-RU" w:bidi="ru-RU"/>
      </w:rPr>
    </w:lvl>
    <w:lvl w:ilvl="8" w:tplc="DB8E9804">
      <w:numFmt w:val="bullet"/>
      <w:lvlText w:val="•"/>
      <w:lvlJc w:val="left"/>
      <w:pPr>
        <w:ind w:left="8716" w:hanging="245"/>
      </w:pPr>
      <w:rPr>
        <w:rFonts w:hint="default"/>
        <w:lang w:val="ru-RU" w:eastAsia="ru-RU" w:bidi="ru-RU"/>
      </w:rPr>
    </w:lvl>
  </w:abstractNum>
  <w:abstractNum w:abstractNumId="1" w15:restartNumberingAfterBreak="0">
    <w:nsid w:val="0EDF3418"/>
    <w:multiLevelType w:val="hybridMultilevel"/>
    <w:tmpl w:val="7B1667F4"/>
    <w:lvl w:ilvl="0" w:tplc="91F04484">
      <w:numFmt w:val="bullet"/>
      <w:lvlText w:val="-"/>
      <w:lvlJc w:val="left"/>
      <w:pPr>
        <w:ind w:left="6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2105C06">
      <w:numFmt w:val="bullet"/>
      <w:lvlText w:val="•"/>
      <w:lvlJc w:val="left"/>
      <w:pPr>
        <w:ind w:left="1648" w:hanging="140"/>
      </w:pPr>
      <w:rPr>
        <w:rFonts w:hint="default"/>
        <w:lang w:val="ru-RU" w:eastAsia="ru-RU" w:bidi="ru-RU"/>
      </w:rPr>
    </w:lvl>
    <w:lvl w:ilvl="2" w:tplc="EC92201E">
      <w:numFmt w:val="bullet"/>
      <w:lvlText w:val="•"/>
      <w:lvlJc w:val="left"/>
      <w:pPr>
        <w:ind w:left="2657" w:hanging="140"/>
      </w:pPr>
      <w:rPr>
        <w:rFonts w:hint="default"/>
        <w:lang w:val="ru-RU" w:eastAsia="ru-RU" w:bidi="ru-RU"/>
      </w:rPr>
    </w:lvl>
    <w:lvl w:ilvl="3" w:tplc="943A164A">
      <w:numFmt w:val="bullet"/>
      <w:lvlText w:val="•"/>
      <w:lvlJc w:val="left"/>
      <w:pPr>
        <w:ind w:left="3665" w:hanging="140"/>
      </w:pPr>
      <w:rPr>
        <w:rFonts w:hint="default"/>
        <w:lang w:val="ru-RU" w:eastAsia="ru-RU" w:bidi="ru-RU"/>
      </w:rPr>
    </w:lvl>
    <w:lvl w:ilvl="4" w:tplc="6F46570E">
      <w:numFmt w:val="bullet"/>
      <w:lvlText w:val="•"/>
      <w:lvlJc w:val="left"/>
      <w:pPr>
        <w:ind w:left="4674" w:hanging="140"/>
      </w:pPr>
      <w:rPr>
        <w:rFonts w:hint="default"/>
        <w:lang w:val="ru-RU" w:eastAsia="ru-RU" w:bidi="ru-RU"/>
      </w:rPr>
    </w:lvl>
    <w:lvl w:ilvl="5" w:tplc="3AFA124A">
      <w:numFmt w:val="bullet"/>
      <w:lvlText w:val="•"/>
      <w:lvlJc w:val="left"/>
      <w:pPr>
        <w:ind w:left="5683" w:hanging="140"/>
      </w:pPr>
      <w:rPr>
        <w:rFonts w:hint="default"/>
        <w:lang w:val="ru-RU" w:eastAsia="ru-RU" w:bidi="ru-RU"/>
      </w:rPr>
    </w:lvl>
    <w:lvl w:ilvl="6" w:tplc="FB06C492">
      <w:numFmt w:val="bullet"/>
      <w:lvlText w:val="•"/>
      <w:lvlJc w:val="left"/>
      <w:pPr>
        <w:ind w:left="6691" w:hanging="140"/>
      </w:pPr>
      <w:rPr>
        <w:rFonts w:hint="default"/>
        <w:lang w:val="ru-RU" w:eastAsia="ru-RU" w:bidi="ru-RU"/>
      </w:rPr>
    </w:lvl>
    <w:lvl w:ilvl="7" w:tplc="8DBA818C">
      <w:numFmt w:val="bullet"/>
      <w:lvlText w:val="•"/>
      <w:lvlJc w:val="left"/>
      <w:pPr>
        <w:ind w:left="7700" w:hanging="140"/>
      </w:pPr>
      <w:rPr>
        <w:rFonts w:hint="default"/>
        <w:lang w:val="ru-RU" w:eastAsia="ru-RU" w:bidi="ru-RU"/>
      </w:rPr>
    </w:lvl>
    <w:lvl w:ilvl="8" w:tplc="727A256C">
      <w:numFmt w:val="bullet"/>
      <w:lvlText w:val="•"/>
      <w:lvlJc w:val="left"/>
      <w:pPr>
        <w:ind w:left="8709" w:hanging="140"/>
      </w:pPr>
      <w:rPr>
        <w:rFonts w:hint="default"/>
        <w:lang w:val="ru-RU" w:eastAsia="ru-RU" w:bidi="ru-RU"/>
      </w:rPr>
    </w:lvl>
  </w:abstractNum>
  <w:abstractNum w:abstractNumId="2" w15:restartNumberingAfterBreak="0">
    <w:nsid w:val="1A696053"/>
    <w:multiLevelType w:val="hybridMultilevel"/>
    <w:tmpl w:val="3C281A00"/>
    <w:lvl w:ilvl="0" w:tplc="C906696C">
      <w:start w:val="4"/>
      <w:numFmt w:val="decimal"/>
      <w:lvlText w:val="%1."/>
      <w:lvlJc w:val="left"/>
      <w:pPr>
        <w:ind w:left="1642" w:hanging="240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4"/>
        <w:szCs w:val="24"/>
        <w:lang w:val="ru-RU" w:eastAsia="ru-RU" w:bidi="ru-RU"/>
      </w:rPr>
    </w:lvl>
    <w:lvl w:ilvl="1" w:tplc="E23A47BE">
      <w:numFmt w:val="bullet"/>
      <w:lvlText w:val="•"/>
      <w:lvlJc w:val="left"/>
      <w:pPr>
        <w:ind w:left="2548" w:hanging="240"/>
      </w:pPr>
      <w:rPr>
        <w:rFonts w:hint="default"/>
        <w:lang w:val="ru-RU" w:eastAsia="ru-RU" w:bidi="ru-RU"/>
      </w:rPr>
    </w:lvl>
    <w:lvl w:ilvl="2" w:tplc="B9A45662">
      <w:numFmt w:val="bullet"/>
      <w:lvlText w:val="•"/>
      <w:lvlJc w:val="left"/>
      <w:pPr>
        <w:ind w:left="3457" w:hanging="240"/>
      </w:pPr>
      <w:rPr>
        <w:rFonts w:hint="default"/>
        <w:lang w:val="ru-RU" w:eastAsia="ru-RU" w:bidi="ru-RU"/>
      </w:rPr>
    </w:lvl>
    <w:lvl w:ilvl="3" w:tplc="8746094A">
      <w:numFmt w:val="bullet"/>
      <w:lvlText w:val="•"/>
      <w:lvlJc w:val="left"/>
      <w:pPr>
        <w:ind w:left="4365" w:hanging="240"/>
      </w:pPr>
      <w:rPr>
        <w:rFonts w:hint="default"/>
        <w:lang w:val="ru-RU" w:eastAsia="ru-RU" w:bidi="ru-RU"/>
      </w:rPr>
    </w:lvl>
    <w:lvl w:ilvl="4" w:tplc="D4C8A0EA">
      <w:numFmt w:val="bullet"/>
      <w:lvlText w:val="•"/>
      <w:lvlJc w:val="left"/>
      <w:pPr>
        <w:ind w:left="5274" w:hanging="240"/>
      </w:pPr>
      <w:rPr>
        <w:rFonts w:hint="default"/>
        <w:lang w:val="ru-RU" w:eastAsia="ru-RU" w:bidi="ru-RU"/>
      </w:rPr>
    </w:lvl>
    <w:lvl w:ilvl="5" w:tplc="D09433A4">
      <w:numFmt w:val="bullet"/>
      <w:lvlText w:val="•"/>
      <w:lvlJc w:val="left"/>
      <w:pPr>
        <w:ind w:left="6183" w:hanging="240"/>
      </w:pPr>
      <w:rPr>
        <w:rFonts w:hint="default"/>
        <w:lang w:val="ru-RU" w:eastAsia="ru-RU" w:bidi="ru-RU"/>
      </w:rPr>
    </w:lvl>
    <w:lvl w:ilvl="6" w:tplc="7660DDC6">
      <w:numFmt w:val="bullet"/>
      <w:lvlText w:val="•"/>
      <w:lvlJc w:val="left"/>
      <w:pPr>
        <w:ind w:left="7091" w:hanging="240"/>
      </w:pPr>
      <w:rPr>
        <w:rFonts w:hint="default"/>
        <w:lang w:val="ru-RU" w:eastAsia="ru-RU" w:bidi="ru-RU"/>
      </w:rPr>
    </w:lvl>
    <w:lvl w:ilvl="7" w:tplc="945AD48E">
      <w:numFmt w:val="bullet"/>
      <w:lvlText w:val="•"/>
      <w:lvlJc w:val="left"/>
      <w:pPr>
        <w:ind w:left="8000" w:hanging="240"/>
      </w:pPr>
      <w:rPr>
        <w:rFonts w:hint="default"/>
        <w:lang w:val="ru-RU" w:eastAsia="ru-RU" w:bidi="ru-RU"/>
      </w:rPr>
    </w:lvl>
    <w:lvl w:ilvl="8" w:tplc="D6ECB3B0">
      <w:numFmt w:val="bullet"/>
      <w:lvlText w:val="•"/>
      <w:lvlJc w:val="left"/>
      <w:pPr>
        <w:ind w:left="8909" w:hanging="240"/>
      </w:pPr>
      <w:rPr>
        <w:rFonts w:hint="default"/>
        <w:lang w:val="ru-RU" w:eastAsia="ru-RU" w:bidi="ru-RU"/>
      </w:rPr>
    </w:lvl>
  </w:abstractNum>
  <w:abstractNum w:abstractNumId="3" w15:restartNumberingAfterBreak="0">
    <w:nsid w:val="1F74607E"/>
    <w:multiLevelType w:val="hybridMultilevel"/>
    <w:tmpl w:val="2B663EA8"/>
    <w:lvl w:ilvl="0" w:tplc="4094E762">
      <w:start w:val="1"/>
      <w:numFmt w:val="decimal"/>
      <w:lvlText w:val="%1"/>
      <w:lvlJc w:val="left"/>
      <w:pPr>
        <w:ind w:left="153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45F42832">
      <w:numFmt w:val="bullet"/>
      <w:lvlText w:val="•"/>
      <w:lvlJc w:val="left"/>
      <w:pPr>
        <w:ind w:left="1720" w:hanging="180"/>
      </w:pPr>
      <w:rPr>
        <w:rFonts w:hint="default"/>
        <w:lang w:val="ru-RU" w:eastAsia="ru-RU" w:bidi="ru-RU"/>
      </w:rPr>
    </w:lvl>
    <w:lvl w:ilvl="2" w:tplc="547A2A32">
      <w:numFmt w:val="bullet"/>
      <w:lvlText w:val="•"/>
      <w:lvlJc w:val="left"/>
      <w:pPr>
        <w:ind w:left="2220" w:hanging="180"/>
      </w:pPr>
      <w:rPr>
        <w:rFonts w:hint="default"/>
        <w:lang w:val="ru-RU" w:eastAsia="ru-RU" w:bidi="ru-RU"/>
      </w:rPr>
    </w:lvl>
    <w:lvl w:ilvl="3" w:tplc="083082BE">
      <w:numFmt w:val="bullet"/>
      <w:lvlText w:val="•"/>
      <w:lvlJc w:val="left"/>
      <w:pPr>
        <w:ind w:left="3283" w:hanging="180"/>
      </w:pPr>
      <w:rPr>
        <w:rFonts w:hint="default"/>
        <w:lang w:val="ru-RU" w:eastAsia="ru-RU" w:bidi="ru-RU"/>
      </w:rPr>
    </w:lvl>
    <w:lvl w:ilvl="4" w:tplc="418E5068">
      <w:numFmt w:val="bullet"/>
      <w:lvlText w:val="•"/>
      <w:lvlJc w:val="left"/>
      <w:pPr>
        <w:ind w:left="4346" w:hanging="180"/>
      </w:pPr>
      <w:rPr>
        <w:rFonts w:hint="default"/>
        <w:lang w:val="ru-RU" w:eastAsia="ru-RU" w:bidi="ru-RU"/>
      </w:rPr>
    </w:lvl>
    <w:lvl w:ilvl="5" w:tplc="1488F9C8">
      <w:numFmt w:val="bullet"/>
      <w:lvlText w:val="•"/>
      <w:lvlJc w:val="left"/>
      <w:pPr>
        <w:ind w:left="5409" w:hanging="180"/>
      </w:pPr>
      <w:rPr>
        <w:rFonts w:hint="default"/>
        <w:lang w:val="ru-RU" w:eastAsia="ru-RU" w:bidi="ru-RU"/>
      </w:rPr>
    </w:lvl>
    <w:lvl w:ilvl="6" w:tplc="0C742FC2">
      <w:numFmt w:val="bullet"/>
      <w:lvlText w:val="•"/>
      <w:lvlJc w:val="left"/>
      <w:pPr>
        <w:ind w:left="6473" w:hanging="180"/>
      </w:pPr>
      <w:rPr>
        <w:rFonts w:hint="default"/>
        <w:lang w:val="ru-RU" w:eastAsia="ru-RU" w:bidi="ru-RU"/>
      </w:rPr>
    </w:lvl>
    <w:lvl w:ilvl="7" w:tplc="88828A14">
      <w:numFmt w:val="bullet"/>
      <w:lvlText w:val="•"/>
      <w:lvlJc w:val="left"/>
      <w:pPr>
        <w:ind w:left="7536" w:hanging="180"/>
      </w:pPr>
      <w:rPr>
        <w:rFonts w:hint="default"/>
        <w:lang w:val="ru-RU" w:eastAsia="ru-RU" w:bidi="ru-RU"/>
      </w:rPr>
    </w:lvl>
    <w:lvl w:ilvl="8" w:tplc="A442266C">
      <w:numFmt w:val="bullet"/>
      <w:lvlText w:val="•"/>
      <w:lvlJc w:val="left"/>
      <w:pPr>
        <w:ind w:left="8599" w:hanging="180"/>
      </w:pPr>
      <w:rPr>
        <w:rFonts w:hint="default"/>
        <w:lang w:val="ru-RU" w:eastAsia="ru-RU" w:bidi="ru-RU"/>
      </w:rPr>
    </w:lvl>
  </w:abstractNum>
  <w:abstractNum w:abstractNumId="4" w15:restartNumberingAfterBreak="0">
    <w:nsid w:val="33C142FA"/>
    <w:multiLevelType w:val="hybridMultilevel"/>
    <w:tmpl w:val="859E7298"/>
    <w:lvl w:ilvl="0" w:tplc="B93CD6EE">
      <w:start w:val="11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12831C6">
      <w:numFmt w:val="bullet"/>
      <w:lvlText w:val="•"/>
      <w:lvlJc w:val="left"/>
      <w:pPr>
        <w:ind w:left="2566" w:hanging="300"/>
      </w:pPr>
      <w:rPr>
        <w:rFonts w:hint="default"/>
        <w:lang w:val="ru-RU" w:eastAsia="ru-RU" w:bidi="ru-RU"/>
      </w:rPr>
    </w:lvl>
    <w:lvl w:ilvl="2" w:tplc="DE6EE6C0">
      <w:numFmt w:val="bullet"/>
      <w:lvlText w:val="•"/>
      <w:lvlJc w:val="left"/>
      <w:pPr>
        <w:ind w:left="3473" w:hanging="300"/>
      </w:pPr>
      <w:rPr>
        <w:rFonts w:hint="default"/>
        <w:lang w:val="ru-RU" w:eastAsia="ru-RU" w:bidi="ru-RU"/>
      </w:rPr>
    </w:lvl>
    <w:lvl w:ilvl="3" w:tplc="FFF056C4">
      <w:numFmt w:val="bullet"/>
      <w:lvlText w:val="•"/>
      <w:lvlJc w:val="left"/>
      <w:pPr>
        <w:ind w:left="4379" w:hanging="300"/>
      </w:pPr>
      <w:rPr>
        <w:rFonts w:hint="default"/>
        <w:lang w:val="ru-RU" w:eastAsia="ru-RU" w:bidi="ru-RU"/>
      </w:rPr>
    </w:lvl>
    <w:lvl w:ilvl="4" w:tplc="069C09F0">
      <w:numFmt w:val="bullet"/>
      <w:lvlText w:val="•"/>
      <w:lvlJc w:val="left"/>
      <w:pPr>
        <w:ind w:left="5286" w:hanging="300"/>
      </w:pPr>
      <w:rPr>
        <w:rFonts w:hint="default"/>
        <w:lang w:val="ru-RU" w:eastAsia="ru-RU" w:bidi="ru-RU"/>
      </w:rPr>
    </w:lvl>
    <w:lvl w:ilvl="5" w:tplc="BAD61C88">
      <w:numFmt w:val="bullet"/>
      <w:lvlText w:val="•"/>
      <w:lvlJc w:val="left"/>
      <w:pPr>
        <w:ind w:left="6193" w:hanging="300"/>
      </w:pPr>
      <w:rPr>
        <w:rFonts w:hint="default"/>
        <w:lang w:val="ru-RU" w:eastAsia="ru-RU" w:bidi="ru-RU"/>
      </w:rPr>
    </w:lvl>
    <w:lvl w:ilvl="6" w:tplc="057CA96E">
      <w:numFmt w:val="bullet"/>
      <w:lvlText w:val="•"/>
      <w:lvlJc w:val="left"/>
      <w:pPr>
        <w:ind w:left="7099" w:hanging="300"/>
      </w:pPr>
      <w:rPr>
        <w:rFonts w:hint="default"/>
        <w:lang w:val="ru-RU" w:eastAsia="ru-RU" w:bidi="ru-RU"/>
      </w:rPr>
    </w:lvl>
    <w:lvl w:ilvl="7" w:tplc="5CC42F8C">
      <w:numFmt w:val="bullet"/>
      <w:lvlText w:val="•"/>
      <w:lvlJc w:val="left"/>
      <w:pPr>
        <w:ind w:left="8006" w:hanging="300"/>
      </w:pPr>
      <w:rPr>
        <w:rFonts w:hint="default"/>
        <w:lang w:val="ru-RU" w:eastAsia="ru-RU" w:bidi="ru-RU"/>
      </w:rPr>
    </w:lvl>
    <w:lvl w:ilvl="8" w:tplc="7A360760">
      <w:numFmt w:val="bullet"/>
      <w:lvlText w:val="•"/>
      <w:lvlJc w:val="left"/>
      <w:pPr>
        <w:ind w:left="8913" w:hanging="300"/>
      </w:pPr>
      <w:rPr>
        <w:rFonts w:hint="default"/>
        <w:lang w:val="ru-RU" w:eastAsia="ru-RU" w:bidi="ru-RU"/>
      </w:rPr>
    </w:lvl>
  </w:abstractNum>
  <w:abstractNum w:abstractNumId="5" w15:restartNumberingAfterBreak="0">
    <w:nsid w:val="3C9D24CF"/>
    <w:multiLevelType w:val="hybridMultilevel"/>
    <w:tmpl w:val="85B27F88"/>
    <w:lvl w:ilvl="0" w:tplc="0660E9C4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B2561452">
      <w:numFmt w:val="bullet"/>
      <w:lvlText w:val="•"/>
      <w:lvlJc w:val="left"/>
      <w:pPr>
        <w:ind w:left="1648" w:hanging="240"/>
      </w:pPr>
      <w:rPr>
        <w:rFonts w:hint="default"/>
        <w:lang w:val="ru-RU" w:eastAsia="ru-RU" w:bidi="ru-RU"/>
      </w:rPr>
    </w:lvl>
    <w:lvl w:ilvl="2" w:tplc="DC008BE4">
      <w:numFmt w:val="bullet"/>
      <w:lvlText w:val="•"/>
      <w:lvlJc w:val="left"/>
      <w:pPr>
        <w:ind w:left="2657" w:hanging="240"/>
      </w:pPr>
      <w:rPr>
        <w:rFonts w:hint="default"/>
        <w:lang w:val="ru-RU" w:eastAsia="ru-RU" w:bidi="ru-RU"/>
      </w:rPr>
    </w:lvl>
    <w:lvl w:ilvl="3" w:tplc="14987900">
      <w:numFmt w:val="bullet"/>
      <w:lvlText w:val="•"/>
      <w:lvlJc w:val="left"/>
      <w:pPr>
        <w:ind w:left="3665" w:hanging="240"/>
      </w:pPr>
      <w:rPr>
        <w:rFonts w:hint="default"/>
        <w:lang w:val="ru-RU" w:eastAsia="ru-RU" w:bidi="ru-RU"/>
      </w:rPr>
    </w:lvl>
    <w:lvl w:ilvl="4" w:tplc="7220B640">
      <w:numFmt w:val="bullet"/>
      <w:lvlText w:val="•"/>
      <w:lvlJc w:val="left"/>
      <w:pPr>
        <w:ind w:left="4674" w:hanging="240"/>
      </w:pPr>
      <w:rPr>
        <w:rFonts w:hint="default"/>
        <w:lang w:val="ru-RU" w:eastAsia="ru-RU" w:bidi="ru-RU"/>
      </w:rPr>
    </w:lvl>
    <w:lvl w:ilvl="5" w:tplc="4490DB5C">
      <w:numFmt w:val="bullet"/>
      <w:lvlText w:val="•"/>
      <w:lvlJc w:val="left"/>
      <w:pPr>
        <w:ind w:left="5683" w:hanging="240"/>
      </w:pPr>
      <w:rPr>
        <w:rFonts w:hint="default"/>
        <w:lang w:val="ru-RU" w:eastAsia="ru-RU" w:bidi="ru-RU"/>
      </w:rPr>
    </w:lvl>
    <w:lvl w:ilvl="6" w:tplc="F87EB158">
      <w:numFmt w:val="bullet"/>
      <w:lvlText w:val="•"/>
      <w:lvlJc w:val="left"/>
      <w:pPr>
        <w:ind w:left="6691" w:hanging="240"/>
      </w:pPr>
      <w:rPr>
        <w:rFonts w:hint="default"/>
        <w:lang w:val="ru-RU" w:eastAsia="ru-RU" w:bidi="ru-RU"/>
      </w:rPr>
    </w:lvl>
    <w:lvl w:ilvl="7" w:tplc="03A2D5A6">
      <w:numFmt w:val="bullet"/>
      <w:lvlText w:val="•"/>
      <w:lvlJc w:val="left"/>
      <w:pPr>
        <w:ind w:left="7700" w:hanging="240"/>
      </w:pPr>
      <w:rPr>
        <w:rFonts w:hint="default"/>
        <w:lang w:val="ru-RU" w:eastAsia="ru-RU" w:bidi="ru-RU"/>
      </w:rPr>
    </w:lvl>
    <w:lvl w:ilvl="8" w:tplc="E46E03EE">
      <w:numFmt w:val="bullet"/>
      <w:lvlText w:val="•"/>
      <w:lvlJc w:val="left"/>
      <w:pPr>
        <w:ind w:left="8709" w:hanging="240"/>
      </w:pPr>
      <w:rPr>
        <w:rFonts w:hint="default"/>
        <w:lang w:val="ru-RU" w:eastAsia="ru-RU" w:bidi="ru-RU"/>
      </w:rPr>
    </w:lvl>
  </w:abstractNum>
  <w:abstractNum w:abstractNumId="6" w15:restartNumberingAfterBreak="0">
    <w:nsid w:val="43C80399"/>
    <w:multiLevelType w:val="hybridMultilevel"/>
    <w:tmpl w:val="4D7AD762"/>
    <w:lvl w:ilvl="0" w:tplc="7348317E">
      <w:start w:val="46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3D2660E6">
      <w:numFmt w:val="bullet"/>
      <w:lvlText w:val="•"/>
      <w:lvlJc w:val="left"/>
      <w:pPr>
        <w:ind w:left="2566" w:hanging="300"/>
      </w:pPr>
      <w:rPr>
        <w:rFonts w:hint="default"/>
        <w:lang w:val="ru-RU" w:eastAsia="ru-RU" w:bidi="ru-RU"/>
      </w:rPr>
    </w:lvl>
    <w:lvl w:ilvl="2" w:tplc="D4045EB6">
      <w:numFmt w:val="bullet"/>
      <w:lvlText w:val="•"/>
      <w:lvlJc w:val="left"/>
      <w:pPr>
        <w:ind w:left="3473" w:hanging="300"/>
      </w:pPr>
      <w:rPr>
        <w:rFonts w:hint="default"/>
        <w:lang w:val="ru-RU" w:eastAsia="ru-RU" w:bidi="ru-RU"/>
      </w:rPr>
    </w:lvl>
    <w:lvl w:ilvl="3" w:tplc="F24607A8">
      <w:numFmt w:val="bullet"/>
      <w:lvlText w:val="•"/>
      <w:lvlJc w:val="left"/>
      <w:pPr>
        <w:ind w:left="4379" w:hanging="300"/>
      </w:pPr>
      <w:rPr>
        <w:rFonts w:hint="default"/>
        <w:lang w:val="ru-RU" w:eastAsia="ru-RU" w:bidi="ru-RU"/>
      </w:rPr>
    </w:lvl>
    <w:lvl w:ilvl="4" w:tplc="1A5C93E0">
      <w:numFmt w:val="bullet"/>
      <w:lvlText w:val="•"/>
      <w:lvlJc w:val="left"/>
      <w:pPr>
        <w:ind w:left="5286" w:hanging="300"/>
      </w:pPr>
      <w:rPr>
        <w:rFonts w:hint="default"/>
        <w:lang w:val="ru-RU" w:eastAsia="ru-RU" w:bidi="ru-RU"/>
      </w:rPr>
    </w:lvl>
    <w:lvl w:ilvl="5" w:tplc="8CE0FCAE">
      <w:numFmt w:val="bullet"/>
      <w:lvlText w:val="•"/>
      <w:lvlJc w:val="left"/>
      <w:pPr>
        <w:ind w:left="6193" w:hanging="300"/>
      </w:pPr>
      <w:rPr>
        <w:rFonts w:hint="default"/>
        <w:lang w:val="ru-RU" w:eastAsia="ru-RU" w:bidi="ru-RU"/>
      </w:rPr>
    </w:lvl>
    <w:lvl w:ilvl="6" w:tplc="4114F0FA">
      <w:numFmt w:val="bullet"/>
      <w:lvlText w:val="•"/>
      <w:lvlJc w:val="left"/>
      <w:pPr>
        <w:ind w:left="7099" w:hanging="300"/>
      </w:pPr>
      <w:rPr>
        <w:rFonts w:hint="default"/>
        <w:lang w:val="ru-RU" w:eastAsia="ru-RU" w:bidi="ru-RU"/>
      </w:rPr>
    </w:lvl>
    <w:lvl w:ilvl="7" w:tplc="40464DEA">
      <w:numFmt w:val="bullet"/>
      <w:lvlText w:val="•"/>
      <w:lvlJc w:val="left"/>
      <w:pPr>
        <w:ind w:left="8006" w:hanging="300"/>
      </w:pPr>
      <w:rPr>
        <w:rFonts w:hint="default"/>
        <w:lang w:val="ru-RU" w:eastAsia="ru-RU" w:bidi="ru-RU"/>
      </w:rPr>
    </w:lvl>
    <w:lvl w:ilvl="8" w:tplc="8AB0FCB8">
      <w:numFmt w:val="bullet"/>
      <w:lvlText w:val="•"/>
      <w:lvlJc w:val="left"/>
      <w:pPr>
        <w:ind w:left="8913" w:hanging="300"/>
      </w:pPr>
      <w:rPr>
        <w:rFonts w:hint="default"/>
        <w:lang w:val="ru-RU" w:eastAsia="ru-RU" w:bidi="ru-RU"/>
      </w:rPr>
    </w:lvl>
  </w:abstractNum>
  <w:abstractNum w:abstractNumId="7" w15:restartNumberingAfterBreak="0">
    <w:nsid w:val="56821076"/>
    <w:multiLevelType w:val="hybridMultilevel"/>
    <w:tmpl w:val="66E602F2"/>
    <w:lvl w:ilvl="0" w:tplc="7958A58E">
      <w:start w:val="33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B1C8C16">
      <w:numFmt w:val="bullet"/>
      <w:lvlText w:val="•"/>
      <w:lvlJc w:val="left"/>
      <w:pPr>
        <w:ind w:left="2566" w:hanging="300"/>
      </w:pPr>
      <w:rPr>
        <w:rFonts w:hint="default"/>
        <w:lang w:val="ru-RU" w:eastAsia="ru-RU" w:bidi="ru-RU"/>
      </w:rPr>
    </w:lvl>
    <w:lvl w:ilvl="2" w:tplc="B9CC3B12">
      <w:numFmt w:val="bullet"/>
      <w:lvlText w:val="•"/>
      <w:lvlJc w:val="left"/>
      <w:pPr>
        <w:ind w:left="3473" w:hanging="300"/>
      </w:pPr>
      <w:rPr>
        <w:rFonts w:hint="default"/>
        <w:lang w:val="ru-RU" w:eastAsia="ru-RU" w:bidi="ru-RU"/>
      </w:rPr>
    </w:lvl>
    <w:lvl w:ilvl="3" w:tplc="86AE60B2">
      <w:numFmt w:val="bullet"/>
      <w:lvlText w:val="•"/>
      <w:lvlJc w:val="left"/>
      <w:pPr>
        <w:ind w:left="4379" w:hanging="300"/>
      </w:pPr>
      <w:rPr>
        <w:rFonts w:hint="default"/>
        <w:lang w:val="ru-RU" w:eastAsia="ru-RU" w:bidi="ru-RU"/>
      </w:rPr>
    </w:lvl>
    <w:lvl w:ilvl="4" w:tplc="07C428BA">
      <w:numFmt w:val="bullet"/>
      <w:lvlText w:val="•"/>
      <w:lvlJc w:val="left"/>
      <w:pPr>
        <w:ind w:left="5286" w:hanging="300"/>
      </w:pPr>
      <w:rPr>
        <w:rFonts w:hint="default"/>
        <w:lang w:val="ru-RU" w:eastAsia="ru-RU" w:bidi="ru-RU"/>
      </w:rPr>
    </w:lvl>
    <w:lvl w:ilvl="5" w:tplc="EECE1DD4">
      <w:numFmt w:val="bullet"/>
      <w:lvlText w:val="•"/>
      <w:lvlJc w:val="left"/>
      <w:pPr>
        <w:ind w:left="6193" w:hanging="300"/>
      </w:pPr>
      <w:rPr>
        <w:rFonts w:hint="default"/>
        <w:lang w:val="ru-RU" w:eastAsia="ru-RU" w:bidi="ru-RU"/>
      </w:rPr>
    </w:lvl>
    <w:lvl w:ilvl="6" w:tplc="9526810A">
      <w:numFmt w:val="bullet"/>
      <w:lvlText w:val="•"/>
      <w:lvlJc w:val="left"/>
      <w:pPr>
        <w:ind w:left="7099" w:hanging="300"/>
      </w:pPr>
      <w:rPr>
        <w:rFonts w:hint="default"/>
        <w:lang w:val="ru-RU" w:eastAsia="ru-RU" w:bidi="ru-RU"/>
      </w:rPr>
    </w:lvl>
    <w:lvl w:ilvl="7" w:tplc="F1E6AB32">
      <w:numFmt w:val="bullet"/>
      <w:lvlText w:val="•"/>
      <w:lvlJc w:val="left"/>
      <w:pPr>
        <w:ind w:left="8006" w:hanging="300"/>
      </w:pPr>
      <w:rPr>
        <w:rFonts w:hint="default"/>
        <w:lang w:val="ru-RU" w:eastAsia="ru-RU" w:bidi="ru-RU"/>
      </w:rPr>
    </w:lvl>
    <w:lvl w:ilvl="8" w:tplc="44FA84C4">
      <w:numFmt w:val="bullet"/>
      <w:lvlText w:val="•"/>
      <w:lvlJc w:val="left"/>
      <w:pPr>
        <w:ind w:left="8913" w:hanging="300"/>
      </w:pPr>
      <w:rPr>
        <w:rFonts w:hint="default"/>
        <w:lang w:val="ru-RU" w:eastAsia="ru-RU" w:bidi="ru-RU"/>
      </w:rPr>
    </w:lvl>
  </w:abstractNum>
  <w:abstractNum w:abstractNumId="8" w15:restartNumberingAfterBreak="0">
    <w:nsid w:val="5DEE2E13"/>
    <w:multiLevelType w:val="hybridMultilevel"/>
    <w:tmpl w:val="A3080306"/>
    <w:lvl w:ilvl="0" w:tplc="639A6842">
      <w:start w:val="39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47B4289C">
      <w:numFmt w:val="bullet"/>
      <w:lvlText w:val="•"/>
      <w:lvlJc w:val="left"/>
      <w:pPr>
        <w:ind w:left="2566" w:hanging="300"/>
      </w:pPr>
      <w:rPr>
        <w:rFonts w:hint="default"/>
        <w:lang w:val="ru-RU" w:eastAsia="ru-RU" w:bidi="ru-RU"/>
      </w:rPr>
    </w:lvl>
    <w:lvl w:ilvl="2" w:tplc="5986CA3A">
      <w:numFmt w:val="bullet"/>
      <w:lvlText w:val="•"/>
      <w:lvlJc w:val="left"/>
      <w:pPr>
        <w:ind w:left="3473" w:hanging="300"/>
      </w:pPr>
      <w:rPr>
        <w:rFonts w:hint="default"/>
        <w:lang w:val="ru-RU" w:eastAsia="ru-RU" w:bidi="ru-RU"/>
      </w:rPr>
    </w:lvl>
    <w:lvl w:ilvl="3" w:tplc="B18E16FE">
      <w:numFmt w:val="bullet"/>
      <w:lvlText w:val="•"/>
      <w:lvlJc w:val="left"/>
      <w:pPr>
        <w:ind w:left="4379" w:hanging="300"/>
      </w:pPr>
      <w:rPr>
        <w:rFonts w:hint="default"/>
        <w:lang w:val="ru-RU" w:eastAsia="ru-RU" w:bidi="ru-RU"/>
      </w:rPr>
    </w:lvl>
    <w:lvl w:ilvl="4" w:tplc="5C2C92C8">
      <w:numFmt w:val="bullet"/>
      <w:lvlText w:val="•"/>
      <w:lvlJc w:val="left"/>
      <w:pPr>
        <w:ind w:left="5286" w:hanging="300"/>
      </w:pPr>
      <w:rPr>
        <w:rFonts w:hint="default"/>
        <w:lang w:val="ru-RU" w:eastAsia="ru-RU" w:bidi="ru-RU"/>
      </w:rPr>
    </w:lvl>
    <w:lvl w:ilvl="5" w:tplc="9790E8F0">
      <w:numFmt w:val="bullet"/>
      <w:lvlText w:val="•"/>
      <w:lvlJc w:val="left"/>
      <w:pPr>
        <w:ind w:left="6193" w:hanging="300"/>
      </w:pPr>
      <w:rPr>
        <w:rFonts w:hint="default"/>
        <w:lang w:val="ru-RU" w:eastAsia="ru-RU" w:bidi="ru-RU"/>
      </w:rPr>
    </w:lvl>
    <w:lvl w:ilvl="6" w:tplc="06544350">
      <w:numFmt w:val="bullet"/>
      <w:lvlText w:val="•"/>
      <w:lvlJc w:val="left"/>
      <w:pPr>
        <w:ind w:left="7099" w:hanging="300"/>
      </w:pPr>
      <w:rPr>
        <w:rFonts w:hint="default"/>
        <w:lang w:val="ru-RU" w:eastAsia="ru-RU" w:bidi="ru-RU"/>
      </w:rPr>
    </w:lvl>
    <w:lvl w:ilvl="7" w:tplc="A6E8C192">
      <w:numFmt w:val="bullet"/>
      <w:lvlText w:val="•"/>
      <w:lvlJc w:val="left"/>
      <w:pPr>
        <w:ind w:left="8006" w:hanging="300"/>
      </w:pPr>
      <w:rPr>
        <w:rFonts w:hint="default"/>
        <w:lang w:val="ru-RU" w:eastAsia="ru-RU" w:bidi="ru-RU"/>
      </w:rPr>
    </w:lvl>
    <w:lvl w:ilvl="8" w:tplc="B3D80CC8">
      <w:numFmt w:val="bullet"/>
      <w:lvlText w:val="•"/>
      <w:lvlJc w:val="left"/>
      <w:pPr>
        <w:ind w:left="8913" w:hanging="300"/>
      </w:pPr>
      <w:rPr>
        <w:rFonts w:hint="default"/>
        <w:lang w:val="ru-RU" w:eastAsia="ru-RU" w:bidi="ru-RU"/>
      </w:rPr>
    </w:lvl>
  </w:abstractNum>
  <w:abstractNum w:abstractNumId="9" w15:restartNumberingAfterBreak="0">
    <w:nsid w:val="79FB6BF4"/>
    <w:multiLevelType w:val="hybridMultilevel"/>
    <w:tmpl w:val="9D00B0C0"/>
    <w:lvl w:ilvl="0" w:tplc="5F384104">
      <w:start w:val="18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5E8F67A">
      <w:numFmt w:val="bullet"/>
      <w:lvlText w:val="•"/>
      <w:lvlJc w:val="left"/>
      <w:pPr>
        <w:ind w:left="2566" w:hanging="300"/>
      </w:pPr>
      <w:rPr>
        <w:rFonts w:hint="default"/>
        <w:lang w:val="ru-RU" w:eastAsia="ru-RU" w:bidi="ru-RU"/>
      </w:rPr>
    </w:lvl>
    <w:lvl w:ilvl="2" w:tplc="6BE6AE84">
      <w:numFmt w:val="bullet"/>
      <w:lvlText w:val="•"/>
      <w:lvlJc w:val="left"/>
      <w:pPr>
        <w:ind w:left="3473" w:hanging="300"/>
      </w:pPr>
      <w:rPr>
        <w:rFonts w:hint="default"/>
        <w:lang w:val="ru-RU" w:eastAsia="ru-RU" w:bidi="ru-RU"/>
      </w:rPr>
    </w:lvl>
    <w:lvl w:ilvl="3" w:tplc="ACB4F338">
      <w:numFmt w:val="bullet"/>
      <w:lvlText w:val="•"/>
      <w:lvlJc w:val="left"/>
      <w:pPr>
        <w:ind w:left="4379" w:hanging="300"/>
      </w:pPr>
      <w:rPr>
        <w:rFonts w:hint="default"/>
        <w:lang w:val="ru-RU" w:eastAsia="ru-RU" w:bidi="ru-RU"/>
      </w:rPr>
    </w:lvl>
    <w:lvl w:ilvl="4" w:tplc="5A8C1E76">
      <w:numFmt w:val="bullet"/>
      <w:lvlText w:val="•"/>
      <w:lvlJc w:val="left"/>
      <w:pPr>
        <w:ind w:left="5286" w:hanging="300"/>
      </w:pPr>
      <w:rPr>
        <w:rFonts w:hint="default"/>
        <w:lang w:val="ru-RU" w:eastAsia="ru-RU" w:bidi="ru-RU"/>
      </w:rPr>
    </w:lvl>
    <w:lvl w:ilvl="5" w:tplc="F10288CA">
      <w:numFmt w:val="bullet"/>
      <w:lvlText w:val="•"/>
      <w:lvlJc w:val="left"/>
      <w:pPr>
        <w:ind w:left="6193" w:hanging="300"/>
      </w:pPr>
      <w:rPr>
        <w:rFonts w:hint="default"/>
        <w:lang w:val="ru-RU" w:eastAsia="ru-RU" w:bidi="ru-RU"/>
      </w:rPr>
    </w:lvl>
    <w:lvl w:ilvl="6" w:tplc="150256BC">
      <w:numFmt w:val="bullet"/>
      <w:lvlText w:val="•"/>
      <w:lvlJc w:val="left"/>
      <w:pPr>
        <w:ind w:left="7099" w:hanging="300"/>
      </w:pPr>
      <w:rPr>
        <w:rFonts w:hint="default"/>
        <w:lang w:val="ru-RU" w:eastAsia="ru-RU" w:bidi="ru-RU"/>
      </w:rPr>
    </w:lvl>
    <w:lvl w:ilvl="7" w:tplc="D0FAC7BC">
      <w:numFmt w:val="bullet"/>
      <w:lvlText w:val="•"/>
      <w:lvlJc w:val="left"/>
      <w:pPr>
        <w:ind w:left="8006" w:hanging="300"/>
      </w:pPr>
      <w:rPr>
        <w:rFonts w:hint="default"/>
        <w:lang w:val="ru-RU" w:eastAsia="ru-RU" w:bidi="ru-RU"/>
      </w:rPr>
    </w:lvl>
    <w:lvl w:ilvl="8" w:tplc="0D6418F8">
      <w:numFmt w:val="bullet"/>
      <w:lvlText w:val="•"/>
      <w:lvlJc w:val="left"/>
      <w:pPr>
        <w:ind w:left="8913" w:hanging="300"/>
      </w:pPr>
      <w:rPr>
        <w:rFonts w:hint="default"/>
        <w:lang w:val="ru-RU" w:eastAsia="ru-RU" w:bidi="ru-RU"/>
      </w:rPr>
    </w:lvl>
  </w:abstractNum>
  <w:abstractNum w:abstractNumId="10" w15:restartNumberingAfterBreak="0">
    <w:nsid w:val="7BD14333"/>
    <w:multiLevelType w:val="hybridMultilevel"/>
    <w:tmpl w:val="5BCE6E5A"/>
    <w:lvl w:ilvl="0" w:tplc="F71A3FB8">
      <w:numFmt w:val="bullet"/>
      <w:lvlText w:val="–"/>
      <w:lvlJc w:val="left"/>
      <w:pPr>
        <w:ind w:left="642" w:hanging="188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ru-RU" w:bidi="ru-RU"/>
      </w:rPr>
    </w:lvl>
    <w:lvl w:ilvl="1" w:tplc="C67ABC5C">
      <w:numFmt w:val="bullet"/>
      <w:lvlText w:val="•"/>
      <w:lvlJc w:val="left"/>
      <w:pPr>
        <w:ind w:left="1648" w:hanging="188"/>
      </w:pPr>
      <w:rPr>
        <w:rFonts w:hint="default"/>
        <w:lang w:val="ru-RU" w:eastAsia="ru-RU" w:bidi="ru-RU"/>
      </w:rPr>
    </w:lvl>
    <w:lvl w:ilvl="2" w:tplc="8B8AA952">
      <w:numFmt w:val="bullet"/>
      <w:lvlText w:val="•"/>
      <w:lvlJc w:val="left"/>
      <w:pPr>
        <w:ind w:left="2657" w:hanging="188"/>
      </w:pPr>
      <w:rPr>
        <w:rFonts w:hint="default"/>
        <w:lang w:val="ru-RU" w:eastAsia="ru-RU" w:bidi="ru-RU"/>
      </w:rPr>
    </w:lvl>
    <w:lvl w:ilvl="3" w:tplc="5678BE9E">
      <w:numFmt w:val="bullet"/>
      <w:lvlText w:val="•"/>
      <w:lvlJc w:val="left"/>
      <w:pPr>
        <w:ind w:left="3665" w:hanging="188"/>
      </w:pPr>
      <w:rPr>
        <w:rFonts w:hint="default"/>
        <w:lang w:val="ru-RU" w:eastAsia="ru-RU" w:bidi="ru-RU"/>
      </w:rPr>
    </w:lvl>
    <w:lvl w:ilvl="4" w:tplc="4E92B6BE">
      <w:numFmt w:val="bullet"/>
      <w:lvlText w:val="•"/>
      <w:lvlJc w:val="left"/>
      <w:pPr>
        <w:ind w:left="4674" w:hanging="188"/>
      </w:pPr>
      <w:rPr>
        <w:rFonts w:hint="default"/>
        <w:lang w:val="ru-RU" w:eastAsia="ru-RU" w:bidi="ru-RU"/>
      </w:rPr>
    </w:lvl>
    <w:lvl w:ilvl="5" w:tplc="40A2F95C">
      <w:numFmt w:val="bullet"/>
      <w:lvlText w:val="•"/>
      <w:lvlJc w:val="left"/>
      <w:pPr>
        <w:ind w:left="5683" w:hanging="188"/>
      </w:pPr>
      <w:rPr>
        <w:rFonts w:hint="default"/>
        <w:lang w:val="ru-RU" w:eastAsia="ru-RU" w:bidi="ru-RU"/>
      </w:rPr>
    </w:lvl>
    <w:lvl w:ilvl="6" w:tplc="074C27CE">
      <w:numFmt w:val="bullet"/>
      <w:lvlText w:val="•"/>
      <w:lvlJc w:val="left"/>
      <w:pPr>
        <w:ind w:left="6691" w:hanging="188"/>
      </w:pPr>
      <w:rPr>
        <w:rFonts w:hint="default"/>
        <w:lang w:val="ru-RU" w:eastAsia="ru-RU" w:bidi="ru-RU"/>
      </w:rPr>
    </w:lvl>
    <w:lvl w:ilvl="7" w:tplc="67CA3110">
      <w:numFmt w:val="bullet"/>
      <w:lvlText w:val="•"/>
      <w:lvlJc w:val="left"/>
      <w:pPr>
        <w:ind w:left="7700" w:hanging="188"/>
      </w:pPr>
      <w:rPr>
        <w:rFonts w:hint="default"/>
        <w:lang w:val="ru-RU" w:eastAsia="ru-RU" w:bidi="ru-RU"/>
      </w:rPr>
    </w:lvl>
    <w:lvl w:ilvl="8" w:tplc="B63EED06">
      <w:numFmt w:val="bullet"/>
      <w:lvlText w:val="•"/>
      <w:lvlJc w:val="left"/>
      <w:pPr>
        <w:ind w:left="8709" w:hanging="188"/>
      </w:pPr>
      <w:rPr>
        <w:rFonts w:hint="default"/>
        <w:lang w:val="ru-RU" w:eastAsia="ru-RU" w:bidi="ru-RU"/>
      </w:rPr>
    </w:lvl>
  </w:abstractNum>
  <w:abstractNum w:abstractNumId="11" w15:restartNumberingAfterBreak="0">
    <w:nsid w:val="7C1041BB"/>
    <w:multiLevelType w:val="hybridMultilevel"/>
    <w:tmpl w:val="DB24AE9A"/>
    <w:lvl w:ilvl="0" w:tplc="F7A2CBD4">
      <w:start w:val="22"/>
      <w:numFmt w:val="decimal"/>
      <w:lvlText w:val="%1"/>
      <w:lvlJc w:val="left"/>
      <w:pPr>
        <w:ind w:left="1650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4FEDA30">
      <w:numFmt w:val="bullet"/>
      <w:lvlText w:val="•"/>
      <w:lvlJc w:val="left"/>
      <w:pPr>
        <w:ind w:left="2566" w:hanging="300"/>
      </w:pPr>
      <w:rPr>
        <w:rFonts w:hint="default"/>
        <w:lang w:val="ru-RU" w:eastAsia="ru-RU" w:bidi="ru-RU"/>
      </w:rPr>
    </w:lvl>
    <w:lvl w:ilvl="2" w:tplc="E308462A">
      <w:numFmt w:val="bullet"/>
      <w:lvlText w:val="•"/>
      <w:lvlJc w:val="left"/>
      <w:pPr>
        <w:ind w:left="3473" w:hanging="300"/>
      </w:pPr>
      <w:rPr>
        <w:rFonts w:hint="default"/>
        <w:lang w:val="ru-RU" w:eastAsia="ru-RU" w:bidi="ru-RU"/>
      </w:rPr>
    </w:lvl>
    <w:lvl w:ilvl="3" w:tplc="26584820">
      <w:numFmt w:val="bullet"/>
      <w:lvlText w:val="•"/>
      <w:lvlJc w:val="left"/>
      <w:pPr>
        <w:ind w:left="4379" w:hanging="300"/>
      </w:pPr>
      <w:rPr>
        <w:rFonts w:hint="default"/>
        <w:lang w:val="ru-RU" w:eastAsia="ru-RU" w:bidi="ru-RU"/>
      </w:rPr>
    </w:lvl>
    <w:lvl w:ilvl="4" w:tplc="7E9E056C">
      <w:numFmt w:val="bullet"/>
      <w:lvlText w:val="•"/>
      <w:lvlJc w:val="left"/>
      <w:pPr>
        <w:ind w:left="5286" w:hanging="300"/>
      </w:pPr>
      <w:rPr>
        <w:rFonts w:hint="default"/>
        <w:lang w:val="ru-RU" w:eastAsia="ru-RU" w:bidi="ru-RU"/>
      </w:rPr>
    </w:lvl>
    <w:lvl w:ilvl="5" w:tplc="404C35FC">
      <w:numFmt w:val="bullet"/>
      <w:lvlText w:val="•"/>
      <w:lvlJc w:val="left"/>
      <w:pPr>
        <w:ind w:left="6193" w:hanging="300"/>
      </w:pPr>
      <w:rPr>
        <w:rFonts w:hint="default"/>
        <w:lang w:val="ru-RU" w:eastAsia="ru-RU" w:bidi="ru-RU"/>
      </w:rPr>
    </w:lvl>
    <w:lvl w:ilvl="6" w:tplc="7F28A8A2">
      <w:numFmt w:val="bullet"/>
      <w:lvlText w:val="•"/>
      <w:lvlJc w:val="left"/>
      <w:pPr>
        <w:ind w:left="7099" w:hanging="300"/>
      </w:pPr>
      <w:rPr>
        <w:rFonts w:hint="default"/>
        <w:lang w:val="ru-RU" w:eastAsia="ru-RU" w:bidi="ru-RU"/>
      </w:rPr>
    </w:lvl>
    <w:lvl w:ilvl="7" w:tplc="CAF82F00">
      <w:numFmt w:val="bullet"/>
      <w:lvlText w:val="•"/>
      <w:lvlJc w:val="left"/>
      <w:pPr>
        <w:ind w:left="8006" w:hanging="300"/>
      </w:pPr>
      <w:rPr>
        <w:rFonts w:hint="default"/>
        <w:lang w:val="ru-RU" w:eastAsia="ru-RU" w:bidi="ru-RU"/>
      </w:rPr>
    </w:lvl>
    <w:lvl w:ilvl="8" w:tplc="8FB0EFB0">
      <w:numFmt w:val="bullet"/>
      <w:lvlText w:val="•"/>
      <w:lvlJc w:val="left"/>
      <w:pPr>
        <w:ind w:left="8913" w:hanging="300"/>
      </w:pPr>
      <w:rPr>
        <w:rFonts w:hint="default"/>
        <w:lang w:val="ru-RU" w:eastAsia="ru-RU" w:bidi="ru-RU"/>
      </w:rPr>
    </w:lvl>
  </w:abstractNum>
  <w:abstractNum w:abstractNumId="12" w15:restartNumberingAfterBreak="0">
    <w:nsid w:val="7FDE42B5"/>
    <w:multiLevelType w:val="hybridMultilevel"/>
    <w:tmpl w:val="970415C0"/>
    <w:lvl w:ilvl="0" w:tplc="AD78560C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8B50DE96">
      <w:numFmt w:val="bullet"/>
      <w:lvlText w:val="•"/>
      <w:lvlJc w:val="left"/>
      <w:pPr>
        <w:ind w:left="1648" w:hanging="240"/>
      </w:pPr>
      <w:rPr>
        <w:rFonts w:hint="default"/>
        <w:lang w:val="ru-RU" w:eastAsia="ru-RU" w:bidi="ru-RU"/>
      </w:rPr>
    </w:lvl>
    <w:lvl w:ilvl="2" w:tplc="E4B205EC">
      <w:numFmt w:val="bullet"/>
      <w:lvlText w:val="•"/>
      <w:lvlJc w:val="left"/>
      <w:pPr>
        <w:ind w:left="2657" w:hanging="240"/>
      </w:pPr>
      <w:rPr>
        <w:rFonts w:hint="default"/>
        <w:lang w:val="ru-RU" w:eastAsia="ru-RU" w:bidi="ru-RU"/>
      </w:rPr>
    </w:lvl>
    <w:lvl w:ilvl="3" w:tplc="87A2EB5A">
      <w:numFmt w:val="bullet"/>
      <w:lvlText w:val="•"/>
      <w:lvlJc w:val="left"/>
      <w:pPr>
        <w:ind w:left="3665" w:hanging="240"/>
      </w:pPr>
      <w:rPr>
        <w:rFonts w:hint="default"/>
        <w:lang w:val="ru-RU" w:eastAsia="ru-RU" w:bidi="ru-RU"/>
      </w:rPr>
    </w:lvl>
    <w:lvl w:ilvl="4" w:tplc="88382E94">
      <w:numFmt w:val="bullet"/>
      <w:lvlText w:val="•"/>
      <w:lvlJc w:val="left"/>
      <w:pPr>
        <w:ind w:left="4674" w:hanging="240"/>
      </w:pPr>
      <w:rPr>
        <w:rFonts w:hint="default"/>
        <w:lang w:val="ru-RU" w:eastAsia="ru-RU" w:bidi="ru-RU"/>
      </w:rPr>
    </w:lvl>
    <w:lvl w:ilvl="5" w:tplc="6EEA6776">
      <w:numFmt w:val="bullet"/>
      <w:lvlText w:val="•"/>
      <w:lvlJc w:val="left"/>
      <w:pPr>
        <w:ind w:left="5683" w:hanging="240"/>
      </w:pPr>
      <w:rPr>
        <w:rFonts w:hint="default"/>
        <w:lang w:val="ru-RU" w:eastAsia="ru-RU" w:bidi="ru-RU"/>
      </w:rPr>
    </w:lvl>
    <w:lvl w:ilvl="6" w:tplc="A45CD440">
      <w:numFmt w:val="bullet"/>
      <w:lvlText w:val="•"/>
      <w:lvlJc w:val="left"/>
      <w:pPr>
        <w:ind w:left="6691" w:hanging="240"/>
      </w:pPr>
      <w:rPr>
        <w:rFonts w:hint="default"/>
        <w:lang w:val="ru-RU" w:eastAsia="ru-RU" w:bidi="ru-RU"/>
      </w:rPr>
    </w:lvl>
    <w:lvl w:ilvl="7" w:tplc="37680F72">
      <w:numFmt w:val="bullet"/>
      <w:lvlText w:val="•"/>
      <w:lvlJc w:val="left"/>
      <w:pPr>
        <w:ind w:left="7700" w:hanging="240"/>
      </w:pPr>
      <w:rPr>
        <w:rFonts w:hint="default"/>
        <w:lang w:val="ru-RU" w:eastAsia="ru-RU" w:bidi="ru-RU"/>
      </w:rPr>
    </w:lvl>
    <w:lvl w:ilvl="8" w:tplc="DF66D4E6">
      <w:numFmt w:val="bullet"/>
      <w:lvlText w:val="•"/>
      <w:lvlJc w:val="left"/>
      <w:pPr>
        <w:ind w:left="8709" w:hanging="24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6"/>
  </w:num>
  <w:num w:numId="5">
    <w:abstractNumId w:val="8"/>
  </w:num>
  <w:num w:numId="6">
    <w:abstractNumId w:val="7"/>
  </w:num>
  <w:num w:numId="7">
    <w:abstractNumId w:val="11"/>
  </w:num>
  <w:num w:numId="8">
    <w:abstractNumId w:val="9"/>
  </w:num>
  <w:num w:numId="9">
    <w:abstractNumId w:val="4"/>
  </w:num>
  <w:num w:numId="10">
    <w:abstractNumId w:val="2"/>
  </w:num>
  <w:num w:numId="11">
    <w:abstractNumId w:val="1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E4755"/>
    <w:rsid w:val="00035308"/>
    <w:rsid w:val="000F5734"/>
    <w:rsid w:val="00172A16"/>
    <w:rsid w:val="00270187"/>
    <w:rsid w:val="002E4755"/>
    <w:rsid w:val="0037035E"/>
    <w:rsid w:val="003A07F0"/>
    <w:rsid w:val="003B2E99"/>
    <w:rsid w:val="003F797B"/>
    <w:rsid w:val="008D6AE1"/>
    <w:rsid w:val="009111CA"/>
    <w:rsid w:val="00960989"/>
    <w:rsid w:val="00996EDB"/>
    <w:rsid w:val="00AC0986"/>
    <w:rsid w:val="00AE23C9"/>
    <w:rsid w:val="00B160AA"/>
    <w:rsid w:val="00B40263"/>
    <w:rsid w:val="00B81233"/>
    <w:rsid w:val="00CA778B"/>
    <w:rsid w:val="00D71656"/>
    <w:rsid w:val="00DA0BB2"/>
    <w:rsid w:val="00EB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4A9203-CF81-44DD-B6D1-C618F616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35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5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2" w:firstLine="70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FontStyle22">
    <w:name w:val="Font Style22"/>
    <w:basedOn w:val="a0"/>
    <w:rsid w:val="00B81233"/>
    <w:rPr>
      <w:rFonts w:ascii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rsid w:val="00B81233"/>
    <w:rPr>
      <w:color w:val="0000FF" w:themeColor="hyperlink"/>
      <w:u w:val="single"/>
    </w:rPr>
  </w:style>
  <w:style w:type="paragraph" w:styleId="a6">
    <w:name w:val="Body Text Indent"/>
    <w:basedOn w:val="a"/>
    <w:link w:val="a7"/>
    <w:uiPriority w:val="99"/>
    <w:semiHidden/>
    <w:unhideWhenUsed/>
    <w:rsid w:val="009111C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111CA"/>
    <w:rPr>
      <w:rFonts w:ascii="Times New Roman" w:eastAsia="Times New Roman" w:hAnsi="Times New Roman" w:cs="Times New Roman"/>
      <w:lang w:val="ru-RU" w:eastAsia="ru-RU" w:bidi="ru-RU"/>
    </w:rPr>
  </w:style>
  <w:style w:type="paragraph" w:styleId="20">
    <w:name w:val="Body Text First Indent 2"/>
    <w:basedOn w:val="a6"/>
    <w:link w:val="21"/>
    <w:uiPriority w:val="99"/>
    <w:semiHidden/>
    <w:unhideWhenUsed/>
    <w:rsid w:val="009111CA"/>
    <w:pPr>
      <w:spacing w:after="0"/>
      <w:ind w:left="360" w:firstLine="360"/>
    </w:pPr>
  </w:style>
  <w:style w:type="character" w:customStyle="1" w:styleId="21">
    <w:name w:val="Красная строка 2 Знак"/>
    <w:basedOn w:val="a7"/>
    <w:link w:val="20"/>
    <w:uiPriority w:val="99"/>
    <w:semiHidden/>
    <w:rsid w:val="009111CA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FontStyle16">
    <w:name w:val="Font Style16"/>
    <w:basedOn w:val="a0"/>
    <w:rsid w:val="009111C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basedOn w:val="a0"/>
    <w:rsid w:val="00996EDB"/>
    <w:rPr>
      <w:rFonts w:ascii="Times New Roman" w:hAnsi="Times New Roman" w:cs="Times New Roman" w:hint="default"/>
      <w:b/>
      <w:bCs/>
      <w:sz w:val="14"/>
      <w:szCs w:val="14"/>
    </w:rPr>
  </w:style>
  <w:style w:type="character" w:styleId="a8">
    <w:name w:val="FollowedHyperlink"/>
    <w:basedOn w:val="a0"/>
    <w:uiPriority w:val="99"/>
    <w:semiHidden/>
    <w:unhideWhenUsed/>
    <w:rsid w:val="00996E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0346" TargetMode="External"/><Relationship Id="rId18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60957" TargetMode="External"/><Relationship Id="rId17" Type="http://schemas.openxmlformats.org/officeDocument/2006/relationships/hyperlink" Target="http://jre.cplire.ru/jre/radioeng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gtu.ru:8085/marcweb2/Default.a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093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445.pdf&amp;show=dcatalogues/1/1123966/1445.pdf&amp;view=true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s://e.lanbook.com/book/9012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71735" TargetMode="External"/><Relationship Id="rId14" Type="http://schemas.openxmlformats.org/officeDocument/2006/relationships/hyperlink" Target="https://coil32.ru/calculate-on-line.html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F48432-B71A-4B11-B37D-1FB8685676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CFEBEC-D63E-4B19-8DA5-5A21A39DB6F7}"/>
</file>

<file path=customXml/itemProps3.xml><?xml version="1.0" encoding="utf-8"?>
<ds:datastoreItem xmlns:ds="http://schemas.openxmlformats.org/officeDocument/2006/customXml" ds:itemID="{BF9A72D2-736B-4278-BB14-BED26257EDAB}"/>
</file>

<file path=customXml/itemProps4.xml><?xml version="1.0" encoding="utf-8"?>
<ds:datastoreItem xmlns:ds="http://schemas.openxmlformats.org/officeDocument/2006/customXml" ds:itemID="{5D373AF7-3540-497B-9A94-D00CE6AAB5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2789</Words>
  <Characters>15900</Characters>
  <Application>Microsoft Office Word</Application>
  <DocSecurity>0</DocSecurity>
  <Lines>132</Lines>
  <Paragraphs>37</Paragraphs>
  <ScaleCrop>false</ScaleCrop>
  <Company>SPecialiST RePack</Company>
  <LinksUpToDate>false</LinksUpToDate>
  <CharactersWithSpaces>18652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Windows User</dc:creator>
  <cp:lastModifiedBy>Admin</cp:lastModifiedBy>
  <cp:revision>22</cp:revision>
  <dcterms:created xsi:type="dcterms:W3CDTF">2020-11-04T14:25:00Z</dcterms:created>
  <dcterms:modified xsi:type="dcterms:W3CDTF">2020-11-10T18:47:00Z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2020-11-04T00:00:00Z</vt:filetime>
  </property>
  <property fmtid="{D5CDD505-2E9C-101B-9397-08002B2CF9AE}" pid="5" name="ContentTypeId">
    <vt:lpwstr>0x010100FC93922B7406D2428FA70BA3E534E216</vt:lpwstr>
  </property>
</Properties>
</file>