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CBC" w:rsidRPr="00C17915" w:rsidRDefault="003437DE" w:rsidP="00920CB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652770" cy="8015605"/>
            <wp:effectExtent l="19050" t="0" r="508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0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DE" w:rsidRDefault="00920CBC" w:rsidP="003437DE">
      <w:pPr>
        <w:rPr>
          <w:noProof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3437DE">
        <w:rPr>
          <w:noProof/>
        </w:rPr>
        <w:lastRenderedPageBreak/>
        <w:drawing>
          <wp:inline distT="0" distB="0" distL="0" distR="0">
            <wp:extent cx="5652770" cy="8004175"/>
            <wp:effectExtent l="19050" t="0" r="508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0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D21C33" w:rsidRDefault="003437DE" w:rsidP="00CF66ED">
      <w:pPr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br w:type="page"/>
      </w:r>
      <w:r w:rsidR="00CF66ED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9A24F4" w:rsidRPr="009A24F4">
        <w:rPr>
          <w:rStyle w:val="FontStyle16"/>
          <w:b w:val="0"/>
          <w:bCs w:val="0"/>
          <w:sz w:val="24"/>
          <w:szCs w:val="24"/>
        </w:rPr>
        <w:drawing>
          <wp:inline distT="0" distB="0" distL="0" distR="0">
            <wp:extent cx="5899150" cy="609092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CBC" w:rsidRPr="00C17915">
        <w:rPr>
          <w:rStyle w:val="FontStyle16"/>
          <w:bCs w:val="0"/>
          <w:sz w:val="24"/>
          <w:szCs w:val="24"/>
        </w:rPr>
        <w:br w:type="page"/>
      </w:r>
      <w:r w:rsidR="005E0FCA" w:rsidRPr="00D21C33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Cs w:val="0"/>
          <w:sz w:val="24"/>
          <w:szCs w:val="24"/>
        </w:rPr>
        <w:t xml:space="preserve"> (модуля)</w:t>
      </w:r>
    </w:p>
    <w:p w:rsidR="00830B18" w:rsidRPr="00813836" w:rsidRDefault="00830B18" w:rsidP="00830B18">
      <w:pPr>
        <w:shd w:val="clear" w:color="auto" w:fill="FFFFFF"/>
      </w:pPr>
      <w:r w:rsidRPr="00813836">
        <w:rPr>
          <w:rStyle w:val="FontStyle16"/>
          <w:b w:val="0"/>
          <w:sz w:val="24"/>
          <w:szCs w:val="24"/>
        </w:rPr>
        <w:t xml:space="preserve">Целями освоения дисциплины (модуля) «Введение в информационные </w:t>
      </w:r>
      <w:r w:rsidRPr="00010A5B">
        <w:rPr>
          <w:rStyle w:val="FontStyle16"/>
          <w:b w:val="0"/>
          <w:sz w:val="24"/>
          <w:szCs w:val="24"/>
        </w:rPr>
        <w:t xml:space="preserve">технологии финансовой индустрии» являются: </w:t>
      </w:r>
      <w:r w:rsidRPr="00010A5B">
        <w:t xml:space="preserve">формирование  целостной  системы  знаний  о </w:t>
      </w:r>
      <w:r w:rsidRPr="00813836">
        <w:t>банко</w:t>
      </w:r>
      <w:r w:rsidRPr="00813836">
        <w:t>в</w:t>
      </w:r>
      <w:r w:rsidRPr="00813836">
        <w:t>ском  деле  и  финансовом  анализе  кредитно</w:t>
      </w:r>
      <w:r w:rsidRPr="00010A5B">
        <w:t>-</w:t>
      </w:r>
      <w:r w:rsidRPr="00813836">
        <w:t>банковских  учреждений;</w:t>
      </w:r>
      <w:r w:rsidRPr="00010A5B">
        <w:t xml:space="preserve"> </w:t>
      </w:r>
      <w:r w:rsidRPr="00813836">
        <w:t>организации ба</w:t>
      </w:r>
      <w:r w:rsidRPr="00813836">
        <w:t>н</w:t>
      </w:r>
      <w:r w:rsidRPr="00813836">
        <w:t>ковской деятельности</w:t>
      </w:r>
      <w:r w:rsidRPr="00010A5B">
        <w:t xml:space="preserve"> </w:t>
      </w:r>
      <w:r w:rsidRPr="00813836">
        <w:t>в Российской Федерации</w:t>
      </w:r>
      <w:r w:rsidRPr="00010A5B">
        <w:t xml:space="preserve"> и за рубежом</w:t>
      </w:r>
      <w:r w:rsidRPr="00813836">
        <w:t>.</w:t>
      </w:r>
    </w:p>
    <w:p w:rsidR="00830B18" w:rsidRPr="00010A5B" w:rsidRDefault="00830B18" w:rsidP="00830B18">
      <w:r w:rsidRPr="00010A5B">
        <w:t xml:space="preserve">Для достижения поставленной цели в курсе </w:t>
      </w:r>
      <w:r w:rsidRPr="00010A5B">
        <w:rPr>
          <w:rStyle w:val="FontStyle16"/>
          <w:b w:val="0"/>
          <w:sz w:val="24"/>
          <w:szCs w:val="24"/>
        </w:rPr>
        <w:t>«Введение в информационные технол</w:t>
      </w:r>
      <w:r w:rsidRPr="00010A5B">
        <w:rPr>
          <w:rStyle w:val="FontStyle16"/>
          <w:b w:val="0"/>
          <w:sz w:val="24"/>
          <w:szCs w:val="24"/>
        </w:rPr>
        <w:t>о</w:t>
      </w:r>
      <w:r w:rsidRPr="00010A5B">
        <w:rPr>
          <w:rStyle w:val="FontStyle16"/>
          <w:b w:val="0"/>
          <w:sz w:val="24"/>
          <w:szCs w:val="24"/>
        </w:rPr>
        <w:t xml:space="preserve">гии финансовой индустрии» </w:t>
      </w:r>
      <w:r w:rsidRPr="00010A5B">
        <w:t xml:space="preserve">решаются задачи: </w:t>
      </w:r>
    </w:p>
    <w:p w:rsidR="00830B18" w:rsidRPr="00010A5B" w:rsidRDefault="00830B18" w:rsidP="00830B18">
      <w:pPr>
        <w:widowControl/>
        <w:shd w:val="clear" w:color="auto" w:fill="FFFFFF"/>
        <w:autoSpaceDE/>
        <w:autoSpaceDN/>
        <w:adjustRightInd/>
        <w:ind w:firstLine="720"/>
      </w:pPr>
      <w:r w:rsidRPr="00010A5B">
        <w:t xml:space="preserve">- формирование представления о финансовой индустрии, тенденциях их развития, а также их конкретных реализациях; </w:t>
      </w:r>
    </w:p>
    <w:p w:rsidR="00830B18" w:rsidRPr="00010A5B" w:rsidRDefault="00830B18" w:rsidP="00830B18">
      <w:pPr>
        <w:widowControl/>
        <w:shd w:val="clear" w:color="auto" w:fill="FFFFFF"/>
        <w:autoSpaceDE/>
        <w:autoSpaceDN/>
        <w:adjustRightInd/>
        <w:ind w:firstLine="720"/>
      </w:pPr>
      <w:r w:rsidRPr="00010A5B">
        <w:t>- сформировать навыки работы с информационными ресурсами в  финансовой и</w:t>
      </w:r>
      <w:r w:rsidRPr="00010A5B">
        <w:t>н</w:t>
      </w:r>
      <w:r w:rsidRPr="00010A5B">
        <w:t>дустрии;</w:t>
      </w:r>
    </w:p>
    <w:p w:rsidR="00830B18" w:rsidRPr="00010A5B" w:rsidRDefault="00830B18" w:rsidP="00830B18">
      <w:pPr>
        <w:shd w:val="clear" w:color="auto" w:fill="FFFFFF"/>
        <w:ind w:firstLine="720"/>
      </w:pPr>
      <w:r w:rsidRPr="00010A5B">
        <w:t xml:space="preserve"> - дать теоретические знания и привить практические навыки использования с</w:t>
      </w:r>
      <w:r w:rsidRPr="00010A5B">
        <w:t>о</w:t>
      </w:r>
      <w:r w:rsidRPr="00010A5B">
        <w:t>временных методов сбора, обработки и анализа экономических и социальных данных в денежно- кредитной сфере.</w:t>
      </w:r>
    </w:p>
    <w:p w:rsidR="00830B18" w:rsidRPr="006B78D0" w:rsidRDefault="00830B18" w:rsidP="00830B18">
      <w:pPr>
        <w:widowControl/>
        <w:shd w:val="clear" w:color="auto" w:fill="FFFFFF"/>
        <w:autoSpaceDE/>
        <w:autoSpaceDN/>
        <w:adjustRightInd/>
        <w:ind w:firstLine="720"/>
      </w:pPr>
      <w:r w:rsidRPr="006B78D0">
        <w:t>В результате изучения дисциплины, обучающиеся должны свободно ориентир</w:t>
      </w:r>
      <w:r w:rsidRPr="006B78D0">
        <w:t>о</w:t>
      </w:r>
      <w:r w:rsidRPr="006B78D0">
        <w:t xml:space="preserve">ваться в различных видах </w:t>
      </w:r>
      <w:r>
        <w:t>платежных</w:t>
      </w:r>
      <w:r w:rsidRPr="006B78D0">
        <w:t xml:space="preserve"> </w:t>
      </w:r>
      <w:r>
        <w:t>систем</w:t>
      </w:r>
      <w:r w:rsidRPr="006B78D0">
        <w:t>, обладать практич</w:t>
      </w:r>
      <w:r>
        <w:t>ес</w:t>
      </w:r>
      <w:r w:rsidRPr="006B78D0">
        <w:t>кими навыками испол</w:t>
      </w:r>
      <w:r w:rsidRPr="006B78D0">
        <w:t>ь</w:t>
      </w:r>
      <w:r w:rsidRPr="006B78D0">
        <w:t xml:space="preserve">зования </w:t>
      </w:r>
      <w:r>
        <w:t>элементов</w:t>
      </w:r>
      <w:r w:rsidRPr="006B78D0">
        <w:t xml:space="preserve"> </w:t>
      </w:r>
      <w:r>
        <w:t>платежных</w:t>
      </w:r>
      <w:r w:rsidRPr="006B78D0">
        <w:t xml:space="preserve">  систем, </w:t>
      </w:r>
      <w:r>
        <w:t xml:space="preserve"> з</w:t>
      </w:r>
      <w:r w:rsidRPr="006B78D0">
        <w:t>нать основные способы и режимы обработки и</w:t>
      </w:r>
      <w:r w:rsidRPr="006B78D0">
        <w:t>н</w:t>
      </w:r>
      <w:r w:rsidRPr="006B78D0">
        <w:t>формации</w:t>
      </w:r>
      <w:r>
        <w:t xml:space="preserve"> в платежных системах</w:t>
      </w:r>
      <w:r w:rsidRPr="006B78D0">
        <w:t>, а также обладать практическими навыками использов</w:t>
      </w:r>
      <w:r w:rsidRPr="006B78D0">
        <w:t>а</w:t>
      </w:r>
      <w:r w:rsidRPr="006B78D0">
        <w:t xml:space="preserve">ния </w:t>
      </w:r>
      <w:r>
        <w:t>различных инструментов</w:t>
      </w:r>
      <w:r w:rsidRPr="006B78D0">
        <w:t xml:space="preserve"> в </w:t>
      </w:r>
      <w:r>
        <w:t xml:space="preserve">платежных </w:t>
      </w:r>
      <w:r w:rsidRPr="006B78D0">
        <w:t xml:space="preserve">системах. </w:t>
      </w:r>
    </w:p>
    <w:p w:rsidR="007754E4" w:rsidRPr="00D21C33" w:rsidRDefault="009C15E7" w:rsidP="00B401FA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D83AB9">
        <w:rPr>
          <w:rStyle w:val="FontStyle21"/>
          <w:sz w:val="24"/>
          <w:szCs w:val="24"/>
        </w:rPr>
        <w:t xml:space="preserve"> </w:t>
      </w:r>
    </w:p>
    <w:p w:rsidR="00830B18" w:rsidRPr="00A03425" w:rsidRDefault="00830B18" w:rsidP="00830B18">
      <w:r w:rsidRPr="00A03425">
        <w:t xml:space="preserve">Дисциплина входит в </w:t>
      </w:r>
      <w:r>
        <w:t>вариативную</w:t>
      </w:r>
      <w:r w:rsidRPr="00A03425">
        <w:t xml:space="preserve"> часть </w:t>
      </w:r>
      <w:r>
        <w:t>блока 1  дисциплин по выбору образов</w:t>
      </w:r>
      <w:r>
        <w:t>а</w:t>
      </w:r>
      <w:r>
        <w:t>тельной программы.</w:t>
      </w:r>
      <w:r w:rsidRPr="00A03425">
        <w:t xml:space="preserve"> </w:t>
      </w:r>
    </w:p>
    <w:p w:rsidR="00830B18" w:rsidRPr="00441616" w:rsidRDefault="00830B18" w:rsidP="00830B18">
      <w:pPr>
        <w:outlineLvl w:val="0"/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</w:t>
      </w:r>
      <w:r w:rsidRPr="00441616">
        <w:t xml:space="preserve">: </w:t>
      </w:r>
      <w:r>
        <w:t>экономики, правоведения, основ статистической обработки данных.</w:t>
      </w:r>
    </w:p>
    <w:p w:rsidR="00830B18" w:rsidRDefault="00830B18" w:rsidP="00830B1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и умения, полученные при изучении данной дисциплины будут необходимы </w:t>
      </w:r>
      <w:r w:rsidRPr="00575EC2">
        <w:rPr>
          <w:rStyle w:val="FontStyle16"/>
          <w:b w:val="0"/>
          <w:sz w:val="24"/>
          <w:szCs w:val="24"/>
        </w:rPr>
        <w:t xml:space="preserve">при </w:t>
      </w:r>
      <w:r>
        <w:rPr>
          <w:rStyle w:val="FontStyle16"/>
          <w:b w:val="0"/>
          <w:sz w:val="24"/>
          <w:szCs w:val="24"/>
        </w:rPr>
        <w:t>изучении</w:t>
      </w:r>
      <w:r w:rsidRPr="00596A28">
        <w:rPr>
          <w:rStyle w:val="FontStyle16"/>
          <w:b w:val="0"/>
          <w:sz w:val="24"/>
          <w:szCs w:val="24"/>
        </w:rPr>
        <w:t>:</w:t>
      </w:r>
      <w:r>
        <w:rPr>
          <w:rStyle w:val="FontStyle16"/>
          <w:b w:val="0"/>
          <w:sz w:val="24"/>
          <w:szCs w:val="24"/>
        </w:rPr>
        <w:t xml:space="preserve"> информационных технологий финансовой индустрии, управления сложн</w:t>
      </w:r>
      <w:r>
        <w:rPr>
          <w:rStyle w:val="FontStyle16"/>
          <w:b w:val="0"/>
          <w:sz w:val="24"/>
          <w:szCs w:val="24"/>
        </w:rPr>
        <w:t>ы</w:t>
      </w:r>
      <w:r>
        <w:rPr>
          <w:rStyle w:val="FontStyle16"/>
          <w:b w:val="0"/>
          <w:sz w:val="24"/>
          <w:szCs w:val="24"/>
        </w:rPr>
        <w:t>ми системами</w:t>
      </w:r>
      <w:r w:rsidRPr="00575EC2"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830B18" w:rsidRPr="00C5451F" w:rsidRDefault="00830B18" w:rsidP="00830B1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(модуля)  </w:t>
      </w:r>
      <w:r w:rsidRPr="00086EF3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Введение в и</w:t>
      </w:r>
      <w:r w:rsidRPr="00086EF3">
        <w:rPr>
          <w:rStyle w:val="FontStyle16"/>
          <w:b w:val="0"/>
          <w:sz w:val="24"/>
          <w:szCs w:val="24"/>
        </w:rPr>
        <w:t>нформационные техн</w:t>
      </w:r>
      <w:r w:rsidRPr="00086EF3">
        <w:rPr>
          <w:rStyle w:val="FontStyle16"/>
          <w:b w:val="0"/>
          <w:sz w:val="24"/>
          <w:szCs w:val="24"/>
        </w:rPr>
        <w:t>о</w:t>
      </w:r>
      <w:r w:rsidRPr="00086EF3">
        <w:rPr>
          <w:rStyle w:val="FontStyle16"/>
          <w:b w:val="0"/>
          <w:sz w:val="24"/>
          <w:szCs w:val="24"/>
        </w:rPr>
        <w:t>логии финансовой индустрии»</w:t>
      </w:r>
      <w:r w:rsidRPr="006618E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C2C5B" w:rsidRPr="00C640B4" w:rsidTr="00992BB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2C5B" w:rsidRPr="00403743" w:rsidRDefault="00FC2C5B" w:rsidP="00992BB5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2C5B" w:rsidRPr="00403743" w:rsidRDefault="00FC2C5B" w:rsidP="00992BB5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FC2C5B" w:rsidRPr="00C640B4" w:rsidTr="00992B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2C5B" w:rsidRPr="00C640B4" w:rsidRDefault="00BA23EE" w:rsidP="00FC2C5B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</w:t>
            </w:r>
            <w:r w:rsidRPr="00FC7FC8">
              <w:t>К-</w:t>
            </w:r>
            <w:r>
              <w:t>2</w:t>
            </w:r>
            <w:r w:rsidRPr="00FC7FC8">
              <w:t xml:space="preserve"> </w:t>
            </w:r>
            <w:r>
              <w:t>С</w:t>
            </w:r>
            <w:r w:rsidRPr="00E2466A">
              <w:t>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E2466A">
              <w:t>м</w:t>
            </w:r>
            <w:r w:rsidRPr="00E2466A">
              <w:t>мирования</w:t>
            </w:r>
          </w:p>
        </w:tc>
      </w:tr>
      <w:tr w:rsidR="00BA23EE" w:rsidRPr="00C640B4" w:rsidTr="00992BB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501555" w:rsidRDefault="00BA23EE" w:rsidP="00BA23EE">
            <w:pPr>
              <w:ind w:firstLine="0"/>
              <w:jc w:val="left"/>
              <w:rPr>
                <w:sz w:val="22"/>
                <w:szCs w:val="22"/>
              </w:rPr>
            </w:pPr>
            <w:r w:rsidRPr="00501555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7E2" w:rsidRPr="000B57E2" w:rsidRDefault="00180B33" w:rsidP="003A4DEA">
            <w:pPr>
              <w:shd w:val="clear" w:color="auto" w:fill="FFFFFF"/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BA23EE" w:rsidRPr="00501555">
              <w:rPr>
                <w:color w:val="000000"/>
                <w:sz w:val="22"/>
                <w:szCs w:val="22"/>
              </w:rPr>
              <w:t>основы</w:t>
            </w:r>
            <w:r w:rsidR="00BA23EE" w:rsidRPr="000F1531">
              <w:rPr>
                <w:color w:val="000000"/>
                <w:sz w:val="22"/>
                <w:szCs w:val="22"/>
              </w:rPr>
              <w:t xml:space="preserve"> организации и регулирования де</w:t>
            </w:r>
            <w:r w:rsidR="000B57E2">
              <w:rPr>
                <w:color w:val="000000"/>
                <w:sz w:val="22"/>
                <w:szCs w:val="22"/>
              </w:rPr>
              <w:t>нежного оборота</w:t>
            </w:r>
            <w:r w:rsidR="000B57E2" w:rsidRPr="000B57E2">
              <w:rPr>
                <w:color w:val="000000"/>
                <w:sz w:val="22"/>
                <w:szCs w:val="22"/>
              </w:rPr>
              <w:t xml:space="preserve">; </w:t>
            </w:r>
          </w:p>
          <w:p w:rsidR="00BA23EE" w:rsidRPr="00AE4531" w:rsidRDefault="00180B33" w:rsidP="003A4DEA">
            <w:pPr>
              <w:shd w:val="clear" w:color="auto" w:fill="FFFFFF"/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BA23EE" w:rsidRPr="000F1531">
              <w:rPr>
                <w:color w:val="000000"/>
                <w:sz w:val="22"/>
                <w:szCs w:val="22"/>
              </w:rPr>
              <w:t>особенности реализации денежно-кредитной  политики  в  различных  стра</w:t>
            </w:r>
            <w:r w:rsidR="000B57E2">
              <w:rPr>
                <w:color w:val="000000"/>
                <w:sz w:val="22"/>
                <w:szCs w:val="22"/>
              </w:rPr>
              <w:t>нах</w:t>
            </w:r>
            <w:r w:rsidR="00AE4531" w:rsidRPr="00AE4531">
              <w:rPr>
                <w:color w:val="000000"/>
                <w:sz w:val="22"/>
                <w:szCs w:val="22"/>
              </w:rPr>
              <w:t>;</w:t>
            </w:r>
            <w:r w:rsidR="00BA23EE" w:rsidRPr="000F153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- </w:t>
            </w:r>
            <w:r w:rsidR="00BA23EE" w:rsidRPr="00F90A9A">
              <w:rPr>
                <w:sz w:val="22"/>
                <w:szCs w:val="22"/>
                <w:shd w:val="clear" w:color="auto" w:fill="FFFFFF"/>
              </w:rPr>
              <w:t>основы банковского дела</w:t>
            </w:r>
            <w:r w:rsidR="00AE4531" w:rsidRPr="00AE4531">
              <w:rPr>
                <w:color w:val="000000"/>
                <w:sz w:val="22"/>
                <w:szCs w:val="22"/>
              </w:rPr>
              <w:t>;</w:t>
            </w:r>
          </w:p>
          <w:p w:rsidR="000B57E2" w:rsidRPr="003A4DEA" w:rsidRDefault="00180B33" w:rsidP="003A4DEA">
            <w:pPr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BA23EE" w:rsidRPr="00501555">
              <w:rPr>
                <w:color w:val="000000"/>
                <w:sz w:val="22"/>
                <w:szCs w:val="22"/>
              </w:rPr>
              <w:t>применяемые</w:t>
            </w:r>
            <w:r w:rsidR="00BA23EE" w:rsidRPr="000F1531">
              <w:rPr>
                <w:color w:val="000000"/>
                <w:sz w:val="22"/>
                <w:szCs w:val="22"/>
              </w:rPr>
              <w:t xml:space="preserve">  методы  и инструменты  денежно-кредитного  регулирования антиинфляционной  политики</w:t>
            </w:r>
            <w:r w:rsidR="00BA23EE" w:rsidRPr="00F90A9A">
              <w:rPr>
                <w:color w:val="000000"/>
                <w:sz w:val="22"/>
                <w:szCs w:val="22"/>
              </w:rPr>
              <w:t xml:space="preserve">; </w:t>
            </w:r>
          </w:p>
          <w:p w:rsidR="00BA23EE" w:rsidRPr="00AE4531" w:rsidRDefault="00180B33" w:rsidP="003A4DEA">
            <w:pPr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- </w:t>
            </w:r>
            <w:r w:rsidR="00BA23EE" w:rsidRPr="00F90A9A">
              <w:rPr>
                <w:sz w:val="22"/>
                <w:szCs w:val="22"/>
                <w:shd w:val="clear" w:color="auto" w:fill="FFFFFF"/>
              </w:rPr>
              <w:t>основы валютных, расчетных и кредитных отношений между странами</w:t>
            </w:r>
            <w:r w:rsidR="00AE4531" w:rsidRPr="00AE4531">
              <w:rPr>
                <w:sz w:val="22"/>
                <w:szCs w:val="22"/>
                <w:shd w:val="clear" w:color="auto" w:fill="FFFFFF"/>
              </w:rPr>
              <w:t>;</w:t>
            </w:r>
          </w:p>
          <w:p w:rsidR="00AE4531" w:rsidRPr="00AE4531" w:rsidRDefault="00180B33" w:rsidP="003A4DEA">
            <w:pPr>
              <w:widowControl/>
              <w:shd w:val="clear" w:color="auto" w:fill="FFFFFF"/>
              <w:tabs>
                <w:tab w:val="left" w:pos="287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501555">
              <w:rPr>
                <w:sz w:val="22"/>
                <w:szCs w:val="22"/>
              </w:rPr>
              <w:t xml:space="preserve">специфику  функций,  задач,  направлений  деятельности,  основных  операций </w:t>
            </w:r>
            <w:r>
              <w:rPr>
                <w:sz w:val="22"/>
                <w:szCs w:val="22"/>
              </w:rPr>
              <w:t xml:space="preserve">- </w:t>
            </w:r>
            <w:r w:rsidR="00BA23EE" w:rsidRPr="00501555">
              <w:rPr>
                <w:sz w:val="22"/>
                <w:szCs w:val="22"/>
              </w:rPr>
              <w:t>центральных и коммерче</w:t>
            </w:r>
            <w:r w:rsidR="00BA23EE">
              <w:rPr>
                <w:sz w:val="22"/>
                <w:szCs w:val="22"/>
              </w:rPr>
              <w:t>ских банков</w:t>
            </w:r>
            <w:r w:rsidR="00AE4531" w:rsidRPr="00AE4531">
              <w:rPr>
                <w:sz w:val="22"/>
                <w:szCs w:val="22"/>
              </w:rPr>
              <w:t>;</w:t>
            </w:r>
          </w:p>
          <w:p w:rsidR="00BA23EE" w:rsidRPr="00AE4531" w:rsidRDefault="00180B33" w:rsidP="003A4DEA">
            <w:pPr>
              <w:widowControl/>
              <w:shd w:val="clear" w:color="auto" w:fill="FFFFFF"/>
              <w:tabs>
                <w:tab w:val="left" w:pos="287"/>
              </w:tabs>
              <w:autoSpaceDE/>
              <w:autoSpaceDN/>
              <w:adjustRightInd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>
              <w:rPr>
                <w:sz w:val="22"/>
                <w:szCs w:val="22"/>
              </w:rPr>
              <w:t>банковские риски</w:t>
            </w:r>
            <w:r w:rsidR="00AE4531">
              <w:rPr>
                <w:sz w:val="22"/>
                <w:szCs w:val="22"/>
                <w:lang w:val="en-US"/>
              </w:rPr>
              <w:t>.</w:t>
            </w:r>
          </w:p>
        </w:tc>
      </w:tr>
      <w:tr w:rsidR="00BA23EE" w:rsidRPr="00C640B4" w:rsidTr="00992BB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501555" w:rsidRDefault="00BA23EE" w:rsidP="00BA23EE">
            <w:pPr>
              <w:ind w:firstLine="0"/>
              <w:rPr>
                <w:sz w:val="22"/>
                <w:szCs w:val="22"/>
              </w:rPr>
            </w:pPr>
            <w:r w:rsidRPr="00501555">
              <w:rPr>
                <w:sz w:val="22"/>
                <w:szCs w:val="22"/>
              </w:rPr>
              <w:t>Уметь: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3A4DEA" w:rsidRDefault="003A4DEA" w:rsidP="003A4DEA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3A4DEA">
              <w:rPr>
                <w:sz w:val="22"/>
                <w:szCs w:val="22"/>
              </w:rPr>
              <w:t>анализировать  статистические  материалы  по  денежному  обращению,  расч</w:t>
            </w:r>
            <w:r w:rsidR="00BA23EE" w:rsidRPr="003A4DEA">
              <w:rPr>
                <w:sz w:val="22"/>
                <w:szCs w:val="22"/>
              </w:rPr>
              <w:t>е</w:t>
            </w:r>
            <w:r w:rsidR="00BA23EE" w:rsidRPr="003A4DEA">
              <w:rPr>
                <w:sz w:val="22"/>
                <w:szCs w:val="22"/>
              </w:rPr>
              <w:t>там, состоянию денежной сферы, банковской системы</w:t>
            </w:r>
            <w:r w:rsidR="00AE4531" w:rsidRPr="003A4DEA">
              <w:rPr>
                <w:sz w:val="22"/>
                <w:szCs w:val="22"/>
              </w:rPr>
              <w:t>;</w:t>
            </w:r>
          </w:p>
          <w:p w:rsidR="00BA23EE" w:rsidRPr="00AE4531" w:rsidRDefault="003A4DEA" w:rsidP="003A4DEA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BC6607">
              <w:rPr>
                <w:sz w:val="22"/>
                <w:szCs w:val="22"/>
              </w:rPr>
              <w:t>использовать  полученные  знания  для  анализа  финансового  состояния  кр</w:t>
            </w:r>
            <w:r w:rsidR="00BA23EE">
              <w:rPr>
                <w:sz w:val="22"/>
                <w:szCs w:val="22"/>
              </w:rPr>
              <w:t>е</w:t>
            </w:r>
            <w:r w:rsidR="00BA23EE">
              <w:rPr>
                <w:sz w:val="22"/>
                <w:szCs w:val="22"/>
              </w:rPr>
              <w:t>д</w:t>
            </w:r>
            <w:r w:rsidR="00BA23EE" w:rsidRPr="00BC6607">
              <w:rPr>
                <w:sz w:val="22"/>
                <w:szCs w:val="22"/>
              </w:rPr>
              <w:t>итных организаций</w:t>
            </w:r>
            <w:r w:rsidR="00AE4531" w:rsidRPr="00AE4531">
              <w:rPr>
                <w:sz w:val="22"/>
                <w:szCs w:val="22"/>
              </w:rPr>
              <w:t>;</w:t>
            </w:r>
          </w:p>
          <w:p w:rsidR="00BA23EE" w:rsidRPr="00BC6607" w:rsidRDefault="003A4DEA" w:rsidP="003A4DE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CC54F1">
              <w:rPr>
                <w:sz w:val="22"/>
                <w:szCs w:val="22"/>
              </w:rPr>
              <w:t>анализировать и критически оценивать современные процессы в денежно- кр</w:t>
            </w:r>
            <w:r w:rsidR="00BA23EE" w:rsidRPr="00CC54F1">
              <w:rPr>
                <w:sz w:val="22"/>
                <w:szCs w:val="22"/>
              </w:rPr>
              <w:t>е</w:t>
            </w:r>
            <w:r w:rsidR="00BA23EE" w:rsidRPr="00CC54F1">
              <w:rPr>
                <w:sz w:val="22"/>
                <w:szCs w:val="22"/>
              </w:rPr>
              <w:lastRenderedPageBreak/>
              <w:t xml:space="preserve">дитной системе; </w:t>
            </w:r>
            <w:r w:rsidR="00BA23EE" w:rsidRPr="00BC6607">
              <w:rPr>
                <w:sz w:val="22"/>
                <w:szCs w:val="22"/>
              </w:rPr>
              <w:t xml:space="preserve">владеть  приемами  </w:t>
            </w:r>
            <w:r w:rsidR="00BA23EE">
              <w:rPr>
                <w:sz w:val="22"/>
                <w:szCs w:val="22"/>
              </w:rPr>
              <w:t>управления банковскими рисками</w:t>
            </w:r>
            <w:r w:rsidR="00AE4531" w:rsidRPr="00AE4531">
              <w:rPr>
                <w:sz w:val="22"/>
                <w:szCs w:val="22"/>
              </w:rPr>
              <w:t>.</w:t>
            </w:r>
          </w:p>
        </w:tc>
      </w:tr>
      <w:tr w:rsidR="00BA23EE" w:rsidRPr="00C640B4" w:rsidTr="00992BB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501555" w:rsidRDefault="00BA23EE" w:rsidP="00BA23EE">
            <w:pPr>
              <w:ind w:firstLine="0"/>
              <w:rPr>
                <w:sz w:val="22"/>
                <w:szCs w:val="22"/>
              </w:rPr>
            </w:pPr>
            <w:r w:rsidRPr="00501555">
              <w:rPr>
                <w:sz w:val="22"/>
                <w:szCs w:val="22"/>
              </w:rPr>
              <w:lastRenderedPageBreak/>
              <w:t>Владеть: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255E4A" w:rsidRDefault="003A4DEA" w:rsidP="00BB5B2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255E4A">
              <w:rPr>
                <w:sz w:val="22"/>
                <w:szCs w:val="22"/>
              </w:rPr>
              <w:t xml:space="preserve">методологией   экономического   исследования   денежно-кредитной   области </w:t>
            </w:r>
          </w:p>
          <w:p w:rsidR="00BA23EE" w:rsidRPr="00AE4531" w:rsidRDefault="00BA23EE" w:rsidP="00BB5B2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5E4A">
              <w:rPr>
                <w:sz w:val="22"/>
                <w:szCs w:val="22"/>
              </w:rPr>
              <w:t>экономики</w:t>
            </w:r>
            <w:r w:rsidR="00AE4531" w:rsidRPr="00AE4531">
              <w:rPr>
                <w:sz w:val="22"/>
                <w:szCs w:val="22"/>
              </w:rPr>
              <w:t>;</w:t>
            </w:r>
          </w:p>
          <w:p w:rsidR="00BA23EE" w:rsidRPr="00AE4531" w:rsidRDefault="003A4DEA" w:rsidP="00BB5B2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9E26BC">
              <w:rPr>
                <w:sz w:val="22"/>
                <w:szCs w:val="22"/>
              </w:rPr>
              <w:t>современными методами сбора, обработки и анализа экономических и соц</w:t>
            </w:r>
            <w:r w:rsidR="00BA23EE" w:rsidRPr="009E26BC">
              <w:rPr>
                <w:sz w:val="22"/>
                <w:szCs w:val="22"/>
              </w:rPr>
              <w:t>и</w:t>
            </w:r>
            <w:r w:rsidR="00BA23EE" w:rsidRPr="009E26BC">
              <w:rPr>
                <w:sz w:val="22"/>
                <w:szCs w:val="22"/>
              </w:rPr>
              <w:t>альных</w:t>
            </w:r>
            <w:r w:rsidR="00BA23EE">
              <w:rPr>
                <w:sz w:val="22"/>
                <w:szCs w:val="22"/>
              </w:rPr>
              <w:t xml:space="preserve"> </w:t>
            </w:r>
            <w:r w:rsidR="00BA23EE" w:rsidRPr="009E26BC">
              <w:rPr>
                <w:sz w:val="22"/>
                <w:szCs w:val="22"/>
              </w:rPr>
              <w:t>данных в денежно-кредитной сфере</w:t>
            </w:r>
            <w:r w:rsidR="00AE4531" w:rsidRPr="00AE4531">
              <w:rPr>
                <w:sz w:val="22"/>
                <w:szCs w:val="22"/>
              </w:rPr>
              <w:t>;</w:t>
            </w:r>
          </w:p>
          <w:p w:rsidR="00BA23EE" w:rsidRPr="00AE4531" w:rsidRDefault="003A4DEA" w:rsidP="00BB5B2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9E26BC">
              <w:rPr>
                <w:sz w:val="22"/>
                <w:szCs w:val="22"/>
              </w:rPr>
              <w:t>современными методами</w:t>
            </w:r>
            <w:r w:rsidR="00BA23EE">
              <w:rPr>
                <w:sz w:val="22"/>
                <w:szCs w:val="22"/>
              </w:rPr>
              <w:t xml:space="preserve"> </w:t>
            </w:r>
            <w:r w:rsidR="00BA23EE">
              <w:rPr>
                <w:color w:val="000000"/>
                <w:sz w:val="22"/>
                <w:szCs w:val="22"/>
              </w:rPr>
              <w:t>у</w:t>
            </w:r>
            <w:r w:rsidR="00BA23EE" w:rsidRPr="00501555">
              <w:rPr>
                <w:color w:val="000000"/>
                <w:sz w:val="22"/>
                <w:szCs w:val="22"/>
              </w:rPr>
              <w:t>правлени</w:t>
            </w:r>
            <w:r w:rsidR="00BA23EE">
              <w:rPr>
                <w:color w:val="000000"/>
                <w:sz w:val="22"/>
                <w:szCs w:val="22"/>
              </w:rPr>
              <w:t>я</w:t>
            </w:r>
            <w:r w:rsidR="00BA23EE" w:rsidRPr="00501555">
              <w:rPr>
                <w:color w:val="000000"/>
                <w:sz w:val="22"/>
                <w:szCs w:val="22"/>
              </w:rPr>
              <w:t xml:space="preserve"> банковскими рисками</w:t>
            </w:r>
            <w:r w:rsidR="00AE4531" w:rsidRPr="00AE4531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2C672D" w:rsidRDefault="002C672D" w:rsidP="004F5635">
      <w:pPr>
        <w:pStyle w:val="10"/>
        <w:rPr>
          <w:rStyle w:val="FontStyle18"/>
          <w:b/>
          <w:sz w:val="24"/>
          <w:szCs w:val="24"/>
        </w:rPr>
        <w:sectPr w:rsidR="002C672D" w:rsidSect="001C66C3">
          <w:pgSz w:w="11907" w:h="16840" w:code="9"/>
          <w:pgMar w:top="993" w:right="851" w:bottom="567" w:left="1701" w:header="720" w:footer="720" w:gutter="0"/>
          <w:cols w:space="720"/>
          <w:noEndnote/>
          <w:titlePg/>
          <w:docGrid w:linePitch="326"/>
        </w:sectPr>
      </w:pPr>
    </w:p>
    <w:p w:rsidR="004F5635" w:rsidRPr="00023679" w:rsidRDefault="004F5635" w:rsidP="004F5635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F5635" w:rsidRPr="00023679" w:rsidRDefault="004F5635" w:rsidP="004F563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>
        <w:rPr>
          <w:rStyle w:val="FontStyle18"/>
          <w:b w:val="0"/>
          <w:sz w:val="24"/>
          <w:szCs w:val="24"/>
        </w:rPr>
        <w:t>08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F5635" w:rsidRPr="00023679" w:rsidRDefault="004F5635" w:rsidP="004F563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51,95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4F5635" w:rsidRPr="00023679" w:rsidRDefault="004F5635" w:rsidP="004F563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51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4F5635" w:rsidRPr="00023679" w:rsidRDefault="004F5635" w:rsidP="004F563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0,95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4F5635" w:rsidRPr="00A6641A" w:rsidRDefault="004F5635" w:rsidP="00A6641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56,05</w:t>
      </w:r>
      <w:r w:rsidR="00A6641A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681"/>
        <w:gridCol w:w="3097"/>
        <w:gridCol w:w="1168"/>
      </w:tblGrid>
      <w:tr w:rsidR="004F5635" w:rsidRPr="00C17915" w:rsidTr="00847405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4F5635" w:rsidRPr="00740F64" w:rsidRDefault="004F5635" w:rsidP="00992BB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F5635" w:rsidRPr="00740F64" w:rsidRDefault="004F5635" w:rsidP="00992BB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4F5635" w:rsidRPr="00740F64" w:rsidRDefault="004F5635" w:rsidP="00992BB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4F5635" w:rsidRPr="00740F64" w:rsidRDefault="004F5635" w:rsidP="00992BB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4F5635" w:rsidRPr="00740F64" w:rsidRDefault="004F5635" w:rsidP="00992BB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66" w:type="pct"/>
            <w:vMerge w:val="restart"/>
            <w:vAlign w:val="center"/>
          </w:tcPr>
          <w:p w:rsidR="004F5635" w:rsidRPr="00740F64" w:rsidRDefault="004F5635" w:rsidP="00992BB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1" w:type="pct"/>
            <w:vMerge w:val="restart"/>
            <w:vAlign w:val="center"/>
          </w:tcPr>
          <w:p w:rsidR="004F5635" w:rsidRPr="00740F64" w:rsidRDefault="004F5635" w:rsidP="00992BB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4F5635" w:rsidRPr="00740F64" w:rsidRDefault="004F5635" w:rsidP="00992BB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F5635" w:rsidRPr="00C17915" w:rsidTr="00847405">
        <w:trPr>
          <w:cantSplit/>
          <w:trHeight w:val="1134"/>
          <w:tblHeader/>
        </w:trPr>
        <w:tc>
          <w:tcPr>
            <w:tcW w:w="1039" w:type="pct"/>
            <w:vMerge/>
          </w:tcPr>
          <w:p w:rsidR="004F5635" w:rsidRPr="00740F64" w:rsidRDefault="004F5635" w:rsidP="00992BB5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4F5635" w:rsidRPr="00740F64" w:rsidRDefault="004F5635" w:rsidP="00992BB5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4F5635" w:rsidRPr="00740F64" w:rsidRDefault="004F5635" w:rsidP="00992B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6" w:type="pct"/>
            <w:vMerge/>
            <w:textDirection w:val="btLr"/>
          </w:tcPr>
          <w:p w:rsidR="004F5635" w:rsidRPr="00740F64" w:rsidRDefault="004F5635" w:rsidP="00992B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1" w:type="pct"/>
            <w:vMerge/>
            <w:textDirection w:val="btLr"/>
            <w:vAlign w:val="center"/>
          </w:tcPr>
          <w:p w:rsidR="004F5635" w:rsidRPr="00740F64" w:rsidRDefault="004F5635" w:rsidP="00992BB5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4F5635" w:rsidRPr="00740F64" w:rsidRDefault="004F5635" w:rsidP="00992BB5">
            <w:pPr>
              <w:pStyle w:val="Style14"/>
              <w:widowControl/>
              <w:jc w:val="center"/>
            </w:pPr>
          </w:p>
        </w:tc>
      </w:tr>
      <w:tr w:rsidR="004F5635" w:rsidRPr="00C17915" w:rsidTr="00847405">
        <w:trPr>
          <w:trHeight w:val="268"/>
        </w:trPr>
        <w:tc>
          <w:tcPr>
            <w:tcW w:w="1039" w:type="pct"/>
          </w:tcPr>
          <w:p w:rsidR="004F5635" w:rsidRPr="00E97042" w:rsidRDefault="002C672D" w:rsidP="00992BB5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E97042">
              <w:rPr>
                <w:b/>
                <w:sz w:val="22"/>
                <w:szCs w:val="22"/>
              </w:rPr>
              <w:t>Раздел 1.</w:t>
            </w:r>
            <w:r w:rsidR="00817D60" w:rsidRPr="00E97042">
              <w:rPr>
                <w:b/>
                <w:sz w:val="22"/>
                <w:szCs w:val="22"/>
              </w:rPr>
              <w:t xml:space="preserve"> Деньги: необход</w:t>
            </w:r>
            <w:r w:rsidR="00817D60" w:rsidRPr="00E97042">
              <w:rPr>
                <w:b/>
                <w:sz w:val="22"/>
                <w:szCs w:val="22"/>
              </w:rPr>
              <w:t>и</w:t>
            </w:r>
            <w:r w:rsidR="00817D60" w:rsidRPr="00E97042">
              <w:rPr>
                <w:b/>
                <w:sz w:val="22"/>
                <w:szCs w:val="22"/>
              </w:rPr>
              <w:t>мость, сущность, функции и ее виды. Денежный оборот и его структура</w:t>
            </w:r>
          </w:p>
        </w:tc>
        <w:tc>
          <w:tcPr>
            <w:tcW w:w="231" w:type="pct"/>
            <w:vAlign w:val="center"/>
          </w:tcPr>
          <w:p w:rsidR="004F5635" w:rsidRPr="00740F64" w:rsidRDefault="00817D60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166" w:type="pct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81" w:type="pct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left"/>
            </w:pPr>
          </w:p>
        </w:tc>
      </w:tr>
      <w:tr w:rsidR="002C672D" w:rsidRPr="00C17915" w:rsidTr="00847405">
        <w:trPr>
          <w:trHeight w:val="422"/>
        </w:trPr>
        <w:tc>
          <w:tcPr>
            <w:tcW w:w="1039" w:type="pct"/>
          </w:tcPr>
          <w:p w:rsidR="002C672D" w:rsidRPr="00545F60" w:rsidRDefault="00817D60" w:rsidP="00817D60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464DA6">
              <w:rPr>
                <w:sz w:val="22"/>
                <w:szCs w:val="22"/>
              </w:rPr>
              <w:t>Характеристика  денег  как  эк</w:t>
            </w:r>
            <w:r w:rsidRPr="00464DA6">
              <w:rPr>
                <w:sz w:val="22"/>
                <w:szCs w:val="22"/>
              </w:rPr>
              <w:t>о</w:t>
            </w:r>
            <w:r w:rsidRPr="00464DA6">
              <w:rPr>
                <w:sz w:val="22"/>
                <w:szCs w:val="22"/>
              </w:rPr>
              <w:t>номической  категории.  Виды  денег  и  их особенности.  Теории  денег.  Функции  денег: мера  стоимости  и  масштаб  цен, сре</w:t>
            </w:r>
            <w:r w:rsidRPr="00464DA6">
              <w:rPr>
                <w:sz w:val="22"/>
                <w:szCs w:val="22"/>
              </w:rPr>
              <w:t>д</w:t>
            </w:r>
            <w:r w:rsidRPr="00464DA6">
              <w:rPr>
                <w:sz w:val="22"/>
                <w:szCs w:val="22"/>
              </w:rPr>
              <w:t>ства  обращения,  средства  пл</w:t>
            </w:r>
            <w:r w:rsidRPr="00464DA6">
              <w:rPr>
                <w:sz w:val="22"/>
                <w:szCs w:val="22"/>
              </w:rPr>
              <w:t>а</w:t>
            </w:r>
            <w:r w:rsidRPr="00464DA6">
              <w:rPr>
                <w:sz w:val="22"/>
                <w:szCs w:val="22"/>
              </w:rPr>
              <w:t>тежа,  средства  накопления.  Д</w:t>
            </w:r>
            <w:r w:rsidRPr="00464DA6">
              <w:rPr>
                <w:sz w:val="22"/>
                <w:szCs w:val="22"/>
              </w:rPr>
              <w:t>е</w:t>
            </w:r>
            <w:r w:rsidRPr="00464DA6">
              <w:rPr>
                <w:sz w:val="22"/>
                <w:szCs w:val="22"/>
              </w:rPr>
              <w:t>нежная масса,  необходимая  для  осуществления  функций  денег.  Денежные  агрегаты. Денежная  база.  Роль  денег  в  развитии  производства  и  повышении  его эффективности,  в  процессах  формирования  и  распределения  национального дохода,  во  внешнеэкономических  отнош</w:t>
            </w:r>
            <w:r w:rsidRPr="00464DA6">
              <w:rPr>
                <w:sz w:val="22"/>
                <w:szCs w:val="22"/>
              </w:rPr>
              <w:t>е</w:t>
            </w:r>
            <w:r w:rsidRPr="00464DA6">
              <w:rPr>
                <w:sz w:val="22"/>
                <w:szCs w:val="22"/>
              </w:rPr>
              <w:lastRenderedPageBreak/>
              <w:t>ниях.  Понятие  и  виды  дене</w:t>
            </w:r>
            <w:r w:rsidRPr="00464DA6">
              <w:rPr>
                <w:sz w:val="22"/>
                <w:szCs w:val="22"/>
              </w:rPr>
              <w:t>ж</w:t>
            </w:r>
            <w:r w:rsidRPr="00464DA6">
              <w:rPr>
                <w:sz w:val="22"/>
                <w:szCs w:val="22"/>
              </w:rPr>
              <w:t>ной эмиссии.   Кредитный   х</w:t>
            </w:r>
            <w:r w:rsidRPr="00464DA6">
              <w:rPr>
                <w:sz w:val="22"/>
                <w:szCs w:val="22"/>
              </w:rPr>
              <w:t>а</w:t>
            </w:r>
            <w:r w:rsidRPr="00464DA6">
              <w:rPr>
                <w:sz w:val="22"/>
                <w:szCs w:val="22"/>
              </w:rPr>
              <w:t>рактер   современной   денежной   эмиссии. Состав денежного   оборота:   платежный   оборот,   денежно-платежный   оборот, денежное  обращение,  налично-денежный  оборот.  Принципы  организации налично-денежного  оборота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31" w:type="pct"/>
            <w:vAlign w:val="center"/>
          </w:tcPr>
          <w:p w:rsidR="002C672D" w:rsidRPr="00740F64" w:rsidRDefault="00817D60" w:rsidP="00992BB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415" w:type="pct"/>
            <w:vAlign w:val="center"/>
          </w:tcPr>
          <w:p w:rsidR="002C672D" w:rsidRPr="00B742DC" w:rsidRDefault="00E11CAE" w:rsidP="00E11CA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2C672D">
              <w:t>(</w:t>
            </w:r>
            <w:r>
              <w:t>2</w:t>
            </w:r>
            <w:r w:rsidR="002C672D">
              <w:t>И)</w:t>
            </w:r>
          </w:p>
        </w:tc>
        <w:tc>
          <w:tcPr>
            <w:tcW w:w="342" w:type="pct"/>
            <w:vAlign w:val="center"/>
          </w:tcPr>
          <w:p w:rsidR="002C672D" w:rsidRPr="00394437" w:rsidRDefault="00E11CAE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2C672D" w:rsidRPr="00B742DC" w:rsidRDefault="002C672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C672D" w:rsidRPr="00B742DC" w:rsidRDefault="009D7CDD" w:rsidP="00992BB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2C672D" w:rsidRPr="00A964F8" w:rsidRDefault="002C672D" w:rsidP="00992BB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2C672D" w:rsidRPr="00A964F8" w:rsidRDefault="002C672D" w:rsidP="00992BB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2C672D" w:rsidRPr="00022869" w:rsidRDefault="002C672D" w:rsidP="00992BB5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2C672D" w:rsidRDefault="002C672D" w:rsidP="00992BB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2C672D" w:rsidRPr="00B7723F" w:rsidRDefault="002C672D" w:rsidP="00992BB5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2C672D" w:rsidRPr="00B742DC" w:rsidRDefault="002C672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C672D" w:rsidRPr="00740F64" w:rsidRDefault="00847405" w:rsidP="00992BB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="002C672D" w:rsidRPr="00740F64">
              <w:rPr>
                <w:i/>
              </w:rPr>
              <w:t xml:space="preserve"> – </w:t>
            </w:r>
            <w:proofErr w:type="spellStart"/>
            <w:r w:rsidR="002C672D" w:rsidRPr="00740F64">
              <w:rPr>
                <w:i/>
              </w:rPr>
              <w:t>зув</w:t>
            </w:r>
            <w:proofErr w:type="spellEnd"/>
          </w:p>
          <w:p w:rsidR="002C672D" w:rsidRPr="00740F64" w:rsidRDefault="002C672D" w:rsidP="00992BB5">
            <w:pPr>
              <w:widowControl/>
              <w:ind w:firstLine="0"/>
              <w:jc w:val="left"/>
            </w:pPr>
          </w:p>
        </w:tc>
      </w:tr>
      <w:tr w:rsidR="00E43822" w:rsidRPr="00C4657C" w:rsidTr="00847405">
        <w:trPr>
          <w:trHeight w:val="499"/>
        </w:trPr>
        <w:tc>
          <w:tcPr>
            <w:tcW w:w="1039" w:type="pct"/>
          </w:tcPr>
          <w:p w:rsidR="00E43822" w:rsidRPr="00150B99" w:rsidRDefault="00E43822" w:rsidP="00992BB5">
            <w:pPr>
              <w:pStyle w:val="Style14"/>
              <w:widowControl/>
              <w:ind w:firstLine="0"/>
              <w:rPr>
                <w:b/>
              </w:rPr>
            </w:pPr>
            <w:r w:rsidRPr="00150B99">
              <w:rPr>
                <w:b/>
              </w:rPr>
              <w:lastRenderedPageBreak/>
              <w:t>Итого по разделу</w:t>
            </w:r>
          </w:p>
        </w:tc>
        <w:tc>
          <w:tcPr>
            <w:tcW w:w="231" w:type="pct"/>
            <w:vAlign w:val="center"/>
          </w:tcPr>
          <w:p w:rsidR="00E43822" w:rsidRPr="00847405" w:rsidRDefault="00817D60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E43822" w:rsidRPr="00B742DC" w:rsidRDefault="00E11CAE" w:rsidP="00E11C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</w:t>
            </w:r>
            <w:r w:rsidR="00E4382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2</w:t>
            </w:r>
            <w:r w:rsidR="00E4382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E43822" w:rsidRPr="00B742DC" w:rsidRDefault="00E11CAE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  <w:vAlign w:val="center"/>
          </w:tcPr>
          <w:p w:rsidR="00E43822" w:rsidRPr="00B742DC" w:rsidRDefault="00E43822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E43822" w:rsidRPr="00B742DC" w:rsidRDefault="009D7CDD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  <w:vAlign w:val="center"/>
          </w:tcPr>
          <w:p w:rsidR="00E43822" w:rsidRPr="00394437" w:rsidRDefault="00E43822" w:rsidP="00992BB5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981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847405" w:rsidRPr="00740F64" w:rsidRDefault="00847405" w:rsidP="00847405">
            <w:pPr>
              <w:widowControl/>
              <w:ind w:firstLine="0"/>
              <w:jc w:val="left"/>
              <w:rPr>
                <w:i/>
              </w:rPr>
            </w:pPr>
          </w:p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</w:pPr>
          </w:p>
        </w:tc>
      </w:tr>
      <w:tr w:rsidR="00E43822" w:rsidRPr="00C17915" w:rsidTr="00847405">
        <w:trPr>
          <w:trHeight w:val="70"/>
        </w:trPr>
        <w:tc>
          <w:tcPr>
            <w:tcW w:w="1039" w:type="pct"/>
          </w:tcPr>
          <w:p w:rsidR="00E43822" w:rsidRPr="00E43822" w:rsidRDefault="00E43822" w:rsidP="00150B99">
            <w:pPr>
              <w:shd w:val="clear" w:color="auto" w:fill="FFFFFF"/>
              <w:ind w:firstLine="0"/>
              <w:jc w:val="left"/>
              <w:rPr>
                <w:b/>
              </w:rPr>
            </w:pPr>
            <w:r w:rsidRPr="00E43822">
              <w:rPr>
                <w:b/>
                <w:sz w:val="22"/>
                <w:szCs w:val="22"/>
              </w:rPr>
              <w:t xml:space="preserve">Раздел 2. </w:t>
            </w:r>
            <w:r w:rsidR="00150B99" w:rsidRPr="00150B99">
              <w:rPr>
                <w:b/>
                <w:sz w:val="22"/>
                <w:szCs w:val="22"/>
              </w:rPr>
              <w:t>Налично-денежный и безналичный денежный  обор</w:t>
            </w:r>
            <w:r w:rsidR="00150B99" w:rsidRPr="00150B99">
              <w:rPr>
                <w:b/>
                <w:sz w:val="22"/>
                <w:szCs w:val="22"/>
              </w:rPr>
              <w:t>о</w:t>
            </w:r>
            <w:r w:rsidR="00150B99" w:rsidRPr="00150B99">
              <w:rPr>
                <w:b/>
                <w:sz w:val="22"/>
                <w:szCs w:val="22"/>
              </w:rPr>
              <w:t>ты и их организация</w:t>
            </w:r>
          </w:p>
        </w:tc>
        <w:tc>
          <w:tcPr>
            <w:tcW w:w="231" w:type="pct"/>
          </w:tcPr>
          <w:p w:rsidR="00E43822" w:rsidRPr="00847405" w:rsidRDefault="00817D60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66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81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</w:pPr>
          </w:p>
        </w:tc>
      </w:tr>
      <w:tr w:rsidR="00E43822" w:rsidRPr="00C17915" w:rsidTr="00847405">
        <w:trPr>
          <w:trHeight w:val="499"/>
        </w:trPr>
        <w:tc>
          <w:tcPr>
            <w:tcW w:w="1039" w:type="pct"/>
          </w:tcPr>
          <w:p w:rsidR="00E43822" w:rsidRPr="00E43822" w:rsidRDefault="0001118B" w:rsidP="0001118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776AFF">
              <w:rPr>
                <w:sz w:val="22"/>
                <w:szCs w:val="22"/>
              </w:rPr>
              <w:t>Понятие эмиссии наличных д</w:t>
            </w:r>
            <w:r w:rsidRPr="00776AFF">
              <w:rPr>
                <w:sz w:val="22"/>
                <w:szCs w:val="22"/>
              </w:rPr>
              <w:t>е</w:t>
            </w:r>
            <w:r w:rsidRPr="00776AFF">
              <w:rPr>
                <w:sz w:val="22"/>
                <w:szCs w:val="22"/>
              </w:rPr>
              <w:t>нег. Налично-денежный оборот и его организация. Государство и его  роль    в  эмиссии  наличных  денег. Основные  принципы  о</w:t>
            </w:r>
            <w:r w:rsidRPr="00776AFF">
              <w:rPr>
                <w:sz w:val="22"/>
                <w:szCs w:val="22"/>
              </w:rPr>
              <w:t>р</w:t>
            </w:r>
            <w:r w:rsidRPr="00776AFF">
              <w:rPr>
                <w:sz w:val="22"/>
                <w:szCs w:val="22"/>
              </w:rPr>
              <w:t xml:space="preserve">ганизации налично-денежного  оборота.   Понятие  денежного  оборота  и  его  состав. </w:t>
            </w:r>
            <w:r>
              <w:rPr>
                <w:sz w:val="22"/>
                <w:szCs w:val="22"/>
              </w:rPr>
              <w:t xml:space="preserve"> </w:t>
            </w:r>
            <w:r w:rsidRPr="00776AFF">
              <w:rPr>
                <w:sz w:val="22"/>
                <w:szCs w:val="22"/>
              </w:rPr>
              <w:t>Понятия      налично-</w:t>
            </w:r>
            <w:r>
              <w:rPr>
                <w:sz w:val="22"/>
                <w:szCs w:val="22"/>
              </w:rPr>
              <w:t>д</w:t>
            </w:r>
            <w:r w:rsidRPr="00776AFF">
              <w:rPr>
                <w:sz w:val="22"/>
                <w:szCs w:val="22"/>
              </w:rPr>
              <w:t>енежного   и   безн</w:t>
            </w:r>
            <w:r w:rsidRPr="00776AFF">
              <w:rPr>
                <w:sz w:val="22"/>
                <w:szCs w:val="22"/>
              </w:rPr>
              <w:t>а</w:t>
            </w:r>
            <w:r w:rsidRPr="00776AFF">
              <w:rPr>
                <w:sz w:val="22"/>
                <w:szCs w:val="22"/>
              </w:rPr>
              <w:t>личного   оборотов.   Безнали</w:t>
            </w:r>
            <w:r w:rsidRPr="00776AFF">
              <w:rPr>
                <w:sz w:val="22"/>
                <w:szCs w:val="22"/>
              </w:rPr>
              <w:t>ч</w:t>
            </w:r>
            <w:r w:rsidRPr="00776AFF">
              <w:rPr>
                <w:sz w:val="22"/>
                <w:szCs w:val="22"/>
              </w:rPr>
              <w:t>ные  денежные  расчеты.  При</w:t>
            </w:r>
            <w:r w:rsidRPr="00776AFF">
              <w:rPr>
                <w:sz w:val="22"/>
                <w:szCs w:val="22"/>
              </w:rPr>
              <w:t>н</w:t>
            </w:r>
            <w:r w:rsidRPr="00776AFF">
              <w:rPr>
                <w:sz w:val="22"/>
                <w:szCs w:val="22"/>
              </w:rPr>
              <w:t xml:space="preserve">ципы  безналичных  расчетов.  </w:t>
            </w:r>
            <w:r w:rsidRPr="00776AFF">
              <w:rPr>
                <w:sz w:val="22"/>
                <w:szCs w:val="22"/>
              </w:rPr>
              <w:lastRenderedPageBreak/>
              <w:t>Формы    безналичных расчетов.</w:t>
            </w:r>
          </w:p>
        </w:tc>
        <w:tc>
          <w:tcPr>
            <w:tcW w:w="231" w:type="pct"/>
          </w:tcPr>
          <w:p w:rsidR="00E43822" w:rsidRPr="00847405" w:rsidRDefault="00E43822" w:rsidP="00817D60">
            <w:pPr>
              <w:pStyle w:val="Style14"/>
              <w:widowControl/>
              <w:tabs>
                <w:tab w:val="left" w:pos="210"/>
                <w:tab w:val="center" w:pos="324"/>
              </w:tabs>
              <w:ind w:firstLine="0"/>
              <w:jc w:val="left"/>
            </w:pPr>
            <w:r w:rsidRPr="00847405">
              <w:lastRenderedPageBreak/>
              <w:tab/>
            </w:r>
            <w:r w:rsidRPr="00847405">
              <w:tab/>
            </w:r>
            <w:r w:rsidR="00817D60" w:rsidRPr="00847405">
              <w:t>4</w:t>
            </w:r>
          </w:p>
        </w:tc>
        <w:tc>
          <w:tcPr>
            <w:tcW w:w="415" w:type="pct"/>
            <w:vAlign w:val="center"/>
          </w:tcPr>
          <w:p w:rsidR="00E43822" w:rsidRPr="002509EE" w:rsidRDefault="00E43822" w:rsidP="00992BB5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E43822" w:rsidRPr="002509EE" w:rsidRDefault="00E43822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E43822" w:rsidRPr="002509EE" w:rsidRDefault="00E43822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43822" w:rsidRPr="002509EE" w:rsidRDefault="009D7CDD" w:rsidP="00992BB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E43822" w:rsidRPr="00A964F8" w:rsidRDefault="00E43822" w:rsidP="00992BB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E43822" w:rsidRPr="00A964F8" w:rsidRDefault="00E43822" w:rsidP="00992BB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E43822" w:rsidRPr="00022869" w:rsidRDefault="00E43822" w:rsidP="00992BB5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E43822" w:rsidRDefault="00E43822" w:rsidP="00992BB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43822" w:rsidRPr="00B7723F" w:rsidRDefault="00E43822" w:rsidP="00992BB5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E43822" w:rsidRPr="00B742DC" w:rsidRDefault="00E43822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847405" w:rsidRPr="00740F64" w:rsidRDefault="00847405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43822" w:rsidRPr="00740F64" w:rsidRDefault="00E43822" w:rsidP="00847405">
            <w:pPr>
              <w:widowControl/>
              <w:ind w:firstLine="0"/>
              <w:jc w:val="left"/>
            </w:pPr>
          </w:p>
        </w:tc>
      </w:tr>
      <w:tr w:rsidR="00E97042" w:rsidRPr="00C17915" w:rsidTr="00847405">
        <w:trPr>
          <w:trHeight w:val="499"/>
        </w:trPr>
        <w:tc>
          <w:tcPr>
            <w:tcW w:w="1039" w:type="pct"/>
          </w:tcPr>
          <w:p w:rsidR="00E97042" w:rsidRPr="00740F64" w:rsidRDefault="00E97042" w:rsidP="00C225E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lastRenderedPageBreak/>
              <w:t>Итого по разделу</w:t>
            </w:r>
          </w:p>
        </w:tc>
        <w:tc>
          <w:tcPr>
            <w:tcW w:w="231" w:type="pct"/>
          </w:tcPr>
          <w:p w:rsidR="00E97042" w:rsidRPr="00847405" w:rsidRDefault="00847405" w:rsidP="00C225E6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E97042" w:rsidRPr="002509EE" w:rsidRDefault="009D7CDD" w:rsidP="009D7C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</w:t>
            </w:r>
            <w:r w:rsidR="00E9704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2</w:t>
            </w:r>
            <w:r w:rsidR="00E9704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E97042" w:rsidRPr="002509EE" w:rsidRDefault="009D7CD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E97042" w:rsidRPr="002509EE" w:rsidRDefault="00E97042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E97042" w:rsidRPr="002509EE" w:rsidRDefault="009D7CD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E97042" w:rsidRPr="00740F64" w:rsidRDefault="00E97042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E97042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E97042" w:rsidRPr="00740F64" w:rsidRDefault="00E97042" w:rsidP="00C225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47405" w:rsidRPr="00C4657C" w:rsidTr="00847405">
        <w:trPr>
          <w:trHeight w:val="439"/>
        </w:trPr>
        <w:tc>
          <w:tcPr>
            <w:tcW w:w="1039" w:type="pct"/>
          </w:tcPr>
          <w:p w:rsidR="00847405" w:rsidRPr="00847405" w:rsidRDefault="00847405" w:rsidP="00C225E6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847405">
              <w:rPr>
                <w:b/>
                <w:sz w:val="22"/>
                <w:szCs w:val="22"/>
              </w:rPr>
              <w:t>Раздел 3. Денежная система, ее типы.</w:t>
            </w:r>
          </w:p>
        </w:tc>
        <w:tc>
          <w:tcPr>
            <w:tcW w:w="231" w:type="pct"/>
          </w:tcPr>
          <w:p w:rsidR="00847405" w:rsidRPr="00847405" w:rsidRDefault="00847405" w:rsidP="00C225E6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847405" w:rsidRPr="002509EE" w:rsidRDefault="00847405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2" w:type="pct"/>
            <w:vAlign w:val="center"/>
          </w:tcPr>
          <w:p w:rsidR="00847405" w:rsidRPr="002509EE" w:rsidRDefault="00847405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  <w:vAlign w:val="center"/>
          </w:tcPr>
          <w:p w:rsidR="00847405" w:rsidRPr="002509EE" w:rsidRDefault="00847405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847405" w:rsidRPr="002509EE" w:rsidRDefault="00847405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166" w:type="pct"/>
          </w:tcPr>
          <w:p w:rsidR="00847405" w:rsidRPr="00740F64" w:rsidRDefault="00847405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847405" w:rsidRPr="00DC3D30" w:rsidRDefault="00847405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0" w:type="pct"/>
          </w:tcPr>
          <w:p w:rsidR="00847405" w:rsidRPr="00740F64" w:rsidRDefault="00847405" w:rsidP="00C225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4F39A3" w:rsidTr="00C225E6">
        <w:trPr>
          <w:trHeight w:val="499"/>
        </w:trPr>
        <w:tc>
          <w:tcPr>
            <w:tcW w:w="1039" w:type="pct"/>
          </w:tcPr>
          <w:p w:rsidR="00031FBD" w:rsidRPr="003F3B62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0574B">
              <w:rPr>
                <w:color w:val="000000"/>
                <w:sz w:val="22"/>
                <w:szCs w:val="22"/>
              </w:rPr>
              <w:t>П</w:t>
            </w:r>
            <w:r w:rsidRPr="003F3B62">
              <w:rPr>
                <w:color w:val="000000"/>
                <w:sz w:val="22"/>
                <w:szCs w:val="22"/>
              </w:rPr>
              <w:t xml:space="preserve">онятие  денежной  системы  страны.  Элементы  денежной  системы.  </w:t>
            </w:r>
            <w:r w:rsidRPr="00E0574B">
              <w:rPr>
                <w:color w:val="000000"/>
                <w:sz w:val="22"/>
                <w:szCs w:val="22"/>
              </w:rPr>
              <w:t>Р</w:t>
            </w:r>
            <w:r w:rsidRPr="003F3B62">
              <w:rPr>
                <w:color w:val="000000"/>
                <w:sz w:val="22"/>
                <w:szCs w:val="22"/>
              </w:rPr>
              <w:t>азвити</w:t>
            </w:r>
            <w:r w:rsidRPr="00E0574B">
              <w:rPr>
                <w:color w:val="000000"/>
                <w:sz w:val="22"/>
                <w:szCs w:val="22"/>
              </w:rPr>
              <w:t>е</w:t>
            </w:r>
            <w:r w:rsidRPr="003F3B62">
              <w:rPr>
                <w:color w:val="000000"/>
                <w:sz w:val="22"/>
                <w:szCs w:val="22"/>
              </w:rPr>
              <w:t xml:space="preserve"> денежных систем. Денежные системы ра</w:t>
            </w:r>
            <w:r w:rsidRPr="003F3B62">
              <w:rPr>
                <w:color w:val="000000"/>
                <w:sz w:val="22"/>
                <w:szCs w:val="22"/>
              </w:rPr>
              <w:t>з</w:t>
            </w:r>
            <w:r w:rsidRPr="003F3B62">
              <w:rPr>
                <w:color w:val="000000"/>
                <w:sz w:val="22"/>
                <w:szCs w:val="22"/>
              </w:rPr>
              <w:t xml:space="preserve">витых зарубежных стран. </w:t>
            </w:r>
          </w:p>
          <w:p w:rsidR="00031FBD" w:rsidRPr="00E0574B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3F3B62">
              <w:rPr>
                <w:color w:val="000000"/>
                <w:sz w:val="22"/>
                <w:szCs w:val="22"/>
              </w:rPr>
              <w:t>Состояние  и  перспективы  ра</w:t>
            </w:r>
            <w:r w:rsidRPr="003F3B62">
              <w:rPr>
                <w:color w:val="000000"/>
                <w:sz w:val="22"/>
                <w:szCs w:val="22"/>
              </w:rPr>
              <w:t>з</w:t>
            </w:r>
            <w:r w:rsidRPr="003F3B62">
              <w:rPr>
                <w:color w:val="000000"/>
                <w:sz w:val="22"/>
                <w:szCs w:val="22"/>
              </w:rPr>
              <w:t>вития  денежной  системы  Ро</w:t>
            </w:r>
            <w:r w:rsidRPr="003F3B62">
              <w:rPr>
                <w:color w:val="000000"/>
                <w:sz w:val="22"/>
                <w:szCs w:val="22"/>
              </w:rPr>
              <w:t>с</w:t>
            </w:r>
            <w:r w:rsidRPr="003F3B62">
              <w:rPr>
                <w:color w:val="000000"/>
                <w:sz w:val="22"/>
                <w:szCs w:val="22"/>
              </w:rPr>
              <w:t>сии.  Денежные реформы:  цели,  предпосылки,  последствия.  Нуллификация,  девальвация, р</w:t>
            </w:r>
            <w:r w:rsidRPr="003F3B62">
              <w:rPr>
                <w:color w:val="000000"/>
                <w:sz w:val="22"/>
                <w:szCs w:val="22"/>
              </w:rPr>
              <w:t>е</w:t>
            </w:r>
            <w:r w:rsidRPr="003F3B62">
              <w:rPr>
                <w:color w:val="000000"/>
                <w:sz w:val="22"/>
                <w:szCs w:val="22"/>
              </w:rPr>
              <w:t>вальвация, деноминация.</w:t>
            </w:r>
          </w:p>
        </w:tc>
        <w:tc>
          <w:tcPr>
            <w:tcW w:w="231" w:type="pct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C17915" w:rsidTr="00C225E6">
        <w:trPr>
          <w:trHeight w:val="268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</w:pPr>
          </w:p>
        </w:tc>
      </w:tr>
      <w:tr w:rsidR="00031FBD" w:rsidRPr="00C17915" w:rsidTr="00847405">
        <w:trPr>
          <w:trHeight w:val="422"/>
        </w:trPr>
        <w:tc>
          <w:tcPr>
            <w:tcW w:w="1039" w:type="pct"/>
          </w:tcPr>
          <w:p w:rsidR="00031FBD" w:rsidRPr="00847405" w:rsidRDefault="00031FBD" w:rsidP="00C225E6">
            <w:pPr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847405">
              <w:rPr>
                <w:b/>
                <w:sz w:val="22"/>
                <w:szCs w:val="22"/>
              </w:rPr>
              <w:t>Раздел 4</w:t>
            </w:r>
            <w:r w:rsidRPr="00847405">
              <w:rPr>
                <w:b/>
                <w:sz w:val="20"/>
                <w:szCs w:val="20"/>
              </w:rPr>
              <w:t xml:space="preserve">. 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Инфляция, ее су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щ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ность и формы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16063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6" w:type="pct"/>
            <w:vAlign w:val="center"/>
          </w:tcPr>
          <w:p w:rsidR="00031FBD" w:rsidRPr="00022869" w:rsidRDefault="00031FBD" w:rsidP="00992BB5">
            <w:pPr>
              <w:pStyle w:val="Style14"/>
              <w:widowControl/>
              <w:ind w:firstLine="0"/>
            </w:pPr>
          </w:p>
        </w:tc>
        <w:tc>
          <w:tcPr>
            <w:tcW w:w="981" w:type="pct"/>
          </w:tcPr>
          <w:p w:rsidR="00031FBD" w:rsidRPr="00B742DC" w:rsidRDefault="00031FB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EA3ED9">
              <w:rPr>
                <w:sz w:val="22"/>
                <w:szCs w:val="22"/>
              </w:rPr>
              <w:t>Сущность  и  формы  проявления  инфляции.  Закономерности  и</w:t>
            </w:r>
            <w:r w:rsidRPr="00EA3ED9">
              <w:rPr>
                <w:sz w:val="22"/>
                <w:szCs w:val="22"/>
              </w:rPr>
              <w:t>н</w:t>
            </w:r>
            <w:r w:rsidRPr="00EA3ED9">
              <w:rPr>
                <w:sz w:val="22"/>
                <w:szCs w:val="22"/>
              </w:rPr>
              <w:t>фляционного процесса.  Виды  инфляции.  Причины  инфляции.  Влияние  инфляции  на эконом</w:t>
            </w:r>
            <w:r w:rsidRPr="00EA3ED9">
              <w:rPr>
                <w:sz w:val="22"/>
                <w:szCs w:val="22"/>
              </w:rPr>
              <w:t>и</w:t>
            </w:r>
            <w:r w:rsidRPr="00EA3ED9">
              <w:rPr>
                <w:sz w:val="22"/>
                <w:szCs w:val="22"/>
              </w:rPr>
              <w:t xml:space="preserve">ку.   Регулирование   инфляции:   </w:t>
            </w:r>
            <w:r w:rsidRPr="00EA3ED9">
              <w:rPr>
                <w:sz w:val="22"/>
                <w:szCs w:val="22"/>
              </w:rPr>
              <w:lastRenderedPageBreak/>
              <w:t>методы,   границы,   противор</w:t>
            </w:r>
            <w:r w:rsidRPr="00EA3ED9">
              <w:rPr>
                <w:sz w:val="22"/>
                <w:szCs w:val="22"/>
              </w:rPr>
              <w:t>е</w:t>
            </w:r>
            <w:r w:rsidRPr="00EA3ED9">
              <w:rPr>
                <w:sz w:val="22"/>
                <w:szCs w:val="22"/>
              </w:rPr>
              <w:t>чия. Основные направления а</w:t>
            </w:r>
            <w:r w:rsidRPr="00EA3ED9">
              <w:rPr>
                <w:sz w:val="22"/>
                <w:szCs w:val="22"/>
              </w:rPr>
              <w:t>н</w:t>
            </w:r>
            <w:r w:rsidRPr="00EA3ED9">
              <w:rPr>
                <w:sz w:val="22"/>
                <w:szCs w:val="22"/>
              </w:rPr>
              <w:t>тиинфляционной политики</w:t>
            </w:r>
            <w:r w:rsidRPr="00EA3ED9">
              <w:rPr>
                <w:sz w:val="30"/>
                <w:szCs w:val="30"/>
              </w:rPr>
              <w:t>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 xml:space="preserve">Самостоятельное изучение </w:t>
            </w:r>
            <w:r w:rsidRPr="00F91FA6">
              <w:lastRenderedPageBreak/>
              <w:t>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847405">
        <w:trPr>
          <w:trHeight w:val="422"/>
        </w:trPr>
        <w:tc>
          <w:tcPr>
            <w:tcW w:w="1039" w:type="pct"/>
          </w:tcPr>
          <w:p w:rsidR="00031FBD" w:rsidRPr="00847405" w:rsidRDefault="00031FBD" w:rsidP="00C225E6">
            <w:pPr>
              <w:shd w:val="clear" w:color="auto" w:fill="FFFFFF"/>
              <w:ind w:firstLine="0"/>
              <w:jc w:val="left"/>
              <w:rPr>
                <w:b/>
                <w:sz w:val="22"/>
                <w:szCs w:val="22"/>
              </w:rPr>
            </w:pPr>
            <w:r w:rsidRPr="00847405">
              <w:rPr>
                <w:b/>
                <w:sz w:val="22"/>
                <w:szCs w:val="22"/>
              </w:rPr>
              <w:t>Раздел 5. Основы междунаро</w:t>
            </w:r>
            <w:r w:rsidRPr="00847405">
              <w:rPr>
                <w:b/>
                <w:sz w:val="22"/>
                <w:szCs w:val="22"/>
              </w:rPr>
              <w:t>д</w:t>
            </w:r>
            <w:r w:rsidRPr="00847405">
              <w:rPr>
                <w:b/>
                <w:sz w:val="22"/>
                <w:szCs w:val="22"/>
              </w:rPr>
              <w:t>ных валютно-кредитных и ра</w:t>
            </w:r>
            <w:r w:rsidRPr="00847405">
              <w:rPr>
                <w:b/>
                <w:sz w:val="22"/>
                <w:szCs w:val="22"/>
              </w:rPr>
              <w:t>с</w:t>
            </w:r>
            <w:r w:rsidRPr="00847405">
              <w:rPr>
                <w:b/>
                <w:sz w:val="22"/>
                <w:szCs w:val="22"/>
              </w:rPr>
              <w:t>четных отношений.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16063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6" w:type="pct"/>
            <w:vAlign w:val="center"/>
          </w:tcPr>
          <w:p w:rsidR="00031FBD" w:rsidRPr="00022869" w:rsidRDefault="00031FBD" w:rsidP="00992BB5">
            <w:pPr>
              <w:pStyle w:val="Style14"/>
              <w:widowControl/>
              <w:ind w:firstLine="0"/>
            </w:pPr>
          </w:p>
        </w:tc>
        <w:tc>
          <w:tcPr>
            <w:tcW w:w="981" w:type="pct"/>
          </w:tcPr>
          <w:p w:rsidR="00031FBD" w:rsidRPr="00B742DC" w:rsidRDefault="00031FB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DF745A">
              <w:rPr>
                <w:sz w:val="22"/>
                <w:szCs w:val="22"/>
              </w:rPr>
              <w:t xml:space="preserve">Валютные отношения и валютная система: понятие. Элементы </w:t>
            </w:r>
            <w:r w:rsidRPr="00847405">
              <w:rPr>
                <w:sz w:val="22"/>
                <w:szCs w:val="22"/>
              </w:rPr>
              <w:t xml:space="preserve"> </w:t>
            </w:r>
            <w:r w:rsidRPr="00DF745A">
              <w:rPr>
                <w:sz w:val="22"/>
                <w:szCs w:val="22"/>
              </w:rPr>
              <w:t>м</w:t>
            </w:r>
            <w:r w:rsidRPr="00DF745A">
              <w:rPr>
                <w:sz w:val="22"/>
                <w:szCs w:val="22"/>
              </w:rPr>
              <w:t>и</w:t>
            </w:r>
            <w:r w:rsidRPr="00DF745A">
              <w:rPr>
                <w:sz w:val="22"/>
                <w:szCs w:val="22"/>
              </w:rPr>
              <w:t>ровой валютной системы. В</w:t>
            </w:r>
            <w:r w:rsidRPr="00DF745A">
              <w:rPr>
                <w:sz w:val="22"/>
                <w:szCs w:val="22"/>
              </w:rPr>
              <w:t>а</w:t>
            </w:r>
            <w:r w:rsidRPr="00DF745A">
              <w:rPr>
                <w:sz w:val="22"/>
                <w:szCs w:val="22"/>
              </w:rPr>
              <w:t>лютная система России. Евр</w:t>
            </w:r>
            <w:r w:rsidRPr="00DF745A">
              <w:rPr>
                <w:sz w:val="22"/>
                <w:szCs w:val="22"/>
              </w:rPr>
              <w:t>о</w:t>
            </w:r>
            <w:r w:rsidRPr="00DF745A">
              <w:rPr>
                <w:sz w:val="22"/>
                <w:szCs w:val="22"/>
              </w:rPr>
              <w:t>пейская валютная система. В</w:t>
            </w:r>
            <w:r w:rsidRPr="00DF745A">
              <w:rPr>
                <w:sz w:val="22"/>
                <w:szCs w:val="22"/>
              </w:rPr>
              <w:t>а</w:t>
            </w:r>
            <w:r w:rsidRPr="00DF745A">
              <w:rPr>
                <w:sz w:val="22"/>
                <w:szCs w:val="22"/>
              </w:rPr>
              <w:t>лютный курс. Платежный баланс. Международные</w:t>
            </w:r>
            <w:r w:rsidRPr="00847405">
              <w:rPr>
                <w:sz w:val="22"/>
                <w:szCs w:val="22"/>
              </w:rPr>
              <w:t xml:space="preserve"> </w:t>
            </w:r>
            <w:r w:rsidRPr="00DF745A">
              <w:rPr>
                <w:sz w:val="22"/>
                <w:szCs w:val="22"/>
              </w:rPr>
              <w:t>валютно-кредитные организации.</w:t>
            </w:r>
            <w:r w:rsidR="000915B5">
              <w:rPr>
                <w:sz w:val="22"/>
                <w:szCs w:val="22"/>
              </w:rPr>
              <w:t xml:space="preserve"> Понятие </w:t>
            </w:r>
            <w:proofErr w:type="spellStart"/>
            <w:r w:rsidR="000915B5">
              <w:rPr>
                <w:sz w:val="22"/>
                <w:szCs w:val="22"/>
              </w:rPr>
              <w:t>криптовалюты</w:t>
            </w:r>
            <w:proofErr w:type="spellEnd"/>
            <w:r w:rsidR="000915B5">
              <w:rPr>
                <w:sz w:val="22"/>
                <w:szCs w:val="22"/>
              </w:rPr>
              <w:t>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Default="00031FBD" w:rsidP="00C225E6">
            <w:pPr>
              <w:ind w:firstLine="0"/>
            </w:pPr>
            <w:r w:rsidRPr="009C15D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847405">
        <w:trPr>
          <w:trHeight w:val="422"/>
        </w:trPr>
        <w:tc>
          <w:tcPr>
            <w:tcW w:w="1039" w:type="pct"/>
          </w:tcPr>
          <w:p w:rsidR="00031FBD" w:rsidRPr="00847405" w:rsidRDefault="00031FBD" w:rsidP="0084740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847405">
              <w:rPr>
                <w:b/>
                <w:sz w:val="22"/>
                <w:szCs w:val="22"/>
              </w:rPr>
              <w:t xml:space="preserve">Раздел 6. 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Кредит: необход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и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мость, сущность, функции, формы и законы.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16063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6" w:type="pct"/>
            <w:vAlign w:val="center"/>
          </w:tcPr>
          <w:p w:rsidR="00031FBD" w:rsidRPr="00022869" w:rsidRDefault="00031FBD" w:rsidP="00992BB5">
            <w:pPr>
              <w:pStyle w:val="Style14"/>
              <w:widowControl/>
              <w:ind w:firstLine="0"/>
            </w:pPr>
          </w:p>
        </w:tc>
        <w:tc>
          <w:tcPr>
            <w:tcW w:w="981" w:type="pct"/>
          </w:tcPr>
          <w:p w:rsidR="00031FBD" w:rsidRPr="00B742DC" w:rsidRDefault="00031FB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  <w:sz w:val="22"/>
                <w:szCs w:val="22"/>
              </w:rPr>
            </w:pPr>
            <w:r w:rsidRPr="00A711C9">
              <w:rPr>
                <w:sz w:val="22"/>
                <w:szCs w:val="22"/>
              </w:rPr>
              <w:t xml:space="preserve">Необходимость и возможность кредита. </w:t>
            </w:r>
            <w:r>
              <w:rPr>
                <w:sz w:val="22"/>
                <w:szCs w:val="22"/>
              </w:rPr>
              <w:t>С</w:t>
            </w:r>
            <w:r w:rsidRPr="00A711C9">
              <w:rPr>
                <w:sz w:val="22"/>
                <w:szCs w:val="22"/>
              </w:rPr>
              <w:t>труктура кредита, его элементы. Стадии движения кр</w:t>
            </w:r>
            <w:r w:rsidRPr="00A711C9">
              <w:rPr>
                <w:sz w:val="22"/>
                <w:szCs w:val="22"/>
              </w:rPr>
              <w:t>е</w:t>
            </w:r>
            <w:r w:rsidRPr="00A711C9">
              <w:rPr>
                <w:sz w:val="22"/>
                <w:szCs w:val="22"/>
              </w:rPr>
              <w:t xml:space="preserve">дита. Функции кредита. Законы и </w:t>
            </w:r>
            <w:r w:rsidRPr="00A711C9">
              <w:rPr>
                <w:sz w:val="22"/>
                <w:szCs w:val="22"/>
              </w:rPr>
              <w:lastRenderedPageBreak/>
              <w:t>теории кредита. Классификация кредита: по характеру стоимости, видам кредиторов, видам зае</w:t>
            </w:r>
            <w:r w:rsidRPr="00A711C9">
              <w:rPr>
                <w:sz w:val="22"/>
                <w:szCs w:val="22"/>
              </w:rPr>
              <w:t>м</w:t>
            </w:r>
            <w:r w:rsidRPr="00A711C9">
              <w:rPr>
                <w:sz w:val="22"/>
                <w:szCs w:val="22"/>
              </w:rPr>
              <w:t>щиков, по целевому направл</w:t>
            </w:r>
            <w:r w:rsidRPr="00A711C9">
              <w:rPr>
                <w:sz w:val="22"/>
                <w:szCs w:val="22"/>
              </w:rPr>
              <w:t>е</w:t>
            </w:r>
            <w:r w:rsidRPr="00A711C9">
              <w:rPr>
                <w:sz w:val="22"/>
                <w:szCs w:val="22"/>
              </w:rPr>
              <w:t>нию. Особенности банковского, коммерческого, государственн</w:t>
            </w:r>
            <w:r w:rsidRPr="00A711C9">
              <w:rPr>
                <w:sz w:val="22"/>
                <w:szCs w:val="22"/>
              </w:rPr>
              <w:t>о</w:t>
            </w:r>
            <w:r w:rsidRPr="00A711C9">
              <w:rPr>
                <w:sz w:val="22"/>
                <w:szCs w:val="22"/>
              </w:rPr>
              <w:t>го, международного и потреб</w:t>
            </w:r>
            <w:r w:rsidRPr="00A711C9">
              <w:rPr>
                <w:sz w:val="22"/>
                <w:szCs w:val="22"/>
              </w:rPr>
              <w:t>и</w:t>
            </w:r>
            <w:r w:rsidRPr="00A711C9">
              <w:rPr>
                <w:sz w:val="22"/>
                <w:szCs w:val="22"/>
              </w:rPr>
              <w:t>тельского кредита. Границы пр</w:t>
            </w:r>
            <w:r w:rsidRPr="00A711C9">
              <w:rPr>
                <w:sz w:val="22"/>
                <w:szCs w:val="22"/>
              </w:rPr>
              <w:t>и</w:t>
            </w:r>
            <w:r w:rsidRPr="00A711C9">
              <w:rPr>
                <w:sz w:val="22"/>
                <w:szCs w:val="22"/>
              </w:rPr>
              <w:t>менения кредита.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847405">
        <w:trPr>
          <w:trHeight w:val="422"/>
        </w:trPr>
        <w:tc>
          <w:tcPr>
            <w:tcW w:w="1039" w:type="pct"/>
          </w:tcPr>
          <w:p w:rsidR="00031FBD" w:rsidRPr="00847405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847405">
              <w:rPr>
                <w:b/>
                <w:sz w:val="22"/>
                <w:szCs w:val="22"/>
              </w:rPr>
              <w:t>Раздел 7.</w:t>
            </w:r>
            <w:r w:rsidRPr="00847405">
              <w:rPr>
                <w:b/>
                <w:sz w:val="30"/>
                <w:szCs w:val="30"/>
                <w:shd w:val="clear" w:color="auto" w:fill="FFFFFF"/>
              </w:rPr>
              <w:t xml:space="preserve"> 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Банковская система, ее элементы. Виды банков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16063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1166" w:type="pct"/>
            <w:vAlign w:val="center"/>
          </w:tcPr>
          <w:p w:rsidR="00031FBD" w:rsidRPr="00022869" w:rsidRDefault="00031FBD" w:rsidP="00992BB5">
            <w:pPr>
              <w:pStyle w:val="Style14"/>
              <w:widowControl/>
              <w:ind w:firstLine="0"/>
            </w:pPr>
          </w:p>
        </w:tc>
        <w:tc>
          <w:tcPr>
            <w:tcW w:w="981" w:type="pct"/>
          </w:tcPr>
          <w:p w:rsidR="00031FBD" w:rsidRPr="00B742DC" w:rsidRDefault="00031FB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BC3527" w:rsidTr="00C225E6">
        <w:trPr>
          <w:trHeight w:val="555"/>
        </w:trPr>
        <w:tc>
          <w:tcPr>
            <w:tcW w:w="1039" w:type="pct"/>
          </w:tcPr>
          <w:p w:rsidR="00031FBD" w:rsidRPr="009C15D9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C31F34">
              <w:rPr>
                <w:sz w:val="22"/>
                <w:szCs w:val="22"/>
              </w:rPr>
              <w:t>Понятие кредитной организации, банка, небанковской кредитной организации. Банковские опер</w:t>
            </w:r>
            <w:r w:rsidRPr="00C31F34">
              <w:rPr>
                <w:sz w:val="22"/>
                <w:szCs w:val="22"/>
              </w:rPr>
              <w:t>а</w:t>
            </w:r>
            <w:r w:rsidRPr="00C31F34">
              <w:rPr>
                <w:sz w:val="22"/>
                <w:szCs w:val="22"/>
              </w:rPr>
              <w:t>ции и сделки. Виды деятельн</w:t>
            </w:r>
            <w:r w:rsidRPr="00C31F34">
              <w:rPr>
                <w:sz w:val="22"/>
                <w:szCs w:val="22"/>
              </w:rPr>
              <w:t>о</w:t>
            </w:r>
            <w:r w:rsidRPr="00C31F34">
              <w:rPr>
                <w:sz w:val="22"/>
                <w:szCs w:val="22"/>
              </w:rPr>
              <w:t>сти, запрещенные банком. При</w:t>
            </w:r>
            <w:r w:rsidRPr="00C31F34">
              <w:rPr>
                <w:sz w:val="22"/>
                <w:szCs w:val="22"/>
              </w:rPr>
              <w:t>н</w:t>
            </w:r>
            <w:r w:rsidRPr="00C31F34">
              <w:rPr>
                <w:sz w:val="22"/>
                <w:szCs w:val="22"/>
              </w:rPr>
              <w:t>ципы организации банковского дела.</w:t>
            </w:r>
            <w:r w:rsidRPr="00047CF2">
              <w:rPr>
                <w:color w:val="000000"/>
                <w:sz w:val="22"/>
                <w:szCs w:val="22"/>
              </w:rPr>
              <w:t xml:space="preserve"> Ресурсы коммерческого банка. Операции коммерческого банка.</w:t>
            </w:r>
            <w:r w:rsidRPr="00C31F34">
              <w:rPr>
                <w:sz w:val="22"/>
                <w:szCs w:val="22"/>
              </w:rPr>
              <w:t xml:space="preserve"> </w:t>
            </w:r>
            <w:r w:rsidRPr="00346D11">
              <w:rPr>
                <w:color w:val="000000"/>
                <w:sz w:val="22"/>
                <w:szCs w:val="22"/>
              </w:rPr>
              <w:t>Основные показатели де</w:t>
            </w:r>
            <w:r w:rsidRPr="00346D11">
              <w:rPr>
                <w:color w:val="000000"/>
                <w:sz w:val="22"/>
                <w:szCs w:val="22"/>
              </w:rPr>
              <w:t>я</w:t>
            </w:r>
            <w:r w:rsidRPr="00346D11">
              <w:rPr>
                <w:color w:val="000000"/>
                <w:sz w:val="22"/>
                <w:szCs w:val="22"/>
              </w:rPr>
              <w:t>тельности коммерческого банка.</w:t>
            </w:r>
          </w:p>
        </w:tc>
        <w:tc>
          <w:tcPr>
            <w:tcW w:w="231" w:type="pct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BC3527" w:rsidTr="00C225E6">
        <w:trPr>
          <w:trHeight w:val="255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1" w:type="pct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3637" w:rsidRPr="00C17915" w:rsidTr="00847405">
        <w:trPr>
          <w:trHeight w:val="499"/>
        </w:trPr>
        <w:tc>
          <w:tcPr>
            <w:tcW w:w="1039" w:type="pct"/>
          </w:tcPr>
          <w:p w:rsidR="004C3637" w:rsidRPr="004C3637" w:rsidRDefault="004C3637" w:rsidP="005A6D22">
            <w:pPr>
              <w:ind w:firstLine="0"/>
              <w:rPr>
                <w:b/>
                <w:sz w:val="22"/>
                <w:szCs w:val="22"/>
              </w:rPr>
            </w:pPr>
            <w:r w:rsidRPr="004C3637">
              <w:rPr>
                <w:b/>
                <w:sz w:val="22"/>
                <w:szCs w:val="22"/>
              </w:rPr>
              <w:t>Раздел 8.</w:t>
            </w:r>
            <w:r w:rsidRPr="004C3637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4C3637">
              <w:rPr>
                <w:b/>
                <w:color w:val="000000"/>
                <w:sz w:val="22"/>
                <w:szCs w:val="22"/>
              </w:rPr>
              <w:t>Банковские риски. Управление банковскими ри</w:t>
            </w:r>
            <w:r w:rsidRPr="004C3637">
              <w:rPr>
                <w:b/>
                <w:color w:val="000000"/>
                <w:sz w:val="22"/>
                <w:szCs w:val="22"/>
              </w:rPr>
              <w:t>с</w:t>
            </w:r>
            <w:r w:rsidRPr="004C3637">
              <w:rPr>
                <w:b/>
                <w:color w:val="000000"/>
                <w:sz w:val="22"/>
                <w:szCs w:val="22"/>
              </w:rPr>
              <w:lastRenderedPageBreak/>
              <w:t>ками.</w:t>
            </w:r>
          </w:p>
        </w:tc>
        <w:tc>
          <w:tcPr>
            <w:tcW w:w="231" w:type="pct"/>
            <w:shd w:val="clear" w:color="auto" w:fill="auto"/>
          </w:tcPr>
          <w:p w:rsidR="004C3637" w:rsidRPr="00847405" w:rsidRDefault="004C3637" w:rsidP="00992BB5">
            <w:pPr>
              <w:pStyle w:val="Style14"/>
              <w:widowControl/>
              <w:ind w:firstLine="0"/>
              <w:jc w:val="center"/>
            </w:pPr>
            <w:r w:rsidRPr="00847405">
              <w:lastRenderedPageBreak/>
              <w:t>4</w:t>
            </w:r>
          </w:p>
        </w:tc>
        <w:tc>
          <w:tcPr>
            <w:tcW w:w="415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2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1166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81" w:type="pct"/>
            <w:shd w:val="clear" w:color="auto" w:fill="auto"/>
          </w:tcPr>
          <w:p w:rsidR="004C3637" w:rsidRPr="002B46B1" w:rsidRDefault="004C3637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4C3637" w:rsidRPr="00740F64" w:rsidRDefault="004C3637" w:rsidP="00031FBD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4C3637" w:rsidRPr="00C17915" w:rsidTr="00C225E6">
        <w:trPr>
          <w:trHeight w:val="499"/>
        </w:trPr>
        <w:tc>
          <w:tcPr>
            <w:tcW w:w="1039" w:type="pct"/>
          </w:tcPr>
          <w:p w:rsidR="004C3637" w:rsidRPr="005060C3" w:rsidRDefault="004C3637" w:rsidP="005A6D22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lastRenderedPageBreak/>
              <w:t>Сущность и классификация ба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н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ковских рисков и их характер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и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 xml:space="preserve">стика. </w:t>
            </w:r>
            <w:r>
              <w:rPr>
                <w:rStyle w:val="afb"/>
                <w:b w:val="0"/>
                <w:color w:val="000000"/>
                <w:sz w:val="22"/>
                <w:szCs w:val="22"/>
              </w:rPr>
              <w:t>Методы у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правление ба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н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ковскими рисками</w:t>
            </w:r>
          </w:p>
        </w:tc>
        <w:tc>
          <w:tcPr>
            <w:tcW w:w="231" w:type="pct"/>
            <w:shd w:val="clear" w:color="auto" w:fill="auto"/>
          </w:tcPr>
          <w:p w:rsidR="004C3637" w:rsidRPr="00847405" w:rsidRDefault="004C3637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4C3637" w:rsidRPr="002509EE" w:rsidRDefault="004C3637" w:rsidP="00E11CAE">
            <w:pPr>
              <w:pStyle w:val="Style14"/>
              <w:widowControl/>
              <w:ind w:firstLine="0"/>
              <w:jc w:val="center"/>
            </w:pPr>
            <w:r>
              <w:t>3 (3И)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4C3637" w:rsidRPr="002509EE" w:rsidRDefault="004C3637" w:rsidP="00C225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4C3637" w:rsidRPr="002509EE" w:rsidRDefault="004C3637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4C3637" w:rsidRPr="002509EE" w:rsidRDefault="004C3637" w:rsidP="00C225E6">
            <w:pPr>
              <w:pStyle w:val="Style14"/>
              <w:widowControl/>
              <w:ind w:firstLine="0"/>
              <w:jc w:val="center"/>
            </w:pPr>
            <w:r>
              <w:t>7,05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4C3637" w:rsidRPr="00A964F8" w:rsidRDefault="004C3637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4C3637" w:rsidRPr="00A964F8" w:rsidRDefault="004C3637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4C3637" w:rsidRPr="00022869" w:rsidRDefault="004C3637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  <w:shd w:val="clear" w:color="auto" w:fill="auto"/>
          </w:tcPr>
          <w:p w:rsidR="004C3637" w:rsidRDefault="004C3637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4C3637" w:rsidRPr="00B7723F" w:rsidRDefault="004C3637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4C3637" w:rsidRPr="00B742DC" w:rsidRDefault="004C3637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  <w:shd w:val="clear" w:color="auto" w:fill="auto"/>
          </w:tcPr>
          <w:p w:rsidR="004C3637" w:rsidRPr="00740F64" w:rsidRDefault="004C3637" w:rsidP="00031FBD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4C3637" w:rsidRPr="00740F64" w:rsidRDefault="004C3637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C17915" w:rsidTr="00C225E6">
        <w:trPr>
          <w:trHeight w:val="499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1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031FBD" w:rsidRPr="002509EE" w:rsidRDefault="00E11CAE" w:rsidP="00E11C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3</w:t>
            </w:r>
            <w:r w:rsidR="00031FBD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3</w:t>
            </w:r>
            <w:r w:rsidR="00031FBD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31FBD" w:rsidRPr="002509EE" w:rsidRDefault="00E11CAE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6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7,05</w:t>
            </w:r>
          </w:p>
        </w:tc>
        <w:tc>
          <w:tcPr>
            <w:tcW w:w="1166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  <w:shd w:val="clear" w:color="auto" w:fill="auto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C17915" w:rsidTr="00847405">
        <w:trPr>
          <w:trHeight w:val="499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t>Итого</w:t>
            </w:r>
            <w:r w:rsidRPr="009C15D9">
              <w:rPr>
                <w:sz w:val="22"/>
                <w:szCs w:val="22"/>
              </w:rPr>
              <w:t xml:space="preserve"> </w:t>
            </w:r>
            <w:r w:rsidRPr="009C15D9">
              <w:rPr>
                <w:b/>
                <w:sz w:val="22"/>
                <w:szCs w:val="22"/>
              </w:rPr>
              <w:t>по дисциплине</w:t>
            </w:r>
          </w:p>
        </w:tc>
        <w:tc>
          <w:tcPr>
            <w:tcW w:w="231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5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 (17И)</w:t>
            </w:r>
          </w:p>
        </w:tc>
        <w:tc>
          <w:tcPr>
            <w:tcW w:w="342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90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56</w:t>
            </w:r>
            <w:r w:rsidRPr="00160635">
              <w:rPr>
                <w:b/>
              </w:rPr>
              <w:t>,</w:t>
            </w:r>
            <w:r>
              <w:rPr>
                <w:b/>
              </w:rPr>
              <w:t>05</w:t>
            </w:r>
          </w:p>
        </w:tc>
        <w:tc>
          <w:tcPr>
            <w:tcW w:w="1166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81" w:type="pct"/>
            <w:shd w:val="clear" w:color="auto" w:fill="auto"/>
          </w:tcPr>
          <w:p w:rsidR="00031FBD" w:rsidRPr="002B46B1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0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5635" w:rsidRDefault="004F5635" w:rsidP="004F5635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4F5635" w:rsidSect="00992BB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57E05" w:rsidRPr="008D3A6E" w:rsidRDefault="00157E05" w:rsidP="00157E05">
      <w:r w:rsidRPr="00093C60">
        <w:rPr>
          <w:b/>
        </w:rPr>
        <w:t>1.</w:t>
      </w:r>
      <w:r w:rsidRPr="008D3A6E">
        <w:t xml:space="preserve">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157E05" w:rsidRPr="008D3A6E" w:rsidRDefault="00157E05" w:rsidP="00157E05">
      <w:r w:rsidRPr="008D3A6E">
        <w:rPr>
          <w:b/>
        </w:rPr>
        <w:t>Формы учебных занятий с использованием традиционных технологий:</w:t>
      </w:r>
    </w:p>
    <w:p w:rsidR="00157E05" w:rsidRPr="008D3A6E" w:rsidRDefault="00157E05" w:rsidP="00157E05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157E05" w:rsidRPr="00CB3FFE" w:rsidRDefault="00157E05" w:rsidP="00157E05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157E05" w:rsidRPr="008D3A6E" w:rsidRDefault="00157E05" w:rsidP="00157E05">
      <w:r w:rsidRPr="00093C60">
        <w:rPr>
          <w:b/>
        </w:rPr>
        <w:t>2.</w:t>
      </w:r>
      <w:r w:rsidRPr="008D3A6E">
        <w:t xml:space="preserve">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157E05" w:rsidRPr="008D3A6E" w:rsidRDefault="00157E05" w:rsidP="00157E05">
      <w:r w:rsidRPr="00093C60">
        <w:rPr>
          <w:b/>
        </w:rPr>
        <w:t>3.</w:t>
      </w:r>
      <w:r w:rsidRPr="008D3A6E">
        <w:t xml:space="preserve">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157E05" w:rsidRPr="008D3A6E" w:rsidRDefault="00157E05" w:rsidP="00157E05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157E05" w:rsidRPr="008D3A6E" w:rsidRDefault="00157E05" w:rsidP="00157E05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157E05" w:rsidRPr="008D3A6E" w:rsidRDefault="00157E05" w:rsidP="00157E05">
      <w:r w:rsidRPr="00093C60">
        <w:rPr>
          <w:b/>
        </w:rPr>
        <w:t>4.</w:t>
      </w:r>
      <w:r w:rsidRPr="008D3A6E">
        <w:t xml:space="preserve">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со знаниями в различных предметных областях</w:t>
      </w:r>
      <w:r w:rsidRPr="008D3A6E">
        <w:t>.</w:t>
      </w:r>
    </w:p>
    <w:p w:rsidR="004640E3" w:rsidRPr="000C3B6C" w:rsidRDefault="004640E3" w:rsidP="004640E3">
      <w:pPr>
        <w:widowControl/>
        <w:ind w:firstLine="720"/>
        <w:rPr>
          <w:color w:val="FF0000"/>
        </w:rPr>
      </w:pPr>
    </w:p>
    <w:p w:rsidR="009D6C17" w:rsidRDefault="009D6C17" w:rsidP="009D6C17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3043" w:rsidRPr="002E335D" w:rsidRDefault="007C3043" w:rsidP="007C3043">
      <w:pPr>
        <w:rPr>
          <w:b/>
        </w:rPr>
      </w:pPr>
      <w:r>
        <w:rPr>
          <w:b/>
        </w:rPr>
        <w:t>Задание к лабораторной работе</w:t>
      </w:r>
    </w:p>
    <w:p w:rsidR="00EA6FCA" w:rsidRDefault="00EA6FCA" w:rsidP="005942C9">
      <w:pPr>
        <w:tabs>
          <w:tab w:val="left" w:pos="993"/>
        </w:tabs>
        <w:jc w:val="left"/>
        <w:rPr>
          <w:i/>
        </w:rPr>
      </w:pPr>
      <w:r w:rsidRPr="00EA6FCA">
        <w:rPr>
          <w:i/>
        </w:rPr>
        <w:t xml:space="preserve">Методы начисления банковских процентов </w:t>
      </w:r>
    </w:p>
    <w:p w:rsidR="00C35BE5" w:rsidRPr="00C35BE5" w:rsidRDefault="00C35BE5" w:rsidP="005942C9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EA6FCA" w:rsidRDefault="00EA6FCA" w:rsidP="005942C9">
      <w:pPr>
        <w:tabs>
          <w:tab w:val="left" w:pos="993"/>
        </w:tabs>
        <w:jc w:val="left"/>
      </w:pPr>
      <w:r>
        <w:t>1. Требуется обеспечить получение 10000 руб. через полгода. Сколько надо вложить для этой цели денег в коммерческий банк при начислении простых</w:t>
      </w:r>
      <w:r w:rsidR="00EC739A">
        <w:t xml:space="preserve"> и сложных процентов в размере </w:t>
      </w:r>
      <w:r>
        <w:t xml:space="preserve">5% годовых. Сделать вывод, какой метод более выгоден клиенту. </w:t>
      </w:r>
    </w:p>
    <w:p w:rsidR="00EA6FCA" w:rsidRDefault="00EA6FCA" w:rsidP="00303497">
      <w:pPr>
        <w:tabs>
          <w:tab w:val="left" w:pos="993"/>
        </w:tabs>
      </w:pPr>
      <w:r>
        <w:t xml:space="preserve">2. Депозит в размере 15000 руб. открыт в банке на 2 года под </w:t>
      </w:r>
      <w:r w:rsidR="00EC739A">
        <w:t>6</w:t>
      </w:r>
      <w:r>
        <w:t>% годовых. Найти сумму начисленных процентов с использованием простой и сложной ставок. Сделать в</w:t>
      </w:r>
      <w:r>
        <w:t>ы</w:t>
      </w:r>
      <w:r>
        <w:t xml:space="preserve">вод, какой метод более выгоден вкладчику. </w:t>
      </w:r>
    </w:p>
    <w:p w:rsidR="00EA6FCA" w:rsidRDefault="00EA6FCA" w:rsidP="00303497">
      <w:pPr>
        <w:tabs>
          <w:tab w:val="left" w:pos="993"/>
        </w:tabs>
      </w:pPr>
      <w:r>
        <w:t>3. Вкладчик размещает 850 руб. в банке на 1,5 года, проценты начисляются по сло</w:t>
      </w:r>
      <w:r>
        <w:t>ж</w:t>
      </w:r>
      <w:r>
        <w:t xml:space="preserve">ной ставке, которая составляет </w:t>
      </w:r>
      <w:r w:rsidR="00EC739A">
        <w:t>4</w:t>
      </w:r>
      <w:r>
        <w:t>% годовых. Рассчитать сумму начисленных процентов (</w:t>
      </w:r>
      <w:r w:rsidR="00303497">
        <w:t>приближенное</w:t>
      </w:r>
      <w:r>
        <w:t xml:space="preserve"> и точное значение). </w:t>
      </w:r>
    </w:p>
    <w:p w:rsidR="00EA6FCA" w:rsidRDefault="00EA6FCA" w:rsidP="00303497">
      <w:pPr>
        <w:tabs>
          <w:tab w:val="left" w:pos="993"/>
        </w:tabs>
      </w:pPr>
      <w:r>
        <w:t>4. Депозитный счет в размере 4000 руб. открыт в комм</w:t>
      </w:r>
      <w:r w:rsidR="00EC739A">
        <w:t xml:space="preserve">ерческом банке на 3 месяца под </w:t>
      </w:r>
      <w:r>
        <w:t xml:space="preserve">7% годовых. Найти процентный доход, который получит вкладчик при начислении простых и сложных процентов. Сделать вывод. </w:t>
      </w:r>
    </w:p>
    <w:p w:rsidR="00EA6FCA" w:rsidRDefault="00EA6FCA" w:rsidP="00303497">
      <w:pPr>
        <w:tabs>
          <w:tab w:val="left" w:pos="993"/>
        </w:tabs>
      </w:pPr>
      <w:r>
        <w:t>5. Найти, в течение какого количества лет вклад в размере 1500 руб. возрастет до 3000 руб. при начислени</w:t>
      </w:r>
      <w:r w:rsidR="00EC739A">
        <w:t xml:space="preserve">и процентов по простой ставке, </w:t>
      </w:r>
      <w:r>
        <w:t xml:space="preserve">3% годовых. </w:t>
      </w:r>
    </w:p>
    <w:p w:rsidR="00EA6FCA" w:rsidRDefault="00EA6FCA" w:rsidP="00303497">
      <w:pPr>
        <w:tabs>
          <w:tab w:val="left" w:pos="993"/>
        </w:tabs>
      </w:pPr>
      <w:r>
        <w:t xml:space="preserve">6. Вкладчик собирается положить в банк сумму 15000 руб. с целью накопления 16500 руб. Ставка процентов будет составлять </w:t>
      </w:r>
      <w:r w:rsidR="00EC739A">
        <w:t>4</w:t>
      </w:r>
      <w:r>
        <w:t>% годовых. Найти срок в днях, за который вкладчик сможет накопить требуемую сумму. Необходимо учесть, что банк использует при расчетах фактическое значение количества дне</w:t>
      </w:r>
      <w:r w:rsidR="00EC739A">
        <w:t xml:space="preserve">й в году. </w:t>
      </w:r>
    </w:p>
    <w:p w:rsidR="00EA6FCA" w:rsidRDefault="00EA6FCA" w:rsidP="0071245D">
      <w:pPr>
        <w:tabs>
          <w:tab w:val="left" w:pos="993"/>
        </w:tabs>
      </w:pPr>
      <w:r>
        <w:t>7. Клиент, решивший внести на депозит 2000 руб., хочет накопить через год не м</w:t>
      </w:r>
      <w:r>
        <w:t>е</w:t>
      </w:r>
      <w:r>
        <w:t>нее 2700 руб. Необходимо найти требуемую простую ставку процентов, на основании к</w:t>
      </w:r>
      <w:r>
        <w:t>о</w:t>
      </w:r>
      <w:r>
        <w:t xml:space="preserve">торой он может выбрать банк для размещения своих средств. </w:t>
      </w:r>
    </w:p>
    <w:p w:rsidR="00EA6FCA" w:rsidRDefault="00EA6FCA" w:rsidP="0071245D">
      <w:pPr>
        <w:tabs>
          <w:tab w:val="left" w:pos="993"/>
        </w:tabs>
      </w:pPr>
      <w:r>
        <w:lastRenderedPageBreak/>
        <w:t xml:space="preserve">8. Имеются две суммы денег, одна больше другой на 5000 руб. </w:t>
      </w:r>
      <w:r w:rsidR="00C16829">
        <w:t>Большая</w:t>
      </w:r>
      <w:r>
        <w:t xml:space="preserve"> сумма вл</w:t>
      </w:r>
      <w:r>
        <w:t>о</w:t>
      </w:r>
      <w:r>
        <w:t xml:space="preserve">жена на 6 месяцев при ставке 5% годовых. </w:t>
      </w:r>
      <w:r w:rsidR="00C16829">
        <w:t>Меньшая</w:t>
      </w:r>
      <w:r>
        <w:t xml:space="preserve"> сумма внесена на 3 месяца при ставке 6% годовых. Процентный доход за большую сумму вдвое больше процентного дохода за </w:t>
      </w:r>
      <w:r w:rsidR="00C16829">
        <w:t>меньшую</w:t>
      </w:r>
      <w:r>
        <w:t xml:space="preserve"> сумму. Необходимо найти величину этих денежных капиталов. </w:t>
      </w:r>
    </w:p>
    <w:p w:rsidR="00EA6FCA" w:rsidRDefault="00EA6FCA" w:rsidP="0071245D">
      <w:pPr>
        <w:tabs>
          <w:tab w:val="left" w:pos="993"/>
        </w:tabs>
      </w:pPr>
      <w:r>
        <w:t xml:space="preserve">9. На какой временной период должен быть вложен капитал при </w:t>
      </w:r>
      <w:r w:rsidR="00EC739A">
        <w:t>8</w:t>
      </w:r>
      <w:r>
        <w:t xml:space="preserve">% годовых, чтобы процентный доход был равен тройной сумме капитала? </w:t>
      </w:r>
    </w:p>
    <w:p w:rsidR="00EA6FCA" w:rsidRDefault="00EA6FCA" w:rsidP="0071245D">
      <w:pPr>
        <w:tabs>
          <w:tab w:val="left" w:pos="993"/>
        </w:tabs>
      </w:pPr>
      <w:r>
        <w:t xml:space="preserve">10. Денежная сумма, величиной 10000 руб., внесена в банк на 4 месяца под </w:t>
      </w:r>
      <w:r w:rsidR="00EC739A">
        <w:t>9</w:t>
      </w:r>
      <w:r>
        <w:t>% год</w:t>
      </w:r>
      <w:r>
        <w:t>о</w:t>
      </w:r>
      <w:r>
        <w:t xml:space="preserve">вых. Определить величину процентного дохода вкладчика. </w:t>
      </w:r>
    </w:p>
    <w:p w:rsidR="00EA6FCA" w:rsidRDefault="00EA6FCA" w:rsidP="0071245D">
      <w:pPr>
        <w:tabs>
          <w:tab w:val="left" w:pos="993"/>
        </w:tabs>
      </w:pPr>
      <w:r>
        <w:t xml:space="preserve">11. Банк ежегодно начисляет сложные проценты на вклады по ставке </w:t>
      </w:r>
      <w:r w:rsidR="00EC739A">
        <w:t>7</w:t>
      </w:r>
      <w:r>
        <w:t xml:space="preserve">% годовых. Определить сумму, которую надо положить в банк, чтобы через 3 года накопить 1 млн. руб. </w:t>
      </w:r>
    </w:p>
    <w:p w:rsidR="00EA6FCA" w:rsidRDefault="00EA6FCA" w:rsidP="0071245D">
      <w:pPr>
        <w:tabs>
          <w:tab w:val="left" w:pos="993"/>
        </w:tabs>
      </w:pPr>
      <w:r>
        <w:t>1</w:t>
      </w:r>
      <w:r w:rsidR="00213D56">
        <w:t>2</w:t>
      </w:r>
      <w:r>
        <w:t>. Ссуда в размере 1 млн.</w:t>
      </w:r>
      <w:r w:rsidR="00EC739A">
        <w:t xml:space="preserve"> руб. выдается на полгода под 6</w:t>
      </w:r>
      <w:r>
        <w:t xml:space="preserve">% годовых. Найти сумму начисленных процентов по простой ставке </w:t>
      </w:r>
      <w:proofErr w:type="spellStart"/>
      <w:r>
        <w:t>декурсивным</w:t>
      </w:r>
      <w:proofErr w:type="spellEnd"/>
      <w:r>
        <w:t xml:space="preserve"> методом; </w:t>
      </w:r>
      <w:proofErr w:type="spellStart"/>
      <w:r>
        <w:t>антисипативным</w:t>
      </w:r>
      <w:proofErr w:type="spellEnd"/>
      <w:r>
        <w:t xml:space="preserve"> мет</w:t>
      </w:r>
      <w:r>
        <w:t>о</w:t>
      </w:r>
      <w:r>
        <w:t xml:space="preserve">дом. </w:t>
      </w:r>
    </w:p>
    <w:p w:rsidR="00EA6FCA" w:rsidRDefault="00213D56" w:rsidP="0071245D">
      <w:pPr>
        <w:tabs>
          <w:tab w:val="left" w:pos="993"/>
        </w:tabs>
      </w:pPr>
      <w:r>
        <w:t>13</w:t>
      </w:r>
      <w:r w:rsidR="00EA6FCA">
        <w:t xml:space="preserve">. Сделать вывод, какой метод более выгоден </w:t>
      </w:r>
      <w:proofErr w:type="spellStart"/>
      <w:r w:rsidR="00EA6FCA">
        <w:t>заeмщику</w:t>
      </w:r>
      <w:proofErr w:type="spellEnd"/>
      <w:r w:rsidR="00EA6FCA">
        <w:t xml:space="preserve">, кредитору. 10000 рублей внесено в банк на 5 лет под </w:t>
      </w:r>
      <w:r w:rsidR="00EC739A">
        <w:t>5</w:t>
      </w:r>
      <w:r w:rsidR="00EA6FCA">
        <w:t>% годовых. Определить процентный доход от вложения д</w:t>
      </w:r>
      <w:r w:rsidR="00EA6FCA">
        <w:t>е</w:t>
      </w:r>
      <w:r w:rsidR="00EA6FCA">
        <w:t xml:space="preserve">нег при: </w:t>
      </w:r>
      <w:proofErr w:type="spellStart"/>
      <w:r w:rsidR="00EA6FCA">
        <w:t>декурсивном</w:t>
      </w:r>
      <w:proofErr w:type="spellEnd"/>
      <w:r w:rsidR="00EA6FCA">
        <w:t xml:space="preserve"> способе расчета сложных процентов; </w:t>
      </w:r>
      <w:proofErr w:type="spellStart"/>
      <w:r w:rsidR="00EA6FCA">
        <w:t>антисипативном</w:t>
      </w:r>
      <w:proofErr w:type="spellEnd"/>
      <w:r w:rsidR="00EA6FCA">
        <w:t xml:space="preserve"> способе ра</w:t>
      </w:r>
      <w:r w:rsidR="00EA6FCA">
        <w:t>с</w:t>
      </w:r>
      <w:r w:rsidR="00EA6FCA">
        <w:t xml:space="preserve">чета сложных процентов. </w:t>
      </w:r>
    </w:p>
    <w:p w:rsidR="00EA6FCA" w:rsidRDefault="00213D56" w:rsidP="0071245D">
      <w:pPr>
        <w:tabs>
          <w:tab w:val="left" w:pos="993"/>
        </w:tabs>
      </w:pPr>
      <w:r>
        <w:t>14</w:t>
      </w:r>
      <w:r w:rsidR="00EA6FCA">
        <w:t xml:space="preserve">. Вкладчик собирается положить деньги в банк с целью накопления 800000 руб. через </w:t>
      </w:r>
      <w:r w:rsidR="00EC739A">
        <w:t xml:space="preserve">год. Процентная ставка банка – </w:t>
      </w:r>
      <w:r w:rsidR="00EA6FCA">
        <w:t xml:space="preserve">6% годовых. Определить требуемую сумму вклада при использовании </w:t>
      </w:r>
      <w:proofErr w:type="spellStart"/>
      <w:r w:rsidR="00EA6FCA">
        <w:t>антисипативного</w:t>
      </w:r>
      <w:proofErr w:type="spellEnd"/>
      <w:r w:rsidR="00EA6FCA">
        <w:t xml:space="preserve"> и </w:t>
      </w:r>
      <w:proofErr w:type="spellStart"/>
      <w:r w:rsidR="00EA6FCA">
        <w:t>декурсивного</w:t>
      </w:r>
      <w:proofErr w:type="spellEnd"/>
      <w:r w:rsidR="00EA6FCA">
        <w:t xml:space="preserve"> метода начисления процентов. </w:t>
      </w:r>
    </w:p>
    <w:p w:rsidR="00EA6FCA" w:rsidRDefault="00213D56" w:rsidP="0071245D">
      <w:pPr>
        <w:tabs>
          <w:tab w:val="left" w:pos="993"/>
        </w:tabs>
      </w:pPr>
      <w:r>
        <w:t>15</w:t>
      </w:r>
      <w:r w:rsidR="00EA6FCA">
        <w:t xml:space="preserve">. Вкладчик внес 500000 руб. с целью накопления 700000 руб. Определить срок в днях, за который инвестор накопит требуемую сумму по </w:t>
      </w:r>
      <w:proofErr w:type="spellStart"/>
      <w:r w:rsidR="00EA6FCA">
        <w:t>декурсивному</w:t>
      </w:r>
      <w:proofErr w:type="spellEnd"/>
      <w:r w:rsidR="00EA6FCA">
        <w:t xml:space="preserve"> и </w:t>
      </w:r>
      <w:proofErr w:type="spellStart"/>
      <w:r w:rsidR="00EA6FCA">
        <w:t>антисипативн</w:t>
      </w:r>
      <w:r w:rsidR="00EA6FCA">
        <w:t>о</w:t>
      </w:r>
      <w:r w:rsidR="00EA6FCA">
        <w:t>му</w:t>
      </w:r>
      <w:proofErr w:type="spellEnd"/>
      <w:r w:rsidR="00EA6FCA">
        <w:t xml:space="preserve"> методу начисления простых процентов. Процентная ставка банка – </w:t>
      </w:r>
      <w:r w:rsidR="00EC739A">
        <w:t>4,5</w:t>
      </w:r>
      <w:r w:rsidR="00EA6FCA">
        <w:t>% годовых.</w:t>
      </w:r>
    </w:p>
    <w:p w:rsidR="00EA6FCA" w:rsidRDefault="00EA6FCA" w:rsidP="0071245D">
      <w:pPr>
        <w:tabs>
          <w:tab w:val="left" w:pos="993"/>
        </w:tabs>
      </w:pPr>
    </w:p>
    <w:p w:rsidR="007C3043" w:rsidRDefault="007C3043" w:rsidP="0071245D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E66337" w:rsidRDefault="00EA6FCA" w:rsidP="0071245D">
      <w:pPr>
        <w:tabs>
          <w:tab w:val="left" w:pos="993"/>
        </w:tabs>
      </w:pPr>
      <w:r w:rsidRPr="00E66337">
        <w:rPr>
          <w:i/>
        </w:rPr>
        <w:t>Начисление процентов на депозитах до востребования</w:t>
      </w:r>
      <w:r>
        <w:t xml:space="preserve"> </w:t>
      </w:r>
    </w:p>
    <w:p w:rsidR="00C35BE5" w:rsidRPr="00C35BE5" w:rsidRDefault="00C35BE5" w:rsidP="00C35BE5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E66337" w:rsidRDefault="00EA6FCA" w:rsidP="0071245D">
      <w:pPr>
        <w:tabs>
          <w:tab w:val="left" w:pos="993"/>
        </w:tabs>
      </w:pPr>
      <w:r>
        <w:t>1. При открытии сберегательного счета по ставке 4% годовых 20.05.20</w:t>
      </w:r>
      <w:r w:rsidR="00E66337">
        <w:t>17</w:t>
      </w:r>
      <w:r>
        <w:t xml:space="preserve"> г. на счет положено 1000</w:t>
      </w:r>
      <w:r w:rsidR="00E66337">
        <w:t>0</w:t>
      </w:r>
      <w:r>
        <w:t xml:space="preserve"> руб. За</w:t>
      </w:r>
      <w:r w:rsidR="00E66337">
        <w:t>тем 5.07.2017</w:t>
      </w:r>
      <w:r>
        <w:t xml:space="preserve"> г. на счет добавлено 500</w:t>
      </w:r>
      <w:r w:rsidR="00E66337">
        <w:t>0</w:t>
      </w:r>
      <w:r>
        <w:t xml:space="preserve"> руб., 10.09.20</w:t>
      </w:r>
      <w:r w:rsidR="00E66337">
        <w:t>17</w:t>
      </w:r>
      <w:r>
        <w:t xml:space="preserve"> г. со счета снято 750</w:t>
      </w:r>
      <w:r w:rsidR="00E66337">
        <w:t>0</w:t>
      </w:r>
      <w:r>
        <w:t xml:space="preserve"> руб., а 20.11.20</w:t>
      </w:r>
      <w:r w:rsidR="00E66337">
        <w:t>18</w:t>
      </w:r>
      <w:r>
        <w:t xml:space="preserve"> г. счет был закрыт. Найдите сумму начисленных процентов, если использовались обыкновенные (коммерческие проценты). </w:t>
      </w:r>
    </w:p>
    <w:p w:rsidR="00E66337" w:rsidRDefault="00EA6FCA" w:rsidP="0071245D">
      <w:pPr>
        <w:tabs>
          <w:tab w:val="left" w:pos="993"/>
        </w:tabs>
      </w:pPr>
      <w:r>
        <w:t>2. При открытии счета до востребования 10.12.20</w:t>
      </w:r>
      <w:r w:rsidR="00E66337">
        <w:t>17</w:t>
      </w:r>
      <w:r>
        <w:t xml:space="preserve"> г. клиентом была внесена сумма в размере 5000</w:t>
      </w:r>
      <w:r w:rsidR="00E66337">
        <w:t>0</w:t>
      </w:r>
      <w:r>
        <w:t xml:space="preserve"> руб. под 4,5% годовых. 1.02.20</w:t>
      </w:r>
      <w:r w:rsidR="00E66337">
        <w:t>18</w:t>
      </w:r>
      <w:r>
        <w:t xml:space="preserve"> г. на счет добавлено 1560</w:t>
      </w:r>
      <w:r w:rsidR="00E66337">
        <w:t>0</w:t>
      </w:r>
      <w:r>
        <w:t xml:space="preserve"> руб., 10.02.20</w:t>
      </w:r>
      <w:r w:rsidR="00E66337">
        <w:t>18</w:t>
      </w:r>
      <w:r>
        <w:t xml:space="preserve"> г. </w:t>
      </w:r>
      <w:r w:rsidR="00F95ED9">
        <w:t>ещё</w:t>
      </w:r>
      <w:r>
        <w:t xml:space="preserve"> плюс 1400</w:t>
      </w:r>
      <w:r w:rsidR="00E66337">
        <w:t>0</w:t>
      </w:r>
      <w:r>
        <w:t xml:space="preserve"> руб. Вкладчик хочет закрыть счет 7.03.20</w:t>
      </w:r>
      <w:r w:rsidR="00E66337">
        <w:t>18</w:t>
      </w:r>
      <w:r>
        <w:t xml:space="preserve"> г. Сколько денег он получит при его закрытии? </w:t>
      </w:r>
    </w:p>
    <w:p w:rsidR="00E66337" w:rsidRDefault="00EA6FCA" w:rsidP="0071245D">
      <w:pPr>
        <w:tabs>
          <w:tab w:val="left" w:pos="993"/>
        </w:tabs>
      </w:pPr>
      <w:r>
        <w:t>3. 4 января 20</w:t>
      </w:r>
      <w:r w:rsidR="00E66337">
        <w:t>18</w:t>
      </w:r>
      <w:r>
        <w:t>г. на счет была внесена сумма 600</w:t>
      </w:r>
      <w:r w:rsidR="00E66337">
        <w:t>0</w:t>
      </w:r>
      <w:r>
        <w:t xml:space="preserve"> руб. под 3% годовых. 9 февраля 20</w:t>
      </w:r>
      <w:r w:rsidR="00E66337">
        <w:t>18</w:t>
      </w:r>
      <w:r>
        <w:t xml:space="preserve"> г. со счета было снято 250</w:t>
      </w:r>
      <w:r w:rsidR="00E66337">
        <w:t>0</w:t>
      </w:r>
      <w:r>
        <w:t xml:space="preserve"> руб. 28 февраля 20</w:t>
      </w:r>
      <w:r w:rsidR="00E66337">
        <w:t>18</w:t>
      </w:r>
      <w:r>
        <w:t xml:space="preserve"> г. вкладчик </w:t>
      </w:r>
      <w:proofErr w:type="spellStart"/>
      <w:r>
        <w:t>внeс</w:t>
      </w:r>
      <w:proofErr w:type="spellEnd"/>
      <w:r>
        <w:t xml:space="preserve"> 50</w:t>
      </w:r>
      <w:r w:rsidR="00E66337">
        <w:t>0</w:t>
      </w:r>
      <w:r>
        <w:t xml:space="preserve">0 руб.; 10 марта </w:t>
      </w:r>
      <w:proofErr w:type="spellStart"/>
      <w:r>
        <w:t>внeс</w:t>
      </w:r>
      <w:proofErr w:type="spellEnd"/>
      <w:r>
        <w:t xml:space="preserve"> </w:t>
      </w:r>
      <w:r w:rsidR="00F95ED9">
        <w:t>ещё</w:t>
      </w:r>
      <w:r>
        <w:t xml:space="preserve"> 1400</w:t>
      </w:r>
      <w:r w:rsidR="00E66337">
        <w:t>0</w:t>
      </w:r>
      <w:r>
        <w:t xml:space="preserve"> руб. Клиент собирается закрыть счет 1.06.20</w:t>
      </w:r>
      <w:r w:rsidR="00E66337">
        <w:t>18</w:t>
      </w:r>
      <w:r>
        <w:t xml:space="preserve"> г. Найти, какую сумму он получит при закрытии счета. Начисляются точные проценты. </w:t>
      </w:r>
    </w:p>
    <w:p w:rsidR="00E66337" w:rsidRDefault="00EA6FCA" w:rsidP="0071245D">
      <w:pPr>
        <w:tabs>
          <w:tab w:val="left" w:pos="993"/>
        </w:tabs>
      </w:pPr>
      <w:r>
        <w:t>4. При открытии бессрочного счета в ко</w:t>
      </w:r>
      <w:r w:rsidR="00E66337">
        <w:t>ммерческом банке "Енисей" 4.03.1</w:t>
      </w:r>
      <w:r>
        <w:t>8 г. было внесено 2000</w:t>
      </w:r>
      <w:r w:rsidR="00E66337">
        <w:t>00 руб. Затем 5.04.1</w:t>
      </w:r>
      <w:r>
        <w:t xml:space="preserve">8 г. клиент </w:t>
      </w:r>
      <w:proofErr w:type="spellStart"/>
      <w:r>
        <w:t>внeс</w:t>
      </w:r>
      <w:proofErr w:type="spellEnd"/>
      <w:r>
        <w:t xml:space="preserve"> </w:t>
      </w:r>
      <w:proofErr w:type="spellStart"/>
      <w:r>
        <w:t>ещe</w:t>
      </w:r>
      <w:proofErr w:type="spellEnd"/>
      <w:r>
        <w:t xml:space="preserve"> 1000</w:t>
      </w:r>
      <w:r w:rsidR="00E66337">
        <w:t>00 руб. 15.06.1</w:t>
      </w:r>
      <w:r>
        <w:t xml:space="preserve">8 г. клиент </w:t>
      </w:r>
      <w:proofErr w:type="spellStart"/>
      <w:r>
        <w:t>внeс</w:t>
      </w:r>
      <w:proofErr w:type="spellEnd"/>
      <w:r>
        <w:t xml:space="preserve"> </w:t>
      </w:r>
      <w:r w:rsidR="00F95ED9">
        <w:t>ещё</w:t>
      </w:r>
      <w:r>
        <w:t xml:space="preserve"> 1000</w:t>
      </w:r>
      <w:r w:rsidR="00E66337">
        <w:t>00 руб. 15.06.1</w:t>
      </w:r>
      <w:r>
        <w:t>8 г. со счета снято 30</w:t>
      </w:r>
      <w:r w:rsidR="00E66337">
        <w:t>0000 руб., 20.07.1</w:t>
      </w:r>
      <w:r>
        <w:t>8 счет был закрыт. Опред</w:t>
      </w:r>
      <w:r>
        <w:t>е</w:t>
      </w:r>
      <w:r>
        <w:t>лить сумму, которую получит вкладчик при закрытии счета. Начислялись простые пр</w:t>
      </w:r>
      <w:r>
        <w:t>о</w:t>
      </w:r>
      <w:r w:rsidR="00E66337">
        <w:t>центы 4% годовых</w:t>
      </w:r>
      <w:r>
        <w:t xml:space="preserve">. </w:t>
      </w:r>
    </w:p>
    <w:p w:rsidR="007C3043" w:rsidRDefault="007C3043" w:rsidP="0071245D">
      <w:pPr>
        <w:tabs>
          <w:tab w:val="left" w:pos="993"/>
        </w:tabs>
        <w:rPr>
          <w:b/>
        </w:rPr>
      </w:pPr>
    </w:p>
    <w:p w:rsidR="00A93D9D" w:rsidRDefault="007C3043" w:rsidP="0071245D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E66337" w:rsidRDefault="00EA6FCA" w:rsidP="0071245D">
      <w:pPr>
        <w:tabs>
          <w:tab w:val="left" w:pos="993"/>
        </w:tabs>
      </w:pPr>
      <w:r>
        <w:t xml:space="preserve"> </w:t>
      </w:r>
      <w:r w:rsidRPr="00E66337">
        <w:rPr>
          <w:i/>
        </w:rPr>
        <w:t>Начисление процентов при изменении процентной ставки в течение срока</w:t>
      </w:r>
      <w:r>
        <w:t xml:space="preserve"> </w:t>
      </w:r>
    </w:p>
    <w:p w:rsidR="00C35BE5" w:rsidRPr="00C35BE5" w:rsidRDefault="00C35BE5" w:rsidP="00C35BE5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E66337" w:rsidRDefault="00EA6FCA" w:rsidP="0071245D">
      <w:pPr>
        <w:tabs>
          <w:tab w:val="left" w:pos="993"/>
        </w:tabs>
      </w:pPr>
      <w:r>
        <w:t xml:space="preserve">1. Ставка процентов по вкладам до востребования, составляющая в начале года 10% годовых, через полгода была уменьшена до 7% годовых, а </w:t>
      </w:r>
      <w:r w:rsidR="00004A5B">
        <w:t>ещё</w:t>
      </w:r>
      <w:r>
        <w:t xml:space="preserve"> через 3 месяца до 4% год</w:t>
      </w:r>
      <w:r>
        <w:t>о</w:t>
      </w:r>
      <w:r>
        <w:t>вых. Найти сумму начисленных процентов на вклад 1000</w:t>
      </w:r>
      <w:r w:rsidR="00E66337">
        <w:t>00</w:t>
      </w:r>
      <w:r>
        <w:t xml:space="preserve"> руб. за год. Начисление пр</w:t>
      </w:r>
      <w:r>
        <w:t>о</w:t>
      </w:r>
      <w:r>
        <w:t xml:space="preserve">изводилось с использованием простой ставки. </w:t>
      </w:r>
    </w:p>
    <w:p w:rsidR="00E66337" w:rsidRDefault="00EA6FCA" w:rsidP="0071245D">
      <w:pPr>
        <w:tabs>
          <w:tab w:val="left" w:pos="993"/>
        </w:tabs>
      </w:pPr>
      <w:r>
        <w:lastRenderedPageBreak/>
        <w:t>2. Вклад 800</w:t>
      </w:r>
      <w:r w:rsidR="00E66337">
        <w:t>00</w:t>
      </w:r>
      <w:r>
        <w:t xml:space="preserve"> руб. положен в банк 25.05</w:t>
      </w:r>
      <w:r w:rsidR="00E66337">
        <w:t>.18</w:t>
      </w:r>
      <w:r>
        <w:t xml:space="preserve"> г. по ставке </w:t>
      </w:r>
      <w:r w:rsidR="00E66337">
        <w:t>8</w:t>
      </w:r>
      <w:r>
        <w:t>% годовых. С 1.07.</w:t>
      </w:r>
      <w:r w:rsidR="00E66337">
        <w:t>18</w:t>
      </w:r>
      <w:r>
        <w:t xml:space="preserve"> г. банк снизил ставку по вкладам до </w:t>
      </w:r>
      <w:r w:rsidR="00E66337">
        <w:t>7</w:t>
      </w:r>
      <w:r>
        <w:t>% годовых и 15.07.</w:t>
      </w:r>
      <w:r w:rsidR="00E66337">
        <w:t>18</w:t>
      </w:r>
      <w:r>
        <w:t xml:space="preserve"> г. вклад был закрыт. Найти су</w:t>
      </w:r>
      <w:r>
        <w:t>м</w:t>
      </w:r>
      <w:r>
        <w:t xml:space="preserve">му, полученную вкладчиком при закрытии счета. </w:t>
      </w:r>
    </w:p>
    <w:p w:rsidR="00213D56" w:rsidRDefault="00EA6FCA" w:rsidP="0071245D">
      <w:pPr>
        <w:tabs>
          <w:tab w:val="left" w:pos="993"/>
        </w:tabs>
      </w:pPr>
      <w:r>
        <w:t xml:space="preserve">3. По условиям кредитного договора ставка простого процента в первом месяце пользования кредитом составила </w:t>
      </w:r>
      <w:r w:rsidR="00213D56">
        <w:t xml:space="preserve">5 </w:t>
      </w:r>
      <w:r>
        <w:t>% годовых, в каждом последующем месяце она увел</w:t>
      </w:r>
      <w:r>
        <w:t>и</w:t>
      </w:r>
      <w:r>
        <w:t xml:space="preserve">чивалась на </w:t>
      </w:r>
      <w:r w:rsidR="00213D56">
        <w:t>7</w:t>
      </w:r>
      <w:r>
        <w:t>%. Кредит предоставлен в размере 500</w:t>
      </w:r>
      <w:r w:rsidR="00213D56">
        <w:t>0</w:t>
      </w:r>
      <w:r>
        <w:t xml:space="preserve">00 рублей на 6 месяцев. Начисляются точные проценты. </w:t>
      </w:r>
    </w:p>
    <w:p w:rsidR="00213D56" w:rsidRDefault="00213D56" w:rsidP="0071245D">
      <w:pPr>
        <w:tabs>
          <w:tab w:val="left" w:pos="993"/>
        </w:tabs>
      </w:pPr>
      <w:r>
        <w:t>4</w:t>
      </w:r>
      <w:r w:rsidR="00EA6FCA">
        <w:t>. Инвестор, полученную через полгода сумму от ссуды в $ 1000</w:t>
      </w:r>
      <w:r>
        <w:t xml:space="preserve"> </w:t>
      </w:r>
      <w:r w:rsidR="00EA6FCA">
        <w:t xml:space="preserve">000 под </w:t>
      </w:r>
      <w:r>
        <w:t>1</w:t>
      </w:r>
      <w:r w:rsidR="00EA6FCA">
        <w:t>% год</w:t>
      </w:r>
      <w:r w:rsidR="00EA6FCA">
        <w:t>о</w:t>
      </w:r>
      <w:r w:rsidR="00EA6FCA">
        <w:t>вых, снова реинвестирует в банк на год под 1</w:t>
      </w:r>
      <w:r>
        <w:t>,</w:t>
      </w:r>
      <w:r w:rsidR="00EA6FCA">
        <w:t>2% годовых. Найти процентный доход инв</w:t>
      </w:r>
      <w:r w:rsidR="00EA6FCA">
        <w:t>е</w:t>
      </w:r>
      <w:r w:rsidR="00EA6FCA">
        <w:t xml:space="preserve">стора за 1,5 года. </w:t>
      </w:r>
    </w:p>
    <w:p w:rsidR="00A93D9D" w:rsidRDefault="00A93D9D" w:rsidP="0071245D">
      <w:pPr>
        <w:tabs>
          <w:tab w:val="left" w:pos="993"/>
        </w:tabs>
        <w:rPr>
          <w:i/>
        </w:rPr>
      </w:pPr>
    </w:p>
    <w:p w:rsidR="00C35BE5" w:rsidRDefault="007C3043" w:rsidP="0071245D">
      <w:pPr>
        <w:tabs>
          <w:tab w:val="left" w:pos="993"/>
        </w:tabs>
        <w:rPr>
          <w:b/>
        </w:rPr>
      </w:pPr>
      <w:r>
        <w:rPr>
          <w:b/>
        </w:rPr>
        <w:t>Задание к лабораторной работе</w:t>
      </w:r>
    </w:p>
    <w:p w:rsidR="00213D56" w:rsidRDefault="00EA6FCA" w:rsidP="0071245D">
      <w:pPr>
        <w:tabs>
          <w:tab w:val="left" w:pos="993"/>
        </w:tabs>
      </w:pPr>
      <w:r w:rsidRPr="00213D56">
        <w:rPr>
          <w:i/>
        </w:rPr>
        <w:t>Начисление сложных процентов</w:t>
      </w:r>
      <w:r>
        <w:t xml:space="preserve"> </w:t>
      </w:r>
    </w:p>
    <w:p w:rsidR="00C35BE5" w:rsidRPr="00C35BE5" w:rsidRDefault="00C35BE5" w:rsidP="00C35BE5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213D56" w:rsidRDefault="00EA6FCA" w:rsidP="0071245D">
      <w:pPr>
        <w:tabs>
          <w:tab w:val="left" w:pos="993"/>
        </w:tabs>
      </w:pPr>
      <w:r>
        <w:t>1. Сложные проценты на вклады начисляются ежеквартально по номинальной год</w:t>
      </w:r>
      <w:r>
        <w:t>о</w:t>
      </w:r>
      <w:r>
        <w:t xml:space="preserve">вой ставке </w:t>
      </w:r>
      <w:r w:rsidR="00213D56">
        <w:t>5</w:t>
      </w:r>
      <w:r>
        <w:t>%. Найти сумму процентов, начисленных на вклад 17</w:t>
      </w:r>
      <w:r w:rsidR="00213D56">
        <w:t>00</w:t>
      </w:r>
      <w:r>
        <w:t xml:space="preserve">00 руб. за 1 год. </w:t>
      </w:r>
    </w:p>
    <w:p w:rsidR="00213D56" w:rsidRDefault="00EA6FCA" w:rsidP="0071245D">
      <w:pPr>
        <w:tabs>
          <w:tab w:val="left" w:pos="993"/>
        </w:tabs>
      </w:pPr>
      <w:r>
        <w:t>2. Сложные проценты начисляются по полуго</w:t>
      </w:r>
      <w:r w:rsidR="00213D56">
        <w:t>диям по ставке 6</w:t>
      </w:r>
      <w:r>
        <w:t>% годовых. Найти н</w:t>
      </w:r>
      <w:r>
        <w:t>е</w:t>
      </w:r>
      <w:r>
        <w:t>обходимую сумму вклада для накопления через три квартала 1500</w:t>
      </w:r>
      <w:r w:rsidR="00213D56">
        <w:t>0</w:t>
      </w:r>
      <w:r>
        <w:t xml:space="preserve"> руб. </w:t>
      </w:r>
    </w:p>
    <w:p w:rsidR="00213D56" w:rsidRDefault="00EA6FCA" w:rsidP="0071245D">
      <w:pPr>
        <w:tabs>
          <w:tab w:val="left" w:pos="993"/>
        </w:tabs>
      </w:pPr>
      <w:r>
        <w:t xml:space="preserve">3. Вкладчик </w:t>
      </w:r>
      <w:proofErr w:type="spellStart"/>
      <w:r>
        <w:t>внeс</w:t>
      </w:r>
      <w:proofErr w:type="spellEnd"/>
      <w:r>
        <w:t xml:space="preserve"> в банк 50</w:t>
      </w:r>
      <w:r w:rsidR="00213D56">
        <w:t>0</w:t>
      </w:r>
      <w:r>
        <w:t xml:space="preserve">00 руб. под </w:t>
      </w:r>
      <w:r w:rsidR="00213D56">
        <w:t>8</w:t>
      </w:r>
      <w:r>
        <w:t>% годо</w:t>
      </w:r>
      <w:r w:rsidR="00213D56">
        <w:t xml:space="preserve">вых. </w:t>
      </w:r>
      <w:r>
        <w:t xml:space="preserve"> Депозитный договор заключен до </w:t>
      </w:r>
      <w:r w:rsidR="00213D56">
        <w:t>полгода</w:t>
      </w:r>
      <w:r>
        <w:t>. Необходимо определить, при каком методе расчета суммы процентов вкла</w:t>
      </w:r>
      <w:r>
        <w:t>д</w:t>
      </w:r>
      <w:r>
        <w:t xml:space="preserve">чик получит максимальный доход. Варианты начисления: простые проценты; сложные проценты с ежемесячными начислениями; сложные проценты с начислениями процентов в конце срока; сложные проценты с начислениями 1 раз в квартал. </w:t>
      </w:r>
    </w:p>
    <w:p w:rsidR="00213D56" w:rsidRDefault="00EA6FCA" w:rsidP="0071245D">
      <w:pPr>
        <w:tabs>
          <w:tab w:val="left" w:pos="993"/>
        </w:tabs>
      </w:pPr>
      <w:r>
        <w:t>4. Сложные проценты на вклады начисляются ежеквар</w:t>
      </w:r>
      <w:r w:rsidR="00213D56">
        <w:t xml:space="preserve">тально по годовой ставке </w:t>
      </w:r>
      <w:r>
        <w:t>7%. Найти сумму процентов, начисленных на вклад в 5000</w:t>
      </w:r>
      <w:r w:rsidR="00213D56">
        <w:t>0</w:t>
      </w:r>
      <w:r>
        <w:t xml:space="preserve"> руб. через два квартала. </w:t>
      </w:r>
    </w:p>
    <w:p w:rsidR="00213D56" w:rsidRDefault="00EA6FCA" w:rsidP="0071245D">
      <w:pPr>
        <w:tabs>
          <w:tab w:val="left" w:pos="993"/>
        </w:tabs>
      </w:pPr>
      <w:r>
        <w:t xml:space="preserve">5. Клиент открыл срочный депозит на полгода под </w:t>
      </w:r>
      <w:r w:rsidR="00213D56">
        <w:t>7</w:t>
      </w:r>
      <w:r>
        <w:t>% годовых. Банк предлагает н</w:t>
      </w:r>
      <w:r>
        <w:t>е</w:t>
      </w:r>
      <w:r>
        <w:t>сколько вариантов начисления процентов: сложные проценты с ежеквартальным начисл</w:t>
      </w:r>
      <w:r>
        <w:t>е</w:t>
      </w:r>
      <w:r>
        <w:t xml:space="preserve">нием; простые проценты с начислением один раз в конце срока; сложные проценты с ежемесячным начислением; сложные проценты с начислением 1 раз в конце срока. Найти, какой из представленных методов </w:t>
      </w:r>
      <w:proofErr w:type="spellStart"/>
      <w:r>
        <w:t>принесeт</w:t>
      </w:r>
      <w:proofErr w:type="spellEnd"/>
      <w:r>
        <w:t xml:space="preserve"> вкладчику наибольший доход. </w:t>
      </w:r>
    </w:p>
    <w:p w:rsidR="00213D56" w:rsidRDefault="00EA6FCA" w:rsidP="0071245D">
      <w:pPr>
        <w:tabs>
          <w:tab w:val="left" w:pos="993"/>
        </w:tabs>
      </w:pPr>
      <w:r>
        <w:t xml:space="preserve">6. Если сложные проценты на вклад начисляются ежемесячно по годовой ставке </w:t>
      </w:r>
      <w:r w:rsidR="00213D56">
        <w:t>7</w:t>
      </w:r>
      <w:r>
        <w:t>%, то какой должна быть сумма вклада для накопления через 1 квартал 2000</w:t>
      </w:r>
      <w:r w:rsidR="00213D56">
        <w:t>0</w:t>
      </w:r>
      <w:r>
        <w:t xml:space="preserve"> руб.? </w:t>
      </w:r>
    </w:p>
    <w:p w:rsidR="00213D56" w:rsidRDefault="00EA6FCA" w:rsidP="0071245D">
      <w:pPr>
        <w:tabs>
          <w:tab w:val="left" w:pos="993"/>
        </w:tabs>
      </w:pPr>
      <w:r>
        <w:t>7. У юридического лица имеются временно свободные денежные средства в размере 200000</w:t>
      </w:r>
      <w:r w:rsidR="00213D56">
        <w:t>0</w:t>
      </w:r>
      <w:r>
        <w:t xml:space="preserve"> рублей сроком на 3 месяца. Банк предлагает ему приобрести депозитный серт</w:t>
      </w:r>
      <w:r>
        <w:t>и</w:t>
      </w:r>
      <w:r>
        <w:t>фикат банка с вы</w:t>
      </w:r>
      <w:r w:rsidR="00213D56">
        <w:t xml:space="preserve">платой </w:t>
      </w:r>
      <w:r>
        <w:t>4% годовых по окончании срока либо поместить деньги на деп</w:t>
      </w:r>
      <w:r>
        <w:t>о</w:t>
      </w:r>
      <w:r>
        <w:t>зитный вклад с начислением процентов по фиксированной процентной ставке 5% год</w:t>
      </w:r>
      <w:r>
        <w:t>о</w:t>
      </w:r>
      <w:r>
        <w:t>вых. Проценты по вкладу начисляются ежемесячно и капитализируются. Определить, к</w:t>
      </w:r>
      <w:r>
        <w:t>а</w:t>
      </w:r>
      <w:r>
        <w:t xml:space="preserve">кую сумму процентов может получить вкладчик в том и другом случае. </w:t>
      </w:r>
    </w:p>
    <w:p w:rsidR="00EA6FCA" w:rsidRDefault="00EA6FCA" w:rsidP="0071245D">
      <w:pPr>
        <w:tabs>
          <w:tab w:val="left" w:pos="993"/>
        </w:tabs>
      </w:pPr>
    </w:p>
    <w:p w:rsidR="007C3043" w:rsidRDefault="007C3043" w:rsidP="0071245D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A93D9D" w:rsidRDefault="00A93D9D" w:rsidP="0071245D">
      <w:pPr>
        <w:tabs>
          <w:tab w:val="left" w:pos="993"/>
        </w:tabs>
      </w:pPr>
      <w:r w:rsidRPr="00A93D9D">
        <w:rPr>
          <w:i/>
        </w:rPr>
        <w:t>Начисление процентов при регулярных взносах</w:t>
      </w:r>
      <w:r>
        <w:t xml:space="preserve"> </w:t>
      </w:r>
    </w:p>
    <w:p w:rsidR="00C35BE5" w:rsidRPr="00C35BE5" w:rsidRDefault="00C35BE5" w:rsidP="00C35BE5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A93D9D" w:rsidRDefault="00A93D9D" w:rsidP="0071245D">
      <w:pPr>
        <w:tabs>
          <w:tab w:val="left" w:pos="993"/>
        </w:tabs>
      </w:pPr>
      <w:r>
        <w:t xml:space="preserve">1. На депозитный счет в начале каждого квартала будут вноситься 30000 рублей. На них один раз в полугодие будут начисляться сложные проценты по годовой ставке 5%. Найдите сумму начисленных процентов за 1,5 года. </w:t>
      </w:r>
    </w:p>
    <w:p w:rsidR="00A93D9D" w:rsidRDefault="00A93D9D" w:rsidP="0071245D">
      <w:pPr>
        <w:tabs>
          <w:tab w:val="left" w:pos="993"/>
        </w:tabs>
      </w:pPr>
      <w:r>
        <w:t xml:space="preserve">2. На депозит в течение 1 год (2 года, 3 года) будет ежегодно в конце года вноситься 50000 рублей, на которые будут начисляться сложные проценты по ставке 6% годовых. Найти размер начисленных процентов. </w:t>
      </w:r>
    </w:p>
    <w:p w:rsidR="00A93D9D" w:rsidRDefault="00A93D9D" w:rsidP="0071245D">
      <w:pPr>
        <w:tabs>
          <w:tab w:val="left" w:pos="993"/>
        </w:tabs>
      </w:pPr>
      <w:r>
        <w:t>3. Вкладчик в конце каждого квартала вносит 20000 рублей, на которые ежеква</w:t>
      </w:r>
      <w:r>
        <w:t>р</w:t>
      </w:r>
      <w:r>
        <w:t>тально начисляются сложные проценты по ставке 6% годовых. Найти, сколько составят накопления вкладчика через два года.</w:t>
      </w:r>
    </w:p>
    <w:p w:rsidR="00A93D9D" w:rsidRDefault="00A93D9D" w:rsidP="0071245D">
      <w:pPr>
        <w:tabs>
          <w:tab w:val="left" w:pos="993"/>
        </w:tabs>
      </w:pPr>
      <w:r>
        <w:t xml:space="preserve"> 4. На суммы, вносимые в конце каждого квартала на депозитный счет по полугод</w:t>
      </w:r>
      <w:r>
        <w:t>и</w:t>
      </w:r>
      <w:r>
        <w:t>ям будут начисляться проценты по сложной ставке 5% годовых. Найти размер квартал</w:t>
      </w:r>
      <w:r>
        <w:t>ь</w:t>
      </w:r>
      <w:r>
        <w:lastRenderedPageBreak/>
        <w:t xml:space="preserve">ных взносов, если требуется накопить 1000000 рублей за 1 год. </w:t>
      </w:r>
    </w:p>
    <w:p w:rsidR="00A93D9D" w:rsidRDefault="00A93D9D" w:rsidP="0071245D">
      <w:pPr>
        <w:tabs>
          <w:tab w:val="left" w:pos="993"/>
        </w:tabs>
      </w:pPr>
      <w:r>
        <w:t>5. В банке клиенту предложили производить ежегодные взносы в размере 100000 рублей либо в начале года, либо в конце. Начисления будут происходить по сложной ставке 5% годовых. Какой вариант обеспечит получение клиентом наибольшего дохода?</w:t>
      </w:r>
    </w:p>
    <w:p w:rsidR="00A93D9D" w:rsidRDefault="00A93D9D" w:rsidP="0071245D">
      <w:pPr>
        <w:tabs>
          <w:tab w:val="left" w:pos="993"/>
        </w:tabs>
      </w:pPr>
      <w:r>
        <w:t xml:space="preserve">6. Взносы на депозитный счет будут производиться в начале каждого квартала, и на них по полугодиям будут начисляться сложные проценты по ставке 5% годовых. Найти размер взносов, необходимых для накопления 50000 рублей за 1 год 3 месяца. </w:t>
      </w:r>
    </w:p>
    <w:p w:rsidR="00A93D9D" w:rsidRDefault="00A93D9D" w:rsidP="0071245D">
      <w:pPr>
        <w:tabs>
          <w:tab w:val="left" w:pos="993"/>
        </w:tabs>
      </w:pPr>
      <w:r>
        <w:t>7. Клиент изъявил желание каждые три месяца вносить 20000 рублей на депозитный счет. Необходимо найти, когда это более выгодно делать, в начале или в конце квартала. Следует учесть, что банк начисляет сложные проценты в размере 3% годовых ежеква</w:t>
      </w:r>
      <w:r>
        <w:t>р</w:t>
      </w:r>
      <w:r>
        <w:t>тально. Срок хранения вклада 1 год.</w:t>
      </w:r>
    </w:p>
    <w:p w:rsidR="00A93D9D" w:rsidRDefault="00A93D9D" w:rsidP="005942C9">
      <w:pPr>
        <w:tabs>
          <w:tab w:val="left" w:pos="993"/>
        </w:tabs>
        <w:jc w:val="left"/>
      </w:pPr>
    </w:p>
    <w:p w:rsidR="003D5127" w:rsidRDefault="003D5127" w:rsidP="003D5127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3D5127" w:rsidRDefault="003D5127" w:rsidP="003D5127">
      <w:pPr>
        <w:tabs>
          <w:tab w:val="left" w:pos="993"/>
        </w:tabs>
        <w:rPr>
          <w:i/>
        </w:rPr>
      </w:pPr>
      <w:r>
        <w:rPr>
          <w:i/>
        </w:rPr>
        <w:t>Кредитные риски</w:t>
      </w:r>
    </w:p>
    <w:p w:rsidR="003D5127" w:rsidRDefault="00D4301D" w:rsidP="005942C9">
      <w:pPr>
        <w:tabs>
          <w:tab w:val="left" w:pos="993"/>
        </w:tabs>
        <w:jc w:val="left"/>
      </w:pPr>
      <w:r>
        <w:t xml:space="preserve">1. </w:t>
      </w:r>
      <w:r w:rsidR="003D5127">
        <w:t>1 января выдан кредит в сумме 120 000 руб. сроком на 6 месяцев (дата погашения 1 июля) под 15% годовых с ежемесячным начислением процента и ежемесячным погаш</w:t>
      </w:r>
      <w:r w:rsidR="003D5127">
        <w:t>е</w:t>
      </w:r>
      <w:r w:rsidR="003D5127">
        <w:t>нием основного долга. Ссуда обеспеченная. Как будет изменяться сумма резерва на во</w:t>
      </w:r>
      <w:r w:rsidR="003D5127">
        <w:t>з</w:t>
      </w:r>
      <w:r w:rsidR="003D5127">
        <w:t>можные потери по ссудам, если на 1 июля сумма основного долга и процентов по нему стали просроченными. Заполните таблицу:</w:t>
      </w:r>
    </w:p>
    <w:p w:rsidR="003D5127" w:rsidRDefault="003D5127" w:rsidP="005942C9">
      <w:pPr>
        <w:tabs>
          <w:tab w:val="left" w:pos="993"/>
        </w:tabs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</w:tblGrid>
      <w:tr w:rsidR="003D5127" w:rsidTr="000008A1">
        <w:tc>
          <w:tcPr>
            <w:tcW w:w="1951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01.01.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01.02.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01.03.</w:t>
            </w:r>
          </w:p>
        </w:tc>
        <w:tc>
          <w:tcPr>
            <w:tcW w:w="846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01.04.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01.05.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01.06.</w:t>
            </w:r>
          </w:p>
        </w:tc>
        <w:tc>
          <w:tcPr>
            <w:tcW w:w="846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01.07.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01.08.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01.09.</w:t>
            </w: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Кол-во дней просрочки после первого срока погашения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Ссуда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стандартная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нестандартная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сомнительная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проблемная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безнадежная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</w:tbl>
    <w:p w:rsidR="00C37E99" w:rsidRDefault="00C37E99" w:rsidP="00C37E99">
      <w:pPr>
        <w:tabs>
          <w:tab w:val="left" w:pos="993"/>
        </w:tabs>
      </w:pPr>
      <w:r>
        <w:t>2. В ниже приведенных примерах необходимо определить по состоянию на 01.12.ХХХХ г.:</w:t>
      </w:r>
    </w:p>
    <w:p w:rsidR="00C37E99" w:rsidRDefault="00C37E99" w:rsidP="00C37E99">
      <w:pPr>
        <w:tabs>
          <w:tab w:val="left" w:pos="993"/>
        </w:tabs>
      </w:pPr>
      <w:r>
        <w:t xml:space="preserve">1) категорию качества кредита; </w:t>
      </w:r>
    </w:p>
    <w:p w:rsidR="00C37E99" w:rsidRDefault="00C37E99" w:rsidP="00C37E99">
      <w:pPr>
        <w:tabs>
          <w:tab w:val="left" w:pos="993"/>
        </w:tabs>
      </w:pPr>
      <w:r>
        <w:t xml:space="preserve">2) размер расчетного (РР) и минимального (Р) резервов с учетом обеспечения по ссуде. Внутренним Положением по банку величина расчетного резерва установлена в размере: 2 категория качества – 2%; 3 категория качества – 21%; 4 категория качества – 51%. </w:t>
      </w:r>
    </w:p>
    <w:p w:rsidR="00C37E99" w:rsidRDefault="00C37E99" w:rsidP="00C37E99">
      <w:pPr>
        <w:tabs>
          <w:tab w:val="left" w:pos="993"/>
        </w:tabs>
      </w:pPr>
      <w:r>
        <w:t>Пример 1. Ссуда на реконструкцию цеха (пищевая промышленность), выданная 01.01.ХХХХ г. до 01.11.ХХХХ г. в размере 500 тыс. руб. под залог готовой продукции. Сумма залога 900 тыс. рублей. Срок хранения 1 год. Предприятие пищевой промышле</w:t>
      </w:r>
      <w:r>
        <w:t>н</w:t>
      </w:r>
      <w:r>
        <w:t xml:space="preserve">ности – акционер банка, постоянный клиент. Финансовое положение – хорошее. 01.11. ХХХХ г. ссуда пролонгирована, с изменением условий договора. </w:t>
      </w:r>
    </w:p>
    <w:p w:rsidR="00C37E99" w:rsidRDefault="00C37E99" w:rsidP="00C37E99">
      <w:pPr>
        <w:tabs>
          <w:tab w:val="left" w:pos="993"/>
        </w:tabs>
      </w:pPr>
      <w:r>
        <w:t>Пример 2. Ссуда на закупку сырья за рубежом, выданная 01.06.ХХХХ г. до 01.09.ХХХХ г. в размере 600 тыс. рублей. Клиент имеет депозит в том же банке на сумму 17 тыс. евро. Предприятие – завод моющих средств, клиент другого банка. Финансовое положение – среднее. 01.08.ХХХХ г.– первая пролонгация; 01.09.ХХХХ г.– ссуда перен</w:t>
      </w:r>
      <w:r>
        <w:t>е</w:t>
      </w:r>
      <w:r>
        <w:t>сена на счет просроченных ссуд, проценты не уплачены; На 01.12.ХХХХ г. ссуда нах</w:t>
      </w:r>
      <w:r>
        <w:t>о</w:t>
      </w:r>
      <w:r>
        <w:t xml:space="preserve">дится на счете просроченных ссуд. </w:t>
      </w:r>
    </w:p>
    <w:p w:rsidR="00C37E99" w:rsidRDefault="00C37E99" w:rsidP="00C37E99">
      <w:pPr>
        <w:tabs>
          <w:tab w:val="left" w:pos="993"/>
        </w:tabs>
      </w:pPr>
      <w:r>
        <w:t>Пример 3. Ссуда на закупку сырья, выданная 01.09.ХХХХ г. на 2 месяца в размере 50 тыс. рублей. Обеспечение – залог акций кредитующего банка. На 01.11.ХХХХ г. р</w:t>
      </w:r>
      <w:r>
        <w:t>ы</w:t>
      </w:r>
      <w:r>
        <w:t>ночная стоимость акций составила 70 тыс. рублей. 10 Предприятие – постоянный клиент банка. Финансовое положение – среднее. 01.11.ХХХХ г. – ссуда пролонгирована на 2 м</w:t>
      </w:r>
      <w:r>
        <w:t>е</w:t>
      </w:r>
      <w:r>
        <w:lastRenderedPageBreak/>
        <w:t xml:space="preserve">сяца, с изменением условий договора. Проценты платятся исправно. </w:t>
      </w:r>
    </w:p>
    <w:p w:rsidR="003D5127" w:rsidRDefault="00C37E99" w:rsidP="00C37E99">
      <w:pPr>
        <w:tabs>
          <w:tab w:val="left" w:pos="993"/>
        </w:tabs>
      </w:pPr>
      <w:r>
        <w:t>Пример 4. Ссуда на пополнение оборотных средств, выданная 01.08.ХХХХ г. на один месяц, в размере 100 тыс. рублей. Обеспечение – залог готовой продукции на сумму 190 тыс. рублей. Предприятие – акционер банка. Финансовое положение – хорошее. 01.09.ХХХХ г. – ссуда пролонгирована на 1 месяц; 01.10.ХХХХ г. – вторая пролонгация, с изменением условий договора. Проценты уплачены</w:t>
      </w:r>
    </w:p>
    <w:p w:rsidR="003D5127" w:rsidRDefault="003D5127" w:rsidP="005942C9">
      <w:pPr>
        <w:tabs>
          <w:tab w:val="left" w:pos="993"/>
        </w:tabs>
        <w:jc w:val="left"/>
      </w:pPr>
    </w:p>
    <w:p w:rsidR="00F11431" w:rsidRDefault="00F11431" w:rsidP="00F11431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F11431" w:rsidRPr="00F11431" w:rsidRDefault="00F11431" w:rsidP="005942C9">
      <w:pPr>
        <w:tabs>
          <w:tab w:val="left" w:pos="993"/>
        </w:tabs>
        <w:jc w:val="left"/>
        <w:rPr>
          <w:i/>
        </w:rPr>
      </w:pPr>
      <w:r w:rsidRPr="00F11431">
        <w:rPr>
          <w:i/>
        </w:rPr>
        <w:t>Денежные системы</w:t>
      </w:r>
      <w:r>
        <w:rPr>
          <w:i/>
        </w:rPr>
        <w:t>. Денежные реформы.</w:t>
      </w:r>
      <w:r w:rsidRPr="00F11431">
        <w:rPr>
          <w:i/>
        </w:rPr>
        <w:t xml:space="preserve"> </w:t>
      </w:r>
    </w:p>
    <w:p w:rsidR="007C3043" w:rsidRPr="00455925" w:rsidRDefault="007C3043" w:rsidP="00F11431">
      <w:r w:rsidRPr="00455925">
        <w:t xml:space="preserve">Перечень тем </w:t>
      </w:r>
      <w:r w:rsidR="00F11431" w:rsidRPr="00455925">
        <w:t>индивидуальных заданий</w:t>
      </w:r>
      <w:r w:rsidRPr="00455925">
        <w:t>: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Великобритании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Германии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Франции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США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Японии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 Великобритании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 Германии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во Франции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 США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 Японии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Великобритании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Германии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Франции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США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Японии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Денежная реформа в СССР 1922 – 1924 годов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Денежная реформа в СССР 1947 года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Денежная реформа в СССР 1961 года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Денежная реформа в России 1992 – 1993 годов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  <w:jc w:val="left"/>
      </w:pPr>
      <w:r>
        <w:t>Денежная реформа в России 1997 года</w:t>
      </w:r>
    </w:p>
    <w:p w:rsidR="007C3043" w:rsidRDefault="007C3043" w:rsidP="007C3043">
      <w:pPr>
        <w:tabs>
          <w:tab w:val="left" w:pos="993"/>
        </w:tabs>
        <w:jc w:val="left"/>
      </w:pPr>
    </w:p>
    <w:p w:rsidR="00065637" w:rsidRDefault="00065637" w:rsidP="00065637">
      <w:pPr>
        <w:tabs>
          <w:tab w:val="left" w:pos="993"/>
        </w:tabs>
      </w:pPr>
      <w:r>
        <w:t>Индивидуальное задание представляет собой доклад на определенную тему, вкл</w:t>
      </w:r>
      <w:r>
        <w:t>ю</w:t>
      </w:r>
      <w:r>
        <w:t>чающий обзор соответствующих литературных и других источников или краткое излож</w:t>
      </w:r>
      <w:r>
        <w:t>е</w:t>
      </w:r>
      <w:r>
        <w:t>ние книги, статьи, исследования, а также доклад с таким изложением. Написание и защита индивидуального задания на аудиторном занятии используется в целях приобретения ст</w:t>
      </w:r>
      <w:r>
        <w:t>у</w:t>
      </w:r>
      <w:r>
        <w:t>дентом необходимой профессиональной подготовки, развития умения и навыков сам</w:t>
      </w:r>
      <w:r>
        <w:t>о</w:t>
      </w:r>
      <w:r>
        <w:t>стоятельного научного поиска: изучения литературы по выбранной теме денежно-кредитных отношений и банковской деятельности, анализа различных источников и точек зрения, обобщения материала, выделения главного, формулирования выводов и т. п. С помощью индивидуального задания студент глубже постигает наиболее сложные пробл</w:t>
      </w:r>
      <w:r>
        <w:t>е</w:t>
      </w:r>
      <w:r>
        <w:t>мы данной дисциплины, учится лаконично излагать свои мысли, правильно оформлять работу, докладывать результаты своего труда. Подготовка и публичная защита индивид</w:t>
      </w:r>
      <w:r>
        <w:t>у</w:t>
      </w:r>
      <w:r>
        <w:t>ального задания способствует формированию правовой культуры у будущего бакалавра, закреплению у него знаний, развитию умения самостоятельно анализировать многообра</w:t>
      </w:r>
      <w:r>
        <w:t>з</w:t>
      </w:r>
      <w:r>
        <w:t>ные общественно-политические явления современности.</w:t>
      </w:r>
    </w:p>
    <w:p w:rsidR="004E3B26" w:rsidRPr="00B5100E" w:rsidRDefault="004E3B26" w:rsidP="005942C9">
      <w:pPr>
        <w:tabs>
          <w:tab w:val="left" w:pos="993"/>
        </w:tabs>
        <w:jc w:val="left"/>
        <w:sectPr w:rsidR="004E3B26" w:rsidRPr="00B5100E" w:rsidSect="00992BB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D6C17" w:rsidRPr="00D22352" w:rsidRDefault="00AE0FCA" w:rsidP="009D6C17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9D6C17" w:rsidRPr="00D2235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D6C17" w:rsidRDefault="009D6C17" w:rsidP="009D6C17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1844"/>
        <w:gridCol w:w="5385"/>
        <w:gridCol w:w="7663"/>
      </w:tblGrid>
      <w:tr w:rsidR="009D6C17" w:rsidTr="0056339B">
        <w:trPr>
          <w:trHeight w:val="753"/>
          <w:tblHeader/>
        </w:trPr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6C17" w:rsidRDefault="009D6C17" w:rsidP="00992BB5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6C17" w:rsidRDefault="009D6C17" w:rsidP="00992BB5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6C17" w:rsidRDefault="009D6C17" w:rsidP="00992BB5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9D6C17" w:rsidTr="00992B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6C17" w:rsidRPr="00180B33" w:rsidRDefault="00180B33" w:rsidP="00992BB5">
            <w:pPr>
              <w:ind w:firstLine="0"/>
              <w:jc w:val="left"/>
              <w:rPr>
                <w:b/>
                <w:color w:val="C00000"/>
              </w:rPr>
            </w:pPr>
            <w:r w:rsidRPr="00180B33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инстр</w:t>
            </w:r>
            <w:r w:rsidRPr="00180B33">
              <w:rPr>
                <w:b/>
              </w:rPr>
              <w:t>у</w:t>
            </w:r>
            <w:r w:rsidRPr="00180B33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FA70EA" w:rsidTr="00A26344">
        <w:trPr>
          <w:trHeight w:val="225"/>
        </w:trPr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E57273" w:rsidRDefault="00FA70EA" w:rsidP="00992BB5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0B57E2" w:rsidRDefault="00FA70EA" w:rsidP="00C225E6">
            <w:pPr>
              <w:shd w:val="clear" w:color="auto" w:fill="FFFFFF"/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501555">
              <w:rPr>
                <w:color w:val="000000"/>
                <w:sz w:val="22"/>
                <w:szCs w:val="22"/>
              </w:rPr>
              <w:t>основы</w:t>
            </w:r>
            <w:r w:rsidRPr="000F1531">
              <w:rPr>
                <w:color w:val="000000"/>
                <w:sz w:val="22"/>
                <w:szCs w:val="22"/>
              </w:rPr>
              <w:t xml:space="preserve"> организации и регулирования де</w:t>
            </w:r>
            <w:r>
              <w:rPr>
                <w:color w:val="000000"/>
                <w:sz w:val="22"/>
                <w:szCs w:val="22"/>
              </w:rPr>
              <w:t>нежного оборота</w:t>
            </w:r>
            <w:r w:rsidRPr="000B57E2">
              <w:rPr>
                <w:color w:val="000000"/>
                <w:sz w:val="22"/>
                <w:szCs w:val="22"/>
              </w:rPr>
              <w:t xml:space="preserve">; </w:t>
            </w:r>
          </w:p>
          <w:p w:rsidR="00FA70EA" w:rsidRPr="00AE4531" w:rsidRDefault="00FA70EA" w:rsidP="00C225E6">
            <w:pPr>
              <w:shd w:val="clear" w:color="auto" w:fill="FFFFFF"/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0F1531">
              <w:rPr>
                <w:color w:val="000000"/>
                <w:sz w:val="22"/>
                <w:szCs w:val="22"/>
              </w:rPr>
              <w:t>особенности реализации денежно-кредитной  пол</w:t>
            </w:r>
            <w:r w:rsidRPr="000F1531">
              <w:rPr>
                <w:color w:val="000000"/>
                <w:sz w:val="22"/>
                <w:szCs w:val="22"/>
              </w:rPr>
              <w:t>и</w:t>
            </w:r>
            <w:r w:rsidRPr="000F1531">
              <w:rPr>
                <w:color w:val="000000"/>
                <w:sz w:val="22"/>
                <w:szCs w:val="22"/>
              </w:rPr>
              <w:t>тики  в  различных  стра</w:t>
            </w:r>
            <w:r>
              <w:rPr>
                <w:color w:val="000000"/>
                <w:sz w:val="22"/>
                <w:szCs w:val="22"/>
              </w:rPr>
              <w:t>нах</w:t>
            </w:r>
            <w:r w:rsidRPr="00AE4531">
              <w:rPr>
                <w:color w:val="000000"/>
                <w:sz w:val="22"/>
                <w:szCs w:val="22"/>
              </w:rPr>
              <w:t>;</w:t>
            </w:r>
            <w:r w:rsidRPr="000F153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- </w:t>
            </w:r>
            <w:r w:rsidRPr="00F90A9A">
              <w:rPr>
                <w:sz w:val="22"/>
                <w:szCs w:val="22"/>
                <w:shd w:val="clear" w:color="auto" w:fill="FFFFFF"/>
              </w:rPr>
              <w:t>основы банковского д</w:t>
            </w:r>
            <w:r w:rsidRPr="00F90A9A">
              <w:rPr>
                <w:sz w:val="22"/>
                <w:szCs w:val="22"/>
                <w:shd w:val="clear" w:color="auto" w:fill="FFFFFF"/>
              </w:rPr>
              <w:t>е</w:t>
            </w:r>
            <w:r w:rsidRPr="00F90A9A">
              <w:rPr>
                <w:sz w:val="22"/>
                <w:szCs w:val="22"/>
                <w:shd w:val="clear" w:color="auto" w:fill="FFFFFF"/>
              </w:rPr>
              <w:t>ла</w:t>
            </w:r>
            <w:r w:rsidRPr="00AE4531">
              <w:rPr>
                <w:color w:val="000000"/>
                <w:sz w:val="22"/>
                <w:szCs w:val="22"/>
              </w:rPr>
              <w:t>;</w:t>
            </w:r>
          </w:p>
          <w:p w:rsidR="00FA70EA" w:rsidRPr="003A4DEA" w:rsidRDefault="00FA70EA" w:rsidP="00C225E6">
            <w:pPr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501555">
              <w:rPr>
                <w:color w:val="000000"/>
                <w:sz w:val="22"/>
                <w:szCs w:val="22"/>
              </w:rPr>
              <w:t>применяемые</w:t>
            </w:r>
            <w:r w:rsidRPr="000F1531">
              <w:rPr>
                <w:color w:val="000000"/>
                <w:sz w:val="22"/>
                <w:szCs w:val="22"/>
              </w:rPr>
              <w:t xml:space="preserve">  методы  и инструменты  денежно-кредитного  регулирования антиинфляционной  пол</w:t>
            </w:r>
            <w:r w:rsidRPr="000F1531">
              <w:rPr>
                <w:color w:val="000000"/>
                <w:sz w:val="22"/>
                <w:szCs w:val="22"/>
              </w:rPr>
              <w:t>и</w:t>
            </w:r>
            <w:r w:rsidRPr="000F1531">
              <w:rPr>
                <w:color w:val="000000"/>
                <w:sz w:val="22"/>
                <w:szCs w:val="22"/>
              </w:rPr>
              <w:t>тики</w:t>
            </w:r>
            <w:r w:rsidRPr="00F90A9A">
              <w:rPr>
                <w:color w:val="000000"/>
                <w:sz w:val="22"/>
                <w:szCs w:val="22"/>
              </w:rPr>
              <w:t xml:space="preserve">; </w:t>
            </w:r>
          </w:p>
          <w:p w:rsidR="00FA70EA" w:rsidRPr="00AE4531" w:rsidRDefault="00FA70EA" w:rsidP="00C225E6">
            <w:pPr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- </w:t>
            </w:r>
            <w:r w:rsidRPr="00F90A9A">
              <w:rPr>
                <w:sz w:val="22"/>
                <w:szCs w:val="22"/>
                <w:shd w:val="clear" w:color="auto" w:fill="FFFFFF"/>
              </w:rPr>
              <w:t>основы валютных, расчетных и кредитных отнош</w:t>
            </w:r>
            <w:r w:rsidRPr="00F90A9A">
              <w:rPr>
                <w:sz w:val="22"/>
                <w:szCs w:val="22"/>
                <w:shd w:val="clear" w:color="auto" w:fill="FFFFFF"/>
              </w:rPr>
              <w:t>е</w:t>
            </w:r>
            <w:r w:rsidRPr="00F90A9A">
              <w:rPr>
                <w:sz w:val="22"/>
                <w:szCs w:val="22"/>
                <w:shd w:val="clear" w:color="auto" w:fill="FFFFFF"/>
              </w:rPr>
              <w:t>ний между странами</w:t>
            </w:r>
            <w:r w:rsidRPr="00AE4531">
              <w:rPr>
                <w:sz w:val="22"/>
                <w:szCs w:val="22"/>
                <w:shd w:val="clear" w:color="auto" w:fill="FFFFFF"/>
              </w:rPr>
              <w:t>;</w:t>
            </w:r>
          </w:p>
          <w:p w:rsidR="00FA70EA" w:rsidRPr="00AE4531" w:rsidRDefault="00FA70EA" w:rsidP="00C225E6">
            <w:pPr>
              <w:widowControl/>
              <w:shd w:val="clear" w:color="auto" w:fill="FFFFFF"/>
              <w:tabs>
                <w:tab w:val="left" w:pos="287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501555">
              <w:rPr>
                <w:sz w:val="22"/>
                <w:szCs w:val="22"/>
              </w:rPr>
              <w:t>специфику  функций,  задач,  направлений  деятел</w:t>
            </w:r>
            <w:r w:rsidRPr="00501555">
              <w:rPr>
                <w:sz w:val="22"/>
                <w:szCs w:val="22"/>
              </w:rPr>
              <w:t>ь</w:t>
            </w:r>
            <w:r w:rsidRPr="00501555">
              <w:rPr>
                <w:sz w:val="22"/>
                <w:szCs w:val="22"/>
              </w:rPr>
              <w:t xml:space="preserve">ности,  основных  операций </w:t>
            </w:r>
            <w:r>
              <w:rPr>
                <w:sz w:val="22"/>
                <w:szCs w:val="22"/>
              </w:rPr>
              <w:t xml:space="preserve">- </w:t>
            </w:r>
            <w:r w:rsidRPr="00501555">
              <w:rPr>
                <w:sz w:val="22"/>
                <w:szCs w:val="22"/>
              </w:rPr>
              <w:t>центральных и комме</w:t>
            </w:r>
            <w:r w:rsidRPr="00501555">
              <w:rPr>
                <w:sz w:val="22"/>
                <w:szCs w:val="22"/>
              </w:rPr>
              <w:t>р</w:t>
            </w:r>
            <w:r w:rsidRPr="00501555">
              <w:rPr>
                <w:sz w:val="22"/>
                <w:szCs w:val="22"/>
              </w:rPr>
              <w:t>че</w:t>
            </w:r>
            <w:r>
              <w:rPr>
                <w:sz w:val="22"/>
                <w:szCs w:val="22"/>
              </w:rPr>
              <w:t>ских банков</w:t>
            </w:r>
            <w:r w:rsidRPr="00AE4531">
              <w:rPr>
                <w:sz w:val="22"/>
                <w:szCs w:val="22"/>
              </w:rPr>
              <w:t>;</w:t>
            </w:r>
          </w:p>
          <w:p w:rsidR="00FA70EA" w:rsidRPr="00AE4531" w:rsidRDefault="00FA70EA" w:rsidP="00C225E6">
            <w:pPr>
              <w:widowControl/>
              <w:shd w:val="clear" w:color="auto" w:fill="FFFFFF"/>
              <w:tabs>
                <w:tab w:val="left" w:pos="287"/>
              </w:tabs>
              <w:autoSpaceDE/>
              <w:autoSpaceDN/>
              <w:adjustRightInd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- банковские риски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0EA" w:rsidRDefault="00FA70EA" w:rsidP="00992BB5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Историческое    развитие    товарно-денежных    отношений    и    товарное происхождение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Происхождение и сущность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Качественные характеристики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 денег. Изменение содержания при переходе к рынку.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Функции денег: меры стоимости.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Функции денег: средства обращения.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Функции денег: средства платежа, средства накопления.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Характеристика форм и видов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Металлические деньги: золотые, серебряные, медные и др.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Бумажные деньги. История эволюции бумажных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Кредитные деньги: банкнот, банковский билет, чек.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Содержание денежной эмиссии и ее виды.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 xml:space="preserve">Понятие денежного обращения и его виды. 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Характеристика и сущность закона денежного обращения.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Денежная масса и денежные агрегаты.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 xml:space="preserve">Виды денежных систем. 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Современная денежная система и ее основные элементы.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Денежная система РФ.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Понятие, структура и сфера безналичного денежного обороты.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Принципы организации безналичных расчетов.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Основные формы безналичных расчетов а РФ. Межбанковские расчеты.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 и причины инфляции. Денежные составляющие инфляции.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Социально-экономические последствия инфляции.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Виды инфляции.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Особенности инфляции в России.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lastRenderedPageBreak/>
              <w:t>Виды денежных реформ.</w:t>
            </w:r>
            <w:r w:rsidR="00B93FF9">
              <w:rPr>
                <w:color w:val="000000"/>
                <w:sz w:val="22"/>
                <w:szCs w:val="22"/>
              </w:rPr>
              <w:t xml:space="preserve"> </w:t>
            </w:r>
            <w:r w:rsidRPr="00227173">
              <w:rPr>
                <w:color w:val="000000"/>
                <w:sz w:val="22"/>
                <w:szCs w:val="22"/>
              </w:rPr>
              <w:t>Денежные реформы в России.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Валютный курс как ценовая категория.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Формы международных расчетов.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 и содержание кредита.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Основные функции кредита.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Банковский кредит.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Коммерческий кредит.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Потребительский кредит.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Государственный кредит.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Международный кредит,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 ссудного процента.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Кредитная   система   как   совокупность   кредитных   институтов   и   т</w:t>
            </w:r>
            <w:r w:rsidRPr="00227173">
              <w:rPr>
                <w:color w:val="000000"/>
                <w:sz w:val="22"/>
                <w:szCs w:val="22"/>
              </w:rPr>
              <w:t>и</w:t>
            </w:r>
            <w:r w:rsidRPr="00227173">
              <w:rPr>
                <w:color w:val="000000"/>
                <w:sz w:val="22"/>
                <w:szCs w:val="22"/>
              </w:rPr>
              <w:t>пов кредитных отношений.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Структура  современной  кредитной  системы  стран  с  развитой  рыночной экономикой.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Кредитная система РФ: история, современность и тенденции ее развития.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Сущность,  формы  и  функции  международного  и  межгосударственного кредитов.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Важнейшие международные кредитно-финансовые институты: Междун</w:t>
            </w:r>
            <w:r w:rsidRPr="00227173">
              <w:rPr>
                <w:color w:val="000000"/>
                <w:sz w:val="22"/>
                <w:szCs w:val="22"/>
              </w:rPr>
              <w:t>а</w:t>
            </w:r>
            <w:r w:rsidRPr="00227173">
              <w:rPr>
                <w:color w:val="000000"/>
                <w:sz w:val="22"/>
                <w:szCs w:val="22"/>
              </w:rPr>
              <w:t>родный  валютный  фонд.  Международный  банк  реконструкции  и развития и другие.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Современные представления о сущности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Банковская система и ее элементы.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Особенности банковской системы современной России.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Цели и задачи центральных банков.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27173">
              <w:rPr>
                <w:color w:val="000000"/>
                <w:sz w:val="22"/>
                <w:szCs w:val="22"/>
              </w:rPr>
              <w:t>Функции центральных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Инструменты денежно-кредитной политики центральных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Центральный банк России: структура, функции, политика и статус.</w:t>
            </w:r>
          </w:p>
          <w:p w:rsidR="000F4909" w:rsidRPr="00227173" w:rsidRDefault="00B93FF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Операции коммерческих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Цели создания международных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rStyle w:val="afb"/>
                <w:b w:val="0"/>
                <w:color w:val="000000"/>
                <w:sz w:val="22"/>
                <w:szCs w:val="22"/>
              </w:rPr>
            </w:pPr>
            <w:r w:rsidRPr="00227173">
              <w:rPr>
                <w:rStyle w:val="afb"/>
                <w:b w:val="0"/>
                <w:color w:val="000000"/>
                <w:sz w:val="22"/>
                <w:szCs w:val="22"/>
              </w:rPr>
              <w:t xml:space="preserve">Сущность и классификация банковских рисков и их характеристика. </w:t>
            </w:r>
          </w:p>
          <w:p w:rsidR="00FA70EA" w:rsidRPr="000F4909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rStyle w:val="afb"/>
                <w:b w:val="0"/>
                <w:color w:val="000000"/>
                <w:sz w:val="22"/>
                <w:szCs w:val="22"/>
              </w:rPr>
              <w:t>Методы управление банковскими рисками.</w:t>
            </w:r>
          </w:p>
        </w:tc>
      </w:tr>
      <w:tr w:rsidR="00FA70EA" w:rsidTr="00A26344">
        <w:trPr>
          <w:trHeight w:val="258"/>
        </w:trPr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EC022C" w:rsidRDefault="00FA70EA" w:rsidP="00992BB5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3A4DEA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A4DEA">
              <w:rPr>
                <w:sz w:val="22"/>
                <w:szCs w:val="22"/>
              </w:rPr>
              <w:t>анализировать  статистические  материалы  по  д</w:t>
            </w:r>
            <w:r w:rsidRPr="003A4DEA">
              <w:rPr>
                <w:sz w:val="22"/>
                <w:szCs w:val="22"/>
              </w:rPr>
              <w:t>е</w:t>
            </w:r>
            <w:r w:rsidRPr="003A4DEA">
              <w:rPr>
                <w:sz w:val="22"/>
                <w:szCs w:val="22"/>
              </w:rPr>
              <w:t xml:space="preserve">нежному  обращению,  расчетам, состоянию денежной </w:t>
            </w:r>
            <w:r w:rsidRPr="003A4DEA">
              <w:rPr>
                <w:sz w:val="22"/>
                <w:szCs w:val="22"/>
              </w:rPr>
              <w:lastRenderedPageBreak/>
              <w:t>сферы, банковской системы;</w:t>
            </w:r>
          </w:p>
          <w:p w:rsidR="00FA70EA" w:rsidRPr="00AE4531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BC6607">
              <w:rPr>
                <w:sz w:val="22"/>
                <w:szCs w:val="22"/>
              </w:rPr>
              <w:t>использовать  полученные  знания  для  анализа  ф</w:t>
            </w:r>
            <w:r w:rsidRPr="00BC6607">
              <w:rPr>
                <w:sz w:val="22"/>
                <w:szCs w:val="22"/>
              </w:rPr>
              <w:t>и</w:t>
            </w:r>
            <w:r w:rsidRPr="00BC6607">
              <w:rPr>
                <w:sz w:val="22"/>
                <w:szCs w:val="22"/>
              </w:rPr>
              <w:t>нансового  состояния  кр</w:t>
            </w:r>
            <w:r>
              <w:rPr>
                <w:sz w:val="22"/>
                <w:szCs w:val="22"/>
              </w:rPr>
              <w:t>ед</w:t>
            </w:r>
            <w:r w:rsidRPr="00BC6607">
              <w:rPr>
                <w:sz w:val="22"/>
                <w:szCs w:val="22"/>
              </w:rPr>
              <w:t>итных организаций</w:t>
            </w:r>
            <w:r w:rsidRPr="00AE4531">
              <w:rPr>
                <w:sz w:val="22"/>
                <w:szCs w:val="22"/>
              </w:rPr>
              <w:t>;</w:t>
            </w:r>
          </w:p>
          <w:p w:rsidR="00FA70EA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CC54F1">
              <w:rPr>
                <w:sz w:val="22"/>
                <w:szCs w:val="22"/>
              </w:rPr>
              <w:t xml:space="preserve">анализировать и критически оценивать современные процессы в денежно- кредитной системе; </w:t>
            </w:r>
            <w:r w:rsidRPr="00BC6607">
              <w:rPr>
                <w:sz w:val="22"/>
                <w:szCs w:val="22"/>
              </w:rPr>
              <w:t xml:space="preserve">владеть  приемами  </w:t>
            </w:r>
            <w:r>
              <w:rPr>
                <w:sz w:val="22"/>
                <w:szCs w:val="22"/>
              </w:rPr>
              <w:t>управления банковскими рисками</w:t>
            </w:r>
            <w:r w:rsidRPr="00AE4531">
              <w:rPr>
                <w:sz w:val="22"/>
                <w:szCs w:val="22"/>
              </w:rPr>
              <w:t>.</w:t>
            </w:r>
          </w:p>
          <w:p w:rsidR="003B2F8C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  <w:p w:rsidR="003B2F8C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  <w:p w:rsidR="003B2F8C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  <w:p w:rsidR="003B2F8C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  <w:p w:rsidR="003B2F8C" w:rsidRPr="00BC6607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E07539" w:rsidRDefault="00FA70EA" w:rsidP="00992BB5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3B2F8C" w:rsidRDefault="003B2F8C" w:rsidP="00CA3CAC">
            <w:pPr>
              <w:ind w:firstLine="0"/>
            </w:pPr>
            <w:r>
              <w:t xml:space="preserve">Решить задачи, используя финансовые функции MS </w:t>
            </w:r>
            <w:proofErr w:type="spellStart"/>
            <w:r>
              <w:t>Excel</w:t>
            </w:r>
            <w:proofErr w:type="spellEnd"/>
            <w:r>
              <w:t xml:space="preserve">. Исходные </w:t>
            </w:r>
            <w:r>
              <w:lastRenderedPageBreak/>
              <w:t>данные необходимо выбрать из табл.1. согласно своему варианту зад</w:t>
            </w:r>
            <w:r>
              <w:t>а</w:t>
            </w:r>
            <w:r>
              <w:t>ния. Решения задач необходимо оформить в виде таблицы, содержащей исходные данные и результаты. Табличная форма решения задач позв</w:t>
            </w:r>
            <w:r>
              <w:t>о</w:t>
            </w:r>
            <w:r>
              <w:t>лит в качестве аргументов финансовых функций использовать не абс</w:t>
            </w:r>
            <w:r>
              <w:t>о</w:t>
            </w:r>
            <w:r>
              <w:t>лютные значения, а ссылки на соответствующие ячейки. Рекомендуемая возможная форма занесения исходных данных и результатов при реш</w:t>
            </w:r>
            <w:r>
              <w:t>е</w:t>
            </w:r>
            <w:r>
              <w:t>нии задач 1-5 представлена в табл.2.</w:t>
            </w:r>
          </w:p>
          <w:p w:rsidR="003B2F8C" w:rsidRDefault="006F0794" w:rsidP="003B2F8C">
            <w:pPr>
              <w:ind w:firstLine="0"/>
              <w:jc w:val="left"/>
            </w:pPr>
            <w:r>
              <w:t xml:space="preserve">                      </w:t>
            </w:r>
            <w:r w:rsidR="003B2F8C">
              <w:t>Таблица 1</w:t>
            </w:r>
          </w:p>
          <w:p w:rsidR="003B2F8C" w:rsidRDefault="006F0794" w:rsidP="006F0794">
            <w:pPr>
              <w:ind w:firstLine="0"/>
              <w:jc w:val="center"/>
            </w:pPr>
            <w:r>
              <w:object w:dxaOrig="7464" w:dyaOrig="3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8pt;height:113.15pt" o:ole="">
                  <v:imagedata r:id="rId15" o:title=""/>
                </v:shape>
                <o:OLEObject Type="Embed" ProgID="PBrush" ShapeID="_x0000_i1025" DrawAspect="Content" ObjectID="_1666429375" r:id="rId16"/>
              </w:object>
            </w:r>
          </w:p>
          <w:p w:rsidR="003B2F8C" w:rsidRDefault="006F0794" w:rsidP="00180B33">
            <w:pPr>
              <w:ind w:firstLine="0"/>
              <w:jc w:val="left"/>
            </w:pPr>
            <w:r>
              <w:t xml:space="preserve">                </w:t>
            </w:r>
            <w:r w:rsidR="003B2F8C">
              <w:t>Таблица 2</w:t>
            </w:r>
          </w:p>
          <w:p w:rsidR="003B2F8C" w:rsidRDefault="006F0794" w:rsidP="006F0794">
            <w:pPr>
              <w:ind w:firstLine="0"/>
              <w:jc w:val="center"/>
            </w:pPr>
            <w:r>
              <w:object w:dxaOrig="6840" w:dyaOrig="4008">
                <v:shape id="_x0000_i1026" type="#_x0000_t75" style="width:280.5pt;height:164.55pt" o:ole="">
                  <v:imagedata r:id="rId17" o:title=""/>
                </v:shape>
                <o:OLEObject Type="Embed" ProgID="PBrush" ShapeID="_x0000_i1026" DrawAspect="Content" ObjectID="_1666429376" r:id="rId18"/>
              </w:object>
            </w:r>
          </w:p>
          <w:p w:rsidR="006F0794" w:rsidRDefault="006F0794" w:rsidP="00CA3CAC">
            <w:pPr>
              <w:ind w:firstLine="0"/>
            </w:pPr>
            <w:r w:rsidRPr="00AB6F5C">
              <w:rPr>
                <w:i/>
              </w:rPr>
              <w:t>Задача 1.</w:t>
            </w:r>
            <w:r>
              <w:t xml:space="preserve"> 15 апреля 1915г. в банк было вложено VI тыс. руб. Сколько </w:t>
            </w:r>
            <w:r>
              <w:lastRenderedPageBreak/>
              <w:t>денежных средств будет на счёте 01.08.2018 г., если ставка банковского процента не меняется за всё время хранения вклада и составляет N1 % годовых, а в начале каждого месяца дополнительно вкладывается по D1 руб. Начисленные проценты присоединяются к остатку вклада ежем</w:t>
            </w:r>
            <w:r>
              <w:t>е</w:t>
            </w:r>
            <w:r>
              <w:t>сячно. Ответ оформить в виде распечатки с указанием исходных да</w:t>
            </w:r>
            <w:r>
              <w:t>н</w:t>
            </w:r>
            <w:r>
              <w:t>ных, функции (БЗ) с подставленными в виде аргументов исходными данными, а также результата. Решить аналогичную задачу во втором в</w:t>
            </w:r>
            <w:r>
              <w:t>а</w:t>
            </w:r>
            <w:r>
              <w:t>рианте - без ежемесячного дополнительного вложения денежных средств.</w:t>
            </w:r>
          </w:p>
          <w:p w:rsidR="006F0794" w:rsidRDefault="006F0794" w:rsidP="00CA3CAC">
            <w:pPr>
              <w:ind w:firstLine="0"/>
            </w:pPr>
            <w:r>
              <w:t xml:space="preserve"> </w:t>
            </w:r>
            <w:r w:rsidRPr="00AB6F5C">
              <w:rPr>
                <w:i/>
              </w:rPr>
              <w:t>Задача 2.</w:t>
            </w:r>
            <w:r>
              <w:t xml:space="preserve"> Сколько денег необходимо вложить в банк 1 апреля 2013г., если к 1 февраля 2017 года мы хотим получить В2 тыс. руб. В начале каждого месяца дополнительно вкладывается D2 руб. Ставка банковск</w:t>
            </w:r>
            <w:r>
              <w:t>о</w:t>
            </w:r>
            <w:r>
              <w:t>го процента N2 % годовых и не меняется за всё время хранения денег. Начисленные проценты присоединяются к остатку вклада ежемесячно. Ответ оформить в виде распечатки с указанием исходных данных, функции (ПЗ) с подставленными в виде аргументов исходными данн</w:t>
            </w:r>
            <w:r>
              <w:t>ы</w:t>
            </w:r>
            <w:r>
              <w:t xml:space="preserve">ми, а также результата. Решить аналогичную задачу во втором варианте - без ежемесячного дополнительного вложения денежных средств. </w:t>
            </w:r>
          </w:p>
          <w:p w:rsidR="003B2F8C" w:rsidRDefault="006F0794" w:rsidP="00CA3CAC">
            <w:pPr>
              <w:ind w:firstLine="0"/>
            </w:pPr>
            <w:r w:rsidRPr="00AB6F5C">
              <w:rPr>
                <w:i/>
              </w:rPr>
              <w:t>Задача 3.</w:t>
            </w:r>
            <w:r>
              <w:t xml:space="preserve"> 16 апреля 2016г. в банк было вложено V3 тыс. руб. Какую сумму денег необходимо вносить дополнительно в начале каждого м</w:t>
            </w:r>
            <w:r>
              <w:t>е</w:t>
            </w:r>
            <w:r>
              <w:t>сяца, если к 01.02.2019 г. необходимо иметь на счёте B3 тыс. руб. Ста</w:t>
            </w:r>
            <w:r>
              <w:t>в</w:t>
            </w:r>
            <w:r>
              <w:t>ка банковского процента не меняется за всё время хранения вклада и составляет N3 % годовых. Начисленные проценты присоединяются к остатку вклада ежемесячно. Ответ оформить в виде распечатки с указ</w:t>
            </w:r>
            <w:r>
              <w:t>а</w:t>
            </w:r>
            <w:r>
              <w:t>нием исходных данных, функции (ППЛАТ) с подставленными в виде аргументов исходными данными, а также результата.</w:t>
            </w:r>
          </w:p>
          <w:p w:rsidR="008113A3" w:rsidRPr="008113A3" w:rsidRDefault="008113A3" w:rsidP="008113A3">
            <w:pPr>
              <w:ind w:firstLine="0"/>
              <w:rPr>
                <w:color w:val="000000"/>
              </w:rPr>
            </w:pPr>
            <w:r w:rsidRPr="00AB6F5C">
              <w:rPr>
                <w:i/>
              </w:rPr>
              <w:t>Задача 4.</w:t>
            </w:r>
            <w:r>
              <w:t xml:space="preserve"> </w:t>
            </w:r>
            <w:r w:rsidRPr="008113A3">
              <w:rPr>
                <w:color w:val="000000"/>
              </w:rPr>
              <w:t xml:space="preserve">Имеются два варианта вложения капитала. Установлено, что при вложении капитала в мероприятие А получение прибыли в сумме 15 </w:t>
            </w:r>
            <w:proofErr w:type="spellStart"/>
            <w:r w:rsidRPr="008113A3">
              <w:rPr>
                <w:color w:val="000000"/>
              </w:rPr>
              <w:t>млн</w:t>
            </w:r>
            <w:proofErr w:type="spellEnd"/>
            <w:r w:rsidRPr="008113A3">
              <w:rPr>
                <w:color w:val="000000"/>
              </w:rPr>
              <w:t xml:space="preserve"> р. имеет вероятность 0,6, а в мероприятие В получение прибыли в сумме 20 </w:t>
            </w:r>
            <w:proofErr w:type="spellStart"/>
            <w:r w:rsidRPr="008113A3">
              <w:rPr>
                <w:color w:val="000000"/>
              </w:rPr>
              <w:t>млн</w:t>
            </w:r>
            <w:proofErr w:type="spellEnd"/>
            <w:r w:rsidRPr="008113A3">
              <w:rPr>
                <w:color w:val="000000"/>
              </w:rPr>
              <w:t xml:space="preserve"> р. – вероятность 0,4.</w:t>
            </w:r>
          </w:p>
          <w:p w:rsidR="008113A3" w:rsidRPr="005469B9" w:rsidRDefault="008113A3" w:rsidP="005469B9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8113A3">
              <w:rPr>
                <w:color w:val="000000"/>
              </w:rPr>
              <w:lastRenderedPageBreak/>
              <w:t>Определите ожидаемое получение прибыли от вложения капитала (м</w:t>
            </w:r>
            <w:r w:rsidRPr="008113A3">
              <w:rPr>
                <w:color w:val="000000"/>
              </w:rPr>
              <w:t>а</w:t>
            </w:r>
            <w:r w:rsidRPr="008113A3">
              <w:rPr>
                <w:color w:val="000000"/>
              </w:rPr>
              <w:t>тематическое ожидание) и рассмотрите вероятность наступления соб</w:t>
            </w:r>
            <w:r w:rsidRPr="008113A3">
              <w:rPr>
                <w:color w:val="000000"/>
              </w:rPr>
              <w:t>ы</w:t>
            </w:r>
            <w:r w:rsidRPr="008113A3">
              <w:rPr>
                <w:color w:val="000000"/>
              </w:rPr>
              <w:t>тия объективным и субъективным методами.</w:t>
            </w:r>
          </w:p>
          <w:p w:rsidR="008113A3" w:rsidRPr="00CF7266" w:rsidRDefault="008113A3" w:rsidP="005469B9">
            <w:pPr>
              <w:pStyle w:val="a7"/>
              <w:ind w:firstLine="0"/>
              <w:rPr>
                <w:i w:val="0"/>
              </w:rPr>
            </w:pPr>
            <w:r w:rsidRPr="00CF7266">
              <w:t>Задача 5.</w:t>
            </w:r>
            <w:r w:rsidRPr="00CF7266">
              <w:rPr>
                <w:i w:val="0"/>
              </w:rPr>
              <w:t xml:space="preserve"> Банк заключил договор страхования риска непогашения кр</w:t>
            </w:r>
            <w:r w:rsidRPr="00CF7266">
              <w:rPr>
                <w:i w:val="0"/>
              </w:rPr>
              <w:t>е</w:t>
            </w:r>
            <w:r w:rsidRPr="00CF7266">
              <w:rPr>
                <w:i w:val="0"/>
              </w:rPr>
              <w:t>дита со страховой компанией. Банк-страхователь выдал кредит на 8</w:t>
            </w:r>
            <w:r w:rsidR="005469B9" w:rsidRPr="00CF7266">
              <w:rPr>
                <w:i w:val="0"/>
              </w:rPr>
              <w:t xml:space="preserve">0 </w:t>
            </w:r>
            <w:proofErr w:type="spellStart"/>
            <w:r w:rsidR="005469B9" w:rsidRPr="00CF7266">
              <w:rPr>
                <w:i w:val="0"/>
              </w:rPr>
              <w:t>млн</w:t>
            </w:r>
            <w:proofErr w:type="spellEnd"/>
            <w:r w:rsidR="005469B9" w:rsidRPr="00CF7266">
              <w:rPr>
                <w:i w:val="0"/>
              </w:rPr>
              <w:t xml:space="preserve"> р. под </w:t>
            </w:r>
            <w:r w:rsidRPr="00CF7266">
              <w:rPr>
                <w:i w:val="0"/>
              </w:rPr>
              <w:t>6% годовых. Предел ответственности 70%. Страховой тариф 6,8%. Заемщик оказался не в состоянии выплатить проценты за кредит. Кредитный договор заключен на срок с 1 января 201</w:t>
            </w:r>
            <w:r w:rsidR="005469B9" w:rsidRPr="00CF7266">
              <w:rPr>
                <w:i w:val="0"/>
              </w:rPr>
              <w:t>7</w:t>
            </w:r>
            <w:r w:rsidRPr="00CF7266">
              <w:rPr>
                <w:i w:val="0"/>
              </w:rPr>
              <w:t xml:space="preserve"> по 31 июня 201</w:t>
            </w:r>
            <w:r w:rsidR="005469B9" w:rsidRPr="00CF7266">
              <w:rPr>
                <w:i w:val="0"/>
              </w:rPr>
              <w:t>7</w:t>
            </w:r>
            <w:r w:rsidRPr="00CF7266">
              <w:rPr>
                <w:i w:val="0"/>
              </w:rPr>
              <w:t xml:space="preserve"> года.</w:t>
            </w:r>
            <w:r w:rsidR="005469B9" w:rsidRPr="00CF7266">
              <w:rPr>
                <w:i w:val="0"/>
              </w:rPr>
              <w:t xml:space="preserve"> </w:t>
            </w:r>
            <w:r w:rsidRPr="00CF7266">
              <w:rPr>
                <w:i w:val="0"/>
              </w:rPr>
              <w:t>Определите страховую сумму, сумму страховых платежей и п</w:t>
            </w:r>
            <w:r w:rsidRPr="00CF7266">
              <w:rPr>
                <w:i w:val="0"/>
              </w:rPr>
              <w:t>о</w:t>
            </w:r>
            <w:r w:rsidRPr="00CF7266">
              <w:rPr>
                <w:i w:val="0"/>
              </w:rPr>
              <w:t>терь по кредитному риску (сумму страхового возмеще</w:t>
            </w:r>
            <w:r w:rsidR="005469B9" w:rsidRPr="00CF7266">
              <w:rPr>
                <w:i w:val="0"/>
              </w:rPr>
              <w:t>ния).</w:t>
            </w:r>
          </w:p>
          <w:p w:rsidR="00AB6F5C" w:rsidRDefault="00AB6F5C" w:rsidP="00AB6F5C">
            <w:pPr>
              <w:ind w:firstLine="0"/>
            </w:pPr>
            <w:r w:rsidRPr="00AB6F5C">
              <w:rPr>
                <w:i/>
              </w:rPr>
              <w:t>Задача 6</w:t>
            </w:r>
            <w:r w:rsidRPr="00AB6F5C">
              <w:t>. Определите наилучший вариант инвестирования (вложения средств), рассчитав для каждого случая чистую дисконтированную стоимость. Даны три варианта единовременного вложения определе</w:t>
            </w:r>
            <w:r w:rsidRPr="00AB6F5C">
              <w:t>н</w:t>
            </w:r>
            <w:r w:rsidRPr="00AB6F5C">
              <w:t xml:space="preserve">ной суммы. По первому варианту через два года будет получено 1500 </w:t>
            </w:r>
            <w:proofErr w:type="spellStart"/>
            <w:r w:rsidRPr="00AB6F5C">
              <w:t>у.е</w:t>
            </w:r>
            <w:proofErr w:type="spellEnd"/>
            <w:r w:rsidRPr="00AB6F5C">
              <w:t xml:space="preserve">., по второму варианту – 1700 </w:t>
            </w:r>
            <w:proofErr w:type="spellStart"/>
            <w:r w:rsidRPr="00AB6F5C">
              <w:t>у.е</w:t>
            </w:r>
            <w:proofErr w:type="spellEnd"/>
            <w:r w:rsidRPr="00AB6F5C">
              <w:t>. через три года и по третьему вар</w:t>
            </w:r>
            <w:r w:rsidRPr="00AB6F5C">
              <w:t>и</w:t>
            </w:r>
            <w:r w:rsidRPr="00AB6F5C">
              <w:t xml:space="preserve">анту – 2000 </w:t>
            </w:r>
            <w:proofErr w:type="spellStart"/>
            <w:r w:rsidRPr="00AB6F5C">
              <w:t>у.е</w:t>
            </w:r>
            <w:proofErr w:type="spellEnd"/>
            <w:r w:rsidRPr="00AB6F5C">
              <w:t xml:space="preserve">. через пять лет. Ставка сложного процента составляет 6% в год.  </w:t>
            </w:r>
          </w:p>
        </w:tc>
      </w:tr>
      <w:tr w:rsidR="00FA70EA" w:rsidTr="00A26344">
        <w:trPr>
          <w:trHeight w:val="446"/>
        </w:trPr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403743" w:rsidRDefault="00FA70EA" w:rsidP="00992BB5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AE4531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255E4A">
              <w:rPr>
                <w:sz w:val="22"/>
                <w:szCs w:val="22"/>
              </w:rPr>
              <w:t>методологией   экономического   исследования   д</w:t>
            </w:r>
            <w:r w:rsidRPr="00255E4A">
              <w:rPr>
                <w:sz w:val="22"/>
                <w:szCs w:val="22"/>
              </w:rPr>
              <w:t>е</w:t>
            </w:r>
            <w:r w:rsidRPr="00255E4A">
              <w:rPr>
                <w:sz w:val="22"/>
                <w:szCs w:val="22"/>
              </w:rPr>
              <w:t>нежно-кредитной   области экономики</w:t>
            </w:r>
            <w:r w:rsidRPr="00AE4531">
              <w:rPr>
                <w:sz w:val="22"/>
                <w:szCs w:val="22"/>
              </w:rPr>
              <w:t>;</w:t>
            </w:r>
          </w:p>
          <w:p w:rsidR="00FA70EA" w:rsidRPr="00AE4531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E26BC">
              <w:rPr>
                <w:sz w:val="22"/>
                <w:szCs w:val="22"/>
              </w:rPr>
              <w:t>современными методами сбора, обработки и анализа экономических и социальных</w:t>
            </w:r>
            <w:r>
              <w:rPr>
                <w:sz w:val="22"/>
                <w:szCs w:val="22"/>
              </w:rPr>
              <w:t xml:space="preserve"> </w:t>
            </w:r>
            <w:r w:rsidRPr="009E26BC">
              <w:rPr>
                <w:sz w:val="22"/>
                <w:szCs w:val="22"/>
              </w:rPr>
              <w:t>данных в денежно-кредитной сфере</w:t>
            </w:r>
            <w:r w:rsidRPr="00AE4531">
              <w:rPr>
                <w:sz w:val="22"/>
                <w:szCs w:val="22"/>
              </w:rPr>
              <w:t>;</w:t>
            </w:r>
          </w:p>
          <w:p w:rsidR="00FA70EA" w:rsidRPr="00AE4531" w:rsidRDefault="00FA70EA" w:rsidP="00C225E6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E26BC">
              <w:rPr>
                <w:sz w:val="22"/>
                <w:szCs w:val="22"/>
              </w:rPr>
              <w:t>современными методами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у</w:t>
            </w:r>
            <w:r w:rsidRPr="00501555">
              <w:rPr>
                <w:color w:val="000000"/>
                <w:sz w:val="22"/>
                <w:szCs w:val="22"/>
              </w:rPr>
              <w:t>правлени</w:t>
            </w:r>
            <w:r>
              <w:rPr>
                <w:color w:val="000000"/>
                <w:sz w:val="22"/>
                <w:szCs w:val="22"/>
              </w:rPr>
              <w:t>я</w:t>
            </w:r>
            <w:r w:rsidRPr="00501555">
              <w:rPr>
                <w:color w:val="000000"/>
                <w:sz w:val="22"/>
                <w:szCs w:val="22"/>
              </w:rPr>
              <w:t xml:space="preserve"> банковскими рисками</w:t>
            </w:r>
            <w:r w:rsidRPr="00AE4531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0EA" w:rsidRDefault="00FA70EA" w:rsidP="00992BB5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17608" w:rsidRDefault="00017608" w:rsidP="0089196D">
            <w:pPr>
              <w:ind w:firstLine="0"/>
            </w:pPr>
            <w:r>
              <w:t>Предприятие состоит из трёх крупных подразделений. Руководители финансовых отделов этих подразделений составили финансовые планы (бюджета) на период с 01.01.17 по 31.12.17 и направили эти планы рук</w:t>
            </w:r>
            <w:r>
              <w:t>о</w:t>
            </w:r>
            <w:r>
              <w:t>водству предприятия для анализа и выработки согласованной финанс</w:t>
            </w:r>
            <w:r>
              <w:t>о</w:t>
            </w:r>
            <w:r>
              <w:t>вой политики. На первом этапе руководство приняло решение провести анализ финансовых потоков. Средства (в млн. руб.) на 01.01.17 и ож</w:t>
            </w:r>
            <w:r>
              <w:t>и</w:t>
            </w:r>
            <w:r>
              <w:t xml:space="preserve">даемые ежемесячные </w:t>
            </w:r>
            <w:r w:rsidR="0089196D">
              <w:t>поступления,</w:t>
            </w:r>
            <w:r>
              <w:t xml:space="preserve"> и платежи для каждого подраздел</w:t>
            </w:r>
            <w:r>
              <w:t>е</w:t>
            </w:r>
            <w:r>
              <w:t>ния представлены в табл. 1. Исходные данные по средствам на начало периода для каждого подразделения необходимо выбрать из табл. 2 с</w:t>
            </w:r>
            <w:r>
              <w:t>о</w:t>
            </w:r>
            <w:r>
              <w:t xml:space="preserve">гласно своему варианту задания. </w:t>
            </w:r>
          </w:p>
          <w:p w:rsidR="00AB6F5C" w:rsidRDefault="00A26344" w:rsidP="00992BB5">
            <w:pPr>
              <w:ind w:firstLine="0"/>
              <w:jc w:val="left"/>
            </w:pPr>
            <w:r>
              <w:t xml:space="preserve">                  </w:t>
            </w:r>
          </w:p>
          <w:p w:rsidR="00AB6F5C" w:rsidRDefault="00AB6F5C" w:rsidP="00992BB5">
            <w:pPr>
              <w:ind w:firstLine="0"/>
              <w:jc w:val="left"/>
            </w:pPr>
          </w:p>
          <w:p w:rsidR="00017608" w:rsidRDefault="00017608" w:rsidP="00AB6F5C">
            <w:pPr>
              <w:ind w:firstLine="0"/>
              <w:jc w:val="center"/>
            </w:pPr>
            <w:r>
              <w:t>Таблица 1. Исходные данные по подразделениям</w:t>
            </w:r>
          </w:p>
          <w:p w:rsidR="00017608" w:rsidRDefault="00A26344" w:rsidP="00A26344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object w:dxaOrig="6876" w:dyaOrig="5148">
                <v:shape id="_x0000_i1027" type="#_x0000_t75" style="width:275.85pt;height:205.7pt" o:ole="">
                  <v:imagedata r:id="rId19" o:title=""/>
                </v:shape>
                <o:OLEObject Type="Embed" ProgID="PBrush" ShapeID="_x0000_i1027" DrawAspect="Content" ObjectID="_1666429377" r:id="rId20"/>
              </w:object>
            </w:r>
          </w:p>
          <w:p w:rsidR="0089196D" w:rsidRDefault="0089196D" w:rsidP="00A26344">
            <w:pPr>
              <w:ind w:firstLine="0"/>
              <w:jc w:val="center"/>
            </w:pPr>
            <w:r>
              <w:t>Таблица 2. Исходные данные по денежным средствам на начало периода</w:t>
            </w:r>
          </w:p>
          <w:p w:rsidR="00A26344" w:rsidRDefault="00A26344" w:rsidP="00A26344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object w:dxaOrig="6852" w:dyaOrig="1056">
                <v:shape id="_x0000_i1028" type="#_x0000_t75" style="width:349.7pt;height:53.3pt" o:ole="">
                  <v:imagedata r:id="rId21" o:title=""/>
                </v:shape>
                <o:OLEObject Type="Embed" ProgID="PBrush" ShapeID="_x0000_i1028" DrawAspect="Content" ObjectID="_1666429378" r:id="rId22"/>
              </w:object>
            </w:r>
          </w:p>
          <w:p w:rsidR="00D70FC5" w:rsidRDefault="00FA70EA" w:rsidP="00F57ED7">
            <w:pPr>
              <w:ind w:firstLine="0"/>
            </w:pPr>
            <w:r>
              <w:t xml:space="preserve"> </w:t>
            </w:r>
            <w:r w:rsidR="0056339B">
              <w:t xml:space="preserve">На основе приведённых данных требуется: </w:t>
            </w:r>
          </w:p>
          <w:p w:rsidR="0056339B" w:rsidRDefault="0056339B" w:rsidP="00F57ED7">
            <w:pPr>
              <w:ind w:firstLine="0"/>
            </w:pPr>
            <w:r>
              <w:t>1. Для каждого подразделения дать прогноз наличия и движения дене</w:t>
            </w:r>
            <w:r>
              <w:t>ж</w:t>
            </w:r>
            <w:r>
              <w:t xml:space="preserve">ных средств по периодам (месяцам). С этой целью требуется: </w:t>
            </w:r>
          </w:p>
          <w:p w:rsidR="0056339B" w:rsidRDefault="0056339B" w:rsidP="00F57ED7">
            <w:pPr>
              <w:ind w:firstLine="0"/>
            </w:pPr>
            <w:r>
              <w:t xml:space="preserve">1.1. Для каждого подразделения внести исходные данные в таблицы специальной структуры (Табл. 3.). </w:t>
            </w:r>
          </w:p>
          <w:p w:rsidR="0056339B" w:rsidRDefault="0056339B" w:rsidP="00F57ED7">
            <w:pPr>
              <w:ind w:firstLine="0"/>
            </w:pPr>
            <w:r>
              <w:t>1.2. Произвести расчёт изменении («сальдо») по рассматриваемым п</w:t>
            </w:r>
            <w:r>
              <w:t>е</w:t>
            </w:r>
            <w:r>
              <w:t xml:space="preserve">риодам: Строка3=Строка1 - Строка2. </w:t>
            </w:r>
          </w:p>
          <w:p w:rsidR="0056339B" w:rsidRDefault="0056339B" w:rsidP="00F57ED7">
            <w:pPr>
              <w:ind w:firstLine="0"/>
            </w:pPr>
            <w:r>
              <w:t>1.3. Произвести расчёт наличия денежных средств (строка4) по пери</w:t>
            </w:r>
            <w:r>
              <w:t>о</w:t>
            </w:r>
            <w:r>
              <w:lastRenderedPageBreak/>
              <w:t>дам (месяцам) согласно следующему алгоритму: - для первого периода (января): значение строки 4 = наличие денежных средств на начало п</w:t>
            </w:r>
            <w:r>
              <w:t>е</w:t>
            </w:r>
            <w:r>
              <w:t>риода + текущее значение строки 3 («сальдо» за январь); - для всех п</w:t>
            </w:r>
            <w:r>
              <w:t>о</w:t>
            </w:r>
            <w:r>
              <w:t>следующих периодов: текущее значение строки 4 = предыдущее знач</w:t>
            </w:r>
            <w:r>
              <w:t>е</w:t>
            </w:r>
            <w:r>
              <w:t xml:space="preserve">ние строки 4 + текущее значение строки 3. </w:t>
            </w:r>
          </w:p>
          <w:p w:rsidR="00FA70EA" w:rsidRDefault="0056339B" w:rsidP="00F63E6D">
            <w:pPr>
              <w:ind w:firstLine="0"/>
              <w:jc w:val="center"/>
            </w:pPr>
            <w:r>
              <w:t>Таблица 3.</w:t>
            </w:r>
            <w:r w:rsidR="00C25421">
              <w:t xml:space="preserve"> Прогноз наличия и движения денежных средств </w:t>
            </w:r>
          </w:p>
          <w:p w:rsidR="00C25421" w:rsidRDefault="00F63E6D" w:rsidP="00F63E6D">
            <w:pPr>
              <w:ind w:firstLine="0"/>
              <w:jc w:val="center"/>
            </w:pPr>
            <w:r>
              <w:object w:dxaOrig="6888" w:dyaOrig="3240">
                <v:shape id="_x0000_i1029" type="#_x0000_t75" style="width:344.1pt;height:161.75pt" o:ole="">
                  <v:imagedata r:id="rId23" o:title=""/>
                </v:shape>
                <o:OLEObject Type="Embed" ProgID="PBrush" ShapeID="_x0000_i1029" DrawAspect="Content" ObjectID="_1666429379" r:id="rId24"/>
              </w:object>
            </w:r>
          </w:p>
          <w:p w:rsidR="004C42CE" w:rsidRDefault="0081405E" w:rsidP="0081405E">
            <w:pPr>
              <w:ind w:firstLine="0"/>
            </w:pPr>
            <w:proofErr w:type="spellStart"/>
            <w:r>
              <w:t>1.4.Оформить</w:t>
            </w:r>
            <w:proofErr w:type="spellEnd"/>
            <w:r>
              <w:t xml:space="preserve"> результаты расчётов по пунктам 1.1 - 1.3 в виде таблиц, по </w:t>
            </w:r>
            <w:r w:rsidR="004C42CE">
              <w:t xml:space="preserve">структуре аналогичных табл. </w:t>
            </w:r>
            <w:r>
              <w:t xml:space="preserve">3. </w:t>
            </w:r>
          </w:p>
          <w:p w:rsidR="00F63E6D" w:rsidRDefault="0081405E" w:rsidP="0081405E">
            <w:pPr>
              <w:ind w:firstLine="0"/>
            </w:pPr>
            <w:r>
              <w:t xml:space="preserve">2. Используя команду «Консолидация» из меню «Данные» в MS </w:t>
            </w:r>
            <w:proofErr w:type="spellStart"/>
            <w:r>
              <w:t>Excel</w:t>
            </w:r>
            <w:proofErr w:type="spellEnd"/>
            <w:r>
              <w:t xml:space="preserve"> построить консолидированный финансовый план в целом по предпр</w:t>
            </w:r>
            <w:r>
              <w:t>и</w:t>
            </w:r>
            <w:r>
              <w:t xml:space="preserve">ятию. Для этого просуммировать по трём подразделениям: - данные по денежным средствам на начало периода; - данные по поступлениям для каждого периода времени (месяца); - данные по платежам для каждого периода времени (месяца). Результат консолидации с рассчитанными показателями «сальдо» и «наличие денежных средств» оформить в виде таблицы, по </w:t>
            </w:r>
            <w:r w:rsidR="004C42CE">
              <w:t xml:space="preserve">структуре аналогичной табл. </w:t>
            </w:r>
            <w:r>
              <w:t>3., расположив её на отдел</w:t>
            </w:r>
            <w:r>
              <w:t>ь</w:t>
            </w:r>
            <w:r>
              <w:t>ном листе. 3. На основе консолидированного плана построить график зависимости значений показателя «наличие денежных средств» (строка</w:t>
            </w:r>
            <w:r w:rsidR="004C42CE">
              <w:t xml:space="preserve"> </w:t>
            </w:r>
            <w:r>
              <w:lastRenderedPageBreak/>
              <w:t>4) от периодов времени (месяцев).</w:t>
            </w:r>
          </w:p>
          <w:p w:rsidR="00E44C6E" w:rsidRDefault="00E44C6E" w:rsidP="0081405E">
            <w:pPr>
              <w:ind w:firstLine="0"/>
            </w:pPr>
            <w:r>
              <w:t>4. Провести анализ консолидированного плана по критерию его фина</w:t>
            </w:r>
            <w:r>
              <w:t>н</w:t>
            </w:r>
            <w:r>
              <w:t>совой реализуемости. Признаком финансовой реализуемости плана я</w:t>
            </w:r>
            <w:r>
              <w:t>в</w:t>
            </w:r>
            <w:r>
              <w:t xml:space="preserve">ляется отсутствие отрицательных чисел для всех периодов в четвёртой строке табл. 3. </w:t>
            </w:r>
          </w:p>
          <w:p w:rsidR="00B1419D" w:rsidRDefault="00E44C6E" w:rsidP="00D70FC5">
            <w:pPr>
              <w:ind w:firstLine="0"/>
            </w:pPr>
            <w:r>
              <w:t>5. В случае финансовой не реализуемости консолидированного плана определить сроки и объёмы необходимых заёмных средств. Модифиц</w:t>
            </w:r>
            <w:r>
              <w:t>и</w:t>
            </w:r>
            <w:r>
              <w:t>ровать консолидированную та</w:t>
            </w:r>
            <w:r w:rsidR="00D72B8A">
              <w:t>блицу финансового плана</w:t>
            </w:r>
            <w:r>
              <w:t>, введя новые строки, такие как «поступления кредитов», «платежи по возврату кред</w:t>
            </w:r>
            <w:r>
              <w:t>и</w:t>
            </w:r>
            <w:r>
              <w:t>та», «выплата процентов за кредит». Расчёты произвести исходя из сл</w:t>
            </w:r>
            <w:r>
              <w:t>е</w:t>
            </w:r>
            <w:r>
              <w:t>дующих условий: - кредит берётся только сроком на 3 или на 6 месяцев; - возврат суммы кредита производится ежемесячно равными долями, начиная с месяца, следующего за месяцем, в котором кредит был взят; - выплата процентов производится ежемесячно с суммы непогашенного долга по состоянию на предыдущий месяц из расчёта 5 процентов год</w:t>
            </w:r>
            <w:r>
              <w:t>о</w:t>
            </w:r>
            <w:r>
              <w:t>вых (на 3 месяца) либо 7 процентов годовых (на 6 месяцев).</w:t>
            </w:r>
          </w:p>
        </w:tc>
      </w:tr>
    </w:tbl>
    <w:p w:rsidR="009D6C17" w:rsidRPr="00D22352" w:rsidRDefault="009D6C17" w:rsidP="009D6C17">
      <w:pPr>
        <w:widowControl/>
        <w:tabs>
          <w:tab w:val="left" w:pos="993"/>
        </w:tabs>
        <w:rPr>
          <w:rFonts w:eastAsia="TimesNewRomanPSMT"/>
          <w:lang w:eastAsia="zh-CN"/>
        </w:rPr>
        <w:sectPr w:rsidR="009D6C17" w:rsidRPr="00D22352" w:rsidSect="00C84246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D6C17" w:rsidRDefault="009D6C17" w:rsidP="009D6C17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D6C17" w:rsidRDefault="009D6C17" w:rsidP="009D6C17">
      <w:r>
        <w:t>Промежуточная аттестация по дисциплине «</w:t>
      </w:r>
      <w:r w:rsidR="00A05420">
        <w:rPr>
          <w:rStyle w:val="FontStyle16"/>
          <w:b w:val="0"/>
          <w:sz w:val="24"/>
          <w:szCs w:val="24"/>
        </w:rPr>
        <w:t>Введение в и</w:t>
      </w:r>
      <w:r w:rsidR="00A05420" w:rsidRPr="00086EF3">
        <w:rPr>
          <w:rStyle w:val="FontStyle16"/>
          <w:b w:val="0"/>
          <w:sz w:val="24"/>
          <w:szCs w:val="24"/>
        </w:rPr>
        <w:t>нформационные техн</w:t>
      </w:r>
      <w:r w:rsidR="00A05420" w:rsidRPr="00086EF3">
        <w:rPr>
          <w:rStyle w:val="FontStyle16"/>
          <w:b w:val="0"/>
          <w:sz w:val="24"/>
          <w:szCs w:val="24"/>
        </w:rPr>
        <w:t>о</w:t>
      </w:r>
      <w:r w:rsidR="00A05420" w:rsidRPr="00086EF3">
        <w:rPr>
          <w:rStyle w:val="FontStyle16"/>
          <w:b w:val="0"/>
          <w:sz w:val="24"/>
          <w:szCs w:val="24"/>
        </w:rPr>
        <w:t>логии финансовой индустрии</w:t>
      </w:r>
      <w:r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>
        <w:t>е</w:t>
      </w:r>
      <w:r>
        <w:t xml:space="preserve">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с оценкой.</w:t>
      </w:r>
    </w:p>
    <w:p w:rsidR="009D6C17" w:rsidRDefault="009D6C17" w:rsidP="009D6C17">
      <w:r>
        <w:t>Зачет с оценкой по дисциплине проводится по результатам отчетности на практ</w:t>
      </w:r>
      <w:r>
        <w:t>и</w:t>
      </w:r>
      <w:r>
        <w:t>ческих занятиях с опросом в устной форме по этапам выполнения и активного высту</w:t>
      </w:r>
      <w:r>
        <w:t>п</w:t>
      </w:r>
      <w:r>
        <w:t xml:space="preserve">ления в беседе-обсуждении на лекционных занятиях. </w:t>
      </w:r>
    </w:p>
    <w:p w:rsidR="009D6C17" w:rsidRDefault="009D6C17" w:rsidP="009D6C17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</w:t>
      </w:r>
      <w:r>
        <w:t>р</w:t>
      </w:r>
      <w:r>
        <w:t>мированности</w:t>
      </w:r>
      <w:proofErr w:type="spellEnd"/>
      <w:r>
        <w:t xml:space="preserve"> компетенций: основные знания, умения освоены, но допускаются незн</w:t>
      </w:r>
      <w:r>
        <w:t>а</w:t>
      </w:r>
      <w:r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</w:t>
      </w:r>
      <w:r>
        <w:t>ю</w:t>
      </w:r>
      <w:r>
        <w:t>щийся испытывает значительные затруднения при оперировании знаниями и умениями при их переносе на новые ситуации.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</w:t>
      </w:r>
      <w:r>
        <w:t>а</w:t>
      </w:r>
      <w:r>
        <w:t>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9D6C17" w:rsidRPr="00F72E61" w:rsidRDefault="009D6C17" w:rsidP="009D6C17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775B5" w:rsidRPr="009D08BE" w:rsidRDefault="00C775B5" w:rsidP="00C775B5">
      <w:pPr>
        <w:pStyle w:val="Style10"/>
        <w:widowControl/>
        <w:rPr>
          <w:rStyle w:val="FontStyle22"/>
          <w:sz w:val="24"/>
          <w:szCs w:val="24"/>
        </w:rPr>
      </w:pPr>
      <w:r w:rsidRPr="009D08BE">
        <w:rPr>
          <w:rStyle w:val="FontStyle18"/>
          <w:sz w:val="24"/>
          <w:szCs w:val="24"/>
        </w:rPr>
        <w:t xml:space="preserve">а) Основная </w:t>
      </w:r>
      <w:r w:rsidRPr="009D08BE">
        <w:rPr>
          <w:rStyle w:val="FontStyle22"/>
          <w:b/>
          <w:sz w:val="24"/>
          <w:szCs w:val="24"/>
        </w:rPr>
        <w:t>литература:</w:t>
      </w:r>
      <w:r w:rsidRPr="009D08BE">
        <w:rPr>
          <w:rStyle w:val="FontStyle22"/>
          <w:sz w:val="24"/>
          <w:szCs w:val="24"/>
        </w:rPr>
        <w:t xml:space="preserve"> </w:t>
      </w:r>
    </w:p>
    <w:p w:rsidR="009D08BE" w:rsidRPr="009D08BE" w:rsidRDefault="009D08BE" w:rsidP="009D08BE">
      <w:pPr>
        <w:widowControl/>
        <w:ind w:firstLine="720"/>
        <w:rPr>
          <w:rFonts w:ascii="roboto-regular" w:hAnsi="roboto-regular"/>
          <w:color w:val="111111"/>
        </w:rPr>
      </w:pPr>
      <w:r w:rsidRPr="009D08BE">
        <w:rPr>
          <w:rFonts w:ascii="roboto-regular" w:hAnsi="roboto-regular"/>
          <w:color w:val="111111"/>
        </w:rPr>
        <w:t xml:space="preserve">1. Алиев, А.Т. Деньги. Кредит. Банки. [Электронный ресурс]: учеб. пособие / А.Т. Алиев, Е.Г. Ефимова. — Электрон. дан. — М.: ФЛИНТА, 2012. — 296 с. — Режим доступа: </w:t>
      </w:r>
      <w:hyperlink r:id="rId25" w:history="1">
        <w:r w:rsidR="00CF66ED" w:rsidRPr="00A5181C">
          <w:rPr>
            <w:rStyle w:val="af7"/>
            <w:rFonts w:ascii="roboto-regular" w:hAnsi="roboto-regular"/>
          </w:rPr>
          <w:t>http://e.lanbook.com/book/20213</w:t>
        </w:r>
      </w:hyperlink>
      <w:r w:rsidR="00CF66ED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</w:t>
      </w:r>
    </w:p>
    <w:p w:rsidR="009D08BE" w:rsidRPr="009D08BE" w:rsidRDefault="009D08BE" w:rsidP="009D08BE">
      <w:pPr>
        <w:widowControl/>
        <w:ind w:firstLine="720"/>
        <w:rPr>
          <w:rFonts w:ascii="roboto-regular" w:hAnsi="roboto-regular"/>
          <w:color w:val="111111"/>
        </w:rPr>
      </w:pPr>
      <w:r w:rsidRPr="009D08BE">
        <w:rPr>
          <w:rFonts w:ascii="roboto-regular" w:hAnsi="roboto-regular"/>
          <w:color w:val="111111"/>
        </w:rPr>
        <w:t>2. Деньги, кредит, банки (для бакалавров). [Электронный ресурс]: учеб. — Эле</w:t>
      </w:r>
      <w:r w:rsidRPr="009D08BE">
        <w:rPr>
          <w:rFonts w:ascii="roboto-regular" w:hAnsi="roboto-regular"/>
          <w:color w:val="111111"/>
        </w:rPr>
        <w:t>к</w:t>
      </w:r>
      <w:r w:rsidRPr="009D08BE">
        <w:rPr>
          <w:rFonts w:ascii="roboto-regular" w:hAnsi="roboto-regular"/>
          <w:color w:val="111111"/>
        </w:rPr>
        <w:t xml:space="preserve">трон. дан. — М.: </w:t>
      </w:r>
      <w:proofErr w:type="spellStart"/>
      <w:r w:rsidRPr="009D08BE">
        <w:rPr>
          <w:rFonts w:ascii="roboto-regular" w:hAnsi="roboto-regular"/>
          <w:color w:val="111111"/>
        </w:rPr>
        <w:t>КноРус</w:t>
      </w:r>
      <w:proofErr w:type="spellEnd"/>
      <w:r w:rsidRPr="009D08BE">
        <w:rPr>
          <w:rFonts w:ascii="roboto-regular" w:hAnsi="roboto-regular"/>
          <w:color w:val="111111"/>
        </w:rPr>
        <w:t xml:space="preserve">, 2014. — 448 с. — Режим доступа: </w:t>
      </w:r>
      <w:hyperlink r:id="rId26" w:history="1">
        <w:r w:rsidR="00CF66ED" w:rsidRPr="00A5181C">
          <w:rPr>
            <w:rStyle w:val="af7"/>
            <w:rFonts w:ascii="roboto-regular" w:hAnsi="roboto-regular"/>
          </w:rPr>
          <w:t>http://e.lanbook.com/book/53407</w:t>
        </w:r>
      </w:hyperlink>
      <w:r w:rsidR="00CF66ED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08BE" w:rsidRPr="009D08BE" w:rsidRDefault="009D08BE" w:rsidP="009D08BE">
      <w:pPr>
        <w:shd w:val="clear" w:color="auto" w:fill="FFFFFF"/>
        <w:rPr>
          <w:rFonts w:ascii="roboto-regular" w:hAnsi="roboto-regular"/>
          <w:color w:val="111111"/>
        </w:rPr>
      </w:pPr>
      <w:r w:rsidRPr="009D08BE">
        <w:t xml:space="preserve">3. </w:t>
      </w:r>
      <w:r w:rsidRPr="009D08BE">
        <w:rPr>
          <w:rFonts w:ascii="roboto-regular" w:hAnsi="roboto-regular"/>
          <w:color w:val="111111"/>
        </w:rPr>
        <w:t>Юрченко, Т.В. Деньги, кредит, банки: практикум. Часть 1. [Электронный р</w:t>
      </w:r>
      <w:r w:rsidRPr="009D08BE">
        <w:rPr>
          <w:rFonts w:ascii="roboto-regular" w:hAnsi="roboto-regular"/>
          <w:color w:val="111111"/>
        </w:rPr>
        <w:t>е</w:t>
      </w:r>
      <w:r w:rsidRPr="009D08BE">
        <w:rPr>
          <w:rFonts w:ascii="roboto-regular" w:hAnsi="roboto-regular"/>
          <w:color w:val="111111"/>
        </w:rPr>
        <w:t xml:space="preserve">сурс]: учеб. пособие — Электрон. дан. — Омск: </w:t>
      </w:r>
      <w:proofErr w:type="spellStart"/>
      <w:r w:rsidRPr="009D08BE">
        <w:rPr>
          <w:rFonts w:ascii="roboto-regular" w:hAnsi="roboto-regular"/>
          <w:color w:val="111111"/>
        </w:rPr>
        <w:t>ОмГУ</w:t>
      </w:r>
      <w:proofErr w:type="spellEnd"/>
      <w:r w:rsidRPr="009D08BE">
        <w:rPr>
          <w:rFonts w:ascii="roboto-regular" w:hAnsi="roboto-regular"/>
          <w:color w:val="111111"/>
        </w:rPr>
        <w:t>, 2011. — 108 с. — Режим дост</w:t>
      </w:r>
      <w:r w:rsidRPr="009D08BE">
        <w:rPr>
          <w:rFonts w:ascii="roboto-regular" w:hAnsi="roboto-regular"/>
          <w:color w:val="111111"/>
        </w:rPr>
        <w:t>у</w:t>
      </w:r>
      <w:r w:rsidRPr="009D08BE">
        <w:rPr>
          <w:rFonts w:ascii="roboto-regular" w:hAnsi="roboto-regular"/>
          <w:color w:val="111111"/>
        </w:rPr>
        <w:t xml:space="preserve">па: </w:t>
      </w:r>
      <w:hyperlink r:id="rId27" w:history="1">
        <w:r w:rsidR="00CF66ED" w:rsidRPr="00A5181C">
          <w:rPr>
            <w:rStyle w:val="af7"/>
            <w:rFonts w:ascii="roboto-regular" w:hAnsi="roboto-regular"/>
          </w:rPr>
          <w:t>http://e.lanbook.com/book/12930</w:t>
        </w:r>
      </w:hyperlink>
      <w:r w:rsidR="00CF66ED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08BE" w:rsidRPr="009D08BE" w:rsidRDefault="009D08BE" w:rsidP="009D08BE">
      <w:pPr>
        <w:shd w:val="clear" w:color="auto" w:fill="FFFFFF"/>
      </w:pPr>
      <w:r w:rsidRPr="009D08BE">
        <w:rPr>
          <w:rFonts w:ascii="roboto-regular" w:hAnsi="roboto-regular"/>
          <w:color w:val="111111"/>
        </w:rPr>
        <w:t>4. Юрченко, Т.В. Деньги, кредит, банки: практикум. Часть 2. [Электронный р</w:t>
      </w:r>
      <w:r w:rsidRPr="009D08BE">
        <w:rPr>
          <w:rFonts w:ascii="roboto-regular" w:hAnsi="roboto-regular"/>
          <w:color w:val="111111"/>
        </w:rPr>
        <w:t>е</w:t>
      </w:r>
      <w:r w:rsidRPr="009D08BE">
        <w:rPr>
          <w:rFonts w:ascii="roboto-regular" w:hAnsi="roboto-regular"/>
          <w:color w:val="111111"/>
        </w:rPr>
        <w:t xml:space="preserve">сурс]: учеб. пособие — Электрон. дан. — Омск: </w:t>
      </w:r>
      <w:proofErr w:type="spellStart"/>
      <w:r w:rsidRPr="009D08BE">
        <w:rPr>
          <w:rFonts w:ascii="roboto-regular" w:hAnsi="roboto-regular"/>
          <w:color w:val="111111"/>
        </w:rPr>
        <w:t>ОмГУ</w:t>
      </w:r>
      <w:proofErr w:type="spellEnd"/>
      <w:r w:rsidRPr="009D08BE">
        <w:rPr>
          <w:rFonts w:ascii="roboto-regular" w:hAnsi="roboto-regular"/>
          <w:color w:val="111111"/>
        </w:rPr>
        <w:t>, 2012. — 190 с. — Режим дост</w:t>
      </w:r>
      <w:r w:rsidRPr="009D08BE">
        <w:rPr>
          <w:rFonts w:ascii="roboto-regular" w:hAnsi="roboto-regular"/>
          <w:color w:val="111111"/>
        </w:rPr>
        <w:t>у</w:t>
      </w:r>
      <w:r w:rsidRPr="009D08BE">
        <w:rPr>
          <w:rFonts w:ascii="roboto-regular" w:hAnsi="roboto-regular"/>
          <w:color w:val="111111"/>
        </w:rPr>
        <w:t xml:space="preserve">па: </w:t>
      </w:r>
      <w:hyperlink r:id="rId28" w:history="1">
        <w:r w:rsidR="00CF66ED" w:rsidRPr="00A5181C">
          <w:rPr>
            <w:rStyle w:val="af7"/>
            <w:rFonts w:ascii="roboto-regular" w:hAnsi="roboto-regular"/>
          </w:rPr>
          <w:t>http://e.lanbook.com/book/12882</w:t>
        </w:r>
      </w:hyperlink>
      <w:r w:rsidR="00CF66ED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6C17" w:rsidRPr="009D08BE" w:rsidRDefault="009D6C17" w:rsidP="009D6C17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9D08BE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9D08BE" w:rsidRPr="009D08BE" w:rsidRDefault="009D08BE" w:rsidP="009D08BE">
      <w:pPr>
        <w:widowControl/>
        <w:ind w:firstLine="720"/>
        <w:rPr>
          <w:b/>
        </w:rPr>
      </w:pPr>
      <w:r w:rsidRPr="009D08BE">
        <w:t xml:space="preserve">1. </w:t>
      </w:r>
      <w:proofErr w:type="spellStart"/>
      <w:r w:rsidRPr="009D08BE">
        <w:rPr>
          <w:rFonts w:ascii="roboto-regular" w:hAnsi="roboto-regular"/>
          <w:color w:val="111111"/>
        </w:rPr>
        <w:t>Мудрак</w:t>
      </w:r>
      <w:proofErr w:type="spellEnd"/>
      <w:r w:rsidRPr="009D08BE">
        <w:rPr>
          <w:rFonts w:ascii="roboto-regular" w:hAnsi="roboto-regular"/>
          <w:color w:val="111111"/>
        </w:rPr>
        <w:t xml:space="preserve">, А.В. Деньги. Кредит. Банки. Ценные бумаги. [Электронный ресурс]: учеб. пособие — Электрон. дан. — М.: ФЛИНТА, 2012. — 232 с. — Режим доступа: </w:t>
      </w:r>
      <w:hyperlink r:id="rId29" w:history="1">
        <w:r w:rsidR="00CF66ED" w:rsidRPr="00A5181C">
          <w:rPr>
            <w:rStyle w:val="af7"/>
            <w:rFonts w:ascii="roboto-regular" w:hAnsi="roboto-regular"/>
          </w:rPr>
          <w:t>http://e.lanbook.com/book/20228</w:t>
        </w:r>
      </w:hyperlink>
      <w:r w:rsidR="00CF66ED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C775B5" w:rsidRPr="009D08BE" w:rsidRDefault="00C775B5" w:rsidP="00C775B5">
      <w:pPr>
        <w:rPr>
          <w:b/>
        </w:rPr>
      </w:pPr>
      <w:r w:rsidRPr="009D08BE">
        <w:rPr>
          <w:b/>
        </w:rPr>
        <w:t xml:space="preserve">в) Методические указания: </w:t>
      </w:r>
    </w:p>
    <w:p w:rsidR="009D08BE" w:rsidRPr="009D08BE" w:rsidRDefault="009D08BE" w:rsidP="009D08BE">
      <w:pPr>
        <w:widowControl/>
        <w:autoSpaceDE/>
        <w:autoSpaceDN/>
        <w:adjustRightInd/>
        <w:rPr>
          <w:rFonts w:ascii="roboto-regular" w:hAnsi="roboto-regular"/>
          <w:color w:val="111111"/>
        </w:rPr>
      </w:pPr>
      <w:r w:rsidRPr="009D08BE">
        <w:t xml:space="preserve">1. </w:t>
      </w:r>
      <w:r w:rsidRPr="009D08BE">
        <w:rPr>
          <w:rFonts w:ascii="roboto-regular" w:hAnsi="roboto-regular"/>
          <w:color w:val="111111"/>
        </w:rPr>
        <w:t xml:space="preserve">Деньги, кредит, банки и денежно-кредитная система: тесты, задания, кейсы (для бакалавров). [Электронный ресурс]: учеб. пособие — Электрон. дан. — М.: </w:t>
      </w:r>
      <w:proofErr w:type="spellStart"/>
      <w:r w:rsidRPr="009D08BE">
        <w:rPr>
          <w:rFonts w:ascii="roboto-regular" w:hAnsi="roboto-regular"/>
          <w:color w:val="111111"/>
        </w:rPr>
        <w:t>КноРус</w:t>
      </w:r>
      <w:proofErr w:type="spellEnd"/>
      <w:r w:rsidRPr="009D08BE">
        <w:rPr>
          <w:rFonts w:ascii="roboto-regular" w:hAnsi="roboto-regular"/>
          <w:color w:val="111111"/>
        </w:rPr>
        <w:t xml:space="preserve">, 2014. — 312 с. — Режим доступа: </w:t>
      </w:r>
      <w:hyperlink r:id="rId30" w:history="1">
        <w:r w:rsidR="00CF66ED" w:rsidRPr="00A5181C">
          <w:rPr>
            <w:rStyle w:val="af7"/>
            <w:rFonts w:ascii="roboto-regular" w:hAnsi="roboto-regular"/>
          </w:rPr>
          <w:t>http://e.lanbook.com/book/53408</w:t>
        </w:r>
      </w:hyperlink>
      <w:r w:rsidR="00CF66ED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08BE" w:rsidRPr="009D08BE" w:rsidRDefault="009D08BE" w:rsidP="009D08BE">
      <w:pPr>
        <w:widowControl/>
        <w:autoSpaceDE/>
        <w:autoSpaceDN/>
        <w:adjustRightInd/>
        <w:rPr>
          <w:rFonts w:ascii="roboto-regular" w:hAnsi="roboto-regular"/>
          <w:color w:val="111111"/>
        </w:rPr>
      </w:pPr>
      <w:r w:rsidRPr="009D08BE">
        <w:rPr>
          <w:rFonts w:ascii="roboto-regular" w:hAnsi="roboto-regular"/>
          <w:color w:val="111111"/>
        </w:rPr>
        <w:lastRenderedPageBreak/>
        <w:t xml:space="preserve">2. </w:t>
      </w:r>
      <w:proofErr w:type="spellStart"/>
      <w:r w:rsidRPr="009D08BE">
        <w:rPr>
          <w:rFonts w:ascii="roboto-regular" w:hAnsi="roboto-regular"/>
          <w:color w:val="111111"/>
        </w:rPr>
        <w:t>Янкина</w:t>
      </w:r>
      <w:proofErr w:type="spellEnd"/>
      <w:r w:rsidRPr="009D08BE">
        <w:rPr>
          <w:rFonts w:ascii="roboto-regular" w:hAnsi="roboto-regular"/>
          <w:color w:val="111111"/>
        </w:rPr>
        <w:t xml:space="preserve">, И.А. Деньги, кредит, банки. Практикум. [Электронный ресурс]: учеб. — Электрон. дан. — М.: </w:t>
      </w:r>
      <w:proofErr w:type="spellStart"/>
      <w:r w:rsidRPr="009D08BE">
        <w:rPr>
          <w:rFonts w:ascii="roboto-regular" w:hAnsi="roboto-regular"/>
          <w:color w:val="111111"/>
        </w:rPr>
        <w:t>КноРус</w:t>
      </w:r>
      <w:proofErr w:type="spellEnd"/>
      <w:r w:rsidRPr="009D08BE">
        <w:rPr>
          <w:rFonts w:ascii="roboto-regular" w:hAnsi="roboto-regular"/>
          <w:color w:val="111111"/>
        </w:rPr>
        <w:t xml:space="preserve">, 2013. — 190 с. — Режим доступа: </w:t>
      </w:r>
      <w:hyperlink r:id="rId31" w:history="1">
        <w:r w:rsidR="00CF66ED" w:rsidRPr="00A5181C">
          <w:rPr>
            <w:rStyle w:val="af7"/>
            <w:rFonts w:ascii="roboto-regular" w:hAnsi="roboto-regular"/>
          </w:rPr>
          <w:t>http://e.lanbook.com/book/53409</w:t>
        </w:r>
      </w:hyperlink>
      <w:r w:rsidR="00CF66ED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08BE" w:rsidRDefault="009D08BE" w:rsidP="009D6C17">
      <w:pPr>
        <w:widowControl/>
        <w:tabs>
          <w:tab w:val="left" w:pos="993"/>
        </w:tabs>
        <w:autoSpaceDE/>
        <w:autoSpaceDN/>
        <w:adjustRightInd/>
        <w:ind w:left="567" w:firstLine="0"/>
        <w:rPr>
          <w:b/>
        </w:rPr>
      </w:pPr>
    </w:p>
    <w:p w:rsidR="009D6C17" w:rsidRPr="009D08BE" w:rsidRDefault="009D6C17" w:rsidP="009D6C17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9D08BE">
        <w:rPr>
          <w:b/>
        </w:rPr>
        <w:t xml:space="preserve">в) Программное обеспечение и Интернет-ресурсы: </w:t>
      </w:r>
    </w:p>
    <w:p w:rsidR="00CF66ED" w:rsidRDefault="00CF66ED" w:rsidP="00CF66ED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</w:t>
      </w:r>
      <w:r>
        <w:rPr>
          <w:rFonts w:eastAsia="Calibri"/>
        </w:rPr>
        <w:t>н</w:t>
      </w:r>
      <w:r>
        <w:rPr>
          <w:rFonts w:eastAsia="Calibri"/>
        </w:rPr>
        <w:t xml:space="preserve">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</w:t>
      </w:r>
      <w:r>
        <w:rPr>
          <w:rFonts w:eastAsia="Calibri"/>
          <w:color w:val="000000" w:themeColor="text1"/>
        </w:rPr>
        <w:t>а</w:t>
      </w:r>
      <w:r>
        <w:rPr>
          <w:rFonts w:eastAsia="Calibri"/>
          <w:color w:val="000000" w:themeColor="text1"/>
        </w:rPr>
        <w:t>новленные на каждом персональном компьютере вычислительного центра ФГБОУ ВПО «МГТУ».</w:t>
      </w:r>
    </w:p>
    <w:p w:rsidR="00CF66ED" w:rsidRDefault="00CF66ED" w:rsidP="00CF66ED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CF66ED" w:rsidRDefault="00E435B5" w:rsidP="00CF66ED">
      <w:pPr>
        <w:rPr>
          <w:rFonts w:eastAsia="Calibri"/>
          <w:color w:val="000000" w:themeColor="text1"/>
        </w:rPr>
      </w:pPr>
      <w:hyperlink r:id="rId32" w:history="1">
        <w:r w:rsidR="00CF66ED">
          <w:rPr>
            <w:rStyle w:val="af7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CF66ED" w:rsidRDefault="00CF66ED" w:rsidP="00CF66ED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33" w:history="1">
        <w:r>
          <w:rPr>
            <w:rStyle w:val="af7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4" w:history="1">
        <w:r>
          <w:rPr>
            <w:rStyle w:val="af7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5" w:history="1">
        <w:r>
          <w:rPr>
            <w:rStyle w:val="af7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6" w:history="1">
        <w:r>
          <w:rPr>
            <w:rStyle w:val="af7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37" w:history="1">
        <w:r>
          <w:rPr>
            <w:rStyle w:val="af7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8" w:history="1">
        <w:r>
          <w:rPr>
            <w:rStyle w:val="af7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9" w:history="1">
        <w:r>
          <w:rPr>
            <w:rStyle w:val="af7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40" w:history="1">
        <w:r>
          <w:rPr>
            <w:rStyle w:val="af7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41" w:history="1">
        <w:r>
          <w:rPr>
            <w:rStyle w:val="af7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CF66ED" w:rsidRPr="00CF66ED" w:rsidRDefault="00CF66ED" w:rsidP="00CF66ED">
      <w:pPr>
        <w:pStyle w:val="10"/>
        <w:spacing w:before="120"/>
        <w:rPr>
          <w:rStyle w:val="FontStyle14"/>
          <w:b/>
          <w:sz w:val="24"/>
          <w:szCs w:val="24"/>
        </w:rPr>
      </w:pPr>
      <w:r w:rsidRPr="00CF66ED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F66ED" w:rsidRDefault="00CF66ED" w:rsidP="00CF66ED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F66ED" w:rsidTr="00CF66E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ED" w:rsidRDefault="00CF66ED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ED" w:rsidRDefault="00CF66ED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CF66ED" w:rsidTr="00CF66E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CF66ED" w:rsidTr="00CF66E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</w:t>
            </w:r>
            <w:r>
              <w:t>р</w:t>
            </w:r>
            <w:r>
              <w:t>мационно-образовательную среду университета</w:t>
            </w:r>
          </w:p>
        </w:tc>
      </w:tr>
      <w:tr w:rsidR="00CF66ED" w:rsidTr="00CF66E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</w:t>
            </w:r>
            <w:r>
              <w:t>ю</w:t>
            </w:r>
            <w:r>
              <w:t>терами, выходом в Интернет и с доступом в эле</w:t>
            </w:r>
            <w:r>
              <w:t>к</w:t>
            </w:r>
            <w:r>
              <w:t xml:space="preserve">тронную информационно-образовательную среду университета </w:t>
            </w:r>
          </w:p>
        </w:tc>
      </w:tr>
      <w:tr w:rsidR="00CF66ED" w:rsidTr="00CF66E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текущего контроля и промеж</w:t>
            </w:r>
            <w:r>
              <w:t>у</w:t>
            </w:r>
            <w:r>
              <w:t>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CF66ED" w:rsidTr="00CF66E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>Помещения для самостоятел</w:t>
            </w:r>
            <w:r>
              <w:t>ь</w:t>
            </w:r>
            <w:r>
              <w:t>ной работы обучающихся, о</w:t>
            </w:r>
            <w:r>
              <w:t>с</w:t>
            </w:r>
            <w:r>
              <w:t>нащенных компьютерной те</w:t>
            </w:r>
            <w:r>
              <w:t>х</w:t>
            </w:r>
            <w:r>
              <w:t>никой с возможностью подкл</w:t>
            </w:r>
            <w:r>
              <w:t>ю</w:t>
            </w:r>
            <w:r>
              <w:t>чения к сети «Интернет» и н</w:t>
            </w:r>
            <w:r>
              <w:t>а</w:t>
            </w:r>
            <w:r>
              <w:t>личием доступа в электронную информационно-образовательную среду орган</w:t>
            </w:r>
            <w:r>
              <w:t>и</w:t>
            </w:r>
            <w:r>
              <w:t>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CF66ED" w:rsidTr="00CF66E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t xml:space="preserve">Помещения для хранения и </w:t>
            </w:r>
            <w:r>
              <w:lastRenderedPageBreak/>
              <w:t>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ED" w:rsidRDefault="00CF66ED">
            <w:pPr>
              <w:spacing w:line="256" w:lineRule="auto"/>
              <w:ind w:firstLine="0"/>
              <w:jc w:val="left"/>
            </w:pPr>
            <w:r>
              <w:lastRenderedPageBreak/>
              <w:t>Центр информационных технологий – ауд. 379</w:t>
            </w:r>
          </w:p>
        </w:tc>
      </w:tr>
    </w:tbl>
    <w:p w:rsidR="00CF66ED" w:rsidRDefault="00CF66ED" w:rsidP="00CF66ED"/>
    <w:p w:rsidR="001C66C3" w:rsidRPr="009D6C17" w:rsidRDefault="001C66C3" w:rsidP="00CF66ED">
      <w:pPr>
        <w:widowControl/>
        <w:rPr>
          <w:rStyle w:val="FontStyle15"/>
          <w:b w:val="0"/>
          <w:i/>
          <w:sz w:val="24"/>
          <w:szCs w:val="24"/>
        </w:rPr>
      </w:pPr>
    </w:p>
    <w:sectPr w:rsidR="001C66C3" w:rsidRPr="009D6C17" w:rsidSect="00153190">
      <w:footerReference w:type="even" r:id="rId42"/>
      <w:footerReference w:type="default" r:id="rId4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E2D" w:rsidRDefault="00712E2D">
      <w:r>
        <w:separator/>
      </w:r>
    </w:p>
  </w:endnote>
  <w:endnote w:type="continuationSeparator" w:id="0">
    <w:p w:rsidR="00712E2D" w:rsidRDefault="00712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B5" w:rsidRDefault="00E435B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2BB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2BB5" w:rsidRDefault="00992BB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B5" w:rsidRDefault="00E435B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2BB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A24F4">
      <w:rPr>
        <w:rStyle w:val="a5"/>
        <w:noProof/>
      </w:rPr>
      <w:t>27</w:t>
    </w:r>
    <w:r>
      <w:rPr>
        <w:rStyle w:val="a5"/>
      </w:rPr>
      <w:fldChar w:fldCharType="end"/>
    </w:r>
  </w:p>
  <w:p w:rsidR="00992BB5" w:rsidRDefault="00992BB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E2D" w:rsidRDefault="00712E2D">
      <w:r>
        <w:separator/>
      </w:r>
    </w:p>
  </w:footnote>
  <w:footnote w:type="continuationSeparator" w:id="0">
    <w:p w:rsidR="00712E2D" w:rsidRDefault="00712E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468EA"/>
    <w:multiLevelType w:val="hybridMultilevel"/>
    <w:tmpl w:val="4E50E76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D3D222A"/>
    <w:multiLevelType w:val="hybridMultilevel"/>
    <w:tmpl w:val="A74CBBD8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90B50"/>
    <w:multiLevelType w:val="hybridMultilevel"/>
    <w:tmpl w:val="6B0AD3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C84F41"/>
    <w:multiLevelType w:val="hybridMultilevel"/>
    <w:tmpl w:val="8D2414AE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C1F4E01"/>
    <w:multiLevelType w:val="hybridMultilevel"/>
    <w:tmpl w:val="88EAD99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0A58F2"/>
    <w:multiLevelType w:val="hybridMultilevel"/>
    <w:tmpl w:val="EDAA4A9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EA10AA"/>
    <w:multiLevelType w:val="multilevel"/>
    <w:tmpl w:val="0419001D"/>
    <w:numStyleLink w:val="1"/>
  </w:abstractNum>
  <w:abstractNum w:abstractNumId="25">
    <w:nsid w:val="3D6D3E41"/>
    <w:multiLevelType w:val="hybridMultilevel"/>
    <w:tmpl w:val="F4669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3374D4"/>
    <w:multiLevelType w:val="hybridMultilevel"/>
    <w:tmpl w:val="89840DBA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CE0FF4"/>
    <w:multiLevelType w:val="hybridMultilevel"/>
    <w:tmpl w:val="4ABA5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1C53192"/>
    <w:multiLevelType w:val="hybridMultilevel"/>
    <w:tmpl w:val="4D900B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D2C2109"/>
    <w:multiLevelType w:val="hybridMultilevel"/>
    <w:tmpl w:val="3576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944FC"/>
    <w:multiLevelType w:val="hybridMultilevel"/>
    <w:tmpl w:val="6B5AC7F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>
    <w:nsid w:val="6AC4220E"/>
    <w:multiLevelType w:val="hybridMultilevel"/>
    <w:tmpl w:val="6870F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D70C4F"/>
    <w:multiLevelType w:val="hybridMultilevel"/>
    <w:tmpl w:val="C986C4F4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BD077E"/>
    <w:multiLevelType w:val="hybridMultilevel"/>
    <w:tmpl w:val="0F76A7B8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876424"/>
    <w:multiLevelType w:val="hybridMultilevel"/>
    <w:tmpl w:val="28BE6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621D31"/>
    <w:multiLevelType w:val="hybridMultilevel"/>
    <w:tmpl w:val="14E0244A"/>
    <w:lvl w:ilvl="0" w:tplc="E9FE5AD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D7D77A0"/>
    <w:multiLevelType w:val="multilevel"/>
    <w:tmpl w:val="22C0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757C4C"/>
    <w:multiLevelType w:val="hybridMultilevel"/>
    <w:tmpl w:val="65BC51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31"/>
  </w:num>
  <w:num w:numId="5">
    <w:abstractNumId w:val="44"/>
  </w:num>
  <w:num w:numId="6">
    <w:abstractNumId w:val="46"/>
  </w:num>
  <w:num w:numId="7">
    <w:abstractNumId w:val="28"/>
  </w:num>
  <w:num w:numId="8">
    <w:abstractNumId w:val="33"/>
  </w:num>
  <w:num w:numId="9">
    <w:abstractNumId w:val="17"/>
  </w:num>
  <w:num w:numId="10">
    <w:abstractNumId w:val="6"/>
  </w:num>
  <w:num w:numId="11">
    <w:abstractNumId w:val="26"/>
  </w:num>
  <w:num w:numId="12">
    <w:abstractNumId w:val="21"/>
  </w:num>
  <w:num w:numId="13">
    <w:abstractNumId w:val="41"/>
  </w:num>
  <w:num w:numId="14">
    <w:abstractNumId w:val="11"/>
  </w:num>
  <w:num w:numId="15">
    <w:abstractNumId w:val="36"/>
  </w:num>
  <w:num w:numId="16">
    <w:abstractNumId w:val="15"/>
  </w:num>
  <w:num w:numId="17">
    <w:abstractNumId w:val="13"/>
  </w:num>
  <w:num w:numId="18">
    <w:abstractNumId w:val="16"/>
  </w:num>
  <w:num w:numId="19">
    <w:abstractNumId w:val="24"/>
  </w:num>
  <w:num w:numId="20">
    <w:abstractNumId w:val="39"/>
  </w:num>
  <w:num w:numId="21">
    <w:abstractNumId w:val="4"/>
  </w:num>
  <w:num w:numId="22">
    <w:abstractNumId w:val="18"/>
  </w:num>
  <w:num w:numId="23">
    <w:abstractNumId w:val="38"/>
  </w:num>
  <w:num w:numId="24">
    <w:abstractNumId w:val="19"/>
  </w:num>
  <w:num w:numId="25">
    <w:abstractNumId w:val="23"/>
  </w:num>
  <w:num w:numId="26">
    <w:abstractNumId w:val="14"/>
  </w:num>
  <w:num w:numId="27">
    <w:abstractNumId w:val="8"/>
  </w:num>
  <w:num w:numId="28">
    <w:abstractNumId w:val="0"/>
  </w:num>
  <w:num w:numId="29">
    <w:abstractNumId w:val="12"/>
  </w:num>
  <w:num w:numId="30">
    <w:abstractNumId w:val="1"/>
  </w:num>
  <w:num w:numId="31">
    <w:abstractNumId w:val="20"/>
  </w:num>
  <w:num w:numId="32">
    <w:abstractNumId w:val="43"/>
  </w:num>
  <w:num w:numId="33">
    <w:abstractNumId w:val="29"/>
  </w:num>
  <w:num w:numId="34">
    <w:abstractNumId w:val="25"/>
  </w:num>
  <w:num w:numId="35">
    <w:abstractNumId w:val="34"/>
  </w:num>
  <w:num w:numId="36">
    <w:abstractNumId w:val="2"/>
  </w:num>
  <w:num w:numId="37">
    <w:abstractNumId w:val="35"/>
  </w:num>
  <w:num w:numId="38">
    <w:abstractNumId w:val="32"/>
  </w:num>
  <w:num w:numId="39">
    <w:abstractNumId w:val="40"/>
  </w:num>
  <w:num w:numId="40">
    <w:abstractNumId w:val="5"/>
  </w:num>
  <w:num w:numId="41">
    <w:abstractNumId w:val="22"/>
  </w:num>
  <w:num w:numId="42">
    <w:abstractNumId w:val="27"/>
  </w:num>
  <w:num w:numId="43">
    <w:abstractNumId w:val="42"/>
  </w:num>
  <w:num w:numId="44">
    <w:abstractNumId w:val="10"/>
  </w:num>
  <w:num w:numId="45">
    <w:abstractNumId w:val="37"/>
  </w:num>
  <w:num w:numId="46">
    <w:abstractNumId w:val="30"/>
  </w:num>
  <w:num w:numId="47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8A1"/>
    <w:rsid w:val="00004A5B"/>
    <w:rsid w:val="000054C0"/>
    <w:rsid w:val="00005745"/>
    <w:rsid w:val="0001118B"/>
    <w:rsid w:val="00017608"/>
    <w:rsid w:val="00021CFF"/>
    <w:rsid w:val="000306DD"/>
    <w:rsid w:val="0003145C"/>
    <w:rsid w:val="00031FBD"/>
    <w:rsid w:val="000332A6"/>
    <w:rsid w:val="00033450"/>
    <w:rsid w:val="0003443F"/>
    <w:rsid w:val="00036D6F"/>
    <w:rsid w:val="000430D3"/>
    <w:rsid w:val="0004336A"/>
    <w:rsid w:val="00054FE2"/>
    <w:rsid w:val="00055516"/>
    <w:rsid w:val="00063D00"/>
    <w:rsid w:val="00064AD3"/>
    <w:rsid w:val="00065038"/>
    <w:rsid w:val="00065637"/>
    <w:rsid w:val="00066036"/>
    <w:rsid w:val="00066701"/>
    <w:rsid w:val="0008161B"/>
    <w:rsid w:val="00084533"/>
    <w:rsid w:val="0008595C"/>
    <w:rsid w:val="00090560"/>
    <w:rsid w:val="000915B5"/>
    <w:rsid w:val="00093C60"/>
    <w:rsid w:val="00094253"/>
    <w:rsid w:val="00096109"/>
    <w:rsid w:val="000A01F1"/>
    <w:rsid w:val="000A1EB1"/>
    <w:rsid w:val="000A340F"/>
    <w:rsid w:val="000A65A1"/>
    <w:rsid w:val="000A78BD"/>
    <w:rsid w:val="000B0037"/>
    <w:rsid w:val="000B0916"/>
    <w:rsid w:val="000B4357"/>
    <w:rsid w:val="000B57E2"/>
    <w:rsid w:val="000B6909"/>
    <w:rsid w:val="000B7DA2"/>
    <w:rsid w:val="000D4125"/>
    <w:rsid w:val="000D7F85"/>
    <w:rsid w:val="000F10A7"/>
    <w:rsid w:val="000F1D03"/>
    <w:rsid w:val="000F3228"/>
    <w:rsid w:val="000F4909"/>
    <w:rsid w:val="000F4AC9"/>
    <w:rsid w:val="0010038D"/>
    <w:rsid w:val="001013BB"/>
    <w:rsid w:val="001046F5"/>
    <w:rsid w:val="0010508D"/>
    <w:rsid w:val="00113E76"/>
    <w:rsid w:val="00117951"/>
    <w:rsid w:val="00117BEC"/>
    <w:rsid w:val="001208E2"/>
    <w:rsid w:val="001240CB"/>
    <w:rsid w:val="0012639D"/>
    <w:rsid w:val="001315D4"/>
    <w:rsid w:val="0013405F"/>
    <w:rsid w:val="00135DEA"/>
    <w:rsid w:val="00136855"/>
    <w:rsid w:val="00150B99"/>
    <w:rsid w:val="00152163"/>
    <w:rsid w:val="00153190"/>
    <w:rsid w:val="00157E05"/>
    <w:rsid w:val="00162472"/>
    <w:rsid w:val="0016519C"/>
    <w:rsid w:val="00173672"/>
    <w:rsid w:val="00173E53"/>
    <w:rsid w:val="00180B33"/>
    <w:rsid w:val="001962D9"/>
    <w:rsid w:val="00196A06"/>
    <w:rsid w:val="001A182E"/>
    <w:rsid w:val="001A4E6B"/>
    <w:rsid w:val="001B06DA"/>
    <w:rsid w:val="001C66C3"/>
    <w:rsid w:val="001D4471"/>
    <w:rsid w:val="001D54E6"/>
    <w:rsid w:val="001D6DFA"/>
    <w:rsid w:val="001E2737"/>
    <w:rsid w:val="001E5ECB"/>
    <w:rsid w:val="001E6C5F"/>
    <w:rsid w:val="001F027A"/>
    <w:rsid w:val="001F0CBE"/>
    <w:rsid w:val="001F0E72"/>
    <w:rsid w:val="001F4FF2"/>
    <w:rsid w:val="001F6E8B"/>
    <w:rsid w:val="00201B53"/>
    <w:rsid w:val="00203809"/>
    <w:rsid w:val="002049FA"/>
    <w:rsid w:val="00205B6B"/>
    <w:rsid w:val="00207DB8"/>
    <w:rsid w:val="00210FBE"/>
    <w:rsid w:val="00211F01"/>
    <w:rsid w:val="00213D56"/>
    <w:rsid w:val="00217581"/>
    <w:rsid w:val="00217A9E"/>
    <w:rsid w:val="00220733"/>
    <w:rsid w:val="00224A52"/>
    <w:rsid w:val="00224D9E"/>
    <w:rsid w:val="00226996"/>
    <w:rsid w:val="00226B27"/>
    <w:rsid w:val="002302B2"/>
    <w:rsid w:val="0024270B"/>
    <w:rsid w:val="00243DE6"/>
    <w:rsid w:val="002461A8"/>
    <w:rsid w:val="002462DC"/>
    <w:rsid w:val="00253E5C"/>
    <w:rsid w:val="002637CD"/>
    <w:rsid w:val="002652CB"/>
    <w:rsid w:val="002773CC"/>
    <w:rsid w:val="00277AD1"/>
    <w:rsid w:val="002A010E"/>
    <w:rsid w:val="002A01D0"/>
    <w:rsid w:val="002A40E2"/>
    <w:rsid w:val="002A720F"/>
    <w:rsid w:val="002B0CF6"/>
    <w:rsid w:val="002B12BE"/>
    <w:rsid w:val="002B1D3D"/>
    <w:rsid w:val="002C0376"/>
    <w:rsid w:val="002C11EA"/>
    <w:rsid w:val="002C1A21"/>
    <w:rsid w:val="002C1F2B"/>
    <w:rsid w:val="002C672D"/>
    <w:rsid w:val="002D1667"/>
    <w:rsid w:val="002E102E"/>
    <w:rsid w:val="002E335D"/>
    <w:rsid w:val="002E4F95"/>
    <w:rsid w:val="002E61E7"/>
    <w:rsid w:val="002F3881"/>
    <w:rsid w:val="00303497"/>
    <w:rsid w:val="0032470F"/>
    <w:rsid w:val="00330F4F"/>
    <w:rsid w:val="00334745"/>
    <w:rsid w:val="003378AF"/>
    <w:rsid w:val="00342188"/>
    <w:rsid w:val="003437DE"/>
    <w:rsid w:val="003523DE"/>
    <w:rsid w:val="00352781"/>
    <w:rsid w:val="00355826"/>
    <w:rsid w:val="0035681F"/>
    <w:rsid w:val="00357401"/>
    <w:rsid w:val="00363877"/>
    <w:rsid w:val="0036544D"/>
    <w:rsid w:val="00365548"/>
    <w:rsid w:val="003672B3"/>
    <w:rsid w:val="00373275"/>
    <w:rsid w:val="003749AC"/>
    <w:rsid w:val="00376D35"/>
    <w:rsid w:val="00381192"/>
    <w:rsid w:val="003832A5"/>
    <w:rsid w:val="00386A49"/>
    <w:rsid w:val="0039211A"/>
    <w:rsid w:val="00393416"/>
    <w:rsid w:val="003A4DEA"/>
    <w:rsid w:val="003A6665"/>
    <w:rsid w:val="003A7E32"/>
    <w:rsid w:val="003B2F8C"/>
    <w:rsid w:val="003B71FE"/>
    <w:rsid w:val="003C4AB9"/>
    <w:rsid w:val="003C5D18"/>
    <w:rsid w:val="003D1819"/>
    <w:rsid w:val="003D2D66"/>
    <w:rsid w:val="003D5127"/>
    <w:rsid w:val="003E31A0"/>
    <w:rsid w:val="003E4CD5"/>
    <w:rsid w:val="003E5470"/>
    <w:rsid w:val="003F3DBA"/>
    <w:rsid w:val="003F5BA4"/>
    <w:rsid w:val="00403EEA"/>
    <w:rsid w:val="004074B3"/>
    <w:rsid w:val="0040794E"/>
    <w:rsid w:val="00407964"/>
    <w:rsid w:val="00415337"/>
    <w:rsid w:val="004168E1"/>
    <w:rsid w:val="00423A38"/>
    <w:rsid w:val="004329F5"/>
    <w:rsid w:val="00435A44"/>
    <w:rsid w:val="00444DCE"/>
    <w:rsid w:val="00446EEA"/>
    <w:rsid w:val="00447347"/>
    <w:rsid w:val="00454DA6"/>
    <w:rsid w:val="00455925"/>
    <w:rsid w:val="004614D4"/>
    <w:rsid w:val="00463E04"/>
    <w:rsid w:val="004640E3"/>
    <w:rsid w:val="00466ABA"/>
    <w:rsid w:val="00471739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2AEF"/>
    <w:rsid w:val="004C33DF"/>
    <w:rsid w:val="004C3637"/>
    <w:rsid w:val="004C37C0"/>
    <w:rsid w:val="004C42CE"/>
    <w:rsid w:val="004C7673"/>
    <w:rsid w:val="004D3C48"/>
    <w:rsid w:val="004D6D30"/>
    <w:rsid w:val="004E1422"/>
    <w:rsid w:val="004E3B26"/>
    <w:rsid w:val="004F032A"/>
    <w:rsid w:val="004F254A"/>
    <w:rsid w:val="004F458C"/>
    <w:rsid w:val="004F5635"/>
    <w:rsid w:val="004F65FC"/>
    <w:rsid w:val="005203AA"/>
    <w:rsid w:val="00521F5C"/>
    <w:rsid w:val="0052275B"/>
    <w:rsid w:val="005230A6"/>
    <w:rsid w:val="00530BCF"/>
    <w:rsid w:val="005334BA"/>
    <w:rsid w:val="00545F60"/>
    <w:rsid w:val="005461FC"/>
    <w:rsid w:val="005469B9"/>
    <w:rsid w:val="00551238"/>
    <w:rsid w:val="005574D1"/>
    <w:rsid w:val="0056339B"/>
    <w:rsid w:val="00565E8F"/>
    <w:rsid w:val="005672B3"/>
    <w:rsid w:val="005678A2"/>
    <w:rsid w:val="0057672B"/>
    <w:rsid w:val="00577322"/>
    <w:rsid w:val="00584079"/>
    <w:rsid w:val="005942C9"/>
    <w:rsid w:val="005A1D91"/>
    <w:rsid w:val="005A6D22"/>
    <w:rsid w:val="005B2551"/>
    <w:rsid w:val="005B6A14"/>
    <w:rsid w:val="005C4DE7"/>
    <w:rsid w:val="005C699F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07A3"/>
    <w:rsid w:val="00634BEB"/>
    <w:rsid w:val="00636EF5"/>
    <w:rsid w:val="00640170"/>
    <w:rsid w:val="00652CCA"/>
    <w:rsid w:val="00652D87"/>
    <w:rsid w:val="00653A71"/>
    <w:rsid w:val="006618EE"/>
    <w:rsid w:val="0066545D"/>
    <w:rsid w:val="00677484"/>
    <w:rsid w:val="00681697"/>
    <w:rsid w:val="00681815"/>
    <w:rsid w:val="00687EB9"/>
    <w:rsid w:val="006912D1"/>
    <w:rsid w:val="00691F26"/>
    <w:rsid w:val="0069436C"/>
    <w:rsid w:val="006973C0"/>
    <w:rsid w:val="006B28B4"/>
    <w:rsid w:val="006C1369"/>
    <w:rsid w:val="006C3A50"/>
    <w:rsid w:val="006D047C"/>
    <w:rsid w:val="006D33BA"/>
    <w:rsid w:val="006D7D85"/>
    <w:rsid w:val="006E6C1C"/>
    <w:rsid w:val="006F0794"/>
    <w:rsid w:val="006F5C9E"/>
    <w:rsid w:val="006F65CD"/>
    <w:rsid w:val="0070040F"/>
    <w:rsid w:val="007108E5"/>
    <w:rsid w:val="0071245D"/>
    <w:rsid w:val="00712E2D"/>
    <w:rsid w:val="00714AE8"/>
    <w:rsid w:val="00720775"/>
    <w:rsid w:val="007226F7"/>
    <w:rsid w:val="00724C48"/>
    <w:rsid w:val="00731C4E"/>
    <w:rsid w:val="007356CF"/>
    <w:rsid w:val="0073591F"/>
    <w:rsid w:val="00735B87"/>
    <w:rsid w:val="007377E3"/>
    <w:rsid w:val="007424B9"/>
    <w:rsid w:val="0074517D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1C2A"/>
    <w:rsid w:val="0079685A"/>
    <w:rsid w:val="007A00F2"/>
    <w:rsid w:val="007A1150"/>
    <w:rsid w:val="007B509D"/>
    <w:rsid w:val="007C088E"/>
    <w:rsid w:val="007C2DC7"/>
    <w:rsid w:val="007C3043"/>
    <w:rsid w:val="007D4445"/>
    <w:rsid w:val="007F07EA"/>
    <w:rsid w:val="007F12E6"/>
    <w:rsid w:val="007F7A6A"/>
    <w:rsid w:val="00804878"/>
    <w:rsid w:val="00806CC2"/>
    <w:rsid w:val="00810439"/>
    <w:rsid w:val="008113A3"/>
    <w:rsid w:val="0081405E"/>
    <w:rsid w:val="00814958"/>
    <w:rsid w:val="00815833"/>
    <w:rsid w:val="008177F1"/>
    <w:rsid w:val="00817D60"/>
    <w:rsid w:val="0082269B"/>
    <w:rsid w:val="00825B50"/>
    <w:rsid w:val="00827CFA"/>
    <w:rsid w:val="00830B18"/>
    <w:rsid w:val="00831197"/>
    <w:rsid w:val="00834280"/>
    <w:rsid w:val="00835104"/>
    <w:rsid w:val="00836478"/>
    <w:rsid w:val="008439AC"/>
    <w:rsid w:val="008443AF"/>
    <w:rsid w:val="00845429"/>
    <w:rsid w:val="008454A3"/>
    <w:rsid w:val="00847405"/>
    <w:rsid w:val="008531ED"/>
    <w:rsid w:val="00856718"/>
    <w:rsid w:val="00861B1B"/>
    <w:rsid w:val="00862E4E"/>
    <w:rsid w:val="0086698D"/>
    <w:rsid w:val="00873121"/>
    <w:rsid w:val="0087519F"/>
    <w:rsid w:val="00876178"/>
    <w:rsid w:val="0087759C"/>
    <w:rsid w:val="0088236C"/>
    <w:rsid w:val="00882AEB"/>
    <w:rsid w:val="0089196D"/>
    <w:rsid w:val="008A1E40"/>
    <w:rsid w:val="008A20F0"/>
    <w:rsid w:val="008A2C40"/>
    <w:rsid w:val="008A668D"/>
    <w:rsid w:val="008B76E0"/>
    <w:rsid w:val="008C6843"/>
    <w:rsid w:val="008D13E0"/>
    <w:rsid w:val="008D5D6D"/>
    <w:rsid w:val="008E4F60"/>
    <w:rsid w:val="008E55CC"/>
    <w:rsid w:val="008E6EE6"/>
    <w:rsid w:val="008F759B"/>
    <w:rsid w:val="008F7C09"/>
    <w:rsid w:val="00900E33"/>
    <w:rsid w:val="00902FE9"/>
    <w:rsid w:val="009100F5"/>
    <w:rsid w:val="00910AD0"/>
    <w:rsid w:val="00911155"/>
    <w:rsid w:val="009125BE"/>
    <w:rsid w:val="009158CC"/>
    <w:rsid w:val="00920CBC"/>
    <w:rsid w:val="00930C3D"/>
    <w:rsid w:val="009345C6"/>
    <w:rsid w:val="009357BB"/>
    <w:rsid w:val="00935F6A"/>
    <w:rsid w:val="009419A2"/>
    <w:rsid w:val="0094266E"/>
    <w:rsid w:val="009472AB"/>
    <w:rsid w:val="0097412A"/>
    <w:rsid w:val="00974FA5"/>
    <w:rsid w:val="00977C9F"/>
    <w:rsid w:val="009801F2"/>
    <w:rsid w:val="00985B9A"/>
    <w:rsid w:val="00986340"/>
    <w:rsid w:val="00992BB5"/>
    <w:rsid w:val="00994A36"/>
    <w:rsid w:val="009A24F4"/>
    <w:rsid w:val="009B1331"/>
    <w:rsid w:val="009C15D9"/>
    <w:rsid w:val="009C15E7"/>
    <w:rsid w:val="009C6AA8"/>
    <w:rsid w:val="009D08BE"/>
    <w:rsid w:val="009D2F6D"/>
    <w:rsid w:val="009D6C17"/>
    <w:rsid w:val="009D6FDF"/>
    <w:rsid w:val="009D7CDD"/>
    <w:rsid w:val="009E31DD"/>
    <w:rsid w:val="009F09AA"/>
    <w:rsid w:val="009F30D6"/>
    <w:rsid w:val="009F6D80"/>
    <w:rsid w:val="00A01651"/>
    <w:rsid w:val="00A02EA0"/>
    <w:rsid w:val="00A03DBB"/>
    <w:rsid w:val="00A05420"/>
    <w:rsid w:val="00A07BFA"/>
    <w:rsid w:val="00A10DDB"/>
    <w:rsid w:val="00A16B54"/>
    <w:rsid w:val="00A16C34"/>
    <w:rsid w:val="00A17483"/>
    <w:rsid w:val="00A21351"/>
    <w:rsid w:val="00A21C93"/>
    <w:rsid w:val="00A26344"/>
    <w:rsid w:val="00A26959"/>
    <w:rsid w:val="00A3084F"/>
    <w:rsid w:val="00A34587"/>
    <w:rsid w:val="00A37599"/>
    <w:rsid w:val="00A40900"/>
    <w:rsid w:val="00A46BD6"/>
    <w:rsid w:val="00A5411E"/>
    <w:rsid w:val="00A55150"/>
    <w:rsid w:val="00A5741F"/>
    <w:rsid w:val="00A6641A"/>
    <w:rsid w:val="00A75ACC"/>
    <w:rsid w:val="00A765C6"/>
    <w:rsid w:val="00A81918"/>
    <w:rsid w:val="00A92EA7"/>
    <w:rsid w:val="00A93D9D"/>
    <w:rsid w:val="00A96133"/>
    <w:rsid w:val="00AA0E6B"/>
    <w:rsid w:val="00AA14D4"/>
    <w:rsid w:val="00AA7B25"/>
    <w:rsid w:val="00AB1E5B"/>
    <w:rsid w:val="00AB54CC"/>
    <w:rsid w:val="00AB6F5C"/>
    <w:rsid w:val="00AC0B07"/>
    <w:rsid w:val="00AC6A0F"/>
    <w:rsid w:val="00AD1816"/>
    <w:rsid w:val="00AD384F"/>
    <w:rsid w:val="00AD3AA8"/>
    <w:rsid w:val="00AD59A1"/>
    <w:rsid w:val="00AE0FCA"/>
    <w:rsid w:val="00AE381E"/>
    <w:rsid w:val="00AE43C5"/>
    <w:rsid w:val="00AE4531"/>
    <w:rsid w:val="00AE65C8"/>
    <w:rsid w:val="00AF2BB2"/>
    <w:rsid w:val="00B0162B"/>
    <w:rsid w:val="00B03F6C"/>
    <w:rsid w:val="00B0401C"/>
    <w:rsid w:val="00B072AC"/>
    <w:rsid w:val="00B1419D"/>
    <w:rsid w:val="00B16877"/>
    <w:rsid w:val="00B2038C"/>
    <w:rsid w:val="00B23837"/>
    <w:rsid w:val="00B25681"/>
    <w:rsid w:val="00B320F8"/>
    <w:rsid w:val="00B401FA"/>
    <w:rsid w:val="00B5100E"/>
    <w:rsid w:val="00B53BFA"/>
    <w:rsid w:val="00B550AD"/>
    <w:rsid w:val="00B56311"/>
    <w:rsid w:val="00B62771"/>
    <w:rsid w:val="00B67105"/>
    <w:rsid w:val="00B70AE2"/>
    <w:rsid w:val="00B72C01"/>
    <w:rsid w:val="00B772EC"/>
    <w:rsid w:val="00B82F70"/>
    <w:rsid w:val="00B91227"/>
    <w:rsid w:val="00B93B6E"/>
    <w:rsid w:val="00B93FF9"/>
    <w:rsid w:val="00B954D3"/>
    <w:rsid w:val="00BA23EE"/>
    <w:rsid w:val="00BA462D"/>
    <w:rsid w:val="00BA4891"/>
    <w:rsid w:val="00BA5579"/>
    <w:rsid w:val="00BA7056"/>
    <w:rsid w:val="00BB5B2D"/>
    <w:rsid w:val="00BB63D9"/>
    <w:rsid w:val="00BC1ACA"/>
    <w:rsid w:val="00BD51D2"/>
    <w:rsid w:val="00BD7D1A"/>
    <w:rsid w:val="00BD7EEF"/>
    <w:rsid w:val="00BE1B1F"/>
    <w:rsid w:val="00BE66EE"/>
    <w:rsid w:val="00BF164E"/>
    <w:rsid w:val="00BF2B25"/>
    <w:rsid w:val="00BF42C2"/>
    <w:rsid w:val="00C0251B"/>
    <w:rsid w:val="00C15BB4"/>
    <w:rsid w:val="00C16829"/>
    <w:rsid w:val="00C2235B"/>
    <w:rsid w:val="00C225E6"/>
    <w:rsid w:val="00C25421"/>
    <w:rsid w:val="00C256CA"/>
    <w:rsid w:val="00C348B0"/>
    <w:rsid w:val="00C35BE5"/>
    <w:rsid w:val="00C37E99"/>
    <w:rsid w:val="00C42798"/>
    <w:rsid w:val="00C45FF7"/>
    <w:rsid w:val="00C47306"/>
    <w:rsid w:val="00C473F8"/>
    <w:rsid w:val="00C518F8"/>
    <w:rsid w:val="00C519F2"/>
    <w:rsid w:val="00C532C1"/>
    <w:rsid w:val="00C53977"/>
    <w:rsid w:val="00C5451F"/>
    <w:rsid w:val="00C6259B"/>
    <w:rsid w:val="00C7000F"/>
    <w:rsid w:val="00C7103F"/>
    <w:rsid w:val="00C73D3C"/>
    <w:rsid w:val="00C75090"/>
    <w:rsid w:val="00C757B2"/>
    <w:rsid w:val="00C775B5"/>
    <w:rsid w:val="00C81030"/>
    <w:rsid w:val="00C8359C"/>
    <w:rsid w:val="00C84246"/>
    <w:rsid w:val="00C84B9F"/>
    <w:rsid w:val="00CA09F5"/>
    <w:rsid w:val="00CA3CAC"/>
    <w:rsid w:val="00CC2813"/>
    <w:rsid w:val="00CC3EC9"/>
    <w:rsid w:val="00CC4A57"/>
    <w:rsid w:val="00CC4E3C"/>
    <w:rsid w:val="00CD5830"/>
    <w:rsid w:val="00CE0646"/>
    <w:rsid w:val="00CE11D9"/>
    <w:rsid w:val="00CE14DA"/>
    <w:rsid w:val="00CE450F"/>
    <w:rsid w:val="00CE56E3"/>
    <w:rsid w:val="00CF3619"/>
    <w:rsid w:val="00CF66ED"/>
    <w:rsid w:val="00CF7266"/>
    <w:rsid w:val="00D01D8E"/>
    <w:rsid w:val="00D05B95"/>
    <w:rsid w:val="00D20748"/>
    <w:rsid w:val="00D21C33"/>
    <w:rsid w:val="00D33718"/>
    <w:rsid w:val="00D40C06"/>
    <w:rsid w:val="00D4301D"/>
    <w:rsid w:val="00D441E6"/>
    <w:rsid w:val="00D563F1"/>
    <w:rsid w:val="00D656D8"/>
    <w:rsid w:val="00D65E1A"/>
    <w:rsid w:val="00D67FAA"/>
    <w:rsid w:val="00D707CB"/>
    <w:rsid w:val="00D70FC5"/>
    <w:rsid w:val="00D72B8A"/>
    <w:rsid w:val="00D75CF7"/>
    <w:rsid w:val="00D83353"/>
    <w:rsid w:val="00D83AB9"/>
    <w:rsid w:val="00D916F9"/>
    <w:rsid w:val="00D91B8E"/>
    <w:rsid w:val="00D9604C"/>
    <w:rsid w:val="00D97A57"/>
    <w:rsid w:val="00DA4F9B"/>
    <w:rsid w:val="00DD3721"/>
    <w:rsid w:val="00DE367E"/>
    <w:rsid w:val="00DE41B0"/>
    <w:rsid w:val="00DE495F"/>
    <w:rsid w:val="00DF3236"/>
    <w:rsid w:val="00DF67CF"/>
    <w:rsid w:val="00E022FE"/>
    <w:rsid w:val="00E11CAE"/>
    <w:rsid w:val="00E14A3F"/>
    <w:rsid w:val="00E20CB0"/>
    <w:rsid w:val="00E26511"/>
    <w:rsid w:val="00E35B5A"/>
    <w:rsid w:val="00E3775D"/>
    <w:rsid w:val="00E41338"/>
    <w:rsid w:val="00E42955"/>
    <w:rsid w:val="00E435B5"/>
    <w:rsid w:val="00E43822"/>
    <w:rsid w:val="00E44C6E"/>
    <w:rsid w:val="00E50DED"/>
    <w:rsid w:val="00E51396"/>
    <w:rsid w:val="00E55F41"/>
    <w:rsid w:val="00E56FEA"/>
    <w:rsid w:val="00E633D6"/>
    <w:rsid w:val="00E66337"/>
    <w:rsid w:val="00E7124B"/>
    <w:rsid w:val="00E72421"/>
    <w:rsid w:val="00E725DA"/>
    <w:rsid w:val="00E7432D"/>
    <w:rsid w:val="00E75E18"/>
    <w:rsid w:val="00E80F75"/>
    <w:rsid w:val="00E860A1"/>
    <w:rsid w:val="00E90CC5"/>
    <w:rsid w:val="00E95DD8"/>
    <w:rsid w:val="00E97042"/>
    <w:rsid w:val="00E9746F"/>
    <w:rsid w:val="00EA0520"/>
    <w:rsid w:val="00EA3332"/>
    <w:rsid w:val="00EA5D5C"/>
    <w:rsid w:val="00EA6FCA"/>
    <w:rsid w:val="00EB036B"/>
    <w:rsid w:val="00EB1160"/>
    <w:rsid w:val="00EB285A"/>
    <w:rsid w:val="00EB6BBF"/>
    <w:rsid w:val="00EC14A7"/>
    <w:rsid w:val="00EC2AC6"/>
    <w:rsid w:val="00EC558B"/>
    <w:rsid w:val="00EC739A"/>
    <w:rsid w:val="00ED31AF"/>
    <w:rsid w:val="00ED3631"/>
    <w:rsid w:val="00ED6F45"/>
    <w:rsid w:val="00EE0992"/>
    <w:rsid w:val="00EE0A0B"/>
    <w:rsid w:val="00EE72BD"/>
    <w:rsid w:val="00EF11D8"/>
    <w:rsid w:val="00EF12B1"/>
    <w:rsid w:val="00EF1946"/>
    <w:rsid w:val="00F0050A"/>
    <w:rsid w:val="00F046DF"/>
    <w:rsid w:val="00F11431"/>
    <w:rsid w:val="00F13A84"/>
    <w:rsid w:val="00F22BD9"/>
    <w:rsid w:val="00F27ABF"/>
    <w:rsid w:val="00F30DDA"/>
    <w:rsid w:val="00F3141D"/>
    <w:rsid w:val="00F34B47"/>
    <w:rsid w:val="00F34F57"/>
    <w:rsid w:val="00F4137A"/>
    <w:rsid w:val="00F41523"/>
    <w:rsid w:val="00F43886"/>
    <w:rsid w:val="00F44E96"/>
    <w:rsid w:val="00F5544D"/>
    <w:rsid w:val="00F57ED7"/>
    <w:rsid w:val="00F6269E"/>
    <w:rsid w:val="00F637F1"/>
    <w:rsid w:val="00F63E6D"/>
    <w:rsid w:val="00F655DC"/>
    <w:rsid w:val="00F72332"/>
    <w:rsid w:val="00F73C90"/>
    <w:rsid w:val="00F75D07"/>
    <w:rsid w:val="00F77A80"/>
    <w:rsid w:val="00F77DB6"/>
    <w:rsid w:val="00F846FB"/>
    <w:rsid w:val="00F95ED9"/>
    <w:rsid w:val="00FA2123"/>
    <w:rsid w:val="00FA2F03"/>
    <w:rsid w:val="00FA4406"/>
    <w:rsid w:val="00FA70EA"/>
    <w:rsid w:val="00FB0979"/>
    <w:rsid w:val="00FC0760"/>
    <w:rsid w:val="00FC216C"/>
    <w:rsid w:val="00FC2C5B"/>
    <w:rsid w:val="00FC3814"/>
    <w:rsid w:val="00FC6196"/>
    <w:rsid w:val="00FD32EB"/>
    <w:rsid w:val="00FE1877"/>
    <w:rsid w:val="00FE1E14"/>
    <w:rsid w:val="00FE24AC"/>
    <w:rsid w:val="00FE6C50"/>
    <w:rsid w:val="00FE712B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9D6C1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D6C1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8454A3"/>
  </w:style>
  <w:style w:type="paragraph" w:customStyle="1" w:styleId="Style2">
    <w:name w:val="Style2"/>
    <w:basedOn w:val="a"/>
    <w:rsid w:val="008454A3"/>
  </w:style>
  <w:style w:type="paragraph" w:customStyle="1" w:styleId="Style3">
    <w:name w:val="Style3"/>
    <w:basedOn w:val="a"/>
    <w:rsid w:val="008454A3"/>
  </w:style>
  <w:style w:type="paragraph" w:customStyle="1" w:styleId="Style4">
    <w:name w:val="Style4"/>
    <w:basedOn w:val="a"/>
    <w:rsid w:val="008454A3"/>
  </w:style>
  <w:style w:type="paragraph" w:customStyle="1" w:styleId="Style5">
    <w:name w:val="Style5"/>
    <w:basedOn w:val="a"/>
    <w:rsid w:val="008454A3"/>
  </w:style>
  <w:style w:type="paragraph" w:customStyle="1" w:styleId="Style6">
    <w:name w:val="Style6"/>
    <w:basedOn w:val="a"/>
    <w:rsid w:val="008454A3"/>
  </w:style>
  <w:style w:type="paragraph" w:customStyle="1" w:styleId="Style7">
    <w:name w:val="Style7"/>
    <w:basedOn w:val="a"/>
    <w:rsid w:val="008454A3"/>
  </w:style>
  <w:style w:type="paragraph" w:customStyle="1" w:styleId="Style8">
    <w:name w:val="Style8"/>
    <w:basedOn w:val="a"/>
    <w:rsid w:val="008454A3"/>
  </w:style>
  <w:style w:type="character" w:customStyle="1" w:styleId="FontStyle11">
    <w:name w:val="Font Style11"/>
    <w:rsid w:val="008454A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454A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454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454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454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454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454A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454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454A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454A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454A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454A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454A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454A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454A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/>
      <w:sz w:val="16"/>
      <w:szCs w:val="16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character" w:styleId="af7">
    <w:name w:val="Hyperlink"/>
    <w:uiPriority w:val="99"/>
    <w:rsid w:val="00BD7D1A"/>
    <w:rPr>
      <w:color w:val="0000FF"/>
      <w:u w:val="single"/>
    </w:rPr>
  </w:style>
  <w:style w:type="character" w:customStyle="1" w:styleId="11">
    <w:name w:val="Заголовок 1 Знак"/>
    <w:aliases w:val=" Знак Знак"/>
    <w:link w:val="10"/>
    <w:rsid w:val="00B550AD"/>
    <w:rPr>
      <w:b/>
      <w:iCs/>
      <w:sz w:val="24"/>
    </w:rPr>
  </w:style>
  <w:style w:type="numbering" w:customStyle="1" w:styleId="1">
    <w:name w:val="Стиль1"/>
    <w:uiPriority w:val="99"/>
    <w:rsid w:val="00FC2C5B"/>
    <w:pPr>
      <w:numPr>
        <w:numId w:val="18"/>
      </w:numPr>
    </w:pPr>
  </w:style>
  <w:style w:type="paragraph" w:styleId="af8">
    <w:name w:val="Normal (Web)"/>
    <w:basedOn w:val="a"/>
    <w:uiPriority w:val="99"/>
    <w:rsid w:val="004F563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Default">
    <w:name w:val="Default"/>
    <w:rsid w:val="004F563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9D6C1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9D6C1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20">
    <w:name w:val="Заголовок 2 Знак"/>
    <w:link w:val="2"/>
    <w:rsid w:val="009D6C17"/>
    <w:rPr>
      <w:b/>
      <w:bCs/>
      <w:i/>
      <w:sz w:val="24"/>
    </w:rPr>
  </w:style>
  <w:style w:type="character" w:customStyle="1" w:styleId="a4">
    <w:name w:val="Нижний колонтитул Знак"/>
    <w:link w:val="a3"/>
    <w:rsid w:val="009D6C17"/>
    <w:rPr>
      <w:sz w:val="24"/>
      <w:szCs w:val="24"/>
    </w:rPr>
  </w:style>
  <w:style w:type="character" w:customStyle="1" w:styleId="ab">
    <w:name w:val="Текст выноски Знак"/>
    <w:link w:val="aa"/>
    <w:semiHidden/>
    <w:rsid w:val="009D6C17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rsid w:val="009D6C1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9D6C17"/>
    <w:rPr>
      <w:sz w:val="24"/>
      <w:szCs w:val="24"/>
    </w:rPr>
  </w:style>
  <w:style w:type="paragraph" w:styleId="af9">
    <w:name w:val="Subtitle"/>
    <w:basedOn w:val="a"/>
    <w:link w:val="afa"/>
    <w:qFormat/>
    <w:rsid w:val="009D6C1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link w:val="af9"/>
    <w:rsid w:val="009D6C17"/>
    <w:rPr>
      <w:b/>
      <w:bCs/>
      <w:szCs w:val="24"/>
    </w:rPr>
  </w:style>
  <w:style w:type="character" w:customStyle="1" w:styleId="apple-converted-space">
    <w:name w:val="apple-converted-space"/>
    <w:rsid w:val="009D6C17"/>
  </w:style>
  <w:style w:type="character" w:customStyle="1" w:styleId="butback">
    <w:name w:val="butback"/>
    <w:rsid w:val="009D6C17"/>
  </w:style>
  <w:style w:type="character" w:customStyle="1" w:styleId="submenu-table">
    <w:name w:val="submenu-table"/>
    <w:rsid w:val="009D6C17"/>
  </w:style>
  <w:style w:type="paragraph" w:styleId="HTML">
    <w:name w:val="HTML Preformatted"/>
    <w:basedOn w:val="a"/>
    <w:link w:val="HTML0"/>
    <w:uiPriority w:val="99"/>
    <w:unhideWhenUsed/>
    <w:rsid w:val="009D6C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D6C17"/>
    <w:rPr>
      <w:rFonts w:ascii="Courier New" w:hAnsi="Courier New" w:cs="Courier New"/>
    </w:rPr>
  </w:style>
  <w:style w:type="character" w:styleId="afb">
    <w:name w:val="Strong"/>
    <w:uiPriority w:val="22"/>
    <w:qFormat/>
    <w:rsid w:val="008474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26" Type="http://schemas.openxmlformats.org/officeDocument/2006/relationships/hyperlink" Target="http://e.lanbook.com/book/53407" TargetMode="External"/><Relationship Id="rId39" Type="http://schemas.openxmlformats.org/officeDocument/2006/relationships/hyperlink" Target="http://www.ptc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://www.creditural.ru" TargetMode="External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://e.lanbook.com/book/20213" TargetMode="External"/><Relationship Id="rId33" Type="http://schemas.openxmlformats.org/officeDocument/2006/relationships/hyperlink" Target="http://www.mmk.ru" TargetMode="External"/><Relationship Id="rId38" Type="http://schemas.openxmlformats.org/officeDocument/2006/relationships/hyperlink" Target="http://www.microsoft.com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yperlink" Target="http://e.lanbook.com/book/20228" TargetMode="External"/><Relationship Id="rId41" Type="http://schemas.openxmlformats.org/officeDocument/2006/relationships/hyperlink" Target="http://cgm.graphicon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5.bin"/><Relationship Id="rId3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7" Type="http://schemas.openxmlformats.org/officeDocument/2006/relationships/hyperlink" Target="http://www.statsoft.ru" TargetMode="External"/><Relationship Id="rId40" Type="http://schemas.openxmlformats.org/officeDocument/2006/relationships/hyperlink" Target="http://graphics.cs.msu.ru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e.lanbook.com/book/12882" TargetMode="External"/><Relationship Id="rId36" Type="http://schemas.openxmlformats.org/officeDocument/2006/relationships/hyperlink" Target="http://www.gks.r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://e.lanbook.com/book/53409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4.bin"/><Relationship Id="rId27" Type="http://schemas.openxmlformats.org/officeDocument/2006/relationships/hyperlink" Target="http://e.lanbook.com/book/12930" TargetMode="External"/><Relationship Id="rId30" Type="http://schemas.openxmlformats.org/officeDocument/2006/relationships/hyperlink" Target="http://e.lanbook.com/book/53408" TargetMode="External"/><Relationship Id="rId35" Type="http://schemas.openxmlformats.org/officeDocument/2006/relationships/hyperlink" Target="http://www.magtu.ru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CE597B-6338-4461-AC3A-4E9304AC68A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C9E8E3A2-D78D-4D31-80DF-6C3EFBE9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6502</Words>
  <Characters>37065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diakov.net</Company>
  <LinksUpToDate>false</LinksUpToDate>
  <CharactersWithSpaces>43481</CharactersWithSpaces>
  <SharedDoc>false</SharedDoc>
  <HLinks>
    <vt:vector size="18" baseType="variant">
      <vt:variant>
        <vt:i4>1835095</vt:i4>
      </vt:variant>
      <vt:variant>
        <vt:i4>21</vt:i4>
      </vt:variant>
      <vt:variant>
        <vt:i4>0</vt:i4>
      </vt:variant>
      <vt:variant>
        <vt:i4>5</vt:i4>
      </vt:variant>
      <vt:variant>
        <vt:lpwstr>https://mgt.neyvabank.ru/</vt:lpwstr>
      </vt:variant>
      <vt:variant>
        <vt:lpwstr/>
      </vt:variant>
      <vt:variant>
        <vt:i4>6946872</vt:i4>
      </vt:variant>
      <vt:variant>
        <vt:i4>18</vt:i4>
      </vt:variant>
      <vt:variant>
        <vt:i4>0</vt:i4>
      </vt:variant>
      <vt:variant>
        <vt:i4>5</vt:i4>
      </vt:variant>
      <vt:variant>
        <vt:lpwstr>http://www.sberbank.ru/</vt:lpwstr>
      </vt:variant>
      <vt:variant>
        <vt:lpwstr/>
      </vt:variant>
      <vt:variant>
        <vt:i4>720990</vt:i4>
      </vt:variant>
      <vt:variant>
        <vt:i4>15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5</cp:revision>
  <cp:lastPrinted>2015-02-06T09:12:00Z</cp:lastPrinted>
  <dcterms:created xsi:type="dcterms:W3CDTF">2018-10-17T05:23:00Z</dcterms:created>
  <dcterms:modified xsi:type="dcterms:W3CDTF">2020-11-09T07:16:00Z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