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A0" w:firstRow="1" w:lastRow="0" w:firstColumn="1" w:lastColumn="0" w:noHBand="0" w:noVBand="0"/>
      </w:tblPr>
      <w:tblGrid>
        <w:gridCol w:w="1055"/>
        <w:gridCol w:w="8408"/>
      </w:tblGrid>
      <w:tr w:rsidR="009776AC" w:rsidRPr="00B305FB" w:rsidTr="001448AF">
        <w:trPr>
          <w:cantSplit/>
          <w:trHeight w:val="688"/>
          <w:jc w:val="center"/>
        </w:trPr>
        <w:tc>
          <w:tcPr>
            <w:tcW w:w="1055" w:type="dxa"/>
            <w:hideMark/>
          </w:tcPr>
          <w:p w:rsidR="009776AC" w:rsidRPr="00B305FB" w:rsidRDefault="009776AC" w:rsidP="001448AF">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9776AC" w:rsidRPr="00B305FB" w:rsidRDefault="009776AC" w:rsidP="001448AF">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ОБРАЗОВАНИЯ И НАУКИ  </w:t>
            </w:r>
          </w:p>
          <w:p w:rsidR="009776AC" w:rsidRPr="00B305FB" w:rsidRDefault="009776AC" w:rsidP="001448AF">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РОССИЙСКОЙ ФЕДЕРАЦИИ</w:t>
            </w:r>
          </w:p>
          <w:p w:rsidR="009776AC" w:rsidRPr="00B305FB" w:rsidRDefault="009776AC" w:rsidP="001448AF">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9776AC" w:rsidRPr="00B305FB" w:rsidRDefault="009776AC" w:rsidP="001448AF">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9776AC" w:rsidRDefault="009776AC" w:rsidP="001448AF">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p w:rsidR="009776AC" w:rsidRPr="00B305FB" w:rsidRDefault="009776AC" w:rsidP="001448AF">
            <w:pPr>
              <w:pStyle w:val="a8"/>
              <w:jc w:val="center"/>
              <w:rPr>
                <w:rFonts w:ascii="Times New Roman" w:hAnsi="Times New Roman"/>
                <w:sz w:val="24"/>
                <w:szCs w:val="24"/>
                <w:lang w:val="ru-RU" w:eastAsia="ru-RU"/>
              </w:rPr>
            </w:pPr>
          </w:p>
        </w:tc>
      </w:tr>
    </w:tbl>
    <w:p w:rsidR="00CD066C" w:rsidRPr="00CD066C" w:rsidRDefault="009776AC" w:rsidP="009776AC">
      <w:pPr>
        <w:pStyle w:val="Style2"/>
        <w:widowControl/>
        <w:jc w:val="right"/>
        <w:rPr>
          <w:rStyle w:val="FontStyle18"/>
          <w:b w:val="0"/>
          <w:sz w:val="24"/>
          <w:szCs w:val="24"/>
        </w:rPr>
      </w:pPr>
      <w:r w:rsidRPr="009776AC">
        <w:rPr>
          <w:rStyle w:val="FontStyle18"/>
          <w:b w:val="0"/>
          <w:noProof/>
          <w:sz w:val="24"/>
          <w:szCs w:val="24"/>
        </w:rPr>
        <w:drawing>
          <wp:inline distT="0" distB="0" distL="0" distR="0">
            <wp:extent cx="2428318" cy="1485900"/>
            <wp:effectExtent l="19050" t="0" r="0" b="0"/>
            <wp:docPr id="11" name="Рисунок 1" descr="G:\Метод. работа-2018\АААААА\Титулы моих 2018+программы\РЯвЭКС\ПОДПИСИ +\Печать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Печать 2017.png"/>
                    <pic:cNvPicPr>
                      <a:picLocks noChangeAspect="1" noChangeArrowheads="1"/>
                    </pic:cNvPicPr>
                  </pic:nvPicPr>
                  <pic:blipFill>
                    <a:blip r:embed="rId9" cstate="print"/>
                    <a:srcRect/>
                    <a:stretch>
                      <a:fillRect/>
                    </a:stretch>
                  </pic:blipFill>
                  <pic:spPr bwMode="auto">
                    <a:xfrm>
                      <a:off x="0" y="0"/>
                      <a:ext cx="2428380" cy="1485938"/>
                    </a:xfrm>
                    <a:prstGeom prst="rect">
                      <a:avLst/>
                    </a:prstGeom>
                    <a:noFill/>
                    <a:ln w="9525">
                      <a:noFill/>
                      <a:miter lim="800000"/>
                      <a:headEnd/>
                      <a:tailEnd/>
                    </a:ln>
                  </pic:spPr>
                </pic:pic>
              </a:graphicData>
            </a:graphic>
          </wp:inline>
        </w:drawing>
      </w:r>
    </w:p>
    <w:p w:rsidR="00F90A92" w:rsidRDefault="00F90A92" w:rsidP="00CD066C">
      <w:pPr>
        <w:pStyle w:val="Style13"/>
        <w:widowControl/>
        <w:jc w:val="right"/>
        <w:rPr>
          <w:rStyle w:val="FontStyle23"/>
          <w:b w:val="0"/>
          <w:sz w:val="24"/>
          <w:szCs w:val="24"/>
        </w:rPr>
      </w:pPr>
    </w:p>
    <w:p w:rsidR="009776AC" w:rsidRDefault="009776AC" w:rsidP="00CD066C">
      <w:pPr>
        <w:pStyle w:val="Style5"/>
        <w:widowControl/>
        <w:ind w:firstLine="0"/>
        <w:jc w:val="center"/>
        <w:rPr>
          <w:rStyle w:val="FontStyle21"/>
          <w:b/>
          <w:sz w:val="24"/>
          <w:szCs w:val="24"/>
        </w:rPr>
      </w:pPr>
    </w:p>
    <w:p w:rsidR="009776AC" w:rsidRDefault="009776AC" w:rsidP="00CD066C">
      <w:pPr>
        <w:pStyle w:val="Style5"/>
        <w:widowControl/>
        <w:ind w:firstLine="0"/>
        <w:jc w:val="center"/>
        <w:rPr>
          <w:rStyle w:val="FontStyle21"/>
          <w:b/>
          <w:sz w:val="24"/>
          <w:szCs w:val="24"/>
        </w:rPr>
      </w:pPr>
    </w:p>
    <w:p w:rsidR="009776AC" w:rsidRDefault="009776AC" w:rsidP="00CD066C">
      <w:pPr>
        <w:pStyle w:val="Style5"/>
        <w:widowControl/>
        <w:ind w:firstLine="0"/>
        <w:jc w:val="center"/>
        <w:rPr>
          <w:rStyle w:val="FontStyle21"/>
          <w:b/>
          <w:sz w:val="24"/>
          <w:szCs w:val="24"/>
        </w:rPr>
      </w:pPr>
    </w:p>
    <w:p w:rsidR="00CD066C" w:rsidRPr="00CD066C" w:rsidRDefault="00CD066C" w:rsidP="00CD066C">
      <w:pPr>
        <w:pStyle w:val="Style5"/>
        <w:widowControl/>
        <w:ind w:firstLine="0"/>
        <w:jc w:val="center"/>
        <w:rPr>
          <w:rStyle w:val="FontStyle21"/>
          <w:b/>
          <w:sz w:val="24"/>
          <w:szCs w:val="24"/>
        </w:rPr>
      </w:pPr>
      <w:r w:rsidRPr="00CD066C">
        <w:rPr>
          <w:rStyle w:val="FontStyle21"/>
          <w:b/>
          <w:sz w:val="24"/>
          <w:szCs w:val="24"/>
        </w:rPr>
        <w:t>РАБОЧАЯ ПРОГРАММА ДИСЦИПЛИНЫ</w:t>
      </w:r>
    </w:p>
    <w:p w:rsidR="00CD066C" w:rsidRPr="00CD066C" w:rsidRDefault="00CD066C" w:rsidP="00CD066C">
      <w:pPr>
        <w:pStyle w:val="Style5"/>
        <w:widowControl/>
        <w:ind w:firstLine="0"/>
        <w:jc w:val="center"/>
        <w:rPr>
          <w:rStyle w:val="FontStyle21"/>
          <w:b/>
          <w:sz w:val="24"/>
          <w:szCs w:val="24"/>
        </w:rPr>
      </w:pPr>
    </w:p>
    <w:p w:rsidR="00CD066C" w:rsidRPr="00CD066C" w:rsidRDefault="00CD066C" w:rsidP="00CD066C">
      <w:pPr>
        <w:pStyle w:val="Style11"/>
        <w:widowControl/>
        <w:ind w:firstLine="0"/>
        <w:jc w:val="center"/>
        <w:rPr>
          <w:rStyle w:val="FontStyle16"/>
          <w:sz w:val="24"/>
          <w:szCs w:val="24"/>
        </w:rPr>
      </w:pPr>
      <w:r w:rsidRPr="00CD066C">
        <w:rPr>
          <w:rStyle w:val="FontStyle16"/>
          <w:b w:val="0"/>
          <w:sz w:val="24"/>
          <w:szCs w:val="24"/>
        </w:rPr>
        <w:t>РУССКИЙ ЯЗЫК В ЭТНОКУЛЬТУРНОЙ КОММУНИКАТИВНОЙ СРЕДЕ</w:t>
      </w:r>
    </w:p>
    <w:p w:rsidR="00CD066C" w:rsidRPr="00CD066C" w:rsidRDefault="00CD066C" w:rsidP="00CD066C">
      <w:pPr>
        <w:pStyle w:val="Style11"/>
        <w:widowControl/>
        <w:ind w:firstLine="0"/>
        <w:jc w:val="center"/>
        <w:rPr>
          <w:rStyle w:val="FontStyle16"/>
          <w:b w:val="0"/>
          <w:sz w:val="24"/>
          <w:szCs w:val="24"/>
        </w:rPr>
      </w:pPr>
    </w:p>
    <w:p w:rsidR="00CD066C" w:rsidRPr="00CD066C" w:rsidRDefault="00CD066C" w:rsidP="00CD066C">
      <w:pPr>
        <w:pStyle w:val="Style11"/>
        <w:widowControl/>
        <w:ind w:firstLine="0"/>
        <w:jc w:val="center"/>
        <w:rPr>
          <w:rStyle w:val="FontStyle16"/>
          <w:b w:val="0"/>
          <w:sz w:val="24"/>
          <w:szCs w:val="24"/>
        </w:rPr>
      </w:pPr>
      <w:r w:rsidRPr="00CD066C">
        <w:rPr>
          <w:rStyle w:val="FontStyle16"/>
          <w:b w:val="0"/>
          <w:sz w:val="24"/>
          <w:szCs w:val="24"/>
        </w:rPr>
        <w:t>Направление подготовки</w:t>
      </w:r>
    </w:p>
    <w:p w:rsidR="00CD066C" w:rsidRPr="00CD066C" w:rsidRDefault="00CD066C" w:rsidP="00CD066C">
      <w:pPr>
        <w:pStyle w:val="Style11"/>
        <w:widowControl/>
        <w:ind w:firstLine="0"/>
        <w:jc w:val="center"/>
        <w:rPr>
          <w:rStyle w:val="FontStyle16"/>
          <w:b w:val="0"/>
          <w:sz w:val="24"/>
          <w:szCs w:val="24"/>
        </w:rPr>
      </w:pPr>
    </w:p>
    <w:p w:rsidR="00CD066C" w:rsidRPr="00CD066C" w:rsidRDefault="00CD066C" w:rsidP="00CD066C">
      <w:pPr>
        <w:spacing w:after="0" w:line="240" w:lineRule="auto"/>
        <w:jc w:val="center"/>
        <w:rPr>
          <w:rFonts w:ascii="Times New Roman" w:hAnsi="Times New Roman"/>
          <w:b/>
          <w:sz w:val="24"/>
          <w:szCs w:val="24"/>
          <w:lang w:val="ru-RU"/>
        </w:rPr>
      </w:pPr>
      <w:r w:rsidRPr="00CD066C">
        <w:rPr>
          <w:rFonts w:ascii="Times New Roman" w:hAnsi="Times New Roman"/>
          <w:b/>
          <w:sz w:val="24"/>
          <w:szCs w:val="24"/>
          <w:lang w:val="ru-RU"/>
        </w:rPr>
        <w:t>54.03.02 Декоративно-прикладное искусство и народные промыслы</w:t>
      </w:r>
    </w:p>
    <w:p w:rsidR="00CD066C" w:rsidRPr="00CD066C" w:rsidRDefault="00CD066C" w:rsidP="00CD066C">
      <w:pPr>
        <w:spacing w:after="0" w:line="240" w:lineRule="auto"/>
        <w:jc w:val="center"/>
        <w:rPr>
          <w:rFonts w:ascii="Times New Roman" w:hAnsi="Times New Roman"/>
          <w:sz w:val="24"/>
          <w:szCs w:val="24"/>
          <w:lang w:val="ru-RU"/>
        </w:rPr>
      </w:pPr>
    </w:p>
    <w:p w:rsidR="00CD066C" w:rsidRPr="00CD066C" w:rsidRDefault="00CD066C" w:rsidP="00CD066C">
      <w:pPr>
        <w:spacing w:after="0" w:line="240" w:lineRule="auto"/>
        <w:jc w:val="center"/>
        <w:rPr>
          <w:rFonts w:ascii="Times New Roman" w:hAnsi="Times New Roman"/>
          <w:sz w:val="24"/>
          <w:szCs w:val="24"/>
          <w:lang w:val="ru-RU"/>
        </w:rPr>
      </w:pPr>
    </w:p>
    <w:p w:rsidR="00CD066C" w:rsidRPr="00CD066C" w:rsidRDefault="00CD066C" w:rsidP="00CD066C">
      <w:pPr>
        <w:spacing w:after="0" w:line="240" w:lineRule="auto"/>
        <w:jc w:val="center"/>
        <w:rPr>
          <w:rFonts w:ascii="Times New Roman" w:hAnsi="Times New Roman"/>
          <w:sz w:val="24"/>
          <w:szCs w:val="24"/>
          <w:lang w:val="ru-RU"/>
        </w:rPr>
      </w:pPr>
      <w:r w:rsidRPr="00CD066C">
        <w:rPr>
          <w:rFonts w:ascii="Times New Roman" w:hAnsi="Times New Roman"/>
          <w:sz w:val="24"/>
          <w:szCs w:val="24"/>
          <w:lang w:val="ru-RU"/>
        </w:rPr>
        <w:t>Уровень высшего образования – бакалавриат</w:t>
      </w:r>
    </w:p>
    <w:p w:rsidR="00CD066C" w:rsidRPr="00CD066C" w:rsidRDefault="00CD066C" w:rsidP="00CD066C">
      <w:pPr>
        <w:spacing w:after="0" w:line="240" w:lineRule="auto"/>
        <w:rPr>
          <w:rFonts w:ascii="Times New Roman" w:hAnsi="Times New Roman"/>
          <w:sz w:val="24"/>
          <w:szCs w:val="24"/>
          <w:lang w:val="ru-RU"/>
        </w:rPr>
      </w:pPr>
    </w:p>
    <w:p w:rsidR="00CD066C" w:rsidRPr="00CD066C" w:rsidRDefault="00CD066C" w:rsidP="00357506">
      <w:pPr>
        <w:spacing w:after="0" w:line="240" w:lineRule="auto"/>
        <w:jc w:val="center"/>
        <w:rPr>
          <w:rFonts w:ascii="Times New Roman" w:hAnsi="Times New Roman"/>
          <w:sz w:val="24"/>
          <w:szCs w:val="24"/>
          <w:lang w:val="ru-RU"/>
        </w:rPr>
      </w:pPr>
      <w:r w:rsidRPr="00CD066C">
        <w:rPr>
          <w:rFonts w:ascii="Times New Roman" w:hAnsi="Times New Roman"/>
          <w:sz w:val="24"/>
          <w:szCs w:val="24"/>
          <w:lang w:val="ru-RU"/>
        </w:rPr>
        <w:t>Программа подготовки – академический бакалавриат</w:t>
      </w:r>
    </w:p>
    <w:p w:rsidR="00CD066C" w:rsidRPr="00CD066C" w:rsidRDefault="00CD066C" w:rsidP="00CD066C">
      <w:pPr>
        <w:pStyle w:val="Style4"/>
        <w:widowControl/>
        <w:jc w:val="center"/>
        <w:rPr>
          <w:rStyle w:val="FontStyle16"/>
          <w:b w:val="0"/>
          <w:sz w:val="24"/>
          <w:szCs w:val="24"/>
        </w:rPr>
      </w:pPr>
    </w:p>
    <w:p w:rsidR="00CD066C" w:rsidRPr="00CD066C" w:rsidRDefault="00CD066C" w:rsidP="00CD066C">
      <w:pPr>
        <w:pStyle w:val="Style4"/>
        <w:widowControl/>
        <w:jc w:val="center"/>
        <w:rPr>
          <w:rStyle w:val="FontStyle16"/>
          <w:b w:val="0"/>
          <w:sz w:val="24"/>
          <w:szCs w:val="24"/>
        </w:rPr>
      </w:pPr>
      <w:r w:rsidRPr="00CD066C">
        <w:rPr>
          <w:rStyle w:val="FontStyle16"/>
          <w:b w:val="0"/>
          <w:sz w:val="24"/>
          <w:szCs w:val="24"/>
        </w:rPr>
        <w:t>Форма обучения</w:t>
      </w:r>
    </w:p>
    <w:p w:rsidR="00CD066C" w:rsidRPr="00CD066C" w:rsidRDefault="00CD066C" w:rsidP="00CD066C">
      <w:pPr>
        <w:pStyle w:val="Style4"/>
        <w:widowControl/>
        <w:jc w:val="center"/>
        <w:rPr>
          <w:rStyle w:val="FontStyle16"/>
          <w:b w:val="0"/>
          <w:sz w:val="24"/>
          <w:szCs w:val="24"/>
        </w:rPr>
      </w:pPr>
    </w:p>
    <w:p w:rsidR="00CD066C" w:rsidRPr="00CD066C" w:rsidRDefault="00CD066C" w:rsidP="00CD066C">
      <w:pPr>
        <w:pStyle w:val="Style4"/>
        <w:widowControl/>
        <w:jc w:val="center"/>
        <w:rPr>
          <w:rStyle w:val="FontStyle17"/>
          <w:b w:val="0"/>
          <w:sz w:val="24"/>
          <w:szCs w:val="24"/>
        </w:rPr>
      </w:pPr>
      <w:r w:rsidRPr="00CD066C">
        <w:rPr>
          <w:rStyle w:val="FontStyle16"/>
          <w:b w:val="0"/>
          <w:sz w:val="24"/>
          <w:szCs w:val="24"/>
        </w:rPr>
        <w:t>о</w:t>
      </w:r>
      <w:r w:rsidRPr="00CD066C">
        <w:rPr>
          <w:rStyle w:val="FontStyle17"/>
          <w:b w:val="0"/>
          <w:sz w:val="24"/>
          <w:szCs w:val="24"/>
        </w:rPr>
        <w:t>чная</w:t>
      </w:r>
    </w:p>
    <w:p w:rsidR="00CD066C" w:rsidRPr="00CD066C" w:rsidRDefault="00CD066C" w:rsidP="00CD066C">
      <w:pPr>
        <w:pStyle w:val="Style1"/>
        <w:widowControl/>
        <w:jc w:val="center"/>
        <w:rPr>
          <w:rStyle w:val="FontStyle17"/>
          <w:b w:val="0"/>
          <w:sz w:val="24"/>
          <w:szCs w:val="24"/>
        </w:rPr>
      </w:pPr>
    </w:p>
    <w:p w:rsidR="00CD066C" w:rsidRPr="00CD066C" w:rsidRDefault="00CD066C" w:rsidP="00CD066C">
      <w:pPr>
        <w:pStyle w:val="Style1"/>
        <w:widowControl/>
        <w:jc w:val="center"/>
        <w:rPr>
          <w:rStyle w:val="FontStyle17"/>
          <w:b w:val="0"/>
          <w:sz w:val="24"/>
          <w:szCs w:val="24"/>
        </w:rPr>
      </w:pPr>
    </w:p>
    <w:tbl>
      <w:tblPr>
        <w:tblW w:w="0" w:type="auto"/>
        <w:tblLook w:val="04A0" w:firstRow="1" w:lastRow="0" w:firstColumn="1" w:lastColumn="0" w:noHBand="0" w:noVBand="1"/>
      </w:tblPr>
      <w:tblGrid>
        <w:gridCol w:w="3045"/>
        <w:gridCol w:w="6243"/>
      </w:tblGrid>
      <w:tr w:rsidR="00CD066C" w:rsidRPr="00CD066C" w:rsidTr="00CD066C">
        <w:tc>
          <w:tcPr>
            <w:tcW w:w="3045" w:type="dxa"/>
          </w:tcPr>
          <w:p w:rsidR="00CD066C" w:rsidRPr="00CD066C" w:rsidRDefault="00CD066C" w:rsidP="00CD066C">
            <w:pPr>
              <w:pStyle w:val="Style1"/>
              <w:widowControl/>
              <w:ind w:firstLine="0"/>
              <w:rPr>
                <w:rStyle w:val="FontStyle17"/>
                <w:b w:val="0"/>
                <w:sz w:val="24"/>
                <w:szCs w:val="24"/>
              </w:rPr>
            </w:pPr>
            <w:r w:rsidRPr="00CD066C">
              <w:rPr>
                <w:rStyle w:val="FontStyle17"/>
                <w:b w:val="0"/>
                <w:sz w:val="24"/>
                <w:szCs w:val="24"/>
              </w:rPr>
              <w:t>Институт</w:t>
            </w:r>
          </w:p>
          <w:p w:rsidR="00CD066C" w:rsidRPr="00CD066C" w:rsidRDefault="00CD066C" w:rsidP="00CD066C">
            <w:pPr>
              <w:pStyle w:val="Style1"/>
              <w:widowControl/>
              <w:ind w:firstLine="0"/>
              <w:rPr>
                <w:rStyle w:val="FontStyle17"/>
                <w:b w:val="0"/>
                <w:i/>
                <w:color w:val="C00000"/>
                <w:sz w:val="24"/>
                <w:szCs w:val="24"/>
              </w:rPr>
            </w:pPr>
          </w:p>
        </w:tc>
        <w:tc>
          <w:tcPr>
            <w:tcW w:w="6243" w:type="dxa"/>
            <w:hideMark/>
          </w:tcPr>
          <w:p w:rsidR="00CD066C" w:rsidRPr="00CD066C" w:rsidRDefault="00CD066C" w:rsidP="00CD066C">
            <w:pPr>
              <w:pStyle w:val="Style1"/>
              <w:widowControl/>
              <w:ind w:firstLine="34"/>
              <w:jc w:val="left"/>
              <w:rPr>
                <w:rStyle w:val="FontStyle17"/>
                <w:b w:val="0"/>
                <w:color w:val="C00000"/>
                <w:sz w:val="24"/>
                <w:szCs w:val="24"/>
              </w:rPr>
            </w:pPr>
            <w:r w:rsidRPr="00CD066C">
              <w:rPr>
                <w:rStyle w:val="FontStyle17"/>
                <w:b w:val="0"/>
                <w:sz w:val="24"/>
                <w:szCs w:val="24"/>
              </w:rPr>
              <w:t>гуманитарного образования</w:t>
            </w:r>
          </w:p>
        </w:tc>
      </w:tr>
      <w:tr w:rsidR="00CD066C" w:rsidRPr="00CD066C" w:rsidTr="00CD066C">
        <w:tc>
          <w:tcPr>
            <w:tcW w:w="3045" w:type="dxa"/>
            <w:hideMark/>
          </w:tcPr>
          <w:p w:rsidR="00CD066C" w:rsidRPr="00CD066C" w:rsidRDefault="00CD066C" w:rsidP="00CD066C">
            <w:pPr>
              <w:pStyle w:val="Style1"/>
              <w:widowControl/>
              <w:ind w:firstLine="0"/>
              <w:rPr>
                <w:rStyle w:val="FontStyle17"/>
                <w:b w:val="0"/>
                <w:sz w:val="24"/>
                <w:szCs w:val="24"/>
              </w:rPr>
            </w:pPr>
            <w:r w:rsidRPr="00CD066C">
              <w:rPr>
                <w:rStyle w:val="FontStyle17"/>
                <w:b w:val="0"/>
                <w:sz w:val="24"/>
                <w:szCs w:val="24"/>
              </w:rPr>
              <w:t>Кафедра</w:t>
            </w:r>
          </w:p>
        </w:tc>
        <w:tc>
          <w:tcPr>
            <w:tcW w:w="6243" w:type="dxa"/>
          </w:tcPr>
          <w:p w:rsidR="00CD066C" w:rsidRPr="00CD066C" w:rsidRDefault="00CD066C" w:rsidP="00CD066C">
            <w:pPr>
              <w:pStyle w:val="Style1"/>
              <w:widowControl/>
              <w:ind w:firstLine="34"/>
              <w:rPr>
                <w:rStyle w:val="FontStyle17"/>
                <w:b w:val="0"/>
                <w:sz w:val="24"/>
                <w:szCs w:val="24"/>
              </w:rPr>
            </w:pPr>
            <w:r w:rsidRPr="00CD066C">
              <w:rPr>
                <w:rStyle w:val="FontStyle17"/>
                <w:b w:val="0"/>
                <w:sz w:val="24"/>
                <w:szCs w:val="24"/>
              </w:rPr>
              <w:t xml:space="preserve">русского языка, общего языкознания и массовой </w:t>
            </w:r>
          </w:p>
          <w:p w:rsidR="00CD066C" w:rsidRPr="00CD066C" w:rsidRDefault="00CD066C" w:rsidP="00CD066C">
            <w:pPr>
              <w:pStyle w:val="Style1"/>
              <w:widowControl/>
              <w:ind w:firstLine="34"/>
              <w:rPr>
                <w:rStyle w:val="FontStyle17"/>
                <w:b w:val="0"/>
                <w:sz w:val="24"/>
                <w:szCs w:val="24"/>
              </w:rPr>
            </w:pPr>
            <w:r w:rsidRPr="00CD066C">
              <w:rPr>
                <w:rStyle w:val="FontStyle17"/>
                <w:b w:val="0"/>
                <w:sz w:val="24"/>
                <w:szCs w:val="24"/>
              </w:rPr>
              <w:t>коммуникации</w:t>
            </w:r>
          </w:p>
          <w:p w:rsidR="00CD066C" w:rsidRPr="00CD066C" w:rsidRDefault="00CD066C" w:rsidP="00CD066C">
            <w:pPr>
              <w:pStyle w:val="Style1"/>
              <w:widowControl/>
              <w:ind w:firstLine="34"/>
              <w:rPr>
                <w:rStyle w:val="FontStyle17"/>
                <w:b w:val="0"/>
                <w:sz w:val="24"/>
                <w:szCs w:val="24"/>
              </w:rPr>
            </w:pPr>
          </w:p>
        </w:tc>
      </w:tr>
      <w:tr w:rsidR="00CD066C" w:rsidRPr="00CD066C" w:rsidTr="00CD066C">
        <w:tc>
          <w:tcPr>
            <w:tcW w:w="3045" w:type="dxa"/>
            <w:hideMark/>
          </w:tcPr>
          <w:p w:rsidR="00CD066C" w:rsidRPr="00CD066C" w:rsidRDefault="00CD066C" w:rsidP="00CD066C">
            <w:pPr>
              <w:pStyle w:val="Style1"/>
              <w:widowControl/>
              <w:ind w:firstLine="0"/>
              <w:rPr>
                <w:rStyle w:val="FontStyle17"/>
                <w:b w:val="0"/>
                <w:sz w:val="24"/>
                <w:szCs w:val="24"/>
              </w:rPr>
            </w:pPr>
            <w:r w:rsidRPr="00CD066C">
              <w:rPr>
                <w:rStyle w:val="FontStyle17"/>
                <w:b w:val="0"/>
                <w:sz w:val="24"/>
                <w:szCs w:val="24"/>
              </w:rPr>
              <w:t>Курс</w:t>
            </w:r>
          </w:p>
        </w:tc>
        <w:tc>
          <w:tcPr>
            <w:tcW w:w="6243" w:type="dxa"/>
            <w:hideMark/>
          </w:tcPr>
          <w:p w:rsidR="00CD066C" w:rsidRPr="00CD066C" w:rsidRDefault="00CD066C" w:rsidP="00CD066C">
            <w:pPr>
              <w:pStyle w:val="Style1"/>
              <w:widowControl/>
              <w:ind w:firstLine="34"/>
              <w:rPr>
                <w:rStyle w:val="FontStyle17"/>
                <w:b w:val="0"/>
                <w:sz w:val="24"/>
                <w:szCs w:val="24"/>
              </w:rPr>
            </w:pPr>
            <w:r w:rsidRPr="00CD066C">
              <w:rPr>
                <w:rStyle w:val="FontStyle17"/>
                <w:b w:val="0"/>
                <w:sz w:val="24"/>
                <w:szCs w:val="24"/>
              </w:rPr>
              <w:t>1</w:t>
            </w:r>
          </w:p>
        </w:tc>
      </w:tr>
      <w:tr w:rsidR="00CD066C" w:rsidRPr="00CD066C" w:rsidTr="00CD066C">
        <w:trPr>
          <w:trHeight w:val="95"/>
        </w:trPr>
        <w:tc>
          <w:tcPr>
            <w:tcW w:w="3045" w:type="dxa"/>
            <w:hideMark/>
          </w:tcPr>
          <w:p w:rsidR="00CD066C" w:rsidRPr="00CD066C" w:rsidRDefault="00CD066C" w:rsidP="00CD066C">
            <w:pPr>
              <w:pStyle w:val="Style1"/>
              <w:widowControl/>
              <w:ind w:firstLine="0"/>
              <w:rPr>
                <w:rStyle w:val="FontStyle17"/>
                <w:b w:val="0"/>
                <w:sz w:val="24"/>
                <w:szCs w:val="24"/>
              </w:rPr>
            </w:pPr>
            <w:r w:rsidRPr="00CD066C">
              <w:rPr>
                <w:rStyle w:val="FontStyle17"/>
                <w:b w:val="0"/>
                <w:sz w:val="24"/>
                <w:szCs w:val="24"/>
              </w:rPr>
              <w:t>Семестр</w:t>
            </w:r>
          </w:p>
        </w:tc>
        <w:tc>
          <w:tcPr>
            <w:tcW w:w="6243" w:type="dxa"/>
            <w:hideMark/>
          </w:tcPr>
          <w:p w:rsidR="00CD066C" w:rsidRPr="00CD066C" w:rsidRDefault="00CD066C" w:rsidP="00CD066C">
            <w:pPr>
              <w:pStyle w:val="Style1"/>
              <w:widowControl/>
              <w:ind w:firstLine="34"/>
              <w:rPr>
                <w:rStyle w:val="FontStyle17"/>
                <w:b w:val="0"/>
                <w:sz w:val="24"/>
                <w:szCs w:val="24"/>
              </w:rPr>
            </w:pPr>
            <w:r w:rsidRPr="00CD066C">
              <w:rPr>
                <w:rStyle w:val="FontStyle17"/>
                <w:b w:val="0"/>
                <w:sz w:val="24"/>
                <w:szCs w:val="24"/>
              </w:rPr>
              <w:t>2</w:t>
            </w:r>
          </w:p>
        </w:tc>
      </w:tr>
    </w:tbl>
    <w:p w:rsidR="00CD066C" w:rsidRPr="00CD066C" w:rsidRDefault="00CD066C" w:rsidP="00CD066C">
      <w:pPr>
        <w:pStyle w:val="Style1"/>
        <w:widowControl/>
        <w:jc w:val="center"/>
        <w:rPr>
          <w:rStyle w:val="FontStyle17"/>
          <w:b w:val="0"/>
          <w:sz w:val="24"/>
          <w:szCs w:val="24"/>
        </w:rPr>
      </w:pPr>
    </w:p>
    <w:p w:rsidR="00CD066C" w:rsidRPr="00CD066C" w:rsidRDefault="00CD066C" w:rsidP="00CD066C">
      <w:pPr>
        <w:pStyle w:val="Style6"/>
        <w:widowControl/>
        <w:jc w:val="center"/>
        <w:rPr>
          <w:rStyle w:val="FontStyle16"/>
          <w:b w:val="0"/>
          <w:sz w:val="24"/>
          <w:szCs w:val="24"/>
        </w:rPr>
      </w:pPr>
    </w:p>
    <w:p w:rsidR="00F90A92" w:rsidRDefault="00F90A92" w:rsidP="00CD066C">
      <w:pPr>
        <w:pStyle w:val="Style6"/>
        <w:widowControl/>
        <w:jc w:val="center"/>
        <w:rPr>
          <w:rStyle w:val="FontStyle16"/>
          <w:b w:val="0"/>
          <w:sz w:val="24"/>
          <w:szCs w:val="24"/>
        </w:rPr>
      </w:pPr>
    </w:p>
    <w:p w:rsidR="00F90A92" w:rsidRDefault="00F90A92" w:rsidP="00CD066C">
      <w:pPr>
        <w:pStyle w:val="Style6"/>
        <w:widowControl/>
        <w:jc w:val="center"/>
        <w:rPr>
          <w:rStyle w:val="FontStyle16"/>
          <w:b w:val="0"/>
          <w:sz w:val="24"/>
          <w:szCs w:val="24"/>
        </w:rPr>
      </w:pPr>
    </w:p>
    <w:p w:rsidR="00F90A92" w:rsidRDefault="00F90A92" w:rsidP="00CD066C">
      <w:pPr>
        <w:pStyle w:val="Style6"/>
        <w:widowControl/>
        <w:jc w:val="center"/>
        <w:rPr>
          <w:rStyle w:val="FontStyle16"/>
          <w:b w:val="0"/>
          <w:sz w:val="24"/>
          <w:szCs w:val="24"/>
        </w:rPr>
      </w:pPr>
    </w:p>
    <w:p w:rsidR="00CD066C" w:rsidRPr="00CD066C" w:rsidRDefault="00CD066C" w:rsidP="00CD066C">
      <w:pPr>
        <w:pStyle w:val="Style6"/>
        <w:widowControl/>
        <w:jc w:val="center"/>
        <w:rPr>
          <w:rStyle w:val="FontStyle16"/>
          <w:b w:val="0"/>
          <w:sz w:val="24"/>
          <w:szCs w:val="24"/>
        </w:rPr>
      </w:pPr>
      <w:r w:rsidRPr="00CD066C">
        <w:rPr>
          <w:rStyle w:val="FontStyle16"/>
          <w:b w:val="0"/>
          <w:sz w:val="24"/>
          <w:szCs w:val="24"/>
        </w:rPr>
        <w:t>Магнитогорск</w:t>
      </w:r>
    </w:p>
    <w:p w:rsidR="00CD066C" w:rsidRPr="00CD066C" w:rsidRDefault="00F90A92" w:rsidP="00CD066C">
      <w:pPr>
        <w:pStyle w:val="Style6"/>
        <w:widowControl/>
        <w:jc w:val="center"/>
        <w:rPr>
          <w:rStyle w:val="FontStyle16"/>
          <w:b w:val="0"/>
          <w:sz w:val="24"/>
          <w:szCs w:val="24"/>
        </w:rPr>
      </w:pPr>
      <w:r>
        <w:rPr>
          <w:rStyle w:val="FontStyle16"/>
          <w:b w:val="0"/>
          <w:sz w:val="24"/>
          <w:szCs w:val="24"/>
        </w:rPr>
        <w:t>2017</w:t>
      </w:r>
      <w:r w:rsidR="00CD066C" w:rsidRPr="00CD066C">
        <w:rPr>
          <w:rStyle w:val="FontStyle16"/>
          <w:b w:val="0"/>
          <w:sz w:val="24"/>
          <w:szCs w:val="24"/>
        </w:rPr>
        <w:t xml:space="preserve"> г.</w:t>
      </w:r>
    </w:p>
    <w:p w:rsidR="00CD066C" w:rsidRPr="00CD066C" w:rsidRDefault="00CD066C" w:rsidP="00CD066C">
      <w:pPr>
        <w:pStyle w:val="Style6"/>
        <w:widowControl/>
        <w:jc w:val="center"/>
        <w:rPr>
          <w:rStyle w:val="FontStyle16"/>
          <w:b w:val="0"/>
          <w:sz w:val="24"/>
          <w:szCs w:val="24"/>
        </w:rPr>
      </w:pPr>
    </w:p>
    <w:p w:rsidR="00CD066C" w:rsidRPr="00CD066C" w:rsidRDefault="00CD066C" w:rsidP="00CD066C">
      <w:pPr>
        <w:spacing w:after="0" w:line="240" w:lineRule="auto"/>
        <w:rPr>
          <w:rFonts w:ascii="Times New Roman" w:hAnsi="Times New Roman"/>
          <w:sz w:val="24"/>
          <w:szCs w:val="24"/>
          <w:lang w:val="ru-RU"/>
        </w:rPr>
      </w:pPr>
      <w:r w:rsidRPr="00CD066C">
        <w:rPr>
          <w:rFonts w:ascii="Times New Roman" w:hAnsi="Times New Roman"/>
          <w:sz w:val="24"/>
          <w:szCs w:val="24"/>
          <w:lang w:val="ru-RU"/>
        </w:rPr>
        <w:lastRenderedPageBreak/>
        <w:t>Рабочая программа составлена на основе ФГО</w:t>
      </w:r>
      <w:r w:rsidR="001448AF">
        <w:rPr>
          <w:rFonts w:ascii="Times New Roman" w:hAnsi="Times New Roman"/>
          <w:sz w:val="24"/>
          <w:szCs w:val="24"/>
          <w:lang w:val="ru-RU"/>
        </w:rPr>
        <w:t xml:space="preserve">С ВО по направлению подготовки </w:t>
      </w:r>
      <w:r w:rsidRPr="00CD066C">
        <w:rPr>
          <w:rFonts w:ascii="Times New Roman" w:hAnsi="Times New Roman"/>
          <w:sz w:val="24"/>
          <w:szCs w:val="24"/>
          <w:lang w:val="ru-RU"/>
        </w:rPr>
        <w:t>54.03.02 Декоративно-прикладное искусство и наро</w:t>
      </w:r>
      <w:r w:rsidR="001448AF">
        <w:rPr>
          <w:rFonts w:ascii="Times New Roman" w:hAnsi="Times New Roman"/>
          <w:sz w:val="24"/>
          <w:szCs w:val="24"/>
          <w:lang w:val="ru-RU"/>
        </w:rPr>
        <w:t xml:space="preserve">дные промыслы, утвержденного </w:t>
      </w:r>
      <w:r w:rsidRPr="00CD066C">
        <w:rPr>
          <w:rFonts w:ascii="Times New Roman" w:hAnsi="Times New Roman"/>
          <w:sz w:val="24"/>
          <w:szCs w:val="24"/>
          <w:lang w:val="ru-RU"/>
        </w:rPr>
        <w:t>МОиН  РФ от 12.01.2016 № 10.</w:t>
      </w:r>
    </w:p>
    <w:p w:rsidR="00CD066C" w:rsidRPr="00CD066C" w:rsidRDefault="00CD066C" w:rsidP="00CD066C">
      <w:pPr>
        <w:spacing w:after="0" w:line="240" w:lineRule="auto"/>
        <w:rPr>
          <w:rFonts w:ascii="Times New Roman" w:hAnsi="Times New Roman"/>
          <w:sz w:val="24"/>
          <w:szCs w:val="24"/>
          <w:lang w:val="ru-RU"/>
        </w:rPr>
      </w:pPr>
    </w:p>
    <w:p w:rsidR="00CD066C" w:rsidRPr="00CD066C" w:rsidRDefault="00CD066C" w:rsidP="00CD066C">
      <w:pPr>
        <w:spacing w:after="0" w:line="240" w:lineRule="auto"/>
        <w:rPr>
          <w:rFonts w:ascii="Times New Roman" w:hAnsi="Times New Roman"/>
          <w:sz w:val="24"/>
          <w:szCs w:val="24"/>
          <w:lang w:val="ru-RU"/>
        </w:rPr>
      </w:pPr>
    </w:p>
    <w:p w:rsidR="009776AC" w:rsidRPr="00B305FB" w:rsidRDefault="009776AC" w:rsidP="009776AC">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sidR="00A95752">
        <w:rPr>
          <w:rFonts w:ascii="Times New Roman" w:hAnsi="Times New Roman"/>
          <w:sz w:val="24"/>
          <w:szCs w:val="24"/>
          <w:lang w:val="ru-RU"/>
        </w:rPr>
        <w:t xml:space="preserve"> «31</w:t>
      </w:r>
      <w:r>
        <w:rPr>
          <w:rFonts w:ascii="Times New Roman" w:hAnsi="Times New Roman"/>
          <w:sz w:val="24"/>
          <w:szCs w:val="24"/>
          <w:lang w:val="ru-RU"/>
        </w:rPr>
        <w:t>» августа   2017</w:t>
      </w:r>
      <w:r w:rsidRPr="00B305FB">
        <w:rPr>
          <w:rFonts w:ascii="Times New Roman" w:hAnsi="Times New Roman"/>
          <w:sz w:val="24"/>
          <w:szCs w:val="24"/>
          <w:lang w:val="ru-RU"/>
        </w:rPr>
        <w:t xml:space="preserve"> г.,  протокол  №  1.</w:t>
      </w:r>
    </w:p>
    <w:p w:rsidR="00CD066C" w:rsidRPr="00CD066C" w:rsidRDefault="00CD066C" w:rsidP="00CD066C">
      <w:pPr>
        <w:spacing w:after="0" w:line="240" w:lineRule="auto"/>
        <w:jc w:val="right"/>
        <w:rPr>
          <w:rFonts w:ascii="Times New Roman" w:hAnsi="Times New Roman"/>
          <w:i/>
          <w:noProof/>
          <w:sz w:val="24"/>
          <w:szCs w:val="24"/>
          <w:lang w:val="ru-RU"/>
        </w:rPr>
      </w:pPr>
    </w:p>
    <w:p w:rsidR="00CD066C" w:rsidRPr="00CD066C" w:rsidRDefault="00CD066C" w:rsidP="00CD066C">
      <w:pPr>
        <w:spacing w:after="0" w:line="240" w:lineRule="auto"/>
        <w:jc w:val="right"/>
        <w:rPr>
          <w:rFonts w:ascii="Times New Roman" w:hAnsi="Times New Roman"/>
          <w:noProof/>
          <w:sz w:val="24"/>
          <w:szCs w:val="24"/>
          <w:lang w:val="ru-RU"/>
        </w:rPr>
      </w:pPr>
    </w:p>
    <w:p w:rsidR="00CD066C" w:rsidRPr="00CD066C" w:rsidRDefault="009776AC" w:rsidP="009776AC">
      <w:pPr>
        <w:pStyle w:val="a3"/>
        <w:ind w:firstLine="0"/>
        <w:jc w:val="right"/>
        <w:rPr>
          <w:i w:val="0"/>
        </w:rPr>
      </w:pPr>
      <w:r w:rsidRPr="009776AC">
        <w:rPr>
          <w:i w:val="0"/>
          <w:noProof/>
        </w:rPr>
        <w:drawing>
          <wp:inline distT="0" distB="0" distL="0" distR="0">
            <wp:extent cx="3024505" cy="528296"/>
            <wp:effectExtent l="19050" t="0" r="444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CD066C" w:rsidRPr="00CD066C" w:rsidRDefault="00CD066C" w:rsidP="00CD066C">
      <w:pPr>
        <w:pStyle w:val="a3"/>
        <w:ind w:firstLine="0"/>
        <w:rPr>
          <w:i w:val="0"/>
        </w:rPr>
      </w:pPr>
    </w:p>
    <w:p w:rsidR="00CD066C" w:rsidRPr="00CD066C" w:rsidRDefault="00CD066C" w:rsidP="00CD066C">
      <w:pPr>
        <w:pStyle w:val="a3"/>
        <w:ind w:firstLine="0"/>
        <w:rPr>
          <w:i w:val="0"/>
        </w:rPr>
      </w:pPr>
    </w:p>
    <w:p w:rsidR="009776AC" w:rsidRPr="00B305FB" w:rsidRDefault="009776AC" w:rsidP="009776AC">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2017 г.,  протокол  №  1</w:t>
      </w:r>
      <w:r w:rsidRPr="00B305FB">
        <w:rPr>
          <w:i w:val="0"/>
        </w:rPr>
        <w:t>.</w:t>
      </w:r>
    </w:p>
    <w:p w:rsidR="00CD066C" w:rsidRPr="00CD066C" w:rsidRDefault="00CD066C" w:rsidP="00CD066C">
      <w:pPr>
        <w:pStyle w:val="a3"/>
        <w:ind w:firstLine="0"/>
        <w:rPr>
          <w:i w:val="0"/>
        </w:rPr>
      </w:pPr>
    </w:p>
    <w:p w:rsidR="00CD066C" w:rsidRPr="00CD066C" w:rsidRDefault="00CD066C" w:rsidP="00CD066C">
      <w:pPr>
        <w:spacing w:after="0" w:line="240" w:lineRule="auto"/>
        <w:jc w:val="right"/>
        <w:rPr>
          <w:rFonts w:ascii="Times New Roman" w:hAnsi="Times New Roman"/>
          <w:sz w:val="24"/>
          <w:szCs w:val="24"/>
          <w:lang w:val="ru-RU"/>
        </w:rPr>
      </w:pPr>
    </w:p>
    <w:p w:rsidR="00CD066C" w:rsidRPr="00CD066C" w:rsidRDefault="00CD066C" w:rsidP="00CD066C">
      <w:pPr>
        <w:spacing w:after="0" w:line="240" w:lineRule="auto"/>
        <w:jc w:val="right"/>
        <w:rPr>
          <w:rFonts w:ascii="Times New Roman" w:hAnsi="Times New Roman"/>
          <w:i/>
          <w:sz w:val="24"/>
          <w:szCs w:val="24"/>
          <w:lang w:val="ru-RU"/>
        </w:rPr>
      </w:pPr>
      <w:r w:rsidRPr="00CD066C">
        <w:rPr>
          <w:rFonts w:ascii="Times New Roman" w:hAnsi="Times New Roman"/>
          <w:sz w:val="24"/>
          <w:szCs w:val="24"/>
          <w:lang w:val="ru-RU"/>
        </w:rPr>
        <w:t xml:space="preserve">Председатель </w:t>
      </w:r>
      <w:r w:rsidR="009776AC" w:rsidRPr="009776AC">
        <w:rPr>
          <w:rFonts w:ascii="Times New Roman" w:hAnsi="Times New Roman"/>
          <w:noProof/>
          <w:sz w:val="24"/>
          <w:szCs w:val="24"/>
          <w:lang w:val="ru-RU" w:eastAsia="ru-RU"/>
        </w:rPr>
        <w:drawing>
          <wp:inline distT="0" distB="0" distL="0" distR="0">
            <wp:extent cx="1059180" cy="396240"/>
            <wp:effectExtent l="19050" t="0" r="7620" b="0"/>
            <wp:docPr id="13"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009776AC">
        <w:rPr>
          <w:rFonts w:ascii="Times New Roman" w:hAnsi="Times New Roman"/>
          <w:sz w:val="24"/>
          <w:szCs w:val="24"/>
          <w:lang w:val="ru-RU"/>
        </w:rPr>
        <w:t xml:space="preserve"> </w:t>
      </w:r>
      <w:r w:rsidR="009776AC" w:rsidRPr="00D2468E">
        <w:rPr>
          <w:rFonts w:ascii="Times New Roman" w:hAnsi="Times New Roman"/>
          <w:sz w:val="24"/>
          <w:szCs w:val="24"/>
          <w:lang w:val="ru-RU"/>
        </w:rPr>
        <w:t>/О.В. Гневэк/</w:t>
      </w:r>
    </w:p>
    <w:p w:rsidR="00CD066C" w:rsidRPr="00CD066C" w:rsidRDefault="00CD066C" w:rsidP="00CD066C">
      <w:pPr>
        <w:pStyle w:val="a3"/>
        <w:ind w:firstLine="567"/>
        <w:rPr>
          <w:i w:val="0"/>
        </w:rPr>
      </w:pPr>
    </w:p>
    <w:p w:rsidR="00CD066C" w:rsidRPr="00CD066C" w:rsidRDefault="00CD066C" w:rsidP="00CD066C">
      <w:pPr>
        <w:pStyle w:val="a3"/>
        <w:ind w:firstLine="567"/>
        <w:rPr>
          <w:i w:val="0"/>
        </w:rPr>
      </w:pPr>
    </w:p>
    <w:p w:rsidR="00CD066C" w:rsidRPr="00CD066C" w:rsidRDefault="00CD066C" w:rsidP="00CD066C">
      <w:pPr>
        <w:spacing w:after="0" w:line="240" w:lineRule="auto"/>
        <w:rPr>
          <w:rFonts w:ascii="Times New Roman" w:hAnsi="Times New Roman"/>
          <w:bCs/>
          <w:sz w:val="24"/>
          <w:szCs w:val="24"/>
          <w:lang w:val="ru-RU"/>
        </w:rPr>
      </w:pPr>
    </w:p>
    <w:p w:rsidR="00CD066C" w:rsidRPr="00CD066C" w:rsidRDefault="00CD066C" w:rsidP="00CD066C">
      <w:pPr>
        <w:spacing w:after="0" w:line="240" w:lineRule="auto"/>
        <w:rPr>
          <w:rFonts w:ascii="Times New Roman" w:hAnsi="Times New Roman"/>
          <w:bCs/>
          <w:sz w:val="24"/>
          <w:szCs w:val="24"/>
          <w:lang w:val="ru-RU"/>
        </w:rPr>
      </w:pPr>
    </w:p>
    <w:p w:rsidR="00CD066C" w:rsidRPr="00CD066C" w:rsidRDefault="00CD066C" w:rsidP="00CD066C">
      <w:pPr>
        <w:spacing w:after="0" w:line="240" w:lineRule="auto"/>
        <w:rPr>
          <w:rFonts w:ascii="Times New Roman" w:hAnsi="Times New Roman"/>
          <w:bCs/>
          <w:sz w:val="24"/>
          <w:szCs w:val="24"/>
          <w:lang w:val="ru-RU"/>
        </w:rPr>
      </w:pPr>
    </w:p>
    <w:p w:rsidR="00CD066C" w:rsidRPr="00CD066C" w:rsidRDefault="00CD066C" w:rsidP="00CD066C">
      <w:pPr>
        <w:spacing w:after="0" w:line="240" w:lineRule="auto"/>
        <w:rPr>
          <w:rFonts w:ascii="Times New Roman" w:hAnsi="Times New Roman"/>
          <w:sz w:val="24"/>
          <w:szCs w:val="24"/>
          <w:lang w:val="ru-RU"/>
        </w:rPr>
      </w:pPr>
      <w:r w:rsidRPr="00CD066C">
        <w:rPr>
          <w:rFonts w:ascii="Times New Roman" w:hAnsi="Times New Roman"/>
          <w:sz w:val="24"/>
          <w:szCs w:val="24"/>
          <w:lang w:val="ru-RU"/>
        </w:rPr>
        <w:t xml:space="preserve">Рабочая программа составлена:                           доцентом кафедры русского языка, общего </w:t>
      </w:r>
    </w:p>
    <w:p w:rsidR="00CD066C" w:rsidRPr="00CD066C" w:rsidRDefault="00CD066C" w:rsidP="00CD066C">
      <w:pPr>
        <w:spacing w:after="0" w:line="240" w:lineRule="auto"/>
        <w:jc w:val="right"/>
        <w:rPr>
          <w:rFonts w:ascii="Times New Roman" w:hAnsi="Times New Roman"/>
          <w:sz w:val="24"/>
          <w:szCs w:val="24"/>
          <w:lang w:val="ru-RU"/>
        </w:rPr>
      </w:pPr>
      <w:r w:rsidRPr="00CD066C">
        <w:rPr>
          <w:rFonts w:ascii="Times New Roman" w:hAnsi="Times New Roman"/>
          <w:sz w:val="24"/>
          <w:szCs w:val="24"/>
          <w:lang w:val="ru-RU"/>
        </w:rPr>
        <w:t xml:space="preserve"> языкознания и массовой коммуникации, </w:t>
      </w:r>
    </w:p>
    <w:p w:rsidR="00CD066C" w:rsidRPr="00CD066C" w:rsidRDefault="00CD066C" w:rsidP="00CD066C">
      <w:pPr>
        <w:spacing w:after="0" w:line="240" w:lineRule="auto"/>
        <w:jc w:val="right"/>
        <w:rPr>
          <w:rStyle w:val="FontStyle23"/>
          <w:b w:val="0"/>
          <w:sz w:val="24"/>
          <w:szCs w:val="24"/>
          <w:lang w:val="ru-RU"/>
        </w:rPr>
      </w:pPr>
      <w:r w:rsidRPr="00CD066C">
        <w:rPr>
          <w:rFonts w:ascii="Times New Roman" w:hAnsi="Times New Roman"/>
          <w:sz w:val="24"/>
          <w:szCs w:val="24"/>
          <w:lang w:val="ru-RU"/>
        </w:rPr>
        <w:t>кандидатом филологических  наук</w:t>
      </w:r>
    </w:p>
    <w:p w:rsidR="00CD066C" w:rsidRPr="00CD066C" w:rsidRDefault="009776AC" w:rsidP="00CD066C">
      <w:pPr>
        <w:spacing w:after="0" w:line="240" w:lineRule="auto"/>
        <w:rPr>
          <w:rStyle w:val="FontStyle23"/>
          <w:sz w:val="24"/>
          <w:szCs w:val="24"/>
          <w:lang w:val="ru-RU"/>
        </w:rPr>
      </w:pPr>
      <w:r>
        <w:rPr>
          <w:rFonts w:ascii="Times New Roman" w:hAnsi="Times New Roman"/>
          <w:b/>
          <w:bCs/>
          <w:noProof/>
          <w:sz w:val="24"/>
          <w:szCs w:val="24"/>
          <w:lang w:val="ru-RU" w:eastAsia="ru-RU"/>
        </w:rPr>
        <w:drawing>
          <wp:anchor distT="0" distB="0" distL="114300" distR="114300" simplePos="0" relativeHeight="251659264" behindDoc="0" locked="0" layoutInCell="1" allowOverlap="1">
            <wp:simplePos x="0" y="0"/>
            <wp:positionH relativeFrom="column">
              <wp:posOffset>3777615</wp:posOffset>
            </wp:positionH>
            <wp:positionV relativeFrom="paragraph">
              <wp:posOffset>52705</wp:posOffset>
            </wp:positionV>
            <wp:extent cx="661670" cy="491490"/>
            <wp:effectExtent l="19050" t="0" r="5080" b="0"/>
            <wp:wrapNone/>
            <wp:docPr id="1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30416"/>
                    <a:stretch>
                      <a:fillRect/>
                    </a:stretch>
                  </pic:blipFill>
                  <pic:spPr bwMode="auto">
                    <a:xfrm>
                      <a:off x="0" y="0"/>
                      <a:ext cx="661670" cy="491490"/>
                    </a:xfrm>
                    <a:prstGeom prst="rect">
                      <a:avLst/>
                    </a:prstGeom>
                    <a:noFill/>
                  </pic:spPr>
                </pic:pic>
              </a:graphicData>
            </a:graphic>
          </wp:anchor>
        </w:drawing>
      </w:r>
    </w:p>
    <w:p w:rsidR="00CD066C" w:rsidRPr="00357506" w:rsidRDefault="001448AF" w:rsidP="00CD066C">
      <w:pPr>
        <w:spacing w:after="0" w:line="240" w:lineRule="auto"/>
        <w:jc w:val="right"/>
        <w:rPr>
          <w:rFonts w:ascii="Times New Roman" w:hAnsi="Times New Roman"/>
          <w:i/>
          <w:sz w:val="24"/>
          <w:szCs w:val="24"/>
          <w:lang w:val="ru-RU"/>
        </w:rPr>
      </w:pPr>
      <w:r>
        <w:rPr>
          <w:rStyle w:val="FontStyle23"/>
          <w:b w:val="0"/>
          <w:sz w:val="24"/>
          <w:szCs w:val="24"/>
          <w:lang w:val="ru-RU"/>
        </w:rPr>
        <w:t xml:space="preserve"> </w:t>
      </w:r>
      <w:r w:rsidR="00CD066C" w:rsidRPr="00357506">
        <w:rPr>
          <w:rStyle w:val="FontStyle23"/>
          <w:b w:val="0"/>
          <w:sz w:val="24"/>
          <w:szCs w:val="24"/>
          <w:lang w:val="ru-RU"/>
        </w:rPr>
        <w:t>/   А.В.Подгорская /</w:t>
      </w:r>
    </w:p>
    <w:p w:rsidR="00CD066C" w:rsidRPr="00CD066C" w:rsidRDefault="00CD066C" w:rsidP="00CD066C">
      <w:pPr>
        <w:pStyle w:val="Style9"/>
        <w:widowControl/>
        <w:jc w:val="right"/>
        <w:rPr>
          <w:rStyle w:val="FontStyle16"/>
          <w:b w:val="0"/>
          <w:sz w:val="24"/>
          <w:szCs w:val="24"/>
        </w:rPr>
      </w:pPr>
    </w:p>
    <w:p w:rsidR="00CD066C" w:rsidRPr="00CD066C" w:rsidRDefault="00CD066C" w:rsidP="00CD066C">
      <w:pPr>
        <w:pStyle w:val="Style9"/>
        <w:widowControl/>
        <w:ind w:firstLine="0"/>
        <w:rPr>
          <w:rStyle w:val="FontStyle16"/>
          <w:b w:val="0"/>
          <w:sz w:val="24"/>
          <w:szCs w:val="24"/>
        </w:rPr>
      </w:pPr>
    </w:p>
    <w:p w:rsidR="00CD066C" w:rsidRPr="00CD066C" w:rsidRDefault="009776AC" w:rsidP="00CD066C">
      <w:pPr>
        <w:pStyle w:val="Style9"/>
        <w:widowControl/>
        <w:ind w:firstLine="0"/>
        <w:rPr>
          <w:rStyle w:val="FontStyle16"/>
          <w:b w:val="0"/>
          <w:sz w:val="24"/>
          <w:szCs w:val="24"/>
        </w:rPr>
      </w:pPr>
      <w:r>
        <w:rPr>
          <w:bCs/>
          <w:noProof/>
        </w:rPr>
        <w:drawing>
          <wp:inline distT="0" distB="0" distL="0" distR="0">
            <wp:extent cx="5940425" cy="968345"/>
            <wp:effectExtent l="19050" t="0" r="3175" b="0"/>
            <wp:docPr id="1" name="Рисунок 1" descr="G:\Метод. работа-2018\АААААА\Титулы моих 2018+программы\РЯвЭКС\ПОДПИСИ +\Гавриц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Гаврицков.png"/>
                    <pic:cNvPicPr>
                      <a:picLocks noChangeAspect="1" noChangeArrowheads="1"/>
                    </pic:cNvPicPr>
                  </pic:nvPicPr>
                  <pic:blipFill>
                    <a:blip r:embed="rId13" cstate="print"/>
                    <a:srcRect/>
                    <a:stretch>
                      <a:fillRect/>
                    </a:stretch>
                  </pic:blipFill>
                  <pic:spPr bwMode="auto">
                    <a:xfrm>
                      <a:off x="0" y="0"/>
                      <a:ext cx="5940425" cy="968345"/>
                    </a:xfrm>
                    <a:prstGeom prst="rect">
                      <a:avLst/>
                    </a:prstGeom>
                    <a:noFill/>
                    <a:ln w="9525">
                      <a:noFill/>
                      <a:miter lim="800000"/>
                      <a:headEnd/>
                      <a:tailEnd/>
                    </a:ln>
                  </pic:spPr>
                </pic:pic>
              </a:graphicData>
            </a:graphic>
          </wp:inline>
        </w:drawing>
      </w:r>
    </w:p>
    <w:p w:rsidR="00CD066C" w:rsidRPr="00357506" w:rsidRDefault="00CD066C" w:rsidP="00CD066C">
      <w:pPr>
        <w:spacing w:after="0" w:line="240" w:lineRule="auto"/>
        <w:jc w:val="center"/>
        <w:rPr>
          <w:rFonts w:ascii="Times New Roman" w:hAnsi="Times New Roman"/>
          <w:i/>
          <w:sz w:val="24"/>
          <w:szCs w:val="24"/>
          <w:lang w:val="ru-RU"/>
        </w:rPr>
      </w:pPr>
      <w:r w:rsidRPr="00357506">
        <w:rPr>
          <w:rFonts w:ascii="Times New Roman" w:hAnsi="Times New Roman"/>
          <w:i/>
          <w:sz w:val="24"/>
          <w:szCs w:val="24"/>
          <w:lang w:val="ru-RU"/>
        </w:rPr>
        <w:t xml:space="preserve"> </w:t>
      </w:r>
    </w:p>
    <w:p w:rsidR="00CD066C" w:rsidRPr="00CD066C" w:rsidRDefault="00CD066C" w:rsidP="00CD066C">
      <w:pPr>
        <w:pStyle w:val="Style9"/>
        <w:widowControl/>
        <w:rPr>
          <w:rStyle w:val="FontStyle16"/>
          <w:b w:val="0"/>
          <w:sz w:val="24"/>
          <w:szCs w:val="24"/>
        </w:rPr>
      </w:pPr>
    </w:p>
    <w:p w:rsidR="00CD066C" w:rsidRPr="00CD066C" w:rsidRDefault="00CD066C" w:rsidP="00CD066C">
      <w:pPr>
        <w:pStyle w:val="Style9"/>
        <w:widowControl/>
        <w:rPr>
          <w:rStyle w:val="FontStyle16"/>
          <w:b w:val="0"/>
          <w:sz w:val="24"/>
          <w:szCs w:val="24"/>
        </w:rPr>
      </w:pPr>
    </w:p>
    <w:p w:rsidR="009776AC" w:rsidRDefault="009776AC" w:rsidP="009776AC">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w:t>
      </w:r>
    </w:p>
    <w:p w:rsidR="009776AC" w:rsidRDefault="009776AC" w:rsidP="009776AC">
      <w:pPr>
        <w:spacing w:after="0"/>
        <w:rPr>
          <w:rFonts w:ascii="Times New Roman" w:hAnsi="Times New Roman"/>
          <w:sz w:val="24"/>
          <w:szCs w:val="24"/>
          <w:lang w:val="ru-RU"/>
        </w:rPr>
      </w:pPr>
    </w:p>
    <w:p w:rsidR="009776AC" w:rsidRPr="00885217" w:rsidRDefault="009776AC" w:rsidP="009776AC">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культурологии,                                </w:t>
      </w:r>
    </w:p>
    <w:p w:rsidR="009776AC" w:rsidRDefault="009776AC" w:rsidP="009776AC">
      <w:pPr>
        <w:spacing w:after="0" w:line="240" w:lineRule="auto"/>
        <w:jc w:val="both"/>
        <w:rPr>
          <w:rFonts w:ascii="Times New Roman" w:hAnsi="Times New Roman"/>
          <w:sz w:val="24"/>
          <w:szCs w:val="24"/>
          <w:lang w:val="ru-RU"/>
        </w:rPr>
      </w:pPr>
      <w:r w:rsidRPr="001B3592">
        <w:rPr>
          <w:rFonts w:ascii="Times New Roman" w:hAnsi="Times New Roman"/>
          <w:sz w:val="24"/>
          <w:szCs w:val="24"/>
        </w:rPr>
        <w:t>доктор филол. наук</w:t>
      </w:r>
    </w:p>
    <w:p w:rsidR="009776AC" w:rsidRPr="009776AC" w:rsidRDefault="009776AC" w:rsidP="009776AC">
      <w:pPr>
        <w:spacing w:after="0" w:line="240" w:lineRule="auto"/>
        <w:jc w:val="right"/>
        <w:rPr>
          <w:rFonts w:ascii="Times New Roman" w:hAnsi="Times New Roman"/>
          <w:sz w:val="24"/>
          <w:szCs w:val="24"/>
          <w:lang w:val="ru-RU"/>
        </w:rPr>
      </w:pPr>
      <w:r w:rsidRPr="009776AC">
        <w:rPr>
          <w:rFonts w:ascii="Times New Roman" w:hAnsi="Times New Roman"/>
          <w:noProof/>
          <w:sz w:val="24"/>
          <w:szCs w:val="24"/>
          <w:lang w:val="ru-RU" w:eastAsia="ru-RU"/>
        </w:rPr>
        <w:drawing>
          <wp:inline distT="0" distB="0" distL="0" distR="0">
            <wp:extent cx="1996440" cy="525780"/>
            <wp:effectExtent l="19050" t="0" r="381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CD066C" w:rsidRPr="00CD066C" w:rsidRDefault="00CD066C" w:rsidP="00CD066C">
      <w:pPr>
        <w:pStyle w:val="Style9"/>
        <w:widowControl/>
        <w:rPr>
          <w:rStyle w:val="FontStyle16"/>
          <w:b w:val="0"/>
          <w:sz w:val="24"/>
          <w:szCs w:val="24"/>
        </w:rPr>
      </w:pPr>
    </w:p>
    <w:p w:rsidR="00CD066C" w:rsidRPr="00CD066C" w:rsidRDefault="00CD066C" w:rsidP="00CD066C">
      <w:pPr>
        <w:pStyle w:val="Style9"/>
        <w:widowControl/>
        <w:rPr>
          <w:rStyle w:val="FontStyle16"/>
          <w:b w:val="0"/>
          <w:sz w:val="24"/>
          <w:szCs w:val="24"/>
        </w:rPr>
      </w:pPr>
    </w:p>
    <w:p w:rsidR="00F90A92" w:rsidRDefault="00F90A92" w:rsidP="00F90A92">
      <w:pPr>
        <w:spacing w:after="0" w:line="240" w:lineRule="auto"/>
        <w:rPr>
          <w:rFonts w:ascii="Times New Roman" w:hAnsi="Times New Roman"/>
          <w:sz w:val="24"/>
          <w:szCs w:val="24"/>
          <w:lang w:val="ru-RU"/>
        </w:rPr>
      </w:pPr>
    </w:p>
    <w:p w:rsidR="00F90A92" w:rsidRDefault="00F90A92" w:rsidP="00F90A92">
      <w:pPr>
        <w:spacing w:after="0" w:line="240" w:lineRule="auto"/>
        <w:rPr>
          <w:rFonts w:ascii="Times New Roman" w:hAnsi="Times New Roman"/>
          <w:sz w:val="24"/>
          <w:szCs w:val="24"/>
          <w:lang w:val="ru-RU"/>
        </w:rPr>
      </w:pPr>
    </w:p>
    <w:p w:rsidR="009A5BF8" w:rsidRDefault="00F700B1" w:rsidP="009A5BF8">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8224"/>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8178224"/>
                    </a:xfrm>
                    <a:prstGeom prst="rect">
                      <a:avLst/>
                    </a:prstGeom>
                    <a:noFill/>
                    <a:ln w="9525">
                      <a:noFill/>
                      <a:miter lim="800000"/>
                      <a:headEnd/>
                      <a:tailEnd/>
                    </a:ln>
                  </pic:spPr>
                </pic:pic>
              </a:graphicData>
            </a:graphic>
          </wp:inline>
        </w:drawing>
      </w:r>
    </w:p>
    <w:p w:rsidR="009A5BF8" w:rsidRDefault="009A5BF8" w:rsidP="00AA74FA">
      <w:pPr>
        <w:jc w:val="center"/>
        <w:rPr>
          <w:rFonts w:ascii="Times New Roman" w:hAnsi="Times New Roman"/>
          <w:b/>
          <w:bCs/>
          <w:sz w:val="24"/>
          <w:szCs w:val="24"/>
          <w:lang w:val="ru-RU"/>
        </w:rPr>
      </w:pPr>
    </w:p>
    <w:p w:rsidR="009A5BF8" w:rsidRDefault="009A5BF8" w:rsidP="00AA74FA">
      <w:pPr>
        <w:jc w:val="center"/>
        <w:rPr>
          <w:rFonts w:ascii="Times New Roman" w:hAnsi="Times New Roman"/>
          <w:b/>
          <w:bCs/>
          <w:sz w:val="24"/>
          <w:szCs w:val="24"/>
          <w:lang w:val="ru-RU"/>
        </w:rPr>
      </w:pP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1245D3" w:rsidRPr="005325EE" w:rsidRDefault="001245D3" w:rsidP="001245D3">
      <w:pPr>
        <w:spacing w:after="0" w:line="240" w:lineRule="auto"/>
        <w:ind w:firstLine="709"/>
        <w:jc w:val="both"/>
        <w:rPr>
          <w:rStyle w:val="FontStyle16"/>
          <w:b w:val="0"/>
          <w:sz w:val="24"/>
          <w:szCs w:val="24"/>
          <w:lang w:val="ru-RU"/>
        </w:rPr>
      </w:pPr>
      <w:r w:rsidRPr="005325EE">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5E3E6D"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5E3E6D" w:rsidRPr="005325EE"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5325EE">
        <w:rPr>
          <w:rFonts w:ascii="Times New Roman" w:hAnsi="Times New Roman"/>
          <w:sz w:val="24"/>
          <w:szCs w:val="24"/>
          <w:lang w:val="ru-RU"/>
        </w:rPr>
        <w:t xml:space="preserve"> русскому языку и культуре речи</w:t>
      </w:r>
      <w:r w:rsidR="005E3E6D" w:rsidRPr="005325EE">
        <w:rPr>
          <w:rFonts w:ascii="Times New Roman" w:hAnsi="Times New Roman"/>
          <w:color w:val="000000"/>
          <w:sz w:val="24"/>
          <w:szCs w:val="24"/>
          <w:lang w:val="ru-RU"/>
        </w:rPr>
        <w:t xml:space="preserve">. </w:t>
      </w:r>
    </w:p>
    <w:p w:rsidR="001245D3" w:rsidRPr="005325EE" w:rsidRDefault="001245D3" w:rsidP="001245D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EB5FD1" w:rsidRPr="00EB5FD1">
        <w:rPr>
          <w:rFonts w:ascii="Times New Roman" w:hAnsi="Times New Roman"/>
          <w:sz w:val="24"/>
          <w:szCs w:val="24"/>
          <w:lang w:val="ru-RU"/>
        </w:rPr>
        <w:t xml:space="preserve"> </w:t>
      </w:r>
      <w:r w:rsidR="00EB5FD1">
        <w:rPr>
          <w:rFonts w:ascii="Times New Roman" w:hAnsi="Times New Roman"/>
          <w:sz w:val="24"/>
          <w:szCs w:val="24"/>
          <w:lang w:val="ru-RU"/>
        </w:rPr>
        <w:t>"</w:t>
      </w:r>
      <w:r w:rsidR="00EB5FD1" w:rsidRPr="00E223B7">
        <w:rPr>
          <w:rFonts w:ascii="Times New Roman" w:hAnsi="Times New Roman"/>
          <w:sz w:val="24"/>
          <w:szCs w:val="24"/>
          <w:lang w:val="ru-RU"/>
        </w:rPr>
        <w:t>Продвижение научной продукции</w:t>
      </w:r>
      <w:r w:rsidR="00EB5FD1">
        <w:rPr>
          <w:rFonts w:ascii="Times New Roman" w:hAnsi="Times New Roman"/>
          <w:sz w:val="24"/>
          <w:szCs w:val="24"/>
          <w:lang w:val="ru-RU"/>
        </w:rPr>
        <w:t>", "</w:t>
      </w:r>
      <w:r w:rsidR="00EB5FD1" w:rsidRPr="00EB5FD1">
        <w:rPr>
          <w:rFonts w:ascii="Times New Roman" w:hAnsi="Times New Roman"/>
          <w:sz w:val="24"/>
          <w:szCs w:val="24"/>
          <w:lang w:val="ru-RU"/>
        </w:rPr>
        <w:t>Научные исследования в области декоративно-прикладного искусства</w:t>
      </w:r>
      <w:r w:rsidR="00EB5FD1">
        <w:rPr>
          <w:rFonts w:ascii="Times New Roman" w:hAnsi="Times New Roman"/>
          <w:sz w:val="24"/>
          <w:szCs w:val="24"/>
          <w:lang w:val="ru-RU"/>
        </w:rPr>
        <w:t>"</w:t>
      </w:r>
      <w:r w:rsidR="005E3E6D" w:rsidRPr="005325EE">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r w:rsidRPr="005325EE">
              <w:rPr>
                <w:rFonts w:ascii="Times New Roman" w:eastAsiaTheme="minorEastAsia" w:hAnsi="Times New Roman"/>
                <w:sz w:val="24"/>
                <w:szCs w:val="24"/>
              </w:rPr>
              <w:t>Структурный</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элемент</w:t>
            </w:r>
            <w:r w:rsidRPr="005325EE">
              <w:rPr>
                <w:rFonts w:ascii="Times New Roman" w:eastAsiaTheme="minorEastAsia" w:hAnsi="Times New Roman"/>
                <w:sz w:val="24"/>
                <w:szCs w:val="24"/>
              </w:rPr>
              <w:br/>
              <w:t>компетенции</w:t>
            </w:r>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Уровень</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освоения</w:t>
            </w:r>
            <w:r w:rsid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компетенций</w:t>
            </w:r>
          </w:p>
        </w:tc>
      </w:tr>
      <w:tr w:rsidR="00AA74FA" w:rsidRPr="00A95752" w:rsidTr="008F3D96">
        <w:tc>
          <w:tcPr>
            <w:tcW w:w="5000" w:type="pct"/>
            <w:gridSpan w:val="2"/>
          </w:tcPr>
          <w:p w:rsidR="00AA74FA" w:rsidRPr="005325EE" w:rsidRDefault="00CD066C"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ОК-6</w:t>
            </w:r>
            <w:r w:rsidR="00AA74FA" w:rsidRPr="005325EE">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A95752"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rPr>
              <w:t>Знать:</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Уметь:</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A95752"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r w:rsidRPr="005325EE">
              <w:rPr>
                <w:rFonts w:ascii="Times New Roman" w:eastAsiaTheme="minorEastAsia" w:hAnsi="Times New Roman"/>
                <w:sz w:val="24"/>
                <w:szCs w:val="24"/>
              </w:rPr>
              <w:t>Владеть:</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A95752" w:rsidTr="008F3D96">
        <w:tc>
          <w:tcPr>
            <w:tcW w:w="5000" w:type="pct"/>
            <w:gridSpan w:val="2"/>
          </w:tcPr>
          <w:p w:rsidR="00AA74FA" w:rsidRPr="005325EE" w:rsidRDefault="00561646" w:rsidP="00CD066C">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CD066C">
              <w:rPr>
                <w:rFonts w:ascii="Times New Roman" w:eastAsiaTheme="minorEastAsia" w:hAnsi="Times New Roman"/>
                <w:sz w:val="24"/>
                <w:szCs w:val="24"/>
                <w:lang w:val="ru-RU"/>
              </w:rPr>
              <w:t>К-2</w:t>
            </w:r>
            <w:r w:rsidR="00AA74FA" w:rsidRPr="005325EE">
              <w:rPr>
                <w:rFonts w:ascii="Times New Roman" w:eastAsiaTheme="minorEastAsia" w:hAnsi="Times New Roman"/>
                <w:sz w:val="24"/>
                <w:szCs w:val="24"/>
                <w:lang w:val="ru-RU"/>
              </w:rPr>
              <w:t xml:space="preserve"> </w:t>
            </w:r>
            <w:r w:rsidR="00CD066C" w:rsidRPr="00CD066C">
              <w:rPr>
                <w:rFonts w:ascii="Times New Roman" w:eastAsiaTheme="minorEastAsia" w:hAnsi="Times New Roman"/>
                <w:sz w:val="24"/>
                <w:szCs w:val="24"/>
                <w:lang w:val="ru-RU"/>
              </w:rPr>
              <w:t xml:space="preserve">готовностью действовать в нестандартных ситуациях, нести социальную и </w:t>
            </w:r>
            <w:r w:rsidR="00CD066C" w:rsidRPr="00CD066C">
              <w:rPr>
                <w:rFonts w:ascii="Times New Roman" w:eastAsiaTheme="minorEastAsia" w:hAnsi="Times New Roman"/>
                <w:sz w:val="24"/>
                <w:szCs w:val="24"/>
                <w:lang w:val="ru-RU"/>
              </w:rPr>
              <w:lastRenderedPageBreak/>
              <w:t>этическую ответственность за принятые решения</w:t>
            </w:r>
          </w:p>
        </w:tc>
      </w:tr>
      <w:tr w:rsidR="0034473D" w:rsidRPr="00A95752"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A95752"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A95752"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00A95752">
              <w:rPr>
                <w:rFonts w:ascii="Times New Roman" w:hAnsi="Times New Roman"/>
                <w:sz w:val="24"/>
                <w:szCs w:val="24"/>
                <w:lang w:val="ru-RU"/>
              </w:rPr>
              <w:t xml:space="preserve">речевого </w:t>
            </w:r>
            <w:r w:rsidRPr="005325EE">
              <w:rPr>
                <w:rFonts w:ascii="Times New Roman" w:hAnsi="Times New Roman"/>
                <w:sz w:val="24"/>
                <w:szCs w:val="24"/>
                <w:lang w:val="ru-RU"/>
              </w:rPr>
              <w:t>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6"/>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A95752">
        <w:rPr>
          <w:rStyle w:val="FontStyle18"/>
          <w:b w:val="0"/>
          <w:sz w:val="24"/>
          <w:szCs w:val="24"/>
          <w:lang w:val="ru-RU"/>
        </w:rPr>
        <w:t>ет 3</w:t>
      </w:r>
      <w:r w:rsidRPr="005325EE">
        <w:rPr>
          <w:rStyle w:val="FontStyle18"/>
          <w:b w:val="0"/>
          <w:sz w:val="24"/>
          <w:szCs w:val="24"/>
          <w:lang w:val="ru-RU"/>
        </w:rPr>
        <w:t xml:space="preserve"> зачетных единиц </w:t>
      </w:r>
      <w:r w:rsidR="00A95752">
        <w:rPr>
          <w:rStyle w:val="FontStyle18"/>
          <w:b w:val="0"/>
          <w:sz w:val="24"/>
          <w:szCs w:val="24"/>
          <w:lang w:val="ru-RU"/>
        </w:rPr>
        <w:t>108</w:t>
      </w:r>
      <w:r w:rsidR="00F90A92">
        <w:rPr>
          <w:rStyle w:val="FontStyle18"/>
          <w:b w:val="0"/>
          <w:sz w:val="24"/>
          <w:szCs w:val="24"/>
          <w:lang w:val="ru-RU"/>
        </w:rPr>
        <w:t xml:space="preserve"> </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A95752">
        <w:rPr>
          <w:rStyle w:val="FontStyle18"/>
          <w:b w:val="0"/>
          <w:sz w:val="24"/>
          <w:szCs w:val="24"/>
          <w:lang w:val="ru-RU"/>
        </w:rPr>
        <w:t xml:space="preserve"> – 48,9</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t xml:space="preserve">аудиторная –  </w:t>
      </w:r>
      <w:r w:rsidR="00A95752">
        <w:rPr>
          <w:rStyle w:val="FontStyle18"/>
          <w:b w:val="0"/>
          <w:sz w:val="24"/>
          <w:szCs w:val="24"/>
          <w:lang w:val="ru-RU"/>
        </w:rPr>
        <w:t>48</w:t>
      </w:r>
      <w:r w:rsidRPr="005325EE">
        <w:rPr>
          <w:rStyle w:val="FontStyle18"/>
          <w:b w:val="0"/>
          <w:sz w:val="24"/>
          <w:szCs w:val="24"/>
          <w:lang w:val="ru-RU"/>
        </w:rPr>
        <w:t>акад. час</w:t>
      </w:r>
    </w:p>
    <w:p w:rsidR="00EE2ECD" w:rsidRPr="005325EE" w:rsidRDefault="00A95752"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DB48C5" w:rsidRPr="00357506" w:rsidRDefault="00EE2ECD" w:rsidP="00357506">
      <w:pPr>
        <w:tabs>
          <w:tab w:val="left" w:pos="851"/>
          <w:tab w:val="left" w:pos="1134"/>
        </w:tabs>
        <w:spacing w:after="0"/>
        <w:rPr>
          <w:rFonts w:ascii="Times New Roman" w:hAnsi="Times New Roman"/>
          <w:bCs/>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 xml:space="preserve">та – </w:t>
      </w:r>
      <w:r w:rsidR="00A95752">
        <w:rPr>
          <w:rStyle w:val="FontStyle18"/>
          <w:b w:val="0"/>
          <w:sz w:val="24"/>
          <w:szCs w:val="24"/>
          <w:lang w:val="ru-RU"/>
        </w:rPr>
        <w:t xml:space="preserve">59,1 </w:t>
      </w:r>
      <w:r w:rsidRPr="005325EE">
        <w:rPr>
          <w:rStyle w:val="FontStyle18"/>
          <w:b w:val="0"/>
          <w:sz w:val="24"/>
          <w:szCs w:val="24"/>
          <w:lang w:val="ru-RU"/>
        </w:rPr>
        <w:t>акад. час</w:t>
      </w:r>
      <w:r w:rsidR="00C358C8" w:rsidRPr="005325EE">
        <w:rPr>
          <w:rStyle w:val="FontStyle18"/>
          <w:b w:val="0"/>
          <w:sz w:val="24"/>
          <w:szCs w:val="24"/>
          <w:lang w:val="ru-RU"/>
        </w:rPr>
        <w:t>а</w:t>
      </w: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709"/>
        <w:gridCol w:w="3405"/>
        <w:gridCol w:w="2711"/>
        <w:gridCol w:w="1263"/>
      </w:tblGrid>
      <w:tr w:rsidR="00492FF6" w:rsidRPr="00A95752"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r w:rsidRPr="005325EE">
              <w:t>лаборат.</w:t>
            </w:r>
          </w:p>
          <w:p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EB4CB2">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EB4CB2">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A95752" w:rsidP="008F3D96">
            <w:pPr>
              <w:pStyle w:val="Style14"/>
              <w:widowControl/>
              <w:ind w:firstLine="0"/>
              <w:jc w:val="center"/>
            </w:pPr>
            <w:r>
              <w:t>4</w:t>
            </w:r>
          </w:p>
        </w:tc>
        <w:tc>
          <w:tcPr>
            <w:tcW w:w="1119" w:type="pct"/>
            <w:tcBorders>
              <w:top w:val="single" w:sz="4" w:space="0" w:color="auto"/>
              <w:left w:val="single" w:sz="4" w:space="0" w:color="auto"/>
              <w:bottom w:val="single" w:sz="4" w:space="0" w:color="auto"/>
              <w:right w:val="single" w:sz="4" w:space="0" w:color="auto"/>
            </w:tcBorders>
            <w:hideMark/>
          </w:tcPr>
          <w:p w:rsidR="00EE2ECD" w:rsidRPr="005325EE" w:rsidRDefault="005975EC" w:rsidP="005975EC">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5975EC">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CD066C" w:rsidP="008F3D96">
            <w:pPr>
              <w:pStyle w:val="Style14"/>
              <w:widowControl/>
              <w:ind w:firstLine="0"/>
              <w:jc w:val="left"/>
              <w:rPr>
                <w:i/>
              </w:rPr>
            </w:pPr>
            <w:r>
              <w:rPr>
                <w:i/>
              </w:rPr>
              <w:t>ОК-6</w:t>
            </w:r>
            <w:r w:rsidR="00EE2ECD" w:rsidRPr="005325EE">
              <w:rPr>
                <w:i/>
              </w:rPr>
              <w:t>- зув</w:t>
            </w:r>
          </w:p>
          <w:p w:rsidR="00EE2ECD" w:rsidRPr="005325EE" w:rsidRDefault="00CD066C" w:rsidP="008F3D96">
            <w:pPr>
              <w:pStyle w:val="Style14"/>
              <w:widowControl/>
              <w:ind w:firstLine="0"/>
              <w:jc w:val="left"/>
            </w:pPr>
            <w:r>
              <w:rPr>
                <w:i/>
              </w:rPr>
              <w:t>О</w:t>
            </w:r>
            <w:r w:rsidR="00EE2ECD" w:rsidRPr="005325EE">
              <w:rPr>
                <w:i/>
              </w:rPr>
              <w:t>К-</w:t>
            </w:r>
            <w:r>
              <w:rPr>
                <w:i/>
              </w:rPr>
              <w:t>2</w:t>
            </w:r>
            <w:r w:rsidR="00EE2ECD"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A95752" w:rsidP="008F3D96">
            <w:pPr>
              <w:pStyle w:val="Style14"/>
              <w:widowControl/>
              <w:ind w:firstLine="0"/>
              <w:jc w:val="center"/>
              <w:rPr>
                <w:b/>
              </w:rPr>
            </w:pPr>
            <w:r>
              <w:rPr>
                <w:b/>
              </w:rPr>
              <w:t>4</w:t>
            </w: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EB4CB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A95752" w:rsidP="008F3D96">
            <w:pPr>
              <w:pStyle w:val="Style14"/>
              <w:widowControl/>
              <w:ind w:firstLine="0"/>
              <w:jc w:val="center"/>
            </w:pPr>
            <w:r>
              <w:t>2</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Работа со словарем,  работа с интернет-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385DE6" w:rsidRPr="005325EE" w:rsidRDefault="00CD066C" w:rsidP="00CD066C">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2</w:t>
            </w:r>
            <w:r w:rsidRPr="005325EE">
              <w:rPr>
                <w:i/>
              </w:rPr>
              <w:t>-зув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 xml:space="preserve">2.2. Языковая норма, ее роль в становлении и функционировании литературного языка. Нормы в СРЛЯ – показатель чистоты, </w:t>
            </w:r>
            <w:r w:rsidRPr="005325EE">
              <w:lastRenderedPageBreak/>
              <w:t>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A95752" w:rsidP="008F3D96">
            <w:pPr>
              <w:pStyle w:val="Style14"/>
              <w:widowControl/>
              <w:ind w:firstLine="0"/>
              <w:jc w:val="center"/>
            </w:pPr>
            <w:r>
              <w:t>4</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A95752" w:rsidP="00BD24F4">
            <w:pPr>
              <w:pStyle w:val="Default"/>
            </w:pPr>
            <w:r>
              <w:t xml:space="preserve">Работа со словарем, </w:t>
            </w:r>
            <w:r w:rsidR="00385DE6" w:rsidRPr="005325EE">
              <w:t>работа с интернет</w:t>
            </w:r>
            <w:r w:rsidR="00BD24F4" w:rsidRPr="005325EE">
              <w:t>–</w:t>
            </w:r>
            <w:r w:rsidR="00385DE6" w:rsidRPr="005325EE">
              <w:t xml:space="preserve"> источниками</w:t>
            </w:r>
            <w:r w:rsidR="00BD24F4" w:rsidRPr="005325EE">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385DE6" w:rsidRPr="005325EE" w:rsidRDefault="00CD066C" w:rsidP="00CD066C">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2</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pPr>
            <w: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261715" w:rsidRPr="005325EE" w:rsidRDefault="00CD066C" w:rsidP="00CD066C">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2</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16</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A95752"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pPr>
            <w:r>
              <w:t>6</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интернет- источниками</w:t>
            </w:r>
            <w:r w:rsidR="00803A49" w:rsidRPr="005325EE">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261715" w:rsidRPr="005325EE" w:rsidRDefault="00CD066C" w:rsidP="00CD066C">
            <w:pPr>
              <w:pStyle w:val="Style14"/>
              <w:widowControl/>
              <w:ind w:firstLine="0"/>
              <w:jc w:val="left"/>
              <w:rPr>
                <w:b/>
              </w:rPr>
            </w:pPr>
            <w:r>
              <w:rPr>
                <w:i/>
              </w:rPr>
              <w:t>О</w:t>
            </w:r>
            <w:r w:rsidRPr="005325EE">
              <w:rPr>
                <w:i/>
              </w:rPr>
              <w:t>К-</w:t>
            </w:r>
            <w:r>
              <w:rPr>
                <w:i/>
              </w:rPr>
              <w:t>2</w:t>
            </w:r>
            <w:r w:rsidRPr="005325EE">
              <w:rPr>
                <w:i/>
              </w:rPr>
              <w:t>-зув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A95752" w:rsidP="008F3D96">
            <w:pPr>
              <w:pStyle w:val="Style14"/>
              <w:widowControl/>
              <w:ind w:firstLine="0"/>
              <w:jc w:val="center"/>
              <w:rPr>
                <w:b/>
              </w:rPr>
            </w:pPr>
            <w:r>
              <w:rPr>
                <w:b/>
              </w:rPr>
              <w:t>6</w:t>
            </w:r>
          </w:p>
        </w:tc>
        <w:tc>
          <w:tcPr>
            <w:tcW w:w="1119"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r w:rsidRPr="005325EE">
              <w:rPr>
                <w:rFonts w:ascii="Times New Roman" w:hAnsi="Times New Roman"/>
                <w:b/>
                <w:sz w:val="24"/>
                <w:szCs w:val="24"/>
              </w:rPr>
              <w:t>Раздел 4. Культура</w:t>
            </w:r>
            <w:r w:rsidR="00FC24E8">
              <w:rPr>
                <w:rFonts w:ascii="Times New Roman" w:hAnsi="Times New Roman"/>
                <w:b/>
                <w:sz w:val="24"/>
                <w:szCs w:val="24"/>
                <w:lang w:val="ru-RU"/>
              </w:rPr>
              <w:t xml:space="preserve"> </w:t>
            </w:r>
            <w:r w:rsidRPr="005325EE">
              <w:rPr>
                <w:rFonts w:ascii="Times New Roman" w:hAnsi="Times New Roman"/>
                <w:b/>
                <w:sz w:val="24"/>
                <w:szCs w:val="24"/>
              </w:rPr>
              <w:t>научной</w:t>
            </w:r>
            <w:r w:rsidR="00FC24E8">
              <w:rPr>
                <w:rFonts w:ascii="Times New Roman" w:hAnsi="Times New Roman"/>
                <w:b/>
                <w:sz w:val="24"/>
                <w:szCs w:val="24"/>
                <w:lang w:val="ru-RU"/>
              </w:rPr>
              <w:t xml:space="preserve"> </w:t>
            </w:r>
            <w:r w:rsidRPr="005325EE">
              <w:rPr>
                <w:rFonts w:ascii="Times New Roman" w:hAnsi="Times New Roman"/>
                <w:b/>
                <w:sz w:val="24"/>
                <w:szCs w:val="24"/>
              </w:rPr>
              <w:t>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5325EE">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pPr>
            <w:r>
              <w:t>8</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интернет- источниками, выполнение</w:t>
            </w:r>
            <w:r w:rsidR="00DB48C5" w:rsidRPr="005325EE">
              <w:t xml:space="preserve"> индивидуального домашнего задания (ИДЗ) - </w:t>
            </w:r>
            <w:r w:rsidRPr="005325EE">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261715" w:rsidRPr="005325EE" w:rsidRDefault="00CD066C" w:rsidP="00CD066C">
            <w:pPr>
              <w:pStyle w:val="Style14"/>
              <w:widowControl/>
              <w:ind w:firstLine="0"/>
              <w:jc w:val="left"/>
              <w:rPr>
                <w:b/>
              </w:rPr>
            </w:pPr>
            <w:r>
              <w:rPr>
                <w:i/>
              </w:rPr>
              <w:t>О</w:t>
            </w:r>
            <w:r w:rsidRPr="005325EE">
              <w:rPr>
                <w:i/>
              </w:rPr>
              <w:t>К-</w:t>
            </w:r>
            <w:r>
              <w:rPr>
                <w:i/>
              </w:rPr>
              <w:t>2</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8</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A95752"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492FF6" w:rsidRPr="005325EE" w:rsidRDefault="00CD066C" w:rsidP="00CD066C">
            <w:pPr>
              <w:pStyle w:val="Style14"/>
              <w:widowControl/>
              <w:ind w:firstLine="0"/>
              <w:jc w:val="left"/>
              <w:rPr>
                <w:b/>
              </w:rPr>
            </w:pPr>
            <w:r>
              <w:rPr>
                <w:i/>
              </w:rPr>
              <w:t>О</w:t>
            </w:r>
            <w:r w:rsidRPr="005325EE">
              <w:rPr>
                <w:i/>
              </w:rPr>
              <w:t>К-</w:t>
            </w:r>
            <w:r>
              <w:rPr>
                <w:i/>
              </w:rPr>
              <w:t>2</w:t>
            </w:r>
            <w:r w:rsidRPr="005325EE">
              <w:rPr>
                <w:i/>
              </w:rPr>
              <w:t>-зув</w:t>
            </w: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A95752">
            <w:pPr>
              <w:pStyle w:val="Style14"/>
              <w:widowControl/>
              <w:ind w:firstLine="0"/>
              <w:jc w:val="center"/>
              <w:rPr>
                <w:b/>
              </w:rPr>
            </w:pPr>
            <w:r w:rsidRPr="005325EE">
              <w:rPr>
                <w:b/>
              </w:rPr>
              <w:t>1</w:t>
            </w:r>
            <w:r w:rsidR="00A95752">
              <w:rPr>
                <w:b/>
              </w:rPr>
              <w:t>0</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A95752"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A95752" w:rsidP="008F3D96">
            <w:pPr>
              <w:pStyle w:val="Style14"/>
              <w:widowControl/>
              <w:ind w:firstLine="0"/>
              <w:jc w:val="center"/>
            </w:pPr>
            <w:r>
              <w:t>1/6</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A95752">
            <w:pPr>
              <w:pStyle w:val="Style14"/>
              <w:widowControl/>
              <w:ind w:firstLine="0"/>
              <w:jc w:val="center"/>
            </w:pPr>
            <w:r w:rsidRPr="005325EE">
              <w:t>1</w:t>
            </w:r>
            <w:r w:rsidR="00A95752">
              <w:t>0,1</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интернет-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Default"/>
              <w:rPr>
                <w:iCs/>
                <w:color w:val="auto"/>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t>ОК-6</w:t>
            </w:r>
            <w:r w:rsidRPr="005325EE">
              <w:rPr>
                <w:i/>
              </w:rPr>
              <w:t>- зув</w:t>
            </w:r>
          </w:p>
          <w:p w:rsidR="00F82F41" w:rsidRPr="005325EE" w:rsidRDefault="00CD066C" w:rsidP="00CD066C">
            <w:pPr>
              <w:pStyle w:val="Style14"/>
              <w:widowControl/>
              <w:ind w:firstLine="0"/>
              <w:jc w:val="left"/>
              <w:rPr>
                <w:b/>
              </w:rPr>
            </w:pPr>
            <w:r>
              <w:rPr>
                <w:i/>
              </w:rPr>
              <w:t>О</w:t>
            </w:r>
            <w:r w:rsidRPr="005325EE">
              <w:rPr>
                <w:i/>
              </w:rPr>
              <w:t>К-</w:t>
            </w:r>
            <w:r>
              <w:rPr>
                <w:i/>
              </w:rPr>
              <w:t>2</w:t>
            </w:r>
            <w:r w:rsidRPr="005325EE">
              <w:rPr>
                <w:i/>
              </w:rPr>
              <w:t>-зув</w:t>
            </w:r>
          </w:p>
        </w:tc>
      </w:tr>
      <w:tr w:rsidR="00F82F41" w:rsidRPr="00CD066C"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A95752" w:rsidP="008F3D96">
            <w:pPr>
              <w:pStyle w:val="Style14"/>
              <w:widowControl/>
              <w:ind w:firstLine="0"/>
              <w:jc w:val="center"/>
            </w:pPr>
            <w:r>
              <w:t>1/6</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A95752" w:rsidP="008F3D96">
            <w:pPr>
              <w:pStyle w:val="Style14"/>
              <w:widowControl/>
              <w:ind w:firstLine="0"/>
              <w:jc w:val="center"/>
            </w:pPr>
            <w:r>
              <w:t>9</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Подготовка к </w:t>
            </w:r>
            <w:r w:rsidRPr="005325EE">
              <w:lastRenderedPageBreak/>
              <w:t>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CD066C" w:rsidRPr="005325EE" w:rsidRDefault="00CD066C" w:rsidP="00CD066C">
            <w:pPr>
              <w:pStyle w:val="Style14"/>
              <w:widowControl/>
              <w:ind w:firstLine="0"/>
              <w:jc w:val="left"/>
              <w:rPr>
                <w:i/>
              </w:rPr>
            </w:pPr>
            <w:r>
              <w:rPr>
                <w:i/>
              </w:rPr>
              <w:lastRenderedPageBreak/>
              <w:t>ОК-6</w:t>
            </w:r>
            <w:r w:rsidRPr="005325EE">
              <w:rPr>
                <w:i/>
              </w:rPr>
              <w:t>- зув</w:t>
            </w:r>
          </w:p>
          <w:p w:rsidR="00F82F41" w:rsidRPr="005325EE" w:rsidRDefault="00CD066C" w:rsidP="00CD066C">
            <w:pPr>
              <w:pStyle w:val="Style14"/>
              <w:widowControl/>
              <w:ind w:firstLine="0"/>
              <w:jc w:val="left"/>
              <w:rPr>
                <w:i/>
              </w:rPr>
            </w:pPr>
            <w:r>
              <w:rPr>
                <w:i/>
              </w:rPr>
              <w:t>О</w:t>
            </w:r>
            <w:r w:rsidRPr="005325EE">
              <w:rPr>
                <w:i/>
              </w:rPr>
              <w:t>К-</w:t>
            </w:r>
            <w:r>
              <w:rPr>
                <w:i/>
              </w:rPr>
              <w:t>2</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2/12</w:t>
            </w:r>
            <w:bookmarkStart w:id="1" w:name="_GoBack"/>
            <w:bookmarkEnd w:id="1"/>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19,1</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A95752">
            <w:pPr>
              <w:pStyle w:val="Style14"/>
              <w:widowControl/>
              <w:ind w:firstLine="0"/>
              <w:jc w:val="center"/>
              <w:rPr>
                <w:b/>
              </w:rPr>
            </w:pPr>
            <w:r w:rsidRPr="005325EE">
              <w:rPr>
                <w:b/>
              </w:rPr>
              <w:t>1</w:t>
            </w:r>
            <w:r w:rsidR="00A95752">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32/12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A95752" w:rsidP="008F3D96">
            <w:pPr>
              <w:pStyle w:val="Style14"/>
              <w:widowControl/>
              <w:ind w:firstLine="0"/>
              <w:jc w:val="center"/>
              <w:rPr>
                <w:b/>
              </w:rPr>
            </w:pPr>
            <w:r>
              <w:rPr>
                <w:b/>
              </w:rPr>
              <w:t>59,1</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тренинги (навыковые); </w:t>
      </w:r>
    </w:p>
    <w:p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Pr="005325EE"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8238F" w:rsidRPr="005325EE" w:rsidRDefault="006517B7" w:rsidP="00357506">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Язык и речь</w:t>
      </w:r>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научной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официально-деловой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Правила</w:t>
      </w:r>
      <w:r w:rsidR="0013718C">
        <w:rPr>
          <w:rFonts w:ascii="Times New Roman" w:hAnsi="Times New Roman"/>
          <w:sz w:val="24"/>
          <w:szCs w:val="24"/>
          <w:lang w:val="ru-RU"/>
        </w:rPr>
        <w:t xml:space="preserve"> </w:t>
      </w:r>
      <w:r w:rsidRPr="005325EE">
        <w:rPr>
          <w:rFonts w:ascii="Times New Roman" w:hAnsi="Times New Roman"/>
          <w:sz w:val="24"/>
          <w:szCs w:val="24"/>
        </w:rPr>
        <w:t>оформления</w:t>
      </w:r>
      <w:r w:rsidR="0013718C">
        <w:rPr>
          <w:rFonts w:ascii="Times New Roman" w:hAnsi="Times New Roman"/>
          <w:sz w:val="24"/>
          <w:szCs w:val="24"/>
          <w:lang w:val="ru-RU"/>
        </w:rPr>
        <w:t xml:space="preserve"> </w:t>
      </w:r>
      <w:r w:rsidRPr="005325EE">
        <w:rPr>
          <w:rFonts w:ascii="Times New Roman" w:hAnsi="Times New Roman"/>
          <w:sz w:val="24"/>
          <w:szCs w:val="24"/>
        </w:rPr>
        <w:t>документов.</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Реклама в деловой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публичной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Словесное</w:t>
      </w:r>
      <w:r w:rsidR="0013718C">
        <w:rPr>
          <w:rFonts w:ascii="Times New Roman" w:hAnsi="Times New Roman"/>
          <w:sz w:val="24"/>
          <w:szCs w:val="24"/>
          <w:lang w:val="ru-RU"/>
        </w:rPr>
        <w:t xml:space="preserve"> </w:t>
      </w:r>
      <w:r w:rsidRPr="005325EE">
        <w:rPr>
          <w:rFonts w:ascii="Times New Roman" w:hAnsi="Times New Roman"/>
          <w:sz w:val="24"/>
          <w:szCs w:val="24"/>
        </w:rPr>
        <w:t>оформление</w:t>
      </w:r>
      <w:r w:rsidR="0013718C">
        <w:rPr>
          <w:rFonts w:ascii="Times New Roman" w:hAnsi="Times New Roman"/>
          <w:sz w:val="24"/>
          <w:szCs w:val="24"/>
          <w:lang w:val="ru-RU"/>
        </w:rPr>
        <w:t xml:space="preserve"> </w:t>
      </w:r>
      <w:r w:rsidRPr="005325EE">
        <w:rPr>
          <w:rFonts w:ascii="Times New Roman" w:hAnsi="Times New Roman"/>
          <w:sz w:val="24"/>
          <w:szCs w:val="24"/>
        </w:rPr>
        <w:t>публичного</w:t>
      </w:r>
      <w:r w:rsidR="0013718C">
        <w:rPr>
          <w:rFonts w:ascii="Times New Roman" w:hAnsi="Times New Roman"/>
          <w:sz w:val="24"/>
          <w:szCs w:val="24"/>
          <w:lang w:val="ru-RU"/>
        </w:rPr>
        <w:t xml:space="preserve"> </w:t>
      </w:r>
      <w:r w:rsidRPr="005325EE">
        <w:rPr>
          <w:rFonts w:ascii="Times New Roman" w:hAnsi="Times New Roman"/>
          <w:sz w:val="24"/>
          <w:szCs w:val="24"/>
        </w:rPr>
        <w:t>выступления.</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5325EE">
        <w:rPr>
          <w:rFonts w:ascii="Times New Roman" w:hAnsi="Times New Roman"/>
          <w:b/>
          <w:bCs/>
          <w:sz w:val="24"/>
          <w:szCs w:val="24"/>
        </w:rPr>
        <w:t>Тесты</w:t>
      </w:r>
      <w:r w:rsidR="0013718C">
        <w:rPr>
          <w:rFonts w:ascii="Times New Roman" w:hAnsi="Times New Roman"/>
          <w:b/>
          <w:bCs/>
          <w:sz w:val="24"/>
          <w:szCs w:val="24"/>
          <w:lang w:val="ru-RU"/>
        </w:rPr>
        <w:t xml:space="preserve"> </w:t>
      </w:r>
      <w:r w:rsidRPr="005325EE">
        <w:rPr>
          <w:rFonts w:ascii="Times New Roman" w:hAnsi="Times New Roman"/>
          <w:b/>
          <w:bCs/>
          <w:sz w:val="24"/>
          <w:szCs w:val="24"/>
        </w:rPr>
        <w:t>для</w:t>
      </w:r>
      <w:r w:rsidR="0013718C">
        <w:rPr>
          <w:rFonts w:ascii="Times New Roman" w:hAnsi="Times New Roman"/>
          <w:b/>
          <w:bCs/>
          <w:sz w:val="24"/>
          <w:szCs w:val="24"/>
          <w:lang w:val="ru-RU"/>
        </w:rPr>
        <w:t xml:space="preserve"> </w:t>
      </w:r>
      <w:r w:rsidRPr="005325EE">
        <w:rPr>
          <w:rFonts w:ascii="Times New Roman" w:hAnsi="Times New Roman"/>
          <w:b/>
          <w:bCs/>
          <w:sz w:val="24"/>
          <w:szCs w:val="24"/>
        </w:rPr>
        <w:t>самопроверки</w:t>
      </w:r>
    </w:p>
    <w:p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г) язык –</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волюнтативная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13718C">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деловомустилю: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катаАлог;</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корЫсть.</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красивЕе;</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монолОг.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вашесиятельство,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3.Наташа Ростова была хорошей хозяйственницей.</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Pr>
          <w:rFonts w:ascii="Times New Roman" w:hAnsi="Times New Roman"/>
          <w:sz w:val="24"/>
          <w:szCs w:val="24"/>
          <w:lang w:val="ru-RU"/>
        </w:rPr>
        <w:t xml:space="preserve">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357506">
        <w:rPr>
          <w:rFonts w:ascii="Times New Roman" w:hAnsi="Times New Roman"/>
          <w:sz w:val="24"/>
          <w:szCs w:val="24"/>
          <w:lang w:val="ru-RU"/>
        </w:rPr>
        <w:t>зачет – 2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809"/>
        <w:gridCol w:w="3828"/>
        <w:gridCol w:w="9149"/>
      </w:tblGrid>
      <w:tr w:rsidR="005B2686" w:rsidRPr="005325EE" w:rsidTr="0013718C">
        <w:tc>
          <w:tcPr>
            <w:tcW w:w="180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A95752" w:rsidTr="003D694C">
        <w:tc>
          <w:tcPr>
            <w:tcW w:w="14786" w:type="dxa"/>
            <w:gridSpan w:val="3"/>
          </w:tcPr>
          <w:p w:rsidR="005B2686" w:rsidRPr="005325EE" w:rsidRDefault="00CD066C" w:rsidP="00F3614B">
            <w:pPr>
              <w:rPr>
                <w:rFonts w:ascii="Times New Roman" w:hAnsi="Times New Roman"/>
                <w:b/>
                <w:sz w:val="24"/>
                <w:szCs w:val="24"/>
                <w:lang w:val="ru-RU"/>
              </w:rPr>
            </w:pPr>
            <w:r>
              <w:rPr>
                <w:rFonts w:ascii="Times New Roman" w:eastAsiaTheme="minorEastAsia" w:hAnsi="Times New Roman"/>
                <w:b/>
                <w:sz w:val="24"/>
                <w:szCs w:val="24"/>
                <w:lang w:val="ru-RU"/>
              </w:rPr>
              <w:t>ОК-6</w:t>
            </w:r>
            <w:r w:rsidR="0036347B" w:rsidRPr="005325EE">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Язык. Функции</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5325EE">
              <w:rPr>
                <w:rFonts w:ascii="Times New Roman" w:hAnsi="Times New Roman"/>
                <w:sz w:val="24"/>
                <w:szCs w:val="24"/>
              </w:rPr>
              <w:t>История</w:t>
            </w:r>
            <w:r w:rsidR="0013718C">
              <w:rPr>
                <w:rFonts w:ascii="Times New Roman" w:hAnsi="Times New Roman"/>
                <w:sz w:val="24"/>
                <w:szCs w:val="24"/>
                <w:lang w:val="ru-RU"/>
              </w:rPr>
              <w:t xml:space="preserve"> </w:t>
            </w:r>
            <w:r w:rsidRPr="005325EE">
              <w:rPr>
                <w:rFonts w:ascii="Times New Roman" w:hAnsi="Times New Roman"/>
                <w:sz w:val="24"/>
                <w:szCs w:val="24"/>
              </w:rPr>
              <w:t>происхождения</w:t>
            </w:r>
            <w:r w:rsidR="0013718C">
              <w:rPr>
                <w:rFonts w:ascii="Times New Roman" w:hAnsi="Times New Roman"/>
                <w:sz w:val="24"/>
                <w:szCs w:val="24"/>
                <w:lang w:val="ru-RU"/>
              </w:rPr>
              <w:t xml:space="preserve"> </w:t>
            </w:r>
            <w:r w:rsidRPr="005325EE">
              <w:rPr>
                <w:rFonts w:ascii="Times New Roman" w:hAnsi="Times New Roman"/>
                <w:sz w:val="24"/>
                <w:szCs w:val="24"/>
              </w:rPr>
              <w:t>русского</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В) нормированность</w:t>
            </w:r>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13718C">
        <w:trPr>
          <w:trHeight w:val="6358"/>
        </w:trPr>
        <w:tc>
          <w:tcPr>
            <w:tcW w:w="1809"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диспетчеры, повары</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кремы, куполы</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директоры, ректоры</w:t>
            </w:r>
          </w:p>
          <w:p w:rsidR="001F2972" w:rsidRPr="005325EE" w:rsidRDefault="00AA7C12" w:rsidP="001F2972">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бухгалтеры, договоры</w:t>
            </w:r>
          </w:p>
          <w:p w:rsidR="001F2972" w:rsidRPr="005325EE" w:rsidRDefault="001F2972" w:rsidP="001F2972">
            <w:pPr>
              <w:ind w:left="360"/>
              <w:contextualSpacing/>
              <w:jc w:val="both"/>
              <w:rPr>
                <w:rFonts w:ascii="Times New Roman" w:hAnsi="Times New Roman"/>
                <w:sz w:val="24"/>
                <w:szCs w:val="24"/>
              </w:rPr>
            </w:pPr>
          </w:p>
        </w:tc>
      </w:tr>
      <w:tr w:rsidR="00AA7C12" w:rsidRPr="00A95752" w:rsidTr="0013718C">
        <w:trPr>
          <w:trHeight w:val="3395"/>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A95752"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CD066C">
              <w:rPr>
                <w:rFonts w:ascii="Times New Roman" w:eastAsiaTheme="minorEastAsia" w:hAnsi="Times New Roman"/>
                <w:b/>
                <w:sz w:val="24"/>
                <w:szCs w:val="24"/>
                <w:lang w:val="ru-RU"/>
              </w:rPr>
              <w:t xml:space="preserve">К-2 </w:t>
            </w:r>
            <w:r w:rsidR="0036347B" w:rsidRPr="005325EE">
              <w:rPr>
                <w:rFonts w:ascii="Times New Roman" w:eastAsiaTheme="minorEastAsia" w:hAnsi="Times New Roman"/>
                <w:b/>
                <w:sz w:val="24"/>
                <w:szCs w:val="24"/>
                <w:lang w:val="ru-RU"/>
              </w:rPr>
              <w:t xml:space="preserve"> </w:t>
            </w:r>
            <w:r w:rsidR="00CD066C" w:rsidRPr="00CD066C">
              <w:rPr>
                <w:rFonts w:ascii="Times New Roman" w:eastAsiaTheme="minorEastAsia" w:hAnsi="Times New Roman"/>
                <w:b/>
                <w:sz w:val="24"/>
                <w:szCs w:val="24"/>
                <w:lang w:val="ru-RU"/>
              </w:rPr>
              <w:t>готовностью действовать в нестандартных ситуациях, нести социальную и этическую ответственность за принятые решения</w:t>
            </w:r>
          </w:p>
          <w:p w:rsidR="00AA7C12" w:rsidRPr="005325EE" w:rsidRDefault="00AA7C12" w:rsidP="00AA7C12">
            <w:pPr>
              <w:rPr>
                <w:rFonts w:ascii="Times New Roman" w:hAnsi="Times New Roman"/>
                <w:b/>
                <w:sz w:val="24"/>
                <w:szCs w:val="24"/>
                <w:lang w:val="ru-RU"/>
              </w:rPr>
            </w:pPr>
          </w:p>
        </w:tc>
      </w:tr>
      <w:tr w:rsidR="00AA7C12" w:rsidRPr="00A95752"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A95752"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A95752"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w:t>
            </w:r>
            <w:r w:rsidR="00F90A92">
              <w:rPr>
                <w:rFonts w:ascii="Times New Roman" w:hAnsi="Times New Roman"/>
                <w:b/>
                <w:bCs/>
                <w:sz w:val="24"/>
                <w:szCs w:val="24"/>
                <w:lang w:val="ru-RU" w:eastAsia="ru-RU"/>
              </w:rPr>
              <w:t xml:space="preserve"> </w:t>
            </w:r>
            <w:r w:rsidRPr="005325EE">
              <w:rPr>
                <w:rFonts w:ascii="Times New Roman" w:hAnsi="Times New Roman"/>
                <w:b/>
                <w:bCs/>
                <w:sz w:val="24"/>
                <w:szCs w:val="24"/>
                <w:lang w:val="ru-RU" w:eastAsia="ru-RU"/>
              </w:rPr>
              <w:t xml:space="preserve">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bl>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Для подготовки к зачету необходимо изучение учебной и научной литерату</w:t>
      </w:r>
      <w:r w:rsidR="00800B46">
        <w:rPr>
          <w:rFonts w:ascii="Times New Roman" w:eastAsia="ArialMT" w:hAnsi="Times New Roman"/>
          <w:sz w:val="24"/>
          <w:szCs w:val="24"/>
          <w:lang w:val="ru-RU"/>
        </w:rPr>
        <w:t xml:space="preserve">ры. Самостоятельная проработка </w:t>
      </w:r>
      <w:r w:rsidRPr="005325EE">
        <w:rPr>
          <w:rFonts w:ascii="Times New Roman" w:eastAsia="ArialMT" w:hAnsi="Times New Roman"/>
          <w:sz w:val="24"/>
          <w:szCs w:val="24"/>
          <w:lang w:val="ru-RU"/>
        </w:rPr>
        <w:t>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BF247E" w:rsidRPr="00F700B1" w:rsidRDefault="00BF247E" w:rsidP="00BF247E">
      <w:pPr>
        <w:pStyle w:val="a5"/>
        <w:widowControl w:val="0"/>
        <w:numPr>
          <w:ilvl w:val="0"/>
          <w:numId w:val="22"/>
        </w:numPr>
        <w:autoSpaceDE w:val="0"/>
        <w:autoSpaceDN w:val="0"/>
        <w:adjustRightInd w:val="0"/>
        <w:spacing w:after="0" w:line="240" w:lineRule="auto"/>
        <w:ind w:left="0" w:firstLine="709"/>
        <w:jc w:val="both"/>
        <w:rPr>
          <w:rFonts w:ascii="Times New Roman" w:hAnsi="Times New Roman"/>
          <w:sz w:val="24"/>
          <w:szCs w:val="24"/>
          <w:lang w:val="ru-RU"/>
        </w:rPr>
      </w:pPr>
      <w:r w:rsidRPr="00F700B1">
        <w:rPr>
          <w:rFonts w:ascii="Times New Roman" w:hAnsi="Times New Roman"/>
          <w:b/>
          <w:bCs/>
          <w:sz w:val="24"/>
          <w:szCs w:val="24"/>
          <w:lang w:val="ru-RU"/>
        </w:rPr>
        <w:t>Учебно-методическое и информационное обеспечение дисциплины</w:t>
      </w:r>
    </w:p>
    <w:p w:rsidR="00BF247E" w:rsidRPr="00F700B1" w:rsidRDefault="00BF247E" w:rsidP="00BF247E">
      <w:pPr>
        <w:pStyle w:val="Style10"/>
        <w:widowControl/>
        <w:ind w:firstLine="709"/>
        <w:rPr>
          <w:rStyle w:val="FontStyle18"/>
          <w:sz w:val="24"/>
          <w:szCs w:val="24"/>
        </w:rPr>
      </w:pPr>
    </w:p>
    <w:p w:rsidR="00F700B1" w:rsidRPr="00F700B1" w:rsidRDefault="00F700B1" w:rsidP="00F700B1">
      <w:pPr>
        <w:pStyle w:val="Style10"/>
        <w:widowControl/>
        <w:ind w:firstLine="709"/>
        <w:rPr>
          <w:rStyle w:val="FontStyle22"/>
          <w:sz w:val="24"/>
          <w:szCs w:val="24"/>
        </w:rPr>
      </w:pPr>
      <w:bookmarkStart w:id="4" w:name="_Hlk21954693"/>
      <w:r w:rsidRPr="00F700B1">
        <w:rPr>
          <w:rStyle w:val="FontStyle18"/>
          <w:sz w:val="24"/>
          <w:szCs w:val="24"/>
        </w:rPr>
        <w:t xml:space="preserve">а) Основная </w:t>
      </w:r>
      <w:r w:rsidRPr="00F700B1">
        <w:rPr>
          <w:rStyle w:val="FontStyle22"/>
          <w:b/>
          <w:sz w:val="24"/>
          <w:szCs w:val="24"/>
        </w:rPr>
        <w:t>литература</w:t>
      </w:r>
      <w:r w:rsidRPr="00F700B1">
        <w:rPr>
          <w:rStyle w:val="FontStyle22"/>
          <w:sz w:val="24"/>
          <w:szCs w:val="24"/>
        </w:rPr>
        <w:t>:</w:t>
      </w:r>
    </w:p>
    <w:p w:rsidR="00F700B1" w:rsidRPr="00F700B1" w:rsidRDefault="00F700B1" w:rsidP="00F700B1">
      <w:pPr>
        <w:pStyle w:val="Style10"/>
        <w:widowControl/>
        <w:ind w:firstLine="709"/>
      </w:pPr>
      <w:r w:rsidRPr="00F700B1">
        <w:rPr>
          <w:rStyle w:val="FontStyle22"/>
          <w:sz w:val="24"/>
          <w:szCs w:val="24"/>
        </w:rPr>
        <w:t xml:space="preserve">1. </w:t>
      </w:r>
      <w:r w:rsidRPr="00F700B1">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7" w:history="1">
        <w:r w:rsidRPr="00F700B1">
          <w:rPr>
            <w:rStyle w:val="af1"/>
          </w:rPr>
          <w:t>https://magtu.informsystema.ru/uploader/fileUpload?name=3308.pdf&amp;show=dcatalogues/1/1137745/3308.pdf&amp;view=true</w:t>
        </w:r>
      </w:hyperlink>
      <w:r w:rsidRPr="00F700B1">
        <w:t xml:space="preserve"> (дата обращения: 14.05.2020). - Макрообъект. - Текст : электронный. - Сведения доступны также на CD-ROM.</w:t>
      </w:r>
    </w:p>
    <w:p w:rsidR="00F700B1" w:rsidRPr="00F700B1" w:rsidRDefault="00F700B1" w:rsidP="00F700B1">
      <w:pPr>
        <w:ind w:firstLine="708"/>
        <w:jc w:val="both"/>
        <w:rPr>
          <w:rFonts w:ascii="Times New Roman" w:hAnsi="Times New Roman"/>
          <w:sz w:val="24"/>
          <w:szCs w:val="24"/>
          <w:lang w:val="ru-RU" w:eastAsia="ru-RU"/>
        </w:rPr>
      </w:pPr>
      <w:r w:rsidRPr="00F700B1">
        <w:rPr>
          <w:rFonts w:ascii="Times New Roman" w:hAnsi="Times New Roman"/>
          <w:sz w:val="24"/>
          <w:szCs w:val="24"/>
          <w:lang w:val="ru-RU"/>
        </w:rPr>
        <w:t xml:space="preserve">2. </w:t>
      </w:r>
      <w:r w:rsidRPr="00F700B1">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8" w:history="1">
        <w:r w:rsidRPr="00F700B1">
          <w:rPr>
            <w:rStyle w:val="af1"/>
            <w:rFonts w:ascii="Times New Roman" w:hAnsi="Times New Roman"/>
            <w:sz w:val="24"/>
            <w:szCs w:val="24"/>
            <w:lang w:val="ru-RU" w:eastAsia="ru-RU"/>
          </w:rPr>
          <w:t>https://magtu.informsystema.ru/uploader/fileUpload?name=1411.pdf&amp;show=dcatalogues/1/1123926/1411.pdf&amp;view=true</w:t>
        </w:r>
      </w:hyperlink>
      <w:r w:rsidRPr="00F700B1">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700B1" w:rsidRPr="00F700B1" w:rsidRDefault="00F700B1" w:rsidP="00F700B1">
      <w:pPr>
        <w:pStyle w:val="af3"/>
        <w:ind w:firstLine="709"/>
        <w:jc w:val="both"/>
        <w:rPr>
          <w:rStyle w:val="FontStyle22"/>
          <w:sz w:val="24"/>
          <w:szCs w:val="24"/>
        </w:rPr>
      </w:pPr>
    </w:p>
    <w:p w:rsidR="00F700B1" w:rsidRPr="00F700B1" w:rsidRDefault="00F700B1" w:rsidP="00F700B1">
      <w:pPr>
        <w:pStyle w:val="Style10"/>
        <w:widowControl/>
        <w:ind w:firstLine="709"/>
        <w:rPr>
          <w:rStyle w:val="FontStyle22"/>
          <w:b/>
          <w:sz w:val="24"/>
          <w:szCs w:val="24"/>
        </w:rPr>
      </w:pPr>
      <w:r w:rsidRPr="00F700B1">
        <w:rPr>
          <w:rStyle w:val="FontStyle22"/>
          <w:b/>
          <w:sz w:val="24"/>
          <w:szCs w:val="24"/>
        </w:rPr>
        <w:t xml:space="preserve">б) Дополнительная литература: </w:t>
      </w:r>
    </w:p>
    <w:p w:rsidR="00F700B1" w:rsidRPr="00F700B1" w:rsidRDefault="00F700B1" w:rsidP="00F700B1">
      <w:pPr>
        <w:spacing w:after="0"/>
        <w:ind w:firstLine="708"/>
        <w:jc w:val="both"/>
        <w:rPr>
          <w:rFonts w:ascii="Times New Roman" w:hAnsi="Times New Roman"/>
          <w:sz w:val="24"/>
          <w:szCs w:val="24"/>
          <w:lang w:val="ru-RU" w:eastAsia="ru-RU"/>
        </w:rPr>
      </w:pPr>
      <w:r w:rsidRPr="00F700B1">
        <w:rPr>
          <w:rFonts w:ascii="Times New Roman" w:hAnsi="Times New Roman"/>
          <w:sz w:val="24"/>
          <w:szCs w:val="24"/>
          <w:lang w:val="ru-RU"/>
        </w:rPr>
        <w:t xml:space="preserve">1. </w:t>
      </w:r>
      <w:r w:rsidRPr="00F700B1">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9" w:history="1">
        <w:r w:rsidRPr="00F700B1">
          <w:rPr>
            <w:rStyle w:val="af1"/>
            <w:rFonts w:ascii="Times New Roman" w:hAnsi="Times New Roman"/>
            <w:sz w:val="24"/>
            <w:szCs w:val="24"/>
            <w:lang w:val="ru-RU" w:eastAsia="ru-RU"/>
          </w:rPr>
          <w:t>https://magtu.informsystema.ru/uploader/fileUpload?name=1393.pdf&amp;show=dcatalogues/1/1123848/1393.pdf&amp;view=true</w:t>
        </w:r>
      </w:hyperlink>
      <w:r w:rsidRPr="00F700B1">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700B1" w:rsidRPr="00F700B1" w:rsidRDefault="00F700B1" w:rsidP="00F700B1">
      <w:pPr>
        <w:spacing w:after="0"/>
        <w:ind w:firstLine="708"/>
        <w:jc w:val="both"/>
        <w:rPr>
          <w:rFonts w:ascii="Times New Roman" w:hAnsi="Times New Roman"/>
          <w:sz w:val="24"/>
          <w:szCs w:val="24"/>
          <w:lang w:val="ru-RU" w:eastAsia="ru-RU"/>
        </w:rPr>
      </w:pPr>
      <w:r w:rsidRPr="00F700B1">
        <w:rPr>
          <w:rFonts w:ascii="Times New Roman" w:hAnsi="Times New Roman"/>
          <w:sz w:val="24"/>
          <w:szCs w:val="24"/>
          <w:lang w:val="ru-RU"/>
        </w:rPr>
        <w:t xml:space="preserve">2. </w:t>
      </w:r>
      <w:r w:rsidRPr="00F700B1">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20" w:history="1">
        <w:r w:rsidRPr="00F700B1">
          <w:rPr>
            <w:rStyle w:val="af1"/>
            <w:rFonts w:ascii="Times New Roman" w:hAnsi="Times New Roman"/>
            <w:sz w:val="24"/>
            <w:szCs w:val="24"/>
            <w:lang w:val="ru-RU" w:eastAsia="ru-RU"/>
          </w:rPr>
          <w:t>https://magtu.informsystema.ru/uploader/fileUpload?name=2986.pdf&amp;show=dcatalogues/1/1134892/2986.pdf&amp;view=true</w:t>
        </w:r>
      </w:hyperlink>
      <w:r w:rsidRPr="00F700B1">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700B1" w:rsidRPr="00F700B1" w:rsidRDefault="00F700B1" w:rsidP="00F700B1">
      <w:pPr>
        <w:overflowPunct w:val="0"/>
        <w:spacing w:after="0" w:line="240" w:lineRule="auto"/>
        <w:ind w:firstLine="709"/>
        <w:rPr>
          <w:rFonts w:ascii="Times New Roman" w:hAnsi="Times New Roman"/>
          <w:bCs/>
          <w:sz w:val="24"/>
          <w:szCs w:val="24"/>
          <w:lang w:val="ru-RU"/>
        </w:rPr>
      </w:pPr>
      <w:r w:rsidRPr="00F700B1">
        <w:rPr>
          <w:rFonts w:ascii="Times New Roman" w:hAnsi="Times New Roman"/>
          <w:bCs/>
          <w:sz w:val="24"/>
          <w:szCs w:val="24"/>
          <w:lang w:val="ru-RU"/>
        </w:rPr>
        <w:t>3.</w:t>
      </w:r>
      <w:r w:rsidRPr="00F700B1">
        <w:rPr>
          <w:rFonts w:ascii="Times New Roman" w:hAnsi="Times New Roman"/>
          <w:sz w:val="24"/>
          <w:szCs w:val="24"/>
          <w:lang w:val="ru-RU"/>
        </w:rPr>
        <w:t xml:space="preserve"> «Русская речь: [Электронный ресурс]: периодический журнал. – Режим доступа: </w:t>
      </w:r>
      <w:hyperlink r:id="rId21" w:history="1">
        <w:r w:rsidRPr="00F700B1">
          <w:rPr>
            <w:rStyle w:val="af1"/>
            <w:rFonts w:ascii="Times New Roman" w:hAnsi="Times New Roman"/>
            <w:sz w:val="24"/>
            <w:szCs w:val="24"/>
          </w:rPr>
          <w:t>http</w:t>
        </w:r>
        <w:r w:rsidRPr="00F700B1">
          <w:rPr>
            <w:rStyle w:val="af1"/>
            <w:rFonts w:ascii="Times New Roman" w:hAnsi="Times New Roman"/>
            <w:sz w:val="24"/>
            <w:szCs w:val="24"/>
            <w:lang w:val="ru-RU"/>
          </w:rPr>
          <w:t>://</w:t>
        </w:r>
        <w:r w:rsidRPr="00F700B1">
          <w:rPr>
            <w:rStyle w:val="af1"/>
            <w:rFonts w:ascii="Times New Roman" w:hAnsi="Times New Roman"/>
            <w:sz w:val="24"/>
            <w:szCs w:val="24"/>
          </w:rPr>
          <w:t>gramota</w:t>
        </w:r>
        <w:r w:rsidRPr="00F700B1">
          <w:rPr>
            <w:rStyle w:val="af1"/>
            <w:rFonts w:ascii="Times New Roman" w:hAnsi="Times New Roman"/>
            <w:sz w:val="24"/>
            <w:szCs w:val="24"/>
            <w:lang w:val="ru-RU"/>
          </w:rPr>
          <w:t>.</w:t>
        </w:r>
        <w:r w:rsidRPr="00F700B1">
          <w:rPr>
            <w:rStyle w:val="af1"/>
            <w:rFonts w:ascii="Times New Roman" w:hAnsi="Times New Roman"/>
            <w:sz w:val="24"/>
            <w:szCs w:val="24"/>
          </w:rPr>
          <w:t>ru</w:t>
        </w:r>
        <w:r w:rsidRPr="00F700B1">
          <w:rPr>
            <w:rStyle w:val="af1"/>
            <w:rFonts w:ascii="Times New Roman" w:hAnsi="Times New Roman"/>
            <w:sz w:val="24"/>
            <w:szCs w:val="24"/>
            <w:lang w:val="ru-RU"/>
          </w:rPr>
          <w:t>/</w:t>
        </w:r>
        <w:r w:rsidRPr="00F700B1">
          <w:rPr>
            <w:rStyle w:val="af1"/>
            <w:rFonts w:ascii="Times New Roman" w:hAnsi="Times New Roman"/>
            <w:sz w:val="24"/>
            <w:szCs w:val="24"/>
          </w:rPr>
          <w:t>biblio</w:t>
        </w:r>
        <w:r w:rsidRPr="00F700B1">
          <w:rPr>
            <w:rStyle w:val="af1"/>
            <w:rFonts w:ascii="Times New Roman" w:hAnsi="Times New Roman"/>
            <w:sz w:val="24"/>
            <w:szCs w:val="24"/>
            <w:lang w:val="ru-RU"/>
          </w:rPr>
          <w:t>/</w:t>
        </w:r>
        <w:r w:rsidRPr="00F700B1">
          <w:rPr>
            <w:rStyle w:val="af1"/>
            <w:rFonts w:ascii="Times New Roman" w:hAnsi="Times New Roman"/>
            <w:sz w:val="24"/>
            <w:szCs w:val="24"/>
          </w:rPr>
          <w:t>magazines</w:t>
        </w:r>
        <w:r w:rsidRPr="00F700B1">
          <w:rPr>
            <w:rStyle w:val="af1"/>
            <w:rFonts w:ascii="Times New Roman" w:hAnsi="Times New Roman"/>
            <w:sz w:val="24"/>
            <w:szCs w:val="24"/>
            <w:lang w:val="ru-RU"/>
          </w:rPr>
          <w:t>/</w:t>
        </w:r>
        <w:r w:rsidRPr="00F700B1">
          <w:rPr>
            <w:rStyle w:val="af1"/>
            <w:rFonts w:ascii="Times New Roman" w:hAnsi="Times New Roman"/>
            <w:sz w:val="24"/>
            <w:szCs w:val="24"/>
          </w:rPr>
          <w:t>rr</w:t>
        </w:r>
        <w:r w:rsidRPr="00F700B1">
          <w:rPr>
            <w:rStyle w:val="af1"/>
            <w:rFonts w:ascii="Times New Roman" w:hAnsi="Times New Roman"/>
            <w:sz w:val="24"/>
            <w:szCs w:val="24"/>
            <w:lang w:val="ru-RU"/>
          </w:rPr>
          <w:t>/.</w:t>
        </w:r>
      </w:hyperlink>
      <w:r w:rsidRPr="00F700B1">
        <w:rPr>
          <w:rFonts w:ascii="Times New Roman" w:hAnsi="Times New Roman"/>
          <w:sz w:val="24"/>
          <w:szCs w:val="24"/>
          <w:lang w:val="ru-RU"/>
        </w:rPr>
        <w:t xml:space="preserve"> – Загл. с экрана.</w:t>
      </w:r>
    </w:p>
    <w:p w:rsidR="00F700B1" w:rsidRPr="00F700B1" w:rsidRDefault="00F700B1" w:rsidP="00F700B1">
      <w:pPr>
        <w:pStyle w:val="Style10"/>
        <w:widowControl/>
        <w:ind w:firstLine="709"/>
      </w:pPr>
      <w:r w:rsidRPr="00F700B1">
        <w:t xml:space="preserve">4. «Русский язык в школе»: [Электронный ресурс]: периодический журнал. – Режим доступа: </w:t>
      </w:r>
      <w:hyperlink r:id="rId22" w:history="1">
        <w:r w:rsidRPr="00F700B1">
          <w:rPr>
            <w:rStyle w:val="af1"/>
          </w:rPr>
          <w:t>http://gramota.ru/biblio/magazines/riash/</w:t>
        </w:r>
      </w:hyperlink>
      <w:r w:rsidRPr="00F700B1">
        <w:t>– Загл. с экрана.</w:t>
      </w:r>
    </w:p>
    <w:p w:rsidR="00F700B1" w:rsidRPr="00F700B1" w:rsidRDefault="00F700B1" w:rsidP="00F700B1">
      <w:pPr>
        <w:pStyle w:val="Style10"/>
        <w:widowControl/>
        <w:ind w:firstLine="709"/>
      </w:pPr>
    </w:p>
    <w:p w:rsidR="00F700B1" w:rsidRPr="00F700B1" w:rsidRDefault="00F700B1" w:rsidP="00F700B1">
      <w:pPr>
        <w:pStyle w:val="Style10"/>
        <w:widowControl/>
        <w:ind w:firstLine="709"/>
        <w:rPr>
          <w:rStyle w:val="FontStyle22"/>
          <w:b/>
          <w:sz w:val="24"/>
          <w:szCs w:val="24"/>
        </w:rPr>
      </w:pPr>
      <w:r w:rsidRPr="00F700B1">
        <w:rPr>
          <w:rStyle w:val="FontStyle22"/>
          <w:b/>
          <w:bCs/>
          <w:sz w:val="24"/>
          <w:szCs w:val="24"/>
        </w:rPr>
        <w:t>в)</w:t>
      </w:r>
      <w:r w:rsidRPr="00F700B1">
        <w:rPr>
          <w:rStyle w:val="FontStyle22"/>
          <w:bCs/>
          <w:sz w:val="24"/>
          <w:szCs w:val="24"/>
        </w:rPr>
        <w:t xml:space="preserve"> </w:t>
      </w:r>
      <w:r w:rsidRPr="00F700B1">
        <w:rPr>
          <w:rStyle w:val="FontStyle22"/>
          <w:b/>
          <w:sz w:val="24"/>
          <w:szCs w:val="24"/>
        </w:rPr>
        <w:t xml:space="preserve">Методические указания: </w:t>
      </w:r>
    </w:p>
    <w:p w:rsidR="00F700B1" w:rsidRPr="00F700B1" w:rsidRDefault="00F700B1" w:rsidP="00F700B1">
      <w:pPr>
        <w:pStyle w:val="style8mailrucssattributepostfix"/>
        <w:shd w:val="clear" w:color="auto" w:fill="FFFFFF"/>
        <w:tabs>
          <w:tab w:val="left" w:pos="1200"/>
        </w:tabs>
        <w:spacing w:before="0" w:beforeAutospacing="0" w:after="0" w:afterAutospacing="0"/>
        <w:ind w:firstLine="709"/>
        <w:jc w:val="both"/>
      </w:pPr>
      <w:r w:rsidRPr="00F700B1">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F700B1" w:rsidRPr="00F700B1" w:rsidRDefault="00F700B1" w:rsidP="00F700B1">
      <w:pPr>
        <w:pStyle w:val="Style8"/>
        <w:widowControl/>
        <w:tabs>
          <w:tab w:val="left" w:pos="1200"/>
        </w:tabs>
        <w:ind w:firstLine="709"/>
        <w:rPr>
          <w:rStyle w:val="FontStyle15"/>
          <w:b w:val="0"/>
          <w:spacing w:val="40"/>
          <w:sz w:val="24"/>
          <w:szCs w:val="24"/>
        </w:rPr>
      </w:pPr>
    </w:p>
    <w:p w:rsidR="00F700B1" w:rsidRPr="00F700B1" w:rsidRDefault="00F700B1" w:rsidP="00F700B1">
      <w:pPr>
        <w:pStyle w:val="Style10"/>
        <w:widowControl/>
        <w:ind w:firstLine="709"/>
        <w:rPr>
          <w:rStyle w:val="FontStyle22"/>
          <w:b/>
          <w:bCs/>
          <w:sz w:val="24"/>
          <w:szCs w:val="24"/>
        </w:rPr>
      </w:pPr>
      <w:r w:rsidRPr="00F700B1">
        <w:rPr>
          <w:rStyle w:val="FontStyle22"/>
          <w:b/>
          <w:sz w:val="24"/>
          <w:szCs w:val="24"/>
        </w:rPr>
        <w:t>г)</w:t>
      </w:r>
      <w:r w:rsidRPr="00F700B1">
        <w:rPr>
          <w:rStyle w:val="FontStyle22"/>
          <w:b/>
          <w:bCs/>
          <w:sz w:val="24"/>
          <w:szCs w:val="24"/>
        </w:rPr>
        <w:t xml:space="preserve">Программное обеспечение </w:t>
      </w:r>
      <w:r w:rsidRPr="00F700B1">
        <w:rPr>
          <w:rStyle w:val="FontStyle22"/>
          <w:b/>
          <w:sz w:val="24"/>
          <w:szCs w:val="24"/>
        </w:rPr>
        <w:t xml:space="preserve">и </w:t>
      </w:r>
      <w:r w:rsidRPr="00F700B1">
        <w:rPr>
          <w:rStyle w:val="FontStyle22"/>
          <w:b/>
          <w:bCs/>
          <w:sz w:val="24"/>
          <w:szCs w:val="24"/>
        </w:rPr>
        <w:t xml:space="preserve">интернет-ресурсы: </w:t>
      </w:r>
    </w:p>
    <w:p w:rsidR="00F700B1" w:rsidRPr="00F700B1" w:rsidRDefault="00F700B1" w:rsidP="00F700B1">
      <w:pPr>
        <w:pStyle w:val="Style10"/>
        <w:widowControl/>
        <w:ind w:firstLine="709"/>
        <w:rPr>
          <w:rStyle w:val="FontStyle22"/>
          <w:b/>
          <w:bCs/>
          <w:sz w:val="24"/>
          <w:szCs w:val="24"/>
        </w:rPr>
      </w:pPr>
      <w:r w:rsidRPr="00F700B1">
        <w:rPr>
          <w:rStyle w:val="FontStyle22"/>
          <w:b/>
          <w:bCs/>
          <w:sz w:val="24"/>
          <w:szCs w:val="24"/>
        </w:rPr>
        <w:t>Перечень ПО:</w:t>
      </w:r>
    </w:p>
    <w:p w:rsidR="00F700B1" w:rsidRPr="00F700B1" w:rsidRDefault="00F700B1" w:rsidP="00F700B1">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3031"/>
        <w:gridCol w:w="3678"/>
      </w:tblGrid>
      <w:tr w:rsidR="00F700B1" w:rsidRPr="00F700B1" w:rsidTr="001448AF">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4"/>
          <w:p w:rsidR="00F700B1" w:rsidRPr="00F700B1" w:rsidRDefault="00F700B1" w:rsidP="001448AF">
            <w:pPr>
              <w:pStyle w:val="msonormalbullet1gif"/>
              <w:spacing w:before="0" w:beforeAutospacing="0" w:after="0" w:afterAutospacing="0"/>
              <w:ind w:firstLine="709"/>
              <w:contextualSpacing/>
              <w:jc w:val="both"/>
              <w:rPr>
                <w:lang w:eastAsia="en-US"/>
              </w:rPr>
            </w:pPr>
            <w:r w:rsidRPr="00F700B1">
              <w:rPr>
                <w:lang w:eastAsia="en-US"/>
              </w:rPr>
              <w:t>Наименование ПО</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Срок действия лицензии</w:t>
            </w:r>
          </w:p>
        </w:tc>
      </w:tr>
      <w:tr w:rsidR="00F700B1" w:rsidRPr="00F700B1" w:rsidTr="001448A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val="en-US" w:eastAsia="en-US"/>
              </w:rPr>
              <w:lastRenderedPageBreak/>
              <w:t xml:space="preserve">MS </w:t>
            </w:r>
            <w:r w:rsidRPr="00F700B1">
              <w:rPr>
                <w:lang w:eastAsia="en-US"/>
              </w:rPr>
              <w:t>Windows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contextualSpacing/>
              <w:jc w:val="both"/>
              <w:rPr>
                <w:lang w:eastAsia="en-US"/>
              </w:rPr>
            </w:pPr>
            <w:r w:rsidRPr="00F700B1">
              <w:rPr>
                <w:lang w:eastAsia="en-US"/>
              </w:rPr>
              <w:t>Д-1227 от 08.10.2018</w:t>
            </w:r>
          </w:p>
          <w:p w:rsidR="00F700B1" w:rsidRPr="00F700B1" w:rsidRDefault="00F700B1" w:rsidP="001448AF">
            <w:pPr>
              <w:pStyle w:val="msonormalbullet2gif"/>
              <w:spacing w:before="0" w:beforeAutospacing="0" w:after="0" w:afterAutospacing="0"/>
              <w:contextualSpacing/>
              <w:jc w:val="both"/>
              <w:rPr>
                <w:lang w:eastAsia="en-US"/>
              </w:rPr>
            </w:pPr>
            <w:r w:rsidRPr="00F700B1">
              <w:rPr>
                <w:lang w:eastAsia="en-US"/>
              </w:rPr>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11.10.2021</w:t>
            </w:r>
          </w:p>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27.07.2018</w:t>
            </w:r>
          </w:p>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20.05.2017</w:t>
            </w:r>
          </w:p>
        </w:tc>
      </w:tr>
      <w:tr w:rsidR="00F700B1" w:rsidRPr="00F700B1" w:rsidTr="001448A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MS Office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80"/>
              <w:contextualSpacing/>
              <w:jc w:val="both"/>
              <w:rPr>
                <w:lang w:eastAsia="en-US"/>
              </w:rPr>
            </w:pPr>
            <w:r w:rsidRPr="00F700B1">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бессрочно</w:t>
            </w:r>
          </w:p>
        </w:tc>
      </w:tr>
      <w:tr w:rsidR="00F700B1" w:rsidRPr="00F700B1" w:rsidTr="001448A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spacing w:after="0" w:line="240" w:lineRule="auto"/>
              <w:rPr>
                <w:rFonts w:ascii="Times New Roman" w:hAnsi="Times New Roman"/>
                <w:sz w:val="24"/>
                <w:szCs w:val="24"/>
              </w:rPr>
            </w:pPr>
            <w:r w:rsidRPr="00F700B1">
              <w:rPr>
                <w:rFonts w:ascii="Times New Roman" w:hAnsi="Times New Roman"/>
                <w:color w:val="000000"/>
                <w:sz w:val="24"/>
                <w:szCs w:val="24"/>
              </w:rPr>
              <w:t>FAR</w:t>
            </w:r>
            <w:r w:rsidRPr="00F700B1">
              <w:rPr>
                <w:rFonts w:ascii="Times New Roman" w:hAnsi="Times New Roman"/>
                <w:sz w:val="24"/>
                <w:szCs w:val="24"/>
              </w:rPr>
              <w:t xml:space="preserve"> </w:t>
            </w:r>
            <w:r w:rsidRPr="00F700B1">
              <w:rPr>
                <w:rFonts w:ascii="Times New Roman" w:hAnsi="Times New Roman"/>
                <w:color w:val="000000"/>
                <w:sz w:val="24"/>
                <w:szCs w:val="24"/>
              </w:rPr>
              <w:t>Manager</w:t>
            </w:r>
            <w:r w:rsidRPr="00F700B1">
              <w:rPr>
                <w:rFonts w:ascii="Times New Roman" w:hAnsi="Times New Roman"/>
                <w:sz w:val="24"/>
                <w:szCs w:val="24"/>
              </w:rPr>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spacing w:after="0" w:line="240" w:lineRule="auto"/>
              <w:jc w:val="both"/>
              <w:rPr>
                <w:rFonts w:ascii="Times New Roman" w:hAnsi="Times New Roman"/>
                <w:sz w:val="24"/>
                <w:szCs w:val="24"/>
              </w:rPr>
            </w:pPr>
            <w:r w:rsidRPr="00F700B1">
              <w:rPr>
                <w:rFonts w:ascii="Times New Roman" w:hAnsi="Times New Roman"/>
                <w:color w:val="000000"/>
                <w:sz w:val="24"/>
                <w:szCs w:val="24"/>
              </w:rPr>
              <w:t>свободно</w:t>
            </w:r>
            <w:r w:rsidRPr="00F700B1">
              <w:rPr>
                <w:rFonts w:ascii="Times New Roman" w:hAnsi="Times New Roman"/>
                <w:sz w:val="24"/>
                <w:szCs w:val="24"/>
              </w:rPr>
              <w:t xml:space="preserve"> </w:t>
            </w:r>
            <w:r w:rsidRPr="00F700B1">
              <w:rPr>
                <w:rFonts w:ascii="Times New Roman" w:hAnsi="Times New Roman"/>
                <w:color w:val="000000"/>
                <w:sz w:val="24"/>
                <w:szCs w:val="24"/>
              </w:rPr>
              <w:t>распространяемое</w:t>
            </w:r>
            <w:r w:rsidRPr="00F700B1">
              <w:rPr>
                <w:rFonts w:ascii="Times New Roman" w:hAnsi="Times New Roman"/>
                <w:sz w:val="24"/>
                <w:szCs w:val="24"/>
              </w:rPr>
              <w:t xml:space="preserve"> </w:t>
            </w:r>
            <w:r w:rsidRPr="00F700B1">
              <w:rPr>
                <w:rFonts w:ascii="Times New Roman" w:hAnsi="Times New Roman"/>
                <w:color w:val="000000"/>
                <w:sz w:val="24"/>
                <w:szCs w:val="24"/>
              </w:rPr>
              <w:t>ПО</w:t>
            </w:r>
            <w:r w:rsidRPr="00F700B1">
              <w:rPr>
                <w:rFonts w:ascii="Times New Roman" w:hAnsi="Times New Roman"/>
                <w:sz w:val="24"/>
                <w:szCs w:val="24"/>
              </w:rPr>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00B1" w:rsidRPr="00F700B1" w:rsidRDefault="00F700B1" w:rsidP="001448AF">
            <w:pPr>
              <w:spacing w:after="0" w:line="240" w:lineRule="auto"/>
              <w:jc w:val="center"/>
              <w:rPr>
                <w:rFonts w:ascii="Times New Roman" w:hAnsi="Times New Roman"/>
                <w:sz w:val="24"/>
                <w:szCs w:val="24"/>
                <w:lang w:val="ru-RU"/>
              </w:rPr>
            </w:pPr>
            <w:r w:rsidRPr="00F700B1">
              <w:rPr>
                <w:rFonts w:ascii="Times New Roman" w:hAnsi="Times New Roman"/>
                <w:color w:val="000000"/>
                <w:sz w:val="24"/>
                <w:szCs w:val="24"/>
              </w:rPr>
              <w:t>бессрочно</w:t>
            </w:r>
          </w:p>
        </w:tc>
      </w:tr>
      <w:tr w:rsidR="00F700B1" w:rsidRPr="00F700B1" w:rsidTr="001448AF">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7</w:t>
            </w:r>
            <w:r w:rsidRPr="00F700B1">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0B1" w:rsidRPr="00F700B1" w:rsidRDefault="00F700B1" w:rsidP="001448AF">
            <w:pPr>
              <w:pStyle w:val="msonormalbullet2gif"/>
              <w:spacing w:before="0" w:beforeAutospacing="0" w:after="0" w:afterAutospacing="0"/>
              <w:ind w:firstLine="709"/>
              <w:contextualSpacing/>
              <w:jc w:val="both"/>
              <w:rPr>
                <w:lang w:eastAsia="en-US"/>
              </w:rPr>
            </w:pPr>
            <w:r w:rsidRPr="00F700B1">
              <w:rPr>
                <w:lang w:eastAsia="en-US"/>
              </w:rPr>
              <w:t>бессрочно</w:t>
            </w:r>
          </w:p>
        </w:tc>
      </w:tr>
    </w:tbl>
    <w:p w:rsidR="00F700B1" w:rsidRPr="00F700B1" w:rsidRDefault="00F700B1" w:rsidP="00F700B1">
      <w:pPr>
        <w:tabs>
          <w:tab w:val="left" w:pos="1200"/>
        </w:tabs>
        <w:spacing w:after="0" w:line="240" w:lineRule="auto"/>
        <w:ind w:firstLine="709"/>
        <w:rPr>
          <w:rFonts w:ascii="Times New Roman" w:hAnsi="Times New Roman"/>
          <w:sz w:val="24"/>
          <w:szCs w:val="24"/>
        </w:rPr>
      </w:pPr>
    </w:p>
    <w:p w:rsidR="00F700B1" w:rsidRPr="00F700B1" w:rsidRDefault="00F700B1" w:rsidP="00F700B1">
      <w:pPr>
        <w:pStyle w:val="Style10"/>
        <w:widowControl/>
        <w:ind w:firstLine="709"/>
        <w:rPr>
          <w:rStyle w:val="FontStyle22"/>
          <w:b/>
          <w:sz w:val="24"/>
          <w:szCs w:val="24"/>
        </w:rPr>
      </w:pPr>
      <w:r w:rsidRPr="00F700B1">
        <w:rPr>
          <w:rStyle w:val="FontStyle22"/>
          <w:b/>
          <w:sz w:val="24"/>
          <w:szCs w:val="24"/>
        </w:rPr>
        <w:t>Интернет-ресурсы:</w:t>
      </w:r>
    </w:p>
    <w:p w:rsidR="00F700B1" w:rsidRPr="00F700B1" w:rsidRDefault="00F700B1" w:rsidP="00F700B1">
      <w:pPr>
        <w:pStyle w:val="style10bullet2gif"/>
        <w:numPr>
          <w:ilvl w:val="0"/>
          <w:numId w:val="24"/>
        </w:numPr>
        <w:tabs>
          <w:tab w:val="left" w:pos="1200"/>
        </w:tabs>
        <w:spacing w:before="0" w:beforeAutospacing="0" w:after="0" w:afterAutospacing="0"/>
        <w:ind w:left="0" w:firstLine="709"/>
        <w:contextualSpacing/>
        <w:jc w:val="both"/>
        <w:rPr>
          <w:bCs/>
        </w:rPr>
      </w:pPr>
      <w:r w:rsidRPr="00F700B1">
        <w:t>Национальная информационно-аналитическая система – Российский индекс научного цитирования (РИНЦ)</w:t>
      </w:r>
      <w:r w:rsidRPr="00F700B1">
        <w:rPr>
          <w:bCs/>
        </w:rPr>
        <w:t xml:space="preserve">. – </w:t>
      </w:r>
      <w:r w:rsidRPr="00F700B1">
        <w:rPr>
          <w:rStyle w:val="FontStyle18"/>
          <w:sz w:val="24"/>
          <w:szCs w:val="24"/>
        </w:rPr>
        <w:t>URL</w:t>
      </w:r>
      <w:r w:rsidRPr="00F700B1">
        <w:rPr>
          <w:bCs/>
        </w:rPr>
        <w:t xml:space="preserve">: </w:t>
      </w:r>
      <w:hyperlink r:id="rId23" w:history="1">
        <w:r w:rsidRPr="00F700B1">
          <w:rPr>
            <w:rStyle w:val="af1"/>
          </w:rPr>
          <w:t>https://elibrary.ru/project_risc.asp</w:t>
        </w:r>
      </w:hyperlink>
    </w:p>
    <w:p w:rsidR="00F700B1" w:rsidRPr="00F700B1" w:rsidRDefault="00F700B1" w:rsidP="00F700B1">
      <w:pPr>
        <w:pStyle w:val="style10bullet2gif"/>
        <w:numPr>
          <w:ilvl w:val="0"/>
          <w:numId w:val="24"/>
        </w:numPr>
        <w:tabs>
          <w:tab w:val="left" w:pos="1200"/>
        </w:tabs>
        <w:spacing w:before="0" w:beforeAutospacing="0" w:after="0" w:afterAutospacing="0"/>
        <w:ind w:left="0" w:firstLine="709"/>
        <w:contextualSpacing/>
        <w:jc w:val="both"/>
        <w:rPr>
          <w:bCs/>
        </w:rPr>
      </w:pPr>
      <w:r w:rsidRPr="00F700B1">
        <w:t>Поисковая система Академия Google (GoogleScholar)</w:t>
      </w:r>
      <w:r w:rsidRPr="00F700B1">
        <w:rPr>
          <w:bCs/>
        </w:rPr>
        <w:t xml:space="preserve">. – </w:t>
      </w:r>
      <w:r w:rsidRPr="00F700B1">
        <w:rPr>
          <w:rStyle w:val="FontStyle18"/>
          <w:sz w:val="24"/>
          <w:szCs w:val="24"/>
        </w:rPr>
        <w:t>URL</w:t>
      </w:r>
      <w:r w:rsidRPr="00F700B1">
        <w:rPr>
          <w:bCs/>
        </w:rPr>
        <w:t xml:space="preserve">: </w:t>
      </w:r>
      <w:hyperlink r:id="rId24" w:history="1">
        <w:r w:rsidRPr="00F700B1">
          <w:rPr>
            <w:rStyle w:val="af1"/>
          </w:rPr>
          <w:t>https://scholar.google.ru/</w:t>
        </w:r>
      </w:hyperlink>
      <w:r w:rsidRPr="00F700B1">
        <w:rPr>
          <w:bCs/>
        </w:rPr>
        <w:t>.</w:t>
      </w:r>
    </w:p>
    <w:p w:rsidR="00F700B1" w:rsidRPr="00F700B1" w:rsidRDefault="00F700B1" w:rsidP="00F700B1">
      <w:pPr>
        <w:pStyle w:val="style10bullet2gif"/>
        <w:numPr>
          <w:ilvl w:val="0"/>
          <w:numId w:val="24"/>
        </w:numPr>
        <w:tabs>
          <w:tab w:val="left" w:pos="1200"/>
        </w:tabs>
        <w:spacing w:before="0" w:beforeAutospacing="0" w:after="0" w:afterAutospacing="0"/>
        <w:ind w:left="0" w:firstLine="709"/>
        <w:contextualSpacing/>
        <w:jc w:val="both"/>
        <w:rPr>
          <w:bCs/>
        </w:rPr>
      </w:pPr>
      <w:r w:rsidRPr="00F700B1">
        <w:rPr>
          <w:bCs/>
        </w:rPr>
        <w:t xml:space="preserve">Информационная система  - Единое окно доступа к информационным ресурсам. – </w:t>
      </w:r>
      <w:r w:rsidRPr="00F700B1">
        <w:rPr>
          <w:rStyle w:val="FontStyle18"/>
          <w:sz w:val="24"/>
          <w:szCs w:val="24"/>
        </w:rPr>
        <w:t>URL</w:t>
      </w:r>
      <w:r w:rsidRPr="00F700B1">
        <w:rPr>
          <w:bCs/>
        </w:rPr>
        <w:t xml:space="preserve">: </w:t>
      </w:r>
      <w:hyperlink r:id="rId25" w:history="1">
        <w:r w:rsidRPr="00F700B1">
          <w:rPr>
            <w:rStyle w:val="af1"/>
          </w:rPr>
          <w:t>http://window.edu.ru/</w:t>
        </w:r>
      </w:hyperlink>
    </w:p>
    <w:p w:rsidR="00F700B1" w:rsidRPr="00F700B1" w:rsidRDefault="00F700B1" w:rsidP="00F700B1">
      <w:pPr>
        <w:pStyle w:val="style10bullet3gif"/>
        <w:numPr>
          <w:ilvl w:val="0"/>
          <w:numId w:val="24"/>
        </w:numPr>
        <w:tabs>
          <w:tab w:val="left" w:pos="1200"/>
        </w:tabs>
        <w:spacing w:before="0" w:beforeAutospacing="0" w:after="0" w:afterAutospacing="0"/>
        <w:ind w:left="0" w:firstLine="709"/>
        <w:contextualSpacing/>
        <w:jc w:val="both"/>
        <w:rPr>
          <w:bCs/>
        </w:rPr>
      </w:pPr>
      <w:r w:rsidRPr="00F700B1">
        <w:rPr>
          <w:bCs/>
        </w:rPr>
        <w:t>Справочно-информационный портал «ГРАМОТА.РУ</w:t>
      </w:r>
      <w:r w:rsidRPr="00F700B1">
        <w:rPr>
          <w:rStyle w:val="FontStyle18"/>
          <w:sz w:val="24"/>
          <w:szCs w:val="24"/>
        </w:rPr>
        <w:t>». – URL:</w:t>
      </w:r>
      <w:hyperlink r:id="rId26" w:history="1">
        <w:r w:rsidRPr="00F700B1">
          <w:rPr>
            <w:rStyle w:val="af1"/>
          </w:rPr>
          <w:t>http://gramota.ru/slovari</w:t>
        </w:r>
      </w:hyperlink>
      <w:r w:rsidRPr="00F700B1">
        <w:t>.</w:t>
      </w:r>
    </w:p>
    <w:p w:rsidR="00BF247E" w:rsidRPr="00BF247E" w:rsidRDefault="00BF247E" w:rsidP="00BF247E">
      <w:pPr>
        <w:tabs>
          <w:tab w:val="left" w:pos="1200"/>
        </w:tabs>
        <w:spacing w:after="0" w:line="240" w:lineRule="auto"/>
        <w:ind w:firstLine="709"/>
        <w:jc w:val="both"/>
        <w:rPr>
          <w:rStyle w:val="FontStyle14"/>
          <w:sz w:val="24"/>
          <w:szCs w:val="24"/>
          <w:lang w:val="ru-RU"/>
        </w:rPr>
      </w:pPr>
    </w:p>
    <w:p w:rsidR="00BF247E" w:rsidRPr="00BF247E" w:rsidRDefault="00BF247E" w:rsidP="00BF247E">
      <w:pPr>
        <w:pStyle w:val="a5"/>
        <w:numPr>
          <w:ilvl w:val="0"/>
          <w:numId w:val="22"/>
        </w:numPr>
        <w:tabs>
          <w:tab w:val="left" w:pos="1200"/>
        </w:tabs>
        <w:spacing w:after="0" w:line="240" w:lineRule="auto"/>
        <w:ind w:left="0" w:firstLine="709"/>
        <w:jc w:val="both"/>
        <w:rPr>
          <w:rStyle w:val="FontStyle14"/>
          <w:sz w:val="24"/>
          <w:szCs w:val="24"/>
          <w:lang w:val="ru-RU"/>
        </w:rPr>
      </w:pPr>
      <w:r w:rsidRPr="00BF247E">
        <w:rPr>
          <w:rStyle w:val="FontStyle14"/>
          <w:sz w:val="24"/>
          <w:szCs w:val="24"/>
          <w:lang w:val="ru-RU"/>
        </w:rPr>
        <w:t>Материально-техническое обеспечение дисциплины</w:t>
      </w:r>
    </w:p>
    <w:p w:rsidR="00BF247E" w:rsidRPr="00BF247E" w:rsidRDefault="00BF247E" w:rsidP="00BF247E">
      <w:pPr>
        <w:pStyle w:val="a5"/>
        <w:tabs>
          <w:tab w:val="left" w:pos="1200"/>
        </w:tabs>
        <w:spacing w:after="0" w:line="240" w:lineRule="auto"/>
        <w:ind w:left="0" w:firstLine="709"/>
        <w:jc w:val="both"/>
        <w:rPr>
          <w:rStyle w:val="FontStyle14"/>
          <w:sz w:val="24"/>
          <w:szCs w:val="24"/>
          <w:lang w:val="ru-RU"/>
        </w:rPr>
      </w:pPr>
    </w:p>
    <w:p w:rsidR="00BF247E" w:rsidRPr="00BF247E" w:rsidRDefault="00BF247E" w:rsidP="00BF247E">
      <w:pPr>
        <w:tabs>
          <w:tab w:val="left" w:pos="1200"/>
        </w:tabs>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BF247E" w:rsidRPr="00A95752" w:rsidTr="00BF247E">
        <w:tc>
          <w:tcPr>
            <w:tcW w:w="1928"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1gif"/>
              <w:spacing w:before="0" w:beforeAutospacing="0" w:after="0" w:afterAutospacing="0"/>
              <w:ind w:firstLine="709"/>
              <w:contextualSpacing/>
              <w:jc w:val="both"/>
              <w:rPr>
                <w:lang w:eastAsia="en-US"/>
              </w:rPr>
            </w:pPr>
            <w:r w:rsidRPr="00BF247E">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3gif"/>
              <w:spacing w:before="0" w:beforeAutospacing="0" w:after="0" w:afterAutospacing="0"/>
              <w:ind w:firstLine="709"/>
              <w:contextualSpacing/>
              <w:jc w:val="both"/>
              <w:rPr>
                <w:color w:val="000000"/>
                <w:lang w:eastAsia="en-US"/>
              </w:rPr>
            </w:pPr>
            <w:r w:rsidRPr="00BF247E">
              <w:rPr>
                <w:color w:val="000000"/>
                <w:lang w:eastAsia="en-US"/>
              </w:rPr>
              <w:t>Доска, мультимедийные средства хранения, передачи  и представления информации.</w:t>
            </w:r>
          </w:p>
        </w:tc>
      </w:tr>
      <w:tr w:rsidR="00BF247E" w:rsidRPr="00BF247E" w:rsidTr="00BF247E">
        <w:tc>
          <w:tcPr>
            <w:tcW w:w="1928"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1gif"/>
              <w:spacing w:before="0" w:beforeAutospacing="0" w:after="0" w:afterAutospacing="0"/>
              <w:ind w:firstLine="709"/>
              <w:contextualSpacing/>
              <w:jc w:val="both"/>
              <w:rPr>
                <w:lang w:eastAsia="en-US"/>
              </w:rPr>
            </w:pPr>
            <w:r w:rsidRPr="00BF247E">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3gif"/>
              <w:spacing w:before="0" w:beforeAutospacing="0" w:after="0" w:afterAutospacing="0"/>
              <w:ind w:firstLine="709"/>
              <w:contextualSpacing/>
              <w:jc w:val="both"/>
              <w:rPr>
                <w:color w:val="000000"/>
                <w:lang w:val="en-US" w:eastAsia="en-US"/>
              </w:rPr>
            </w:pPr>
            <w:r w:rsidRPr="00BF247E">
              <w:rPr>
                <w:color w:val="000000"/>
                <w:lang w:val="en-US" w:eastAsia="en-US"/>
              </w:rPr>
              <w:t>Доска, мультимедийный проектор, экран</w:t>
            </w:r>
          </w:p>
        </w:tc>
      </w:tr>
      <w:tr w:rsidR="00BF247E" w:rsidRPr="00A95752" w:rsidTr="00BF247E">
        <w:tc>
          <w:tcPr>
            <w:tcW w:w="1928"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1gif"/>
              <w:spacing w:before="0" w:beforeAutospacing="0" w:after="0" w:afterAutospacing="0"/>
              <w:ind w:firstLine="709"/>
              <w:contextualSpacing/>
              <w:jc w:val="both"/>
              <w:rPr>
                <w:lang w:eastAsia="en-US"/>
              </w:rPr>
            </w:pPr>
            <w:r w:rsidRPr="00BF247E">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3gif"/>
              <w:spacing w:before="0" w:beforeAutospacing="0" w:after="0" w:afterAutospacing="0"/>
              <w:ind w:firstLine="709"/>
              <w:contextualSpacing/>
              <w:jc w:val="both"/>
              <w:rPr>
                <w:color w:val="000000"/>
                <w:lang w:eastAsia="en-US"/>
              </w:rPr>
            </w:pPr>
            <w:r w:rsidRPr="00BF247E">
              <w:rPr>
                <w:color w:val="000000"/>
                <w:lang w:eastAsia="en-US"/>
              </w:rPr>
              <w:t xml:space="preserve">Персональные компьютеры  с пакетом </w:t>
            </w:r>
            <w:r w:rsidRPr="00BF247E">
              <w:rPr>
                <w:color w:val="000000"/>
                <w:lang w:val="en-US" w:eastAsia="en-US"/>
              </w:rPr>
              <w:t>MSOffice</w:t>
            </w:r>
            <w:r w:rsidRPr="00BF247E">
              <w:rPr>
                <w:color w:val="000000"/>
                <w:lang w:eastAsia="en-US"/>
              </w:rPr>
              <w:t xml:space="preserve">, выходом в Интернет и с доступом в электронную информационно-образовательную среду университета </w:t>
            </w:r>
          </w:p>
        </w:tc>
      </w:tr>
      <w:tr w:rsidR="00BF247E" w:rsidRPr="00A95752" w:rsidTr="00BF247E">
        <w:tc>
          <w:tcPr>
            <w:tcW w:w="1928" w:type="pct"/>
            <w:tcBorders>
              <w:top w:val="single" w:sz="4" w:space="0" w:color="auto"/>
              <w:left w:val="single" w:sz="4" w:space="0" w:color="auto"/>
              <w:bottom w:val="single" w:sz="4" w:space="0" w:color="auto"/>
              <w:right w:val="single" w:sz="4" w:space="0" w:color="auto"/>
            </w:tcBorders>
            <w:hideMark/>
          </w:tcPr>
          <w:p w:rsidR="00BF247E" w:rsidRPr="00BF247E" w:rsidRDefault="00BF247E" w:rsidP="00BF247E">
            <w:pPr>
              <w:pStyle w:val="msonormalbullet2gifbullet1gif"/>
              <w:spacing w:before="0" w:beforeAutospacing="0" w:after="0" w:afterAutospacing="0"/>
              <w:ind w:firstLine="709"/>
              <w:contextualSpacing/>
              <w:jc w:val="both"/>
              <w:rPr>
                <w:lang w:eastAsia="en-US"/>
              </w:rPr>
            </w:pPr>
            <w:r w:rsidRPr="00BF247E">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BF247E" w:rsidRPr="00BF247E" w:rsidRDefault="00BF247E" w:rsidP="00BF247E">
            <w:pPr>
              <w:pStyle w:val="msonormalbullet2gifbullet2gif"/>
              <w:spacing w:before="0" w:beforeAutospacing="0" w:after="0" w:afterAutospacing="0"/>
              <w:ind w:firstLine="709"/>
              <w:contextualSpacing/>
              <w:jc w:val="both"/>
              <w:rPr>
                <w:color w:val="000000"/>
                <w:lang w:eastAsia="en-US"/>
              </w:rPr>
            </w:pPr>
            <w:r w:rsidRPr="00BF247E">
              <w:rPr>
                <w:color w:val="000000"/>
                <w:lang w:eastAsia="en-US"/>
              </w:rPr>
              <w:t>Стеллажи для хранения учебно-наглядных пособий и учебно-методической документации.</w:t>
            </w:r>
          </w:p>
          <w:p w:rsidR="00BF247E" w:rsidRPr="00BF247E" w:rsidRDefault="00BF247E" w:rsidP="00BF247E">
            <w:pPr>
              <w:pStyle w:val="msonormalbullet2gifbullet3gif"/>
              <w:spacing w:before="0" w:beforeAutospacing="0" w:after="0" w:afterAutospacing="0"/>
              <w:ind w:firstLine="709"/>
              <w:contextualSpacing/>
              <w:jc w:val="both"/>
              <w:rPr>
                <w:color w:val="000000"/>
                <w:lang w:eastAsia="en-US"/>
              </w:rPr>
            </w:pPr>
          </w:p>
        </w:tc>
      </w:tr>
    </w:tbl>
    <w:p w:rsidR="00BF247E" w:rsidRPr="00BF247E" w:rsidRDefault="00BF247E" w:rsidP="00BF247E">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jc w:val="center"/>
        <w:rPr>
          <w:rFonts w:ascii="Times New Roman" w:hAnsi="Times New Roman"/>
          <w:b/>
          <w:sz w:val="24"/>
          <w:szCs w:val="24"/>
          <w:lang w:val="ru-RU"/>
        </w:rPr>
      </w:pPr>
      <w:r w:rsidRPr="00BF247E">
        <w:rPr>
          <w:rFonts w:ascii="Times New Roman" w:hAnsi="Times New Roman"/>
          <w:b/>
          <w:sz w:val="24"/>
          <w:szCs w:val="24"/>
          <w:lang w:val="ru-RU"/>
        </w:rPr>
        <w:t>Приложение 1</w:t>
      </w:r>
    </w:p>
    <w:p w:rsidR="00BF247E" w:rsidRPr="00BF247E" w:rsidRDefault="00BF247E" w:rsidP="00BF247E">
      <w:pPr>
        <w:spacing w:after="0" w:line="240" w:lineRule="auto"/>
        <w:ind w:firstLine="709"/>
        <w:jc w:val="both"/>
        <w:rPr>
          <w:rFonts w:ascii="Times New Roman" w:hAnsi="Times New Roman"/>
          <w:b/>
          <w:sz w:val="24"/>
          <w:szCs w:val="24"/>
          <w:lang w:val="ru-RU"/>
        </w:rPr>
      </w:pPr>
    </w:p>
    <w:p w:rsidR="00BF247E" w:rsidRPr="00BF247E" w:rsidRDefault="00BF247E" w:rsidP="00BF247E">
      <w:pPr>
        <w:spacing w:after="0" w:line="240" w:lineRule="auto"/>
        <w:ind w:firstLine="709"/>
        <w:jc w:val="both"/>
        <w:rPr>
          <w:rFonts w:ascii="Times New Roman" w:hAnsi="Times New Roman"/>
          <w:b/>
          <w:sz w:val="24"/>
          <w:szCs w:val="24"/>
          <w:lang w:val="ru-RU"/>
        </w:rPr>
      </w:pPr>
      <w:r w:rsidRPr="00BF247E">
        <w:rPr>
          <w:rFonts w:ascii="Times New Roman" w:hAnsi="Times New Roman"/>
          <w:b/>
          <w:sz w:val="24"/>
          <w:szCs w:val="24"/>
          <w:lang w:val="ru-RU"/>
        </w:rPr>
        <w:t xml:space="preserve">Методические рекомендации для самостоятельной работы студентов </w:t>
      </w:r>
    </w:p>
    <w:p w:rsidR="00BF247E" w:rsidRPr="00BF247E" w:rsidRDefault="00BF247E" w:rsidP="00BF247E">
      <w:pPr>
        <w:spacing w:after="0" w:line="240" w:lineRule="auto"/>
        <w:ind w:firstLine="709"/>
        <w:jc w:val="both"/>
        <w:rPr>
          <w:rFonts w:ascii="Times New Roman" w:hAnsi="Times New Roman"/>
          <w:sz w:val="24"/>
          <w:szCs w:val="24"/>
          <w:lang w:val="ru-RU"/>
        </w:rPr>
      </w:pP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F247E" w:rsidRPr="00BF247E" w:rsidRDefault="00BF247E" w:rsidP="00BF247E">
      <w:pPr>
        <w:spacing w:after="0" w:line="240" w:lineRule="auto"/>
        <w:ind w:firstLine="709"/>
        <w:jc w:val="both"/>
        <w:rPr>
          <w:rFonts w:ascii="Times New Roman" w:hAnsi="Times New Roman"/>
          <w:sz w:val="24"/>
          <w:szCs w:val="24"/>
          <w:lang w:val="ru-RU"/>
        </w:rPr>
      </w:pP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b/>
          <w:sz w:val="24"/>
          <w:szCs w:val="24"/>
          <w:lang w:val="ru-RU"/>
        </w:rPr>
        <w:t>Конспект лекции.</w:t>
      </w:r>
      <w:r w:rsidRPr="00BF247E">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Для успешного выполнения этой работы советуем: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BF247E">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b/>
          <w:sz w:val="24"/>
          <w:szCs w:val="24"/>
          <w:lang w:val="ru-RU"/>
        </w:rPr>
        <w:t>Подготовка к практическим занятиям.</w:t>
      </w:r>
      <w:r w:rsidRPr="00BF247E">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b/>
          <w:sz w:val="24"/>
          <w:szCs w:val="24"/>
          <w:lang w:val="ru-RU"/>
        </w:rPr>
        <w:t>Доклад</w:t>
      </w:r>
      <w:r w:rsidRPr="00BF247E">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BF247E" w:rsidRPr="00BF247E" w:rsidRDefault="00BF247E" w:rsidP="00BF247E">
      <w:pPr>
        <w:pStyle w:val="msonormalbullet2gifbullet1gif"/>
        <w:numPr>
          <w:ilvl w:val="0"/>
          <w:numId w:val="25"/>
        </w:numPr>
        <w:tabs>
          <w:tab w:val="left" w:pos="851"/>
        </w:tabs>
        <w:spacing w:before="0" w:beforeAutospacing="0" w:after="0" w:afterAutospacing="0"/>
        <w:ind w:left="0" w:firstLine="709"/>
        <w:contextualSpacing/>
        <w:jc w:val="both"/>
      </w:pPr>
      <w:r w:rsidRPr="00BF247E">
        <w:t xml:space="preserve">Объем доклада должен согласовываться со временем, отведенным для выступления. </w:t>
      </w:r>
    </w:p>
    <w:p w:rsidR="00BF247E" w:rsidRPr="00BF247E" w:rsidRDefault="00BF247E" w:rsidP="00BF247E">
      <w:pPr>
        <w:pStyle w:val="msonormalbullet2gifbullet2gif"/>
        <w:numPr>
          <w:ilvl w:val="0"/>
          <w:numId w:val="25"/>
        </w:numPr>
        <w:tabs>
          <w:tab w:val="left" w:pos="851"/>
        </w:tabs>
        <w:spacing w:before="0" w:beforeAutospacing="0" w:after="0" w:afterAutospacing="0"/>
        <w:ind w:left="0" w:firstLine="709"/>
        <w:contextualSpacing/>
        <w:jc w:val="both"/>
      </w:pPr>
      <w:r w:rsidRPr="00BF247E">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F247E" w:rsidRPr="00BF247E" w:rsidRDefault="00BF247E" w:rsidP="00BF247E">
      <w:pPr>
        <w:pStyle w:val="msonormalbullet2gifbullet3gif"/>
        <w:numPr>
          <w:ilvl w:val="0"/>
          <w:numId w:val="25"/>
        </w:numPr>
        <w:tabs>
          <w:tab w:val="left" w:pos="851"/>
        </w:tabs>
        <w:spacing w:before="0" w:beforeAutospacing="0" w:after="0" w:afterAutospacing="0"/>
        <w:ind w:left="0" w:firstLine="709"/>
        <w:contextualSpacing/>
        <w:jc w:val="both"/>
      </w:pPr>
      <w:r w:rsidRPr="00BF247E">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b/>
          <w:sz w:val="24"/>
          <w:szCs w:val="24"/>
          <w:lang w:val="ru-RU"/>
        </w:rPr>
        <w:t>Презентация</w:t>
      </w:r>
      <w:r w:rsidRPr="00BF247E">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BF247E" w:rsidRPr="00BF247E" w:rsidRDefault="00BF247E" w:rsidP="00BF247E">
      <w:pPr>
        <w:spacing w:after="0" w:line="240" w:lineRule="auto"/>
        <w:ind w:firstLine="709"/>
        <w:jc w:val="both"/>
        <w:rPr>
          <w:rFonts w:ascii="Times New Roman" w:hAnsi="Times New Roman"/>
          <w:sz w:val="24"/>
          <w:szCs w:val="24"/>
        </w:rPr>
      </w:pPr>
      <w:r w:rsidRPr="00BF247E">
        <w:rPr>
          <w:rFonts w:ascii="Times New Roman" w:hAnsi="Times New Roman"/>
          <w:sz w:val="24"/>
          <w:szCs w:val="24"/>
        </w:rPr>
        <w:t>Существует</w:t>
      </w:r>
      <w:r w:rsidRPr="00BF247E">
        <w:rPr>
          <w:rFonts w:ascii="Times New Roman" w:hAnsi="Times New Roman"/>
          <w:sz w:val="24"/>
          <w:szCs w:val="24"/>
          <w:lang w:val="ru-RU"/>
        </w:rPr>
        <w:t xml:space="preserve"> </w:t>
      </w:r>
      <w:r w:rsidRPr="00BF247E">
        <w:rPr>
          <w:rFonts w:ascii="Times New Roman" w:hAnsi="Times New Roman"/>
          <w:sz w:val="24"/>
          <w:szCs w:val="24"/>
        </w:rPr>
        <w:t>несколько</w:t>
      </w:r>
      <w:r w:rsidRPr="00BF247E">
        <w:rPr>
          <w:rFonts w:ascii="Times New Roman" w:hAnsi="Times New Roman"/>
          <w:sz w:val="24"/>
          <w:szCs w:val="24"/>
          <w:lang w:val="ru-RU"/>
        </w:rPr>
        <w:t xml:space="preserve"> </w:t>
      </w:r>
      <w:r w:rsidRPr="00BF247E">
        <w:rPr>
          <w:rFonts w:ascii="Times New Roman" w:hAnsi="Times New Roman"/>
          <w:sz w:val="24"/>
          <w:szCs w:val="24"/>
        </w:rPr>
        <w:t>вариантов</w:t>
      </w:r>
      <w:r w:rsidRPr="00BF247E">
        <w:rPr>
          <w:rFonts w:ascii="Times New Roman" w:hAnsi="Times New Roman"/>
          <w:sz w:val="24"/>
          <w:szCs w:val="24"/>
          <w:lang w:val="ru-RU"/>
        </w:rPr>
        <w:t xml:space="preserve"> </w:t>
      </w:r>
      <w:r w:rsidRPr="00BF247E">
        <w:rPr>
          <w:rFonts w:ascii="Times New Roman" w:hAnsi="Times New Roman"/>
          <w:sz w:val="24"/>
          <w:szCs w:val="24"/>
        </w:rPr>
        <w:t xml:space="preserve">презентаций.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rPr>
          <w:lang w:val="en-US"/>
        </w:rPr>
      </w:pPr>
      <w:r w:rsidRPr="00BF247E">
        <w:t xml:space="preserve"> Презентация с выступлением докладчика</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rPr>
          <w:lang w:val="en-US"/>
        </w:rPr>
      </w:pPr>
      <w:r w:rsidRPr="00BF247E">
        <w:t xml:space="preserve">Презентация с комментариями докладчика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Презентация для самостоятельного просмотра, которая может демонстрироваться перед аудиторией без участия докладчика.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Подготовка презентации включает в себя несколько этапов: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lastRenderedPageBreak/>
        <w:t xml:space="preserve">1. Планирование презентации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От ответов на эти вопросы будет зависеть всё построение презентации: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 каково предназначение и смысл презентации (демонстрация результатов научной работы, защита дипломного проекта и т.д.);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какую роль будет выполнять презентация в ходе выступления (сопровождение доклада или его иллюстрация);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какова цель презентации (информирование, убеждение или анализ);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на какое время рассчитана презентация (короткое - 5-10 минут или продолжительное - 15-20 минут);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 каков размер и состав зрительской аудитории (10-15 человек или 80-100; преподаватели, студенты или смешенная аудитория). </w:t>
      </w:r>
    </w:p>
    <w:p w:rsidR="00BF247E" w:rsidRPr="00BF247E" w:rsidRDefault="00BF247E" w:rsidP="00BF247E">
      <w:pPr>
        <w:spacing w:after="0" w:line="240" w:lineRule="auto"/>
        <w:ind w:firstLine="709"/>
        <w:jc w:val="both"/>
        <w:rPr>
          <w:rFonts w:ascii="Times New Roman" w:hAnsi="Times New Roman"/>
          <w:sz w:val="24"/>
          <w:szCs w:val="24"/>
        </w:rPr>
      </w:pPr>
      <w:r w:rsidRPr="00BF247E">
        <w:rPr>
          <w:rFonts w:ascii="Times New Roman" w:hAnsi="Times New Roman"/>
          <w:sz w:val="24"/>
          <w:szCs w:val="24"/>
        </w:rPr>
        <w:t>2. Структурирование</w:t>
      </w:r>
      <w:r w:rsidRPr="00BF247E">
        <w:rPr>
          <w:rFonts w:ascii="Times New Roman" w:hAnsi="Times New Roman"/>
          <w:sz w:val="24"/>
          <w:szCs w:val="24"/>
          <w:lang w:val="ru-RU"/>
        </w:rPr>
        <w:t xml:space="preserve"> </w:t>
      </w:r>
      <w:r w:rsidRPr="00BF247E">
        <w:rPr>
          <w:rFonts w:ascii="Times New Roman" w:hAnsi="Times New Roman"/>
          <w:sz w:val="24"/>
          <w:szCs w:val="24"/>
        </w:rPr>
        <w:t>информации</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в презентации не должна быть менее 10 слайдов, а общее их количество превышать 20 - 25.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основными принципами при составлении презентации должны быть ясность, наглядность, логичность и запоминаемость;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презентация должна иметь сценарий и четкую структуру, в которой будут отражены все причинно-следственные связи,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первый шаг – это определение главной идеи, вокруг которой будет строиться презентация;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сюжеты презентации могут разъяснять или иллюстрировать основные положения доклада в самых разнообразных вариантах. </w:t>
      </w:r>
    </w:p>
    <w:p w:rsidR="00BF247E" w:rsidRPr="00BF247E" w:rsidRDefault="00BF247E" w:rsidP="00BF247E">
      <w:pPr>
        <w:pStyle w:val="msonormalbullet2gifbullet2gif"/>
        <w:spacing w:before="0" w:beforeAutospacing="0" w:after="0" w:afterAutospacing="0"/>
        <w:ind w:firstLine="709"/>
        <w:contextualSpacing/>
        <w:jc w:val="both"/>
      </w:pPr>
      <w:r w:rsidRPr="00BF247E">
        <w:t xml:space="preserve">Очень важно найти правильный баланс между речью докладчика и сопровождающими её мультимедийными элементами.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 xml:space="preserve">Дляэтогоцелесообразно: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самые важные идеи и мысли отразить и на слайдах и произнести словами, тогда как второстепенные – либо словами, либо на слайдах;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информацию на слайдах представить в виде тезисов – они сопровождают подробное изложение мыслей выступающего, а не наоборот;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для разъяснения положений доклада использовать разные виды слайдов: с текстом, с таблицами, с диаграммами;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 любая презентация должна иметь собственную драматургию, в которой есть: </w:t>
      </w:r>
    </w:p>
    <w:p w:rsidR="00BF247E" w:rsidRPr="00BF247E" w:rsidRDefault="00BF247E" w:rsidP="00BF247E">
      <w:pPr>
        <w:pStyle w:val="msonormalbullet2gifbullet2gif"/>
        <w:spacing w:before="0" w:beforeAutospacing="0" w:after="0" w:afterAutospacing="0"/>
        <w:ind w:firstLine="709"/>
        <w:contextualSpacing/>
        <w:jc w:val="both"/>
      </w:pPr>
      <w:r w:rsidRPr="00BF247E">
        <w:t xml:space="preserve">«завязка» - пробуждение интереса аудитории к теме сообщения (яркий наглядный пример); </w:t>
      </w:r>
    </w:p>
    <w:p w:rsidR="00BF247E" w:rsidRPr="00BF247E" w:rsidRDefault="00BF247E" w:rsidP="00BF247E">
      <w:pPr>
        <w:pStyle w:val="msonormalbullet2gifbullet2gif"/>
        <w:spacing w:before="0" w:beforeAutospacing="0" w:after="0" w:afterAutospacing="0"/>
        <w:ind w:firstLine="709"/>
        <w:contextualSpacing/>
        <w:jc w:val="both"/>
      </w:pPr>
      <w:r w:rsidRPr="00BF247E">
        <w:t xml:space="preserve">«развитие» - демонстрация основной информации в логической последовательности (чередование текстовых и графических слайдов); </w:t>
      </w:r>
    </w:p>
    <w:p w:rsidR="00BF247E" w:rsidRPr="00BF247E" w:rsidRDefault="00BF247E" w:rsidP="00BF247E">
      <w:pPr>
        <w:pStyle w:val="msonormalbullet2gifbullet2gif"/>
        <w:spacing w:before="0" w:beforeAutospacing="0" w:after="0" w:afterAutospacing="0"/>
        <w:ind w:firstLine="709"/>
        <w:contextualSpacing/>
        <w:jc w:val="both"/>
      </w:pPr>
      <w:r w:rsidRPr="00BF247E">
        <w:t xml:space="preserve">«кульминация» - представление самого главного, нового, неожиданного (эмоциональный речевой или иллюстративный образ); </w:t>
      </w:r>
    </w:p>
    <w:p w:rsidR="00BF247E" w:rsidRPr="00BF247E" w:rsidRDefault="00BF247E" w:rsidP="00BF247E">
      <w:pPr>
        <w:pStyle w:val="msonormalbullet2gifbullet3gif"/>
        <w:spacing w:before="0" w:beforeAutospacing="0" w:after="0" w:afterAutospacing="0"/>
        <w:ind w:firstLine="709"/>
        <w:contextualSpacing/>
        <w:jc w:val="both"/>
      </w:pPr>
      <w:r w:rsidRPr="00BF247E">
        <w:t xml:space="preserve">«развязка» - формулирование выводов или практических рекомендаций (видеоряд).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3. Оформление презентации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Оформление презентации включает в себя следующую обязательную информацию: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lastRenderedPageBreak/>
        <w:t xml:space="preserve">Титульный лист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представляет тему доклада и имя автора (или авторов);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на конференциях обозначает дату и название конференции.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План выступления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формулирует основное содержание доклада (3-4 пункта);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фиксирует порядок изложения информации;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Содержание презентации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включает текстовую и графическую информацию;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иллюстрирует основные пункты сообщения;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может представлять самостоятельный вариант доклада;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Завершение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обобщает, подводит итоги, суммирует информацию;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может включать список литературы к докладу;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 содержит слова благодарности аудитории. </w:t>
      </w:r>
    </w:p>
    <w:p w:rsidR="00BF247E" w:rsidRPr="00BF247E" w:rsidRDefault="00BF247E" w:rsidP="00BF247E">
      <w:pPr>
        <w:spacing w:after="0" w:line="240" w:lineRule="auto"/>
        <w:ind w:firstLine="709"/>
        <w:jc w:val="both"/>
        <w:rPr>
          <w:rFonts w:ascii="Times New Roman" w:hAnsi="Times New Roman"/>
          <w:sz w:val="24"/>
          <w:szCs w:val="24"/>
          <w:lang w:val="ru-RU"/>
        </w:rPr>
      </w:pPr>
      <w:r w:rsidRPr="00BF247E">
        <w:rPr>
          <w:rFonts w:ascii="Times New Roman" w:hAnsi="Times New Roman"/>
          <w:sz w:val="24"/>
          <w:szCs w:val="24"/>
          <w:lang w:val="ru-RU"/>
        </w:rPr>
        <w:t xml:space="preserve">4. Дизайн презентации </w:t>
      </w:r>
    </w:p>
    <w:p w:rsidR="00BF247E" w:rsidRPr="00BF247E" w:rsidRDefault="00BF247E" w:rsidP="00BF247E">
      <w:pPr>
        <w:pStyle w:val="msonormalbullet2gifbullet1gif"/>
        <w:spacing w:before="0" w:beforeAutospacing="0" w:after="0" w:afterAutospacing="0"/>
        <w:ind w:firstLine="709"/>
        <w:contextualSpacing/>
        <w:jc w:val="both"/>
        <w:rPr>
          <w:lang w:val="en-US"/>
        </w:rPr>
      </w:pPr>
      <w:r w:rsidRPr="00BF247E">
        <w:rPr>
          <w:lang w:val="en-US"/>
        </w:rPr>
        <w:t>Текстовое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 стоит заполнять слайд слишком большим объемом информации - лучше всего запоминаются не более 3-х фактов, выводов, определений.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Оптимальное число строк на слайде – 6 -11.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Короткие фразы запоминаются визуально лучше. Пункты перечней не должны превышать двух строк на фразу.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Наибольшая эффективность достигается тогда, когда ключевые пункты отображаются по одному на каждом отдельном слайде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текст состоит из нескольких абзацев, то необходимо установить крас-ную строку и интервал между абзацами.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Ключевые слова в информационном блоке выделяются цветом, шрифтом или композиционно.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Информацию предпочтительнее располагать горизонтально, наиболее важную - в центре экрана.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 следует злоупотреблять большим количеством предлогов, наречий, прилагательных, вводных слов.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Цифровые материалы лучше представить в виде графиков и диаграмм – таблицы с цифровыми данными на слайде воспринимаются плохо.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Необходимо обратить внимание на грамотность написания текста. Ошибки во весь экран производят неприятное впечатление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Шрифтовое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rPr>
          <w:lang w:val="en-US"/>
        </w:rPr>
      </w:pPr>
      <w:r w:rsidRPr="00BF247E">
        <w:t>Шрифты без засечек (</w:t>
      </w:r>
      <w:r w:rsidRPr="00BF247E">
        <w:rPr>
          <w:lang w:val="en-US"/>
        </w:rPr>
        <w:t>Arial</w:t>
      </w:r>
      <w:r w:rsidRPr="00BF247E">
        <w:t xml:space="preserve">, </w:t>
      </w:r>
      <w:r w:rsidRPr="00BF247E">
        <w:rPr>
          <w:lang w:val="en-US"/>
        </w:rPr>
        <w:t>Tahoma</w:t>
      </w:r>
      <w:r w:rsidRPr="00BF247E">
        <w:t xml:space="preserve">, </w:t>
      </w:r>
      <w:r w:rsidRPr="00BF247E">
        <w:rPr>
          <w:lang w:val="en-US"/>
        </w:rPr>
        <w:t>Verdana</w:t>
      </w:r>
      <w:r w:rsidRPr="00BF247E">
        <w:t xml:space="preserve">) читаются легче, чем гротески. </w:t>
      </w:r>
      <w:r w:rsidRPr="00BF247E">
        <w:rPr>
          <w:lang w:val="en-US"/>
        </w:rPr>
        <w:t xml:space="preserve">Нельзя смешивать различные типы шрифтов в одной презентации.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Шрифтовой контраст можно создать посредством размера шрифта, его толщины, начертания, формы, направления и цвета;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Для заголовка годится размер шрифта 24-54 пункта, а для текста - 18-36 пунктов.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Курсив, подчеркивание, жирный шрифт используются ограниченно, только для смыслового выделения фрагментов текста.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Для основного текста не рекомендуются прописные буквы.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Цветовоеоформление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На одном слайде не используется более трех цветов: фон, заголовок, текст.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Цвет шрифта и цвет фона должны контрастировать – текст должен хорошо читаться, но не резать глаза.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lastRenderedPageBreak/>
        <w:t xml:space="preserve">Для фона предпочтительнее холодные тона.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Существуют не сочетаемые комбинации цветов. Об этом можно узнать в специальной литературе.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Черный цвет имеет негативный (мрачный) подтекст. Белый на черном читается плохо.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Нельзя выбирать фон, который содержит активный рисунок.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Композиционное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 приемлемы стили, которые будут отвлекать от презентации.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Крупные объекты в композиции смотрятся неважно.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Вспомогательная информация (управляющие кнопки) не должна преобладать над основной (текстом и иллюстрацией).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Для серьезной презентации отбираются шаблоны, выполненные в деловом стиле.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Анимационное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Анимация используется для привлечения внимания или демонстрации развития какого-либо процесса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 стоит злоупотреблять анимационными эффектами, которые отвлекают от содержания или утомляют глаза читающего.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Особенно нежелательно частое использование таких анимационных эффектов как вылет, вращение, волна, побуквенное появление текста.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Звуковое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Музыку целесообразно включать тогда, когда презентация идет без словесного сопровождения.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Необходимо выбрать оптимальную громкость, чтобы звук был слышан всем слушателем, но не был оглушительным.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Графическое 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Рисунки, фотографии, диаграммы призваны дополнить текстовую информацию или передать её в более наглядном виде.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Нельзя представлять рисунки и фото плохого качества или с искаженными пропорциями.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Следует избегать некорректных иллюстраций, которые неправильно или двусмысленно отражают смысл информации.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графическое изображение используется в качестве фона, то текст на этом фоне должен быть хорошо читаем.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Таблицы и схемы</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rPr>
          <w:lang w:val="en-US"/>
        </w:rPr>
      </w:pPr>
      <w:r w:rsidRPr="00BF247E">
        <w:t xml:space="preserve">Не стоит вставлять в презентацию большие таблицы – они трудны для восприятия. </w:t>
      </w:r>
      <w:r w:rsidRPr="00BF247E">
        <w:rPr>
          <w:lang w:val="en-US"/>
        </w:rPr>
        <w:t xml:space="preserve">Лучше заменить их графиками, построенными на основе этихтаблиц.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F247E" w:rsidRPr="00BF247E" w:rsidRDefault="00BF247E" w:rsidP="00BF247E">
      <w:pPr>
        <w:pStyle w:val="msonormalbullet2gifbullet2gif"/>
        <w:spacing w:before="0" w:beforeAutospacing="0" w:after="0" w:afterAutospacing="0"/>
        <w:ind w:firstLine="709"/>
        <w:contextualSpacing/>
        <w:jc w:val="both"/>
        <w:rPr>
          <w:lang w:val="en-US"/>
        </w:rPr>
      </w:pPr>
      <w:r w:rsidRPr="00BF247E">
        <w:rPr>
          <w:lang w:val="en-US"/>
        </w:rPr>
        <w:t>Аудио и видеооформление</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Видео, кино и теле материалы могут быть использованы полностью или фрагментарно в зависимости от целей, которые преследуются.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Продолжительность фильма не должна превышать 15-25 минут, а фрагмента – 4-6 минут.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Нельзя использовать два фильма на одном мероприятии, но показать фрагменты из двух фильмов вполне возможно. </w:t>
      </w:r>
    </w:p>
    <w:p w:rsidR="00BF247E" w:rsidRPr="00BF247E" w:rsidRDefault="00BF247E" w:rsidP="00BF247E">
      <w:pPr>
        <w:spacing w:after="0" w:line="240" w:lineRule="auto"/>
        <w:ind w:firstLine="709"/>
        <w:jc w:val="both"/>
        <w:rPr>
          <w:rFonts w:ascii="Times New Roman" w:hAnsi="Times New Roman"/>
          <w:sz w:val="24"/>
          <w:szCs w:val="24"/>
        </w:rPr>
      </w:pPr>
      <w:r w:rsidRPr="00BF247E">
        <w:rPr>
          <w:rFonts w:ascii="Times New Roman" w:hAnsi="Times New Roman"/>
          <w:b/>
          <w:sz w:val="24"/>
          <w:szCs w:val="24"/>
          <w:lang w:val="ru-RU"/>
        </w:rPr>
        <w:t xml:space="preserve">Подготовка к зачёту. </w:t>
      </w:r>
      <w:r w:rsidRPr="00BF247E">
        <w:rPr>
          <w:rFonts w:ascii="Times New Roman" w:hAnsi="Times New Roman"/>
          <w:sz w:val="24"/>
          <w:szCs w:val="24"/>
          <w:lang w:val="ru-RU"/>
        </w:rPr>
        <w:t xml:space="preserve">Готовиться к зачёту нужно заранее и в несколько этапов. </w:t>
      </w:r>
      <w:r w:rsidRPr="00BF247E">
        <w:rPr>
          <w:rFonts w:ascii="Times New Roman" w:hAnsi="Times New Roman"/>
          <w:sz w:val="24"/>
          <w:szCs w:val="24"/>
        </w:rPr>
        <w:t>Для</w:t>
      </w:r>
      <w:r w:rsidRPr="00BF247E">
        <w:rPr>
          <w:rFonts w:ascii="Times New Roman" w:hAnsi="Times New Roman"/>
          <w:sz w:val="24"/>
          <w:szCs w:val="24"/>
          <w:lang w:val="ru-RU"/>
        </w:rPr>
        <w:t xml:space="preserve"> </w:t>
      </w:r>
      <w:r w:rsidRPr="00BF247E">
        <w:rPr>
          <w:rFonts w:ascii="Times New Roman" w:hAnsi="Times New Roman"/>
          <w:sz w:val="24"/>
          <w:szCs w:val="24"/>
        </w:rPr>
        <w:t xml:space="preserve">этого: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Каждую неделю отводите время для повторения пройденного материала. </w:t>
      </w:r>
    </w:p>
    <w:p w:rsidR="00BF247E" w:rsidRPr="00BF247E" w:rsidRDefault="00BF247E" w:rsidP="00BF247E">
      <w:pPr>
        <w:spacing w:after="0" w:line="240" w:lineRule="auto"/>
        <w:ind w:firstLine="709"/>
        <w:jc w:val="both"/>
        <w:rPr>
          <w:rFonts w:ascii="Times New Roman" w:hAnsi="Times New Roman"/>
          <w:sz w:val="24"/>
          <w:szCs w:val="24"/>
        </w:rPr>
      </w:pPr>
      <w:r w:rsidRPr="00BF247E">
        <w:rPr>
          <w:rFonts w:ascii="Times New Roman" w:hAnsi="Times New Roman"/>
          <w:sz w:val="24"/>
          <w:szCs w:val="24"/>
        </w:rPr>
        <w:t>Непосредственно</w:t>
      </w:r>
      <w:r w:rsidRPr="00BF247E">
        <w:rPr>
          <w:rFonts w:ascii="Times New Roman" w:hAnsi="Times New Roman"/>
          <w:sz w:val="24"/>
          <w:szCs w:val="24"/>
          <w:lang w:val="ru-RU"/>
        </w:rPr>
        <w:t xml:space="preserve"> </w:t>
      </w:r>
      <w:r w:rsidRPr="00BF247E">
        <w:rPr>
          <w:rFonts w:ascii="Times New Roman" w:hAnsi="Times New Roman"/>
          <w:sz w:val="24"/>
          <w:szCs w:val="24"/>
        </w:rPr>
        <w:t>при</w:t>
      </w:r>
      <w:r w:rsidRPr="00BF247E">
        <w:rPr>
          <w:rFonts w:ascii="Times New Roman" w:hAnsi="Times New Roman"/>
          <w:sz w:val="24"/>
          <w:szCs w:val="24"/>
          <w:lang w:val="ru-RU"/>
        </w:rPr>
        <w:t xml:space="preserve"> </w:t>
      </w:r>
      <w:r w:rsidRPr="00BF247E">
        <w:rPr>
          <w:rFonts w:ascii="Times New Roman" w:hAnsi="Times New Roman"/>
          <w:sz w:val="24"/>
          <w:szCs w:val="24"/>
        </w:rPr>
        <w:t xml:space="preserve">подготовке: </w:t>
      </w:r>
    </w:p>
    <w:p w:rsidR="00BF247E" w:rsidRPr="00BF247E" w:rsidRDefault="00BF247E" w:rsidP="00BF247E">
      <w:pPr>
        <w:pStyle w:val="msonormalbullet2gifbullet1gif"/>
        <w:numPr>
          <w:ilvl w:val="0"/>
          <w:numId w:val="25"/>
        </w:numPr>
        <w:spacing w:before="0" w:beforeAutospacing="0" w:after="0" w:afterAutospacing="0"/>
        <w:ind w:left="0" w:firstLine="709"/>
        <w:contextualSpacing/>
        <w:jc w:val="both"/>
      </w:pPr>
      <w:r w:rsidRPr="00BF247E">
        <w:t xml:space="preserve">Упорядочьте свои конспекты, записи, задания.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Прикиньте время, необходимое вам для повторения каждой части (блока) материала, выносимого на зачет.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Составьте расписание с учетом скорости повторения материала, для чего </w:t>
      </w:r>
    </w:p>
    <w:p w:rsidR="00BF247E" w:rsidRPr="00BF247E" w:rsidRDefault="00BF247E" w:rsidP="00BF247E">
      <w:pPr>
        <w:pStyle w:val="msonormalbullet2gifbullet2gif"/>
        <w:numPr>
          <w:ilvl w:val="0"/>
          <w:numId w:val="25"/>
        </w:numPr>
        <w:spacing w:before="0" w:beforeAutospacing="0" w:after="0" w:afterAutospacing="0"/>
        <w:ind w:left="0" w:firstLine="709"/>
        <w:contextualSpacing/>
        <w:jc w:val="both"/>
      </w:pPr>
      <w:r w:rsidRPr="00BF247E">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F247E" w:rsidRPr="00BF247E" w:rsidRDefault="00BF247E" w:rsidP="00BF247E">
      <w:pPr>
        <w:pStyle w:val="msonormalbullet2gifbullet3gif"/>
        <w:numPr>
          <w:ilvl w:val="0"/>
          <w:numId w:val="25"/>
        </w:numPr>
        <w:spacing w:before="0" w:beforeAutospacing="0" w:after="0" w:afterAutospacing="0"/>
        <w:ind w:left="0" w:firstLine="709"/>
        <w:contextualSpacing/>
        <w:jc w:val="both"/>
      </w:pPr>
      <w:r w:rsidRPr="00BF247E">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604" w:rsidRDefault="00680604" w:rsidP="006517B7">
      <w:pPr>
        <w:spacing w:after="0" w:line="240" w:lineRule="auto"/>
      </w:pPr>
      <w:r>
        <w:separator/>
      </w:r>
    </w:p>
  </w:endnote>
  <w:endnote w:type="continuationSeparator" w:id="0">
    <w:p w:rsidR="00680604" w:rsidRDefault="00680604"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797"/>
    </w:sdtPr>
    <w:sdtEndPr/>
    <w:sdtContent>
      <w:p w:rsidR="001448AF" w:rsidRDefault="001448AF">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A95752">
          <w:rPr>
            <w:rFonts w:ascii="Times New Roman" w:hAnsi="Times New Roman"/>
            <w:noProof/>
          </w:rPr>
          <w:t>8</w:t>
        </w:r>
        <w:r w:rsidRPr="00FA4AB2">
          <w:rPr>
            <w:rFonts w:ascii="Times New Roman" w:hAnsi="Times New Roman"/>
            <w:noProof/>
          </w:rPr>
          <w:fldChar w:fldCharType="end"/>
        </w:r>
      </w:p>
    </w:sdtContent>
  </w:sdt>
  <w:p w:rsidR="001448AF" w:rsidRDefault="001448A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604" w:rsidRDefault="00680604" w:rsidP="006517B7">
      <w:pPr>
        <w:spacing w:after="0" w:line="240" w:lineRule="auto"/>
      </w:pPr>
      <w:r>
        <w:separator/>
      </w:r>
    </w:p>
  </w:footnote>
  <w:footnote w:type="continuationSeparator" w:id="0">
    <w:p w:rsidR="00680604" w:rsidRDefault="00680604"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51EAC"/>
    <w:rsid w:val="00066A2B"/>
    <w:rsid w:val="00096812"/>
    <w:rsid w:val="000B0DEE"/>
    <w:rsid w:val="000E4341"/>
    <w:rsid w:val="000F4C2F"/>
    <w:rsid w:val="00102CD3"/>
    <w:rsid w:val="00116767"/>
    <w:rsid w:val="001245D3"/>
    <w:rsid w:val="0013718C"/>
    <w:rsid w:val="0014076E"/>
    <w:rsid w:val="00140B6F"/>
    <w:rsid w:val="001448AF"/>
    <w:rsid w:val="001455EC"/>
    <w:rsid w:val="0015201A"/>
    <w:rsid w:val="00162B03"/>
    <w:rsid w:val="00163D30"/>
    <w:rsid w:val="00180C90"/>
    <w:rsid w:val="001833B4"/>
    <w:rsid w:val="00185D6B"/>
    <w:rsid w:val="001907A1"/>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3DF4"/>
    <w:rsid w:val="002E0E26"/>
    <w:rsid w:val="002E6948"/>
    <w:rsid w:val="002F1851"/>
    <w:rsid w:val="0030056C"/>
    <w:rsid w:val="003047D7"/>
    <w:rsid w:val="00307920"/>
    <w:rsid w:val="00324E70"/>
    <w:rsid w:val="00326D77"/>
    <w:rsid w:val="0034473D"/>
    <w:rsid w:val="00357506"/>
    <w:rsid w:val="00361ECF"/>
    <w:rsid w:val="0036347B"/>
    <w:rsid w:val="00365C79"/>
    <w:rsid w:val="00373CBD"/>
    <w:rsid w:val="00374933"/>
    <w:rsid w:val="00385DE6"/>
    <w:rsid w:val="003956F6"/>
    <w:rsid w:val="003A42A6"/>
    <w:rsid w:val="003A454C"/>
    <w:rsid w:val="003A6513"/>
    <w:rsid w:val="003C0F95"/>
    <w:rsid w:val="003C7F52"/>
    <w:rsid w:val="003D694C"/>
    <w:rsid w:val="003F01A7"/>
    <w:rsid w:val="00412DC1"/>
    <w:rsid w:val="004220E1"/>
    <w:rsid w:val="00431DC8"/>
    <w:rsid w:val="00433C28"/>
    <w:rsid w:val="00442310"/>
    <w:rsid w:val="004549F2"/>
    <w:rsid w:val="004643BA"/>
    <w:rsid w:val="00492FF6"/>
    <w:rsid w:val="004B1321"/>
    <w:rsid w:val="004B1891"/>
    <w:rsid w:val="004B55F2"/>
    <w:rsid w:val="004C2379"/>
    <w:rsid w:val="00503133"/>
    <w:rsid w:val="0050475D"/>
    <w:rsid w:val="005149DE"/>
    <w:rsid w:val="005230C5"/>
    <w:rsid w:val="00523D75"/>
    <w:rsid w:val="005325EE"/>
    <w:rsid w:val="00536DBB"/>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4215"/>
    <w:rsid w:val="00640F55"/>
    <w:rsid w:val="00641E5F"/>
    <w:rsid w:val="006468FB"/>
    <w:rsid w:val="006517B7"/>
    <w:rsid w:val="00656EF1"/>
    <w:rsid w:val="00673F3B"/>
    <w:rsid w:val="00680604"/>
    <w:rsid w:val="0068238F"/>
    <w:rsid w:val="0068371E"/>
    <w:rsid w:val="00691A57"/>
    <w:rsid w:val="00697116"/>
    <w:rsid w:val="006B7CC1"/>
    <w:rsid w:val="006C5A34"/>
    <w:rsid w:val="00700889"/>
    <w:rsid w:val="007022DB"/>
    <w:rsid w:val="00717F81"/>
    <w:rsid w:val="0075460A"/>
    <w:rsid w:val="00763AC8"/>
    <w:rsid w:val="00766139"/>
    <w:rsid w:val="00772686"/>
    <w:rsid w:val="0077533E"/>
    <w:rsid w:val="00776C80"/>
    <w:rsid w:val="00790882"/>
    <w:rsid w:val="007924B4"/>
    <w:rsid w:val="00794875"/>
    <w:rsid w:val="007A5CD3"/>
    <w:rsid w:val="007A7E5D"/>
    <w:rsid w:val="007C6ED5"/>
    <w:rsid w:val="007D11B8"/>
    <w:rsid w:val="007D6822"/>
    <w:rsid w:val="007E3DE4"/>
    <w:rsid w:val="007F3123"/>
    <w:rsid w:val="00800576"/>
    <w:rsid w:val="00800B46"/>
    <w:rsid w:val="00803A49"/>
    <w:rsid w:val="00813ED7"/>
    <w:rsid w:val="00830FB0"/>
    <w:rsid w:val="008316D3"/>
    <w:rsid w:val="00836EE0"/>
    <w:rsid w:val="008505CA"/>
    <w:rsid w:val="0088431E"/>
    <w:rsid w:val="008A1837"/>
    <w:rsid w:val="008B0C60"/>
    <w:rsid w:val="008B4B31"/>
    <w:rsid w:val="008C4323"/>
    <w:rsid w:val="008C7526"/>
    <w:rsid w:val="008F3D96"/>
    <w:rsid w:val="0091311D"/>
    <w:rsid w:val="00920D11"/>
    <w:rsid w:val="0096147B"/>
    <w:rsid w:val="00963C2F"/>
    <w:rsid w:val="009776AC"/>
    <w:rsid w:val="00980BC3"/>
    <w:rsid w:val="009926EE"/>
    <w:rsid w:val="009A5BF8"/>
    <w:rsid w:val="009A6A5D"/>
    <w:rsid w:val="009C2EC8"/>
    <w:rsid w:val="00A31D7C"/>
    <w:rsid w:val="00A46E78"/>
    <w:rsid w:val="00A5035D"/>
    <w:rsid w:val="00A95752"/>
    <w:rsid w:val="00A97E51"/>
    <w:rsid w:val="00AA74FA"/>
    <w:rsid w:val="00AA7C12"/>
    <w:rsid w:val="00AB138B"/>
    <w:rsid w:val="00AB5E30"/>
    <w:rsid w:val="00AC6BC3"/>
    <w:rsid w:val="00AE486B"/>
    <w:rsid w:val="00AF51F6"/>
    <w:rsid w:val="00B03834"/>
    <w:rsid w:val="00B248CD"/>
    <w:rsid w:val="00B24D78"/>
    <w:rsid w:val="00B2555B"/>
    <w:rsid w:val="00B30939"/>
    <w:rsid w:val="00B34997"/>
    <w:rsid w:val="00B4410E"/>
    <w:rsid w:val="00B54723"/>
    <w:rsid w:val="00B73EC8"/>
    <w:rsid w:val="00B918DC"/>
    <w:rsid w:val="00BA77A1"/>
    <w:rsid w:val="00BD1232"/>
    <w:rsid w:val="00BD24F4"/>
    <w:rsid w:val="00BF247E"/>
    <w:rsid w:val="00BF4A20"/>
    <w:rsid w:val="00C03184"/>
    <w:rsid w:val="00C306E2"/>
    <w:rsid w:val="00C358C8"/>
    <w:rsid w:val="00C36E1F"/>
    <w:rsid w:val="00C419A1"/>
    <w:rsid w:val="00C45A53"/>
    <w:rsid w:val="00C46997"/>
    <w:rsid w:val="00C739C1"/>
    <w:rsid w:val="00C827AC"/>
    <w:rsid w:val="00CB47FB"/>
    <w:rsid w:val="00CD066C"/>
    <w:rsid w:val="00D42FDD"/>
    <w:rsid w:val="00D44A7D"/>
    <w:rsid w:val="00D46845"/>
    <w:rsid w:val="00D60367"/>
    <w:rsid w:val="00D6646D"/>
    <w:rsid w:val="00D846DD"/>
    <w:rsid w:val="00DB48C5"/>
    <w:rsid w:val="00DB6D96"/>
    <w:rsid w:val="00DC788F"/>
    <w:rsid w:val="00DD2AEB"/>
    <w:rsid w:val="00DE06AA"/>
    <w:rsid w:val="00DF2D83"/>
    <w:rsid w:val="00E457A7"/>
    <w:rsid w:val="00E54DD4"/>
    <w:rsid w:val="00E557F2"/>
    <w:rsid w:val="00E6747D"/>
    <w:rsid w:val="00E94DB1"/>
    <w:rsid w:val="00EA50F8"/>
    <w:rsid w:val="00EB4CB2"/>
    <w:rsid w:val="00EB50FF"/>
    <w:rsid w:val="00EB5FD1"/>
    <w:rsid w:val="00EB6FFC"/>
    <w:rsid w:val="00EC1AB9"/>
    <w:rsid w:val="00ED1904"/>
    <w:rsid w:val="00ED5182"/>
    <w:rsid w:val="00EE2ECD"/>
    <w:rsid w:val="00F00887"/>
    <w:rsid w:val="00F028F4"/>
    <w:rsid w:val="00F07A17"/>
    <w:rsid w:val="00F247B4"/>
    <w:rsid w:val="00F3614B"/>
    <w:rsid w:val="00F4084C"/>
    <w:rsid w:val="00F700B1"/>
    <w:rsid w:val="00F82F41"/>
    <w:rsid w:val="00F90A92"/>
    <w:rsid w:val="00F95D61"/>
    <w:rsid w:val="00FA4AB2"/>
    <w:rsid w:val="00FA4BCF"/>
    <w:rsid w:val="00FB4A3F"/>
    <w:rsid w:val="00FC24E8"/>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BCB08"/>
  <w15:docId w15:val="{B90A9470-EA8E-4609-8567-8F4BE3C83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F90A92"/>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F90A92"/>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BF247E"/>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BF247E"/>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BF247E"/>
    <w:rPr>
      <w:rFonts w:ascii="Times New Roman" w:hAnsi="Times New Roman" w:cs="Times New Roman" w:hint="default"/>
      <w:b/>
      <w:bCs/>
      <w:sz w:val="18"/>
      <w:szCs w:val="18"/>
    </w:rPr>
  </w:style>
  <w:style w:type="paragraph" w:customStyle="1" w:styleId="msonormalbullet1gif">
    <w:name w:val="msonormalbullet1.gif"/>
    <w:basedOn w:val="a"/>
    <w:rsid w:val="00F700B1"/>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F700B1"/>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F700B1"/>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44084501">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925460927">
      <w:bodyDiv w:val="1"/>
      <w:marLeft w:val="0"/>
      <w:marRight w:val="0"/>
      <w:marTop w:val="0"/>
      <w:marBottom w:val="0"/>
      <w:divBdr>
        <w:top w:val="none" w:sz="0" w:space="0" w:color="auto"/>
        <w:left w:val="none" w:sz="0" w:space="0" w:color="auto"/>
        <w:bottom w:val="none" w:sz="0" w:space="0" w:color="auto"/>
        <w:right w:val="none" w:sz="0" w:space="0" w:color="auto"/>
      </w:divBdr>
    </w:div>
    <w:div w:id="1032724715">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406757788">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s://magtu.informsystema.ru/uploader/fileUpload?name=1411.pdf&amp;show=dcatalogues/1/1123926/1411.pdf&amp;view=true" TargetMode="External"/><Relationship Id="rId26" Type="http://schemas.openxmlformats.org/officeDocument/2006/relationships/hyperlink" Target="http://gramota.ru/slovari"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cholar.google.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gramota.ru/biblio/magazines/riash/"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693F7-582B-4302-8515-A9F4EBF5D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28</Pages>
  <Words>8185</Words>
  <Characters>46655</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RePack by Diakov</cp:lastModifiedBy>
  <cp:revision>134</cp:revision>
  <dcterms:created xsi:type="dcterms:W3CDTF">2016-10-07T15:49:00Z</dcterms:created>
  <dcterms:modified xsi:type="dcterms:W3CDTF">2020-11-18T05:16:00Z</dcterms:modified>
</cp:coreProperties>
</file>