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1A9" w:rsidRPr="00A3692A" w:rsidRDefault="00B230CA" w:rsidP="00A3692A">
      <w:pPr>
        <w:pStyle w:val="1"/>
        <w:spacing w:before="0" w:after="0"/>
        <w:ind w:left="0"/>
        <w:rPr>
          <w:rStyle w:val="FontStyle16"/>
          <w:b/>
          <w:bCs/>
          <w:sz w:val="24"/>
          <w:szCs w:val="24"/>
        </w:rPr>
      </w:pPr>
      <w:r w:rsidRPr="00B230C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54pt;width:595.5pt;height:843.75pt;z-index:2">
            <v:imagedata r:id="rId8" o:title=""/>
          </v:shape>
        </w:pict>
      </w:r>
      <w:r w:rsidR="002A11A9" w:rsidRPr="00A3692A">
        <w:rPr>
          <w:rStyle w:val="FontStyle18"/>
          <w:b/>
          <w:sz w:val="24"/>
          <w:szCs w:val="24"/>
        </w:rPr>
        <w:br w:type="page"/>
      </w:r>
      <w:r w:rsidRPr="00B230CA">
        <w:rPr>
          <w:noProof/>
        </w:rPr>
        <w:lastRenderedPageBreak/>
        <w:pict>
          <v:shape id="_x0000_s1027" type="#_x0000_t75" style="position:absolute;left:0;text-align:left;margin-left:-81pt;margin-top:-54pt;width:595.5pt;height:843.75pt;z-index:1">
            <v:imagedata r:id="rId9" o:title=""/>
          </v:shape>
        </w:pict>
      </w:r>
      <w:r w:rsidR="002A11A9" w:rsidRPr="00A3692A">
        <w:rPr>
          <w:rStyle w:val="FontStyle18"/>
          <w:b/>
          <w:sz w:val="24"/>
          <w:szCs w:val="24"/>
        </w:rPr>
        <w:br w:type="page"/>
      </w:r>
      <w:r w:rsidRPr="00B230CA">
        <w:rPr>
          <w:b w:val="0"/>
          <w:noProof/>
          <w:sz w:val="24"/>
        </w:rPr>
        <w:lastRenderedPageBreak/>
        <w:pict>
          <v:shape id="Рисунок 2" o:spid="_x0000_s1028" type="#_x0000_t75" alt="2017" style="position:absolute;left:0;text-align:left;margin-left:-83.55pt;margin-top:-54.95pt;width:592.5pt;height:836.8pt;z-index:3;visibility:visible">
            <v:imagedata r:id="rId10" o:title="2017"/>
            <w10:wrap type="topAndBottom"/>
          </v:shape>
        </w:pict>
      </w:r>
      <w:r w:rsidR="002A11A9" w:rsidRPr="00A3692A">
        <w:rPr>
          <w:rStyle w:val="FontStyle18"/>
          <w:b/>
          <w:sz w:val="24"/>
          <w:szCs w:val="24"/>
        </w:rPr>
        <w:br w:type="page"/>
      </w:r>
      <w:r w:rsidR="002A11A9" w:rsidRPr="00A3692A">
        <w:rPr>
          <w:rStyle w:val="FontStyle16"/>
          <w:b/>
          <w:bCs/>
          <w:sz w:val="24"/>
          <w:szCs w:val="24"/>
        </w:rPr>
        <w:lastRenderedPageBreak/>
        <w:t>1 Цели освоения дисциплины (модуля)</w:t>
      </w:r>
    </w:p>
    <w:p w:rsidR="002A11A9" w:rsidRPr="00A3692A" w:rsidRDefault="002A11A9" w:rsidP="00A3692A">
      <w:pPr>
        <w:rPr>
          <w:rStyle w:val="FontStyle16"/>
          <w:b w:val="0"/>
          <w:sz w:val="24"/>
        </w:rPr>
      </w:pPr>
      <w:r w:rsidRPr="00A3692A">
        <w:rPr>
          <w:rStyle w:val="FontStyle16"/>
          <w:b w:val="0"/>
          <w:sz w:val="24"/>
        </w:rPr>
        <w:t xml:space="preserve">Целями освоения дисциплины «Зоопсихология и сравнительная психология» </w:t>
      </w:r>
      <w:r w:rsidRPr="00A3692A">
        <w:rPr>
          <w:rStyle w:val="FontStyle16"/>
          <w:sz w:val="24"/>
        </w:rPr>
        <w:t xml:space="preserve">- </w:t>
      </w:r>
      <w:r w:rsidRPr="00A3692A">
        <w:rPr>
          <w:color w:val="000000"/>
          <w:shd w:val="clear" w:color="auto" w:fill="FFFFFF"/>
        </w:rPr>
        <w:t xml:space="preserve">образовательная – раскрыть студентам-психологам суть знаний по зоопсихологии и сравнительной психологии, чтобы они могли проследить появление, формы проявления и закономерности психических процессов животных, как в процессе их индивидуального развития, так и при установлении пути эволюции психических способностей в животном мире; развить </w:t>
      </w:r>
      <w:r w:rsidRPr="00A3692A">
        <w:rPr>
          <w:rStyle w:val="FontStyle16"/>
          <w:b w:val="0"/>
          <w:sz w:val="24"/>
        </w:rPr>
        <w:t xml:space="preserve">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 Сформировать 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 </w:t>
      </w:r>
      <w:r w:rsidRPr="00A3692A">
        <w:rPr>
          <w:rStyle w:val="FontStyle16"/>
          <w:sz w:val="24"/>
        </w:rPr>
        <w:t>способностью к самоорганизации и самообразованию.</w:t>
      </w:r>
    </w:p>
    <w:p w:rsidR="002A11A9" w:rsidRPr="00A3692A" w:rsidRDefault="002A11A9" w:rsidP="00A3692A">
      <w:pPr>
        <w:rPr>
          <w:color w:val="000000"/>
          <w:shd w:val="clear" w:color="auto" w:fill="FFFFFF"/>
        </w:rPr>
      </w:pPr>
    </w:p>
    <w:p w:rsidR="002A11A9" w:rsidRPr="00AF5CF3" w:rsidRDefault="002A11A9" w:rsidP="00AF5CF3">
      <w:pPr>
        <w:ind w:firstLine="0"/>
        <w:rPr>
          <w:rStyle w:val="FontStyle21"/>
          <w:b/>
          <w:bCs/>
          <w:sz w:val="24"/>
        </w:rPr>
      </w:pPr>
      <w:r w:rsidRPr="00AF5CF3">
        <w:rPr>
          <w:rStyle w:val="FontStyle21"/>
          <w:b/>
          <w:sz w:val="24"/>
        </w:rPr>
        <w:t xml:space="preserve">2 Место дисциплины в структуре образовательной программы подготовки бакалавра </w:t>
      </w:r>
    </w:p>
    <w:p w:rsidR="002A11A9" w:rsidRPr="00A3692A" w:rsidRDefault="002A11A9" w:rsidP="00A3692A">
      <w:pPr>
        <w:pStyle w:val="1"/>
        <w:spacing w:before="0" w:after="0"/>
        <w:ind w:left="0"/>
        <w:jc w:val="left"/>
        <w:rPr>
          <w:b w:val="0"/>
          <w:color w:val="000000"/>
          <w:sz w:val="24"/>
          <w:szCs w:val="24"/>
        </w:rPr>
      </w:pPr>
    </w:p>
    <w:p w:rsidR="002A11A9" w:rsidRPr="00AF5CF3" w:rsidRDefault="002A11A9" w:rsidP="00AF5CF3">
      <w:pPr>
        <w:pStyle w:val="1"/>
        <w:spacing w:before="0" w:after="0"/>
        <w:ind w:left="0"/>
        <w:rPr>
          <w:b w:val="0"/>
          <w:sz w:val="24"/>
          <w:szCs w:val="24"/>
        </w:rPr>
      </w:pPr>
      <w:r w:rsidRPr="00AF5CF3">
        <w:rPr>
          <w:b w:val="0"/>
          <w:sz w:val="24"/>
          <w:szCs w:val="24"/>
        </w:rPr>
        <w:t xml:space="preserve">Для освоения дисциплины </w:t>
      </w:r>
      <w:r w:rsidRPr="00AF5CF3">
        <w:rPr>
          <w:rStyle w:val="FontStyle16"/>
          <w:sz w:val="24"/>
          <w:szCs w:val="24"/>
        </w:rPr>
        <w:t>«Зоопсихология сравнительная психология»</w:t>
      </w:r>
      <w:r w:rsidRPr="00AF5CF3">
        <w:rPr>
          <w:b w:val="0"/>
          <w:sz w:val="24"/>
          <w:szCs w:val="24"/>
        </w:rPr>
        <w:t xml:space="preserve"> студенты используют знания, умения и компетенции, сформированные при одновременном  изучении следующих дисциплин: «Общая психология», «Общий психологический практикум», «Экспериментальная психология», «Психология личности»,  «Тренинг взаимодействия».</w:t>
      </w:r>
      <w:r w:rsidRPr="00AF5CF3">
        <w:rPr>
          <w:rStyle w:val="FontStyle16"/>
          <w:sz w:val="24"/>
          <w:szCs w:val="24"/>
        </w:rPr>
        <w:t xml:space="preserve"> </w:t>
      </w:r>
    </w:p>
    <w:p w:rsidR="002A11A9" w:rsidRPr="00A3692A" w:rsidRDefault="002A11A9" w:rsidP="00A3692A">
      <w:pPr>
        <w:pStyle w:val="1"/>
        <w:spacing w:before="0" w:after="0"/>
        <w:ind w:left="0"/>
        <w:rPr>
          <w:b w:val="0"/>
          <w:sz w:val="24"/>
          <w:szCs w:val="24"/>
        </w:rPr>
      </w:pPr>
      <w:r w:rsidRPr="00AF5CF3">
        <w:rPr>
          <w:rStyle w:val="FontStyle16"/>
          <w:sz w:val="24"/>
          <w:szCs w:val="24"/>
        </w:rPr>
        <w:t>Знания (умения, навыки), полученные при изучении данной</w:t>
      </w:r>
      <w:r w:rsidRPr="00A3692A">
        <w:rPr>
          <w:rStyle w:val="FontStyle16"/>
          <w:sz w:val="24"/>
          <w:szCs w:val="24"/>
        </w:rPr>
        <w:t xml:space="preserve"> дисциплины будут необходимы для изучения такой дисциплины как: «</w:t>
      </w:r>
      <w:r w:rsidRPr="00A3692A">
        <w:rPr>
          <w:b w:val="0"/>
          <w:color w:val="000000"/>
          <w:sz w:val="24"/>
          <w:szCs w:val="24"/>
        </w:rPr>
        <w:t>Проектная деятельность»,  «Педагогическая психология», «Введение в профессию», «</w:t>
      </w:r>
      <w:r w:rsidRPr="00A3692A">
        <w:rPr>
          <w:b w:val="0"/>
          <w:sz w:val="24"/>
          <w:szCs w:val="24"/>
        </w:rPr>
        <w:t>Продвижение научной продукции</w:t>
      </w:r>
      <w:r w:rsidRPr="00A3692A">
        <w:rPr>
          <w:b w:val="0"/>
          <w:color w:val="000000"/>
          <w:sz w:val="24"/>
          <w:szCs w:val="24"/>
        </w:rPr>
        <w:t>», «</w:t>
      </w:r>
      <w:r w:rsidRPr="00A3692A">
        <w:rPr>
          <w:b w:val="0"/>
          <w:sz w:val="24"/>
          <w:szCs w:val="24"/>
        </w:rPr>
        <w:t>Психологическая коррекция»,</w:t>
      </w:r>
      <w:r w:rsidRPr="00A3692A">
        <w:rPr>
          <w:b w:val="0"/>
          <w:color w:val="000000"/>
          <w:sz w:val="24"/>
          <w:szCs w:val="24"/>
        </w:rPr>
        <w:t xml:space="preserve"> Производственная – преддипломная практика, государственная итоговая аттестация,</w:t>
      </w:r>
      <w:r w:rsidRPr="00A3692A">
        <w:rPr>
          <w:b w:val="0"/>
          <w:sz w:val="24"/>
          <w:szCs w:val="24"/>
        </w:rPr>
        <w:t xml:space="preserve"> Подготовка к защите и защита вы</w:t>
      </w:r>
      <w:r>
        <w:rPr>
          <w:b w:val="0"/>
          <w:sz w:val="24"/>
          <w:szCs w:val="24"/>
        </w:rPr>
        <w:t xml:space="preserve">пускной квалификационной работы, </w:t>
      </w:r>
      <w:r w:rsidRPr="00AF5CF3">
        <w:rPr>
          <w:b w:val="0"/>
          <w:sz w:val="24"/>
          <w:szCs w:val="24"/>
        </w:rPr>
        <w:t>Подготовка к сдаче и сдача государственного экзамена.</w:t>
      </w:r>
    </w:p>
    <w:p w:rsidR="002A11A9" w:rsidRPr="00A3692A" w:rsidRDefault="002A11A9" w:rsidP="00A3692A"/>
    <w:p w:rsidR="002A11A9" w:rsidRPr="00A3692A" w:rsidRDefault="002A11A9" w:rsidP="00AF5CF3">
      <w:pPr>
        <w:tabs>
          <w:tab w:val="left" w:pos="851"/>
        </w:tabs>
        <w:ind w:firstLine="0"/>
        <w:rPr>
          <w:rStyle w:val="FontStyle16"/>
          <w:b w:val="0"/>
          <w:sz w:val="24"/>
        </w:rPr>
      </w:pPr>
      <w:r w:rsidRPr="00AF5CF3">
        <w:rPr>
          <w:rStyle w:val="FontStyle16"/>
          <w:sz w:val="24"/>
        </w:rPr>
        <w:t>3.Дисциплина «Зоопсихология сравнительная психология» формирует следующие общекультурные и профессиональные компетенции</w:t>
      </w:r>
      <w:r w:rsidRPr="00A3692A">
        <w:rPr>
          <w:rStyle w:val="FontStyle16"/>
          <w:b w:val="0"/>
          <w:sz w:val="24"/>
        </w:rPr>
        <w:t>:</w:t>
      </w:r>
    </w:p>
    <w:p w:rsidR="002A11A9" w:rsidRPr="00A3692A" w:rsidRDefault="002A11A9" w:rsidP="00A3692A">
      <w:pPr>
        <w:tabs>
          <w:tab w:val="left" w:pos="851"/>
        </w:tabs>
        <w:rPr>
          <w:rStyle w:val="FontStyle16"/>
          <w:b w:val="0"/>
          <w:sz w:val="24"/>
        </w:rPr>
      </w:pPr>
    </w:p>
    <w:tbl>
      <w:tblPr>
        <w:tblW w:w="5000" w:type="pct"/>
        <w:tblCellMar>
          <w:left w:w="0" w:type="dxa"/>
          <w:right w:w="0" w:type="dxa"/>
        </w:tblCellMar>
        <w:tblLook w:val="00A0"/>
      </w:tblPr>
      <w:tblGrid>
        <w:gridCol w:w="1678"/>
        <w:gridCol w:w="7837"/>
      </w:tblGrid>
      <w:tr w:rsidR="002A11A9" w:rsidRPr="00A3692A" w:rsidTr="00713534">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B3A94" w:rsidRDefault="002A11A9" w:rsidP="00A3692A">
            <w:pPr>
              <w:ind w:firstLine="0"/>
              <w:jc w:val="center"/>
            </w:pPr>
            <w:r w:rsidRPr="00A3692A">
              <w:t xml:space="preserve">Структурный </w:t>
            </w:r>
          </w:p>
          <w:p w:rsidR="003B3A94" w:rsidRDefault="002A11A9" w:rsidP="00A3692A">
            <w:pPr>
              <w:ind w:firstLine="0"/>
              <w:jc w:val="center"/>
            </w:pPr>
            <w:r w:rsidRPr="00A3692A">
              <w:t xml:space="preserve">элемент </w:t>
            </w:r>
          </w:p>
          <w:p w:rsidR="002A11A9" w:rsidRPr="00A3692A" w:rsidRDefault="002A11A9" w:rsidP="00A3692A">
            <w:pPr>
              <w:ind w:firstLine="0"/>
              <w:jc w:val="center"/>
            </w:pPr>
            <w:r w:rsidRPr="00A3692A">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A3692A" w:rsidRDefault="002A11A9" w:rsidP="00A3692A">
            <w:pPr>
              <w:ind w:firstLine="0"/>
              <w:jc w:val="center"/>
            </w:pPr>
            <w:r w:rsidRPr="00A3692A">
              <w:rPr>
                <w:bCs/>
              </w:rPr>
              <w:t xml:space="preserve">Планируемые результаты обучения </w:t>
            </w:r>
          </w:p>
        </w:tc>
      </w:tr>
      <w:tr w:rsidR="002A11A9" w:rsidRPr="00A3692A" w:rsidTr="00713534">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F5CF3" w:rsidRDefault="002A11A9" w:rsidP="00A3692A">
            <w:pPr>
              <w:ind w:firstLine="0"/>
            </w:pPr>
            <w:r w:rsidRPr="00AF5CF3">
              <w:rPr>
                <w:rStyle w:val="FontStyle16"/>
                <w:sz w:val="24"/>
              </w:rPr>
              <w:t>ПК-7 способностью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w:t>
            </w:r>
          </w:p>
        </w:tc>
      </w:tr>
      <w:tr w:rsidR="002A11A9" w:rsidRPr="00A3692A" w:rsidTr="00713534">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3692A" w:rsidRDefault="002A11A9" w:rsidP="00A3692A">
            <w:pPr>
              <w:ind w:firstLine="0"/>
              <w:rPr>
                <w:bCs/>
                <w:iCs/>
              </w:rPr>
            </w:pPr>
            <w:r w:rsidRPr="00A3692A">
              <w:rPr>
                <w:bCs/>
                <w:iCs/>
              </w:rPr>
              <w:t>- научные и научно-практические области психологии</w:t>
            </w:r>
          </w:p>
          <w:p w:rsidR="002A11A9" w:rsidRPr="00A3692A" w:rsidRDefault="002A11A9" w:rsidP="00A3692A">
            <w:pPr>
              <w:ind w:firstLine="0"/>
              <w:rPr>
                <w:bCs/>
                <w:iCs/>
              </w:rPr>
            </w:pPr>
            <w:r w:rsidRPr="00A3692A">
              <w:rPr>
                <w:bCs/>
                <w:iCs/>
              </w:rPr>
              <w:t>- общепрофессиональные принципы</w:t>
            </w:r>
          </w:p>
          <w:p w:rsidR="002A11A9" w:rsidRPr="00A3692A" w:rsidRDefault="002A11A9" w:rsidP="00A3692A">
            <w:pPr>
              <w:ind w:firstLine="0"/>
              <w:rPr>
                <w:bCs/>
                <w:iCs/>
              </w:rPr>
            </w:pPr>
            <w:r w:rsidRPr="00A3692A">
              <w:rPr>
                <w:bCs/>
                <w:iCs/>
              </w:rPr>
              <w:t>- основы психологических исследований</w:t>
            </w:r>
          </w:p>
        </w:tc>
      </w:tr>
      <w:tr w:rsidR="002A11A9" w:rsidRPr="00A3692A" w:rsidTr="00713534">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3692A" w:rsidRDefault="002A11A9" w:rsidP="00A3692A">
            <w:pPr>
              <w:ind w:firstLine="0"/>
            </w:pPr>
            <w:r w:rsidRPr="00A3692A">
              <w:t>- проводить психологические исследования</w:t>
            </w:r>
          </w:p>
          <w:p w:rsidR="002A11A9" w:rsidRPr="00A3692A" w:rsidRDefault="002A11A9" w:rsidP="00A3692A">
            <w:pPr>
              <w:ind w:firstLine="0"/>
            </w:pPr>
            <w:r w:rsidRPr="00A3692A">
              <w:t>-  применять общепрофессиональные знания</w:t>
            </w:r>
          </w:p>
          <w:p w:rsidR="002A11A9" w:rsidRPr="00A3692A" w:rsidRDefault="002A11A9" w:rsidP="00A3692A">
            <w:pPr>
              <w:ind w:firstLine="0"/>
              <w:rPr>
                <w:highlight w:val="yellow"/>
              </w:rPr>
            </w:pPr>
            <w:r w:rsidRPr="00A3692A">
              <w:t>- дифференцировать научные и научно-практические области психологии</w:t>
            </w:r>
          </w:p>
        </w:tc>
      </w:tr>
      <w:tr w:rsidR="002A11A9"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3692A" w:rsidRDefault="002A11A9" w:rsidP="00A3692A">
            <w:pPr>
              <w:ind w:firstLine="0"/>
              <w:rPr>
                <w:rStyle w:val="FontStyle16"/>
                <w:b w:val="0"/>
                <w:sz w:val="24"/>
              </w:rPr>
            </w:pPr>
            <w:r w:rsidRPr="00A3692A">
              <w:rPr>
                <w:rStyle w:val="FontStyle16"/>
                <w:sz w:val="24"/>
              </w:rPr>
              <w:t xml:space="preserve">- </w:t>
            </w:r>
            <w:r w:rsidRPr="00A3692A">
              <w:rPr>
                <w:rStyle w:val="FontStyle16"/>
                <w:b w:val="0"/>
                <w:sz w:val="24"/>
              </w:rPr>
              <w:t>способностью</w:t>
            </w:r>
            <w:r w:rsidRPr="00A3692A">
              <w:rPr>
                <w:rStyle w:val="FontStyle16"/>
                <w:sz w:val="24"/>
              </w:rPr>
              <w:t xml:space="preserve"> </w:t>
            </w:r>
            <w:r w:rsidRPr="00A3692A">
              <w:rPr>
                <w:rStyle w:val="FontStyle16"/>
                <w:b w:val="0"/>
                <w:sz w:val="24"/>
              </w:rPr>
              <w:t>к участию в проведении психологических исследований на основе применения общепрофессиональных знаний и умений</w:t>
            </w:r>
          </w:p>
          <w:p w:rsidR="002A11A9" w:rsidRPr="00EF2E02" w:rsidRDefault="002A11A9" w:rsidP="00A3692A">
            <w:pPr>
              <w:ind w:firstLine="0"/>
            </w:pPr>
            <w:r w:rsidRPr="00A3692A">
              <w:rPr>
                <w:rStyle w:val="FontStyle16"/>
                <w:b w:val="0"/>
                <w:sz w:val="24"/>
              </w:rPr>
              <w:t>- способностью применять общепрофессиональные знания и умения в различных научных и научно-практических областях психологии</w:t>
            </w:r>
          </w:p>
        </w:tc>
      </w:tr>
      <w:tr w:rsidR="002A11A9" w:rsidRPr="00A3692A" w:rsidTr="00713534">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3692A" w:rsidRDefault="002A11A9" w:rsidP="00A3692A">
            <w:pPr>
              <w:ind w:firstLine="0"/>
              <w:rPr>
                <w:rStyle w:val="FontStyle16"/>
                <w:sz w:val="24"/>
              </w:rPr>
            </w:pPr>
            <w:r w:rsidRPr="00A3692A">
              <w:rPr>
                <w:rStyle w:val="FontStyle16"/>
                <w:sz w:val="24"/>
              </w:rPr>
              <w:t>ОК-7 способностью к самоорганизации и самообразованию</w:t>
            </w:r>
          </w:p>
        </w:tc>
      </w:tr>
      <w:tr w:rsidR="002A11A9"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F5CF3" w:rsidRDefault="002A11A9" w:rsidP="00A3692A">
            <w:pPr>
              <w:ind w:firstLine="0"/>
              <w:rPr>
                <w:rStyle w:val="FontStyle16"/>
                <w:b w:val="0"/>
                <w:sz w:val="24"/>
              </w:rPr>
            </w:pPr>
            <w:r w:rsidRPr="00AF5CF3">
              <w:rPr>
                <w:rStyle w:val="FontStyle16"/>
                <w:b w:val="0"/>
                <w:sz w:val="24"/>
              </w:rPr>
              <w:t>Методы самоорганизации и самообразованию</w:t>
            </w:r>
          </w:p>
        </w:tc>
      </w:tr>
      <w:tr w:rsidR="002A11A9"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F5CF3" w:rsidRDefault="002A11A9" w:rsidP="00A3692A">
            <w:pPr>
              <w:ind w:firstLine="0"/>
              <w:rPr>
                <w:rStyle w:val="FontStyle16"/>
                <w:b w:val="0"/>
                <w:sz w:val="24"/>
              </w:rPr>
            </w:pPr>
            <w:r w:rsidRPr="00AF5CF3">
              <w:rPr>
                <w:rStyle w:val="FontStyle16"/>
                <w:b w:val="0"/>
                <w:sz w:val="24"/>
              </w:rPr>
              <w:t>Использовать навыки самоорганизации и самообразованию</w:t>
            </w:r>
          </w:p>
        </w:tc>
      </w:tr>
      <w:tr w:rsidR="002A11A9" w:rsidRPr="00A3692A" w:rsidTr="00713534">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F5CF3" w:rsidRDefault="002A11A9" w:rsidP="00A3692A">
            <w:pPr>
              <w:ind w:firstLine="0"/>
              <w:rPr>
                <w:rStyle w:val="FontStyle16"/>
                <w:b w:val="0"/>
                <w:sz w:val="24"/>
              </w:rPr>
            </w:pPr>
            <w:r w:rsidRPr="00AF5CF3">
              <w:rPr>
                <w:rStyle w:val="FontStyle16"/>
                <w:b w:val="0"/>
                <w:sz w:val="24"/>
              </w:rPr>
              <w:t>Методами и способностью к самоорганизации и самообразованию</w:t>
            </w:r>
          </w:p>
        </w:tc>
      </w:tr>
    </w:tbl>
    <w:p w:rsidR="002A11A9" w:rsidRPr="00A3692A" w:rsidRDefault="002A11A9" w:rsidP="00A3692A">
      <w:pPr>
        <w:pStyle w:val="1"/>
        <w:spacing w:before="0" w:after="0"/>
        <w:ind w:left="0"/>
        <w:rPr>
          <w:rStyle w:val="FontStyle18"/>
          <w:sz w:val="24"/>
          <w:szCs w:val="24"/>
        </w:rPr>
        <w:sectPr w:rsidR="002A11A9" w:rsidRPr="00A3692A" w:rsidSect="00787DAA">
          <w:footerReference w:type="even" r:id="rId11"/>
          <w:footerReference w:type="default" r:id="rId12"/>
          <w:pgSz w:w="11907" w:h="16840" w:code="9"/>
          <w:pgMar w:top="1134" w:right="851" w:bottom="851" w:left="1701" w:header="720" w:footer="720" w:gutter="0"/>
          <w:cols w:space="720"/>
          <w:noEndnote/>
          <w:titlePg/>
          <w:docGrid w:linePitch="326"/>
        </w:sectPr>
      </w:pPr>
    </w:p>
    <w:p w:rsidR="002A11A9" w:rsidRPr="00A3692A" w:rsidRDefault="002A11A9" w:rsidP="00A3692A">
      <w:pPr>
        <w:pStyle w:val="1"/>
        <w:spacing w:before="0" w:after="0"/>
        <w:ind w:left="0"/>
        <w:rPr>
          <w:rStyle w:val="FontStyle18"/>
          <w:b/>
          <w:sz w:val="24"/>
          <w:szCs w:val="24"/>
        </w:rPr>
      </w:pPr>
      <w:r w:rsidRPr="00A3692A">
        <w:rPr>
          <w:rStyle w:val="FontStyle18"/>
          <w:sz w:val="24"/>
          <w:szCs w:val="24"/>
        </w:rPr>
        <w:lastRenderedPageBreak/>
        <w:t xml:space="preserve">4 Структура и содержание дисциплины (модуля) </w:t>
      </w:r>
    </w:p>
    <w:p w:rsidR="002A11A9" w:rsidRPr="00A3692A" w:rsidRDefault="002A11A9" w:rsidP="00A3692A">
      <w:pPr>
        <w:tabs>
          <w:tab w:val="left" w:pos="851"/>
        </w:tabs>
        <w:rPr>
          <w:rStyle w:val="FontStyle18"/>
          <w:b w:val="0"/>
          <w:sz w:val="24"/>
        </w:rPr>
      </w:pPr>
      <w:r w:rsidRPr="00A3692A">
        <w:rPr>
          <w:rStyle w:val="FontStyle18"/>
          <w:sz w:val="24"/>
        </w:rPr>
        <w:t>Общая трудоемкость дисциплины составляет 4_ единиц _144_ часов:</w:t>
      </w:r>
    </w:p>
    <w:p w:rsidR="00E632D0" w:rsidRDefault="002A11A9" w:rsidP="00A3692A">
      <w:pPr>
        <w:tabs>
          <w:tab w:val="left" w:pos="851"/>
        </w:tabs>
        <w:rPr>
          <w:rStyle w:val="FontStyle18"/>
          <w:b w:val="0"/>
          <w:sz w:val="24"/>
        </w:rPr>
      </w:pPr>
      <w:r w:rsidRPr="00A3692A">
        <w:rPr>
          <w:rStyle w:val="FontStyle18"/>
          <w:sz w:val="24"/>
        </w:rPr>
        <w:t>–</w:t>
      </w:r>
      <w:r w:rsidRPr="00A3692A">
        <w:rPr>
          <w:rStyle w:val="FontStyle18"/>
          <w:sz w:val="24"/>
        </w:rPr>
        <w:tab/>
        <w:t>контактная работа – _76,1_ акад. часов:</w:t>
      </w:r>
    </w:p>
    <w:p w:rsidR="00E632D0" w:rsidRDefault="002A11A9" w:rsidP="00A3692A">
      <w:pPr>
        <w:tabs>
          <w:tab w:val="left" w:pos="851"/>
          <w:tab w:val="left" w:pos="1134"/>
        </w:tabs>
        <w:rPr>
          <w:rStyle w:val="FontStyle18"/>
          <w:b w:val="0"/>
          <w:sz w:val="24"/>
        </w:rPr>
      </w:pPr>
      <w:r w:rsidRPr="00A3692A">
        <w:rPr>
          <w:rStyle w:val="FontStyle18"/>
          <w:sz w:val="24"/>
        </w:rPr>
        <w:t>–</w:t>
      </w:r>
      <w:r w:rsidRPr="00A3692A">
        <w:rPr>
          <w:rStyle w:val="FontStyle18"/>
          <w:sz w:val="24"/>
        </w:rPr>
        <w:tab/>
        <w:t>аудиторная – _72_ акад. часов;</w:t>
      </w:r>
    </w:p>
    <w:p w:rsidR="002A11A9" w:rsidRPr="00A3692A" w:rsidRDefault="002A11A9" w:rsidP="00A3692A">
      <w:pPr>
        <w:tabs>
          <w:tab w:val="left" w:pos="851"/>
          <w:tab w:val="left" w:pos="1134"/>
        </w:tabs>
        <w:rPr>
          <w:rStyle w:val="FontStyle18"/>
          <w:b w:val="0"/>
          <w:sz w:val="24"/>
        </w:rPr>
      </w:pPr>
      <w:r w:rsidRPr="00A3692A">
        <w:rPr>
          <w:rStyle w:val="FontStyle18"/>
          <w:sz w:val="24"/>
        </w:rPr>
        <w:t>–</w:t>
      </w:r>
      <w:r w:rsidRPr="00A3692A">
        <w:rPr>
          <w:rStyle w:val="FontStyle18"/>
          <w:sz w:val="24"/>
        </w:rPr>
        <w:tab/>
        <w:t xml:space="preserve">внеаудиторная – _4,1_ акад. часов </w:t>
      </w:r>
    </w:p>
    <w:p w:rsidR="002A11A9" w:rsidRPr="00A3692A" w:rsidRDefault="002A11A9" w:rsidP="00A3692A">
      <w:pPr>
        <w:tabs>
          <w:tab w:val="left" w:pos="851"/>
          <w:tab w:val="left" w:pos="1134"/>
        </w:tabs>
        <w:rPr>
          <w:rStyle w:val="FontStyle18"/>
          <w:b w:val="0"/>
          <w:sz w:val="24"/>
        </w:rPr>
      </w:pPr>
      <w:r w:rsidRPr="00A3692A">
        <w:rPr>
          <w:rStyle w:val="FontStyle18"/>
          <w:sz w:val="24"/>
        </w:rPr>
        <w:t>–</w:t>
      </w:r>
      <w:r w:rsidRPr="00A3692A">
        <w:rPr>
          <w:rStyle w:val="FontStyle18"/>
          <w:sz w:val="24"/>
        </w:rPr>
        <w:tab/>
        <w:t>самостоятельная работа – _32,2_ акад. часов;</w:t>
      </w:r>
    </w:p>
    <w:p w:rsidR="002A11A9" w:rsidRPr="00A3692A" w:rsidRDefault="002A11A9" w:rsidP="00A3692A">
      <w:pPr>
        <w:tabs>
          <w:tab w:val="left" w:pos="851"/>
        </w:tabs>
        <w:rPr>
          <w:rStyle w:val="FontStyle18"/>
          <w:b w:val="0"/>
          <w:sz w:val="24"/>
        </w:rPr>
      </w:pPr>
      <w:r w:rsidRPr="00A3692A">
        <w:rPr>
          <w:rStyle w:val="FontStyle18"/>
          <w:sz w:val="24"/>
        </w:rPr>
        <w:t>–</w:t>
      </w:r>
      <w:r w:rsidRPr="00A3692A">
        <w:rPr>
          <w:rStyle w:val="FontStyle18"/>
          <w:sz w:val="24"/>
        </w:rPr>
        <w:tab/>
        <w:t>подготовка к экзамену – 35,7 акад. часа</w:t>
      </w:r>
    </w:p>
    <w:p w:rsidR="002A11A9" w:rsidRPr="00A3692A" w:rsidRDefault="002A11A9" w:rsidP="00A3692A">
      <w:pPr>
        <w:tabs>
          <w:tab w:val="left" w:pos="851"/>
        </w:tabs>
        <w:ind w:firstLine="0"/>
        <w:rPr>
          <w:rStyle w:val="FontStyle18"/>
          <w:b w:val="0"/>
          <w:sz w:val="24"/>
        </w:rPr>
      </w:pPr>
    </w:p>
    <w:p w:rsidR="002A11A9" w:rsidRPr="00A3692A" w:rsidRDefault="002A11A9" w:rsidP="00A3692A">
      <w:pPr>
        <w:tabs>
          <w:tab w:val="left" w:pos="851"/>
        </w:tabs>
        <w:ind w:firstLine="0"/>
        <w:rPr>
          <w:rStyle w:val="FontStyle18"/>
          <w:b w:val="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833"/>
        <w:gridCol w:w="586"/>
        <w:gridCol w:w="585"/>
        <w:gridCol w:w="1036"/>
        <w:gridCol w:w="585"/>
        <w:gridCol w:w="1036"/>
        <w:gridCol w:w="2942"/>
        <w:gridCol w:w="2856"/>
        <w:gridCol w:w="2476"/>
      </w:tblGrid>
      <w:tr w:rsidR="002A11A9" w:rsidRPr="00A3692A" w:rsidTr="00713534">
        <w:trPr>
          <w:cantSplit/>
          <w:trHeight w:val="962"/>
          <w:tblHeader/>
        </w:trPr>
        <w:tc>
          <w:tcPr>
            <w:tcW w:w="948" w:type="pct"/>
            <w:vMerge w:val="restart"/>
          </w:tcPr>
          <w:p w:rsidR="002A11A9" w:rsidRPr="00A3692A" w:rsidRDefault="002A11A9" w:rsidP="00A3692A">
            <w:pPr>
              <w:pStyle w:val="Style12"/>
              <w:widowControl/>
              <w:ind w:firstLine="0"/>
              <w:jc w:val="left"/>
              <w:rPr>
                <w:rStyle w:val="FontStyle31"/>
                <w:rFonts w:ascii="Times New Roman" w:hAnsi="Times New Roman"/>
                <w:sz w:val="24"/>
              </w:rPr>
            </w:pPr>
            <w:r w:rsidRPr="00A3692A">
              <w:rPr>
                <w:rStyle w:val="FontStyle31"/>
                <w:rFonts w:ascii="Times New Roman" w:hAnsi="Times New Roman"/>
                <w:sz w:val="24"/>
              </w:rPr>
              <w:t>Раздел/ тема</w:t>
            </w:r>
          </w:p>
          <w:p w:rsidR="002A11A9" w:rsidRPr="00A3692A" w:rsidRDefault="002A11A9" w:rsidP="00A3692A">
            <w:pPr>
              <w:pStyle w:val="Style12"/>
              <w:widowControl/>
              <w:ind w:firstLine="0"/>
              <w:jc w:val="left"/>
              <w:rPr>
                <w:rStyle w:val="FontStyle31"/>
                <w:rFonts w:ascii="Times New Roman" w:hAnsi="Times New Roman"/>
                <w:sz w:val="24"/>
              </w:rPr>
            </w:pPr>
            <w:r w:rsidRPr="00A3692A">
              <w:rPr>
                <w:rStyle w:val="FontStyle31"/>
                <w:rFonts w:ascii="Times New Roman" w:hAnsi="Times New Roman"/>
                <w:sz w:val="24"/>
              </w:rPr>
              <w:t>дисциплины</w:t>
            </w:r>
          </w:p>
        </w:tc>
        <w:tc>
          <w:tcPr>
            <w:tcW w:w="196" w:type="pct"/>
            <w:vMerge w:val="restart"/>
            <w:textDirection w:val="btLr"/>
          </w:tcPr>
          <w:p w:rsidR="002A11A9" w:rsidRPr="00A3692A" w:rsidRDefault="002A11A9" w:rsidP="00A3692A">
            <w:pPr>
              <w:pStyle w:val="Style13"/>
              <w:widowControl/>
              <w:ind w:firstLine="0"/>
              <w:jc w:val="left"/>
              <w:rPr>
                <w:rStyle w:val="FontStyle25"/>
                <w:i w:val="0"/>
                <w:sz w:val="24"/>
              </w:rPr>
            </w:pPr>
            <w:r w:rsidRPr="00A3692A">
              <w:rPr>
                <w:rStyle w:val="FontStyle25"/>
                <w:i w:val="0"/>
                <w:sz w:val="24"/>
              </w:rPr>
              <w:t>Семестр</w:t>
            </w:r>
            <w:r w:rsidRPr="00A3692A">
              <w:rPr>
                <w:rStyle w:val="af6"/>
                <w:iCs/>
              </w:rPr>
              <w:footnoteReference w:id="1"/>
            </w:r>
          </w:p>
        </w:tc>
        <w:tc>
          <w:tcPr>
            <w:tcW w:w="1085" w:type="pct"/>
            <w:gridSpan w:val="4"/>
          </w:tcPr>
          <w:p w:rsidR="003B3A94" w:rsidRDefault="002A11A9"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Виды учебной работы, </w:t>
            </w:r>
          </w:p>
          <w:p w:rsidR="003B3A94" w:rsidRDefault="002A11A9" w:rsidP="00A3692A">
            <w:pPr>
              <w:pStyle w:val="Style8"/>
              <w:widowControl/>
              <w:ind w:firstLine="0"/>
              <w:jc w:val="left"/>
              <w:rPr>
                <w:rStyle w:val="FontStyle23"/>
                <w:sz w:val="24"/>
              </w:rPr>
            </w:pPr>
            <w:r w:rsidRPr="00A3692A">
              <w:rPr>
                <w:rStyle w:val="FontStyle31"/>
                <w:rFonts w:ascii="Times New Roman" w:hAnsi="Times New Roman"/>
                <w:sz w:val="24"/>
              </w:rPr>
              <w:t>включая са</w:t>
            </w:r>
            <w:r w:rsidRPr="00A3692A">
              <w:rPr>
                <w:rStyle w:val="FontStyle18"/>
                <w:sz w:val="24"/>
              </w:rPr>
              <w:t>м</w:t>
            </w:r>
            <w:r w:rsidRPr="00A3692A">
              <w:rPr>
                <w:rStyle w:val="FontStyle23"/>
                <w:sz w:val="24"/>
              </w:rPr>
              <w:t>ост</w:t>
            </w:r>
            <w:r w:rsidRPr="00A3692A">
              <w:rPr>
                <w:rStyle w:val="FontStyle31"/>
                <w:rFonts w:ascii="Times New Roman" w:hAnsi="Times New Roman"/>
                <w:sz w:val="24"/>
              </w:rPr>
              <w:t>оятельную работу студентов и</w:t>
            </w:r>
            <w:r w:rsidRPr="00A3692A">
              <w:rPr>
                <w:rStyle w:val="FontStyle23"/>
                <w:sz w:val="24"/>
              </w:rPr>
              <w:t xml:space="preserve"> </w:t>
            </w:r>
          </w:p>
          <w:p w:rsidR="002A11A9" w:rsidRPr="00A3692A" w:rsidRDefault="002A11A9"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трудоемкость (в часах)</w:t>
            </w:r>
            <w:r w:rsidRPr="00A3692A">
              <w:rPr>
                <w:rStyle w:val="FontStyle31"/>
                <w:rFonts w:ascii="Times New Roman" w:hAnsi="Times New Roman"/>
                <w:sz w:val="24"/>
                <w:vertAlign w:val="superscript"/>
              </w:rPr>
              <w:t>1</w:t>
            </w:r>
          </w:p>
        </w:tc>
        <w:tc>
          <w:tcPr>
            <w:tcW w:w="985" w:type="pct"/>
            <w:vMerge w:val="restart"/>
          </w:tcPr>
          <w:p w:rsidR="003B3A94" w:rsidRDefault="002A11A9" w:rsidP="00A3692A">
            <w:pPr>
              <w:pStyle w:val="Style8"/>
              <w:widowControl/>
              <w:ind w:firstLine="0"/>
              <w:jc w:val="left"/>
              <w:rPr>
                <w:rStyle w:val="FontStyle20"/>
                <w:rFonts w:ascii="Times New Roman" w:hAnsi="Times New Roman"/>
                <w:sz w:val="24"/>
              </w:rPr>
            </w:pPr>
            <w:r w:rsidRPr="00A3692A">
              <w:rPr>
                <w:rStyle w:val="FontStyle20"/>
                <w:rFonts w:ascii="Times New Roman" w:hAnsi="Times New Roman"/>
                <w:sz w:val="24"/>
              </w:rPr>
              <w:t xml:space="preserve">Вид самостоятельной </w:t>
            </w:r>
          </w:p>
          <w:p w:rsidR="002A11A9" w:rsidRPr="00A3692A" w:rsidRDefault="002A11A9" w:rsidP="00A3692A">
            <w:pPr>
              <w:pStyle w:val="Style8"/>
              <w:widowControl/>
              <w:ind w:firstLine="0"/>
              <w:jc w:val="left"/>
              <w:rPr>
                <w:rStyle w:val="FontStyle31"/>
                <w:rFonts w:ascii="Times New Roman" w:hAnsi="Times New Roman"/>
                <w:sz w:val="24"/>
              </w:rPr>
            </w:pPr>
            <w:r w:rsidRPr="00A3692A">
              <w:rPr>
                <w:rStyle w:val="FontStyle20"/>
                <w:rFonts w:ascii="Times New Roman" w:hAnsi="Times New Roman"/>
                <w:sz w:val="24"/>
              </w:rPr>
              <w:t>работы</w:t>
            </w:r>
          </w:p>
        </w:tc>
        <w:tc>
          <w:tcPr>
            <w:tcW w:w="956" w:type="pct"/>
            <w:vMerge w:val="restart"/>
          </w:tcPr>
          <w:p w:rsidR="003B3A94" w:rsidRDefault="002A11A9"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Форма текущего контроля успеваемости и </w:t>
            </w:r>
          </w:p>
          <w:p w:rsidR="002A11A9" w:rsidRPr="00A3692A" w:rsidRDefault="002A11A9" w:rsidP="00A3692A">
            <w:pPr>
              <w:pStyle w:val="Style8"/>
              <w:widowControl/>
              <w:ind w:firstLine="0"/>
              <w:jc w:val="left"/>
              <w:rPr>
                <w:rStyle w:val="FontStyle32"/>
                <w:i w:val="0"/>
                <w:iCs/>
                <w:sz w:val="24"/>
              </w:rPr>
            </w:pPr>
            <w:r w:rsidRPr="00A3692A">
              <w:rPr>
                <w:rStyle w:val="FontStyle31"/>
                <w:rFonts w:ascii="Times New Roman" w:hAnsi="Times New Roman"/>
                <w:sz w:val="24"/>
              </w:rPr>
              <w:t>промежуточной аттестации</w:t>
            </w:r>
          </w:p>
        </w:tc>
        <w:tc>
          <w:tcPr>
            <w:tcW w:w="830" w:type="pct"/>
            <w:vMerge w:val="restart"/>
            <w:textDirection w:val="btLr"/>
          </w:tcPr>
          <w:p w:rsidR="003B3A94" w:rsidRDefault="002A11A9"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Код и структурный </w:t>
            </w:r>
          </w:p>
          <w:p w:rsidR="003B3A94" w:rsidRDefault="002A11A9"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 xml:space="preserve">элемент </w:t>
            </w:r>
          </w:p>
          <w:p w:rsidR="002A11A9" w:rsidRPr="00A3692A" w:rsidRDefault="002A11A9" w:rsidP="00A3692A">
            <w:pPr>
              <w:pStyle w:val="Style8"/>
              <w:widowControl/>
              <w:ind w:firstLine="0"/>
              <w:jc w:val="left"/>
              <w:rPr>
                <w:rStyle w:val="FontStyle31"/>
                <w:rFonts w:ascii="Times New Roman" w:hAnsi="Times New Roman"/>
                <w:sz w:val="24"/>
              </w:rPr>
            </w:pPr>
            <w:r w:rsidRPr="00A3692A">
              <w:rPr>
                <w:rStyle w:val="FontStyle31"/>
                <w:rFonts w:ascii="Times New Roman" w:hAnsi="Times New Roman"/>
                <w:sz w:val="24"/>
              </w:rPr>
              <w:t>компетенции</w:t>
            </w:r>
          </w:p>
        </w:tc>
      </w:tr>
      <w:tr w:rsidR="002A11A9" w:rsidRPr="00A3692A" w:rsidTr="00713534">
        <w:trPr>
          <w:cantSplit/>
          <w:trHeight w:val="1134"/>
          <w:tblHeader/>
        </w:trPr>
        <w:tc>
          <w:tcPr>
            <w:tcW w:w="948" w:type="pct"/>
            <w:vMerge/>
          </w:tcPr>
          <w:p w:rsidR="002A11A9" w:rsidRPr="00A3692A" w:rsidRDefault="002A11A9" w:rsidP="00A3692A">
            <w:pPr>
              <w:pStyle w:val="Style14"/>
              <w:widowControl/>
              <w:ind w:firstLine="0"/>
              <w:jc w:val="left"/>
            </w:pPr>
          </w:p>
        </w:tc>
        <w:tc>
          <w:tcPr>
            <w:tcW w:w="196" w:type="pct"/>
            <w:vMerge/>
          </w:tcPr>
          <w:p w:rsidR="002A11A9" w:rsidRPr="00A3692A" w:rsidRDefault="002A11A9" w:rsidP="00A3692A">
            <w:pPr>
              <w:pStyle w:val="Style14"/>
              <w:widowControl/>
              <w:ind w:firstLine="0"/>
              <w:jc w:val="left"/>
            </w:pPr>
          </w:p>
        </w:tc>
        <w:tc>
          <w:tcPr>
            <w:tcW w:w="196" w:type="pct"/>
            <w:textDirection w:val="btLr"/>
          </w:tcPr>
          <w:p w:rsidR="002A11A9" w:rsidRPr="00A3692A" w:rsidRDefault="002A11A9" w:rsidP="00A3692A">
            <w:pPr>
              <w:pStyle w:val="Style14"/>
              <w:widowControl/>
              <w:ind w:firstLine="0"/>
              <w:jc w:val="left"/>
            </w:pPr>
            <w:r w:rsidRPr="00A3692A">
              <w:t>лекции</w:t>
            </w:r>
          </w:p>
        </w:tc>
        <w:tc>
          <w:tcPr>
            <w:tcW w:w="347" w:type="pct"/>
            <w:textDirection w:val="btLr"/>
          </w:tcPr>
          <w:p w:rsidR="002A11A9" w:rsidRPr="00A3692A" w:rsidRDefault="002A11A9" w:rsidP="00A3692A">
            <w:pPr>
              <w:pStyle w:val="Style14"/>
              <w:widowControl/>
              <w:ind w:firstLine="0"/>
              <w:jc w:val="left"/>
            </w:pPr>
            <w:r w:rsidRPr="00A3692A">
              <w:t>лаборат.</w:t>
            </w:r>
          </w:p>
          <w:p w:rsidR="002A11A9" w:rsidRPr="00A3692A" w:rsidRDefault="002A11A9" w:rsidP="00A3692A">
            <w:pPr>
              <w:pStyle w:val="Style14"/>
              <w:widowControl/>
              <w:ind w:firstLine="0"/>
              <w:jc w:val="left"/>
            </w:pPr>
            <w:r w:rsidRPr="00A3692A">
              <w:t>занятия</w:t>
            </w:r>
          </w:p>
        </w:tc>
        <w:tc>
          <w:tcPr>
            <w:tcW w:w="196" w:type="pct"/>
            <w:textDirection w:val="btLr"/>
          </w:tcPr>
          <w:p w:rsidR="002A11A9" w:rsidRPr="00A3692A" w:rsidRDefault="002A11A9" w:rsidP="00A3692A">
            <w:pPr>
              <w:pStyle w:val="Style14"/>
              <w:widowControl/>
              <w:ind w:firstLine="0"/>
              <w:jc w:val="left"/>
            </w:pPr>
            <w:r w:rsidRPr="00A3692A">
              <w:t>практич. занятия</w:t>
            </w:r>
            <w:r w:rsidRPr="00A3692A">
              <w:rPr>
                <w:rStyle w:val="af6"/>
              </w:rPr>
              <w:footnoteReference w:id="2"/>
            </w:r>
          </w:p>
        </w:tc>
        <w:tc>
          <w:tcPr>
            <w:tcW w:w="347" w:type="pct"/>
            <w:textDirection w:val="btLr"/>
          </w:tcPr>
          <w:p w:rsidR="002A11A9" w:rsidRPr="00A3692A" w:rsidRDefault="002A11A9" w:rsidP="00A3692A">
            <w:pPr>
              <w:pStyle w:val="Style14"/>
              <w:widowControl/>
              <w:ind w:firstLine="0"/>
              <w:jc w:val="left"/>
            </w:pPr>
            <w:r w:rsidRPr="00A3692A">
              <w:t>самост.</w:t>
            </w:r>
          </w:p>
          <w:p w:rsidR="002A11A9" w:rsidRPr="00A3692A" w:rsidRDefault="002A11A9" w:rsidP="00A3692A">
            <w:pPr>
              <w:pStyle w:val="Style14"/>
              <w:widowControl/>
              <w:ind w:firstLine="0"/>
              <w:jc w:val="left"/>
            </w:pPr>
            <w:r w:rsidRPr="00A3692A">
              <w:t>раб.</w:t>
            </w:r>
          </w:p>
        </w:tc>
        <w:tc>
          <w:tcPr>
            <w:tcW w:w="985" w:type="pct"/>
            <w:vMerge/>
            <w:textDirection w:val="btLr"/>
          </w:tcPr>
          <w:p w:rsidR="002A11A9" w:rsidRPr="00A3692A" w:rsidRDefault="002A11A9" w:rsidP="00A3692A">
            <w:pPr>
              <w:pStyle w:val="Style14"/>
              <w:widowControl/>
              <w:ind w:firstLine="0"/>
              <w:jc w:val="left"/>
            </w:pPr>
          </w:p>
        </w:tc>
        <w:tc>
          <w:tcPr>
            <w:tcW w:w="956" w:type="pct"/>
            <w:vMerge/>
            <w:textDirection w:val="btLr"/>
          </w:tcPr>
          <w:p w:rsidR="002A11A9" w:rsidRPr="00A3692A" w:rsidRDefault="002A11A9" w:rsidP="00A3692A">
            <w:pPr>
              <w:pStyle w:val="Style14"/>
              <w:widowControl/>
              <w:ind w:firstLine="0"/>
              <w:jc w:val="left"/>
            </w:pPr>
          </w:p>
        </w:tc>
        <w:tc>
          <w:tcPr>
            <w:tcW w:w="830" w:type="pct"/>
            <w:vMerge/>
            <w:textDirection w:val="btLr"/>
          </w:tcPr>
          <w:p w:rsidR="002A11A9" w:rsidRPr="00A3692A" w:rsidRDefault="002A11A9" w:rsidP="00A3692A">
            <w:pPr>
              <w:pStyle w:val="Style14"/>
              <w:widowControl/>
              <w:ind w:firstLine="0"/>
              <w:jc w:val="left"/>
            </w:pPr>
          </w:p>
        </w:tc>
      </w:tr>
      <w:tr w:rsidR="002A11A9" w:rsidRPr="00A3692A" w:rsidTr="00713534">
        <w:trPr>
          <w:trHeight w:val="268"/>
        </w:trPr>
        <w:tc>
          <w:tcPr>
            <w:tcW w:w="948" w:type="pct"/>
          </w:tcPr>
          <w:p w:rsidR="002A11A9" w:rsidRPr="00F67FD0" w:rsidRDefault="002A11A9" w:rsidP="00A3692A">
            <w:pPr>
              <w:ind w:firstLine="0"/>
              <w:jc w:val="left"/>
              <w:rPr>
                <w:b/>
                <w:color w:val="000000"/>
                <w:u w:val="single"/>
              </w:rPr>
            </w:pPr>
            <w:r w:rsidRPr="00F67FD0">
              <w:rPr>
                <w:b/>
                <w:color w:val="000000"/>
                <w:u w:val="single"/>
              </w:rPr>
              <w:t>Раздел 1 Введение</w:t>
            </w:r>
          </w:p>
          <w:p w:rsidR="002A11A9" w:rsidRPr="00A3692A" w:rsidRDefault="002A11A9" w:rsidP="00A3692A">
            <w:pPr>
              <w:ind w:firstLine="0"/>
              <w:jc w:val="left"/>
              <w:rPr>
                <w:b/>
              </w:rPr>
            </w:pPr>
            <w:r w:rsidRPr="00A3692A">
              <w:rPr>
                <w:b/>
                <w:color w:val="000000"/>
              </w:rPr>
              <w:t>Введение в зоопсихологию и сравнительную психологию.</w:t>
            </w:r>
          </w:p>
        </w:tc>
        <w:tc>
          <w:tcPr>
            <w:tcW w:w="196" w:type="pct"/>
          </w:tcPr>
          <w:p w:rsidR="002A11A9" w:rsidRPr="00A3692A" w:rsidRDefault="002A11A9" w:rsidP="00A3692A">
            <w:pPr>
              <w:pStyle w:val="Style14"/>
              <w:widowControl/>
              <w:ind w:firstLine="0"/>
              <w:jc w:val="left"/>
              <w:rPr>
                <w:lang w:val="en-US"/>
              </w:rPr>
            </w:pPr>
            <w:r w:rsidRPr="00A3692A">
              <w:rPr>
                <w:lang w:val="en-US"/>
              </w:rPr>
              <w:t>1</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0</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5</w:t>
            </w:r>
          </w:p>
        </w:tc>
        <w:tc>
          <w:tcPr>
            <w:tcW w:w="985" w:type="pct"/>
          </w:tcPr>
          <w:p w:rsidR="002A11A9" w:rsidRPr="00A3692A" w:rsidRDefault="002A11A9" w:rsidP="00A3692A">
            <w:pPr>
              <w:tabs>
                <w:tab w:val="right" w:leader="underscore" w:pos="9639"/>
              </w:tabs>
              <w:ind w:firstLine="0"/>
              <w:jc w:val="left"/>
              <w:rPr>
                <w:bCs/>
              </w:rPr>
            </w:pPr>
            <w:r w:rsidRPr="00A3692A">
              <w:rPr>
                <w:bCs/>
              </w:rPr>
              <w:t xml:space="preserve">Подготовка к занятиям (ПЗ) </w:t>
            </w:r>
          </w:p>
        </w:tc>
        <w:tc>
          <w:tcPr>
            <w:tcW w:w="956" w:type="pct"/>
          </w:tcPr>
          <w:p w:rsidR="002A11A9" w:rsidRPr="00A3692A" w:rsidRDefault="002A11A9" w:rsidP="00A3692A">
            <w:pPr>
              <w:tabs>
                <w:tab w:val="left" w:pos="708"/>
                <w:tab w:val="right" w:leader="underscore" w:pos="9639"/>
              </w:tabs>
              <w:ind w:firstLine="0"/>
              <w:jc w:val="left"/>
              <w:rPr>
                <w:bCs/>
              </w:rPr>
            </w:pPr>
            <w:r w:rsidRPr="00A3692A">
              <w:rPr>
                <w:bCs/>
              </w:rPr>
              <w:t>Выступление на семинаре, коллоквиум,  тестирование</w:t>
            </w:r>
          </w:p>
        </w:tc>
        <w:tc>
          <w:tcPr>
            <w:tcW w:w="830" w:type="pct"/>
          </w:tcPr>
          <w:p w:rsidR="002A11A9" w:rsidRPr="00A3692A" w:rsidRDefault="002A11A9" w:rsidP="00A3692A">
            <w:pPr>
              <w:tabs>
                <w:tab w:val="left" w:pos="708"/>
                <w:tab w:val="right" w:leader="underscore" w:pos="9639"/>
              </w:tabs>
              <w:ind w:firstLine="0"/>
              <w:jc w:val="left"/>
              <w:rPr>
                <w:bCs/>
              </w:rPr>
            </w:pPr>
            <w:r w:rsidRPr="00A3692A">
              <w:t xml:space="preserve">ПК-7 зув </w:t>
            </w:r>
            <w:r w:rsidRPr="00A3692A">
              <w:rPr>
                <w:rStyle w:val="FontStyle16"/>
                <w:sz w:val="24"/>
              </w:rPr>
              <w:t xml:space="preserve">ОК-7 </w:t>
            </w:r>
            <w:r w:rsidRPr="00A3692A">
              <w:t>зув</w:t>
            </w:r>
          </w:p>
        </w:tc>
      </w:tr>
      <w:tr w:rsidR="002A11A9" w:rsidRPr="00A3692A" w:rsidTr="00713534">
        <w:trPr>
          <w:trHeight w:val="422"/>
        </w:trPr>
        <w:tc>
          <w:tcPr>
            <w:tcW w:w="948" w:type="pct"/>
          </w:tcPr>
          <w:p w:rsidR="002A11A9" w:rsidRPr="00A3692A" w:rsidRDefault="002A11A9" w:rsidP="00A3692A">
            <w:pPr>
              <w:ind w:firstLine="0"/>
              <w:jc w:val="left"/>
              <w:rPr>
                <w:b/>
              </w:rPr>
            </w:pPr>
            <w:r w:rsidRPr="00A3692A">
              <w:rPr>
                <w:b/>
                <w:color w:val="000000"/>
              </w:rPr>
              <w:t>Содержание предмета зоопсихологии и сравнительной психологии. Подходы к его изучению.</w:t>
            </w:r>
          </w:p>
        </w:tc>
        <w:tc>
          <w:tcPr>
            <w:tcW w:w="196" w:type="pct"/>
          </w:tcPr>
          <w:p w:rsidR="002A11A9" w:rsidRPr="00A3692A" w:rsidRDefault="002A11A9" w:rsidP="00A3692A">
            <w:pPr>
              <w:pStyle w:val="Style14"/>
              <w:widowControl/>
              <w:ind w:firstLine="0"/>
              <w:jc w:val="left"/>
              <w:rPr>
                <w:lang w:val="en-US"/>
              </w:rPr>
            </w:pPr>
            <w:r w:rsidRPr="00A3692A">
              <w:rPr>
                <w:lang w:val="en-US"/>
              </w:rPr>
              <w:t>1</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0</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5</w:t>
            </w:r>
          </w:p>
        </w:tc>
        <w:tc>
          <w:tcPr>
            <w:tcW w:w="985" w:type="pct"/>
          </w:tcPr>
          <w:p w:rsidR="002A11A9" w:rsidRPr="00A3692A" w:rsidRDefault="002A11A9" w:rsidP="00A3692A">
            <w:pPr>
              <w:tabs>
                <w:tab w:val="right" w:leader="underscore" w:pos="9639"/>
              </w:tabs>
              <w:ind w:firstLine="0"/>
              <w:jc w:val="left"/>
              <w:rPr>
                <w:bCs/>
              </w:rPr>
            </w:pPr>
            <w:r w:rsidRPr="00A3692A">
              <w:rPr>
                <w:bCs/>
              </w:rPr>
              <w:t>Подготовка к занятиям (ПЗ), эссе, подготовка к текущему контролю (ПТК)</w:t>
            </w:r>
          </w:p>
        </w:tc>
        <w:tc>
          <w:tcPr>
            <w:tcW w:w="956" w:type="pct"/>
          </w:tcPr>
          <w:p w:rsidR="002A11A9" w:rsidRPr="00A3692A" w:rsidRDefault="002A11A9" w:rsidP="00A3692A">
            <w:pPr>
              <w:tabs>
                <w:tab w:val="left" w:pos="708"/>
                <w:tab w:val="right" w:leader="underscore" w:pos="9639"/>
              </w:tabs>
              <w:ind w:firstLine="0"/>
              <w:jc w:val="left"/>
              <w:rPr>
                <w:bCs/>
              </w:rPr>
            </w:pPr>
            <w:r w:rsidRPr="00A3692A">
              <w:rPr>
                <w:bCs/>
              </w:rPr>
              <w:t>Выступление на семинаре, коллоквиум, дискуссия, тестирование, ситуационные задачи, реферат</w:t>
            </w:r>
          </w:p>
        </w:tc>
        <w:tc>
          <w:tcPr>
            <w:tcW w:w="830" w:type="pct"/>
          </w:tcPr>
          <w:p w:rsidR="002A11A9" w:rsidRPr="00A3692A" w:rsidRDefault="002A11A9" w:rsidP="00A3692A">
            <w:pPr>
              <w:tabs>
                <w:tab w:val="left" w:pos="708"/>
                <w:tab w:val="right" w:leader="underscore" w:pos="9639"/>
              </w:tabs>
              <w:ind w:firstLine="0"/>
              <w:jc w:val="left"/>
              <w:rPr>
                <w:bCs/>
              </w:rPr>
            </w:pPr>
            <w:r w:rsidRPr="00A3692A">
              <w:t xml:space="preserve">ПК-7 зув </w:t>
            </w:r>
            <w:r w:rsidRPr="00A3692A">
              <w:rPr>
                <w:rStyle w:val="FontStyle16"/>
                <w:sz w:val="24"/>
              </w:rPr>
              <w:t xml:space="preserve">ОК-7 </w:t>
            </w:r>
            <w:r w:rsidRPr="00A3692A">
              <w:t>зув</w:t>
            </w:r>
          </w:p>
        </w:tc>
      </w:tr>
      <w:tr w:rsidR="002A11A9" w:rsidRPr="00A3692A" w:rsidTr="00713534">
        <w:trPr>
          <w:trHeight w:val="422"/>
        </w:trPr>
        <w:tc>
          <w:tcPr>
            <w:tcW w:w="948" w:type="pct"/>
          </w:tcPr>
          <w:p w:rsidR="002A11A9" w:rsidRPr="00F67FD0" w:rsidRDefault="002A11A9" w:rsidP="00A3692A">
            <w:pPr>
              <w:ind w:firstLine="0"/>
              <w:jc w:val="left"/>
              <w:rPr>
                <w:b/>
                <w:color w:val="000000"/>
                <w:u w:val="single"/>
              </w:rPr>
            </w:pPr>
            <w:r w:rsidRPr="00F67FD0">
              <w:rPr>
                <w:b/>
                <w:color w:val="000000"/>
                <w:u w:val="single"/>
              </w:rPr>
              <w:t>Раздел 2 Сравнительная психология</w:t>
            </w:r>
          </w:p>
          <w:p w:rsidR="002A11A9" w:rsidRPr="00A3692A" w:rsidRDefault="002A11A9" w:rsidP="00A3692A">
            <w:pPr>
              <w:ind w:firstLine="0"/>
              <w:jc w:val="left"/>
              <w:rPr>
                <w:b/>
              </w:rPr>
            </w:pPr>
            <w:r w:rsidRPr="00A3692A">
              <w:rPr>
                <w:b/>
                <w:color w:val="000000"/>
              </w:rPr>
              <w:lastRenderedPageBreak/>
              <w:t>Эволюция психики.</w:t>
            </w:r>
          </w:p>
        </w:tc>
        <w:tc>
          <w:tcPr>
            <w:tcW w:w="196" w:type="pct"/>
          </w:tcPr>
          <w:p w:rsidR="002A11A9" w:rsidRPr="00A3692A" w:rsidRDefault="002A11A9" w:rsidP="00A3692A">
            <w:pPr>
              <w:pStyle w:val="Style14"/>
              <w:widowControl/>
              <w:ind w:firstLine="0"/>
              <w:jc w:val="left"/>
              <w:rPr>
                <w:lang w:val="en-US"/>
              </w:rPr>
            </w:pPr>
            <w:r w:rsidRPr="00A3692A">
              <w:rPr>
                <w:lang w:val="en-US"/>
              </w:rPr>
              <w:lastRenderedPageBreak/>
              <w:t>1</w:t>
            </w:r>
          </w:p>
        </w:tc>
        <w:tc>
          <w:tcPr>
            <w:tcW w:w="196" w:type="pct"/>
          </w:tcPr>
          <w:p w:rsidR="002A11A9" w:rsidRPr="00A3692A" w:rsidRDefault="002A11A9" w:rsidP="00A3692A">
            <w:pPr>
              <w:pStyle w:val="Style14"/>
              <w:widowControl/>
              <w:ind w:firstLine="0"/>
              <w:jc w:val="left"/>
              <w:rPr>
                <w:lang w:val="en-US"/>
              </w:rPr>
            </w:pPr>
            <w:r w:rsidRPr="00A3692A">
              <w:rPr>
                <w:lang w:val="en-US"/>
              </w:rPr>
              <w:t>5</w:t>
            </w:r>
          </w:p>
        </w:tc>
        <w:tc>
          <w:tcPr>
            <w:tcW w:w="347" w:type="pct"/>
          </w:tcPr>
          <w:p w:rsidR="002A11A9" w:rsidRPr="00A3692A" w:rsidRDefault="002A11A9" w:rsidP="00A3692A">
            <w:pPr>
              <w:pStyle w:val="Style14"/>
              <w:widowControl/>
              <w:ind w:firstLine="0"/>
              <w:jc w:val="left"/>
            </w:pPr>
            <w:r w:rsidRPr="00A3692A">
              <w:t>0</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5</w:t>
            </w:r>
          </w:p>
        </w:tc>
        <w:tc>
          <w:tcPr>
            <w:tcW w:w="985" w:type="pct"/>
          </w:tcPr>
          <w:p w:rsidR="002A11A9" w:rsidRPr="00A3692A" w:rsidRDefault="002A11A9" w:rsidP="00A3692A">
            <w:pPr>
              <w:tabs>
                <w:tab w:val="right" w:leader="underscore" w:pos="9639"/>
              </w:tabs>
              <w:ind w:firstLine="0"/>
              <w:jc w:val="left"/>
              <w:rPr>
                <w:bCs/>
              </w:rPr>
            </w:pPr>
            <w:r w:rsidRPr="00A3692A">
              <w:rPr>
                <w:bCs/>
              </w:rPr>
              <w:t xml:space="preserve">Подготовка к занятиям (ПЗ) Подготовка к </w:t>
            </w:r>
            <w:r w:rsidRPr="00A3692A">
              <w:rPr>
                <w:bCs/>
              </w:rPr>
              <w:lastRenderedPageBreak/>
              <w:t>текущему контролю (ПТК)</w:t>
            </w:r>
          </w:p>
        </w:tc>
        <w:tc>
          <w:tcPr>
            <w:tcW w:w="956" w:type="pct"/>
          </w:tcPr>
          <w:p w:rsidR="002A11A9" w:rsidRPr="00A3692A" w:rsidRDefault="002A11A9" w:rsidP="00A3692A">
            <w:pPr>
              <w:tabs>
                <w:tab w:val="left" w:pos="708"/>
                <w:tab w:val="right" w:leader="underscore" w:pos="9639"/>
              </w:tabs>
              <w:ind w:firstLine="0"/>
              <w:jc w:val="left"/>
              <w:rPr>
                <w:bCs/>
              </w:rPr>
            </w:pPr>
            <w:r w:rsidRPr="00A3692A">
              <w:rPr>
                <w:bCs/>
              </w:rPr>
              <w:lastRenderedPageBreak/>
              <w:t xml:space="preserve">Выступление на семинаре, коллоквиум, </w:t>
            </w:r>
            <w:r w:rsidRPr="00A3692A">
              <w:rPr>
                <w:bCs/>
              </w:rPr>
              <w:lastRenderedPageBreak/>
              <w:t>тестирование, реферат</w:t>
            </w:r>
          </w:p>
        </w:tc>
        <w:tc>
          <w:tcPr>
            <w:tcW w:w="830" w:type="pct"/>
          </w:tcPr>
          <w:p w:rsidR="002A11A9" w:rsidRPr="00A3692A" w:rsidRDefault="002A11A9" w:rsidP="00A3692A">
            <w:pPr>
              <w:ind w:firstLine="0"/>
            </w:pPr>
            <w:r w:rsidRPr="00A3692A">
              <w:lastRenderedPageBreak/>
              <w:t xml:space="preserve">ПК-7 </w:t>
            </w:r>
          </w:p>
          <w:p w:rsidR="002A11A9" w:rsidRPr="00A3692A" w:rsidRDefault="002A11A9" w:rsidP="00A3692A">
            <w:pPr>
              <w:ind w:firstLine="0"/>
            </w:pPr>
            <w:r w:rsidRPr="00A3692A">
              <w:rPr>
                <w:rStyle w:val="FontStyle16"/>
                <w:sz w:val="24"/>
              </w:rPr>
              <w:t xml:space="preserve">ОК-7 </w:t>
            </w:r>
            <w:r w:rsidRPr="00A3692A">
              <w:t>зув</w:t>
            </w:r>
          </w:p>
        </w:tc>
      </w:tr>
      <w:tr w:rsidR="002A11A9" w:rsidRPr="00A3692A" w:rsidTr="00713534">
        <w:trPr>
          <w:trHeight w:val="499"/>
        </w:trPr>
        <w:tc>
          <w:tcPr>
            <w:tcW w:w="948" w:type="pct"/>
          </w:tcPr>
          <w:p w:rsidR="002A11A9" w:rsidRPr="00A3692A" w:rsidRDefault="002A11A9" w:rsidP="00A3692A">
            <w:pPr>
              <w:ind w:firstLine="0"/>
              <w:jc w:val="left"/>
              <w:rPr>
                <w:b/>
              </w:rPr>
            </w:pPr>
            <w:r w:rsidRPr="00A3692A">
              <w:rPr>
                <w:b/>
                <w:color w:val="000000"/>
              </w:rPr>
              <w:lastRenderedPageBreak/>
              <w:t>Развитие психики животных в онтогенезе.</w:t>
            </w:r>
          </w:p>
        </w:tc>
        <w:tc>
          <w:tcPr>
            <w:tcW w:w="196" w:type="pct"/>
          </w:tcPr>
          <w:p w:rsidR="002A11A9" w:rsidRPr="00A3692A" w:rsidRDefault="002A11A9" w:rsidP="00A3692A">
            <w:pPr>
              <w:pStyle w:val="Style14"/>
              <w:widowControl/>
              <w:ind w:firstLine="0"/>
              <w:jc w:val="left"/>
              <w:rPr>
                <w:b/>
                <w:lang w:val="en-US"/>
              </w:rPr>
            </w:pPr>
            <w:r w:rsidRPr="00A3692A">
              <w:rPr>
                <w:b/>
                <w:lang w:val="en-US"/>
              </w:rPr>
              <w:t>1</w:t>
            </w:r>
          </w:p>
        </w:tc>
        <w:tc>
          <w:tcPr>
            <w:tcW w:w="196" w:type="pct"/>
          </w:tcPr>
          <w:p w:rsidR="002A11A9" w:rsidRPr="00A3692A" w:rsidRDefault="002A11A9" w:rsidP="00A3692A">
            <w:pPr>
              <w:pStyle w:val="Style14"/>
              <w:widowControl/>
              <w:ind w:firstLine="0"/>
              <w:jc w:val="left"/>
              <w:rPr>
                <w:b/>
              </w:rPr>
            </w:pPr>
            <w:r w:rsidRPr="00A3692A">
              <w:rPr>
                <w:b/>
              </w:rPr>
              <w:t>5</w:t>
            </w:r>
          </w:p>
        </w:tc>
        <w:tc>
          <w:tcPr>
            <w:tcW w:w="347" w:type="pct"/>
          </w:tcPr>
          <w:p w:rsidR="002A11A9" w:rsidRPr="00A3692A" w:rsidRDefault="002A11A9" w:rsidP="00A3692A">
            <w:pPr>
              <w:pStyle w:val="Style14"/>
              <w:widowControl/>
              <w:ind w:firstLine="0"/>
              <w:jc w:val="left"/>
              <w:rPr>
                <w:b/>
              </w:rPr>
            </w:pPr>
            <w:r w:rsidRPr="00A3692A">
              <w:rPr>
                <w:b/>
              </w:rPr>
              <w:t>0</w:t>
            </w:r>
          </w:p>
        </w:tc>
        <w:tc>
          <w:tcPr>
            <w:tcW w:w="196" w:type="pct"/>
          </w:tcPr>
          <w:p w:rsidR="002A11A9" w:rsidRPr="00A3692A" w:rsidRDefault="002A11A9" w:rsidP="00A3692A">
            <w:pPr>
              <w:pStyle w:val="Style14"/>
              <w:widowControl/>
              <w:ind w:firstLine="0"/>
              <w:jc w:val="left"/>
              <w:rPr>
                <w:b/>
              </w:rPr>
            </w:pPr>
            <w:r w:rsidRPr="00A3692A">
              <w:rPr>
                <w:b/>
              </w:rPr>
              <w:t>5</w:t>
            </w:r>
          </w:p>
        </w:tc>
        <w:tc>
          <w:tcPr>
            <w:tcW w:w="347" w:type="pct"/>
          </w:tcPr>
          <w:p w:rsidR="002A11A9" w:rsidRPr="00A3692A" w:rsidRDefault="002A11A9" w:rsidP="00A3692A">
            <w:pPr>
              <w:pStyle w:val="Style14"/>
              <w:widowControl/>
              <w:ind w:firstLine="0"/>
              <w:jc w:val="left"/>
              <w:rPr>
                <w:b/>
              </w:rPr>
            </w:pPr>
            <w:r w:rsidRPr="00A3692A">
              <w:rPr>
                <w:b/>
              </w:rPr>
              <w:t>5</w:t>
            </w:r>
          </w:p>
        </w:tc>
        <w:tc>
          <w:tcPr>
            <w:tcW w:w="985" w:type="pct"/>
          </w:tcPr>
          <w:p w:rsidR="002A11A9" w:rsidRPr="00A3692A" w:rsidRDefault="002A11A9" w:rsidP="00A3692A">
            <w:pPr>
              <w:tabs>
                <w:tab w:val="right" w:leader="underscore" w:pos="9639"/>
              </w:tabs>
              <w:ind w:firstLine="0"/>
              <w:jc w:val="left"/>
              <w:rPr>
                <w:bCs/>
              </w:rPr>
            </w:pPr>
            <w:r w:rsidRPr="00A3692A">
              <w:rPr>
                <w:bCs/>
              </w:rPr>
              <w:t>Подготовка индивидуальных проектов, разработка дневника наблюдений</w:t>
            </w:r>
          </w:p>
        </w:tc>
        <w:tc>
          <w:tcPr>
            <w:tcW w:w="956" w:type="pct"/>
          </w:tcPr>
          <w:p w:rsidR="002A11A9" w:rsidRPr="00A3692A" w:rsidRDefault="002A11A9" w:rsidP="00A3692A">
            <w:pPr>
              <w:ind w:firstLine="0"/>
              <w:jc w:val="left"/>
            </w:pPr>
            <w:r w:rsidRPr="00A3692A">
              <w:rPr>
                <w:bCs/>
              </w:rPr>
              <w:t>Выступление на семинаре, тестирование, ситуационные задачи</w:t>
            </w:r>
            <w:r w:rsidRPr="00A3692A">
              <w:t>, эссе, индивидуальные проекты, подготовка дневника наблюдений</w:t>
            </w:r>
          </w:p>
        </w:tc>
        <w:tc>
          <w:tcPr>
            <w:tcW w:w="830" w:type="pct"/>
          </w:tcPr>
          <w:p w:rsidR="002A11A9" w:rsidRPr="00A3692A" w:rsidRDefault="002A11A9" w:rsidP="00A3692A">
            <w:pPr>
              <w:ind w:firstLine="0"/>
            </w:pPr>
            <w:r w:rsidRPr="00A3692A">
              <w:t xml:space="preserve">ПК-7 </w:t>
            </w:r>
            <w:r w:rsidRPr="00A3692A">
              <w:rPr>
                <w:rStyle w:val="FontStyle16"/>
                <w:sz w:val="24"/>
              </w:rPr>
              <w:t xml:space="preserve">ОК-7 </w:t>
            </w:r>
            <w:r w:rsidRPr="00A3692A">
              <w:t>зув</w:t>
            </w:r>
          </w:p>
          <w:p w:rsidR="002A11A9" w:rsidRPr="00A3692A" w:rsidRDefault="002A11A9" w:rsidP="00A3692A">
            <w:pPr>
              <w:ind w:firstLine="0"/>
            </w:pPr>
            <w:r w:rsidRPr="00A3692A">
              <w:rPr>
                <w:rStyle w:val="FontStyle16"/>
                <w:sz w:val="24"/>
              </w:rPr>
              <w:t xml:space="preserve">ОК-7 </w:t>
            </w:r>
            <w:r w:rsidRPr="00A3692A">
              <w:t xml:space="preserve"> зув</w:t>
            </w:r>
          </w:p>
        </w:tc>
      </w:tr>
      <w:tr w:rsidR="002A11A9" w:rsidRPr="00A3692A" w:rsidTr="00713534">
        <w:trPr>
          <w:trHeight w:val="70"/>
        </w:trPr>
        <w:tc>
          <w:tcPr>
            <w:tcW w:w="948" w:type="pct"/>
          </w:tcPr>
          <w:p w:rsidR="002A11A9" w:rsidRPr="00A3692A" w:rsidRDefault="002A11A9" w:rsidP="00A3692A">
            <w:pPr>
              <w:ind w:firstLine="0"/>
              <w:jc w:val="left"/>
              <w:rPr>
                <w:b/>
              </w:rPr>
            </w:pPr>
            <w:r w:rsidRPr="00A3692A">
              <w:rPr>
                <w:b/>
                <w:color w:val="000000"/>
              </w:rPr>
              <w:t>Сравнительная психология.</w:t>
            </w:r>
          </w:p>
        </w:tc>
        <w:tc>
          <w:tcPr>
            <w:tcW w:w="196" w:type="pct"/>
          </w:tcPr>
          <w:p w:rsidR="002A11A9" w:rsidRPr="00A3692A" w:rsidRDefault="002A11A9" w:rsidP="00A3692A">
            <w:pPr>
              <w:pStyle w:val="Style14"/>
              <w:widowControl/>
              <w:ind w:firstLine="0"/>
              <w:jc w:val="left"/>
              <w:rPr>
                <w:b/>
                <w:lang w:val="en-US"/>
              </w:rPr>
            </w:pPr>
            <w:r w:rsidRPr="00A3692A">
              <w:rPr>
                <w:b/>
                <w:lang w:val="en-US"/>
              </w:rPr>
              <w:t>1</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0</w:t>
            </w:r>
          </w:p>
        </w:tc>
        <w:tc>
          <w:tcPr>
            <w:tcW w:w="196" w:type="pct"/>
          </w:tcPr>
          <w:p w:rsidR="002A11A9" w:rsidRPr="00A3692A" w:rsidRDefault="002A11A9" w:rsidP="00A3692A">
            <w:pPr>
              <w:pStyle w:val="Style14"/>
              <w:widowControl/>
              <w:ind w:firstLine="0"/>
              <w:jc w:val="left"/>
            </w:pPr>
            <w:r w:rsidRPr="00A3692A">
              <w:t>5</w:t>
            </w:r>
          </w:p>
        </w:tc>
        <w:tc>
          <w:tcPr>
            <w:tcW w:w="347" w:type="pct"/>
          </w:tcPr>
          <w:p w:rsidR="002A11A9" w:rsidRPr="00A3692A" w:rsidRDefault="002A11A9" w:rsidP="00A3692A">
            <w:pPr>
              <w:pStyle w:val="Style14"/>
              <w:widowControl/>
              <w:ind w:firstLine="0"/>
              <w:jc w:val="left"/>
            </w:pPr>
            <w:r w:rsidRPr="00A3692A">
              <w:t>5</w:t>
            </w:r>
          </w:p>
        </w:tc>
        <w:tc>
          <w:tcPr>
            <w:tcW w:w="985" w:type="pct"/>
          </w:tcPr>
          <w:p w:rsidR="002A11A9" w:rsidRPr="00A3692A" w:rsidRDefault="002A11A9" w:rsidP="00A3692A">
            <w:pPr>
              <w:tabs>
                <w:tab w:val="right" w:leader="underscore" w:pos="9639"/>
              </w:tabs>
              <w:ind w:firstLine="0"/>
              <w:jc w:val="left"/>
              <w:rPr>
                <w:bCs/>
              </w:rPr>
            </w:pPr>
            <w:r w:rsidRPr="00A3692A">
              <w:rPr>
                <w:bCs/>
              </w:rPr>
              <w:t>Изучение монографии, подготовка к текущему контролю (ПТК), реферат</w:t>
            </w:r>
          </w:p>
        </w:tc>
        <w:tc>
          <w:tcPr>
            <w:tcW w:w="956" w:type="pct"/>
          </w:tcPr>
          <w:p w:rsidR="002A11A9" w:rsidRPr="00A3692A" w:rsidRDefault="002A11A9" w:rsidP="00A3692A">
            <w:pPr>
              <w:ind w:firstLine="0"/>
              <w:jc w:val="left"/>
              <w:rPr>
                <w:bCs/>
              </w:rPr>
            </w:pPr>
            <w:r w:rsidRPr="00A3692A">
              <w:rPr>
                <w:bCs/>
              </w:rPr>
              <w:t>Выступление на семинаре, коллоквиум, тестирование, реферат, ситуационные задачи, эссе, групповая дискуссия</w:t>
            </w:r>
          </w:p>
        </w:tc>
        <w:tc>
          <w:tcPr>
            <w:tcW w:w="830" w:type="pct"/>
          </w:tcPr>
          <w:p w:rsidR="002A11A9" w:rsidRPr="00A3692A" w:rsidRDefault="002A11A9" w:rsidP="00A3692A">
            <w:pPr>
              <w:ind w:firstLine="0"/>
              <w:jc w:val="left"/>
            </w:pPr>
            <w:r w:rsidRPr="00A3692A">
              <w:t xml:space="preserve">ПК-7 </w:t>
            </w:r>
          </w:p>
          <w:p w:rsidR="002A11A9" w:rsidRPr="00A3692A" w:rsidRDefault="002A11A9" w:rsidP="00A3692A">
            <w:pPr>
              <w:ind w:firstLine="0"/>
              <w:jc w:val="left"/>
              <w:rPr>
                <w:bCs/>
              </w:rPr>
            </w:pPr>
            <w:r w:rsidRPr="00A3692A">
              <w:rPr>
                <w:rStyle w:val="FontStyle16"/>
                <w:sz w:val="24"/>
              </w:rPr>
              <w:t xml:space="preserve">ОК-7 </w:t>
            </w:r>
            <w:r w:rsidRPr="00A3692A">
              <w:t>зув</w:t>
            </w:r>
          </w:p>
        </w:tc>
      </w:tr>
      <w:tr w:rsidR="002A11A9" w:rsidRPr="00A3692A" w:rsidTr="00713534">
        <w:trPr>
          <w:trHeight w:val="499"/>
        </w:trPr>
        <w:tc>
          <w:tcPr>
            <w:tcW w:w="948" w:type="pct"/>
          </w:tcPr>
          <w:p w:rsidR="002A11A9" w:rsidRPr="00F67FD0" w:rsidRDefault="002A11A9" w:rsidP="00A3692A">
            <w:pPr>
              <w:ind w:firstLine="0"/>
              <w:jc w:val="left"/>
              <w:rPr>
                <w:b/>
                <w:color w:val="000000"/>
                <w:u w:val="single"/>
              </w:rPr>
            </w:pPr>
            <w:r w:rsidRPr="00F67FD0">
              <w:rPr>
                <w:b/>
                <w:color w:val="000000"/>
                <w:u w:val="single"/>
              </w:rPr>
              <w:t>Раздел 3. Прикладные аспекты зоопсихологии и сравнительной психологии</w:t>
            </w:r>
          </w:p>
          <w:p w:rsidR="002A11A9" w:rsidRPr="00A3692A" w:rsidRDefault="002A11A9" w:rsidP="00A3692A">
            <w:pPr>
              <w:ind w:firstLine="0"/>
              <w:jc w:val="left"/>
              <w:rPr>
                <w:b/>
              </w:rPr>
            </w:pPr>
            <w:r w:rsidRPr="00A3692A">
              <w:rPr>
                <w:b/>
                <w:color w:val="000000"/>
              </w:rPr>
              <w:t>Прикладная сравнительная психология и зоопсихология.</w:t>
            </w:r>
          </w:p>
        </w:tc>
        <w:tc>
          <w:tcPr>
            <w:tcW w:w="196" w:type="pct"/>
          </w:tcPr>
          <w:p w:rsidR="002A11A9" w:rsidRPr="00F67FD0" w:rsidRDefault="002A11A9" w:rsidP="00A3692A">
            <w:pPr>
              <w:pStyle w:val="Style14"/>
              <w:widowControl/>
              <w:ind w:firstLine="0"/>
              <w:jc w:val="left"/>
            </w:pPr>
            <w:r w:rsidRPr="00F67FD0">
              <w:t>1</w:t>
            </w:r>
          </w:p>
        </w:tc>
        <w:tc>
          <w:tcPr>
            <w:tcW w:w="196" w:type="pct"/>
          </w:tcPr>
          <w:p w:rsidR="002A11A9" w:rsidRPr="00A3692A" w:rsidRDefault="002A11A9" w:rsidP="00A3692A">
            <w:pPr>
              <w:pStyle w:val="Style14"/>
              <w:widowControl/>
              <w:ind w:firstLine="0"/>
              <w:jc w:val="left"/>
            </w:pPr>
            <w:r w:rsidRPr="00A3692A">
              <w:t>9</w:t>
            </w:r>
          </w:p>
        </w:tc>
        <w:tc>
          <w:tcPr>
            <w:tcW w:w="347" w:type="pct"/>
          </w:tcPr>
          <w:p w:rsidR="002A11A9" w:rsidRPr="00A3692A" w:rsidRDefault="002A11A9" w:rsidP="00A3692A">
            <w:pPr>
              <w:pStyle w:val="Style14"/>
              <w:widowControl/>
              <w:ind w:firstLine="0"/>
              <w:jc w:val="left"/>
            </w:pPr>
            <w:r w:rsidRPr="00A3692A">
              <w:t>0</w:t>
            </w:r>
          </w:p>
        </w:tc>
        <w:tc>
          <w:tcPr>
            <w:tcW w:w="196" w:type="pct"/>
          </w:tcPr>
          <w:p w:rsidR="002A11A9" w:rsidRPr="00A3692A" w:rsidRDefault="002A11A9" w:rsidP="00A3692A">
            <w:pPr>
              <w:pStyle w:val="Style14"/>
              <w:widowControl/>
              <w:ind w:firstLine="0"/>
              <w:jc w:val="left"/>
            </w:pPr>
            <w:r w:rsidRPr="00A3692A">
              <w:t>9</w:t>
            </w:r>
          </w:p>
        </w:tc>
        <w:tc>
          <w:tcPr>
            <w:tcW w:w="347" w:type="pct"/>
          </w:tcPr>
          <w:p w:rsidR="002A11A9" w:rsidRPr="00A3692A" w:rsidRDefault="002A11A9" w:rsidP="00A3692A">
            <w:pPr>
              <w:pStyle w:val="Style14"/>
              <w:widowControl/>
              <w:ind w:firstLine="0"/>
              <w:jc w:val="left"/>
            </w:pPr>
            <w:r w:rsidRPr="00A3692A">
              <w:t>5,2</w:t>
            </w:r>
          </w:p>
        </w:tc>
        <w:tc>
          <w:tcPr>
            <w:tcW w:w="985" w:type="pct"/>
          </w:tcPr>
          <w:p w:rsidR="002A11A9" w:rsidRPr="00A3692A" w:rsidRDefault="002A11A9" w:rsidP="00A3692A">
            <w:pPr>
              <w:tabs>
                <w:tab w:val="right" w:leader="underscore" w:pos="9639"/>
              </w:tabs>
              <w:ind w:firstLine="0"/>
              <w:jc w:val="left"/>
              <w:rPr>
                <w:bCs/>
              </w:rPr>
            </w:pPr>
            <w:r w:rsidRPr="00A3692A">
              <w:rPr>
                <w:bCs/>
              </w:rPr>
              <w:t>Подготовка к промежуточному контролю (ППК)</w:t>
            </w:r>
          </w:p>
        </w:tc>
        <w:tc>
          <w:tcPr>
            <w:tcW w:w="956" w:type="pct"/>
          </w:tcPr>
          <w:p w:rsidR="002A11A9" w:rsidRPr="00A3692A" w:rsidRDefault="002A11A9" w:rsidP="00A3692A">
            <w:pPr>
              <w:ind w:firstLine="0"/>
              <w:jc w:val="left"/>
              <w:rPr>
                <w:bCs/>
              </w:rPr>
            </w:pPr>
            <w:r w:rsidRPr="00A3692A">
              <w:rPr>
                <w:bCs/>
              </w:rPr>
              <w:t>Выступление на семинаре, коллоквиум, ситуационные задачи, реферат</w:t>
            </w:r>
          </w:p>
        </w:tc>
        <w:tc>
          <w:tcPr>
            <w:tcW w:w="830" w:type="pct"/>
          </w:tcPr>
          <w:p w:rsidR="002A11A9" w:rsidRPr="00A3692A" w:rsidRDefault="002A11A9" w:rsidP="00A3692A">
            <w:pPr>
              <w:ind w:firstLine="0"/>
              <w:jc w:val="left"/>
            </w:pPr>
            <w:r w:rsidRPr="00A3692A">
              <w:t>ПК</w:t>
            </w:r>
          </w:p>
          <w:p w:rsidR="002A11A9" w:rsidRPr="00A3692A" w:rsidRDefault="002A11A9" w:rsidP="00A3692A">
            <w:pPr>
              <w:ind w:firstLine="0"/>
              <w:jc w:val="left"/>
              <w:rPr>
                <w:bCs/>
              </w:rPr>
            </w:pPr>
            <w:r w:rsidRPr="00A3692A">
              <w:rPr>
                <w:rStyle w:val="FontStyle16"/>
                <w:sz w:val="24"/>
              </w:rPr>
              <w:t xml:space="preserve">ОК-7 </w:t>
            </w:r>
            <w:r w:rsidRPr="00A3692A">
              <w:t>-7 зув</w:t>
            </w:r>
          </w:p>
        </w:tc>
      </w:tr>
      <w:tr w:rsidR="002A11A9" w:rsidRPr="00A3692A" w:rsidTr="00713534">
        <w:trPr>
          <w:trHeight w:val="499"/>
        </w:trPr>
        <w:tc>
          <w:tcPr>
            <w:tcW w:w="948" w:type="pct"/>
          </w:tcPr>
          <w:p w:rsidR="002A11A9" w:rsidRPr="00A3692A" w:rsidRDefault="002A11A9" w:rsidP="00A3692A">
            <w:pPr>
              <w:pStyle w:val="Style14"/>
              <w:widowControl/>
              <w:ind w:firstLine="0"/>
              <w:jc w:val="left"/>
              <w:rPr>
                <w:b/>
              </w:rPr>
            </w:pPr>
            <w:r w:rsidRPr="00A3692A">
              <w:rPr>
                <w:b/>
              </w:rPr>
              <w:t>Итого по дисциплине</w:t>
            </w:r>
          </w:p>
        </w:tc>
        <w:tc>
          <w:tcPr>
            <w:tcW w:w="196" w:type="pct"/>
          </w:tcPr>
          <w:p w:rsidR="002A11A9" w:rsidRPr="00A3692A" w:rsidRDefault="002A11A9" w:rsidP="00A3692A">
            <w:pPr>
              <w:pStyle w:val="Style14"/>
              <w:widowControl/>
              <w:ind w:firstLine="0"/>
              <w:jc w:val="left"/>
              <w:rPr>
                <w:b/>
                <w:lang w:val="en-US"/>
              </w:rPr>
            </w:pPr>
            <w:r w:rsidRPr="00A3692A">
              <w:rPr>
                <w:b/>
              </w:rPr>
              <w:t>6</w:t>
            </w:r>
            <w:r w:rsidRPr="00A3692A">
              <w:rPr>
                <w:b/>
                <w:lang w:val="en-US"/>
              </w:rPr>
              <w:t>0</w:t>
            </w:r>
          </w:p>
        </w:tc>
        <w:tc>
          <w:tcPr>
            <w:tcW w:w="196" w:type="pct"/>
          </w:tcPr>
          <w:p w:rsidR="002A11A9" w:rsidRPr="00A3692A" w:rsidRDefault="002A11A9" w:rsidP="00A3692A">
            <w:pPr>
              <w:pStyle w:val="Style14"/>
              <w:widowControl/>
              <w:ind w:firstLine="0"/>
              <w:jc w:val="left"/>
              <w:rPr>
                <w:b/>
              </w:rPr>
            </w:pPr>
            <w:r w:rsidRPr="00A3692A">
              <w:rPr>
                <w:b/>
              </w:rPr>
              <w:t>36</w:t>
            </w:r>
          </w:p>
        </w:tc>
        <w:tc>
          <w:tcPr>
            <w:tcW w:w="347" w:type="pct"/>
          </w:tcPr>
          <w:p w:rsidR="002A11A9" w:rsidRPr="00A3692A" w:rsidRDefault="002A11A9" w:rsidP="00A3692A">
            <w:pPr>
              <w:pStyle w:val="Style14"/>
              <w:widowControl/>
              <w:ind w:firstLine="0"/>
              <w:jc w:val="left"/>
              <w:rPr>
                <w:b/>
              </w:rPr>
            </w:pPr>
            <w:r w:rsidRPr="00A3692A">
              <w:rPr>
                <w:b/>
              </w:rPr>
              <w:t>-</w:t>
            </w:r>
          </w:p>
        </w:tc>
        <w:tc>
          <w:tcPr>
            <w:tcW w:w="196" w:type="pct"/>
          </w:tcPr>
          <w:p w:rsidR="002A11A9" w:rsidRPr="00A3692A" w:rsidRDefault="002A11A9" w:rsidP="00A3692A">
            <w:pPr>
              <w:pStyle w:val="Style14"/>
              <w:widowControl/>
              <w:ind w:firstLine="0"/>
              <w:jc w:val="left"/>
              <w:rPr>
                <w:b/>
              </w:rPr>
            </w:pPr>
            <w:r w:rsidRPr="00A3692A">
              <w:rPr>
                <w:b/>
              </w:rPr>
              <w:t>36</w:t>
            </w:r>
          </w:p>
        </w:tc>
        <w:tc>
          <w:tcPr>
            <w:tcW w:w="347" w:type="pct"/>
          </w:tcPr>
          <w:p w:rsidR="002A11A9" w:rsidRPr="00A3692A" w:rsidRDefault="002A11A9" w:rsidP="00A3692A">
            <w:pPr>
              <w:pStyle w:val="Style14"/>
              <w:widowControl/>
              <w:ind w:firstLine="0"/>
              <w:jc w:val="left"/>
              <w:rPr>
                <w:b/>
                <w:lang w:val="en-US"/>
              </w:rPr>
            </w:pPr>
            <w:r w:rsidRPr="00A3692A">
              <w:rPr>
                <w:rStyle w:val="FontStyle18"/>
                <w:sz w:val="24"/>
              </w:rPr>
              <w:t>32,2</w:t>
            </w:r>
          </w:p>
        </w:tc>
        <w:tc>
          <w:tcPr>
            <w:tcW w:w="985" w:type="pct"/>
          </w:tcPr>
          <w:p w:rsidR="002A11A9" w:rsidRPr="00A3692A" w:rsidRDefault="002A11A9" w:rsidP="00A3692A">
            <w:pPr>
              <w:pStyle w:val="Style14"/>
              <w:widowControl/>
              <w:ind w:firstLine="0"/>
              <w:jc w:val="left"/>
              <w:rPr>
                <w:b/>
              </w:rPr>
            </w:pPr>
          </w:p>
        </w:tc>
        <w:tc>
          <w:tcPr>
            <w:tcW w:w="956" w:type="pct"/>
          </w:tcPr>
          <w:p w:rsidR="002A11A9" w:rsidRPr="00A3692A" w:rsidRDefault="002A11A9" w:rsidP="00A3692A">
            <w:pPr>
              <w:pStyle w:val="Style14"/>
              <w:widowControl/>
              <w:ind w:firstLine="0"/>
              <w:jc w:val="left"/>
              <w:rPr>
                <w:b/>
              </w:rPr>
            </w:pPr>
            <w:r w:rsidRPr="00A3692A">
              <w:rPr>
                <w:b/>
              </w:rPr>
              <w:t xml:space="preserve">экзамен </w:t>
            </w:r>
          </w:p>
        </w:tc>
        <w:tc>
          <w:tcPr>
            <w:tcW w:w="830" w:type="pct"/>
          </w:tcPr>
          <w:p w:rsidR="002A11A9" w:rsidRPr="00A3692A" w:rsidRDefault="002A11A9" w:rsidP="00A3692A">
            <w:pPr>
              <w:pStyle w:val="Style14"/>
              <w:widowControl/>
              <w:ind w:firstLine="0"/>
              <w:jc w:val="left"/>
              <w:rPr>
                <w:b/>
              </w:rPr>
            </w:pPr>
          </w:p>
        </w:tc>
      </w:tr>
    </w:tbl>
    <w:p w:rsidR="002A11A9" w:rsidRPr="00A3692A" w:rsidRDefault="002A11A9" w:rsidP="00A3692A">
      <w:pPr>
        <w:pStyle w:val="1"/>
        <w:spacing w:before="0" w:after="0"/>
        <w:ind w:left="0"/>
        <w:rPr>
          <w:rStyle w:val="FontStyle31"/>
          <w:rFonts w:ascii="Times New Roman" w:hAnsi="Times New Roman"/>
          <w:sz w:val="24"/>
          <w:szCs w:val="24"/>
        </w:rPr>
        <w:sectPr w:rsidR="002A11A9" w:rsidRPr="00A3692A" w:rsidSect="00CB3619">
          <w:pgSz w:w="16840" w:h="11907" w:orient="landscape" w:code="9"/>
          <w:pgMar w:top="851" w:right="851" w:bottom="1701" w:left="1134" w:header="720" w:footer="720" w:gutter="0"/>
          <w:cols w:space="720"/>
          <w:noEndnote/>
          <w:titlePg/>
          <w:docGrid w:linePitch="326"/>
        </w:sectPr>
      </w:pPr>
    </w:p>
    <w:p w:rsidR="002A11A9" w:rsidRPr="00A3692A" w:rsidRDefault="002A11A9" w:rsidP="00A3692A">
      <w:pPr>
        <w:pStyle w:val="1"/>
        <w:spacing w:before="0" w:after="0"/>
        <w:ind w:left="0" w:firstLine="709"/>
        <w:rPr>
          <w:rStyle w:val="FontStyle31"/>
          <w:rFonts w:ascii="Times New Roman" w:hAnsi="Times New Roman"/>
          <w:sz w:val="24"/>
          <w:szCs w:val="24"/>
        </w:rPr>
      </w:pPr>
      <w:r w:rsidRPr="00A3692A">
        <w:rPr>
          <w:rStyle w:val="FontStyle31"/>
          <w:rFonts w:ascii="Times New Roman" w:hAnsi="Times New Roman"/>
          <w:sz w:val="24"/>
          <w:szCs w:val="24"/>
        </w:rPr>
        <w:lastRenderedPageBreak/>
        <w:t>5 Образовательные и информационные технологии</w:t>
      </w:r>
    </w:p>
    <w:p w:rsidR="002A11A9" w:rsidRPr="00A3692A" w:rsidRDefault="002A11A9" w:rsidP="00A3692A">
      <w:pPr>
        <w:ind w:firstLine="0"/>
      </w:pPr>
      <w:r w:rsidRPr="00A3692A">
        <w:rPr>
          <w:b/>
        </w:rPr>
        <w:t>1.</w:t>
      </w:r>
      <w:r w:rsidRPr="00A3692A">
        <w:t xml:space="preserve"> </w:t>
      </w:r>
      <w:r w:rsidRPr="00A3692A">
        <w:rPr>
          <w:b/>
        </w:rPr>
        <w:t xml:space="preserve">Традиционные образовательные технологии </w:t>
      </w:r>
      <w:r w:rsidRPr="00A3692A">
        <w:t>ориентируются на</w:t>
      </w:r>
      <w:r w:rsidRPr="00A3692A">
        <w:rPr>
          <w:b/>
        </w:rPr>
        <w:t xml:space="preserve"> </w:t>
      </w:r>
      <w:r w:rsidRPr="00A3692A">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2A11A9" w:rsidRPr="00A3692A" w:rsidRDefault="002A11A9" w:rsidP="00A3692A">
      <w:pPr>
        <w:ind w:firstLine="0"/>
      </w:pPr>
      <w:r w:rsidRPr="00A3692A">
        <w:t>Примеры форм учебных занятий с использованием традиционных технологий:</w:t>
      </w:r>
    </w:p>
    <w:p w:rsidR="002A11A9" w:rsidRPr="00A3692A" w:rsidRDefault="002A11A9" w:rsidP="00A3692A">
      <w:pPr>
        <w:ind w:firstLine="0"/>
      </w:pPr>
      <w:r w:rsidRPr="00A3692A">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2A11A9" w:rsidRPr="00A3692A" w:rsidRDefault="002A11A9" w:rsidP="00A3692A">
      <w:pPr>
        <w:ind w:firstLine="0"/>
      </w:pPr>
      <w:r w:rsidRPr="00A3692A">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2A11A9" w:rsidRPr="00A3692A" w:rsidRDefault="002A11A9" w:rsidP="00A3692A">
      <w:pPr>
        <w:ind w:firstLine="0"/>
      </w:pPr>
      <w:r w:rsidRPr="00A3692A">
        <w:t xml:space="preserve">Практическое занятие –  занятие, посвященное освоению конкретных умений и навыков по предложенному алгоритму. </w:t>
      </w:r>
    </w:p>
    <w:p w:rsidR="002A11A9" w:rsidRPr="00A3692A" w:rsidRDefault="002A11A9" w:rsidP="00A3692A">
      <w:pPr>
        <w:ind w:firstLine="0"/>
      </w:pPr>
      <w:r w:rsidRPr="00A3692A">
        <w:rPr>
          <w:b/>
        </w:rPr>
        <w:t>2.</w:t>
      </w:r>
      <w:r w:rsidRPr="00A3692A">
        <w:t xml:space="preserve"> </w:t>
      </w:r>
      <w:r w:rsidRPr="00A3692A">
        <w:rPr>
          <w:b/>
        </w:rPr>
        <w:t>Технологии проблемного обучения</w:t>
      </w:r>
      <w:r w:rsidRPr="00A3692A">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стимулирование активной познавательной деятельности студентов. </w:t>
      </w:r>
    </w:p>
    <w:p w:rsidR="002A11A9" w:rsidRPr="00A3692A" w:rsidRDefault="002A11A9" w:rsidP="00A3692A">
      <w:pPr>
        <w:ind w:firstLine="0"/>
      </w:pPr>
      <w:r w:rsidRPr="00A3692A">
        <w:t xml:space="preserve">3. </w:t>
      </w:r>
      <w:r w:rsidRPr="00A3692A">
        <w:rPr>
          <w:b/>
        </w:rPr>
        <w:t>Игровые технологии</w:t>
      </w:r>
      <w:r w:rsidRPr="00A3692A">
        <w:t xml:space="preserve"> – организация образовательного процесса, основанная на реконструкции моделей поведения в рамках предложенных сценарных условий.</w:t>
      </w:r>
    </w:p>
    <w:p w:rsidR="002A11A9" w:rsidRPr="00A3692A" w:rsidRDefault="002A11A9" w:rsidP="00A3692A">
      <w:pPr>
        <w:ind w:firstLine="0"/>
      </w:pPr>
      <w:r w:rsidRPr="00A3692A">
        <w:t xml:space="preserve">4. </w:t>
      </w:r>
      <w:r w:rsidRPr="00A3692A">
        <w:rPr>
          <w:b/>
        </w:rPr>
        <w:t>Интерактивные технологии</w:t>
      </w:r>
      <w:r w:rsidRPr="00A3692A">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 </w:t>
      </w:r>
    </w:p>
    <w:p w:rsidR="002A11A9" w:rsidRPr="00A3692A" w:rsidRDefault="002A11A9" w:rsidP="00A3692A">
      <w:pPr>
        <w:ind w:firstLine="0"/>
      </w:pPr>
      <w:r w:rsidRPr="00A3692A">
        <w:t>5.</w:t>
      </w:r>
      <w:r w:rsidRPr="00A3692A">
        <w:rPr>
          <w:b/>
        </w:rPr>
        <w:t>Информационно-коммуникационные образовательные технологии</w:t>
      </w:r>
      <w:r w:rsidRPr="00A3692A">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2A11A9" w:rsidRPr="00A3692A" w:rsidRDefault="002A11A9" w:rsidP="00A3692A">
      <w:pPr>
        <w:ind w:firstLine="0"/>
      </w:pPr>
      <w:r w:rsidRPr="00A3692A">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2A11A9" w:rsidRPr="00A3692A" w:rsidRDefault="002A11A9" w:rsidP="00A3692A">
      <w:pPr>
        <w:pStyle w:val="1"/>
        <w:spacing w:before="0" w:after="0"/>
        <w:ind w:left="0"/>
        <w:rPr>
          <w:rStyle w:val="FontStyle31"/>
          <w:rFonts w:ascii="Times New Roman" w:hAnsi="Times New Roman"/>
          <w:sz w:val="24"/>
          <w:szCs w:val="24"/>
        </w:rPr>
      </w:pPr>
      <w:r w:rsidRPr="00A3692A">
        <w:rPr>
          <w:rStyle w:val="FontStyle31"/>
          <w:rFonts w:ascii="Times New Roman" w:hAnsi="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1"/>
        <w:gridCol w:w="3001"/>
        <w:gridCol w:w="877"/>
        <w:gridCol w:w="3032"/>
      </w:tblGrid>
      <w:tr w:rsidR="002A11A9" w:rsidRPr="00A3692A" w:rsidTr="00E632D0">
        <w:trPr>
          <w:tblHeader/>
        </w:trPr>
        <w:tc>
          <w:tcPr>
            <w:tcW w:w="1390" w:type="pct"/>
            <w:vAlign w:val="center"/>
          </w:tcPr>
          <w:p w:rsidR="003B3A94"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 xml:space="preserve">Раздел/ тема </w:t>
            </w:r>
          </w:p>
          <w:p w:rsidR="002A11A9" w:rsidRPr="00A3692A"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дисциплины</w:t>
            </w:r>
          </w:p>
        </w:tc>
        <w:tc>
          <w:tcPr>
            <w:tcW w:w="1568" w:type="pct"/>
            <w:vAlign w:val="center"/>
          </w:tcPr>
          <w:p w:rsidR="003B3A94"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 xml:space="preserve">Вид самостоятельной </w:t>
            </w:r>
          </w:p>
          <w:p w:rsidR="002A11A9" w:rsidRPr="00A3692A"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работы</w:t>
            </w:r>
          </w:p>
        </w:tc>
        <w:tc>
          <w:tcPr>
            <w:tcW w:w="458" w:type="pct"/>
            <w:vAlign w:val="center"/>
          </w:tcPr>
          <w:p w:rsidR="003B3A94"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 xml:space="preserve">Кол-во </w:t>
            </w:r>
          </w:p>
          <w:p w:rsidR="002A11A9" w:rsidRPr="00A3692A"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часов</w:t>
            </w:r>
          </w:p>
        </w:tc>
        <w:tc>
          <w:tcPr>
            <w:tcW w:w="1584" w:type="pct"/>
            <w:vAlign w:val="center"/>
          </w:tcPr>
          <w:p w:rsidR="002A11A9" w:rsidRPr="00A3692A" w:rsidRDefault="002A11A9" w:rsidP="00E632D0">
            <w:pPr>
              <w:pStyle w:val="Style16"/>
              <w:widowControl/>
              <w:ind w:firstLine="0"/>
              <w:jc w:val="center"/>
              <w:rPr>
                <w:rStyle w:val="FontStyle20"/>
                <w:rFonts w:ascii="Times New Roman" w:hAnsi="Times New Roman"/>
                <w:sz w:val="24"/>
              </w:rPr>
            </w:pPr>
            <w:r w:rsidRPr="00A3692A">
              <w:rPr>
                <w:rStyle w:val="FontStyle20"/>
                <w:rFonts w:ascii="Times New Roman" w:hAnsi="Times New Roman"/>
                <w:sz w:val="24"/>
              </w:rPr>
              <w:t>Формы контроля</w:t>
            </w:r>
          </w:p>
        </w:tc>
      </w:tr>
      <w:tr w:rsidR="002A11A9" w:rsidRPr="00A3692A" w:rsidTr="00E632D0">
        <w:tc>
          <w:tcPr>
            <w:tcW w:w="1390" w:type="pct"/>
          </w:tcPr>
          <w:p w:rsidR="002A11A9" w:rsidRPr="00A3692A" w:rsidRDefault="002A11A9" w:rsidP="00E632D0">
            <w:pPr>
              <w:ind w:firstLine="0"/>
              <w:rPr>
                <w:b/>
              </w:rPr>
            </w:pPr>
            <w:r w:rsidRPr="00A3692A">
              <w:rPr>
                <w:b/>
                <w:color w:val="000000"/>
              </w:rPr>
              <w:t>Введение в зоопсихологию и сравнительную психологию.</w:t>
            </w:r>
          </w:p>
        </w:tc>
        <w:tc>
          <w:tcPr>
            <w:tcW w:w="1568" w:type="pct"/>
          </w:tcPr>
          <w:p w:rsidR="002A11A9" w:rsidRPr="00A3692A" w:rsidRDefault="002A11A9" w:rsidP="00E632D0">
            <w:pPr>
              <w:tabs>
                <w:tab w:val="right" w:leader="underscore" w:pos="9639"/>
              </w:tabs>
              <w:ind w:firstLine="0"/>
              <w:jc w:val="center"/>
              <w:rPr>
                <w:bCs/>
              </w:rPr>
            </w:pPr>
            <w:r w:rsidRPr="00A3692A">
              <w:rPr>
                <w:bCs/>
              </w:rPr>
              <w:t xml:space="preserve">Подготовка к занятиям (ПЗ) </w:t>
            </w:r>
          </w:p>
        </w:tc>
        <w:tc>
          <w:tcPr>
            <w:tcW w:w="458" w:type="pct"/>
          </w:tcPr>
          <w:p w:rsidR="002A11A9" w:rsidRPr="00A3692A" w:rsidRDefault="002A11A9" w:rsidP="00E632D0">
            <w:pPr>
              <w:ind w:firstLine="0"/>
              <w:jc w:val="left"/>
              <w:rPr>
                <w:b/>
              </w:rPr>
            </w:pPr>
            <w:r w:rsidRPr="00A3692A">
              <w:rPr>
                <w:b/>
              </w:rPr>
              <w:t>5</w:t>
            </w:r>
          </w:p>
        </w:tc>
        <w:tc>
          <w:tcPr>
            <w:tcW w:w="1584" w:type="pct"/>
          </w:tcPr>
          <w:p w:rsidR="002A11A9" w:rsidRPr="00A3692A" w:rsidRDefault="002A11A9" w:rsidP="00E632D0">
            <w:pPr>
              <w:tabs>
                <w:tab w:val="left" w:pos="708"/>
                <w:tab w:val="right" w:leader="underscore" w:pos="9639"/>
              </w:tabs>
              <w:ind w:firstLine="0"/>
              <w:rPr>
                <w:bCs/>
              </w:rPr>
            </w:pPr>
            <w:r w:rsidRPr="00A3692A">
              <w:rPr>
                <w:bCs/>
              </w:rPr>
              <w:t>Выступление на семинаре, коллоквиум,  тестирование</w:t>
            </w:r>
          </w:p>
        </w:tc>
      </w:tr>
      <w:tr w:rsidR="002A11A9" w:rsidRPr="00A3692A" w:rsidTr="00E632D0">
        <w:tc>
          <w:tcPr>
            <w:tcW w:w="1390" w:type="pct"/>
          </w:tcPr>
          <w:p w:rsidR="002A11A9" w:rsidRPr="00A3692A" w:rsidRDefault="002A11A9" w:rsidP="00E632D0">
            <w:pPr>
              <w:ind w:firstLine="0"/>
              <w:rPr>
                <w:b/>
              </w:rPr>
            </w:pPr>
            <w:r w:rsidRPr="00A3692A">
              <w:rPr>
                <w:b/>
                <w:color w:val="000000"/>
              </w:rPr>
              <w:t>Содержание предмета зоопсихологии и сравнительной психологии. Подходы к его изучению.</w:t>
            </w:r>
          </w:p>
        </w:tc>
        <w:tc>
          <w:tcPr>
            <w:tcW w:w="1568" w:type="pct"/>
          </w:tcPr>
          <w:p w:rsidR="002A11A9" w:rsidRPr="00A3692A" w:rsidRDefault="002A11A9" w:rsidP="00E632D0">
            <w:pPr>
              <w:tabs>
                <w:tab w:val="right" w:leader="underscore" w:pos="9639"/>
              </w:tabs>
              <w:ind w:firstLine="0"/>
              <w:jc w:val="center"/>
              <w:rPr>
                <w:bCs/>
              </w:rPr>
            </w:pPr>
            <w:r w:rsidRPr="00A3692A">
              <w:rPr>
                <w:bCs/>
              </w:rPr>
              <w:t>Подготовка к занятиям (ПЗ), эссе, подготовка к текущему контролю (ПТК)</w:t>
            </w:r>
          </w:p>
        </w:tc>
        <w:tc>
          <w:tcPr>
            <w:tcW w:w="458" w:type="pct"/>
          </w:tcPr>
          <w:p w:rsidR="002A11A9" w:rsidRPr="00A3692A" w:rsidRDefault="002A11A9" w:rsidP="00E632D0">
            <w:pPr>
              <w:ind w:firstLine="0"/>
              <w:rPr>
                <w:b/>
              </w:rPr>
            </w:pPr>
            <w:r w:rsidRPr="00A3692A">
              <w:rPr>
                <w:b/>
              </w:rPr>
              <w:t>5</w:t>
            </w:r>
          </w:p>
        </w:tc>
        <w:tc>
          <w:tcPr>
            <w:tcW w:w="1584" w:type="pct"/>
          </w:tcPr>
          <w:p w:rsidR="002A11A9" w:rsidRPr="00A3692A" w:rsidRDefault="002A11A9" w:rsidP="00E632D0">
            <w:pPr>
              <w:tabs>
                <w:tab w:val="left" w:pos="708"/>
                <w:tab w:val="right" w:leader="underscore" w:pos="9639"/>
              </w:tabs>
              <w:ind w:firstLine="0"/>
              <w:rPr>
                <w:bCs/>
              </w:rPr>
            </w:pPr>
            <w:r w:rsidRPr="00A3692A">
              <w:rPr>
                <w:bCs/>
              </w:rPr>
              <w:t>Выступление на семинаре, коллоквиум, дискуссия, тестирование, ситуационные задачи, реферат</w:t>
            </w:r>
          </w:p>
        </w:tc>
      </w:tr>
      <w:tr w:rsidR="002A11A9" w:rsidRPr="00A3692A" w:rsidTr="00E632D0">
        <w:tc>
          <w:tcPr>
            <w:tcW w:w="1390" w:type="pct"/>
          </w:tcPr>
          <w:p w:rsidR="002A11A9" w:rsidRPr="00A3692A" w:rsidRDefault="002A11A9" w:rsidP="00E632D0">
            <w:pPr>
              <w:ind w:firstLine="0"/>
              <w:rPr>
                <w:b/>
              </w:rPr>
            </w:pPr>
            <w:r w:rsidRPr="00A3692A">
              <w:rPr>
                <w:b/>
                <w:color w:val="000000"/>
              </w:rPr>
              <w:t>Эволюция психики.</w:t>
            </w:r>
          </w:p>
        </w:tc>
        <w:tc>
          <w:tcPr>
            <w:tcW w:w="1568" w:type="pct"/>
          </w:tcPr>
          <w:p w:rsidR="002A11A9" w:rsidRPr="00A3692A" w:rsidRDefault="002A11A9" w:rsidP="00E632D0">
            <w:pPr>
              <w:tabs>
                <w:tab w:val="right" w:leader="underscore" w:pos="9639"/>
              </w:tabs>
              <w:ind w:firstLine="0"/>
              <w:jc w:val="center"/>
              <w:rPr>
                <w:bCs/>
              </w:rPr>
            </w:pPr>
            <w:r w:rsidRPr="00A3692A">
              <w:rPr>
                <w:bCs/>
              </w:rPr>
              <w:t>Подготовка к занятиям (ПЗ) Подготовка к текущему контролю (ПТК)</w:t>
            </w:r>
          </w:p>
        </w:tc>
        <w:tc>
          <w:tcPr>
            <w:tcW w:w="458" w:type="pct"/>
          </w:tcPr>
          <w:p w:rsidR="002A11A9" w:rsidRPr="00A3692A" w:rsidRDefault="002A11A9" w:rsidP="00E632D0">
            <w:pPr>
              <w:ind w:firstLine="0"/>
              <w:rPr>
                <w:b/>
              </w:rPr>
            </w:pPr>
            <w:r w:rsidRPr="00A3692A">
              <w:rPr>
                <w:b/>
              </w:rPr>
              <w:t>5</w:t>
            </w:r>
          </w:p>
        </w:tc>
        <w:tc>
          <w:tcPr>
            <w:tcW w:w="1584" w:type="pct"/>
          </w:tcPr>
          <w:p w:rsidR="002A11A9" w:rsidRPr="00A3692A" w:rsidRDefault="002A11A9" w:rsidP="00E632D0">
            <w:pPr>
              <w:tabs>
                <w:tab w:val="left" w:pos="708"/>
                <w:tab w:val="right" w:leader="underscore" w:pos="9639"/>
              </w:tabs>
              <w:ind w:firstLine="0"/>
              <w:rPr>
                <w:bCs/>
              </w:rPr>
            </w:pPr>
            <w:r w:rsidRPr="00A3692A">
              <w:rPr>
                <w:bCs/>
              </w:rPr>
              <w:t>Выступление на семинаре, коллоквиум, тестирование, реферат</w:t>
            </w:r>
          </w:p>
        </w:tc>
      </w:tr>
      <w:tr w:rsidR="002A11A9" w:rsidRPr="00A3692A" w:rsidTr="00E632D0">
        <w:tc>
          <w:tcPr>
            <w:tcW w:w="1390" w:type="pct"/>
          </w:tcPr>
          <w:p w:rsidR="002A11A9" w:rsidRPr="00A3692A" w:rsidRDefault="002A11A9" w:rsidP="00E632D0">
            <w:pPr>
              <w:ind w:firstLine="0"/>
              <w:rPr>
                <w:b/>
              </w:rPr>
            </w:pPr>
            <w:r w:rsidRPr="00A3692A">
              <w:rPr>
                <w:b/>
                <w:color w:val="000000"/>
              </w:rPr>
              <w:t>Развитие психики животных в онтогенезе.</w:t>
            </w:r>
          </w:p>
        </w:tc>
        <w:tc>
          <w:tcPr>
            <w:tcW w:w="1568" w:type="pct"/>
          </w:tcPr>
          <w:p w:rsidR="002A11A9" w:rsidRPr="00A3692A" w:rsidRDefault="002A11A9" w:rsidP="00E632D0">
            <w:pPr>
              <w:tabs>
                <w:tab w:val="right" w:leader="underscore" w:pos="9639"/>
              </w:tabs>
              <w:ind w:firstLine="0"/>
              <w:rPr>
                <w:bCs/>
              </w:rPr>
            </w:pPr>
            <w:r w:rsidRPr="00A3692A">
              <w:rPr>
                <w:bCs/>
              </w:rPr>
              <w:t xml:space="preserve">Подготовка индивидуальных проектов, разработка </w:t>
            </w:r>
            <w:r w:rsidRPr="00A3692A">
              <w:rPr>
                <w:bCs/>
              </w:rPr>
              <w:lastRenderedPageBreak/>
              <w:t>дневника наблюдений</w:t>
            </w:r>
          </w:p>
        </w:tc>
        <w:tc>
          <w:tcPr>
            <w:tcW w:w="458" w:type="pct"/>
          </w:tcPr>
          <w:p w:rsidR="002A11A9" w:rsidRPr="00A3692A" w:rsidRDefault="002A11A9" w:rsidP="00E632D0">
            <w:pPr>
              <w:ind w:firstLine="0"/>
              <w:jc w:val="center"/>
              <w:rPr>
                <w:b/>
              </w:rPr>
            </w:pPr>
            <w:r w:rsidRPr="00A3692A">
              <w:rPr>
                <w:b/>
              </w:rPr>
              <w:lastRenderedPageBreak/>
              <w:t>5</w:t>
            </w:r>
          </w:p>
        </w:tc>
        <w:tc>
          <w:tcPr>
            <w:tcW w:w="1584" w:type="pct"/>
          </w:tcPr>
          <w:p w:rsidR="002A11A9" w:rsidRPr="00A3692A" w:rsidRDefault="002A11A9" w:rsidP="00E632D0">
            <w:pPr>
              <w:ind w:firstLine="0"/>
            </w:pPr>
            <w:r w:rsidRPr="00A3692A">
              <w:rPr>
                <w:bCs/>
              </w:rPr>
              <w:t>Выступление на семинаре, тестирование, ситуационные задачи</w:t>
            </w:r>
            <w:r w:rsidRPr="00A3692A">
              <w:t xml:space="preserve">, эссе, </w:t>
            </w:r>
            <w:r w:rsidRPr="00A3692A">
              <w:lastRenderedPageBreak/>
              <w:t>индивидуальные проекты, подготовка дневника наблюдений</w:t>
            </w:r>
          </w:p>
        </w:tc>
      </w:tr>
      <w:tr w:rsidR="002A11A9" w:rsidRPr="00A3692A" w:rsidTr="00E632D0">
        <w:tc>
          <w:tcPr>
            <w:tcW w:w="1390" w:type="pct"/>
          </w:tcPr>
          <w:p w:rsidR="002A11A9" w:rsidRPr="00A3692A" w:rsidRDefault="002A11A9" w:rsidP="00E632D0">
            <w:pPr>
              <w:ind w:firstLine="0"/>
              <w:rPr>
                <w:b/>
              </w:rPr>
            </w:pPr>
            <w:r w:rsidRPr="00A3692A">
              <w:rPr>
                <w:b/>
                <w:color w:val="000000"/>
              </w:rPr>
              <w:lastRenderedPageBreak/>
              <w:t>Сравнительная психология.</w:t>
            </w:r>
          </w:p>
        </w:tc>
        <w:tc>
          <w:tcPr>
            <w:tcW w:w="1568" w:type="pct"/>
          </w:tcPr>
          <w:p w:rsidR="002A11A9" w:rsidRPr="00A3692A" w:rsidRDefault="002A11A9" w:rsidP="00E632D0">
            <w:pPr>
              <w:tabs>
                <w:tab w:val="right" w:leader="underscore" w:pos="9639"/>
              </w:tabs>
              <w:ind w:firstLine="0"/>
              <w:rPr>
                <w:bCs/>
              </w:rPr>
            </w:pPr>
            <w:r w:rsidRPr="00A3692A">
              <w:rPr>
                <w:bCs/>
              </w:rPr>
              <w:t>Изучение монографии, подготовка к текущему контролю (ПТК), реферат</w:t>
            </w:r>
          </w:p>
        </w:tc>
        <w:tc>
          <w:tcPr>
            <w:tcW w:w="458" w:type="pct"/>
          </w:tcPr>
          <w:p w:rsidR="002A11A9" w:rsidRPr="00A3692A" w:rsidRDefault="002A11A9" w:rsidP="00E632D0">
            <w:pPr>
              <w:ind w:firstLine="0"/>
              <w:rPr>
                <w:b/>
              </w:rPr>
            </w:pPr>
            <w:r w:rsidRPr="00A3692A">
              <w:rPr>
                <w:b/>
              </w:rPr>
              <w:t>5</w:t>
            </w:r>
          </w:p>
        </w:tc>
        <w:tc>
          <w:tcPr>
            <w:tcW w:w="1584" w:type="pct"/>
          </w:tcPr>
          <w:p w:rsidR="002A11A9" w:rsidRPr="00A3692A" w:rsidRDefault="002A11A9" w:rsidP="00E632D0">
            <w:pPr>
              <w:ind w:firstLine="0"/>
              <w:rPr>
                <w:bCs/>
              </w:rPr>
            </w:pPr>
            <w:r w:rsidRPr="00A3692A">
              <w:rPr>
                <w:bCs/>
              </w:rPr>
              <w:t>Выступление на семинаре, коллоквиум, тестирование, реферат, ситуационные задачи, эссе, групповая дискуссия</w:t>
            </w:r>
          </w:p>
        </w:tc>
      </w:tr>
      <w:tr w:rsidR="002A11A9" w:rsidRPr="00A3692A" w:rsidTr="00E632D0">
        <w:tc>
          <w:tcPr>
            <w:tcW w:w="1390" w:type="pct"/>
          </w:tcPr>
          <w:p w:rsidR="002A11A9" w:rsidRPr="00A3692A" w:rsidRDefault="002A11A9" w:rsidP="00E632D0">
            <w:pPr>
              <w:ind w:firstLine="0"/>
              <w:rPr>
                <w:b/>
              </w:rPr>
            </w:pPr>
            <w:r w:rsidRPr="00A3692A">
              <w:rPr>
                <w:b/>
                <w:color w:val="000000"/>
              </w:rPr>
              <w:t>Прикладная сравнительная психология и зоопсихология.</w:t>
            </w:r>
          </w:p>
        </w:tc>
        <w:tc>
          <w:tcPr>
            <w:tcW w:w="1568" w:type="pct"/>
          </w:tcPr>
          <w:p w:rsidR="002A11A9" w:rsidRPr="00A3692A" w:rsidRDefault="002A11A9" w:rsidP="00E632D0">
            <w:pPr>
              <w:tabs>
                <w:tab w:val="right" w:leader="underscore" w:pos="9639"/>
              </w:tabs>
              <w:ind w:firstLine="0"/>
              <w:rPr>
                <w:bCs/>
              </w:rPr>
            </w:pPr>
            <w:r w:rsidRPr="00A3692A">
              <w:rPr>
                <w:bCs/>
              </w:rPr>
              <w:t>Подготовка к промежуточному контролю (ППК)</w:t>
            </w:r>
          </w:p>
        </w:tc>
        <w:tc>
          <w:tcPr>
            <w:tcW w:w="458" w:type="pct"/>
          </w:tcPr>
          <w:p w:rsidR="002A11A9" w:rsidRPr="00A3692A" w:rsidRDefault="002A11A9" w:rsidP="00E632D0">
            <w:pPr>
              <w:ind w:firstLine="0"/>
              <w:rPr>
                <w:b/>
              </w:rPr>
            </w:pPr>
            <w:r w:rsidRPr="00A3692A">
              <w:rPr>
                <w:b/>
              </w:rPr>
              <w:t>5,2</w:t>
            </w:r>
          </w:p>
        </w:tc>
        <w:tc>
          <w:tcPr>
            <w:tcW w:w="1584" w:type="pct"/>
          </w:tcPr>
          <w:p w:rsidR="002A11A9" w:rsidRPr="00A3692A" w:rsidRDefault="002A11A9" w:rsidP="00E632D0">
            <w:pPr>
              <w:tabs>
                <w:tab w:val="left" w:pos="708"/>
                <w:tab w:val="right" w:leader="underscore" w:pos="9639"/>
              </w:tabs>
              <w:ind w:firstLine="0"/>
              <w:rPr>
                <w:bCs/>
              </w:rPr>
            </w:pPr>
            <w:r w:rsidRPr="00A3692A">
              <w:rPr>
                <w:bCs/>
              </w:rPr>
              <w:t>Выступление на семинаре, коллоквиум,  тестирование</w:t>
            </w:r>
          </w:p>
        </w:tc>
      </w:tr>
      <w:tr w:rsidR="002A11A9" w:rsidRPr="00A3692A" w:rsidTr="00E632D0">
        <w:tc>
          <w:tcPr>
            <w:tcW w:w="1390" w:type="pct"/>
          </w:tcPr>
          <w:p w:rsidR="002A11A9" w:rsidRPr="006E59D0" w:rsidRDefault="002A11A9" w:rsidP="00E632D0">
            <w:pPr>
              <w:pStyle w:val="a4"/>
              <w:widowControl/>
              <w:ind w:firstLine="0"/>
              <w:jc w:val="left"/>
              <w:rPr>
                <w:b/>
                <w:szCs w:val="24"/>
                <w:lang w:val="ru-RU" w:eastAsia="ru-RU"/>
              </w:rPr>
            </w:pPr>
            <w:r w:rsidRPr="005171BF">
              <w:rPr>
                <w:b/>
                <w:szCs w:val="24"/>
                <w:lang w:val="ru-RU" w:eastAsia="ru-RU"/>
              </w:rPr>
              <w:t>Итого по дисциплине</w:t>
            </w:r>
          </w:p>
        </w:tc>
        <w:tc>
          <w:tcPr>
            <w:tcW w:w="1568" w:type="pct"/>
          </w:tcPr>
          <w:p w:rsidR="002A11A9" w:rsidRPr="006E59D0" w:rsidRDefault="002A11A9" w:rsidP="00E632D0">
            <w:pPr>
              <w:pStyle w:val="af0"/>
              <w:widowControl/>
              <w:ind w:firstLine="0"/>
              <w:rPr>
                <w:sz w:val="24"/>
                <w:szCs w:val="24"/>
                <w:lang w:val="ru-RU"/>
              </w:rPr>
            </w:pPr>
          </w:p>
        </w:tc>
        <w:tc>
          <w:tcPr>
            <w:tcW w:w="458" w:type="pct"/>
          </w:tcPr>
          <w:p w:rsidR="002A11A9" w:rsidRPr="00A3692A" w:rsidRDefault="002A11A9" w:rsidP="00E632D0">
            <w:pPr>
              <w:pStyle w:val="af0"/>
              <w:widowControl/>
              <w:ind w:firstLine="0"/>
              <w:jc w:val="center"/>
              <w:rPr>
                <w:sz w:val="24"/>
                <w:szCs w:val="24"/>
                <w:lang w:val="en-US"/>
              </w:rPr>
            </w:pPr>
            <w:r w:rsidRPr="005171BF">
              <w:rPr>
                <w:sz w:val="24"/>
                <w:szCs w:val="24"/>
                <w:lang w:val="ru-RU"/>
              </w:rPr>
              <w:t>32,2</w:t>
            </w:r>
          </w:p>
        </w:tc>
        <w:tc>
          <w:tcPr>
            <w:tcW w:w="1584" w:type="pct"/>
          </w:tcPr>
          <w:p w:rsidR="002A11A9" w:rsidRPr="00A3692A" w:rsidRDefault="002A11A9" w:rsidP="00E632D0">
            <w:pPr>
              <w:ind w:firstLine="0"/>
              <w:jc w:val="left"/>
            </w:pPr>
            <w:r w:rsidRPr="00A3692A">
              <w:rPr>
                <w:b/>
              </w:rPr>
              <w:t>Итоговый контроль - экзамен</w:t>
            </w:r>
          </w:p>
        </w:tc>
      </w:tr>
    </w:tbl>
    <w:p w:rsidR="00EF2E02" w:rsidRDefault="00EF2E02" w:rsidP="003B3A94">
      <w:pPr>
        <w:tabs>
          <w:tab w:val="left" w:pos="993"/>
        </w:tabs>
        <w:rPr>
          <w:rStyle w:val="FontStyle20"/>
          <w:rFonts w:ascii="Times New Roman" w:hAnsi="Times New Roman"/>
          <w:b/>
          <w:sz w:val="24"/>
          <w:lang w:val="en-US"/>
        </w:rPr>
      </w:pPr>
    </w:p>
    <w:p w:rsidR="00E632D0" w:rsidRDefault="002A11A9" w:rsidP="003B3A94">
      <w:pPr>
        <w:tabs>
          <w:tab w:val="left" w:pos="993"/>
        </w:tabs>
        <w:rPr>
          <w:rStyle w:val="FontStyle20"/>
          <w:rFonts w:ascii="Times New Roman" w:hAnsi="Times New Roman"/>
          <w:b/>
          <w:sz w:val="24"/>
        </w:rPr>
      </w:pPr>
      <w:r w:rsidRPr="00A3692A">
        <w:rPr>
          <w:rStyle w:val="FontStyle20"/>
          <w:rFonts w:ascii="Times New Roman" w:hAnsi="Times New Roman"/>
          <w:b/>
          <w:sz w:val="24"/>
        </w:rPr>
        <w:t>Перечень тем для подготовки к семинарским занятиям:</w:t>
      </w:r>
    </w:p>
    <w:p w:rsidR="00E632D0" w:rsidRDefault="002A11A9" w:rsidP="003B3A94">
      <w:pPr>
        <w:widowControl/>
        <w:tabs>
          <w:tab w:val="left" w:pos="993"/>
        </w:tabs>
        <w:autoSpaceDE/>
        <w:autoSpaceDN/>
        <w:adjustRightInd/>
        <w:jc w:val="left"/>
        <w:rPr>
          <w:color w:val="000000"/>
        </w:rPr>
      </w:pPr>
      <w:r w:rsidRPr="00A3692A">
        <w:rPr>
          <w:b/>
          <w:bCs/>
          <w:color w:val="000000"/>
        </w:rPr>
        <w:t>Тема 1. ИСТОРИЯ ИЗУЧЕНИЯ ПОВЕДЕНИЯ ЖИВОТНЫХ</w:t>
      </w:r>
    </w:p>
    <w:p w:rsidR="002A11A9" w:rsidRPr="00A3692A" w:rsidRDefault="002A11A9" w:rsidP="003B3A94">
      <w:pPr>
        <w:widowControl/>
        <w:tabs>
          <w:tab w:val="left" w:pos="993"/>
        </w:tabs>
        <w:autoSpaceDE/>
        <w:autoSpaceDN/>
        <w:adjustRightInd/>
        <w:jc w:val="left"/>
        <w:rPr>
          <w:color w:val="000000"/>
        </w:rPr>
      </w:pPr>
      <w:r w:rsidRPr="00A3692A">
        <w:rPr>
          <w:color w:val="000000"/>
        </w:rPr>
        <w:t>Эволюция отношения человека к животным. Представления о поведении животных в XVII - XVIII вв. Представления о душе животных и человека. Анимизм. Картезианство. Начало экспериментального изучения поведения животных. Работы Ж. Бюффона и Г. Реймауруса. Изучение поведения животных в XIX и начале XX в. Работы Дарвина, Ламарка, Кювье, Ллойда Моргана, Э. Торндайка, У. Мак-Дугалла, У. Джеймса, Ф. Бейтендинка, Я. Юкскеля, У. Крэга, О. Хейнрота, У. Уитмена, Д. Сполдинга, К. Лоренца, Н. Тинбергена и др. Российские исследователи поведения животных: К. Рулье, В. Вагнер, В. Боровский, И. Сеченов, Н. Бехтерев, И. Павлов, Н. Ладыгина-Котс, Л. Фирсов, Л. Воронин, П. Анохин, К. Фабри. История изучения мышления животных.</w:t>
      </w:r>
    </w:p>
    <w:p w:rsidR="002A11A9" w:rsidRPr="00A3692A" w:rsidRDefault="002A11A9" w:rsidP="003B3A94">
      <w:pPr>
        <w:widowControl/>
        <w:numPr>
          <w:ilvl w:val="0"/>
          <w:numId w:val="12"/>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tabs>
          <w:tab w:val="left" w:pos="993"/>
        </w:tabs>
        <w:autoSpaceDE/>
        <w:autoSpaceDN/>
        <w:adjustRightInd/>
        <w:jc w:val="left"/>
        <w:rPr>
          <w:color w:val="000000"/>
        </w:rPr>
      </w:pPr>
      <w:r w:rsidRPr="00A3692A">
        <w:rPr>
          <w:color w:val="000000"/>
        </w:rPr>
        <w:t>Тотемизм, анимизм, реационизм, антропоморфизм, инстинкт, разум, условный рефлекс, безусловный рефлекс, метод проблемных ящиков, инсайт, рассудочная деятельность, методологическое правило Моргана.</w:t>
      </w:r>
    </w:p>
    <w:p w:rsidR="002A11A9" w:rsidRPr="00A3692A" w:rsidRDefault="002A11A9" w:rsidP="003B3A94">
      <w:pPr>
        <w:widowControl/>
        <w:numPr>
          <w:ilvl w:val="0"/>
          <w:numId w:val="13"/>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 менялось отношение человека к животным на протяжении периода эволюции?</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Что имели в виду древние исследователи под понятиями "Инстинкт" и "Разум"?</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Что такое "антропоморфизм"?</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В чем заключается основная заслуга Ламарка с точки зрения изучения поведения?</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Какую роль для развития представлений о психике животных сыграли работы Ч. Дарвина?</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 развивалась наука о поведении животных в России?</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Какой вклад в развитие науки внес Л.В. Крушинский?</w:t>
      </w:r>
    </w:p>
    <w:p w:rsidR="002A11A9" w:rsidRPr="00A3692A" w:rsidRDefault="002A11A9" w:rsidP="003B3A94">
      <w:pPr>
        <w:widowControl/>
        <w:numPr>
          <w:ilvl w:val="1"/>
          <w:numId w:val="13"/>
        </w:numPr>
        <w:tabs>
          <w:tab w:val="clear" w:pos="1440"/>
          <w:tab w:val="num" w:pos="426"/>
          <w:tab w:val="left" w:pos="993"/>
        </w:tabs>
        <w:autoSpaceDE/>
        <w:autoSpaceDN/>
        <w:adjustRightInd/>
        <w:ind w:left="0" w:firstLine="567"/>
        <w:jc w:val="left"/>
        <w:rPr>
          <w:color w:val="000000"/>
        </w:rPr>
      </w:pPr>
      <w:r w:rsidRPr="00A3692A">
        <w:rPr>
          <w:color w:val="000000"/>
        </w:rPr>
        <w:t>Что такое методологическое правило Моргана?</w:t>
      </w:r>
    </w:p>
    <w:p w:rsidR="00E632D0" w:rsidRDefault="002A11A9" w:rsidP="003B3A94">
      <w:pPr>
        <w:widowControl/>
        <w:tabs>
          <w:tab w:val="left" w:pos="993"/>
        </w:tabs>
        <w:autoSpaceDE/>
        <w:autoSpaceDN/>
        <w:adjustRightInd/>
        <w:rPr>
          <w:color w:val="000000"/>
        </w:rPr>
      </w:pPr>
      <w:r w:rsidRPr="00A3692A">
        <w:rPr>
          <w:b/>
          <w:bCs/>
          <w:color w:val="000000"/>
        </w:rPr>
        <w:t>ОСНОВНЫЕ НАПРАВЛЕНИЯ В ИЗУЧЕНИИ ПОВЕДЕНИЯ ЖИВОТНЫХ</w:t>
      </w:r>
    </w:p>
    <w:p w:rsidR="002A11A9" w:rsidRPr="00A3692A" w:rsidRDefault="002A11A9" w:rsidP="003B3A94">
      <w:pPr>
        <w:widowControl/>
        <w:tabs>
          <w:tab w:val="left" w:pos="993"/>
        </w:tabs>
        <w:autoSpaceDE/>
        <w:autoSpaceDN/>
        <w:adjustRightInd/>
        <w:rPr>
          <w:color w:val="000000"/>
        </w:rPr>
      </w:pPr>
      <w:r w:rsidRPr="00A3692A">
        <w:rPr>
          <w:color w:val="000000"/>
        </w:rPr>
        <w:t xml:space="preserve">Особенности развития науки о поведении животных во второй половине ХХ столетия. Формирование разных направлений. Этология. Влияние на формирование этологических представлений Д. Сполдинга, Ч. Уитмена, У. Крэга, О. Хейнрота. Основоположники этологии К. Лоренц и Н. Тинберген. Физиология высшей нервной деятельности. Учение И.П. Павлова о высшей нервной деятельности. Условный и безусловный рефлексы. Зоопсихология. Изучение проблемы "мышления", или </w:t>
      </w:r>
      <w:r w:rsidRPr="00A3692A">
        <w:rPr>
          <w:color w:val="000000"/>
        </w:rPr>
        <w:lastRenderedPageBreak/>
        <w:t>рассудочной деятельности, животных. Экспериментальная психология. Бихевиоризм. Гештальтпсихология. Зоопсихология и сравнительная психология.</w:t>
      </w:r>
    </w:p>
    <w:p w:rsidR="002A11A9" w:rsidRPr="00A3692A" w:rsidRDefault="002A11A9" w:rsidP="003B3A94">
      <w:pPr>
        <w:widowControl/>
        <w:numPr>
          <w:ilvl w:val="0"/>
          <w:numId w:val="14"/>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tabs>
          <w:tab w:val="left" w:pos="993"/>
        </w:tabs>
        <w:autoSpaceDE/>
        <w:autoSpaceDN/>
        <w:adjustRightInd/>
        <w:jc w:val="left"/>
        <w:rPr>
          <w:color w:val="000000"/>
        </w:rPr>
      </w:pPr>
      <w:r w:rsidRPr="00A3692A">
        <w:rPr>
          <w:color w:val="000000"/>
        </w:rPr>
        <w:t>Бихеворизм, выбор по образцу, гештальт, гештальтпсихология, завершающий акт, импринтинг, инсайт, ключевой раздражитель, когнитивные карты, метод отсроченных реакций, метод проблемных клеток, необихеворизм, поисковое поведение, психонервный образ, рефлексология, сочетательный рефлекс, специфическая мотивация, структура поведенческого акта, фиксированный комплекс действий (ФКД), формула "стимул - реакция", этология.</w:t>
      </w:r>
    </w:p>
    <w:p w:rsidR="002A11A9" w:rsidRPr="00A3692A" w:rsidRDefault="002A11A9" w:rsidP="003B3A94">
      <w:pPr>
        <w:widowControl/>
        <w:numPr>
          <w:ilvl w:val="0"/>
          <w:numId w:val="15"/>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История становления науки о поведении животных.</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Какие науки изучают поведение животных и в чем заключается различие их методологических подходов?</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Кто является автором метода "выбор по образцу"?</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"инсайт"?</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бихевиоризм и необихеворизм?</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Гештальтпсихология?</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когнитивная карта?</w:t>
      </w:r>
    </w:p>
    <w:p w:rsidR="002A11A9" w:rsidRPr="00A3692A" w:rsidRDefault="002A11A9" w:rsidP="003B3A94">
      <w:pPr>
        <w:widowControl/>
        <w:numPr>
          <w:ilvl w:val="1"/>
          <w:numId w:val="15"/>
        </w:numPr>
        <w:tabs>
          <w:tab w:val="clear" w:pos="1440"/>
          <w:tab w:val="num" w:pos="0"/>
          <w:tab w:val="left" w:pos="993"/>
        </w:tabs>
        <w:autoSpaceDE/>
        <w:autoSpaceDN/>
        <w:adjustRightInd/>
        <w:ind w:left="0" w:firstLine="567"/>
        <w:jc w:val="left"/>
        <w:rPr>
          <w:color w:val="000000"/>
        </w:rPr>
      </w:pPr>
      <w:r w:rsidRPr="00A3692A">
        <w:rPr>
          <w:color w:val="000000"/>
        </w:rPr>
        <w:t>Что такое метод проблемных клеток?</w:t>
      </w:r>
    </w:p>
    <w:p w:rsidR="00E632D0" w:rsidRDefault="002A11A9" w:rsidP="003B3A94">
      <w:pPr>
        <w:widowControl/>
        <w:tabs>
          <w:tab w:val="left" w:pos="993"/>
        </w:tabs>
        <w:autoSpaceDE/>
        <w:autoSpaceDN/>
        <w:adjustRightInd/>
        <w:rPr>
          <w:color w:val="000000"/>
        </w:rPr>
      </w:pPr>
      <w:r w:rsidRPr="00A3692A">
        <w:rPr>
          <w:b/>
          <w:bCs/>
          <w:color w:val="000000"/>
        </w:rPr>
        <w:t>ИССЛЕДОВАНИЯ ПОВЕДЕНИЯ ЖИВОТНЫХ В ПРИРОДЕ</w:t>
      </w:r>
    </w:p>
    <w:p w:rsidR="00E632D0" w:rsidRDefault="002A11A9" w:rsidP="003B3A94">
      <w:pPr>
        <w:widowControl/>
        <w:tabs>
          <w:tab w:val="left" w:pos="993"/>
        </w:tabs>
        <w:autoSpaceDE/>
        <w:autoSpaceDN/>
        <w:adjustRightInd/>
        <w:rPr>
          <w:color w:val="000000"/>
        </w:rPr>
      </w:pPr>
      <w:r w:rsidRPr="00A3692A">
        <w:rPr>
          <w:color w:val="000000"/>
        </w:rPr>
        <w:t>Краткая история изучения поведения животных в природе. Основные направления изучения поведения животных. Коммуникации животных. Поведение в популяциях. Методы изучения поведения животных в популяциях: тропление, использование радиоактивных изотопов, использование портативных радиопередатчиков.</w:t>
      </w:r>
    </w:p>
    <w:p w:rsidR="002A11A9" w:rsidRPr="00A3692A" w:rsidRDefault="002A11A9" w:rsidP="003B3A94">
      <w:pPr>
        <w:widowControl/>
        <w:tabs>
          <w:tab w:val="left" w:pos="993"/>
        </w:tabs>
        <w:autoSpaceDE/>
        <w:autoSpaceDN/>
        <w:adjustRightInd/>
        <w:rPr>
          <w:color w:val="000000"/>
        </w:rPr>
      </w:pPr>
      <w:r w:rsidRPr="00A3692A">
        <w:rPr>
          <w:color w:val="000000"/>
        </w:rPr>
        <w:t>Поведение отдельных видов. Наблюдения за животными в непосредственной близости от объекта. Наблюдение за прирученными животными в природной обстановке. Исследование поведения человекообразных обезьян в естественной среде обитания. Исследования поведения горилл. Исследования поведения шимпанзе в условиях, приближенных к естественным.</w:t>
      </w:r>
    </w:p>
    <w:p w:rsidR="002A11A9" w:rsidRPr="00A3692A" w:rsidRDefault="002A11A9" w:rsidP="003B3A94">
      <w:pPr>
        <w:widowControl/>
        <w:numPr>
          <w:ilvl w:val="0"/>
          <w:numId w:val="16"/>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tabs>
          <w:tab w:val="left" w:pos="993"/>
        </w:tabs>
        <w:autoSpaceDE/>
        <w:autoSpaceDN/>
        <w:adjustRightInd/>
        <w:jc w:val="left"/>
        <w:rPr>
          <w:color w:val="000000"/>
        </w:rPr>
      </w:pPr>
      <w:r w:rsidRPr="00A3692A">
        <w:rPr>
          <w:color w:val="000000"/>
        </w:rPr>
        <w:t>Этограмма, социограмма, биотелеметрия, биоакустика, коммуникации, биологические ритмы, популяционная генетика, метод троплений, урбанизированная среда</w:t>
      </w:r>
    </w:p>
    <w:p w:rsidR="002A11A9" w:rsidRPr="00A3692A" w:rsidRDefault="002A11A9" w:rsidP="003B3A94">
      <w:pPr>
        <w:widowControl/>
        <w:numPr>
          <w:ilvl w:val="0"/>
          <w:numId w:val="17"/>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Расскажите об основных направлениях исследований поведения животных в природе.</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Что такое этограмма?</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Что такое социограмма?</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Каковы основные направления изучения популяционных взаимоотношений?</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Какой вклад в изучение поведения животных вносит популяционная генетика?</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Что дает изучение поведения в природных условиях прирученных животных?</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Как влияет на поведение животных урбанизированная среда?</w:t>
      </w:r>
    </w:p>
    <w:p w:rsidR="002A11A9" w:rsidRPr="00A3692A" w:rsidRDefault="002A11A9" w:rsidP="003B3A94">
      <w:pPr>
        <w:widowControl/>
        <w:numPr>
          <w:ilvl w:val="1"/>
          <w:numId w:val="17"/>
        </w:numPr>
        <w:tabs>
          <w:tab w:val="clear" w:pos="1440"/>
          <w:tab w:val="left" w:pos="993"/>
          <w:tab w:val="num" w:pos="1134"/>
        </w:tabs>
        <w:autoSpaceDE/>
        <w:autoSpaceDN/>
        <w:adjustRightInd/>
        <w:ind w:left="0" w:firstLine="567"/>
        <w:jc w:val="left"/>
        <w:rPr>
          <w:color w:val="000000"/>
        </w:rPr>
      </w:pPr>
      <w:r w:rsidRPr="00A3692A">
        <w:rPr>
          <w:color w:val="000000"/>
        </w:rPr>
        <w:t>Расскажите об исследованиях поведения в природе человекообразных обезьян.</w:t>
      </w:r>
    </w:p>
    <w:p w:rsidR="00E632D0" w:rsidRDefault="002A11A9" w:rsidP="003B3A94">
      <w:pPr>
        <w:widowControl/>
        <w:tabs>
          <w:tab w:val="left" w:pos="993"/>
        </w:tabs>
        <w:autoSpaceDE/>
        <w:autoSpaceDN/>
        <w:adjustRightInd/>
        <w:rPr>
          <w:color w:val="000000"/>
        </w:rPr>
      </w:pPr>
      <w:r w:rsidRPr="00A3692A">
        <w:rPr>
          <w:b/>
          <w:bCs/>
          <w:color w:val="000000"/>
        </w:rPr>
        <w:t>Тема 2. ФИЗИОЛОГИЧЕСКИЕ ОСНОВЫ ПОВЕДЕНИЯ</w:t>
      </w:r>
    </w:p>
    <w:p w:rsidR="00E632D0" w:rsidRDefault="002A11A9" w:rsidP="003B3A94">
      <w:pPr>
        <w:widowControl/>
        <w:tabs>
          <w:tab w:val="left" w:pos="993"/>
        </w:tabs>
        <w:autoSpaceDE/>
        <w:autoSpaceDN/>
        <w:adjustRightInd/>
        <w:rPr>
          <w:color w:val="000000"/>
        </w:rPr>
      </w:pPr>
      <w:r w:rsidRPr="00A3692A">
        <w:rPr>
          <w:color w:val="000000"/>
        </w:rPr>
        <w:t>Безусловные рефлексы. Условные рефлексы. Условия образования условных рефлексов. Совпадающий условный рефлекс. Отсроченные реакции. Возбуждение и торможение. Проблема наследования условных рефлексов.</w:t>
      </w:r>
    </w:p>
    <w:p w:rsidR="00E632D0" w:rsidRDefault="002A11A9" w:rsidP="003B3A94">
      <w:pPr>
        <w:widowControl/>
        <w:tabs>
          <w:tab w:val="left" w:pos="993"/>
        </w:tabs>
        <w:autoSpaceDE/>
        <w:autoSpaceDN/>
        <w:adjustRightInd/>
        <w:rPr>
          <w:color w:val="000000"/>
        </w:rPr>
      </w:pPr>
      <w:r w:rsidRPr="00A3692A">
        <w:rPr>
          <w:color w:val="000000"/>
        </w:rPr>
        <w:t>Возбуждение и торможение. Растормаживание. Учение о физиологии высшей нервной деятельности.</w:t>
      </w:r>
    </w:p>
    <w:p w:rsidR="002A11A9" w:rsidRPr="00A3692A" w:rsidRDefault="002A11A9" w:rsidP="003B3A94">
      <w:pPr>
        <w:widowControl/>
        <w:tabs>
          <w:tab w:val="left" w:pos="993"/>
        </w:tabs>
        <w:autoSpaceDE/>
        <w:autoSpaceDN/>
        <w:adjustRightInd/>
        <w:rPr>
          <w:color w:val="000000"/>
        </w:rPr>
      </w:pPr>
      <w:r w:rsidRPr="00A3692A">
        <w:rPr>
          <w:color w:val="000000"/>
        </w:rPr>
        <w:t>Срывы высшей нервной деятельности у животных. Сверхсильный раздражитель. Фобия. Неврозы. Представления о типах высшей нервной деятельности. Представления о функциональных системах по П. Анохину. Акцептор действия. Принцип обратной связи. Нейрогуморальная регуляция поведения.</w:t>
      </w:r>
    </w:p>
    <w:p w:rsidR="002A11A9" w:rsidRPr="00A3692A" w:rsidRDefault="002A11A9" w:rsidP="003B3A94">
      <w:pPr>
        <w:widowControl/>
        <w:numPr>
          <w:ilvl w:val="0"/>
          <w:numId w:val="19"/>
        </w:numPr>
        <w:tabs>
          <w:tab w:val="left" w:pos="993"/>
        </w:tabs>
        <w:autoSpaceDE/>
        <w:autoSpaceDN/>
        <w:adjustRightInd/>
        <w:ind w:left="0" w:firstLine="567"/>
        <w:jc w:val="left"/>
        <w:rPr>
          <w:color w:val="000000"/>
        </w:rPr>
      </w:pPr>
      <w:r w:rsidRPr="00A3692A">
        <w:rPr>
          <w:b/>
          <w:bCs/>
          <w:color w:val="000000"/>
        </w:rPr>
        <w:lastRenderedPageBreak/>
        <w:t>ОСНОВНЫЕ ТЕРМИНЫ И ПОНЯТИЯ</w:t>
      </w:r>
    </w:p>
    <w:p w:rsidR="002A11A9" w:rsidRPr="00A3692A" w:rsidRDefault="002A11A9" w:rsidP="003B3A94">
      <w:pPr>
        <w:widowControl/>
        <w:tabs>
          <w:tab w:val="left" w:pos="993"/>
        </w:tabs>
        <w:autoSpaceDE/>
        <w:autoSpaceDN/>
        <w:adjustRightInd/>
        <w:rPr>
          <w:color w:val="000000"/>
        </w:rPr>
      </w:pPr>
      <w:r w:rsidRPr="00A3692A">
        <w:rPr>
          <w:color w:val="000000"/>
        </w:rPr>
        <w:t>Акцептор действия, акцептор результата действия, безусловное возбуждение, безусловное торможение, безусловный раздражитель, безусловный рефлекс, внешнее торможение, внутреннее торможение, возбуждение, гаснущее торможение, дифференцировочное торможение, запаздывательное торможение, запаздывающий условный рефлека, запредельное торможение, иррадиация возбуждения, иррадиация торможения, концентрация возбуждения, концентрация торможения, невроз, нейрогуморальная регуляция, неугасающее торможение, обратная афферентация, обстановочная афферентация, отрицательная индукция, отсроченные реакции, охранительное торможение, принцип обратной связи, пусковая афферентация</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Пусковой стимул</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Растормаживание</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Сверхсильный раздражитель</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Совпадающий условный рефлекс</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Срыв ВНД</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Типы ВНД</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Торможение</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Угасательное торможение</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Условия образования условных рефлексов</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Условное возбуждение</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Условное торможение</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Условный раздражитель</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Условный рефлекс</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Условный рефлекс второго (третьего, четвертого и т.д.) порядка</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Условный сигнал</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Фобия</w:t>
      </w:r>
    </w:p>
    <w:p w:rsidR="002A11A9" w:rsidRPr="00A3692A" w:rsidRDefault="002A11A9" w:rsidP="003B3A94">
      <w:pPr>
        <w:widowControl/>
        <w:numPr>
          <w:ilvl w:val="1"/>
          <w:numId w:val="19"/>
        </w:numPr>
        <w:tabs>
          <w:tab w:val="left" w:pos="993"/>
        </w:tabs>
        <w:autoSpaceDE/>
        <w:autoSpaceDN/>
        <w:adjustRightInd/>
        <w:ind w:left="0" w:firstLine="567"/>
        <w:jc w:val="left"/>
        <w:rPr>
          <w:color w:val="000000"/>
        </w:rPr>
      </w:pPr>
      <w:r w:rsidRPr="00A3692A">
        <w:rPr>
          <w:color w:val="000000"/>
        </w:rPr>
        <w:t>Функциональная система</w:t>
      </w:r>
    </w:p>
    <w:p w:rsidR="002A11A9" w:rsidRPr="00A3692A" w:rsidRDefault="002A11A9" w:rsidP="003B3A94">
      <w:pPr>
        <w:widowControl/>
        <w:numPr>
          <w:ilvl w:val="0"/>
          <w:numId w:val="20"/>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Каковы условия образования условных рефлексов?</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запаздывающий условный рефлекс?</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внутреннее торможение?</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внешнее торможение?</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Что такое дифференцировочное торможение?</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Какова роль запредельного и охранительного торможения в жизни животных?</w:t>
      </w:r>
    </w:p>
    <w:p w:rsidR="002A11A9" w:rsidRPr="00A3692A" w:rsidRDefault="002A11A9" w:rsidP="003B3A94">
      <w:pPr>
        <w:widowControl/>
        <w:numPr>
          <w:ilvl w:val="1"/>
          <w:numId w:val="20"/>
        </w:numPr>
        <w:tabs>
          <w:tab w:val="left" w:pos="993"/>
        </w:tabs>
        <w:autoSpaceDE/>
        <w:autoSpaceDN/>
        <w:adjustRightInd/>
        <w:ind w:left="0" w:firstLine="567"/>
        <w:jc w:val="left"/>
        <w:rPr>
          <w:color w:val="000000"/>
        </w:rPr>
      </w:pPr>
      <w:r w:rsidRPr="00A3692A">
        <w:rPr>
          <w:color w:val="000000"/>
        </w:rPr>
        <w:t>В чем причины возникновения неврозов у животных?</w:t>
      </w:r>
    </w:p>
    <w:p w:rsidR="002A11A9" w:rsidRPr="00A3692A" w:rsidRDefault="002A11A9" w:rsidP="003B3A94">
      <w:pPr>
        <w:widowControl/>
        <w:numPr>
          <w:ilvl w:val="1"/>
          <w:numId w:val="21"/>
        </w:numPr>
        <w:tabs>
          <w:tab w:val="left" w:pos="993"/>
        </w:tabs>
        <w:autoSpaceDE/>
        <w:autoSpaceDN/>
        <w:adjustRightInd/>
        <w:ind w:left="0" w:firstLine="567"/>
        <w:jc w:val="left"/>
        <w:rPr>
          <w:color w:val="000000"/>
        </w:rPr>
      </w:pPr>
      <w:r w:rsidRPr="00A3692A">
        <w:rPr>
          <w:color w:val="000000"/>
        </w:rPr>
        <w:t>. M., 1993.</w:t>
      </w:r>
    </w:p>
    <w:p w:rsidR="002A11A9" w:rsidRPr="00A3692A" w:rsidRDefault="002A11A9" w:rsidP="003B3A94">
      <w:pPr>
        <w:widowControl/>
        <w:numPr>
          <w:ilvl w:val="1"/>
          <w:numId w:val="21"/>
        </w:numPr>
        <w:tabs>
          <w:tab w:val="left" w:pos="993"/>
        </w:tabs>
        <w:autoSpaceDE/>
        <w:autoSpaceDN/>
        <w:adjustRightInd/>
        <w:ind w:left="0" w:firstLine="567"/>
        <w:jc w:val="left"/>
        <w:rPr>
          <w:color w:val="000000"/>
        </w:rPr>
      </w:pPr>
      <w:r w:rsidRPr="00A3692A">
        <w:rPr>
          <w:color w:val="000000"/>
        </w:rPr>
        <w:t>Шульговский В.В. Физиология центральной нервной системы. М., 1997.</w:t>
      </w:r>
    </w:p>
    <w:p w:rsidR="00E632D0" w:rsidRDefault="002A11A9" w:rsidP="003B3A94">
      <w:pPr>
        <w:widowControl/>
        <w:tabs>
          <w:tab w:val="left" w:pos="993"/>
        </w:tabs>
        <w:autoSpaceDE/>
        <w:autoSpaceDN/>
        <w:adjustRightInd/>
        <w:jc w:val="left"/>
        <w:rPr>
          <w:color w:val="000000"/>
        </w:rPr>
      </w:pPr>
      <w:r w:rsidRPr="00A3692A">
        <w:rPr>
          <w:b/>
          <w:bCs/>
          <w:color w:val="000000"/>
        </w:rPr>
        <w:t>КОММУНИКАЦИИ ЖИВОТНЫХ</w:t>
      </w:r>
    </w:p>
    <w:p w:rsidR="00E632D0" w:rsidRDefault="002A11A9" w:rsidP="003B3A94">
      <w:pPr>
        <w:widowControl/>
        <w:tabs>
          <w:tab w:val="left" w:pos="993"/>
        </w:tabs>
        <w:autoSpaceDE/>
        <w:autoSpaceDN/>
        <w:adjustRightInd/>
        <w:jc w:val="left"/>
        <w:rPr>
          <w:color w:val="000000"/>
        </w:rPr>
      </w:pPr>
      <w:r w:rsidRPr="00A3692A">
        <w:rPr>
          <w:color w:val="000000"/>
        </w:rPr>
        <w:t>Органы чувств. Анализаторы.</w:t>
      </w:r>
    </w:p>
    <w:p w:rsidR="00E632D0" w:rsidRDefault="002A11A9" w:rsidP="003B3A94">
      <w:pPr>
        <w:widowControl/>
        <w:tabs>
          <w:tab w:val="left" w:pos="993"/>
        </w:tabs>
        <w:autoSpaceDE/>
        <w:autoSpaceDN/>
        <w:adjustRightInd/>
        <w:jc w:val="left"/>
        <w:rPr>
          <w:color w:val="000000"/>
        </w:rPr>
      </w:pPr>
      <w:r w:rsidRPr="00A3692A">
        <w:rPr>
          <w:color w:val="000000"/>
        </w:rPr>
        <w:t>Способы коммуникаций животных. Тактильная коммуникация. Осязание. Кожный анализатор. Тактильная коммуникация у разных таксономических групп. Хемокоммуникация. Вкусовая чувствительность. Вкусовой анализатор. Ольфакторная коммуникация. Обоняние. Обонятельный анализатор. Феромоны. Индивидуальный запах. Роль обоняния в некоторых формах поведения. Мечение территории. Ольфакторная коммуникация у разных таксономических групп. Зрительная коммуникация. Зрительный анализатор. Зрительная коммуникация у разных таксономических групп. Акустическая коммуникация. Слуховой анализатор. Звуковые сигналы. Акустическая коммуникация у разных таксономических групп. Ультразвуковая эхолокация.</w:t>
      </w:r>
    </w:p>
    <w:p w:rsidR="002A11A9" w:rsidRPr="00A3692A" w:rsidRDefault="002A11A9" w:rsidP="003B3A94">
      <w:pPr>
        <w:widowControl/>
        <w:tabs>
          <w:tab w:val="left" w:pos="993"/>
        </w:tabs>
        <w:autoSpaceDE/>
        <w:autoSpaceDN/>
        <w:adjustRightInd/>
        <w:jc w:val="left"/>
        <w:rPr>
          <w:color w:val="000000"/>
        </w:rPr>
      </w:pPr>
      <w:r w:rsidRPr="00A3692A">
        <w:rPr>
          <w:color w:val="000000"/>
        </w:rPr>
        <w:t>Язык животных. Первая сигнальная система. Вторая сигнальная система. Биологическое сигнальное поле.</w:t>
      </w:r>
    </w:p>
    <w:p w:rsidR="002A11A9" w:rsidRPr="00A3692A" w:rsidRDefault="002A11A9" w:rsidP="003B3A94">
      <w:pPr>
        <w:widowControl/>
        <w:numPr>
          <w:ilvl w:val="0"/>
          <w:numId w:val="22"/>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Органы чувств</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Анализатор</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lastRenderedPageBreak/>
        <w:t>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Интерорецепторы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Экстерорецепторы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Проприорецепторы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Вистерорецепторы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Вестибулорецепторы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Контактные анализаторы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Дистантные анализаторы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Коммуникации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Тактильная коммуникация</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Ольфакторная коммуникация</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Хемокоммуникация</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Визуальная коммуникация</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Акустическая коммуникация</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Орган боковой линии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Вибриссы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Механорецепторы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Груминг</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Вкусовые луковицы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Макросматики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Микросматики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Аносматики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Обонятельные луковицы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Вомероназальный, или Якобсонов, орган</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Обонятельные сенсиллы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Антенны насекомых</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Асфрадии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Феромоны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Эпагоны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Одмихнионы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Торибоны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Гонофионы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Гамофионы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Этофионы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Лихневмоны</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Индивидуальный запах</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Мечение территории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Мускус</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Мускусная железа</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Мочевые точки</w:t>
      </w:r>
    </w:p>
    <w:p w:rsidR="002A11A9" w:rsidRPr="00A3692A" w:rsidRDefault="002A11A9" w:rsidP="003B3A94">
      <w:pPr>
        <w:widowControl/>
        <w:numPr>
          <w:ilvl w:val="1"/>
          <w:numId w:val="22"/>
        </w:numPr>
        <w:tabs>
          <w:tab w:val="left" w:pos="993"/>
        </w:tabs>
        <w:autoSpaceDE/>
        <w:autoSpaceDN/>
        <w:adjustRightInd/>
        <w:ind w:left="0" w:firstLine="567"/>
        <w:jc w:val="left"/>
        <w:rPr>
          <w:color w:val="000000"/>
        </w:rPr>
      </w:pPr>
      <w:r w:rsidRPr="00A3692A">
        <w:rPr>
          <w:color w:val="000000"/>
        </w:rPr>
        <w:t>Половые аттрактанты</w:t>
      </w:r>
    </w:p>
    <w:p w:rsidR="002A11A9" w:rsidRPr="00A3692A" w:rsidRDefault="002A11A9" w:rsidP="003B3A94">
      <w:pPr>
        <w:widowControl/>
        <w:numPr>
          <w:ilvl w:val="0"/>
          <w:numId w:val="23"/>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понимается под языком животных?</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анализатор?</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Перечислите основные анализаторы позвоночных животных.</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функции выполняет орган боковой линии?</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груминг и какова его роль в общении животных?</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анализаторы относятся к контактным, а какие к дистантным? Что означают эти понятия?</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В каких условиях обитания для животных важнее всего тактильная коммуникация?</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Каковы основные функции хемокоммуникации?</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У каких групп животных лучше всего развито обоняние?</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lastRenderedPageBreak/>
        <w:t>Что такое феромоны?</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Какую роль в жизни животных играет индивидуальный запах?</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Зачем животные метят территорию?</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У каких животных лучше всего развито зрение?</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Какова роль визуальной коммуникации в общении животных?</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зрительные сигналы используют животные?</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Что такое танцы пчел и какая информация передается с их помощью?</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Какова основная особенность акустических сигналов?</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В чем заключаются особенности звукового общения животных, обитающих в водной среде?</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Какие животные используют эхолокацию?</w:t>
      </w:r>
    </w:p>
    <w:p w:rsidR="002A11A9" w:rsidRPr="00A3692A" w:rsidRDefault="002A11A9" w:rsidP="003B3A94">
      <w:pPr>
        <w:widowControl/>
        <w:numPr>
          <w:ilvl w:val="1"/>
          <w:numId w:val="23"/>
        </w:numPr>
        <w:tabs>
          <w:tab w:val="left" w:pos="993"/>
        </w:tabs>
        <w:autoSpaceDE/>
        <w:autoSpaceDN/>
        <w:adjustRightInd/>
        <w:ind w:left="0" w:firstLine="567"/>
        <w:jc w:val="left"/>
        <w:rPr>
          <w:color w:val="000000"/>
        </w:rPr>
      </w:pPr>
      <w:r w:rsidRPr="00A3692A">
        <w:rPr>
          <w:color w:val="000000"/>
        </w:rPr>
        <w:t>Для каких животных важнее иметь хороший слух: дневных или ночных?</w:t>
      </w:r>
    </w:p>
    <w:p w:rsidR="00E632D0" w:rsidRDefault="002A11A9" w:rsidP="003B3A94">
      <w:pPr>
        <w:widowControl/>
        <w:tabs>
          <w:tab w:val="left" w:pos="993"/>
        </w:tabs>
        <w:autoSpaceDE/>
        <w:autoSpaceDN/>
        <w:adjustRightInd/>
        <w:rPr>
          <w:color w:val="000000"/>
        </w:rPr>
      </w:pPr>
      <w:r w:rsidRPr="00A3692A">
        <w:rPr>
          <w:b/>
          <w:bCs/>
          <w:color w:val="000000"/>
        </w:rPr>
        <w:t>Тема 6. ИНСТИНКТИВНОЕ ПОВЕДЕНИЕ</w:t>
      </w:r>
    </w:p>
    <w:p w:rsidR="00E632D0" w:rsidRDefault="002A11A9" w:rsidP="003B3A94">
      <w:pPr>
        <w:widowControl/>
        <w:tabs>
          <w:tab w:val="left" w:pos="993"/>
        </w:tabs>
        <w:autoSpaceDE/>
        <w:autoSpaceDN/>
        <w:adjustRightInd/>
        <w:rPr>
          <w:color w:val="000000"/>
        </w:rPr>
      </w:pPr>
      <w:r w:rsidRPr="00A3692A">
        <w:rPr>
          <w:color w:val="000000"/>
        </w:rPr>
        <w:t>История изучения инстинктов. Основные положения концепции Лоренца. Аппетенция. Структура поведенческого акта. Поисковая стадия. Ключевой раздражитель. Релизеры. Врожденный разрешающий механизм. Завершающий акт. Фиксированный комплекс действий (ФКД).</w:t>
      </w:r>
    </w:p>
    <w:p w:rsidR="00E632D0" w:rsidRDefault="002A11A9" w:rsidP="003B3A94">
      <w:pPr>
        <w:widowControl/>
        <w:tabs>
          <w:tab w:val="left" w:pos="993"/>
        </w:tabs>
        <w:autoSpaceDE/>
        <w:autoSpaceDN/>
        <w:adjustRightInd/>
        <w:rPr>
          <w:color w:val="000000"/>
        </w:rPr>
      </w:pPr>
      <w:r w:rsidRPr="00A3692A">
        <w:rPr>
          <w:color w:val="000000"/>
        </w:rPr>
        <w:t>Некоторые физиологические механизмы инстинктивного поведения. Доминанта возбуждения. Спонтанное проявление инстинктов. Истощение двигательного акта. Гидравлическая модель Лоренца. Роль гормонов в развитии инстинктивного поведения. Импринтинг.</w:t>
      </w:r>
    </w:p>
    <w:p w:rsidR="002A11A9" w:rsidRPr="00A3692A" w:rsidRDefault="002A11A9" w:rsidP="003B3A94">
      <w:pPr>
        <w:widowControl/>
        <w:tabs>
          <w:tab w:val="left" w:pos="993"/>
        </w:tabs>
        <w:autoSpaceDE/>
        <w:autoSpaceDN/>
        <w:adjustRightInd/>
        <w:rPr>
          <w:color w:val="000000"/>
        </w:rPr>
      </w:pPr>
      <w:r w:rsidRPr="00A3692A">
        <w:rPr>
          <w:color w:val="000000"/>
        </w:rPr>
        <w:t>Развитие концепции К. Лоренца в работах Тинбергена. Иерархическая теория инстинкта Тинбергена. Ухтомский об инстинктах. Методы изучения инстинктов. Метод Каспар-Хаузера, или депривационный метод. Метод составления этограмм.</w:t>
      </w:r>
    </w:p>
    <w:p w:rsidR="002A11A9" w:rsidRPr="00A3692A" w:rsidRDefault="002A11A9" w:rsidP="003B3A94">
      <w:pPr>
        <w:widowControl/>
        <w:numPr>
          <w:ilvl w:val="0"/>
          <w:numId w:val="25"/>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Аппетенция</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Врожденный разрешающий механизм</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Гидравлическая модель Лоренца</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Доминанта возбуждения</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Завершающий акт</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Запечатление</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Импринтинг</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Инстинкт</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Истощение двигательного акта</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Ключевой раздражитель</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Метод Каспар-Хаузера</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Метод муляжей</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Наследственные координации</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Поисковое поведение</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Релизеры</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Специфическая мотивация</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Специфическая энергия</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Спонтанное проявление инстинктов</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Структура поведенческого акта</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Фиксированный комплекс действий (ФКД)</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Эндогенные движения</w:t>
      </w:r>
    </w:p>
    <w:p w:rsidR="002A11A9" w:rsidRPr="00A3692A" w:rsidRDefault="002A11A9" w:rsidP="003B3A94">
      <w:pPr>
        <w:widowControl/>
        <w:numPr>
          <w:ilvl w:val="1"/>
          <w:numId w:val="25"/>
        </w:numPr>
        <w:tabs>
          <w:tab w:val="left" w:pos="993"/>
        </w:tabs>
        <w:autoSpaceDE/>
        <w:autoSpaceDN/>
        <w:adjustRightInd/>
        <w:ind w:left="0" w:firstLine="567"/>
        <w:jc w:val="left"/>
        <w:rPr>
          <w:color w:val="000000"/>
        </w:rPr>
      </w:pPr>
      <w:r w:rsidRPr="00A3692A">
        <w:rPr>
          <w:color w:val="000000"/>
        </w:rPr>
        <w:t>Этограмма</w:t>
      </w:r>
    </w:p>
    <w:p w:rsidR="002A11A9" w:rsidRPr="00A3692A" w:rsidRDefault="002A11A9" w:rsidP="003B3A94">
      <w:pPr>
        <w:widowControl/>
        <w:numPr>
          <w:ilvl w:val="0"/>
          <w:numId w:val="26"/>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инстинкт?</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фиксированный комплекс действий?</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ключевой раздражитель?</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врожденный разрешающий механизм?</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завершающий акт инстинктивного поведения?</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lastRenderedPageBreak/>
        <w:t>Какую роль в развитии инстинктивного поведения играют гормоны?</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С помощью каких методов изучают инстинкты?</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этограмма?</w:t>
      </w:r>
    </w:p>
    <w:p w:rsidR="002A11A9" w:rsidRPr="00A3692A" w:rsidRDefault="002A11A9" w:rsidP="003B3A94">
      <w:pPr>
        <w:widowControl/>
        <w:numPr>
          <w:ilvl w:val="1"/>
          <w:numId w:val="26"/>
        </w:numPr>
        <w:tabs>
          <w:tab w:val="left" w:pos="993"/>
        </w:tabs>
        <w:autoSpaceDE/>
        <w:autoSpaceDN/>
        <w:adjustRightInd/>
        <w:ind w:left="0" w:firstLine="567"/>
        <w:jc w:val="left"/>
        <w:rPr>
          <w:color w:val="000000"/>
        </w:rPr>
      </w:pPr>
      <w:r w:rsidRPr="00A3692A">
        <w:rPr>
          <w:color w:val="000000"/>
        </w:rPr>
        <w:t>Что такое метод Каспар-Хаузера?</w:t>
      </w:r>
    </w:p>
    <w:p w:rsidR="00E632D0" w:rsidRDefault="002A11A9" w:rsidP="003B3A94">
      <w:pPr>
        <w:widowControl/>
        <w:tabs>
          <w:tab w:val="left" w:pos="993"/>
        </w:tabs>
        <w:autoSpaceDE/>
        <w:autoSpaceDN/>
        <w:adjustRightInd/>
        <w:jc w:val="left"/>
        <w:rPr>
          <w:color w:val="000000"/>
        </w:rPr>
      </w:pPr>
      <w:r w:rsidRPr="00A3692A">
        <w:rPr>
          <w:b/>
          <w:bCs/>
          <w:color w:val="000000"/>
        </w:rPr>
        <w:t>Тема 7. ОБУЧЕНИЕ</w:t>
      </w:r>
    </w:p>
    <w:p w:rsidR="00E632D0" w:rsidRDefault="002A11A9" w:rsidP="003B3A94">
      <w:pPr>
        <w:widowControl/>
        <w:tabs>
          <w:tab w:val="left" w:pos="993"/>
        </w:tabs>
        <w:autoSpaceDE/>
        <w:autoSpaceDN/>
        <w:adjustRightInd/>
        <w:jc w:val="left"/>
        <w:rPr>
          <w:color w:val="000000"/>
        </w:rPr>
      </w:pPr>
      <w:r w:rsidRPr="00A3692A">
        <w:rPr>
          <w:color w:val="000000"/>
        </w:rPr>
        <w:t>Классификации форм обучения. Неассоциативное обучение. Ассоциативное обучение. Когнитивные процессы: латентное обучение; выбор по образцу. Обучение, основанное на представлениях о пространстве; порядке стимулов; времени, числе. "Инсайт-обучение".</w:t>
      </w:r>
    </w:p>
    <w:p w:rsidR="00E632D0" w:rsidRDefault="002A11A9" w:rsidP="003B3A94">
      <w:pPr>
        <w:widowControl/>
        <w:tabs>
          <w:tab w:val="left" w:pos="993"/>
        </w:tabs>
        <w:autoSpaceDE/>
        <w:autoSpaceDN/>
        <w:adjustRightInd/>
        <w:jc w:val="left"/>
        <w:rPr>
          <w:color w:val="000000"/>
        </w:rPr>
      </w:pPr>
      <w:r w:rsidRPr="00A3692A">
        <w:rPr>
          <w:color w:val="000000"/>
        </w:rPr>
        <w:t>Экспериментальное изучение условно рефлекторной деятельности. Классические условные рефлексы. Инструментальные условные рефлексы (или обучение методом проб и ошибок). Работы Ф. Скиннера и К. Прайор. Реакция избегания. Метод последовательного приближения или формирование поведения. Метод свободного оперантного поведения.</w:t>
      </w:r>
    </w:p>
    <w:p w:rsidR="00E632D0" w:rsidRDefault="002A11A9" w:rsidP="003B3A94">
      <w:pPr>
        <w:widowControl/>
        <w:tabs>
          <w:tab w:val="left" w:pos="993"/>
        </w:tabs>
        <w:autoSpaceDE/>
        <w:autoSpaceDN/>
        <w:adjustRightInd/>
        <w:jc w:val="left"/>
        <w:rPr>
          <w:color w:val="000000"/>
        </w:rPr>
      </w:pPr>
      <w:r w:rsidRPr="00A3692A">
        <w:rPr>
          <w:color w:val="000000"/>
        </w:rPr>
        <w:t>Дрессировка. Наталкивание. Стадия отработки. Стадия упрочнения. История "умного Ганса".</w:t>
      </w:r>
    </w:p>
    <w:p w:rsidR="002A11A9" w:rsidRPr="00A3692A" w:rsidRDefault="002A11A9" w:rsidP="003B3A94">
      <w:pPr>
        <w:widowControl/>
        <w:tabs>
          <w:tab w:val="left" w:pos="993"/>
        </w:tabs>
        <w:autoSpaceDE/>
        <w:autoSpaceDN/>
        <w:adjustRightInd/>
        <w:jc w:val="left"/>
        <w:rPr>
          <w:color w:val="000000"/>
        </w:rPr>
      </w:pPr>
      <w:r w:rsidRPr="00A3692A">
        <w:rPr>
          <w:color w:val="000000"/>
        </w:rPr>
        <w:t>Обучение животных в естественных условиях. Натуральные условные рефлексы. Импринтинг. Опосредованное, или имитационное обучение. Облигатное обучение. Факультативное обучение.</w:t>
      </w:r>
    </w:p>
    <w:p w:rsidR="002A11A9" w:rsidRPr="00A3692A" w:rsidRDefault="002A11A9" w:rsidP="003B3A94">
      <w:pPr>
        <w:widowControl/>
        <w:numPr>
          <w:ilvl w:val="0"/>
          <w:numId w:val="28"/>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Ассоциированное обучение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Дифференцировочные условные рефлексы</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Импринтинг</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Индивидуально-приспособительная деятельность</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Инструментальный условный рефлекс</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Классический условный рефлекс</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Когнитивные процессы</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Метод последовательного приближения</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Метод проб и ошибок</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Натуральные условные рефлексы</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Научение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Неассоциированное обучение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Облигатное обучение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Обучение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Оперантное обучение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Опосредованное обучение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Привыкание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Свободное оперантное поведение</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Сенсибилизация</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Суммационный рефлекс</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Суммация возбуждения</w:t>
      </w:r>
    </w:p>
    <w:p w:rsidR="002A11A9" w:rsidRPr="00A3692A" w:rsidRDefault="002A11A9" w:rsidP="003B3A94">
      <w:pPr>
        <w:widowControl/>
        <w:numPr>
          <w:ilvl w:val="1"/>
          <w:numId w:val="28"/>
        </w:numPr>
        <w:tabs>
          <w:tab w:val="left" w:pos="993"/>
        </w:tabs>
        <w:autoSpaceDE/>
        <w:autoSpaceDN/>
        <w:adjustRightInd/>
        <w:ind w:left="0" w:firstLine="567"/>
        <w:jc w:val="left"/>
        <w:rPr>
          <w:color w:val="000000"/>
        </w:rPr>
      </w:pPr>
      <w:r w:rsidRPr="00A3692A">
        <w:rPr>
          <w:color w:val="000000"/>
        </w:rPr>
        <w:t>Факультативное обучение</w:t>
      </w:r>
    </w:p>
    <w:p w:rsidR="002A11A9" w:rsidRPr="00A3692A" w:rsidRDefault="002A11A9" w:rsidP="003B3A94">
      <w:pPr>
        <w:widowControl/>
        <w:numPr>
          <w:ilvl w:val="0"/>
          <w:numId w:val="29"/>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индивидуально-приспособительная деятельность?</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По каким принципам можно классифицировать условные рефлексы?</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На чем основана классификация форм обучения?</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Какими методами изучают инструментальные условные рефлексы?</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классический условный рефлекс?</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инструментальные условные рефлексы?</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оперантное обучение?</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дифференцировочные условные рефлексы?</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Каким образом вырабатывают дифференцировочные условные рефлексы?</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натуральные условные рефлексы?</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lastRenderedPageBreak/>
        <w:t>Что такое импринтинг?</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опосредованное обучение?</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облигатное обучение?</w:t>
      </w:r>
    </w:p>
    <w:p w:rsidR="002A11A9" w:rsidRPr="00A3692A" w:rsidRDefault="002A11A9" w:rsidP="003B3A94">
      <w:pPr>
        <w:widowControl/>
        <w:numPr>
          <w:ilvl w:val="1"/>
          <w:numId w:val="29"/>
        </w:numPr>
        <w:tabs>
          <w:tab w:val="left" w:pos="993"/>
        </w:tabs>
        <w:autoSpaceDE/>
        <w:autoSpaceDN/>
        <w:adjustRightInd/>
        <w:ind w:left="0" w:firstLine="567"/>
        <w:jc w:val="left"/>
        <w:rPr>
          <w:color w:val="000000"/>
        </w:rPr>
      </w:pPr>
      <w:r w:rsidRPr="00A3692A">
        <w:rPr>
          <w:color w:val="000000"/>
        </w:rPr>
        <w:t>Что такое факультативное обучение?</w:t>
      </w:r>
    </w:p>
    <w:p w:rsidR="00E632D0" w:rsidRDefault="002A11A9" w:rsidP="003B3A94">
      <w:pPr>
        <w:widowControl/>
        <w:tabs>
          <w:tab w:val="left" w:pos="993"/>
        </w:tabs>
        <w:autoSpaceDE/>
        <w:autoSpaceDN/>
        <w:adjustRightInd/>
        <w:jc w:val="left"/>
        <w:rPr>
          <w:color w:val="000000"/>
        </w:rPr>
      </w:pPr>
      <w:r w:rsidRPr="00A3692A">
        <w:rPr>
          <w:b/>
          <w:bCs/>
          <w:color w:val="000000"/>
        </w:rPr>
        <w:t>Тема 8. РАССУДОЧНАЯ ДЕЯТЕЛЬНОСТЬ. ЭЛЕМЕНТАРНОЕ МЫШЛЕНИЕ ЖИВОТНЫХ</w:t>
      </w:r>
    </w:p>
    <w:p w:rsidR="00E632D0" w:rsidRDefault="002A11A9" w:rsidP="003B3A94">
      <w:pPr>
        <w:widowControl/>
        <w:tabs>
          <w:tab w:val="left" w:pos="993"/>
        </w:tabs>
        <w:autoSpaceDE/>
        <w:autoSpaceDN/>
        <w:adjustRightInd/>
        <w:jc w:val="left"/>
        <w:rPr>
          <w:color w:val="000000"/>
        </w:rPr>
      </w:pPr>
      <w:r w:rsidRPr="00A3692A">
        <w:rPr>
          <w:color w:val="000000"/>
        </w:rPr>
        <w:t>Мышление и интеллект. Определение мышления и интеллекта человека. Мышление человека и рассудочная деятельность животных.</w:t>
      </w:r>
    </w:p>
    <w:p w:rsidR="00E632D0" w:rsidRDefault="002A11A9" w:rsidP="003B3A94">
      <w:pPr>
        <w:widowControl/>
        <w:tabs>
          <w:tab w:val="left" w:pos="993"/>
        </w:tabs>
        <w:autoSpaceDE/>
        <w:autoSpaceDN/>
        <w:adjustRightInd/>
        <w:jc w:val="left"/>
        <w:rPr>
          <w:color w:val="000000"/>
        </w:rPr>
      </w:pPr>
      <w:r w:rsidRPr="00A3692A">
        <w:rPr>
          <w:color w:val="000000"/>
        </w:rPr>
        <w:t>Экспериментальный подход к изучению рассудочной деятельности. Когнитивные (познавательные) процессы. Методы изучения когнитивных процессов. Использование дифференцировочных условных рефлексов для оценки когнитивных способностей животных. Пространственное обучение. Современная теория "когнитивных карт". Метод обучения в лабиринтах. Орудийная деятельность шимпанзе. Извлечение приманки из трубы (опыт Р. Йеркса). Конструктивная деятельность обезьян. Интеллектуальное поведение шимпанзе вне экспериментов. Орудийные действия антропоидов в естественной среде обитания.</w:t>
      </w:r>
    </w:p>
    <w:p w:rsidR="00E632D0" w:rsidRDefault="002A11A9" w:rsidP="003B3A94">
      <w:pPr>
        <w:widowControl/>
        <w:tabs>
          <w:tab w:val="left" w:pos="993"/>
        </w:tabs>
        <w:autoSpaceDE/>
        <w:autoSpaceDN/>
        <w:adjustRightInd/>
        <w:jc w:val="left"/>
        <w:rPr>
          <w:color w:val="000000"/>
        </w:rPr>
      </w:pPr>
      <w:r w:rsidRPr="00A3692A">
        <w:rPr>
          <w:color w:val="000000"/>
        </w:rPr>
        <w:t>Методики, разработанные Л.В. Крушинским для изучения способности животных к поиску приманки, исчезающей из поля зрения. Понятие об "эмпирических законах" и элементарной логической задаче. Методика изучения способности животных к экстраполяции направления движения пищевого раздражителя, исчезающего из поля зрения. Методики изучения способности животных к оперированию пространственно-геометрическими признаками предметов. Результаты сравнительного изучения рассудочной деятельности животных разных таксономических групп, полученные при помощи описанных выше методик.</w:t>
      </w:r>
    </w:p>
    <w:p w:rsidR="00E632D0" w:rsidRDefault="002A11A9" w:rsidP="003B3A94">
      <w:pPr>
        <w:widowControl/>
        <w:tabs>
          <w:tab w:val="left" w:pos="993"/>
        </w:tabs>
        <w:autoSpaceDE/>
        <w:autoSpaceDN/>
        <w:adjustRightInd/>
        <w:jc w:val="left"/>
        <w:rPr>
          <w:color w:val="000000"/>
        </w:rPr>
      </w:pPr>
      <w:r w:rsidRPr="00A3692A">
        <w:rPr>
          <w:color w:val="000000"/>
        </w:rPr>
        <w:t>Изучение способности животных к обобщению и абстрагированию.</w:t>
      </w:r>
    </w:p>
    <w:p w:rsidR="002A11A9" w:rsidRPr="00A3692A" w:rsidRDefault="002A11A9" w:rsidP="003B3A94">
      <w:pPr>
        <w:widowControl/>
        <w:tabs>
          <w:tab w:val="left" w:pos="993"/>
        </w:tabs>
        <w:autoSpaceDE/>
        <w:autoSpaceDN/>
        <w:adjustRightInd/>
        <w:jc w:val="left"/>
        <w:rPr>
          <w:color w:val="000000"/>
        </w:rPr>
      </w:pPr>
      <w:r w:rsidRPr="00A3692A">
        <w:rPr>
          <w:color w:val="000000"/>
        </w:rPr>
        <w:t>Роль рассудочной деятельности в поведении животных.</w:t>
      </w:r>
    </w:p>
    <w:p w:rsidR="002A11A9" w:rsidRPr="00A3692A" w:rsidRDefault="002A11A9" w:rsidP="003B3A94">
      <w:pPr>
        <w:widowControl/>
        <w:numPr>
          <w:ilvl w:val="0"/>
          <w:numId w:val="31"/>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Абстрагирование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Абстрактно-логическое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Абстрактные представления</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Алоцентрическая стратегия</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Анализ</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Вербальное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Водный лабиринт Мориса</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Дедуктивное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Декларативная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Дифференцировочные условные рефлексы</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Долгосрочная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Закон вмещаемости</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Закон неисчезаемости</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Закон перемещаемости</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Индуктивное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Интеллект</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Когнитивная карта</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Когнитивные процессы</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Краткосрочная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Латентное обучение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Метод отсроченных реакций</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Наглядно-действенное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Обобщение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Образная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Образное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lastRenderedPageBreak/>
        <w:t>Образные представления</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Обучение по образцу</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Понятие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Пространственное мышление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Процедурная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Психонервное представление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Психонервный образ</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Рабочая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Радиальный лабиринт</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Рассудочная деятельность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Референтная память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Синтез</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Сравнение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Суждение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Тест на размерность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Тест Ревеша - Крушинского</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Т-образный лабиринт</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Транзитивное заключение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Умозаключение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Установка на обучение</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Эгоцентрическая стратегия</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Экстраполяция направления движения</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Элементарная логическая задача</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Элементарная рассудочная деятельность</w:t>
      </w:r>
    </w:p>
    <w:p w:rsidR="002A11A9" w:rsidRPr="00A3692A" w:rsidRDefault="002A11A9" w:rsidP="003B3A94">
      <w:pPr>
        <w:widowControl/>
        <w:numPr>
          <w:ilvl w:val="1"/>
          <w:numId w:val="31"/>
        </w:numPr>
        <w:tabs>
          <w:tab w:val="left" w:pos="993"/>
        </w:tabs>
        <w:autoSpaceDE/>
        <w:autoSpaceDN/>
        <w:adjustRightInd/>
        <w:ind w:left="0" w:firstLine="567"/>
        <w:jc w:val="left"/>
        <w:rPr>
          <w:color w:val="000000"/>
        </w:rPr>
      </w:pPr>
      <w:r w:rsidRPr="00A3692A">
        <w:rPr>
          <w:color w:val="000000"/>
        </w:rPr>
        <w:t>Эмпирические законы</w:t>
      </w:r>
    </w:p>
    <w:p w:rsidR="002A11A9" w:rsidRPr="00A3692A" w:rsidRDefault="002A11A9" w:rsidP="003B3A94">
      <w:pPr>
        <w:widowControl/>
        <w:numPr>
          <w:ilvl w:val="0"/>
          <w:numId w:val="32"/>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Каковы основные функции интеллекта человека?</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Перечислите основные формы мышления человека.</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1-я сигнальная система?</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2-я сигнальная система?</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Каковы, с точки зрения психологов, основные критерии зачатков мышления у животных?</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является наиболее характерным свойством рассудочной деятельности?</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рассудочная деятельность по определению Л.В. Крушинского? Какова роль канона Ллойда Моргана в изучении разума животных?</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Каким требованиям должны удовлетворять тесты на рассудочную деятельность?</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когнитивные процессы?</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Перечислите основные методы изучения когнитивных процессов.</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методы изучения когнитивных процессов основаны на выработке дифференцировочных условных рефлексов?</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установка на обучение?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транзитивное заключение?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метод отсроченных реакций?</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когнитивные карты?</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Для чего используют метод обучения в лабиринте?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стратегии поиска приманки используют животные при обучении в лабиринте?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Кто является автором водного лабиринта?</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методы используют животные при ориентировке в пространстве?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латентное обучение?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метод выбор по образцу?</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методы исследования интеллекта человекообразных обезьян использовал О. Келер?</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lastRenderedPageBreak/>
        <w:t>Расскажите о интеллектуальном поведении обезьян в природной обстановке.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В каких тестах обнаруживаются различия между уровнем когнитивных способностей человекообразных и других обезьян?</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орудийная деятельность и какие механизмы могут лежать в ее основе у животных разных видов?</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стороны рассудочной деятельности выявляют тесты, предложенные Л.В. Крушинским?</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На знании каких эмпирических законов основано решение элементарных логических задач?</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методика для изучения способности к экстраполяции направления движения?</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Что такое пространственное мышление?</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животные обладают самой высокой способностью к экстраполяции направления движения?</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суть теста на оперирование эмпирической размерностью фигур?</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Какие животные оказались способны решать тест на "размерность"?</w:t>
      </w:r>
    </w:p>
    <w:p w:rsidR="002A11A9" w:rsidRPr="00A3692A" w:rsidRDefault="002A11A9" w:rsidP="003B3A94">
      <w:pPr>
        <w:widowControl/>
        <w:numPr>
          <w:ilvl w:val="1"/>
          <w:numId w:val="32"/>
        </w:numPr>
        <w:tabs>
          <w:tab w:val="left" w:pos="993"/>
        </w:tabs>
        <w:autoSpaceDE/>
        <w:autoSpaceDN/>
        <w:adjustRightInd/>
        <w:ind w:left="0" w:firstLine="567"/>
        <w:jc w:val="left"/>
        <w:rPr>
          <w:color w:val="000000"/>
        </w:rPr>
      </w:pPr>
      <w:r w:rsidRPr="00A3692A">
        <w:rPr>
          <w:color w:val="000000"/>
        </w:rPr>
        <w:t>В чем заключается тест Ревеша - Крушинского и какие животные способны к его успешному решению?</w:t>
      </w:r>
    </w:p>
    <w:p w:rsidR="00E632D0" w:rsidRDefault="002A11A9" w:rsidP="003B3A94">
      <w:pPr>
        <w:widowControl/>
        <w:tabs>
          <w:tab w:val="left" w:pos="993"/>
        </w:tabs>
        <w:autoSpaceDE/>
        <w:autoSpaceDN/>
        <w:adjustRightInd/>
        <w:jc w:val="left"/>
        <w:rPr>
          <w:color w:val="000000"/>
        </w:rPr>
      </w:pPr>
      <w:r w:rsidRPr="00A3692A">
        <w:rPr>
          <w:b/>
          <w:bCs/>
          <w:color w:val="000000"/>
        </w:rPr>
        <w:t>ТЕМА 9. ФОРМИРОВАНИЕ ПОВЕДЕНИЯ ЖИВОТНЫХ</w:t>
      </w:r>
    </w:p>
    <w:p w:rsidR="00E632D0" w:rsidRDefault="002A11A9" w:rsidP="003B3A94">
      <w:pPr>
        <w:widowControl/>
        <w:tabs>
          <w:tab w:val="left" w:pos="993"/>
        </w:tabs>
        <w:autoSpaceDE/>
        <w:autoSpaceDN/>
        <w:adjustRightInd/>
        <w:jc w:val="left"/>
        <w:rPr>
          <w:color w:val="000000"/>
        </w:rPr>
      </w:pPr>
      <w:r w:rsidRPr="00A3692A">
        <w:rPr>
          <w:color w:val="000000"/>
        </w:rPr>
        <w:t>Основные составляющие поведения. Поведенческий акт. Инстинкты. Обучение. Рассудочная деятельность. Роль рассудочной деятельности в приспособлении к внезапным изменениям внешней среды.</w:t>
      </w:r>
    </w:p>
    <w:p w:rsidR="00E632D0" w:rsidRDefault="002A11A9" w:rsidP="003B3A94">
      <w:pPr>
        <w:widowControl/>
        <w:tabs>
          <w:tab w:val="left" w:pos="993"/>
        </w:tabs>
        <w:autoSpaceDE/>
        <w:autoSpaceDN/>
        <w:adjustRightInd/>
        <w:jc w:val="left"/>
        <w:rPr>
          <w:color w:val="000000"/>
        </w:rPr>
      </w:pPr>
      <w:r w:rsidRPr="00A3692A">
        <w:rPr>
          <w:color w:val="000000"/>
        </w:rPr>
        <w:t>Роль обучения в эволюции. Потребность. Мотивация. Эмоции. Норма реакции применительно к поведенческим признакам.</w:t>
      </w:r>
    </w:p>
    <w:p w:rsidR="002A11A9" w:rsidRPr="00A3692A" w:rsidRDefault="002A11A9" w:rsidP="003B3A94">
      <w:pPr>
        <w:widowControl/>
        <w:tabs>
          <w:tab w:val="left" w:pos="993"/>
        </w:tabs>
        <w:autoSpaceDE/>
        <w:autoSpaceDN/>
        <w:adjustRightInd/>
        <w:jc w:val="left"/>
        <w:rPr>
          <w:color w:val="000000"/>
        </w:rPr>
      </w:pPr>
      <w:r w:rsidRPr="00A3692A">
        <w:rPr>
          <w:color w:val="000000"/>
        </w:rPr>
        <w:t>Интеграция поведения. Унитарные реакции. Сложные интеграции поведения. Типы активности. Биологические формы поведения. Формирование биологической формы поведения на примере охотничьего поведения волков. Формирование разных форм поведения домашних собак на основе охотничьего поведения волка.</w:t>
      </w:r>
    </w:p>
    <w:p w:rsidR="002A11A9" w:rsidRPr="00A3692A" w:rsidRDefault="002A11A9" w:rsidP="003B3A94">
      <w:pPr>
        <w:widowControl/>
        <w:numPr>
          <w:ilvl w:val="0"/>
          <w:numId w:val="34"/>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Аппортировочная реакция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Безусловно рефлекторная реакция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Биологические формы поведения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Мышкование</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Норма реакции</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Образец поведения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Пищедобывательное поведение</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Поведенческий акт</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Потребность</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Системы поведения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Сложная условно рефлекторная ассоциация</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Типы активности</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Унитарная реакция мотивации</w:t>
      </w:r>
    </w:p>
    <w:p w:rsidR="002A11A9" w:rsidRPr="00A3692A" w:rsidRDefault="002A11A9" w:rsidP="003B3A94">
      <w:pPr>
        <w:widowControl/>
        <w:numPr>
          <w:ilvl w:val="1"/>
          <w:numId w:val="34"/>
        </w:numPr>
        <w:tabs>
          <w:tab w:val="left" w:pos="993"/>
        </w:tabs>
        <w:autoSpaceDE/>
        <w:autoSpaceDN/>
        <w:adjustRightInd/>
        <w:ind w:left="0" w:firstLine="567"/>
        <w:jc w:val="left"/>
        <w:rPr>
          <w:color w:val="000000"/>
        </w:rPr>
      </w:pPr>
      <w:r w:rsidRPr="00A3692A">
        <w:rPr>
          <w:color w:val="000000"/>
        </w:rPr>
        <w:t>Цепь условно рефлекторных реакций</w:t>
      </w:r>
    </w:p>
    <w:p w:rsidR="002A11A9" w:rsidRPr="00A3692A" w:rsidRDefault="002A11A9" w:rsidP="003B3A94">
      <w:pPr>
        <w:widowControl/>
        <w:numPr>
          <w:ilvl w:val="0"/>
          <w:numId w:val="35"/>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Из каких основных составляющих интегрируется весь комплекс поведения?</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Какова роль инстинктивного поведения в поведении и эволюции?</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Какова роль обучения в поведении и эволюции?</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Какова роль рассудочной деятельности в поведении и эволюции?</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Приспособление к действию каких факторов среды обеспечивает инстинкт?</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Приспособление к действию каких факторов среды обеспечивает обучение?</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Приспособление к действию каких факторов среды обеспечивает рассудочная деятельность?</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lastRenderedPageBreak/>
        <w:t>Что такое "норма реакции" применительно к поведенческим признакам?</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унитарная реакция?</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образец поведения?</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биологическая форма поведения?</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Что такое типы активности?</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Из каких унитарных реакций складывается комплекс охотничьего поведения волка?</w:t>
      </w:r>
    </w:p>
    <w:p w:rsidR="002A11A9" w:rsidRPr="00A3692A" w:rsidRDefault="002A11A9" w:rsidP="003B3A94">
      <w:pPr>
        <w:widowControl/>
        <w:numPr>
          <w:ilvl w:val="1"/>
          <w:numId w:val="35"/>
        </w:numPr>
        <w:tabs>
          <w:tab w:val="left" w:pos="993"/>
        </w:tabs>
        <w:autoSpaceDE/>
        <w:autoSpaceDN/>
        <w:adjustRightInd/>
        <w:ind w:left="0" w:firstLine="567"/>
        <w:jc w:val="left"/>
        <w:rPr>
          <w:color w:val="000000"/>
        </w:rPr>
      </w:pPr>
      <w:r w:rsidRPr="00A3692A">
        <w:rPr>
          <w:color w:val="000000"/>
        </w:rPr>
        <w:t>Какие особенности поведения домашних собак сформировались на основе охотничьего поведения волков?</w:t>
      </w:r>
    </w:p>
    <w:p w:rsidR="00E632D0" w:rsidRDefault="002A11A9" w:rsidP="003B3A94">
      <w:pPr>
        <w:widowControl/>
        <w:tabs>
          <w:tab w:val="left" w:pos="993"/>
        </w:tabs>
        <w:autoSpaceDE/>
        <w:autoSpaceDN/>
        <w:adjustRightInd/>
        <w:jc w:val="left"/>
        <w:rPr>
          <w:color w:val="000000"/>
        </w:rPr>
      </w:pPr>
      <w:r w:rsidRPr="00A3692A">
        <w:rPr>
          <w:b/>
          <w:bCs/>
          <w:color w:val="000000"/>
        </w:rPr>
        <w:t>Тема 10. БИОЛОГИЧЕСКИЕ ФОРМЫ ПОВЕДЕНИЯ</w:t>
      </w:r>
    </w:p>
    <w:p w:rsidR="00E632D0" w:rsidRDefault="002A11A9" w:rsidP="003B3A94">
      <w:pPr>
        <w:widowControl/>
        <w:tabs>
          <w:tab w:val="left" w:pos="993"/>
        </w:tabs>
        <w:autoSpaceDE/>
        <w:autoSpaceDN/>
        <w:adjustRightInd/>
        <w:jc w:val="left"/>
        <w:rPr>
          <w:color w:val="000000"/>
        </w:rPr>
      </w:pPr>
      <w:r w:rsidRPr="00A3692A">
        <w:rPr>
          <w:color w:val="000000"/>
        </w:rPr>
        <w:t>Пищедобывательное поведение. Сложные формы поведения, связанные с питанием. Изобретение новых способов добывания пищи. Симбиозы. Орудийные действия. Строительная деятельность, связанная с питанием. Изменение пищедобывательного поведения под воздействием внешних условий. Запасание корма. Причины, вызывающие запасание корма. Изменчивость поведения, связанного с запасанием корма. Способы запасания пищи. Использование животными чужих запасов. Экспериментальное изучение пространственной ориентации птиц, делающих запасы.</w:t>
      </w:r>
    </w:p>
    <w:p w:rsidR="00E632D0" w:rsidRDefault="002A11A9" w:rsidP="003B3A94">
      <w:pPr>
        <w:widowControl/>
        <w:tabs>
          <w:tab w:val="left" w:pos="993"/>
        </w:tabs>
        <w:autoSpaceDE/>
        <w:autoSpaceDN/>
        <w:adjustRightInd/>
        <w:jc w:val="left"/>
        <w:rPr>
          <w:color w:val="000000"/>
        </w:rPr>
      </w:pPr>
      <w:r w:rsidRPr="00A3692A">
        <w:rPr>
          <w:color w:val="000000"/>
        </w:rPr>
        <w:t>Комфортное поведение. Определение комфортного поведения. Типы комфортного поведения.</w:t>
      </w:r>
    </w:p>
    <w:p w:rsidR="00E632D0" w:rsidRDefault="002A11A9" w:rsidP="003B3A94">
      <w:pPr>
        <w:widowControl/>
        <w:tabs>
          <w:tab w:val="left" w:pos="993"/>
        </w:tabs>
        <w:autoSpaceDE/>
        <w:autoSpaceDN/>
        <w:adjustRightInd/>
        <w:jc w:val="left"/>
        <w:rPr>
          <w:color w:val="000000"/>
        </w:rPr>
      </w:pPr>
      <w:r w:rsidRPr="00A3692A">
        <w:rPr>
          <w:color w:val="000000"/>
        </w:rPr>
        <w:t>Оборонительное поведение. Формирование оборонительного поведения. Агрессия. Определение агрессии. Классификация типов агрессии. Внутривидовая агрессия. Территориальная и межгрупповая агрессия. Межвидовая агрессия. Немотивированная агрессия. Роль агрессии во взаимоотношениях животных.</w:t>
      </w:r>
    </w:p>
    <w:p w:rsidR="002A11A9" w:rsidRPr="00A3692A" w:rsidRDefault="002A11A9" w:rsidP="003B3A94">
      <w:pPr>
        <w:widowControl/>
        <w:tabs>
          <w:tab w:val="left" w:pos="993"/>
        </w:tabs>
        <w:autoSpaceDE/>
        <w:autoSpaceDN/>
        <w:adjustRightInd/>
        <w:jc w:val="left"/>
        <w:rPr>
          <w:color w:val="000000"/>
        </w:rPr>
      </w:pPr>
      <w:r w:rsidRPr="00A3692A">
        <w:rPr>
          <w:color w:val="000000"/>
        </w:rPr>
        <w:t>Строительное поведение. Беспозвоночные (кроме насекомых). Простейшие. Черви. Моллюски. Пауки. Насекомые. Ручейники. Паутинные убежища личинок насекомых. Защитные сооружения из пены. Одиночные пчелы и осы. Бумажные осы. Медоносные пчелы. Муравьи. Термиты. Рыбы. Земноводные. Пресмыкающиеся. Птицы. Гнезда древнейших птиц. Типы птичьих гнезд. Млекопитающие.</w:t>
      </w:r>
    </w:p>
    <w:p w:rsidR="002A11A9" w:rsidRPr="00A3692A" w:rsidRDefault="002A11A9" w:rsidP="003B3A94">
      <w:pPr>
        <w:widowControl/>
        <w:numPr>
          <w:ilvl w:val="0"/>
          <w:numId w:val="37"/>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Агонистическое поведение</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Агрессия</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Груминг</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Запасание пищи</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Зоофаг</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Ихтиофаг</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Комфортное поведение</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Оборонительное поведение</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Пищедобывательное поведение</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Плотоядный</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Симбиоз</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Стенофаг</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Строительная деятельность</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Тергоровая реакция</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Фитофаг</w:t>
      </w:r>
    </w:p>
    <w:p w:rsidR="002A11A9" w:rsidRPr="00A3692A" w:rsidRDefault="002A11A9" w:rsidP="003B3A94">
      <w:pPr>
        <w:widowControl/>
        <w:numPr>
          <w:ilvl w:val="1"/>
          <w:numId w:val="37"/>
        </w:numPr>
        <w:tabs>
          <w:tab w:val="left" w:pos="993"/>
        </w:tabs>
        <w:autoSpaceDE/>
        <w:autoSpaceDN/>
        <w:adjustRightInd/>
        <w:ind w:left="0" w:firstLine="567"/>
        <w:jc w:val="left"/>
        <w:rPr>
          <w:color w:val="000000"/>
        </w:rPr>
      </w:pPr>
      <w:r w:rsidRPr="00A3692A">
        <w:rPr>
          <w:color w:val="000000"/>
        </w:rPr>
        <w:t>Эурифаг</w:t>
      </w:r>
    </w:p>
    <w:p w:rsidR="002A11A9" w:rsidRPr="00A3692A" w:rsidRDefault="002A11A9" w:rsidP="003B3A94">
      <w:pPr>
        <w:widowControl/>
        <w:numPr>
          <w:ilvl w:val="0"/>
          <w:numId w:val="38"/>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Перечислите основные способы добывания пищи.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эурифаги?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стенофаги?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симбиоз?</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Перечислите несколько примеров симбиоза, связанного с питанием.</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комфортное поведение?</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груминг?</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lastRenderedPageBreak/>
        <w:t>Что такое тергоровая реакция?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пассивно оборонительная реакция?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агрессия?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такое агонистическое поведение?</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Какова роль пищедобывательного поведения в жизни животных?</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Что является причиной возникновения пищевой мотивации? Какие сложные формы поведения возникают у животных в связи с питанием?</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проявляется пластичность поведения в пищедобывании?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Приведите примеры изобретения новых приемов пищедобывания.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Каким образом проявляется в пищедобывании орудийная деятельность?</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сооружения строят животные для добывания пищи?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 разведении насекомыми объектов питания.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Какова роль подражания в пищедобывательной деятельности?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причины запасания животными корма?</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виды животных активно запасают корм?</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 запасают корм птицы?</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 влияет на интенсивность запасания пищи климат и широта местности?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способы запасания корма используют разные животные?</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об экспериментах, связанных с пространственной ориентацией птиц.</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каких ситуациях животные пользуются взаимным грумингом?</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Какова роль взаимного груминга в социальном поведении животных?</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Какую роль в жизни животных играет пассивно оборонительная реакция?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Почему гибриды волков с собаками оказываются трусливыми?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типы агрессии вы можете перечислить?</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разница в проявлении агрессии между самцами и между самками?</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С какой целью животные строят различные сооружения?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От чего зависят форма и типы гнезд птиц?</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 строительной деятельности одиночных пчел и ос.</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Каковы основные типы муравейников?</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заключается строительная деятельность рыб?</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заключается строительная деятельность земноводных?</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В чем заключается строительная деятельность пресмыкающихся?</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Расскажите о строительной деятельности бобров.</w:t>
      </w:r>
    </w:p>
    <w:p w:rsidR="002A11A9" w:rsidRPr="00A3692A" w:rsidRDefault="002A11A9" w:rsidP="003B3A94">
      <w:pPr>
        <w:widowControl/>
        <w:numPr>
          <w:ilvl w:val="1"/>
          <w:numId w:val="38"/>
        </w:numPr>
        <w:tabs>
          <w:tab w:val="left" w:pos="993"/>
        </w:tabs>
        <w:autoSpaceDE/>
        <w:autoSpaceDN/>
        <w:adjustRightInd/>
        <w:ind w:left="0" w:firstLine="567"/>
        <w:jc w:val="left"/>
        <w:rPr>
          <w:color w:val="000000"/>
        </w:rPr>
      </w:pPr>
      <w:r w:rsidRPr="00A3692A">
        <w:rPr>
          <w:color w:val="000000"/>
        </w:rPr>
        <w:t>Какие млекопитающие строят гнезда на деревьях?</w:t>
      </w:r>
    </w:p>
    <w:p w:rsidR="00E632D0" w:rsidRDefault="002A11A9" w:rsidP="003B3A94">
      <w:pPr>
        <w:widowControl/>
        <w:tabs>
          <w:tab w:val="left" w:pos="993"/>
        </w:tabs>
        <w:autoSpaceDE/>
        <w:autoSpaceDN/>
        <w:adjustRightInd/>
        <w:jc w:val="left"/>
        <w:rPr>
          <w:color w:val="000000"/>
        </w:rPr>
      </w:pPr>
      <w:r w:rsidRPr="00A3692A">
        <w:rPr>
          <w:b/>
          <w:bCs/>
          <w:color w:val="000000"/>
        </w:rPr>
        <w:t>Тема № 11. СОЦИАЛЬНОЕ ПОВЕДЕНИЕ</w:t>
      </w:r>
    </w:p>
    <w:p w:rsidR="00E632D0" w:rsidRDefault="002A11A9" w:rsidP="003B3A94">
      <w:pPr>
        <w:widowControl/>
        <w:tabs>
          <w:tab w:val="left" w:pos="993"/>
        </w:tabs>
        <w:autoSpaceDE/>
        <w:autoSpaceDN/>
        <w:adjustRightInd/>
        <w:jc w:val="left"/>
        <w:rPr>
          <w:color w:val="000000"/>
        </w:rPr>
      </w:pPr>
      <w:r w:rsidRPr="00A3692A">
        <w:rPr>
          <w:color w:val="000000"/>
        </w:rPr>
        <w:t>Структура сообщества и механизмы ее поддержания. Роль агрессии в поддержании структуры сообщества. Ритуализация поведения. Роль ритуализации в иерархических отношениях. Ритуалы и демонстрации. Иерархия. Роль территориальности в установлении иерархии. Системы иерархии. Смена иерархии.</w:t>
      </w:r>
    </w:p>
    <w:p w:rsidR="00E632D0" w:rsidRDefault="002A11A9" w:rsidP="003B3A94">
      <w:pPr>
        <w:widowControl/>
        <w:tabs>
          <w:tab w:val="left" w:pos="993"/>
        </w:tabs>
        <w:autoSpaceDE/>
        <w:autoSpaceDN/>
        <w:adjustRightInd/>
        <w:jc w:val="left"/>
        <w:rPr>
          <w:color w:val="000000"/>
        </w:rPr>
      </w:pPr>
      <w:r w:rsidRPr="00A3692A">
        <w:rPr>
          <w:color w:val="000000"/>
        </w:rPr>
        <w:t>Сообщества животных. Одиночный образ жизни. Основные типы сообществ. Анонимные сообщества. Организация поведения в анонимном сообществе. Агрегации, или скопления. Индивидуализированные сообщества. Иерархия ролей и "разделение труда" в социальных группировках.</w:t>
      </w:r>
    </w:p>
    <w:p w:rsidR="002A11A9" w:rsidRPr="00A3692A" w:rsidRDefault="002A11A9" w:rsidP="003B3A94">
      <w:pPr>
        <w:widowControl/>
        <w:tabs>
          <w:tab w:val="left" w:pos="993"/>
        </w:tabs>
        <w:autoSpaceDE/>
        <w:autoSpaceDN/>
        <w:adjustRightInd/>
        <w:jc w:val="left"/>
        <w:rPr>
          <w:color w:val="000000"/>
        </w:rPr>
      </w:pPr>
      <w:r w:rsidRPr="00A3692A">
        <w:rPr>
          <w:color w:val="000000"/>
        </w:rPr>
        <w:t>Структура популяций и внутрипопуляционные отношения. Основные представления о структуре популяции. Роль этологической структуры в популяции. Основные принципы построения популяции. Интенсивное использование пространства. Оседлость. Индивидуальный участок. Экстенсивное использование пространства. Кочевой образ жизни. Группы эквипотенциального типа. Группы, построенные по принципу лидерства. Вожаки. Особенности построения групп животных разных видов. Физиологические основы становления вожака. Роль подражания в стадах, руководимых вожаком. Территориальность стад доминантно-иерархического типа. Усложнение этологической структуры групп, ведущих кочевой образ жизни.</w:t>
      </w:r>
    </w:p>
    <w:p w:rsidR="002A11A9" w:rsidRPr="00A3692A" w:rsidRDefault="002A11A9" w:rsidP="003B3A94">
      <w:pPr>
        <w:widowControl/>
        <w:numPr>
          <w:ilvl w:val="0"/>
          <w:numId w:val="40"/>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lastRenderedPageBreak/>
        <w:t>Агрегация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Анонимное сообщество</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Анонимное сообщество закрытого типа</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Анонимное сообщество открытого типа</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Биологическое сигнальное поле</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Вещество испуга</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Видовая дистанция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Внутривидовая агрессия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Вожак</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Групповой запах</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Группы эквипотенциального типа</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Дем</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Иерархия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Индивидуализированное сообщество</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Индивидуальная дистанция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Индивидуальный участок</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Интенсивный тип использования пространства</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Кочевой образ жизни</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Лидер</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Микропопуляция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Общественный инстинкт</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Одиночный образ жизни</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Парцеллярная группировка</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Персонифицированное сообщество</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Порядок клевания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Пространственная структура популяции</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Ритуализация поселения</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Скопление</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Социальное поведение</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Стадный инстинкт</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Структура популяции</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Территориальность</w:t>
      </w:r>
    </w:p>
    <w:p w:rsidR="002A11A9" w:rsidRPr="00A3692A" w:rsidRDefault="002A11A9" w:rsidP="003B3A94">
      <w:pPr>
        <w:widowControl/>
        <w:numPr>
          <w:ilvl w:val="1"/>
          <w:numId w:val="40"/>
        </w:numPr>
        <w:tabs>
          <w:tab w:val="left" w:pos="993"/>
        </w:tabs>
        <w:autoSpaceDE/>
        <w:autoSpaceDN/>
        <w:adjustRightInd/>
        <w:ind w:left="0" w:firstLine="567"/>
        <w:jc w:val="left"/>
        <w:rPr>
          <w:color w:val="000000"/>
        </w:rPr>
      </w:pPr>
      <w:r w:rsidRPr="00A3692A">
        <w:rPr>
          <w:color w:val="000000"/>
        </w:rPr>
        <w:t>Экстенсивный тип использования пространства</w:t>
      </w:r>
    </w:p>
    <w:p w:rsidR="002A11A9" w:rsidRPr="00A3692A" w:rsidRDefault="002A11A9" w:rsidP="003B3A94">
      <w:pPr>
        <w:widowControl/>
        <w:numPr>
          <w:ilvl w:val="0"/>
          <w:numId w:val="41"/>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Зачем животные объединяются в группы?</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На основе чего происходит образование сообществ?</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индивидуальная дистанция?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От чего зависит индивидуальная дистанция?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видовая дистанция?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Какова роль агрессии в поддержании структуры сообщества?</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Какой вид агрессии лежит в основе образования сообщества?</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Уменьшается или увеличивается внутривидовая агрессия при переходе к групповому образу жизни?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основные тенденции в эволюции агрессивного поведения?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Какие действия предпринимают животные для демонстрации угрозы?</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Какую роль играет ритуализация угрозы в общественном поведении?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На какие группы можно разделить ритуалы и демонстративные акты поведения, проявляемые животными в конфликтных ситуациях?</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Какие системы иерархии наблюдаются в сообществах животных?</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"порядок клевания"?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линейная иерархия?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Какова роль территориальности в установлении иерархии?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От чего могут зависеть разные типы иерархии в сообществах?</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lastRenderedPageBreak/>
        <w:t>Из-за чего происходит смена иерархии в сообществах?</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Чем характеризуется одиночный образ жизни?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Охарактеризуйте основные типы сообществ.</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скопление?</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агрегация?</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анонимное сообщество?</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персонифицированное сообщество?</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индивидуализированное сообщество?</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анонимное сообщество открытого типа?</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анонимное сообщество закрытого типа?</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Перечислите основные способы использования территории оседлыми животными.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понимается под территориальностью?</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физиологические механизмы территориальной агрессии?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основные этапы усложнения взаимоотношений между особями в группах разного типа, ведущих оседлый образ жизни?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заставляет животных вести кочевой образ жизни?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Каковы основные этапы усложнения взаимоотношений между особями в группах разного типа, ведущих кочевой образ жизни?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группы эквипотенциального типа?</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Каким образом из групп выделяются особи-лидеры?</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Что такое вожаки?</w:t>
      </w:r>
    </w:p>
    <w:p w:rsidR="002A11A9" w:rsidRPr="00A3692A" w:rsidRDefault="002A11A9" w:rsidP="003B3A94">
      <w:pPr>
        <w:widowControl/>
        <w:numPr>
          <w:ilvl w:val="1"/>
          <w:numId w:val="41"/>
        </w:numPr>
        <w:tabs>
          <w:tab w:val="left" w:pos="993"/>
        </w:tabs>
        <w:autoSpaceDE/>
        <w:autoSpaceDN/>
        <w:adjustRightInd/>
        <w:ind w:left="0" w:firstLine="567"/>
        <w:jc w:val="left"/>
        <w:rPr>
          <w:color w:val="000000"/>
        </w:rPr>
      </w:pPr>
      <w:r w:rsidRPr="00A3692A">
        <w:rPr>
          <w:color w:val="000000"/>
        </w:rPr>
        <w:t>Чем лидеры отличаются от вожаков?</w:t>
      </w:r>
    </w:p>
    <w:p w:rsidR="00E632D0" w:rsidRDefault="002A11A9" w:rsidP="003B3A94">
      <w:pPr>
        <w:widowControl/>
        <w:tabs>
          <w:tab w:val="left" w:pos="993"/>
        </w:tabs>
        <w:autoSpaceDE/>
        <w:autoSpaceDN/>
        <w:adjustRightInd/>
        <w:rPr>
          <w:color w:val="000000"/>
        </w:rPr>
      </w:pPr>
      <w:r w:rsidRPr="00A3692A">
        <w:rPr>
          <w:b/>
          <w:bCs/>
          <w:color w:val="000000"/>
        </w:rPr>
        <w:t>Тема 12. ПОВЕДЕНИЕ, СВЯЗАННОЕ С РАЗМНОЖЕНИЕМ</w:t>
      </w:r>
    </w:p>
    <w:p w:rsidR="00E632D0" w:rsidRDefault="002A11A9" w:rsidP="003B3A94">
      <w:pPr>
        <w:widowControl/>
        <w:tabs>
          <w:tab w:val="left" w:pos="993"/>
        </w:tabs>
        <w:autoSpaceDE/>
        <w:autoSpaceDN/>
        <w:adjustRightInd/>
        <w:rPr>
          <w:color w:val="000000"/>
        </w:rPr>
      </w:pPr>
      <w:r w:rsidRPr="00A3692A">
        <w:rPr>
          <w:color w:val="000000"/>
        </w:rPr>
        <w:t>Способы размножения. Бесполое размножение. Половое размножение. Роль химической коммуникации в размножении. Индивидуальный запах. Феромоны и их роль в половом поведении. Роль полового размножения в эволюции. Половой отбор. Репродуктивная изоляция. Типы брачных отношений животных. Роль разных форм брачных отношений в эволюции.</w:t>
      </w:r>
    </w:p>
    <w:p w:rsidR="00E632D0" w:rsidRDefault="002A11A9" w:rsidP="003B3A94">
      <w:pPr>
        <w:widowControl/>
        <w:tabs>
          <w:tab w:val="left" w:pos="993"/>
        </w:tabs>
        <w:autoSpaceDE/>
        <w:autoSpaceDN/>
        <w:adjustRightInd/>
        <w:rPr>
          <w:color w:val="000000"/>
        </w:rPr>
      </w:pPr>
      <w:r w:rsidRPr="00A3692A">
        <w:rPr>
          <w:color w:val="000000"/>
        </w:rPr>
        <w:t>Половое поведение. Коммуникации в половом поведении. Сигналы. Акустическая сигнализация. Зрительная сигнализация. Половой диморфизм. Ритуализация полового поведения. Половое поведение и агрессия. Брачные церемонии животных.</w:t>
      </w:r>
    </w:p>
    <w:p w:rsidR="002A11A9" w:rsidRPr="00A3692A" w:rsidRDefault="002A11A9" w:rsidP="003B3A94">
      <w:pPr>
        <w:widowControl/>
        <w:tabs>
          <w:tab w:val="left" w:pos="993"/>
        </w:tabs>
        <w:autoSpaceDE/>
        <w:autoSpaceDN/>
        <w:adjustRightInd/>
        <w:rPr>
          <w:color w:val="000000"/>
        </w:rPr>
      </w:pPr>
      <w:r w:rsidRPr="00A3692A">
        <w:rPr>
          <w:color w:val="000000"/>
        </w:rPr>
        <w:t>Родительское поведение. Способы рождения. Забота о потомстве. Типы заботы о потомстве. Строительство гнезд и их охрана до рождения потомства. Забота о потомстве до обретения им самостоятельности. Забота о потомстве у разных таксономических групп. Беспозвоночные. Способы заботы о потомстве. Родительское поведение рыб. Использование "помощи" других видов для выращивания потомства. Импринтинг. Земноводные. Причины разнообразия родительского поведения. Особенности размножения амфибий. Пресмыкающиеся. Особенности размножения рептилий. Птицы. Особенности размножения птиц. Моногамия у птиц. Объединения птиц на период выращивания потомства. Коллективная инкубация яиц. Гнездовые колонии пингвинов. Млекопитающие. Подготовка к родам. Взаимодействие с подрастающими детенышами. Защита потомства. Усыновление чужих детенышей. Распад семей. Расселение молодняка.</w:t>
      </w:r>
    </w:p>
    <w:p w:rsidR="002A11A9" w:rsidRPr="00A3692A" w:rsidRDefault="002A11A9" w:rsidP="003B3A94">
      <w:pPr>
        <w:widowControl/>
        <w:numPr>
          <w:ilvl w:val="0"/>
          <w:numId w:val="43"/>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Брачный танец</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Внутреннее оплодотворение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Внутриполовой отбор</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Выводковые птицы</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Географическая изоляция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Гермафродитизм</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Гон</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Зрелорожденные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Икра</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lastRenderedPageBreak/>
        <w:t>Индивидуальный запах</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Конъюгация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Межполовой отбор</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Молоки</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Моногамия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Наружное оплодотворение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Незрелорожденные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Онтогенез</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Партеногенез</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Полигамия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Половое размножение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Половой диморфизм</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Половой отбор</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Половый цикл</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Полиандрия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Психологическая кастрация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Птенцовые птицы</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Репродуктивная изоляция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Синхронизация размножения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Смена пола</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Сперматогенез</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Сперматозоид</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Сперматофор</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Умиротворение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Ухаживание</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Феромоны</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Экологическая изоляция</w:t>
      </w:r>
    </w:p>
    <w:p w:rsidR="002A11A9" w:rsidRPr="00A3692A" w:rsidRDefault="002A11A9" w:rsidP="003B3A94">
      <w:pPr>
        <w:widowControl/>
        <w:numPr>
          <w:ilvl w:val="1"/>
          <w:numId w:val="43"/>
        </w:numPr>
        <w:tabs>
          <w:tab w:val="left" w:pos="993"/>
        </w:tabs>
        <w:autoSpaceDE/>
        <w:autoSpaceDN/>
        <w:adjustRightInd/>
        <w:ind w:left="0" w:firstLine="567"/>
        <w:jc w:val="left"/>
        <w:rPr>
          <w:color w:val="000000"/>
        </w:rPr>
      </w:pPr>
      <w:r w:rsidRPr="00A3692A">
        <w:rPr>
          <w:color w:val="000000"/>
        </w:rPr>
        <w:t>Яйцеклетка</w:t>
      </w:r>
    </w:p>
    <w:p w:rsidR="002A11A9" w:rsidRPr="00A3692A" w:rsidRDefault="002A11A9" w:rsidP="003B3A94">
      <w:pPr>
        <w:widowControl/>
        <w:numPr>
          <w:ilvl w:val="0"/>
          <w:numId w:val="44"/>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основной смысл полового размножения?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Назовите основные способы бесполого размножения.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гермафродитизм?</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конъюгация?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Назовите основные типы оплодотворения.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феромоны?</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животные используют феромоны в половом поведении?</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Какую роль играют феромоны в регуляции процесса размножения?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психологическая кастрация?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достигается синхронизация размножения в популяции?</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Почему смертность среди самцов выше, чем среди самок?</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Почему самцы многих видов погибают сразу же после оплодотворения?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половой отбор?</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причины полового диморфизма с точки зрения Дарвина?</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репродуктивная изоляция?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географическая изоляция?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экологическая изоляция?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Назовите основные типы брачных взаимоотношений между животными</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полигамия?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моногамия?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полиандрия?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Какой из типов брачных взаимоотношений чаще всего встречается среди животных?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У каких животных чаще всего встречается моногамия?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lastRenderedPageBreak/>
        <w:t>Что является причиной моногамии у животных?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основной смысл разных типов брачных отношений животных?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сигналы используют разные животные для привлечения особей противоположного пола?</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используется акустическая коммуникация в половом поведении животных?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в половом поведении используется зрительная коммуникация?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в половом поведении используется химическая коммуникация?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Кто из животных наиболее активно использует в половом поведении акустическую коммуникацию?</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Кто из животных наиболее активно использует в половом поведении зрительную коммуникацию?</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Кто из животных наиболее активно использует в половом поведении химическую коммуникацию?</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основная роль поведения в половом отборе?</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Каким образом половое поведение связано с агрессией?</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основный смысл ритуализации полового поведения?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заключается процесс ухаживания в половом поведении?</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В чем заключаются функции умиротворения полового партнера?</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демонстрации используют самки для умиротворения самцов?</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приемы демонстрируют животные для привлечения половых партнеров?</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Какую роль в половом поведении играют брачные танцы животных?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Какова роль полового запечатления для развития нормального полового поведения?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насекомых.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рыб.</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амфибий.</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пресмыкающихся.</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птиц.</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брачных церемониях млекопитающих.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такое брачные турниры и каково их значение для эволюции?</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У каких животных забота о потомстве практически отсутствует?</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животные вынашивают яйца непосредственно на собственном теле?</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Какие сооружения строят разные животные для защиты яиц?</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Какова роль самцов в выращивании потомства у низших позвоночных?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Что является решающим фактором для участия обоих родителей в выращивании потомства?</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беспозвоночных.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общественных насекомых.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рыб.</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амфибий.</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птиц.</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незрелорождающих млекопитающих.</w:t>
      </w:r>
    </w:p>
    <w:p w:rsidR="002A11A9" w:rsidRPr="00A3692A" w:rsidRDefault="002A11A9" w:rsidP="003B3A94">
      <w:pPr>
        <w:widowControl/>
        <w:numPr>
          <w:ilvl w:val="1"/>
          <w:numId w:val="44"/>
        </w:numPr>
        <w:tabs>
          <w:tab w:val="left" w:pos="993"/>
        </w:tabs>
        <w:autoSpaceDE/>
        <w:autoSpaceDN/>
        <w:adjustRightInd/>
        <w:ind w:left="0" w:firstLine="567"/>
        <w:jc w:val="left"/>
        <w:rPr>
          <w:color w:val="000000"/>
        </w:rPr>
      </w:pPr>
      <w:r w:rsidRPr="00A3692A">
        <w:rPr>
          <w:color w:val="000000"/>
        </w:rPr>
        <w:t>Расскажите о способах заботы о потомстве у зрелорождающих млекопитающих.</w:t>
      </w:r>
    </w:p>
    <w:p w:rsidR="00E632D0" w:rsidRDefault="002A11A9" w:rsidP="003B3A94">
      <w:pPr>
        <w:widowControl/>
        <w:tabs>
          <w:tab w:val="left" w:pos="993"/>
        </w:tabs>
        <w:autoSpaceDE/>
        <w:autoSpaceDN/>
        <w:adjustRightInd/>
        <w:jc w:val="left"/>
        <w:rPr>
          <w:color w:val="000000"/>
        </w:rPr>
      </w:pPr>
      <w:r w:rsidRPr="00A3692A">
        <w:rPr>
          <w:b/>
          <w:bCs/>
          <w:color w:val="000000"/>
        </w:rPr>
        <w:t>Тема 13. ОНТОГЕНЕЗ ПОВЕДЕНИЯ</w:t>
      </w:r>
    </w:p>
    <w:p w:rsidR="00E632D0" w:rsidRDefault="002A11A9" w:rsidP="003B3A94">
      <w:pPr>
        <w:widowControl/>
        <w:tabs>
          <w:tab w:val="left" w:pos="993"/>
        </w:tabs>
        <w:autoSpaceDE/>
        <w:autoSpaceDN/>
        <w:adjustRightInd/>
        <w:jc w:val="left"/>
        <w:rPr>
          <w:color w:val="000000"/>
        </w:rPr>
      </w:pPr>
      <w:r w:rsidRPr="00A3692A">
        <w:rPr>
          <w:color w:val="000000"/>
        </w:rPr>
        <w:t>Особенности онтогенеза разных таксономических групп.</w:t>
      </w:r>
    </w:p>
    <w:p w:rsidR="00E632D0" w:rsidRDefault="002A11A9" w:rsidP="003B3A94">
      <w:pPr>
        <w:widowControl/>
        <w:tabs>
          <w:tab w:val="left" w:pos="993"/>
        </w:tabs>
        <w:autoSpaceDE/>
        <w:autoSpaceDN/>
        <w:adjustRightInd/>
        <w:jc w:val="left"/>
        <w:rPr>
          <w:color w:val="000000"/>
        </w:rPr>
      </w:pPr>
      <w:r w:rsidRPr="00A3692A">
        <w:rPr>
          <w:color w:val="000000"/>
        </w:rPr>
        <w:t xml:space="preserve">Периодизация онтогенеза. Пренатальный период. Особенности пренатального развития животных. Акустические контакты между птенцами и родителями у птиц. Постнатальный период. Особенности развития поведения в постнатальный период. Ранний постнатальный период. Роль постнатального периода в жизни животного. Период социализации. Ювенильный период. Особенности ювенильного периода. Роль игры в </w:t>
      </w:r>
      <w:r w:rsidRPr="00A3692A">
        <w:rPr>
          <w:color w:val="000000"/>
        </w:rPr>
        <w:lastRenderedPageBreak/>
        <w:t>процессе развития поведения. Воспитание детенышей родителями. Становление полового поведения. Формирование материнского поведения. Период полового созревания. Период морфофизиологической зрелости. Периоды онтогенеза у копытных.</w:t>
      </w:r>
    </w:p>
    <w:p w:rsidR="002A11A9" w:rsidRPr="00A3692A" w:rsidRDefault="002A11A9" w:rsidP="003B3A94">
      <w:pPr>
        <w:widowControl/>
        <w:tabs>
          <w:tab w:val="left" w:pos="993"/>
        </w:tabs>
        <w:autoSpaceDE/>
        <w:autoSpaceDN/>
        <w:adjustRightInd/>
        <w:jc w:val="left"/>
        <w:rPr>
          <w:color w:val="000000"/>
        </w:rPr>
      </w:pPr>
      <w:r w:rsidRPr="00A3692A">
        <w:rPr>
          <w:color w:val="000000"/>
        </w:rPr>
        <w:t>Обучение в процессе онтогенеза. Врожденное поведение. Врожденное узнавание. Облигатное научение. Запечатление. Натуральные условные рефлексы. Опосредованное обучение. Сигнальная преемственность. Факультативное обучение и онтогенез. Врожденное и приобретаемое в индивидуальном развитии поведения.</w:t>
      </w:r>
    </w:p>
    <w:p w:rsidR="002A11A9" w:rsidRPr="00A3692A" w:rsidRDefault="002A11A9" w:rsidP="003B3A94">
      <w:pPr>
        <w:widowControl/>
        <w:numPr>
          <w:ilvl w:val="0"/>
          <w:numId w:val="46"/>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Внутриутробный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Врожденное узнавание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Игровая деятельность</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Игровая сигнализация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Игровой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Импринтинг</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Локомоторные игры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Манипуляционные игры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Метаморфоз</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Натуральные условные рефлексы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Неонатальный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Облигатное обучение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Одиночные игры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Онтогенез</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Опосредованное обучение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Период морфофизиологической зрелости</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Период новорожденности</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Период полового созревания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Период смешанного вскармливания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Периоды развития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Перцептивное научение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Подростковый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Половое запечатление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Постнатальный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Предадультный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Пренатальный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Ранний постнатальный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Реакция скучивания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Реакция следования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Рефлекс "Что такое?"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Сексуальные игры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Сенсорная депривация</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Сигнальная преемственность</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Слетки</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Совместные игры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Стадия личинки</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Стадный рефлекс</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Схемы периодизации</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Трофейные игры</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Эмбриональное научение</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Эмбриональный период</w:t>
      </w:r>
    </w:p>
    <w:p w:rsidR="002A11A9" w:rsidRPr="00A3692A" w:rsidRDefault="002A11A9" w:rsidP="003B3A94">
      <w:pPr>
        <w:widowControl/>
        <w:numPr>
          <w:ilvl w:val="1"/>
          <w:numId w:val="46"/>
        </w:numPr>
        <w:tabs>
          <w:tab w:val="left" w:pos="993"/>
        </w:tabs>
        <w:autoSpaceDE/>
        <w:autoSpaceDN/>
        <w:adjustRightInd/>
        <w:ind w:left="0" w:firstLine="567"/>
        <w:jc w:val="left"/>
        <w:rPr>
          <w:color w:val="000000"/>
        </w:rPr>
      </w:pPr>
      <w:r w:rsidRPr="00A3692A">
        <w:rPr>
          <w:color w:val="000000"/>
        </w:rPr>
        <w:t>Ювенильный период</w:t>
      </w:r>
    </w:p>
    <w:p w:rsidR="002A11A9" w:rsidRPr="00A3692A" w:rsidRDefault="002A11A9" w:rsidP="003B3A94">
      <w:pPr>
        <w:widowControl/>
        <w:numPr>
          <w:ilvl w:val="0"/>
          <w:numId w:val="47"/>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принципиальное отличие процесса онтогенеза у животных, имеющих стадию личинки, и у тех, которые ее не имеют?</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lastRenderedPageBreak/>
        <w:t>Перечислите основные периоды онтогенеза позвоночных животных.</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Охарактеризуйте каждый из периодов онтогенеза.</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Что такое эмбриональное научение?</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Каким путем осуществляется взаимодействие между организмом матери и плодом у млекопитающих?</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Расскажите о способах контактах птиц с птенцами до их вылупления.</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предадаптивное значение эмбрионального поведения?</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по мнению Л.А. Орбели, заключается преимущество незрелорождения?</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отличия процесса онтогенеза зрело- и незрелорождающихся животных?</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Расскажите о развитии поведения млекопитающих в ранний постнатальный период.</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сходство в развитии незрелорождающихся млекопитающих и птенцовых птиц?</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В чем заключается сходство в развитии зрелорождающихся млекопитающих и выводковых птиц?</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Чем отличается развитие социальных отношений детенышей в период социализации и в ювенильный период?</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С чем связано усиление проявления пассивно-оборонительной реакции детенышей в ювенильный период?</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Какую роль играет игровая деятельность для формирования поведения животных?</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манипуляционных игр?</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локомоторных игр?</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трофейных игр?</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сексуальных игр?</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В чем заключается биологический смысл совместных игр?</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Расскажите о воспитательных мерах, осуществляемых родителями по отношению к детенышам.</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Какое значение для развития полового поведения имеет половое запечатление?</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врожденное узнавание?</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импринтинг?</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реакция следования?</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играет перцептивное научение?</w:t>
      </w:r>
    </w:p>
    <w:p w:rsidR="002A11A9" w:rsidRPr="00A3692A" w:rsidRDefault="002A11A9" w:rsidP="003B3A94">
      <w:pPr>
        <w:widowControl/>
        <w:numPr>
          <w:ilvl w:val="1"/>
          <w:numId w:val="47"/>
        </w:numPr>
        <w:tabs>
          <w:tab w:val="clear" w:pos="1440"/>
          <w:tab w:val="left" w:pos="993"/>
        </w:tabs>
        <w:autoSpaceDE/>
        <w:autoSpaceDN/>
        <w:adjustRightInd/>
        <w:ind w:left="0" w:firstLine="567"/>
        <w:jc w:val="left"/>
        <w:rPr>
          <w:color w:val="000000"/>
        </w:rPr>
      </w:pPr>
      <w:r w:rsidRPr="00A3692A">
        <w:rPr>
          <w:color w:val="000000"/>
        </w:rPr>
        <w:t>Какую роль для развития поведения играют натуральные условные рефлексы?</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Какую роль для развития поведения играет опосредованное обучение?</w:t>
      </w:r>
    </w:p>
    <w:p w:rsidR="002A11A9" w:rsidRPr="00A3692A" w:rsidRDefault="002A11A9" w:rsidP="003B3A94">
      <w:pPr>
        <w:widowControl/>
        <w:numPr>
          <w:ilvl w:val="1"/>
          <w:numId w:val="47"/>
        </w:numPr>
        <w:tabs>
          <w:tab w:val="left" w:pos="993"/>
        </w:tabs>
        <w:autoSpaceDE/>
        <w:autoSpaceDN/>
        <w:adjustRightInd/>
        <w:ind w:left="0" w:firstLine="567"/>
        <w:jc w:val="left"/>
        <w:rPr>
          <w:color w:val="000000"/>
        </w:rPr>
      </w:pPr>
      <w:r w:rsidRPr="00A3692A">
        <w:rPr>
          <w:color w:val="000000"/>
        </w:rPr>
        <w:t>Какую роль для развития поведения играет сигнальная преемственность?</w:t>
      </w:r>
    </w:p>
    <w:p w:rsidR="00E632D0" w:rsidRDefault="002A11A9" w:rsidP="003B3A94">
      <w:pPr>
        <w:widowControl/>
        <w:tabs>
          <w:tab w:val="left" w:pos="993"/>
        </w:tabs>
        <w:autoSpaceDE/>
        <w:autoSpaceDN/>
        <w:adjustRightInd/>
        <w:jc w:val="left"/>
        <w:rPr>
          <w:color w:val="000000"/>
        </w:rPr>
      </w:pPr>
      <w:r w:rsidRPr="00A3692A">
        <w:rPr>
          <w:b/>
          <w:bCs/>
          <w:color w:val="000000"/>
        </w:rPr>
        <w:t>Тема №14. СРАВНИТЕЛЬНАЯ ПСИХОЛОГИЯ</w:t>
      </w:r>
    </w:p>
    <w:p w:rsidR="00E632D0" w:rsidRDefault="002A11A9" w:rsidP="003B3A94">
      <w:pPr>
        <w:widowControl/>
        <w:tabs>
          <w:tab w:val="left" w:pos="993"/>
        </w:tabs>
        <w:autoSpaceDE/>
        <w:autoSpaceDN/>
        <w:adjustRightInd/>
        <w:jc w:val="left"/>
        <w:rPr>
          <w:color w:val="000000"/>
        </w:rPr>
      </w:pPr>
      <w:r w:rsidRPr="00A3692A">
        <w:rPr>
          <w:color w:val="000000"/>
        </w:rPr>
        <w:t>Предмет сравнительной психологии.</w:t>
      </w:r>
    </w:p>
    <w:p w:rsidR="00E632D0" w:rsidRDefault="002A11A9" w:rsidP="003B3A94">
      <w:pPr>
        <w:widowControl/>
        <w:tabs>
          <w:tab w:val="left" w:pos="993"/>
        </w:tabs>
        <w:autoSpaceDE/>
        <w:autoSpaceDN/>
        <w:adjustRightInd/>
        <w:jc w:val="left"/>
        <w:rPr>
          <w:color w:val="000000"/>
        </w:rPr>
      </w:pPr>
      <w:r w:rsidRPr="00A3692A">
        <w:rPr>
          <w:color w:val="000000"/>
        </w:rPr>
        <w:t>Истоки психики живых существ.</w:t>
      </w:r>
    </w:p>
    <w:p w:rsidR="00E632D0" w:rsidRDefault="002A11A9" w:rsidP="003B3A94">
      <w:pPr>
        <w:widowControl/>
        <w:tabs>
          <w:tab w:val="left" w:pos="993"/>
        </w:tabs>
        <w:autoSpaceDE/>
        <w:autoSpaceDN/>
        <w:adjustRightInd/>
        <w:jc w:val="left"/>
        <w:rPr>
          <w:color w:val="000000"/>
        </w:rPr>
      </w:pPr>
      <w:r w:rsidRPr="00A3692A">
        <w:rPr>
          <w:color w:val="000000"/>
        </w:rPr>
        <w:t>Эволюция психики. Концепция Леонтьева - Фабри. Элементарная сенсорная психика. Низший уровень сенсорной психики. Простейшие. Движения. Ориентация. Светочувствительность. Пластичность поведения простейших. Сенсибиллизация. Привыкание простейших. Кишечнополостные. Плоские черви. Общая характеристика низшего уровня элементарной сенсорной психики. Высший уровень элементарной сенсорной психики. Кольчатые черви. Моллюски. Общая характеристика высшего уровня элементарной сенсорной психики. Перцептивная психика. Низший уровень развития перцептивной психики. Насекомые. Головоногие моллюски. Рыбы. Амфибии. Общая характеристика низшего уровня перцептивной психики. Высший уровень перцептивной психики. Пути эволюции перцептивной психики. Развитие нервной системы высших позвоночных. Развитие основных направлений изучения поведения позвоночных. Ориентировочно-исследовательская активность животных. Уровень интеллекта. Проблема интеллекта животных. Сравнительная характеристика и морфофизиологические основы мышления животных. Поведение обезьян.</w:t>
      </w:r>
    </w:p>
    <w:p w:rsidR="002A11A9" w:rsidRPr="00A3692A" w:rsidRDefault="002A11A9" w:rsidP="003B3A94">
      <w:pPr>
        <w:widowControl/>
        <w:tabs>
          <w:tab w:val="left" w:pos="993"/>
        </w:tabs>
        <w:autoSpaceDE/>
        <w:autoSpaceDN/>
        <w:adjustRightInd/>
        <w:jc w:val="left"/>
        <w:rPr>
          <w:color w:val="000000"/>
        </w:rPr>
      </w:pPr>
      <w:r w:rsidRPr="00A3692A">
        <w:rPr>
          <w:color w:val="000000"/>
        </w:rPr>
        <w:lastRenderedPageBreak/>
        <w:t>Сравнительный анализ психики человека и высших антропоидов. Обучение обезьян языкам-посредникам.</w:t>
      </w:r>
    </w:p>
    <w:p w:rsidR="002A11A9" w:rsidRPr="00A3692A" w:rsidRDefault="002A11A9" w:rsidP="003B3A94">
      <w:pPr>
        <w:widowControl/>
        <w:numPr>
          <w:ilvl w:val="0"/>
          <w:numId w:val="49"/>
        </w:numPr>
        <w:tabs>
          <w:tab w:val="left" w:pos="993"/>
        </w:tabs>
        <w:autoSpaceDE/>
        <w:autoSpaceDN/>
        <w:adjustRightInd/>
        <w:ind w:left="0" w:firstLine="567"/>
        <w:jc w:val="left"/>
        <w:rPr>
          <w:color w:val="000000"/>
        </w:rPr>
      </w:pPr>
      <w:r w:rsidRPr="00A3692A">
        <w:rPr>
          <w:b/>
          <w:bCs/>
          <w:color w:val="000000"/>
        </w:rPr>
        <w:t>ОСНОВНЫЕ ТЕРМИНЫ И ПОНЯТИЯ</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Тропизм</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Таксис</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Кинез</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Ортокинез</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Клинокинез</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Тигмотаксис</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Термотаксис</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Геотаксис</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Фототаксис</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Сравнительная психология</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Концепция Леонтьева - Фабри</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Элементарная сенсорная психика</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Перцептивная психика</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Сенсибиллизация</w:t>
      </w:r>
    </w:p>
    <w:p w:rsidR="002A11A9" w:rsidRPr="00A3692A" w:rsidRDefault="002A11A9" w:rsidP="003B3A94">
      <w:pPr>
        <w:widowControl/>
        <w:numPr>
          <w:ilvl w:val="1"/>
          <w:numId w:val="49"/>
        </w:numPr>
        <w:tabs>
          <w:tab w:val="left" w:pos="993"/>
        </w:tabs>
        <w:autoSpaceDE/>
        <w:autoSpaceDN/>
        <w:adjustRightInd/>
        <w:ind w:left="0" w:firstLine="567"/>
        <w:jc w:val="left"/>
        <w:rPr>
          <w:color w:val="000000"/>
        </w:rPr>
      </w:pPr>
      <w:r w:rsidRPr="00A3692A">
        <w:rPr>
          <w:color w:val="000000"/>
        </w:rPr>
        <w:t>Привыкание</w:t>
      </w:r>
    </w:p>
    <w:p w:rsidR="002A11A9" w:rsidRPr="00A3692A" w:rsidRDefault="002A11A9" w:rsidP="003B3A94">
      <w:pPr>
        <w:widowControl/>
        <w:numPr>
          <w:ilvl w:val="0"/>
          <w:numId w:val="50"/>
        </w:numPr>
        <w:tabs>
          <w:tab w:val="left" w:pos="993"/>
        </w:tabs>
        <w:autoSpaceDE/>
        <w:autoSpaceDN/>
        <w:adjustRightInd/>
        <w:ind w:left="0" w:firstLine="567"/>
        <w:jc w:val="left"/>
        <w:rPr>
          <w:color w:val="000000"/>
        </w:rPr>
      </w:pPr>
      <w:r w:rsidRPr="00A3692A">
        <w:rPr>
          <w:b/>
          <w:bCs/>
          <w:color w:val="000000"/>
        </w:rPr>
        <w:t>ВОПРОСЫ И ЗАДАНИЯ ДЛЯ САМОПРОВЕРКИ</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тропизм?</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кинез?</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ортокинез?</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клинокинез?</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тигмотаксис?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термотаксис?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отрицательный геотаксис?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положительный геотаксис?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положительный фототаксис?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отрицательный фототаксис?</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сенсибиллизация?</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привыкание?</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В выработке каких реакций заключается неассоциативное обучение простейших?</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Можно ли неассоциативное обучение простейших трактовать в качестве выработки условного рефлекса?</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Охарактеризуйте низший уровень развития элементарной сенсорной психики.</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элементарная сенсорная психика?</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Что такое перцептивная психика?</w:t>
      </w:r>
    </w:p>
    <w:p w:rsidR="002A11A9" w:rsidRPr="00A3692A" w:rsidRDefault="002A11A9" w:rsidP="003B3A94">
      <w:pPr>
        <w:widowControl/>
        <w:numPr>
          <w:ilvl w:val="1"/>
          <w:numId w:val="50"/>
        </w:numPr>
        <w:tabs>
          <w:tab w:val="left" w:pos="993"/>
        </w:tabs>
        <w:autoSpaceDE/>
        <w:autoSpaceDN/>
        <w:adjustRightInd/>
        <w:ind w:left="0" w:firstLine="567"/>
        <w:jc w:val="left"/>
        <w:rPr>
          <w:color w:val="000000"/>
        </w:rPr>
      </w:pPr>
      <w:r w:rsidRPr="00A3692A">
        <w:rPr>
          <w:color w:val="000000"/>
        </w:rPr>
        <w:t>Кто является автором данных терминов?</w:t>
      </w:r>
    </w:p>
    <w:p w:rsidR="002A11A9" w:rsidRPr="00A3692A" w:rsidRDefault="002A11A9"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низшим уровнем элементарной сенсорной психики?</w:t>
      </w:r>
    </w:p>
    <w:p w:rsidR="002A11A9" w:rsidRPr="00A3692A" w:rsidRDefault="002A11A9"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высшим уровнем элементарной сенсорной психики?</w:t>
      </w:r>
    </w:p>
    <w:p w:rsidR="002A11A9" w:rsidRPr="00A3692A" w:rsidRDefault="002A11A9"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низшим уровнем перцептивной психики?</w:t>
      </w:r>
    </w:p>
    <w:p w:rsidR="002A11A9" w:rsidRPr="00A3692A" w:rsidRDefault="002A11A9"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высшим уровнем перцептивной психики?</w:t>
      </w:r>
    </w:p>
    <w:p w:rsidR="002A11A9" w:rsidRPr="00A3692A" w:rsidRDefault="002A11A9"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Представители каких таксономических групп животных обладают наивысшим уровнем перцептивной психики?</w:t>
      </w:r>
    </w:p>
    <w:p w:rsidR="002A11A9" w:rsidRPr="00A3692A" w:rsidRDefault="002A11A9" w:rsidP="003B3A94">
      <w:pPr>
        <w:widowControl/>
        <w:numPr>
          <w:ilvl w:val="1"/>
          <w:numId w:val="50"/>
        </w:numPr>
        <w:tabs>
          <w:tab w:val="clear" w:pos="1440"/>
          <w:tab w:val="num" w:pos="993"/>
        </w:tabs>
        <w:autoSpaceDE/>
        <w:autoSpaceDN/>
        <w:adjustRightInd/>
        <w:ind w:left="0" w:firstLine="567"/>
        <w:jc w:val="left"/>
        <w:rPr>
          <w:color w:val="000000"/>
        </w:rPr>
      </w:pPr>
      <w:r w:rsidRPr="00A3692A">
        <w:rPr>
          <w:color w:val="000000"/>
        </w:rPr>
        <w:t>В чем заключается основное сходство и различие психики человека и высших антропоидов?</w:t>
      </w:r>
    </w:p>
    <w:p w:rsidR="002A11A9" w:rsidRPr="00A3692A" w:rsidRDefault="002A11A9" w:rsidP="00A3692A">
      <w:pPr>
        <w:tabs>
          <w:tab w:val="left" w:pos="851"/>
        </w:tabs>
        <w:ind w:firstLine="0"/>
        <w:rPr>
          <w:b/>
          <w:bCs/>
          <w:color w:val="000000"/>
        </w:rPr>
      </w:pPr>
    </w:p>
    <w:p w:rsidR="002A11A9" w:rsidRPr="00A3692A" w:rsidRDefault="002A11A9" w:rsidP="00A3692A">
      <w:pPr>
        <w:pStyle w:val="1"/>
        <w:spacing w:before="0" w:after="0"/>
        <w:ind w:left="0"/>
        <w:rPr>
          <w:rStyle w:val="FontStyle20"/>
          <w:rFonts w:ascii="Times New Roman" w:hAnsi="Times New Roman"/>
          <w:sz w:val="24"/>
          <w:szCs w:val="24"/>
        </w:rPr>
        <w:sectPr w:rsidR="002A11A9" w:rsidRPr="00A3692A" w:rsidSect="00787DAA">
          <w:pgSz w:w="11907" w:h="16840" w:code="9"/>
          <w:pgMar w:top="1134" w:right="851" w:bottom="851" w:left="1701" w:header="720" w:footer="720" w:gutter="0"/>
          <w:cols w:space="720"/>
          <w:noEndnote/>
          <w:titlePg/>
          <w:docGrid w:linePitch="326"/>
        </w:sectPr>
      </w:pPr>
    </w:p>
    <w:p w:rsidR="002A11A9" w:rsidRPr="00A3692A" w:rsidRDefault="002A11A9" w:rsidP="00A3692A">
      <w:pPr>
        <w:pStyle w:val="1"/>
        <w:spacing w:before="0" w:after="0"/>
        <w:ind w:left="0"/>
        <w:rPr>
          <w:rStyle w:val="FontStyle20"/>
          <w:rFonts w:ascii="Times New Roman" w:hAnsi="Times New Roman"/>
          <w:sz w:val="24"/>
          <w:szCs w:val="24"/>
        </w:rPr>
      </w:pPr>
      <w:r w:rsidRPr="00A3692A">
        <w:rPr>
          <w:rStyle w:val="FontStyle20"/>
          <w:rFonts w:ascii="Times New Roman" w:hAnsi="Times New Roman"/>
          <w:sz w:val="24"/>
          <w:szCs w:val="24"/>
        </w:rPr>
        <w:lastRenderedPageBreak/>
        <w:t>7 Оценочные средства для проведения промежуточной аттестации</w:t>
      </w:r>
    </w:p>
    <w:p w:rsidR="002A11A9" w:rsidRPr="00A3692A" w:rsidRDefault="002A11A9" w:rsidP="00A3692A"/>
    <w:tbl>
      <w:tblPr>
        <w:tblW w:w="5000" w:type="pct"/>
        <w:tblCellMar>
          <w:left w:w="0" w:type="dxa"/>
          <w:right w:w="0" w:type="dxa"/>
        </w:tblCellMar>
        <w:tblLook w:val="00A0"/>
      </w:tblPr>
      <w:tblGrid>
        <w:gridCol w:w="2513"/>
        <w:gridCol w:w="4811"/>
        <w:gridCol w:w="7691"/>
      </w:tblGrid>
      <w:tr w:rsidR="002A11A9" w:rsidRPr="00A3692A" w:rsidTr="00713534">
        <w:trPr>
          <w:trHeight w:val="753"/>
          <w:tblHeader/>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B3A94" w:rsidRDefault="002A11A9" w:rsidP="00A3692A">
            <w:pPr>
              <w:ind w:firstLine="0"/>
              <w:jc w:val="center"/>
            </w:pPr>
            <w:r w:rsidRPr="00A3692A">
              <w:t xml:space="preserve">Структурный элемент </w:t>
            </w:r>
          </w:p>
          <w:p w:rsidR="002A11A9" w:rsidRPr="00A3692A" w:rsidRDefault="002A11A9" w:rsidP="00A3692A">
            <w:pPr>
              <w:ind w:firstLine="0"/>
              <w:jc w:val="center"/>
            </w:pPr>
            <w:r w:rsidRPr="00A3692A">
              <w:t>компетенции</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A11A9" w:rsidRPr="00A3692A" w:rsidRDefault="002A11A9" w:rsidP="00A3692A">
            <w:pPr>
              <w:ind w:firstLine="0"/>
              <w:jc w:val="center"/>
            </w:pPr>
            <w:r w:rsidRPr="00A3692A">
              <w:rPr>
                <w:bCs/>
              </w:rPr>
              <w:t xml:space="preserve">Планируемые результаты обучения </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A3692A" w:rsidRDefault="002A11A9" w:rsidP="00A3692A">
            <w:pPr>
              <w:ind w:firstLine="0"/>
              <w:jc w:val="center"/>
            </w:pPr>
            <w:r w:rsidRPr="00A3692A">
              <w:t>Оценочные средства</w:t>
            </w:r>
          </w:p>
        </w:tc>
      </w:tr>
      <w:tr w:rsidR="002A11A9" w:rsidRPr="00A3692A" w:rsidTr="0071353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3692A" w:rsidRDefault="002A11A9" w:rsidP="00A3692A">
            <w:pPr>
              <w:ind w:firstLine="0"/>
              <w:rPr>
                <w:b/>
              </w:rPr>
            </w:pPr>
            <w:r w:rsidRPr="00A3692A">
              <w:rPr>
                <w:rStyle w:val="FontStyle16"/>
                <w:sz w:val="24"/>
              </w:rPr>
              <w:t xml:space="preserve">-  </w:t>
            </w:r>
            <w:r w:rsidRPr="00A3692A">
              <w:rPr>
                <w:rStyle w:val="FontStyle16"/>
                <w:b w:val="0"/>
                <w:sz w:val="24"/>
              </w:rPr>
              <w:t>ПК-7 способностью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w:t>
            </w:r>
          </w:p>
        </w:tc>
      </w:tr>
      <w:tr w:rsidR="002A11A9" w:rsidRPr="00A3692A" w:rsidTr="00713534">
        <w:trPr>
          <w:trHeight w:val="225"/>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rPr>
                <w:bCs/>
                <w:iCs/>
              </w:rPr>
            </w:pPr>
            <w:r w:rsidRPr="00A3692A">
              <w:rPr>
                <w:bCs/>
                <w:iCs/>
              </w:rPr>
              <w:t>- научные и научно-практические области психологии</w:t>
            </w:r>
          </w:p>
          <w:p w:rsidR="002A11A9" w:rsidRPr="00A3692A" w:rsidRDefault="002A11A9" w:rsidP="00A3692A">
            <w:pPr>
              <w:ind w:firstLine="0"/>
              <w:rPr>
                <w:bCs/>
                <w:iCs/>
              </w:rPr>
            </w:pPr>
            <w:r w:rsidRPr="00A3692A">
              <w:rPr>
                <w:bCs/>
                <w:iCs/>
              </w:rPr>
              <w:t>- общепрофессиональные принципы</w:t>
            </w:r>
          </w:p>
          <w:p w:rsidR="002A11A9" w:rsidRPr="00A3692A" w:rsidRDefault="002A11A9" w:rsidP="00A3692A">
            <w:pPr>
              <w:ind w:firstLine="0"/>
              <w:rPr>
                <w:bCs/>
                <w:iCs/>
              </w:rPr>
            </w:pPr>
            <w:r w:rsidRPr="00A3692A">
              <w:rPr>
                <w:bCs/>
                <w:iCs/>
              </w:rPr>
              <w:t>- основы психологических исследований</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A3692A" w:rsidRDefault="002A11A9" w:rsidP="00A3692A">
            <w:pPr>
              <w:ind w:firstLine="0"/>
              <w:rPr>
                <w:b/>
                <w:kern w:val="24"/>
              </w:rPr>
            </w:pPr>
            <w:r w:rsidRPr="00A3692A">
              <w:rPr>
                <w:b/>
                <w:kern w:val="24"/>
              </w:rPr>
              <w:t>Перечень теоретических вопросов:</w:t>
            </w:r>
          </w:p>
          <w:p w:rsidR="003B3A94" w:rsidRDefault="002A11A9" w:rsidP="005749E1">
            <w:pPr>
              <w:ind w:firstLine="0"/>
              <w:jc w:val="left"/>
            </w:pPr>
            <w:r w:rsidRPr="00A3692A">
              <w:t xml:space="preserve">1. Особенности группового поведения, онтогенеза и общения у высших беспозвоночных животных. </w:t>
            </w:r>
          </w:p>
          <w:p w:rsidR="003B3A94" w:rsidRDefault="005749E1" w:rsidP="005749E1">
            <w:pPr>
              <w:ind w:firstLine="0"/>
              <w:jc w:val="left"/>
            </w:pPr>
            <w:r>
              <w:t xml:space="preserve">2. </w:t>
            </w:r>
            <w:r w:rsidR="002A11A9" w:rsidRPr="00A3692A">
              <w:t xml:space="preserve">Общая характеристика высшего уровня стадии перцептивной психики. </w:t>
            </w:r>
          </w:p>
          <w:p w:rsidR="003B3A94" w:rsidRDefault="005749E1" w:rsidP="005749E1">
            <w:pPr>
              <w:ind w:firstLine="0"/>
              <w:jc w:val="left"/>
            </w:pPr>
            <w:r>
              <w:t>3.</w:t>
            </w:r>
            <w:r w:rsidR="002A11A9" w:rsidRPr="00A3692A">
              <w:t xml:space="preserve"> Особенности научения и пластичности поведения у низших позвоночных животных. </w:t>
            </w:r>
          </w:p>
          <w:p w:rsidR="003B3A94" w:rsidRDefault="005749E1" w:rsidP="005749E1">
            <w:pPr>
              <w:ind w:firstLine="0"/>
              <w:jc w:val="left"/>
            </w:pPr>
            <w:r>
              <w:t xml:space="preserve">4. </w:t>
            </w:r>
            <w:r w:rsidR="002A11A9" w:rsidRPr="00A3692A">
              <w:t xml:space="preserve"> Особенности научения и пластичности поведения в высших позвоночных животных. </w:t>
            </w:r>
          </w:p>
          <w:p w:rsidR="003B3A94" w:rsidRDefault="005749E1" w:rsidP="005749E1">
            <w:pPr>
              <w:ind w:firstLine="0"/>
              <w:jc w:val="left"/>
            </w:pPr>
            <w:r>
              <w:t>5</w:t>
            </w:r>
            <w:r w:rsidR="002A11A9" w:rsidRPr="00A3692A">
              <w:t xml:space="preserve">. Подходы к изучению мышления и интеллектуального поведения животных, методы исследования. </w:t>
            </w:r>
          </w:p>
          <w:p w:rsidR="003B3A94" w:rsidRDefault="005749E1" w:rsidP="005749E1">
            <w:pPr>
              <w:ind w:firstLine="0"/>
              <w:jc w:val="left"/>
            </w:pPr>
            <w:r>
              <w:t>6</w:t>
            </w:r>
            <w:r w:rsidR="002A11A9" w:rsidRPr="00A3692A">
              <w:t xml:space="preserve">. Антропогенетически значимые черты поведения и психики высших позвоночных животных. </w:t>
            </w:r>
          </w:p>
          <w:p w:rsidR="003B3A94" w:rsidRDefault="005749E1" w:rsidP="005749E1">
            <w:pPr>
              <w:ind w:firstLine="0"/>
              <w:jc w:val="left"/>
            </w:pPr>
            <w:r>
              <w:t>7</w:t>
            </w:r>
            <w:r w:rsidR="002A11A9" w:rsidRPr="00A3692A">
              <w:t xml:space="preserve">. Эксперименты по изучению «второго психологического плана», обманывания, самоузнавания у высших позвоночных животных. </w:t>
            </w:r>
          </w:p>
          <w:p w:rsidR="003B3A94" w:rsidRDefault="005749E1" w:rsidP="005749E1">
            <w:pPr>
              <w:ind w:firstLine="0"/>
              <w:jc w:val="left"/>
            </w:pPr>
            <w:r>
              <w:t>8</w:t>
            </w:r>
            <w:r w:rsidR="002A11A9" w:rsidRPr="00A3692A">
              <w:t xml:space="preserve">. Эксперименты по обучению антропоидов искусственным языкам. </w:t>
            </w:r>
          </w:p>
          <w:p w:rsidR="003B3A94" w:rsidRDefault="005749E1" w:rsidP="005749E1">
            <w:pPr>
              <w:ind w:firstLine="0"/>
              <w:jc w:val="left"/>
            </w:pPr>
            <w:r>
              <w:t>9</w:t>
            </w:r>
            <w:r w:rsidR="002A11A9" w:rsidRPr="00A3692A">
              <w:t xml:space="preserve">. Особенности группового поведения, общения, научения, онтогенеза у антропоидов. </w:t>
            </w:r>
          </w:p>
          <w:p w:rsidR="003B3A94" w:rsidRDefault="005749E1" w:rsidP="005749E1">
            <w:pPr>
              <w:ind w:firstLine="0"/>
              <w:jc w:val="left"/>
            </w:pPr>
            <w:r>
              <w:t>10</w:t>
            </w:r>
            <w:r w:rsidR="002A11A9" w:rsidRPr="00A3692A">
              <w:t xml:space="preserve">. Сравнительный анализ онтогенеза у беспозвоночных и позвоночных животных. </w:t>
            </w:r>
          </w:p>
          <w:p w:rsidR="003B3A94" w:rsidRDefault="005749E1" w:rsidP="005749E1">
            <w:pPr>
              <w:ind w:firstLine="0"/>
              <w:jc w:val="left"/>
            </w:pPr>
            <w:r>
              <w:t>11</w:t>
            </w:r>
            <w:r w:rsidR="002A11A9" w:rsidRPr="00A3692A">
              <w:t xml:space="preserve">. Периодизация онтогенетического равзитвия поведения и психики у позвоночных животных. Зрелорождающиеся и незрелорождающиеся животные. </w:t>
            </w:r>
          </w:p>
          <w:p w:rsidR="003B3A94" w:rsidRDefault="005749E1" w:rsidP="005749E1">
            <w:pPr>
              <w:ind w:firstLine="0"/>
              <w:jc w:val="left"/>
            </w:pPr>
            <w:r>
              <w:t>12</w:t>
            </w:r>
            <w:r w:rsidR="002A11A9" w:rsidRPr="00A3692A">
              <w:t xml:space="preserve">. Общая характеристика развития поведения и психики в пренатальном периоде. Развитие двигательной сферы зародышей: «Эмбриональное научение» и созревание. Возможности научения у </w:t>
            </w:r>
            <w:r w:rsidR="002A11A9" w:rsidRPr="00A3692A">
              <w:lastRenderedPageBreak/>
              <w:t xml:space="preserve">зародышей. </w:t>
            </w:r>
          </w:p>
          <w:p w:rsidR="003B3A94" w:rsidRDefault="005749E1" w:rsidP="005749E1">
            <w:pPr>
              <w:ind w:firstLine="0"/>
              <w:jc w:val="left"/>
            </w:pPr>
            <w:r>
              <w:t>13</w:t>
            </w:r>
            <w:r w:rsidR="002A11A9" w:rsidRPr="00A3692A">
              <w:t xml:space="preserve">. Общая характеристика развития поведения и психики в раннем постнатальном периоде. </w:t>
            </w:r>
          </w:p>
          <w:p w:rsidR="002A11A9" w:rsidRPr="00A3692A" w:rsidRDefault="002A11A9" w:rsidP="005749E1">
            <w:pPr>
              <w:ind w:firstLine="0"/>
              <w:jc w:val="left"/>
            </w:pPr>
            <w:r w:rsidRPr="00A3692A">
              <w:t>И т.п.</w:t>
            </w:r>
          </w:p>
        </w:tc>
      </w:tr>
      <w:tr w:rsidR="002A11A9" w:rsidRPr="00A3692A" w:rsidTr="00713534">
        <w:trPr>
          <w:trHeight w:val="258"/>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 проводить психологические исследования</w:t>
            </w:r>
          </w:p>
          <w:p w:rsidR="002A11A9" w:rsidRPr="00A3692A" w:rsidRDefault="002A11A9" w:rsidP="00A3692A">
            <w:pPr>
              <w:ind w:firstLine="0"/>
            </w:pPr>
            <w:r w:rsidRPr="00A3692A">
              <w:t>-  применять общепрофессиональные знания</w:t>
            </w:r>
          </w:p>
          <w:p w:rsidR="002A11A9" w:rsidRPr="00A3692A" w:rsidRDefault="002A11A9" w:rsidP="00A3692A">
            <w:pPr>
              <w:ind w:firstLine="0"/>
              <w:rPr>
                <w:highlight w:val="yellow"/>
              </w:rPr>
            </w:pPr>
            <w:r w:rsidRPr="00A3692A">
              <w:t>- дифференцировать научные и научно-практические области психологии</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A3692A" w:rsidRDefault="002A11A9" w:rsidP="00A3692A">
            <w:pPr>
              <w:ind w:firstLine="0"/>
              <w:jc w:val="center"/>
              <w:rPr>
                <w:b/>
                <w:kern w:val="24"/>
              </w:rPr>
            </w:pPr>
            <w:r w:rsidRPr="00A3692A">
              <w:rPr>
                <w:b/>
                <w:kern w:val="24"/>
              </w:rPr>
              <w:t>Примерные практические задания:</w:t>
            </w:r>
          </w:p>
          <w:p w:rsidR="002A11A9" w:rsidRPr="00F67FD0" w:rsidRDefault="002A11A9" w:rsidP="00A3692A">
            <w:pPr>
              <w:widowControl/>
              <w:numPr>
                <w:ilvl w:val="0"/>
                <w:numId w:val="59"/>
              </w:numPr>
              <w:tabs>
                <w:tab w:val="clear" w:pos="720"/>
                <w:tab w:val="num" w:pos="321"/>
              </w:tabs>
              <w:autoSpaceDE/>
              <w:autoSpaceDN/>
              <w:adjustRightInd/>
              <w:ind w:left="0" w:hanging="284"/>
              <w:jc w:val="left"/>
            </w:pPr>
            <w:r>
              <w:t>С</w:t>
            </w:r>
            <w:r w:rsidRPr="00F67FD0">
              <w:t>огласно темброку, научение, включающее в себя все формы сугубо индивидуального приспособления к особенностям конкретных условий, в которых живет особь, называется</w:t>
            </w:r>
          </w:p>
          <w:p w:rsidR="002A11A9" w:rsidRPr="00A3692A" w:rsidRDefault="002A11A9" w:rsidP="00A3692A">
            <w:pPr>
              <w:ind w:firstLine="414"/>
              <w:jc w:val="left"/>
            </w:pPr>
            <w:r w:rsidRPr="00A3692A">
              <w:t>1) навык</w:t>
            </w:r>
          </w:p>
          <w:p w:rsidR="002A11A9" w:rsidRPr="00A3692A" w:rsidRDefault="002A11A9" w:rsidP="00A3692A">
            <w:pPr>
              <w:ind w:firstLine="414"/>
              <w:jc w:val="left"/>
            </w:pPr>
            <w:r w:rsidRPr="00A3692A">
              <w:t>2) дрессировка</w:t>
            </w:r>
          </w:p>
          <w:p w:rsidR="002A11A9" w:rsidRPr="00A3692A" w:rsidRDefault="002A11A9" w:rsidP="00A3692A">
            <w:pPr>
              <w:ind w:firstLine="414"/>
              <w:jc w:val="left"/>
            </w:pPr>
            <w:r w:rsidRPr="00A3692A">
              <w:t>3) облигатное научение</w:t>
            </w:r>
          </w:p>
          <w:p w:rsidR="002A11A9" w:rsidRPr="00A3692A" w:rsidRDefault="002A11A9" w:rsidP="00A3692A">
            <w:pPr>
              <w:ind w:firstLine="414"/>
              <w:jc w:val="left"/>
            </w:pPr>
            <w:r w:rsidRPr="00A3692A">
              <w:t>4) факультативное научение</w:t>
            </w:r>
          </w:p>
          <w:p w:rsidR="002A11A9" w:rsidRPr="00A3692A" w:rsidRDefault="002A11A9" w:rsidP="00A3692A">
            <w:pPr>
              <w:ind w:firstLine="414"/>
              <w:jc w:val="left"/>
            </w:pPr>
            <w:r w:rsidRPr="00A3692A">
              <w:t>5) научение разумного типа</w:t>
            </w:r>
          </w:p>
          <w:p w:rsidR="002A11A9" w:rsidRPr="00A3692A" w:rsidRDefault="002A11A9" w:rsidP="00A3692A">
            <w:pPr>
              <w:ind w:firstLine="414"/>
              <w:jc w:val="left"/>
            </w:pPr>
          </w:p>
          <w:p w:rsidR="002A11A9" w:rsidRPr="00F67FD0" w:rsidRDefault="002A11A9" w:rsidP="00A3692A">
            <w:pPr>
              <w:widowControl/>
              <w:numPr>
                <w:ilvl w:val="0"/>
                <w:numId w:val="59"/>
              </w:numPr>
              <w:autoSpaceDE/>
              <w:autoSpaceDN/>
              <w:adjustRightInd/>
              <w:ind w:left="0" w:hanging="720"/>
              <w:jc w:val="left"/>
            </w:pPr>
            <w:r>
              <w:t>П</w:t>
            </w:r>
            <w:r w:rsidRPr="00F67FD0">
              <w:t>ри привыкании реакции на определенное многократно повторяющееся раздражение, не сопровождающееся биологически значимым воздействием на животное</w:t>
            </w:r>
          </w:p>
          <w:p w:rsidR="002A11A9" w:rsidRPr="00A3692A" w:rsidRDefault="002A11A9" w:rsidP="00A3692A">
            <w:pPr>
              <w:ind w:firstLine="774"/>
              <w:jc w:val="left"/>
            </w:pPr>
            <w:r w:rsidRPr="00A3692A">
              <w:t xml:space="preserve">1) постепенно исчезают </w:t>
            </w:r>
          </w:p>
          <w:p w:rsidR="002A11A9" w:rsidRPr="00A3692A" w:rsidRDefault="002A11A9" w:rsidP="00A3692A">
            <w:pPr>
              <w:ind w:firstLine="774"/>
              <w:jc w:val="left"/>
            </w:pPr>
            <w:r w:rsidRPr="00A3692A">
              <w:t>2) резко усиливается</w:t>
            </w:r>
          </w:p>
          <w:p w:rsidR="002A11A9" w:rsidRPr="00A3692A" w:rsidRDefault="002A11A9" w:rsidP="00A3692A">
            <w:pPr>
              <w:ind w:firstLine="774"/>
              <w:jc w:val="left"/>
            </w:pPr>
            <w:r w:rsidRPr="00A3692A">
              <w:t>3) постепенно усиливаются</w:t>
            </w:r>
          </w:p>
          <w:p w:rsidR="002A11A9" w:rsidRPr="00A3692A" w:rsidRDefault="002A11A9" w:rsidP="00A3692A">
            <w:pPr>
              <w:ind w:firstLine="774"/>
              <w:jc w:val="left"/>
            </w:pPr>
            <w:r w:rsidRPr="00A3692A">
              <w:t>4) не изменяются</w:t>
            </w:r>
          </w:p>
          <w:p w:rsidR="002A11A9" w:rsidRPr="00A3692A" w:rsidRDefault="002A11A9" w:rsidP="00A3692A">
            <w:pPr>
              <w:ind w:hanging="720"/>
              <w:jc w:val="left"/>
            </w:pPr>
          </w:p>
          <w:p w:rsidR="002A11A9" w:rsidRPr="00A3692A" w:rsidRDefault="002A11A9" w:rsidP="00A3692A">
            <w:pPr>
              <w:ind w:firstLine="0"/>
            </w:pPr>
            <w:r w:rsidRPr="00A3692A">
              <w:t>И т.п.</w:t>
            </w:r>
          </w:p>
        </w:tc>
      </w:tr>
      <w:tr w:rsidR="002A11A9" w:rsidRPr="00A3692A" w:rsidTr="00713534">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rPr>
                <w:rStyle w:val="FontStyle16"/>
                <w:b w:val="0"/>
                <w:sz w:val="24"/>
              </w:rPr>
            </w:pPr>
            <w:r w:rsidRPr="00A3692A">
              <w:rPr>
                <w:rStyle w:val="FontStyle16"/>
                <w:sz w:val="24"/>
              </w:rPr>
              <w:t xml:space="preserve">- </w:t>
            </w:r>
            <w:r w:rsidRPr="00A3692A">
              <w:rPr>
                <w:rStyle w:val="FontStyle16"/>
                <w:b w:val="0"/>
                <w:sz w:val="24"/>
              </w:rPr>
              <w:t>способностью</w:t>
            </w:r>
            <w:r w:rsidRPr="00A3692A">
              <w:rPr>
                <w:rStyle w:val="FontStyle16"/>
                <w:sz w:val="24"/>
              </w:rPr>
              <w:t xml:space="preserve"> </w:t>
            </w:r>
            <w:r w:rsidRPr="00A3692A">
              <w:rPr>
                <w:rStyle w:val="FontStyle16"/>
                <w:b w:val="0"/>
                <w:sz w:val="24"/>
              </w:rPr>
              <w:t>к участию в проведении психологических исследований на основе применения общепрофессиональных знаний и умений</w:t>
            </w:r>
          </w:p>
          <w:p w:rsidR="002A11A9" w:rsidRPr="00A3692A" w:rsidRDefault="002A11A9" w:rsidP="00A3692A">
            <w:pPr>
              <w:ind w:firstLine="0"/>
              <w:rPr>
                <w:rStyle w:val="FontStyle16"/>
                <w:b w:val="0"/>
                <w:sz w:val="24"/>
              </w:rPr>
            </w:pPr>
            <w:r w:rsidRPr="00A3692A">
              <w:rPr>
                <w:rStyle w:val="FontStyle16"/>
                <w:b w:val="0"/>
                <w:sz w:val="24"/>
              </w:rPr>
              <w:t xml:space="preserve">- способностью применять общепрофессиональные знания и умения в различных научных и научно-практических </w:t>
            </w:r>
            <w:r w:rsidRPr="00A3692A">
              <w:rPr>
                <w:rStyle w:val="FontStyle16"/>
                <w:b w:val="0"/>
                <w:sz w:val="24"/>
              </w:rPr>
              <w:lastRenderedPageBreak/>
              <w:t>областях психологии</w:t>
            </w:r>
          </w:p>
          <w:p w:rsidR="002A11A9" w:rsidRPr="00A3692A" w:rsidRDefault="002A11A9" w:rsidP="00A3692A">
            <w:pPr>
              <w:ind w:firstLine="0"/>
            </w:pPr>
          </w:p>
          <w:p w:rsidR="002A11A9" w:rsidRPr="00A3692A" w:rsidRDefault="002A11A9" w:rsidP="00A3692A">
            <w:pPr>
              <w:ind w:firstLine="0"/>
              <w:rPr>
                <w:highlight w:val="yellow"/>
              </w:rPr>
            </w:pP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A3692A" w:rsidRDefault="002A11A9" w:rsidP="00A3692A">
            <w:pPr>
              <w:ind w:firstLine="0"/>
              <w:jc w:val="center"/>
              <w:rPr>
                <w:b/>
                <w:kern w:val="24"/>
              </w:rPr>
            </w:pPr>
            <w:r w:rsidRPr="00A3692A">
              <w:rPr>
                <w:b/>
                <w:kern w:val="24"/>
              </w:rPr>
              <w:lastRenderedPageBreak/>
              <w:t>Задания на решение ситуативных задач из профессиональной области, комплексные задания:</w:t>
            </w:r>
          </w:p>
          <w:p w:rsidR="002A11A9" w:rsidRPr="00A3692A" w:rsidRDefault="002A11A9" w:rsidP="00A3692A">
            <w:pPr>
              <w:shd w:val="clear" w:color="auto" w:fill="FFFFFF"/>
              <w:jc w:val="center"/>
              <w:rPr>
                <w:b/>
                <w:bCs/>
                <w:color w:val="000000"/>
                <w:spacing w:val="-4"/>
              </w:rPr>
            </w:pPr>
            <w:r w:rsidRPr="00A3692A">
              <w:rPr>
                <w:b/>
                <w:bCs/>
                <w:color w:val="000000"/>
                <w:spacing w:val="-4"/>
              </w:rPr>
              <w:t>Ситуационная задача №1</w:t>
            </w:r>
          </w:p>
          <w:p w:rsidR="002A11A9" w:rsidRPr="00F67FD0" w:rsidRDefault="002A11A9" w:rsidP="00A3692A">
            <w:r w:rsidRPr="00F67FD0">
              <w:t xml:space="preserve">Высшие и низшие обезьяны участвовали в следующем эксперименте: </w:t>
            </w:r>
          </w:p>
          <w:p w:rsidR="002A11A9" w:rsidRPr="006E59D0" w:rsidRDefault="002A11A9" w:rsidP="00A3692A">
            <w:pPr>
              <w:pStyle w:val="a8"/>
              <w:ind w:firstLine="0"/>
              <w:rPr>
                <w:i w:val="0"/>
                <w:iCs/>
                <w:szCs w:val="24"/>
                <w:lang w:val="ru-RU" w:eastAsia="ru-RU"/>
              </w:rPr>
            </w:pPr>
            <w:r w:rsidRPr="005171BF">
              <w:rPr>
                <w:i w:val="0"/>
                <w:iCs/>
                <w:szCs w:val="24"/>
                <w:lang w:val="ru-RU" w:eastAsia="ru-RU"/>
              </w:rPr>
              <w:t xml:space="preserve">Как в детском настольном хоккее, паре игроков надо передвигать фигуры и манипулировать мячиком с помощью нескольких </w:t>
            </w:r>
            <w:r w:rsidRPr="005171BF">
              <w:rPr>
                <w:i w:val="0"/>
                <w:iCs/>
                <w:szCs w:val="24"/>
                <w:lang w:val="ru-RU" w:eastAsia="ru-RU"/>
              </w:rPr>
              <w:lastRenderedPageBreak/>
              <w:t>специальных стержней. Достичь результата (т.е. получить приманку) оба животных могут только вместе, выполняя определенные действия, причем каждая особь – свои действия. Таким образом, каждое животное выучивает свою роль в этом взаимодействии.</w:t>
            </w:r>
          </w:p>
          <w:p w:rsidR="002A11A9" w:rsidRPr="00A3692A" w:rsidRDefault="002A11A9" w:rsidP="00A3692A">
            <w:pPr>
              <w:rPr>
                <w:b/>
              </w:rPr>
            </w:pPr>
            <w:r w:rsidRPr="00A3692A">
              <w:rPr>
                <w:b/>
              </w:rPr>
              <w:t xml:space="preserve">Вопросы. </w:t>
            </w:r>
          </w:p>
          <w:p w:rsidR="002A11A9" w:rsidRPr="00A3692A" w:rsidRDefault="002A11A9" w:rsidP="00A3692A">
            <w:pPr>
              <w:widowControl/>
              <w:numPr>
                <w:ilvl w:val="0"/>
                <w:numId w:val="4"/>
              </w:numPr>
              <w:autoSpaceDE/>
              <w:autoSpaceDN/>
              <w:adjustRightInd/>
              <w:ind w:left="0" w:firstLine="0"/>
            </w:pPr>
            <w:r w:rsidRPr="00A3692A">
              <w:t>Что делали в этом эксперименте далее?</w:t>
            </w:r>
          </w:p>
          <w:p w:rsidR="002A11A9" w:rsidRPr="00A3692A" w:rsidRDefault="002A11A9" w:rsidP="00A3692A">
            <w:pPr>
              <w:widowControl/>
              <w:numPr>
                <w:ilvl w:val="0"/>
                <w:numId w:val="4"/>
              </w:numPr>
              <w:autoSpaceDE/>
              <w:autoSpaceDN/>
              <w:adjustRightInd/>
              <w:ind w:left="0" w:firstLine="0"/>
            </w:pPr>
            <w:r w:rsidRPr="00A3692A">
              <w:t>Что изучали в этом эксперименте?</w:t>
            </w:r>
          </w:p>
          <w:p w:rsidR="002A11A9" w:rsidRPr="00A3692A" w:rsidRDefault="002A11A9" w:rsidP="00A3692A">
            <w:pPr>
              <w:widowControl/>
              <w:numPr>
                <w:ilvl w:val="0"/>
                <w:numId w:val="4"/>
              </w:numPr>
              <w:autoSpaceDE/>
              <w:autoSpaceDN/>
              <w:adjustRightInd/>
              <w:ind w:left="0" w:firstLine="0"/>
            </w:pPr>
            <w:r w:rsidRPr="00A3692A">
              <w:t>Какие животные принимали участие в этом эксперименте?</w:t>
            </w:r>
          </w:p>
          <w:p w:rsidR="002A11A9" w:rsidRPr="00A3692A" w:rsidRDefault="002A11A9" w:rsidP="00A3692A">
            <w:pPr>
              <w:widowControl/>
              <w:numPr>
                <w:ilvl w:val="0"/>
                <w:numId w:val="4"/>
              </w:numPr>
              <w:autoSpaceDE/>
              <w:autoSpaceDN/>
              <w:adjustRightInd/>
              <w:ind w:left="0" w:firstLine="0"/>
            </w:pPr>
            <w:r w:rsidRPr="00A3692A">
              <w:t>Были ли различия в результатах разных животных?</w:t>
            </w:r>
          </w:p>
          <w:p w:rsidR="002A11A9" w:rsidRPr="00A3692A" w:rsidRDefault="002A11A9" w:rsidP="00A3692A">
            <w:pPr>
              <w:widowControl/>
              <w:numPr>
                <w:ilvl w:val="0"/>
                <w:numId w:val="4"/>
              </w:numPr>
              <w:autoSpaceDE/>
              <w:autoSpaceDN/>
              <w:adjustRightInd/>
              <w:ind w:left="0" w:firstLine="0"/>
            </w:pPr>
            <w:r w:rsidRPr="00A3692A">
              <w:t>Кто впервые провел этот эксперимент?</w:t>
            </w:r>
          </w:p>
          <w:p w:rsidR="002A11A9" w:rsidRPr="00A3692A" w:rsidRDefault="002A11A9" w:rsidP="00A3692A"/>
          <w:p w:rsidR="002A11A9" w:rsidRPr="00A3692A" w:rsidRDefault="002A11A9" w:rsidP="00A3692A">
            <w:pPr>
              <w:jc w:val="center"/>
              <w:rPr>
                <w:b/>
              </w:rPr>
            </w:pPr>
            <w:r w:rsidRPr="00A3692A">
              <w:rPr>
                <w:b/>
              </w:rPr>
              <w:t>Ситуационная задача № 2</w:t>
            </w:r>
          </w:p>
          <w:p w:rsidR="002A11A9" w:rsidRPr="00F67FD0" w:rsidRDefault="002A11A9" w:rsidP="00A3692A">
            <w:r w:rsidRPr="00F67FD0">
              <w:t>Животное обучено находить кусочек лакомства, спрятанный под одним из 4-х непрозрачных стаканов. Перед опытом один из экспериментаторов демонстративно уходит из комнаты, а другой прячет (незаметно для обезьяны) приманку под один из стаканов. Когда ушедший возвращается, оба экспериментатора пытаются подсказать обезьяне, где находится лакомство.</w:t>
            </w:r>
          </w:p>
          <w:p w:rsidR="002A11A9" w:rsidRPr="00A3692A" w:rsidRDefault="002A11A9" w:rsidP="00A3692A">
            <w:pPr>
              <w:rPr>
                <w:b/>
              </w:rPr>
            </w:pPr>
            <w:r w:rsidRPr="00A3692A">
              <w:rPr>
                <w:b/>
              </w:rPr>
              <w:t>Вопросы.</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Указаниям какого экспериментатора следовала обезьяна?</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Как был модифицирован этот эксперимент?</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Что изучали в этом эксперименте?</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Какие обезьяны обладают изучаемой способностью, а какие – нет?</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 xml:space="preserve">Кто проводил этот эксперимент впервые? </w:t>
            </w:r>
          </w:p>
          <w:p w:rsidR="002A11A9" w:rsidRPr="00A3692A" w:rsidRDefault="002A11A9" w:rsidP="00A3692A">
            <w:pPr>
              <w:ind w:firstLine="0"/>
            </w:pPr>
            <w:r w:rsidRPr="00A3692A">
              <w:t>И т.д</w:t>
            </w:r>
          </w:p>
        </w:tc>
      </w:tr>
      <w:tr w:rsidR="002A11A9" w:rsidRPr="00A3692A" w:rsidTr="0071353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A11A9" w:rsidRPr="00A3692A" w:rsidRDefault="002A11A9" w:rsidP="00A3692A">
            <w:pPr>
              <w:ind w:firstLine="0"/>
              <w:jc w:val="center"/>
              <w:rPr>
                <w:b/>
                <w:kern w:val="24"/>
              </w:rPr>
            </w:pPr>
            <w:r w:rsidRPr="00A3692A">
              <w:rPr>
                <w:rStyle w:val="FontStyle16"/>
                <w:sz w:val="24"/>
              </w:rPr>
              <w:lastRenderedPageBreak/>
              <w:t>ОК-7способностью к самоорганизации и самообразованию</w:t>
            </w:r>
          </w:p>
        </w:tc>
      </w:tr>
      <w:tr w:rsidR="002A11A9" w:rsidRPr="00A3692A" w:rsidTr="00713534">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t>знать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rPr>
                <w:rStyle w:val="FontStyle16"/>
                <w:sz w:val="24"/>
              </w:rPr>
            </w:pPr>
            <w:r w:rsidRPr="00A3692A">
              <w:rPr>
                <w:rStyle w:val="FontStyle16"/>
                <w:sz w:val="24"/>
              </w:rPr>
              <w:t>Методы самоорганизации и самообразованию</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B3A94" w:rsidRDefault="002A11A9" w:rsidP="00A3692A">
            <w:pPr>
              <w:ind w:firstLine="0"/>
              <w:jc w:val="left"/>
            </w:pPr>
            <w:r>
              <w:t>1.</w:t>
            </w:r>
            <w:r w:rsidRPr="00A3692A">
              <w:t xml:space="preserve"> Основные феномены раннего постнатального периода. (врождённое узнавание, ранний опыт, импритинг). </w:t>
            </w:r>
          </w:p>
          <w:p w:rsidR="003B3A94" w:rsidRDefault="002A11A9" w:rsidP="00A3692A">
            <w:pPr>
              <w:ind w:firstLine="0"/>
              <w:jc w:val="left"/>
            </w:pPr>
            <w:r w:rsidRPr="00A3692A">
              <w:t>2</w:t>
            </w:r>
            <w:r>
              <w:t>.</w:t>
            </w:r>
            <w:r w:rsidRPr="00A3692A">
              <w:t xml:space="preserve"> Общая характеристика развития поведения и психики в ювенильном </w:t>
            </w:r>
            <w:r w:rsidRPr="00A3692A">
              <w:lastRenderedPageBreak/>
              <w:t xml:space="preserve">периоде. </w:t>
            </w:r>
          </w:p>
          <w:p w:rsidR="003B3A94" w:rsidRDefault="002A11A9" w:rsidP="00A3692A">
            <w:pPr>
              <w:ind w:firstLine="0"/>
              <w:jc w:val="left"/>
            </w:pPr>
            <w:r>
              <w:t>3</w:t>
            </w:r>
            <w:r w:rsidRPr="00A3692A">
              <w:t xml:space="preserve">. Основные концепции игры животных. </w:t>
            </w:r>
          </w:p>
          <w:p w:rsidR="003B3A94" w:rsidRDefault="002A11A9" w:rsidP="00A3692A">
            <w:pPr>
              <w:ind w:firstLine="0"/>
              <w:jc w:val="left"/>
            </w:pPr>
            <w:r>
              <w:t>4</w:t>
            </w:r>
            <w:r w:rsidRPr="00A3692A">
              <w:t xml:space="preserve">.Представление К.Э.Фабри об игре как разивающейся деятельности. </w:t>
            </w:r>
          </w:p>
          <w:p w:rsidR="003B3A94" w:rsidRDefault="002A11A9" w:rsidP="00A3692A">
            <w:pPr>
              <w:ind w:firstLine="0"/>
              <w:jc w:val="left"/>
            </w:pPr>
            <w:r>
              <w:t>5</w:t>
            </w:r>
            <w:r w:rsidRPr="00A3692A">
              <w:t xml:space="preserve">. Игра и исследовательское поведение у высших животных. Латентное научение. </w:t>
            </w:r>
          </w:p>
          <w:p w:rsidR="003B3A94" w:rsidRDefault="002A11A9" w:rsidP="00A3692A">
            <w:pPr>
              <w:ind w:firstLine="0"/>
              <w:jc w:val="left"/>
            </w:pPr>
            <w:r>
              <w:t>6</w:t>
            </w:r>
            <w:r w:rsidRPr="00A3692A">
              <w:t xml:space="preserve">. Манипуляционная активность и её значение для развития психики животных. </w:t>
            </w:r>
          </w:p>
          <w:p w:rsidR="003B3A94" w:rsidRDefault="002A11A9" w:rsidP="00A3692A">
            <w:pPr>
              <w:ind w:firstLine="0"/>
              <w:jc w:val="left"/>
            </w:pPr>
            <w:r>
              <w:t>7</w:t>
            </w:r>
            <w:r w:rsidRPr="00A3692A">
              <w:t xml:space="preserve">. Орудийная деятельность. Особенности орудийной деятельности у антропоидов. </w:t>
            </w:r>
          </w:p>
          <w:p w:rsidR="003B3A94" w:rsidRDefault="002A11A9" w:rsidP="00A3692A">
            <w:pPr>
              <w:ind w:firstLine="0"/>
              <w:jc w:val="left"/>
            </w:pPr>
            <w:r>
              <w:t>8</w:t>
            </w:r>
            <w:r w:rsidRPr="00A3692A">
              <w:t xml:space="preserve">. Врождённое и приобретаемое в поведении животных. </w:t>
            </w:r>
          </w:p>
          <w:p w:rsidR="003B3A94" w:rsidRDefault="002A11A9" w:rsidP="00A3692A">
            <w:pPr>
              <w:ind w:firstLine="0"/>
              <w:jc w:val="left"/>
            </w:pPr>
            <w:r>
              <w:t>9</w:t>
            </w:r>
            <w:r w:rsidRPr="00A3692A">
              <w:t xml:space="preserve">. Виды научения. </w:t>
            </w:r>
          </w:p>
          <w:p w:rsidR="003B3A94" w:rsidRDefault="002A11A9" w:rsidP="00A3692A">
            <w:pPr>
              <w:ind w:firstLine="0"/>
              <w:jc w:val="left"/>
            </w:pPr>
            <w:r>
              <w:t>10</w:t>
            </w:r>
            <w:r w:rsidRPr="00A3692A">
              <w:t xml:space="preserve">. Латентное научение и инсайт как особые виды научения. </w:t>
            </w:r>
          </w:p>
          <w:p w:rsidR="003B3A94" w:rsidRDefault="002A11A9" w:rsidP="00A3692A">
            <w:pPr>
              <w:ind w:firstLine="0"/>
              <w:jc w:val="left"/>
            </w:pPr>
            <w:r>
              <w:t>11</w:t>
            </w:r>
            <w:r w:rsidRPr="00A3692A">
              <w:t xml:space="preserve">. Импритинг как особый вид научения. </w:t>
            </w:r>
          </w:p>
          <w:p w:rsidR="003B3A94" w:rsidRDefault="002A11A9" w:rsidP="00A3692A">
            <w:pPr>
              <w:ind w:firstLine="0"/>
              <w:jc w:val="left"/>
            </w:pPr>
            <w:r>
              <w:t>12</w:t>
            </w:r>
            <w:r w:rsidRPr="00A3692A">
              <w:t xml:space="preserve">. Облигатное и факультативное научение. </w:t>
            </w:r>
          </w:p>
          <w:p w:rsidR="003B3A94" w:rsidRDefault="002A11A9" w:rsidP="00A3692A">
            <w:pPr>
              <w:ind w:firstLine="0"/>
              <w:jc w:val="left"/>
            </w:pPr>
            <w:r>
              <w:t>13</w:t>
            </w:r>
            <w:r w:rsidRPr="00A3692A">
              <w:t xml:space="preserve">. Оперантное научение и классическое обусловливание. </w:t>
            </w:r>
          </w:p>
          <w:p w:rsidR="003B3A94" w:rsidRDefault="002A11A9" w:rsidP="00A3692A">
            <w:pPr>
              <w:ind w:firstLine="0"/>
              <w:jc w:val="left"/>
            </w:pPr>
            <w:r>
              <w:t>14</w:t>
            </w:r>
            <w:r w:rsidRPr="00A3692A">
              <w:t xml:space="preserve">. Подражание у животных. Аллеломиметическое поведение и имитационное научение. </w:t>
            </w:r>
          </w:p>
          <w:p w:rsidR="002A11A9" w:rsidRPr="00A3692A" w:rsidRDefault="002A11A9" w:rsidP="00A3692A">
            <w:pPr>
              <w:ind w:firstLine="0"/>
              <w:jc w:val="left"/>
              <w:rPr>
                <w:b/>
                <w:kern w:val="24"/>
              </w:rPr>
            </w:pPr>
            <w:r>
              <w:t>15</w:t>
            </w:r>
            <w:r w:rsidRPr="00A3692A">
              <w:t>. Методы исследования инстинктивного поведения животного.</w:t>
            </w:r>
          </w:p>
        </w:tc>
      </w:tr>
      <w:tr w:rsidR="002A11A9" w:rsidRPr="00A3692A" w:rsidTr="00713534">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lastRenderedPageBreak/>
              <w:t>Уметь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rPr>
                <w:rStyle w:val="FontStyle16"/>
                <w:sz w:val="24"/>
              </w:rPr>
            </w:pPr>
            <w:r w:rsidRPr="00A3692A">
              <w:rPr>
                <w:rStyle w:val="FontStyle16"/>
                <w:sz w:val="24"/>
              </w:rPr>
              <w:t>Использовать навыки самоорганизации и самообразованию</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F67FD0" w:rsidRDefault="002A11A9" w:rsidP="00A3692A">
            <w:pPr>
              <w:widowControl/>
              <w:numPr>
                <w:ilvl w:val="0"/>
                <w:numId w:val="59"/>
              </w:numPr>
              <w:autoSpaceDE/>
              <w:autoSpaceDN/>
              <w:adjustRightInd/>
              <w:ind w:left="0" w:hanging="720"/>
              <w:jc w:val="left"/>
            </w:pPr>
            <w:r>
              <w:t>В</w:t>
            </w:r>
            <w:r w:rsidRPr="00F67FD0">
              <w:t xml:space="preserve"> процессе дрессировки, согласно герду, последовательно выделяются стадии:</w:t>
            </w:r>
          </w:p>
          <w:p w:rsidR="002A11A9" w:rsidRPr="00A3692A" w:rsidRDefault="002A11A9" w:rsidP="00A3692A">
            <w:pPr>
              <w:ind w:firstLine="774"/>
              <w:jc w:val="left"/>
            </w:pPr>
            <w:r w:rsidRPr="00A3692A">
              <w:t>1) наталкивающая, отработка, упрочнение</w:t>
            </w:r>
          </w:p>
          <w:p w:rsidR="002A11A9" w:rsidRPr="00A3692A" w:rsidRDefault="002A11A9" w:rsidP="00A3692A">
            <w:pPr>
              <w:ind w:firstLine="774"/>
              <w:jc w:val="left"/>
            </w:pPr>
            <w:r w:rsidRPr="00A3692A">
              <w:t>2) поисковая и завершающая</w:t>
            </w:r>
          </w:p>
          <w:p w:rsidR="002A11A9" w:rsidRPr="00A3692A" w:rsidRDefault="002A11A9" w:rsidP="00A3692A">
            <w:pPr>
              <w:ind w:firstLine="774"/>
              <w:jc w:val="left"/>
            </w:pPr>
            <w:r w:rsidRPr="00A3692A">
              <w:t>3) поисковая, наталкивающая, отработка</w:t>
            </w:r>
          </w:p>
          <w:p w:rsidR="002A11A9" w:rsidRPr="00A3692A" w:rsidRDefault="002A11A9" w:rsidP="00A3692A">
            <w:pPr>
              <w:ind w:firstLine="774"/>
              <w:jc w:val="left"/>
            </w:pPr>
            <w:r w:rsidRPr="00A3692A">
              <w:t>4) начальная, основная и конечная</w:t>
            </w:r>
          </w:p>
          <w:p w:rsidR="002A11A9" w:rsidRPr="00A3692A" w:rsidRDefault="002A11A9" w:rsidP="00A3692A">
            <w:pPr>
              <w:ind w:hanging="720"/>
              <w:jc w:val="left"/>
            </w:pPr>
          </w:p>
          <w:p w:rsidR="002A11A9" w:rsidRPr="00F67FD0" w:rsidRDefault="002A11A9" w:rsidP="00A3692A">
            <w:pPr>
              <w:widowControl/>
              <w:numPr>
                <w:ilvl w:val="0"/>
                <w:numId w:val="59"/>
              </w:numPr>
              <w:autoSpaceDE/>
              <w:autoSpaceDN/>
              <w:adjustRightInd/>
              <w:ind w:left="0" w:hanging="720"/>
              <w:jc w:val="left"/>
            </w:pPr>
            <w:r>
              <w:t>И</w:t>
            </w:r>
            <w:r w:rsidRPr="00F67FD0">
              <w:t xml:space="preserve">митационное научение можно разделить на </w:t>
            </w:r>
          </w:p>
          <w:p w:rsidR="002A11A9" w:rsidRPr="00A3692A" w:rsidRDefault="002A11A9" w:rsidP="00A3692A">
            <w:pPr>
              <w:ind w:firstLine="774"/>
              <w:jc w:val="left"/>
            </w:pPr>
            <w:r w:rsidRPr="00A3692A">
              <w:t>1) облигатное и эффективное</w:t>
            </w:r>
          </w:p>
          <w:p w:rsidR="002A11A9" w:rsidRPr="00A3692A" w:rsidRDefault="002A11A9" w:rsidP="00A3692A">
            <w:pPr>
              <w:ind w:firstLine="774"/>
              <w:jc w:val="left"/>
            </w:pPr>
            <w:r w:rsidRPr="00A3692A">
              <w:t>2) эффективное и факультативное</w:t>
            </w:r>
          </w:p>
          <w:p w:rsidR="002A11A9" w:rsidRPr="00A3692A" w:rsidRDefault="002A11A9" w:rsidP="00A3692A">
            <w:pPr>
              <w:ind w:firstLine="774"/>
              <w:jc w:val="left"/>
            </w:pPr>
            <w:r w:rsidRPr="00A3692A">
              <w:t>3) облигатное и факультативное</w:t>
            </w:r>
          </w:p>
          <w:p w:rsidR="002A11A9" w:rsidRPr="00A3692A" w:rsidRDefault="002A11A9" w:rsidP="00A3692A">
            <w:pPr>
              <w:ind w:firstLine="774"/>
              <w:jc w:val="left"/>
            </w:pPr>
            <w:r w:rsidRPr="00A3692A">
              <w:t>4) облигатное, эффективное и факультативное</w:t>
            </w:r>
          </w:p>
          <w:p w:rsidR="002A11A9" w:rsidRPr="00A3692A" w:rsidRDefault="002A11A9" w:rsidP="00A3692A">
            <w:pPr>
              <w:ind w:hanging="720"/>
              <w:jc w:val="left"/>
            </w:pPr>
          </w:p>
          <w:p w:rsidR="002A11A9" w:rsidRPr="00F67FD0" w:rsidRDefault="002A11A9" w:rsidP="00A3692A">
            <w:pPr>
              <w:widowControl/>
              <w:numPr>
                <w:ilvl w:val="0"/>
                <w:numId w:val="59"/>
              </w:numPr>
              <w:autoSpaceDE/>
              <w:autoSpaceDN/>
              <w:adjustRightInd/>
              <w:ind w:left="0" w:hanging="720"/>
              <w:jc w:val="left"/>
            </w:pPr>
            <w:r w:rsidRPr="00F67FD0">
              <w:t>Антропоморфизм – это</w:t>
            </w:r>
          </w:p>
          <w:p w:rsidR="002A11A9" w:rsidRPr="00A3692A" w:rsidRDefault="002A11A9" w:rsidP="00A3692A">
            <w:pPr>
              <w:ind w:firstLine="774"/>
              <w:jc w:val="left"/>
            </w:pPr>
            <w:r w:rsidRPr="00A3692A">
              <w:t>1) обожествление животных</w:t>
            </w:r>
          </w:p>
          <w:p w:rsidR="002A11A9" w:rsidRPr="00A3692A" w:rsidRDefault="002A11A9" w:rsidP="00A3692A">
            <w:pPr>
              <w:ind w:firstLine="774"/>
              <w:jc w:val="left"/>
            </w:pPr>
            <w:r w:rsidRPr="00A3692A">
              <w:t>2) приписывание животным человеческих качеств</w:t>
            </w:r>
          </w:p>
          <w:p w:rsidR="002A11A9" w:rsidRPr="00A3692A" w:rsidRDefault="002A11A9" w:rsidP="00A3692A">
            <w:pPr>
              <w:ind w:firstLine="774"/>
              <w:jc w:val="left"/>
            </w:pPr>
            <w:r w:rsidRPr="00A3692A">
              <w:t>3) отрицание наличия психики у животных</w:t>
            </w:r>
          </w:p>
          <w:p w:rsidR="002A11A9" w:rsidRPr="00A3692A" w:rsidRDefault="002A11A9" w:rsidP="00A3692A">
            <w:pPr>
              <w:ind w:firstLine="774"/>
              <w:jc w:val="left"/>
            </w:pPr>
            <w:r w:rsidRPr="00A3692A">
              <w:t>4) отношение к животным, как к существам более «чистым», чем люди</w:t>
            </w:r>
          </w:p>
          <w:p w:rsidR="002A11A9" w:rsidRPr="00A3692A" w:rsidRDefault="002A11A9" w:rsidP="00A3692A">
            <w:pPr>
              <w:widowControl/>
              <w:autoSpaceDE/>
              <w:autoSpaceDN/>
              <w:adjustRightInd/>
              <w:ind w:firstLine="0"/>
              <w:rPr>
                <w:kern w:val="24"/>
              </w:rPr>
            </w:pPr>
          </w:p>
          <w:p w:rsidR="002A11A9" w:rsidRPr="00A3692A" w:rsidRDefault="002A11A9" w:rsidP="00A3692A">
            <w:pPr>
              <w:ind w:firstLine="0"/>
              <w:jc w:val="center"/>
              <w:rPr>
                <w:b/>
                <w:kern w:val="24"/>
              </w:rPr>
            </w:pPr>
          </w:p>
        </w:tc>
      </w:tr>
      <w:tr w:rsidR="002A11A9" w:rsidRPr="00A3692A" w:rsidTr="00713534">
        <w:trPr>
          <w:trHeight w:val="446"/>
        </w:trPr>
        <w:tc>
          <w:tcPr>
            <w:tcW w:w="83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pPr>
            <w:r w:rsidRPr="00A3692A">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A11A9" w:rsidRPr="00A3692A" w:rsidRDefault="002A11A9" w:rsidP="00A3692A">
            <w:pPr>
              <w:ind w:firstLine="0"/>
              <w:rPr>
                <w:rStyle w:val="FontStyle16"/>
                <w:sz w:val="24"/>
              </w:rPr>
            </w:pPr>
            <w:r w:rsidRPr="00A3692A">
              <w:rPr>
                <w:rStyle w:val="FontStyle16"/>
                <w:sz w:val="24"/>
              </w:rPr>
              <w:t>Методами и способностью к самоорганизации и самообразованию</w:t>
            </w:r>
          </w:p>
        </w:tc>
        <w:tc>
          <w:tcPr>
            <w:tcW w:w="256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A11A9" w:rsidRPr="00A3692A" w:rsidRDefault="002A11A9" w:rsidP="00A3692A">
            <w:pPr>
              <w:jc w:val="center"/>
              <w:rPr>
                <w:b/>
              </w:rPr>
            </w:pPr>
            <w:r w:rsidRPr="00A3692A">
              <w:rPr>
                <w:b/>
              </w:rPr>
              <w:t>Ситуационная задача № 2</w:t>
            </w:r>
          </w:p>
          <w:p w:rsidR="002A11A9" w:rsidRPr="00F67FD0" w:rsidRDefault="002A11A9" w:rsidP="00A3692A">
            <w:r w:rsidRPr="00F67FD0">
              <w:t>Животное обучено находить кусочек лакомства, спрятанный под одним из 4-х непрозрачных стаканов. Перед опытом один из экспериментаторов демонстративно уходит из комнаты, а другой прячет (незаметно для обезьяны) приманку под один из стаканов. Когда ушедший возвращается, оба экспериментатора пытаются подсказать обезьяне, где находится лакомство.</w:t>
            </w:r>
          </w:p>
          <w:p w:rsidR="002A11A9" w:rsidRPr="00A3692A" w:rsidRDefault="002A11A9" w:rsidP="00A3692A">
            <w:pPr>
              <w:rPr>
                <w:b/>
              </w:rPr>
            </w:pPr>
            <w:r w:rsidRPr="00A3692A">
              <w:rPr>
                <w:b/>
              </w:rPr>
              <w:t>Вопросы.</w:t>
            </w:r>
          </w:p>
          <w:p w:rsidR="002A11A9" w:rsidRDefault="002A11A9" w:rsidP="006005A3">
            <w:pPr>
              <w:widowControl/>
              <w:autoSpaceDE/>
              <w:autoSpaceDN/>
              <w:adjustRightInd/>
              <w:ind w:left="1135" w:firstLine="0"/>
            </w:pPr>
            <w:r>
              <w:t>1,</w:t>
            </w:r>
            <w:r w:rsidRPr="00A3692A">
              <w:t>Указаниям какого экспериментатора следовала обезьяна?</w:t>
            </w:r>
          </w:p>
          <w:p w:rsidR="002A11A9" w:rsidRDefault="002A11A9" w:rsidP="006005A3">
            <w:pPr>
              <w:widowControl/>
              <w:autoSpaceDE/>
              <w:autoSpaceDN/>
              <w:adjustRightInd/>
              <w:ind w:left="1135" w:firstLine="0"/>
            </w:pPr>
            <w:r>
              <w:t>2.</w:t>
            </w:r>
            <w:r w:rsidRPr="00A3692A">
              <w:t>Как был модифицирован этот эксперимент?</w:t>
            </w:r>
          </w:p>
          <w:p w:rsidR="002A11A9" w:rsidRDefault="002A11A9" w:rsidP="006005A3">
            <w:pPr>
              <w:widowControl/>
              <w:autoSpaceDE/>
              <w:autoSpaceDN/>
              <w:adjustRightInd/>
              <w:ind w:left="1135" w:firstLine="0"/>
            </w:pPr>
            <w:r>
              <w:t>3.</w:t>
            </w:r>
            <w:r w:rsidRPr="00A3692A">
              <w:t>Что изучали в этом эксперименте?</w:t>
            </w:r>
          </w:p>
          <w:p w:rsidR="002A11A9" w:rsidRDefault="002A11A9" w:rsidP="006005A3">
            <w:pPr>
              <w:widowControl/>
              <w:autoSpaceDE/>
              <w:autoSpaceDN/>
              <w:adjustRightInd/>
              <w:ind w:left="1135" w:firstLine="0"/>
            </w:pPr>
            <w:r>
              <w:t>4.</w:t>
            </w:r>
            <w:r w:rsidRPr="00A3692A">
              <w:t>Какие обезьяны обладают изучаемой способностью, а какие – нет?</w:t>
            </w:r>
          </w:p>
          <w:p w:rsidR="002A11A9" w:rsidRPr="00A3692A" w:rsidRDefault="002A11A9" w:rsidP="006005A3">
            <w:pPr>
              <w:widowControl/>
              <w:autoSpaceDE/>
              <w:autoSpaceDN/>
              <w:adjustRightInd/>
              <w:ind w:left="1135" w:firstLine="0"/>
            </w:pPr>
            <w:r>
              <w:t>5.</w:t>
            </w:r>
            <w:r w:rsidRPr="00A3692A">
              <w:t xml:space="preserve">Кто проводил этот эксперимент впервые? </w:t>
            </w:r>
          </w:p>
          <w:p w:rsidR="002A11A9" w:rsidRPr="00A3692A" w:rsidRDefault="002A11A9" w:rsidP="00A3692A">
            <w:pPr>
              <w:ind w:firstLine="0"/>
              <w:jc w:val="center"/>
              <w:rPr>
                <w:b/>
                <w:kern w:val="24"/>
              </w:rPr>
            </w:pPr>
            <w:r w:rsidRPr="00A3692A">
              <w:t>И т.д</w:t>
            </w:r>
          </w:p>
        </w:tc>
      </w:tr>
    </w:tbl>
    <w:p w:rsidR="002A11A9" w:rsidRPr="00A3692A" w:rsidRDefault="002A11A9" w:rsidP="00A3692A">
      <w:pPr>
        <w:sectPr w:rsidR="002A11A9" w:rsidRPr="00A3692A" w:rsidSect="00C4383A">
          <w:pgSz w:w="16840" w:h="11907" w:orient="landscape" w:code="9"/>
          <w:pgMar w:top="851" w:right="851" w:bottom="1701" w:left="1134" w:header="720" w:footer="720" w:gutter="0"/>
          <w:cols w:space="720"/>
          <w:noEndnote/>
          <w:titlePg/>
          <w:docGrid w:linePitch="326"/>
        </w:sectPr>
      </w:pPr>
    </w:p>
    <w:p w:rsidR="002A11A9" w:rsidRPr="00A3692A" w:rsidRDefault="002A11A9" w:rsidP="00A3692A"/>
    <w:p w:rsidR="002A11A9" w:rsidRPr="00A3692A" w:rsidRDefault="002A11A9" w:rsidP="00A3692A">
      <w:r w:rsidRPr="00A3692A">
        <w:t>Промежуточная аттестация</w:t>
      </w:r>
    </w:p>
    <w:p w:rsidR="002A11A9" w:rsidRPr="00A3692A" w:rsidRDefault="002A11A9" w:rsidP="00A3692A">
      <w:pPr>
        <w:tabs>
          <w:tab w:val="left" w:pos="851"/>
        </w:tabs>
        <w:ind w:firstLine="0"/>
        <w:rPr>
          <w:rStyle w:val="FontStyle20"/>
          <w:rFonts w:ascii="Times New Roman" w:hAnsi="Times New Roman"/>
          <w:b/>
          <w:sz w:val="24"/>
        </w:rPr>
      </w:pPr>
      <w:r w:rsidRPr="00A3692A">
        <w:rPr>
          <w:rStyle w:val="FontStyle20"/>
          <w:rFonts w:ascii="Times New Roman" w:hAnsi="Times New Roman"/>
          <w:b/>
          <w:sz w:val="24"/>
        </w:rPr>
        <w:t>Примерный перечень тем рефератов:</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Значение прикладной зоопсихологии для различных сфер жизнедеятельности человека.</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Роль исследований на животных для психологической науки и практики.</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игр животных и детей.</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развития психики у детенышей животных и детей.</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языка животных и языка человека.</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предметной деятельности животных и трудовой деятельности человека.</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вспомогательных средств животных и орудий труда человека.</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сообществ животных и человеческого общества.</w:t>
      </w:r>
    </w:p>
    <w:p w:rsidR="002A11A9" w:rsidRPr="00A3692A" w:rsidRDefault="002A11A9" w:rsidP="00A3692A">
      <w:pPr>
        <w:widowControl/>
        <w:numPr>
          <w:ilvl w:val="0"/>
          <w:numId w:val="2"/>
        </w:numPr>
        <w:tabs>
          <w:tab w:val="clear" w:pos="720"/>
          <w:tab w:val="num" w:pos="120"/>
        </w:tabs>
        <w:autoSpaceDE/>
        <w:autoSpaceDN/>
        <w:adjustRightInd/>
        <w:ind w:left="0" w:firstLine="0"/>
        <w:jc w:val="left"/>
        <w:rPr>
          <w:color w:val="000000"/>
        </w:rPr>
      </w:pPr>
      <w:r w:rsidRPr="00A3692A">
        <w:rPr>
          <w:color w:val="000000"/>
        </w:rPr>
        <w:t>Сравнительно-психологический анализ интеллекта высших антропоидов и человека.</w:t>
      </w:r>
    </w:p>
    <w:p w:rsidR="002A11A9" w:rsidRPr="00A3692A" w:rsidRDefault="002A11A9" w:rsidP="00A3692A">
      <w:pPr>
        <w:tabs>
          <w:tab w:val="left" w:pos="851"/>
        </w:tabs>
        <w:rPr>
          <w:rStyle w:val="FontStyle20"/>
          <w:rFonts w:ascii="Times New Roman" w:hAnsi="Times New Roman"/>
          <w:b/>
          <w:sz w:val="24"/>
        </w:rPr>
      </w:pPr>
    </w:p>
    <w:p w:rsidR="002A11A9" w:rsidRPr="00A3692A" w:rsidRDefault="002A11A9" w:rsidP="00A3692A">
      <w:pPr>
        <w:tabs>
          <w:tab w:val="left" w:pos="851"/>
        </w:tabs>
        <w:rPr>
          <w:rStyle w:val="FontStyle20"/>
          <w:rFonts w:ascii="Times New Roman" w:hAnsi="Times New Roman"/>
          <w:b/>
          <w:sz w:val="24"/>
        </w:rPr>
      </w:pPr>
      <w:r w:rsidRPr="00A3692A">
        <w:rPr>
          <w:rStyle w:val="FontStyle20"/>
          <w:rFonts w:ascii="Times New Roman" w:hAnsi="Times New Roman"/>
          <w:b/>
          <w:sz w:val="24"/>
        </w:rPr>
        <w:t>Тесты для самопроверки:</w:t>
      </w:r>
    </w:p>
    <w:p w:rsidR="002A11A9" w:rsidRPr="00A3692A" w:rsidRDefault="002A11A9" w:rsidP="00A3692A">
      <w:pPr>
        <w:contextualSpacing/>
        <w:rPr>
          <w:u w:val="single"/>
        </w:rPr>
      </w:pPr>
      <w:r w:rsidRPr="00A3692A">
        <w:rPr>
          <w:u w:val="single"/>
        </w:rPr>
        <w:t>Тестовые задания</w:t>
      </w:r>
    </w:p>
    <w:p w:rsidR="002A11A9" w:rsidRPr="00A3692A" w:rsidRDefault="002A11A9" w:rsidP="00A3692A">
      <w:pPr>
        <w:contextualSpacing/>
      </w:pPr>
    </w:p>
    <w:p w:rsidR="002A11A9" w:rsidRPr="00F67FD0" w:rsidRDefault="002A11A9" w:rsidP="00A3692A">
      <w:pPr>
        <w:widowControl/>
        <w:numPr>
          <w:ilvl w:val="0"/>
          <w:numId w:val="3"/>
        </w:numPr>
        <w:tabs>
          <w:tab w:val="clear" w:pos="720"/>
          <w:tab w:val="num" w:pos="-540"/>
        </w:tabs>
        <w:autoSpaceDE/>
        <w:autoSpaceDN/>
        <w:adjustRightInd/>
        <w:ind w:left="0" w:firstLine="0"/>
      </w:pPr>
      <w:r>
        <w:t>С</w:t>
      </w:r>
      <w:r w:rsidRPr="00F67FD0">
        <w:t>огласно темброку, научение, включающее в себя все формы сугубо индивидуального приспособления к особенностям конкретных условий, в которых живет особь, называется</w:t>
      </w:r>
    </w:p>
    <w:p w:rsidR="002A11A9" w:rsidRPr="00A3692A" w:rsidRDefault="002A11A9" w:rsidP="00A3692A">
      <w:pPr>
        <w:tabs>
          <w:tab w:val="num" w:pos="-540"/>
        </w:tabs>
        <w:ind w:firstLine="0"/>
      </w:pPr>
      <w:r w:rsidRPr="00A3692A">
        <w:t>1) навык</w:t>
      </w:r>
    </w:p>
    <w:p w:rsidR="002A11A9" w:rsidRPr="00A3692A" w:rsidRDefault="002A11A9" w:rsidP="00A3692A">
      <w:pPr>
        <w:tabs>
          <w:tab w:val="num" w:pos="-540"/>
        </w:tabs>
        <w:ind w:firstLine="0"/>
      </w:pPr>
      <w:r w:rsidRPr="00A3692A">
        <w:t>2) дрессировка</w:t>
      </w:r>
    </w:p>
    <w:p w:rsidR="002A11A9" w:rsidRPr="00A3692A" w:rsidRDefault="002A11A9" w:rsidP="00A3692A">
      <w:pPr>
        <w:tabs>
          <w:tab w:val="num" w:pos="-540"/>
        </w:tabs>
        <w:ind w:firstLine="0"/>
      </w:pPr>
      <w:r w:rsidRPr="00A3692A">
        <w:t>3) облигатное научение</w:t>
      </w:r>
    </w:p>
    <w:p w:rsidR="002A11A9" w:rsidRPr="00A3692A" w:rsidRDefault="002A11A9" w:rsidP="00A3692A">
      <w:pPr>
        <w:tabs>
          <w:tab w:val="num" w:pos="-540"/>
        </w:tabs>
        <w:ind w:firstLine="0"/>
      </w:pPr>
      <w:r w:rsidRPr="00A3692A">
        <w:t>4) факультативное научение</w:t>
      </w:r>
    </w:p>
    <w:p w:rsidR="002A11A9" w:rsidRPr="00A3692A" w:rsidRDefault="002A11A9" w:rsidP="00A3692A">
      <w:pPr>
        <w:tabs>
          <w:tab w:val="num" w:pos="-540"/>
        </w:tabs>
        <w:ind w:firstLine="0"/>
      </w:pPr>
      <w:r w:rsidRPr="00A3692A">
        <w:t>5) научение разумного типа</w:t>
      </w:r>
    </w:p>
    <w:p w:rsidR="002A11A9" w:rsidRPr="00A3692A" w:rsidRDefault="002A11A9" w:rsidP="00A3692A">
      <w:pPr>
        <w:tabs>
          <w:tab w:val="num" w:pos="-540"/>
        </w:tabs>
        <w:ind w:firstLine="0"/>
      </w:pPr>
    </w:p>
    <w:p w:rsidR="002A11A9" w:rsidRPr="00F67FD0" w:rsidRDefault="002A11A9" w:rsidP="00A3692A">
      <w:pPr>
        <w:widowControl/>
        <w:numPr>
          <w:ilvl w:val="0"/>
          <w:numId w:val="3"/>
        </w:numPr>
        <w:tabs>
          <w:tab w:val="num" w:pos="-540"/>
        </w:tabs>
        <w:autoSpaceDE/>
        <w:autoSpaceDN/>
        <w:adjustRightInd/>
        <w:ind w:left="0" w:firstLine="0"/>
      </w:pPr>
      <w:r>
        <w:t>П</w:t>
      </w:r>
      <w:r w:rsidRPr="00F67FD0">
        <w:t>ри привыкании реакции на определенное многократно повторяющееся раздражение, не сопровождающееся биологически значимым воздействием на животное</w:t>
      </w:r>
    </w:p>
    <w:p w:rsidR="002A11A9" w:rsidRPr="00A3692A" w:rsidRDefault="002A11A9" w:rsidP="00A3692A">
      <w:pPr>
        <w:tabs>
          <w:tab w:val="num" w:pos="-540"/>
        </w:tabs>
        <w:ind w:firstLine="0"/>
      </w:pPr>
      <w:r w:rsidRPr="00A3692A">
        <w:t xml:space="preserve">1) постепенно исчезают </w:t>
      </w:r>
    </w:p>
    <w:p w:rsidR="002A11A9" w:rsidRPr="00A3692A" w:rsidRDefault="002A11A9" w:rsidP="00A3692A">
      <w:pPr>
        <w:tabs>
          <w:tab w:val="num" w:pos="-540"/>
        </w:tabs>
        <w:ind w:firstLine="0"/>
      </w:pPr>
      <w:r w:rsidRPr="00A3692A">
        <w:t>2) резко усиливается</w:t>
      </w:r>
    </w:p>
    <w:p w:rsidR="002A11A9" w:rsidRPr="00A3692A" w:rsidRDefault="002A11A9" w:rsidP="00A3692A">
      <w:pPr>
        <w:tabs>
          <w:tab w:val="num" w:pos="-540"/>
        </w:tabs>
        <w:ind w:firstLine="0"/>
      </w:pPr>
      <w:r w:rsidRPr="00A3692A">
        <w:t>3) постепенно усиливаются</w:t>
      </w:r>
    </w:p>
    <w:p w:rsidR="002A11A9" w:rsidRPr="00A3692A" w:rsidRDefault="002A11A9" w:rsidP="00A3692A">
      <w:pPr>
        <w:tabs>
          <w:tab w:val="num" w:pos="-540"/>
        </w:tabs>
        <w:ind w:firstLine="0"/>
      </w:pPr>
      <w:r w:rsidRPr="00A3692A">
        <w:t>4) не изменяются</w:t>
      </w:r>
    </w:p>
    <w:p w:rsidR="002A11A9" w:rsidRPr="00A3692A" w:rsidRDefault="002A11A9" w:rsidP="00A3692A">
      <w:pPr>
        <w:tabs>
          <w:tab w:val="num" w:pos="-540"/>
        </w:tabs>
        <w:ind w:firstLine="0"/>
      </w:pPr>
    </w:p>
    <w:p w:rsidR="002A11A9" w:rsidRPr="00F67FD0" w:rsidRDefault="002A11A9" w:rsidP="00A3692A">
      <w:pPr>
        <w:widowControl/>
        <w:numPr>
          <w:ilvl w:val="0"/>
          <w:numId w:val="3"/>
        </w:numPr>
        <w:tabs>
          <w:tab w:val="num" w:pos="-540"/>
        </w:tabs>
        <w:autoSpaceDE/>
        <w:autoSpaceDN/>
        <w:adjustRightInd/>
        <w:ind w:left="0" w:firstLine="0"/>
      </w:pPr>
      <w:r>
        <w:t>В</w:t>
      </w:r>
      <w:r w:rsidRPr="00F67FD0">
        <w:t xml:space="preserve"> процессе дрессировки, согласно герду, последовательно выделяются стадии:</w:t>
      </w:r>
    </w:p>
    <w:p w:rsidR="002A11A9" w:rsidRPr="00A3692A" w:rsidRDefault="002A11A9" w:rsidP="00A3692A">
      <w:pPr>
        <w:tabs>
          <w:tab w:val="num" w:pos="-540"/>
        </w:tabs>
        <w:ind w:firstLine="0"/>
      </w:pPr>
      <w:r w:rsidRPr="00A3692A">
        <w:t>1) наталкивающая, отработка, упрочнение</w:t>
      </w:r>
    </w:p>
    <w:p w:rsidR="002A11A9" w:rsidRPr="00A3692A" w:rsidRDefault="002A11A9" w:rsidP="00A3692A">
      <w:pPr>
        <w:tabs>
          <w:tab w:val="num" w:pos="-540"/>
        </w:tabs>
        <w:ind w:firstLine="0"/>
      </w:pPr>
      <w:r w:rsidRPr="00A3692A">
        <w:t>2) поисковая и завершающая</w:t>
      </w:r>
    </w:p>
    <w:p w:rsidR="002A11A9" w:rsidRPr="00A3692A" w:rsidRDefault="002A11A9" w:rsidP="00A3692A">
      <w:pPr>
        <w:tabs>
          <w:tab w:val="num" w:pos="-540"/>
        </w:tabs>
        <w:ind w:firstLine="0"/>
      </w:pPr>
      <w:r w:rsidRPr="00A3692A">
        <w:t>3) поисковая, наталкивающая, отработка</w:t>
      </w:r>
    </w:p>
    <w:p w:rsidR="002A11A9" w:rsidRPr="00A3692A" w:rsidRDefault="002A11A9" w:rsidP="00A3692A">
      <w:pPr>
        <w:tabs>
          <w:tab w:val="num" w:pos="-540"/>
        </w:tabs>
        <w:ind w:firstLine="0"/>
      </w:pPr>
      <w:r w:rsidRPr="00A3692A">
        <w:t>4) начальная, основная и конечная</w:t>
      </w:r>
    </w:p>
    <w:p w:rsidR="002A11A9" w:rsidRPr="00A3692A" w:rsidRDefault="002A11A9" w:rsidP="00A3692A">
      <w:pPr>
        <w:tabs>
          <w:tab w:val="num" w:pos="-540"/>
        </w:tabs>
        <w:ind w:firstLine="0"/>
      </w:pPr>
    </w:p>
    <w:p w:rsidR="002A11A9" w:rsidRPr="00F67FD0" w:rsidRDefault="002A11A9" w:rsidP="00A3692A">
      <w:pPr>
        <w:widowControl/>
        <w:numPr>
          <w:ilvl w:val="0"/>
          <w:numId w:val="3"/>
        </w:numPr>
        <w:tabs>
          <w:tab w:val="num" w:pos="-540"/>
        </w:tabs>
        <w:autoSpaceDE/>
        <w:autoSpaceDN/>
        <w:adjustRightInd/>
        <w:ind w:left="0" w:firstLine="0"/>
      </w:pPr>
      <w:r>
        <w:t>И</w:t>
      </w:r>
      <w:r w:rsidRPr="00F67FD0">
        <w:t xml:space="preserve">митационное научение можно разделить на </w:t>
      </w:r>
    </w:p>
    <w:p w:rsidR="002A11A9" w:rsidRPr="00A3692A" w:rsidRDefault="002A11A9" w:rsidP="00A3692A">
      <w:pPr>
        <w:tabs>
          <w:tab w:val="num" w:pos="-540"/>
        </w:tabs>
        <w:ind w:firstLine="0"/>
      </w:pPr>
      <w:r w:rsidRPr="00A3692A">
        <w:t>1) облигатное и эффективное</w:t>
      </w:r>
    </w:p>
    <w:p w:rsidR="002A11A9" w:rsidRPr="00A3692A" w:rsidRDefault="002A11A9" w:rsidP="00A3692A">
      <w:pPr>
        <w:tabs>
          <w:tab w:val="num" w:pos="-540"/>
        </w:tabs>
        <w:ind w:firstLine="0"/>
      </w:pPr>
      <w:r w:rsidRPr="00A3692A">
        <w:t>2) эффективное и факультативное</w:t>
      </w:r>
    </w:p>
    <w:p w:rsidR="002A11A9" w:rsidRPr="00A3692A" w:rsidRDefault="002A11A9" w:rsidP="00A3692A">
      <w:pPr>
        <w:tabs>
          <w:tab w:val="num" w:pos="-540"/>
        </w:tabs>
        <w:ind w:firstLine="0"/>
      </w:pPr>
      <w:r w:rsidRPr="00A3692A">
        <w:t>3) облигатное и факультативное</w:t>
      </w:r>
    </w:p>
    <w:p w:rsidR="002A11A9" w:rsidRPr="00A3692A" w:rsidRDefault="002A11A9" w:rsidP="00A3692A">
      <w:pPr>
        <w:tabs>
          <w:tab w:val="num" w:pos="-540"/>
        </w:tabs>
        <w:ind w:firstLine="0"/>
      </w:pPr>
      <w:r w:rsidRPr="00A3692A">
        <w:t>4) облигатное, эффективное и факультативное</w:t>
      </w:r>
    </w:p>
    <w:p w:rsidR="002A11A9" w:rsidRPr="00A3692A" w:rsidRDefault="002A11A9" w:rsidP="00A3692A">
      <w:pPr>
        <w:tabs>
          <w:tab w:val="num" w:pos="-540"/>
        </w:tabs>
        <w:ind w:firstLine="0"/>
      </w:pPr>
    </w:p>
    <w:p w:rsidR="002A11A9" w:rsidRPr="00F67FD0" w:rsidRDefault="002A11A9" w:rsidP="00A3692A">
      <w:pPr>
        <w:widowControl/>
        <w:numPr>
          <w:ilvl w:val="0"/>
          <w:numId w:val="3"/>
        </w:numPr>
        <w:tabs>
          <w:tab w:val="num" w:pos="-540"/>
        </w:tabs>
        <w:autoSpaceDE/>
        <w:autoSpaceDN/>
        <w:adjustRightInd/>
        <w:ind w:left="0" w:firstLine="0"/>
      </w:pPr>
      <w:r>
        <w:t>А</w:t>
      </w:r>
      <w:r w:rsidRPr="00F67FD0">
        <w:t>нтропоморфизм – это</w:t>
      </w:r>
    </w:p>
    <w:p w:rsidR="002A11A9" w:rsidRPr="00A3692A" w:rsidRDefault="002A11A9" w:rsidP="00A3692A">
      <w:pPr>
        <w:tabs>
          <w:tab w:val="num" w:pos="-540"/>
        </w:tabs>
        <w:ind w:firstLine="0"/>
      </w:pPr>
      <w:r w:rsidRPr="00A3692A">
        <w:t>1) обожествление животных</w:t>
      </w:r>
    </w:p>
    <w:p w:rsidR="002A11A9" w:rsidRPr="00A3692A" w:rsidRDefault="002A11A9" w:rsidP="00A3692A">
      <w:pPr>
        <w:tabs>
          <w:tab w:val="num" w:pos="-540"/>
        </w:tabs>
        <w:ind w:firstLine="0"/>
      </w:pPr>
      <w:r w:rsidRPr="00A3692A">
        <w:t>2) приписывание животным человеческих качеств</w:t>
      </w:r>
    </w:p>
    <w:p w:rsidR="002A11A9" w:rsidRPr="00A3692A" w:rsidRDefault="002A11A9" w:rsidP="00A3692A">
      <w:pPr>
        <w:tabs>
          <w:tab w:val="num" w:pos="-540"/>
        </w:tabs>
        <w:ind w:firstLine="0"/>
      </w:pPr>
      <w:r w:rsidRPr="00A3692A">
        <w:t>3) отрицание наличия психики у животных</w:t>
      </w:r>
    </w:p>
    <w:p w:rsidR="002A11A9" w:rsidRPr="00A3692A" w:rsidRDefault="002A11A9" w:rsidP="00A3692A">
      <w:pPr>
        <w:tabs>
          <w:tab w:val="num" w:pos="-540"/>
        </w:tabs>
        <w:ind w:firstLine="0"/>
      </w:pPr>
      <w:r w:rsidRPr="00A3692A">
        <w:t>4) отношение к животным, как к существам более «чистым», чем люди</w:t>
      </w:r>
    </w:p>
    <w:p w:rsidR="002A11A9" w:rsidRPr="00A3692A" w:rsidRDefault="002A11A9" w:rsidP="00A3692A">
      <w:pPr>
        <w:shd w:val="clear" w:color="auto" w:fill="FFFFFF"/>
        <w:jc w:val="center"/>
        <w:rPr>
          <w:b/>
          <w:bCs/>
          <w:color w:val="000000"/>
          <w:spacing w:val="-4"/>
        </w:rPr>
      </w:pPr>
      <w:r w:rsidRPr="00A3692A">
        <w:rPr>
          <w:b/>
          <w:bCs/>
          <w:color w:val="000000"/>
          <w:spacing w:val="-4"/>
        </w:rPr>
        <w:lastRenderedPageBreak/>
        <w:t>Ситуационная задача №1</w:t>
      </w:r>
    </w:p>
    <w:p w:rsidR="002A11A9" w:rsidRPr="00A3692A" w:rsidRDefault="002A11A9" w:rsidP="00A3692A">
      <w:pPr>
        <w:rPr>
          <w:b/>
        </w:rPr>
      </w:pPr>
      <w:r w:rsidRPr="00A3692A">
        <w:rPr>
          <w:b/>
        </w:rPr>
        <w:t xml:space="preserve">Высшие и низшие обезьяны участвовали в следующем эксперименте: </w:t>
      </w:r>
    </w:p>
    <w:p w:rsidR="002A11A9" w:rsidRPr="00A3692A" w:rsidRDefault="002A11A9" w:rsidP="00A3692A">
      <w:pPr>
        <w:pStyle w:val="a8"/>
        <w:ind w:firstLine="0"/>
        <w:rPr>
          <w:b/>
          <w:i w:val="0"/>
        </w:rPr>
      </w:pPr>
      <w:r w:rsidRPr="00A3692A">
        <w:rPr>
          <w:b/>
          <w:i w:val="0"/>
        </w:rPr>
        <w:t>Как в детском настольном хоккее, паре игроков надо передвигать фигуры и манипулировать мячиком с помощью нескольких специальных стержней. Достичь результата (т.е. получить приманку) оба животных могут только вместе, выполняя определенные действия, причем каждая особь – свои действия. Таким образом, каждое животное выучивает свою роль в этом взаимодействии.</w:t>
      </w:r>
    </w:p>
    <w:p w:rsidR="002A11A9" w:rsidRPr="00A3692A" w:rsidRDefault="002A11A9" w:rsidP="00A3692A">
      <w:pPr>
        <w:rPr>
          <w:b/>
        </w:rPr>
      </w:pPr>
      <w:r w:rsidRPr="00A3692A">
        <w:rPr>
          <w:b/>
        </w:rPr>
        <w:t xml:space="preserve">Вопросы. </w:t>
      </w:r>
    </w:p>
    <w:p w:rsidR="002A11A9" w:rsidRPr="00A3692A" w:rsidRDefault="002A11A9" w:rsidP="00A3692A">
      <w:pPr>
        <w:widowControl/>
        <w:numPr>
          <w:ilvl w:val="0"/>
          <w:numId w:val="4"/>
        </w:numPr>
        <w:autoSpaceDE/>
        <w:autoSpaceDN/>
        <w:adjustRightInd/>
        <w:ind w:left="0" w:firstLine="0"/>
      </w:pPr>
      <w:r w:rsidRPr="00A3692A">
        <w:t>Что делали в этом эксперименте далее?</w:t>
      </w:r>
    </w:p>
    <w:p w:rsidR="002A11A9" w:rsidRPr="00A3692A" w:rsidRDefault="002A11A9" w:rsidP="00A3692A">
      <w:pPr>
        <w:widowControl/>
        <w:numPr>
          <w:ilvl w:val="0"/>
          <w:numId w:val="4"/>
        </w:numPr>
        <w:autoSpaceDE/>
        <w:autoSpaceDN/>
        <w:adjustRightInd/>
        <w:ind w:left="0" w:firstLine="0"/>
      </w:pPr>
      <w:r w:rsidRPr="00A3692A">
        <w:t>Что изучали в этом эксперименте?</w:t>
      </w:r>
    </w:p>
    <w:p w:rsidR="002A11A9" w:rsidRPr="00A3692A" w:rsidRDefault="002A11A9" w:rsidP="00A3692A">
      <w:pPr>
        <w:widowControl/>
        <w:numPr>
          <w:ilvl w:val="0"/>
          <w:numId w:val="4"/>
        </w:numPr>
        <w:autoSpaceDE/>
        <w:autoSpaceDN/>
        <w:adjustRightInd/>
        <w:ind w:left="0" w:firstLine="0"/>
      </w:pPr>
      <w:r w:rsidRPr="00A3692A">
        <w:t>Какие животные принимали участие в этом эксперименте?</w:t>
      </w:r>
    </w:p>
    <w:p w:rsidR="002A11A9" w:rsidRPr="00A3692A" w:rsidRDefault="002A11A9" w:rsidP="00A3692A">
      <w:pPr>
        <w:widowControl/>
        <w:numPr>
          <w:ilvl w:val="0"/>
          <w:numId w:val="4"/>
        </w:numPr>
        <w:autoSpaceDE/>
        <w:autoSpaceDN/>
        <w:adjustRightInd/>
        <w:ind w:left="0" w:firstLine="0"/>
      </w:pPr>
      <w:r w:rsidRPr="00A3692A">
        <w:t>Были ли различия в результатах разных животных?</w:t>
      </w:r>
    </w:p>
    <w:p w:rsidR="002A11A9" w:rsidRPr="00A3692A" w:rsidRDefault="002A11A9" w:rsidP="00A3692A">
      <w:pPr>
        <w:widowControl/>
        <w:numPr>
          <w:ilvl w:val="0"/>
          <w:numId w:val="4"/>
        </w:numPr>
        <w:autoSpaceDE/>
        <w:autoSpaceDN/>
        <w:adjustRightInd/>
        <w:ind w:left="0" w:firstLine="0"/>
      </w:pPr>
      <w:r w:rsidRPr="00A3692A">
        <w:t>Кто впервые провел этот эксперимент?</w:t>
      </w:r>
    </w:p>
    <w:p w:rsidR="002A11A9" w:rsidRPr="00A3692A" w:rsidRDefault="002A11A9" w:rsidP="00A3692A"/>
    <w:p w:rsidR="002A11A9" w:rsidRPr="00A3692A" w:rsidRDefault="002A11A9" w:rsidP="00A3692A">
      <w:pPr>
        <w:jc w:val="center"/>
        <w:rPr>
          <w:b/>
        </w:rPr>
      </w:pPr>
      <w:r w:rsidRPr="00A3692A">
        <w:rPr>
          <w:b/>
        </w:rPr>
        <w:t>Ситуационная задача № 2</w:t>
      </w:r>
    </w:p>
    <w:p w:rsidR="002A11A9" w:rsidRPr="00A3692A" w:rsidRDefault="002A11A9" w:rsidP="00A3692A">
      <w:pPr>
        <w:rPr>
          <w:b/>
        </w:rPr>
      </w:pPr>
      <w:r w:rsidRPr="00A3692A">
        <w:rPr>
          <w:b/>
        </w:rPr>
        <w:t>Животное обучено находить кусочек лакомства, спрятанный под одним из 4-х непрозрачных стаканов. Перед опытом один из экспериментаторов демонстративно уходит из комнаты, а другой прячет (незаметно для обезьяны) приманку под один из стаканов. Когда ушедший возвращается, оба экспериментатора пытаются подсказать обезьяне, где находится лакомство.</w:t>
      </w:r>
    </w:p>
    <w:p w:rsidR="002A11A9" w:rsidRPr="00A3692A" w:rsidRDefault="002A11A9" w:rsidP="00A3692A">
      <w:pPr>
        <w:rPr>
          <w:b/>
        </w:rPr>
      </w:pPr>
      <w:r w:rsidRPr="00A3692A">
        <w:rPr>
          <w:b/>
        </w:rPr>
        <w:t>Вопросы.</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Указаниям какого экспериментатора следовала обезьяна?</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Как был модифицирован этот эксперимент?</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Что изучали в этом эксперименте?</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Какие обезьяны обладают изучаемой способностью, а какие – нет?</w:t>
      </w:r>
    </w:p>
    <w:p w:rsidR="002A11A9" w:rsidRPr="00A3692A" w:rsidRDefault="002A11A9" w:rsidP="00A3692A">
      <w:pPr>
        <w:widowControl/>
        <w:numPr>
          <w:ilvl w:val="0"/>
          <w:numId w:val="5"/>
        </w:numPr>
        <w:tabs>
          <w:tab w:val="clear" w:pos="1495"/>
          <w:tab w:val="num" w:pos="459"/>
        </w:tabs>
        <w:autoSpaceDE/>
        <w:autoSpaceDN/>
        <w:adjustRightInd/>
        <w:ind w:left="0" w:firstLine="0"/>
      </w:pPr>
      <w:r w:rsidRPr="00A3692A">
        <w:t xml:space="preserve">Кто проводил этот эксперимент впервые? </w:t>
      </w:r>
    </w:p>
    <w:p w:rsidR="002A11A9" w:rsidRPr="00A3692A" w:rsidRDefault="002A11A9" w:rsidP="00A3692A">
      <w:pPr>
        <w:ind w:firstLine="774"/>
      </w:pPr>
    </w:p>
    <w:p w:rsidR="002A11A9" w:rsidRPr="00A3692A" w:rsidRDefault="002A11A9" w:rsidP="00A3692A"/>
    <w:p w:rsidR="002A11A9" w:rsidRPr="00A3692A" w:rsidRDefault="002A11A9" w:rsidP="00A3692A">
      <w:pPr>
        <w:tabs>
          <w:tab w:val="left" w:pos="851"/>
        </w:tabs>
        <w:rPr>
          <w:rStyle w:val="FontStyle20"/>
          <w:rFonts w:ascii="Times New Roman" w:hAnsi="Times New Roman"/>
          <w:b/>
          <w:sz w:val="24"/>
        </w:rPr>
      </w:pPr>
      <w:r w:rsidRPr="00A3692A">
        <w:rPr>
          <w:rStyle w:val="FontStyle20"/>
          <w:rFonts w:ascii="Times New Roman" w:hAnsi="Times New Roman"/>
          <w:b/>
          <w:sz w:val="24"/>
        </w:rPr>
        <w:t>Перечень тем и заданий для подготовки к экзамену:</w:t>
      </w:r>
    </w:p>
    <w:p w:rsidR="003B3A94" w:rsidRDefault="002A11A9" w:rsidP="00A3692A">
      <w:pPr>
        <w:tabs>
          <w:tab w:val="left" w:pos="851"/>
        </w:tabs>
        <w:jc w:val="left"/>
      </w:pPr>
      <w:r w:rsidRPr="00A3692A">
        <w:t xml:space="preserve">1. Предмет и задачи зоопсихологии и сравнительной психологии. Методы исследования и основные парадигмы. </w:t>
      </w:r>
    </w:p>
    <w:p w:rsidR="003B3A94" w:rsidRDefault="002A11A9" w:rsidP="00A3692A">
      <w:pPr>
        <w:tabs>
          <w:tab w:val="left" w:pos="851"/>
        </w:tabs>
        <w:jc w:val="left"/>
      </w:pPr>
      <w:r w:rsidRPr="00A3692A">
        <w:t xml:space="preserve">2. Предмет и задачи этологии и бихевиоризма. Методы исследования и основные парадигмы. </w:t>
      </w:r>
    </w:p>
    <w:p w:rsidR="003B3A94" w:rsidRDefault="002A11A9" w:rsidP="00A3692A">
      <w:pPr>
        <w:tabs>
          <w:tab w:val="left" w:pos="851"/>
        </w:tabs>
        <w:jc w:val="left"/>
      </w:pPr>
      <w:r w:rsidRPr="00A3692A">
        <w:t xml:space="preserve">3. Методы исследования психики животных. </w:t>
      </w:r>
    </w:p>
    <w:p w:rsidR="003B3A94" w:rsidRDefault="002A11A9" w:rsidP="00A3692A">
      <w:pPr>
        <w:tabs>
          <w:tab w:val="left" w:pos="851"/>
        </w:tabs>
        <w:jc w:val="left"/>
      </w:pPr>
      <w:r w:rsidRPr="00A3692A">
        <w:t xml:space="preserve">4. Движение, поведение, психическое отражение, их характеристики и взаимосвязь. </w:t>
      </w:r>
    </w:p>
    <w:p w:rsidR="003B3A94" w:rsidRDefault="002A11A9" w:rsidP="00A3692A">
      <w:pPr>
        <w:tabs>
          <w:tab w:val="left" w:pos="851"/>
        </w:tabs>
        <w:jc w:val="left"/>
      </w:pPr>
      <w:r w:rsidRPr="00A3692A">
        <w:t xml:space="preserve">5. Проблема возникновения психики. Критерии психического. </w:t>
      </w:r>
    </w:p>
    <w:p w:rsidR="003B3A94" w:rsidRDefault="002A11A9" w:rsidP="00A3692A">
      <w:pPr>
        <w:tabs>
          <w:tab w:val="left" w:pos="851"/>
        </w:tabs>
        <w:jc w:val="left"/>
      </w:pPr>
      <w:r w:rsidRPr="00A3692A">
        <w:t xml:space="preserve">6. Стадии эволюционного развития психики (по А.Н. Леонтьеву и К.Э.Фабри). </w:t>
      </w:r>
    </w:p>
    <w:p w:rsidR="003B3A94" w:rsidRDefault="002A11A9" w:rsidP="00A3692A">
      <w:pPr>
        <w:tabs>
          <w:tab w:val="left" w:pos="851"/>
        </w:tabs>
        <w:jc w:val="left"/>
      </w:pPr>
      <w:r w:rsidRPr="00A3692A">
        <w:t xml:space="preserve">7. Общая характеристика низшего уровня элементарной сенсорной психики. </w:t>
      </w:r>
    </w:p>
    <w:p w:rsidR="003B3A94" w:rsidRDefault="002A11A9" w:rsidP="00A3692A">
      <w:pPr>
        <w:tabs>
          <w:tab w:val="left" w:pos="851"/>
        </w:tabs>
        <w:jc w:val="left"/>
      </w:pPr>
      <w:r w:rsidRPr="00A3692A">
        <w:t xml:space="preserve">8. Изучение научения у простейших. </w:t>
      </w:r>
    </w:p>
    <w:p w:rsidR="003B3A94" w:rsidRDefault="002A11A9" w:rsidP="00A3692A">
      <w:pPr>
        <w:tabs>
          <w:tab w:val="left" w:pos="851"/>
        </w:tabs>
        <w:jc w:val="left"/>
      </w:pPr>
      <w:r w:rsidRPr="00A3692A">
        <w:t xml:space="preserve">9. Общая характеристика высшего уровня элементарной сенсорной психики. </w:t>
      </w:r>
    </w:p>
    <w:p w:rsidR="003B3A94" w:rsidRDefault="002A11A9" w:rsidP="00A3692A">
      <w:pPr>
        <w:tabs>
          <w:tab w:val="left" w:pos="851"/>
        </w:tabs>
        <w:jc w:val="left"/>
      </w:pPr>
      <w:r w:rsidRPr="00A3692A">
        <w:t xml:space="preserve">10. Виды научения у низших многоклеточных беспозвоночных животных. </w:t>
      </w:r>
    </w:p>
    <w:p w:rsidR="003B3A94" w:rsidRDefault="002A11A9" w:rsidP="00A3692A">
      <w:pPr>
        <w:tabs>
          <w:tab w:val="left" w:pos="851"/>
        </w:tabs>
        <w:jc w:val="left"/>
      </w:pPr>
      <w:r w:rsidRPr="00A3692A">
        <w:t xml:space="preserve">11. Общая характеристика низшего уровня стадии перцептивной психики. </w:t>
      </w:r>
    </w:p>
    <w:p w:rsidR="003B3A94" w:rsidRDefault="002A11A9" w:rsidP="00A3692A">
      <w:pPr>
        <w:tabs>
          <w:tab w:val="left" w:pos="851"/>
        </w:tabs>
        <w:jc w:val="left"/>
      </w:pPr>
      <w:r w:rsidRPr="00A3692A">
        <w:t xml:space="preserve">12. Проблема пластичности поведения и научения у высших беспозвоночных животных. </w:t>
      </w:r>
    </w:p>
    <w:p w:rsidR="003B3A94" w:rsidRDefault="002A11A9" w:rsidP="00A3692A">
      <w:pPr>
        <w:tabs>
          <w:tab w:val="left" w:pos="851"/>
        </w:tabs>
        <w:jc w:val="left"/>
      </w:pPr>
      <w:r w:rsidRPr="00A3692A">
        <w:t xml:space="preserve">13. Особенности группового поведения, онтогенеза и общения у высших беспозвоночных животных. </w:t>
      </w:r>
    </w:p>
    <w:p w:rsidR="003B3A94" w:rsidRDefault="002A11A9" w:rsidP="00A3692A">
      <w:pPr>
        <w:tabs>
          <w:tab w:val="left" w:pos="851"/>
        </w:tabs>
        <w:jc w:val="left"/>
      </w:pPr>
      <w:r w:rsidRPr="00A3692A">
        <w:t xml:space="preserve">14. Общая характеристика высшего уровня стадии перцептивной психики. </w:t>
      </w:r>
    </w:p>
    <w:p w:rsidR="003B3A94" w:rsidRDefault="002A11A9" w:rsidP="00A3692A">
      <w:pPr>
        <w:tabs>
          <w:tab w:val="left" w:pos="851"/>
        </w:tabs>
        <w:jc w:val="left"/>
      </w:pPr>
      <w:r w:rsidRPr="00A3692A">
        <w:t xml:space="preserve">15. Особенности научения и пластичности поведения у низших позвоночных животных. </w:t>
      </w:r>
    </w:p>
    <w:p w:rsidR="003B3A94" w:rsidRDefault="002A11A9" w:rsidP="00A3692A">
      <w:pPr>
        <w:tabs>
          <w:tab w:val="left" w:pos="851"/>
        </w:tabs>
        <w:jc w:val="left"/>
      </w:pPr>
      <w:r w:rsidRPr="00A3692A">
        <w:t xml:space="preserve">16. Особенности научения и пластичности поведения в высших позвоночных животных. </w:t>
      </w:r>
    </w:p>
    <w:p w:rsidR="003B3A94" w:rsidRDefault="002A11A9" w:rsidP="00A3692A">
      <w:pPr>
        <w:tabs>
          <w:tab w:val="left" w:pos="851"/>
        </w:tabs>
        <w:jc w:val="left"/>
      </w:pPr>
      <w:r w:rsidRPr="00A3692A">
        <w:t xml:space="preserve">17. Подходы к изучению мышления и интеллектуального поведения животных, </w:t>
      </w:r>
      <w:r w:rsidRPr="00A3692A">
        <w:lastRenderedPageBreak/>
        <w:t xml:space="preserve">методы исследования. </w:t>
      </w:r>
    </w:p>
    <w:p w:rsidR="003B3A94" w:rsidRDefault="002A11A9" w:rsidP="00A3692A">
      <w:pPr>
        <w:tabs>
          <w:tab w:val="left" w:pos="851"/>
        </w:tabs>
        <w:jc w:val="left"/>
      </w:pPr>
      <w:r w:rsidRPr="00A3692A">
        <w:t xml:space="preserve">18. Антропогенетически значимые черты поведения и психики высших позвоночных животных. </w:t>
      </w:r>
    </w:p>
    <w:p w:rsidR="003B3A94" w:rsidRDefault="002A11A9" w:rsidP="00A3692A">
      <w:pPr>
        <w:tabs>
          <w:tab w:val="left" w:pos="851"/>
        </w:tabs>
        <w:jc w:val="left"/>
      </w:pPr>
      <w:r w:rsidRPr="00A3692A">
        <w:t xml:space="preserve">19. Эксперименты по изучению «второго психологического плана», обманывания, самоузнавания у высших позвоночных животных. </w:t>
      </w:r>
    </w:p>
    <w:p w:rsidR="003B3A94" w:rsidRDefault="002A11A9" w:rsidP="00A3692A">
      <w:pPr>
        <w:tabs>
          <w:tab w:val="left" w:pos="851"/>
        </w:tabs>
        <w:jc w:val="left"/>
      </w:pPr>
      <w:r w:rsidRPr="00A3692A">
        <w:t xml:space="preserve">20. Эксперименты по обучению антропоидов искусственным языкам. </w:t>
      </w:r>
    </w:p>
    <w:p w:rsidR="003B3A94" w:rsidRDefault="002A11A9" w:rsidP="00A3692A">
      <w:pPr>
        <w:tabs>
          <w:tab w:val="left" w:pos="851"/>
        </w:tabs>
        <w:jc w:val="left"/>
      </w:pPr>
      <w:r w:rsidRPr="00A3692A">
        <w:t xml:space="preserve">21. Особенности группового поведения, общения, научения, онтогенеза у антропоидов. </w:t>
      </w:r>
    </w:p>
    <w:p w:rsidR="003B3A94" w:rsidRDefault="002A11A9" w:rsidP="00A3692A">
      <w:pPr>
        <w:tabs>
          <w:tab w:val="left" w:pos="851"/>
        </w:tabs>
        <w:jc w:val="left"/>
      </w:pPr>
      <w:r w:rsidRPr="00A3692A">
        <w:t xml:space="preserve">22. Сравнительный анализ онтогенеза у беспозвоночных и позвоночных животных. </w:t>
      </w:r>
    </w:p>
    <w:p w:rsidR="003B3A94" w:rsidRDefault="002A11A9" w:rsidP="00A3692A">
      <w:pPr>
        <w:tabs>
          <w:tab w:val="left" w:pos="851"/>
        </w:tabs>
        <w:jc w:val="left"/>
      </w:pPr>
      <w:r w:rsidRPr="00A3692A">
        <w:t xml:space="preserve">23. Периодизация онтогенетического равзитвия поведения и психики у позвоночных животных. Зрелорождающиеся и незрелорождающиеся животные. </w:t>
      </w:r>
    </w:p>
    <w:p w:rsidR="003B3A94" w:rsidRDefault="002A11A9" w:rsidP="00A3692A">
      <w:pPr>
        <w:tabs>
          <w:tab w:val="left" w:pos="851"/>
        </w:tabs>
        <w:jc w:val="left"/>
      </w:pPr>
      <w:r w:rsidRPr="00A3692A">
        <w:t xml:space="preserve">24. Общая характеристика развития поведения и психики в пренатальном периоде. Развитие двигательной сферы зародышей: «Эмбриональное научение» и созревание. Возможности научения у зародышей. </w:t>
      </w:r>
    </w:p>
    <w:p w:rsidR="003B3A94" w:rsidRDefault="002A11A9" w:rsidP="00A3692A">
      <w:pPr>
        <w:tabs>
          <w:tab w:val="left" w:pos="851"/>
        </w:tabs>
        <w:jc w:val="left"/>
      </w:pPr>
      <w:r w:rsidRPr="00A3692A">
        <w:t xml:space="preserve">25. Общая характеристика развития поведения и психики в раннем постнатальном периоде. </w:t>
      </w:r>
    </w:p>
    <w:p w:rsidR="003B3A94" w:rsidRDefault="002A11A9" w:rsidP="00A3692A">
      <w:pPr>
        <w:tabs>
          <w:tab w:val="left" w:pos="851"/>
        </w:tabs>
        <w:jc w:val="left"/>
      </w:pPr>
      <w:r w:rsidRPr="00A3692A">
        <w:t xml:space="preserve">26. Основные феномены раннего постнатального периода. (врождённое узнавание, ранний опыт, импритинг). </w:t>
      </w:r>
    </w:p>
    <w:p w:rsidR="003B3A94" w:rsidRDefault="002A11A9" w:rsidP="00A3692A">
      <w:pPr>
        <w:tabs>
          <w:tab w:val="left" w:pos="851"/>
        </w:tabs>
        <w:jc w:val="left"/>
      </w:pPr>
      <w:r w:rsidRPr="00A3692A">
        <w:t xml:space="preserve">27. Общая характеристика развития поведения и психики в ювенильном периоде. </w:t>
      </w:r>
    </w:p>
    <w:p w:rsidR="003B3A94" w:rsidRDefault="002A11A9" w:rsidP="00A3692A">
      <w:pPr>
        <w:tabs>
          <w:tab w:val="left" w:pos="851"/>
        </w:tabs>
        <w:jc w:val="left"/>
      </w:pPr>
      <w:r w:rsidRPr="00A3692A">
        <w:t xml:space="preserve">28. Основные концепции игры животных. </w:t>
      </w:r>
    </w:p>
    <w:p w:rsidR="003B3A94" w:rsidRDefault="002A11A9" w:rsidP="00A3692A">
      <w:pPr>
        <w:tabs>
          <w:tab w:val="left" w:pos="851"/>
        </w:tabs>
        <w:jc w:val="left"/>
      </w:pPr>
      <w:r w:rsidRPr="00A3692A">
        <w:t xml:space="preserve">29.Представление К.Э.Фабри об игре как разивающейся деятельности. </w:t>
      </w:r>
    </w:p>
    <w:p w:rsidR="003B3A94" w:rsidRDefault="002A11A9" w:rsidP="00A3692A">
      <w:pPr>
        <w:tabs>
          <w:tab w:val="left" w:pos="851"/>
        </w:tabs>
        <w:jc w:val="left"/>
      </w:pPr>
      <w:r w:rsidRPr="00A3692A">
        <w:t xml:space="preserve">30. Игра и исследовательское поведение у высших животных. Латентное научение. </w:t>
      </w:r>
    </w:p>
    <w:p w:rsidR="003B3A94" w:rsidRDefault="002A11A9" w:rsidP="00A3692A">
      <w:pPr>
        <w:tabs>
          <w:tab w:val="left" w:pos="851"/>
        </w:tabs>
        <w:jc w:val="left"/>
      </w:pPr>
      <w:r w:rsidRPr="00A3692A">
        <w:t xml:space="preserve">31. Манипуляционная активность и её значение для развития психики животных. </w:t>
      </w:r>
    </w:p>
    <w:p w:rsidR="003B3A94" w:rsidRDefault="002A11A9" w:rsidP="00A3692A">
      <w:pPr>
        <w:tabs>
          <w:tab w:val="left" w:pos="851"/>
        </w:tabs>
        <w:jc w:val="left"/>
      </w:pPr>
      <w:r w:rsidRPr="00A3692A">
        <w:t xml:space="preserve">32. Орудийная деятельность. Особенности орудийной деятельности у антропоидов. </w:t>
      </w:r>
    </w:p>
    <w:p w:rsidR="003B3A94" w:rsidRDefault="002A11A9" w:rsidP="00A3692A">
      <w:pPr>
        <w:tabs>
          <w:tab w:val="left" w:pos="851"/>
        </w:tabs>
        <w:jc w:val="left"/>
      </w:pPr>
      <w:r w:rsidRPr="00A3692A">
        <w:t xml:space="preserve">33. Врождённое и приобретаемое в поведении животных. </w:t>
      </w:r>
    </w:p>
    <w:p w:rsidR="003B3A94" w:rsidRDefault="002A11A9" w:rsidP="00A3692A">
      <w:pPr>
        <w:tabs>
          <w:tab w:val="left" w:pos="851"/>
        </w:tabs>
        <w:jc w:val="left"/>
      </w:pPr>
      <w:r w:rsidRPr="00A3692A">
        <w:t xml:space="preserve">34. Виды научения. </w:t>
      </w:r>
    </w:p>
    <w:p w:rsidR="003B3A94" w:rsidRDefault="002A11A9" w:rsidP="00A3692A">
      <w:pPr>
        <w:tabs>
          <w:tab w:val="left" w:pos="851"/>
        </w:tabs>
        <w:jc w:val="left"/>
      </w:pPr>
      <w:r w:rsidRPr="00A3692A">
        <w:t xml:space="preserve">35. Латентное научение и инсайт как особые виды научения. </w:t>
      </w:r>
    </w:p>
    <w:p w:rsidR="003B3A94" w:rsidRDefault="002A11A9" w:rsidP="00A3692A">
      <w:pPr>
        <w:tabs>
          <w:tab w:val="left" w:pos="851"/>
        </w:tabs>
        <w:jc w:val="left"/>
      </w:pPr>
      <w:r w:rsidRPr="00A3692A">
        <w:t xml:space="preserve">36. Импритинг как особый вид научения. </w:t>
      </w:r>
    </w:p>
    <w:p w:rsidR="003B3A94" w:rsidRDefault="002A11A9" w:rsidP="00A3692A">
      <w:pPr>
        <w:tabs>
          <w:tab w:val="left" w:pos="851"/>
        </w:tabs>
        <w:jc w:val="left"/>
      </w:pPr>
      <w:r w:rsidRPr="00A3692A">
        <w:t xml:space="preserve">37. Облигатное и факультативное научение. </w:t>
      </w:r>
    </w:p>
    <w:p w:rsidR="003B3A94" w:rsidRDefault="002A11A9" w:rsidP="00A3692A">
      <w:pPr>
        <w:tabs>
          <w:tab w:val="left" w:pos="851"/>
        </w:tabs>
        <w:jc w:val="left"/>
      </w:pPr>
      <w:r w:rsidRPr="00A3692A">
        <w:t xml:space="preserve">38. Оперантное научение и классическое обусловливание. </w:t>
      </w:r>
    </w:p>
    <w:p w:rsidR="003B3A94" w:rsidRDefault="002A11A9" w:rsidP="00A3692A">
      <w:pPr>
        <w:tabs>
          <w:tab w:val="left" w:pos="851"/>
        </w:tabs>
        <w:jc w:val="left"/>
      </w:pPr>
      <w:r w:rsidRPr="00A3692A">
        <w:t xml:space="preserve">39. Подражание у животных. Аллеломиметическое поведение и имитационное научение. </w:t>
      </w:r>
    </w:p>
    <w:p w:rsidR="003B3A94" w:rsidRDefault="002A11A9" w:rsidP="00A3692A">
      <w:pPr>
        <w:tabs>
          <w:tab w:val="left" w:pos="851"/>
        </w:tabs>
        <w:jc w:val="left"/>
      </w:pPr>
      <w:r w:rsidRPr="00A3692A">
        <w:t xml:space="preserve">40. Методы исследования инстинктивного поведения животного. </w:t>
      </w:r>
    </w:p>
    <w:p w:rsidR="003B3A94" w:rsidRDefault="002A11A9" w:rsidP="00A3692A">
      <w:pPr>
        <w:tabs>
          <w:tab w:val="left" w:pos="851"/>
        </w:tabs>
        <w:jc w:val="left"/>
      </w:pPr>
      <w:r w:rsidRPr="00A3692A">
        <w:t xml:space="preserve">41. Проблема пластичности инстинктивного поведения (концепции В.А.Вагнера и А.Н. Северцова). </w:t>
      </w:r>
    </w:p>
    <w:p w:rsidR="003B3A94" w:rsidRDefault="002A11A9" w:rsidP="00A3692A">
      <w:pPr>
        <w:tabs>
          <w:tab w:val="left" w:pos="851"/>
        </w:tabs>
        <w:jc w:val="left"/>
      </w:pPr>
      <w:r w:rsidRPr="00A3692A">
        <w:t xml:space="preserve">42. Влияние обеднённой и обогащённой среды на ход онтогенеза и развитие поведения и психики у высших позвоночных. </w:t>
      </w:r>
    </w:p>
    <w:p w:rsidR="003B3A94" w:rsidRDefault="002A11A9" w:rsidP="00A3692A">
      <w:pPr>
        <w:tabs>
          <w:tab w:val="left" w:pos="851"/>
        </w:tabs>
        <w:jc w:val="left"/>
      </w:pPr>
      <w:r w:rsidRPr="00A3692A">
        <w:t xml:space="preserve">43. Инстинктивное поведение животных. Развитие представлений о взаимосвязи инстинкта и научения в истории зоопсихологии. </w:t>
      </w:r>
    </w:p>
    <w:p w:rsidR="003B3A94" w:rsidRDefault="002A11A9" w:rsidP="00A3692A">
      <w:pPr>
        <w:tabs>
          <w:tab w:val="left" w:pos="851"/>
        </w:tabs>
        <w:jc w:val="left"/>
      </w:pPr>
      <w:r w:rsidRPr="00A3692A">
        <w:t xml:space="preserve">44. Сравнительное изучение раннего онтогенеза детей и детёнышей человекообразных обезьян. </w:t>
      </w:r>
    </w:p>
    <w:p w:rsidR="003B3A94" w:rsidRDefault="002A11A9" w:rsidP="00A3692A">
      <w:pPr>
        <w:tabs>
          <w:tab w:val="left" w:pos="851"/>
        </w:tabs>
        <w:jc w:val="left"/>
      </w:pPr>
      <w:r w:rsidRPr="00A3692A">
        <w:t xml:space="preserve">45. Групповое поведение животных и проблема зарождения общественных отношений. </w:t>
      </w:r>
    </w:p>
    <w:p w:rsidR="002A11A9" w:rsidRPr="00A3692A" w:rsidRDefault="002A11A9" w:rsidP="00A3692A">
      <w:pPr>
        <w:tabs>
          <w:tab w:val="left" w:pos="851"/>
        </w:tabs>
        <w:jc w:val="left"/>
        <w:rPr>
          <w:rStyle w:val="FontStyle20"/>
          <w:rFonts w:ascii="Times New Roman" w:hAnsi="Times New Roman"/>
          <w:color w:val="C00000"/>
          <w:sz w:val="24"/>
        </w:rPr>
      </w:pPr>
      <w:r w:rsidRPr="00A3692A">
        <w:t>47. Поведение человека и животных - генетическое родство и качественные различия.</w:t>
      </w:r>
      <w:r w:rsidRPr="00A3692A">
        <w:rPr>
          <w:rStyle w:val="FontStyle20"/>
          <w:rFonts w:ascii="Times New Roman" w:hAnsi="Times New Roman"/>
          <w:color w:val="C00000"/>
          <w:sz w:val="24"/>
        </w:rPr>
        <w:tab/>
      </w:r>
    </w:p>
    <w:p w:rsidR="002A11A9" w:rsidRDefault="002A11A9" w:rsidP="00A3692A">
      <w:pPr>
        <w:pStyle w:val="12"/>
        <w:tabs>
          <w:tab w:val="left" w:pos="851"/>
          <w:tab w:val="left" w:pos="993"/>
        </w:tabs>
        <w:spacing w:line="240" w:lineRule="auto"/>
        <w:ind w:left="0" w:firstLine="567"/>
        <w:rPr>
          <w:b/>
          <w:bCs/>
          <w:szCs w:val="24"/>
          <w:lang w:val="ru-RU"/>
        </w:rPr>
      </w:pPr>
    </w:p>
    <w:p w:rsidR="002A11A9" w:rsidRPr="00A3692A" w:rsidRDefault="002A11A9" w:rsidP="00A3692A">
      <w:pPr>
        <w:pStyle w:val="12"/>
        <w:tabs>
          <w:tab w:val="left" w:pos="851"/>
          <w:tab w:val="left" w:pos="993"/>
        </w:tabs>
        <w:spacing w:line="240" w:lineRule="auto"/>
        <w:ind w:left="0" w:firstLine="567"/>
        <w:rPr>
          <w:b/>
          <w:bCs/>
          <w:szCs w:val="24"/>
          <w:lang w:val="ru-RU"/>
        </w:rPr>
      </w:pPr>
      <w:r w:rsidRPr="00A3692A">
        <w:rPr>
          <w:b/>
          <w:bCs/>
          <w:szCs w:val="24"/>
          <w:lang w:val="ru-RU"/>
        </w:rPr>
        <w:t xml:space="preserve">Описание шкалы и критериев оценивания для проведения промежуточной аттестации обучающихся по дисциплине </w:t>
      </w:r>
    </w:p>
    <w:p w:rsidR="002A11A9" w:rsidRPr="00A3692A" w:rsidRDefault="002A11A9" w:rsidP="00A3692A">
      <w:pPr>
        <w:tabs>
          <w:tab w:val="left" w:pos="851"/>
          <w:tab w:val="left" w:pos="993"/>
          <w:tab w:val="left" w:pos="1134"/>
        </w:tabs>
      </w:pPr>
      <w:r w:rsidRPr="00A3692A">
        <w:t>Критерии оценки экзамена формируются в соответствии со шкалой:</w:t>
      </w:r>
    </w:p>
    <w:p w:rsidR="002A11A9" w:rsidRPr="00A3692A" w:rsidRDefault="002A11A9" w:rsidP="00A3692A">
      <w:pPr>
        <w:tabs>
          <w:tab w:val="left" w:pos="851"/>
          <w:tab w:val="left" w:pos="993"/>
          <w:tab w:val="left" w:pos="1134"/>
        </w:tabs>
      </w:pPr>
      <w:r w:rsidRPr="00A3692A">
        <w:t>Повышенный уровень:</w:t>
      </w:r>
    </w:p>
    <w:p w:rsidR="002A11A9" w:rsidRPr="00A3692A" w:rsidRDefault="002A11A9" w:rsidP="00A3692A">
      <w:pPr>
        <w:tabs>
          <w:tab w:val="left" w:pos="851"/>
          <w:tab w:val="left" w:pos="993"/>
        </w:tabs>
      </w:pPr>
      <w:r w:rsidRPr="00A3692A">
        <w:t xml:space="preserve">5 (отлично) – знает и выполняет полностью программный материал, исчерпывающе раскрыл теоретическое содержание вопросов билета (задания), не затрудняется с ответом </w:t>
      </w:r>
      <w:r w:rsidRPr="00A3692A">
        <w:lastRenderedPageBreak/>
        <w:t>на дополнительные вопросы экзаменатора, успешно выполнил практические задания, продемонстрировав необходимые навыки и умение правильно применять теоретические знания в практической деятельности, правильно обосновывает принятые решения, умеет самостоятельно анализировать, обобщать и последовательно, логично, аргументировано излагать материал, не допуская ошибок.</w:t>
      </w:r>
    </w:p>
    <w:p w:rsidR="002A11A9" w:rsidRPr="00A3692A" w:rsidRDefault="002A11A9" w:rsidP="00A3692A">
      <w:pPr>
        <w:tabs>
          <w:tab w:val="left" w:pos="851"/>
          <w:tab w:val="left" w:pos="993"/>
        </w:tabs>
        <w:rPr>
          <w:bCs/>
          <w:iCs/>
        </w:rPr>
      </w:pPr>
      <w:r w:rsidRPr="00A3692A">
        <w:rPr>
          <w:bCs/>
          <w:iCs/>
        </w:rPr>
        <w:t>Средний уровень:</w:t>
      </w:r>
    </w:p>
    <w:p w:rsidR="002A11A9" w:rsidRPr="00A3692A" w:rsidRDefault="002A11A9" w:rsidP="00A3692A">
      <w:pPr>
        <w:tabs>
          <w:tab w:val="left" w:pos="851"/>
          <w:tab w:val="left" w:pos="993"/>
        </w:tabs>
      </w:pPr>
      <w:r w:rsidRPr="00A3692A">
        <w:rPr>
          <w:bCs/>
          <w:iCs/>
        </w:rPr>
        <w:t xml:space="preserve">«4» (хорошо) – </w:t>
      </w:r>
      <w:r w:rsidRPr="00A3692A">
        <w:t>знает основные понятия</w:t>
      </w:r>
      <w:r w:rsidRPr="00A3692A">
        <w:rPr>
          <w:bCs/>
          <w:iCs/>
        </w:rPr>
        <w:t xml:space="preserve">, </w:t>
      </w:r>
      <w:r w:rsidRPr="00A3692A">
        <w:t>выполняет в соответствии с основными требованиями</w:t>
      </w:r>
      <w:r w:rsidRPr="00A3692A">
        <w:rPr>
          <w:bCs/>
          <w:iCs/>
        </w:rPr>
        <w:t xml:space="preserve"> </w:t>
      </w:r>
      <w:r w:rsidRPr="00A3692A">
        <w:t>практическое задание, по существу и последовательно излагает содержание вопросов билета (задания), в целом, владеет основными умениями и навыками, при ответе не допустил существенных ошибок и неточностей.</w:t>
      </w:r>
    </w:p>
    <w:p w:rsidR="002A11A9" w:rsidRPr="00A3692A" w:rsidRDefault="002A11A9" w:rsidP="00A3692A">
      <w:pPr>
        <w:tabs>
          <w:tab w:val="left" w:pos="851"/>
          <w:tab w:val="left" w:pos="993"/>
        </w:tabs>
        <w:rPr>
          <w:bCs/>
          <w:iCs/>
        </w:rPr>
      </w:pPr>
      <w:r w:rsidRPr="00A3692A">
        <w:rPr>
          <w:bCs/>
          <w:iCs/>
        </w:rPr>
        <w:t>Базовый уровень:</w:t>
      </w:r>
    </w:p>
    <w:p w:rsidR="002A11A9" w:rsidRPr="00A3692A" w:rsidRDefault="002A11A9" w:rsidP="00A3692A">
      <w:pPr>
        <w:tabs>
          <w:tab w:val="left" w:pos="851"/>
          <w:tab w:val="left" w:pos="993"/>
        </w:tabs>
      </w:pPr>
      <w:r w:rsidRPr="00A3692A">
        <w:rPr>
          <w:bCs/>
          <w:iCs/>
        </w:rPr>
        <w:t xml:space="preserve">«3» (удовлетворительно) – </w:t>
      </w:r>
      <w:r w:rsidRPr="00A3692A">
        <w:t xml:space="preserve">частично знает основные положения программного материала, содержание вопросов билета изложил поверхностно, без должного обоснования, допускает неточности и ошибки, недостаточно правильные формулировки, нарушает последовательность в изложении материала, практические задания выполнил не в полном объеме, испытывает затруднения при ответе на часть дополнительных вопросов. </w:t>
      </w:r>
    </w:p>
    <w:p w:rsidR="002A11A9" w:rsidRPr="00A3692A" w:rsidRDefault="002A11A9" w:rsidP="00A3692A">
      <w:pPr>
        <w:tabs>
          <w:tab w:val="left" w:pos="851"/>
          <w:tab w:val="left" w:pos="993"/>
        </w:tabs>
      </w:pPr>
      <w:r w:rsidRPr="00A3692A">
        <w:rPr>
          <w:bCs/>
          <w:iCs/>
        </w:rPr>
        <w:t>«2» (неудовлетворительно) –</w:t>
      </w:r>
      <w:r w:rsidRPr="00A3692A">
        <w:rPr>
          <w:b/>
          <w:bCs/>
          <w:iCs/>
        </w:rPr>
        <w:t xml:space="preserve"> </w:t>
      </w:r>
      <w:r w:rsidRPr="00A3692A">
        <w:rPr>
          <w:bCs/>
          <w:iCs/>
        </w:rPr>
        <w:t>компетенция не сформирована:</w:t>
      </w:r>
      <w:r w:rsidRPr="00A3692A">
        <w:rPr>
          <w:b/>
          <w:bCs/>
          <w:iCs/>
        </w:rPr>
        <w:t xml:space="preserve"> </w:t>
      </w:r>
      <w:r w:rsidRPr="00A3692A">
        <w:t>не знает основных положений программного материала, при ответе на билет допускает существенные ошибки, не выполнил практические задания, не смог ответить на большинство дополнительных вопросов или отказался отвечать.</w:t>
      </w:r>
    </w:p>
    <w:p w:rsidR="002A11A9" w:rsidRPr="00A3692A" w:rsidRDefault="002A11A9" w:rsidP="00A3692A">
      <w:pPr>
        <w:tabs>
          <w:tab w:val="left" w:pos="851"/>
          <w:tab w:val="left" w:pos="993"/>
        </w:tabs>
        <w:rPr>
          <w:bCs/>
          <w:iCs/>
        </w:rPr>
      </w:pPr>
      <w:r w:rsidRPr="00A3692A">
        <w:rPr>
          <w:bCs/>
          <w:iCs/>
        </w:rPr>
        <w:t>По указанным критериям оценивается достижение показателей по каждой компетенции, заявленной  в рабочей программе дисциплины.</w:t>
      </w:r>
    </w:p>
    <w:p w:rsidR="002A11A9" w:rsidRPr="00A3692A" w:rsidRDefault="002A11A9" w:rsidP="00A3692A">
      <w:pPr>
        <w:tabs>
          <w:tab w:val="left" w:pos="851"/>
          <w:tab w:val="left" w:pos="993"/>
        </w:tabs>
      </w:pPr>
      <w:r w:rsidRPr="00A3692A">
        <w:t>Итоговая оценка по дисциплине определяется как среднее арифметическое результатов оценивания каждой из проверяемых компетенций.</w:t>
      </w:r>
    </w:p>
    <w:p w:rsidR="002A11A9" w:rsidRPr="00A3692A" w:rsidRDefault="002A11A9" w:rsidP="00A3692A">
      <w:pPr>
        <w:tabs>
          <w:tab w:val="left" w:pos="851"/>
          <w:tab w:val="left" w:pos="993"/>
        </w:tabs>
        <w:rPr>
          <w:b/>
          <w:iCs/>
        </w:rPr>
      </w:pPr>
    </w:p>
    <w:p w:rsidR="002A11A9" w:rsidRPr="00A3692A" w:rsidRDefault="002A11A9" w:rsidP="00A3692A">
      <w:pPr>
        <w:tabs>
          <w:tab w:val="left" w:pos="851"/>
          <w:tab w:val="left" w:pos="993"/>
        </w:tabs>
        <w:rPr>
          <w:b/>
          <w:iCs/>
          <w:spacing w:val="-6"/>
        </w:rPr>
      </w:pPr>
      <w:r w:rsidRPr="00A3692A">
        <w:rPr>
          <w:b/>
          <w:iCs/>
          <w:spacing w:val="-6"/>
        </w:rPr>
        <w:t xml:space="preserve">7.3. </w:t>
      </w:r>
      <w:r w:rsidRPr="00A3692A">
        <w:rPr>
          <w:b/>
          <w:spacing w:val="-6"/>
        </w:rPr>
        <w:t>Типовые контрольные задания, необходимые для оценки знаний, умений, навыков и опыта деятельности, характеризующих этапы формирования компетенций в процессе освоения дисциплины</w:t>
      </w:r>
    </w:p>
    <w:p w:rsidR="002A11A9" w:rsidRPr="00A3692A" w:rsidRDefault="002A11A9" w:rsidP="00A3692A">
      <w:pPr>
        <w:tabs>
          <w:tab w:val="left" w:pos="851"/>
          <w:tab w:val="left" w:pos="993"/>
        </w:tabs>
      </w:pPr>
      <w:r w:rsidRPr="00A3692A">
        <w:t>Примерный перечень вопросов к промежуточной аттестации (экзамену):</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предмет и задачи зоопсихологии и сравнительной психологии.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Расскажите о типах поведения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основные методы зоопсихологии и сравнительной психологии.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доминирование, иерархию и групповое поведение.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Определите значение зоопсихологии и этологии для защиты животного мира и рационального использования его ресурсов.</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эволюцию животных к обучению.</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манипуляционную активность и её значение для развития психики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импринтинг как особый вид научения.</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виды научения.</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зоотерапию и её применение.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становление зоопсихологии и сравнительной психологии как науки в России.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Расскажите о роли руки в антропогенезе.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высшего уровня стадии элементарной сенсорной психики.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облигатное и факультативное научение.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историю развития представлений о психической деятельности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основные концепции игры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pacing w:val="-6"/>
          <w:sz w:val="24"/>
          <w:szCs w:val="24"/>
        </w:rPr>
      </w:pPr>
      <w:r w:rsidRPr="00A3692A">
        <w:rPr>
          <w:spacing w:val="-6"/>
          <w:sz w:val="24"/>
          <w:szCs w:val="24"/>
        </w:rPr>
        <w:t>Раскройте роль знаний зоопсихологии в различной деятельности человека.</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Приведите классификацию форм научения.</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lastRenderedPageBreak/>
        <w:t>Движение, поведение, психическое отражение, их характеристики и взаимосвязь.</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pacing w:val="-6"/>
          <w:sz w:val="24"/>
          <w:szCs w:val="24"/>
        </w:rPr>
      </w:pPr>
      <w:r w:rsidRPr="00A3692A">
        <w:rPr>
          <w:spacing w:val="-6"/>
          <w:sz w:val="24"/>
          <w:szCs w:val="24"/>
        </w:rPr>
        <w:t>Охарактеризуйте игру и исследовательское поведение у высших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психики животных (раздражимость и чувствительность, положительные и отрицательные таксисы).</w:t>
      </w:r>
    </w:p>
    <w:p w:rsidR="002A11A9" w:rsidRPr="00A3692A" w:rsidRDefault="002A11A9" w:rsidP="00A3692A">
      <w:pPr>
        <w:pStyle w:val="af8"/>
        <w:numPr>
          <w:ilvl w:val="3"/>
          <w:numId w:val="61"/>
        </w:numPr>
        <w:tabs>
          <w:tab w:val="num" w:pos="-180"/>
          <w:tab w:val="left" w:pos="851"/>
          <w:tab w:val="left" w:pos="993"/>
          <w:tab w:val="left" w:pos="1080"/>
        </w:tabs>
        <w:spacing w:before="0" w:beforeAutospacing="0" w:after="0" w:afterAutospacing="0"/>
        <w:ind w:left="0" w:firstLine="567"/>
        <w:jc w:val="both"/>
      </w:pPr>
      <w:r w:rsidRPr="00A3692A">
        <w:t>Интеллектуальное поведение животных и методы его исследования.</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инстинктивное поведение как основу жизнедеятельности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оперантное научение и классическое обусловливание.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стадии эволюционного развития психики (по А. Н. Леонтьеву и К. Э. Фабри).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облигатное и факультативное научение.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низшего уровня стадии элементарной сенсорной психики.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Влияние обедненной и обогащенной среды на ход онтогенеза и развитие поведения и психики у высших позвоночных.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Сравните виды научения у низших многоклеточных беспозвоночных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инстинктивное поведение животных.  Опишите развитие представлений о взаимосвязи инстинкта и научения в истории зоопсихологии.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низшего уровня перцептивной психики.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групповое поведение животных и охарактеризуйте проблему зарождения общественных отношений.</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проблему пластичности поведения и научения у высших беспозвоночных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Раскройте ритуалы и демонстративные акты поведения (по К. Лоренц). Приведите классификацию сигналов у животных и способов коммуникации у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особенности группового поведения, онтогенеза и общения у высших беспозвоночных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Расскажите о врожденном и приобретаемом в поведении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орудийную деятельность и особенности орудийной деятельности у человекообразных обезьян.</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характеристика высшего уровня стадии перцептивной психики.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стадию сознания в эволюции психики.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особенности научения и пластичности поведения у высших позвоночных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особенности научения и пластичности поведения у низших позвоночных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представление К. Э. Фабри об игре как развивающейся деятельности.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Охарактеризуйте стадию сознания в эволюции психики.</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развития психики и поведения в ювенильном периоде.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элементы интеллектуального поведения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Охарактеризуте основные феномены раннего постнатального периода (врождённое узнавание, ранний опыт, импринтинг).</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Эксперименты по изучению «второго психологического плана», (обманывания, намеренности поведения), самоузнавания у высших позвоночных животных.</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Дайте общую характеристику развития поведения и психики в раннем постнатальном периоде.</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sz w:val="24"/>
          <w:szCs w:val="24"/>
        </w:rPr>
      </w:pPr>
      <w:r w:rsidRPr="00A3692A">
        <w:rPr>
          <w:sz w:val="24"/>
          <w:szCs w:val="24"/>
        </w:rPr>
        <w:t>Опишите эксперименты по обучению человекообразных обезьян языкам – посредникам.</w:t>
      </w:r>
    </w:p>
    <w:p w:rsidR="002A11A9" w:rsidRPr="00A3692A" w:rsidRDefault="002A11A9" w:rsidP="00A3692A">
      <w:pPr>
        <w:pStyle w:val="Textbody"/>
        <w:widowControl/>
        <w:numPr>
          <w:ilvl w:val="3"/>
          <w:numId w:val="61"/>
        </w:numPr>
        <w:tabs>
          <w:tab w:val="num" w:pos="-180"/>
          <w:tab w:val="left" w:pos="851"/>
          <w:tab w:val="left" w:pos="993"/>
          <w:tab w:val="left" w:pos="1080"/>
        </w:tabs>
        <w:suppressAutoHyphens w:val="0"/>
        <w:spacing w:after="0"/>
        <w:ind w:left="0" w:firstLine="567"/>
        <w:jc w:val="both"/>
        <w:rPr>
          <w:b/>
          <w:sz w:val="24"/>
          <w:szCs w:val="24"/>
        </w:rPr>
      </w:pPr>
      <w:r w:rsidRPr="00A3692A">
        <w:rPr>
          <w:sz w:val="24"/>
          <w:szCs w:val="24"/>
        </w:rPr>
        <w:t>Приведите периодизацию онтогенетического развития поведения и психики у позвоночных животных. Сравните зрелорождающихся и незрелорождающихся животных.</w:t>
      </w:r>
    </w:p>
    <w:p w:rsidR="002A11A9" w:rsidRPr="00A3692A" w:rsidRDefault="002A11A9" w:rsidP="00A3692A">
      <w:pPr>
        <w:tabs>
          <w:tab w:val="left" w:pos="851"/>
          <w:tab w:val="left" w:pos="993"/>
        </w:tabs>
        <w:rPr>
          <w:b/>
          <w:iCs/>
        </w:rPr>
      </w:pPr>
    </w:p>
    <w:p w:rsidR="002A11A9" w:rsidRPr="00A3692A" w:rsidRDefault="002A11A9" w:rsidP="00A3692A">
      <w:pPr>
        <w:tabs>
          <w:tab w:val="left" w:pos="851"/>
          <w:tab w:val="left" w:pos="993"/>
        </w:tabs>
      </w:pPr>
      <w:r w:rsidRPr="00A3692A">
        <w:rPr>
          <w:iCs/>
        </w:rPr>
        <w:lastRenderedPageBreak/>
        <w:t xml:space="preserve">Примерные практические задания, включаемые в экзаменационные билеты при проведении </w:t>
      </w:r>
      <w:r w:rsidRPr="00A3692A">
        <w:t>промежуточной аттестации</w:t>
      </w:r>
    </w:p>
    <w:p w:rsidR="002A11A9" w:rsidRPr="00A3692A" w:rsidRDefault="002A11A9" w:rsidP="00A3692A">
      <w:pPr>
        <w:pStyle w:val="Textbody"/>
        <w:widowControl/>
        <w:numPr>
          <w:ilvl w:val="0"/>
          <w:numId w:val="62"/>
        </w:numPr>
        <w:tabs>
          <w:tab w:val="num" w:pos="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памяти человека и животных.</w:t>
      </w:r>
    </w:p>
    <w:p w:rsidR="002A11A9" w:rsidRPr="00A3692A" w:rsidRDefault="002A11A9" w:rsidP="00A3692A">
      <w:pPr>
        <w:pStyle w:val="Textbody"/>
        <w:widowControl/>
        <w:numPr>
          <w:ilvl w:val="0"/>
          <w:numId w:val="62"/>
        </w:numPr>
        <w:tabs>
          <w:tab w:val="num" w:pos="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способности к орудийной деятельности у человека и животных.</w:t>
      </w:r>
    </w:p>
    <w:p w:rsidR="002A11A9" w:rsidRPr="00A3692A" w:rsidRDefault="002A11A9" w:rsidP="00A3692A">
      <w:pPr>
        <w:widowControl/>
        <w:numPr>
          <w:ilvl w:val="0"/>
          <w:numId w:val="62"/>
        </w:numPr>
        <w:tabs>
          <w:tab w:val="num" w:pos="0"/>
          <w:tab w:val="left" w:pos="851"/>
          <w:tab w:val="left" w:pos="993"/>
          <w:tab w:val="left" w:pos="1080"/>
        </w:tabs>
        <w:autoSpaceDE/>
        <w:autoSpaceDN/>
        <w:adjustRightInd/>
        <w:ind w:left="0" w:firstLine="567"/>
      </w:pPr>
      <w:r w:rsidRPr="00A3692A">
        <w:t>Дайте сравнительную характеристику игровой деятельности на разных этапах фило- и онтогенеза.</w:t>
      </w:r>
    </w:p>
    <w:p w:rsidR="002A11A9" w:rsidRPr="00A3692A" w:rsidRDefault="002A11A9" w:rsidP="00A3692A">
      <w:pPr>
        <w:pStyle w:val="Textbody"/>
        <w:widowControl/>
        <w:numPr>
          <w:ilvl w:val="0"/>
          <w:numId w:val="62"/>
        </w:numPr>
        <w:tabs>
          <w:tab w:val="num" w:pos="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ориентировочно-исследовательского поведения человека и животных.</w:t>
      </w:r>
    </w:p>
    <w:p w:rsidR="002A11A9" w:rsidRPr="00A3692A" w:rsidRDefault="002A11A9"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родительского поведения у человека и животных.</w:t>
      </w:r>
    </w:p>
    <w:p w:rsidR="002A11A9" w:rsidRPr="00A3692A" w:rsidRDefault="002A11A9"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агрессивного поведения человека и животных.</w:t>
      </w:r>
    </w:p>
    <w:p w:rsidR="002A11A9" w:rsidRPr="00A3692A" w:rsidRDefault="002A11A9"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потребностно-мотивационной сферы у человека и животных.</w:t>
      </w:r>
    </w:p>
    <w:p w:rsidR="002A11A9" w:rsidRPr="00A3692A" w:rsidRDefault="002A11A9"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способов облигатного и факультативного научения у человека и животных.</w:t>
      </w:r>
    </w:p>
    <w:p w:rsidR="002A11A9" w:rsidRPr="00A3692A" w:rsidRDefault="002A11A9"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способности к орудийной деятельности у человека и животных.</w:t>
      </w:r>
    </w:p>
    <w:p w:rsidR="002A11A9" w:rsidRPr="00A3692A" w:rsidRDefault="002A11A9" w:rsidP="00A3692A">
      <w:pPr>
        <w:pStyle w:val="Textbody"/>
        <w:widowControl/>
        <w:numPr>
          <w:ilvl w:val="0"/>
          <w:numId w:val="62"/>
        </w:numPr>
        <w:tabs>
          <w:tab w:val="num" w:pos="0"/>
          <w:tab w:val="left" w:pos="360"/>
          <w:tab w:val="left" w:pos="851"/>
          <w:tab w:val="left" w:pos="993"/>
          <w:tab w:val="left" w:pos="1080"/>
        </w:tabs>
        <w:suppressAutoHyphens w:val="0"/>
        <w:spacing w:after="0"/>
        <w:ind w:left="0" w:firstLine="567"/>
        <w:jc w:val="both"/>
        <w:rPr>
          <w:sz w:val="24"/>
          <w:szCs w:val="24"/>
        </w:rPr>
      </w:pPr>
      <w:r w:rsidRPr="00A3692A">
        <w:rPr>
          <w:sz w:val="24"/>
          <w:szCs w:val="24"/>
        </w:rPr>
        <w:t>Дайте сравнительную характеристику элементов социальной иерархии человека и животных</w:t>
      </w:r>
    </w:p>
    <w:p w:rsidR="002A11A9" w:rsidRPr="00A3692A" w:rsidRDefault="002A11A9" w:rsidP="00A3692A">
      <w:pPr>
        <w:tabs>
          <w:tab w:val="left" w:pos="851"/>
          <w:tab w:val="left" w:pos="993"/>
        </w:tabs>
        <w:rPr>
          <w:b/>
        </w:rPr>
      </w:pPr>
    </w:p>
    <w:p w:rsidR="002A11A9" w:rsidRPr="00A3692A" w:rsidRDefault="002A11A9" w:rsidP="00A3692A">
      <w:pPr>
        <w:tabs>
          <w:tab w:val="left" w:pos="851"/>
        </w:tabs>
        <w:rPr>
          <w:rStyle w:val="FontStyle20"/>
          <w:rFonts w:ascii="Times New Roman" w:hAnsi="Times New Roman"/>
          <w:color w:val="C00000"/>
          <w:sz w:val="24"/>
        </w:rPr>
      </w:pPr>
    </w:p>
    <w:p w:rsidR="002A11A9" w:rsidRPr="00A3692A" w:rsidRDefault="002A11A9" w:rsidP="00A3692A">
      <w:pPr>
        <w:pStyle w:val="1"/>
        <w:spacing w:before="0" w:after="0"/>
        <w:ind w:left="0"/>
        <w:rPr>
          <w:rStyle w:val="FontStyle31"/>
          <w:rFonts w:ascii="Times New Roman" w:hAnsi="Times New Roman"/>
          <w:spacing w:val="-4"/>
          <w:sz w:val="24"/>
          <w:szCs w:val="24"/>
        </w:rPr>
      </w:pPr>
      <w:r w:rsidRPr="00A3692A">
        <w:rPr>
          <w:rStyle w:val="FontStyle32"/>
          <w:i w:val="0"/>
          <w:spacing w:val="-4"/>
          <w:sz w:val="24"/>
          <w:szCs w:val="24"/>
        </w:rPr>
        <w:t>8</w:t>
      </w:r>
      <w:r w:rsidRPr="00A3692A">
        <w:rPr>
          <w:rStyle w:val="FontStyle31"/>
          <w:rFonts w:ascii="Times New Roman" w:hAnsi="Times New Roman"/>
          <w:spacing w:val="-4"/>
          <w:sz w:val="24"/>
          <w:szCs w:val="24"/>
        </w:rPr>
        <w:t>Учебно-методическое и информационное обеспечение дисциплины (модуля)</w:t>
      </w:r>
    </w:p>
    <w:p w:rsidR="002A11A9" w:rsidRPr="00A3692A" w:rsidRDefault="002A11A9" w:rsidP="00A3692A">
      <w:pPr>
        <w:pStyle w:val="Style10"/>
        <w:widowControl/>
        <w:rPr>
          <w:rStyle w:val="FontStyle22"/>
          <w:b/>
          <w:sz w:val="24"/>
        </w:rPr>
      </w:pPr>
      <w:r w:rsidRPr="00A3692A">
        <w:rPr>
          <w:rStyle w:val="FontStyle18"/>
          <w:bCs/>
          <w:sz w:val="24"/>
        </w:rPr>
        <w:t xml:space="preserve">а) Основная </w:t>
      </w:r>
      <w:r w:rsidRPr="00A3692A">
        <w:rPr>
          <w:rStyle w:val="FontStyle22"/>
          <w:sz w:val="24"/>
        </w:rPr>
        <w:t>литература:</w:t>
      </w:r>
    </w:p>
    <w:p w:rsidR="002269BC" w:rsidRPr="00A86064" w:rsidRDefault="002A11A9" w:rsidP="002269BC">
      <w:r w:rsidRPr="00A3692A">
        <w:t xml:space="preserve">1. </w:t>
      </w:r>
      <w:r w:rsidR="002269BC" w:rsidRPr="00A86064">
        <w:rPr>
          <w:i/>
          <w:iCs/>
        </w:rPr>
        <w:t>Вагнер, В. А. </w:t>
      </w:r>
      <w:r w:rsidR="002269BC" w:rsidRPr="00A86064">
        <w:t xml:space="preserve">Зоопсихология. Избранные труды / В. А. Вагнер. – Москва : Издательство Юрайт, 2020. – 348 с. – (Антология мысли). – ISBN 978-5-534-10954-2. – URL : </w:t>
      </w:r>
      <w:hyperlink r:id="rId13" w:history="1">
        <w:r w:rsidR="002269BC" w:rsidRPr="00A86064">
          <w:rPr>
            <w:rStyle w:val="Link"/>
          </w:rPr>
          <w:t>https://urait.ru/bcode/456893</w:t>
        </w:r>
      </w:hyperlink>
    </w:p>
    <w:p w:rsidR="002269BC" w:rsidRDefault="002269BC" w:rsidP="002269BC">
      <w:pPr>
        <w:rPr>
          <w:rStyle w:val="Link"/>
        </w:rPr>
      </w:pPr>
      <w:r>
        <w:rPr>
          <w:i/>
          <w:iCs/>
        </w:rPr>
        <w:t xml:space="preserve">2. </w:t>
      </w:r>
      <w:r w:rsidRPr="00A86064">
        <w:rPr>
          <w:i/>
          <w:iCs/>
        </w:rPr>
        <w:t>Резникова, Ж. И. </w:t>
      </w:r>
      <w:r w:rsidRPr="00A86064">
        <w:t xml:space="preserve">Зоопсихология. Интеллект и язык животных и человека. В 2 ч. Часть 1 : учебник для вузов / Ж. И. Резникова. – 2-е изд., испр. и доп. – Москва : Издательство Юрайт, 2020. – 226 с. – (Высшее образование). – ISBN 978-5-534-08222-7. – URL : </w:t>
      </w:r>
      <w:hyperlink r:id="rId14" w:history="1">
        <w:r w:rsidRPr="00A86064">
          <w:rPr>
            <w:rStyle w:val="Link"/>
          </w:rPr>
          <w:t>https://urait.ru/bcode/452052</w:t>
        </w:r>
      </w:hyperlink>
    </w:p>
    <w:p w:rsidR="002269BC" w:rsidRPr="00A86064" w:rsidRDefault="002269BC" w:rsidP="002269BC">
      <w:r>
        <w:rPr>
          <w:i/>
          <w:iCs/>
        </w:rPr>
        <w:t>3.</w:t>
      </w:r>
      <w:r w:rsidRPr="00A86064">
        <w:rPr>
          <w:i/>
          <w:iCs/>
        </w:rPr>
        <w:t>Сотская, М. Н. </w:t>
      </w:r>
      <w:r w:rsidRPr="00A86064">
        <w:t xml:space="preserve">Зоопсихология и сравнительная психология в 2 ч. Часть 2 : учебник и практикум для вузов / М. Н. Сотская. – Москва : Издательство Юрайт, 2020. – 401 с. – (Высшее образование). – ISBN 978-5-534-01966-7. – URL : </w:t>
      </w:r>
      <w:hyperlink r:id="rId15" w:history="1">
        <w:r w:rsidRPr="00A86064">
          <w:rPr>
            <w:rStyle w:val="Link"/>
          </w:rPr>
          <w:t>https://urait.ru/bcode/451831</w:t>
        </w:r>
      </w:hyperlink>
    </w:p>
    <w:p w:rsidR="002A11A9" w:rsidRPr="00A3692A" w:rsidRDefault="002A11A9" w:rsidP="002269BC">
      <w:pPr>
        <w:rPr>
          <w:rStyle w:val="FontStyle22"/>
          <w:b/>
          <w:sz w:val="24"/>
        </w:rPr>
      </w:pPr>
    </w:p>
    <w:p w:rsidR="002A11A9" w:rsidRPr="00A3692A" w:rsidRDefault="002A11A9" w:rsidP="00A3692A">
      <w:pPr>
        <w:pStyle w:val="Style10"/>
        <w:widowControl/>
        <w:ind w:firstLine="709"/>
        <w:rPr>
          <w:rStyle w:val="FontStyle22"/>
          <w:b/>
          <w:sz w:val="24"/>
        </w:rPr>
      </w:pPr>
      <w:r w:rsidRPr="00A3692A">
        <w:rPr>
          <w:rStyle w:val="FontStyle22"/>
          <w:sz w:val="24"/>
        </w:rPr>
        <w:t xml:space="preserve">б) Дополнительная литература: </w:t>
      </w:r>
    </w:p>
    <w:p w:rsidR="002269BC" w:rsidRDefault="002269BC" w:rsidP="002269BC">
      <w:pPr>
        <w:rPr>
          <w:i/>
          <w:iCs/>
        </w:rPr>
      </w:pPr>
      <w:r>
        <w:rPr>
          <w:i/>
          <w:iCs/>
        </w:rPr>
        <w:t>1.</w:t>
      </w:r>
      <w:r w:rsidRPr="00A86064">
        <w:rPr>
          <w:i/>
          <w:iCs/>
        </w:rPr>
        <w:t>Резникова, Ж. И. </w:t>
      </w:r>
      <w:r w:rsidRPr="00A86064">
        <w:t xml:space="preserve">Зоопсихология. Интеллект и язык животных и человека. В 2 ч. Часть 2 : учебник для вузов / Ж. И. Резникова. – 2-е изд., испр. и доп. – Москва : Издательство Юрайт, 2020. – 212 с. – (Высшее образование). – ISBN 978-5-534-08288-3. – URL : </w:t>
      </w:r>
      <w:hyperlink r:id="rId16" w:history="1">
        <w:r w:rsidRPr="00A86064">
          <w:rPr>
            <w:rStyle w:val="Link"/>
          </w:rPr>
          <w:t>https://urait.ru/bcode/452707</w:t>
        </w:r>
      </w:hyperlink>
      <w:r w:rsidRPr="002269BC">
        <w:rPr>
          <w:i/>
          <w:iCs/>
        </w:rPr>
        <w:t xml:space="preserve"> </w:t>
      </w:r>
    </w:p>
    <w:p w:rsidR="002269BC" w:rsidRPr="00A86064" w:rsidRDefault="002269BC" w:rsidP="002269BC">
      <w:r>
        <w:rPr>
          <w:i/>
          <w:iCs/>
        </w:rPr>
        <w:t>2.</w:t>
      </w:r>
      <w:r w:rsidRPr="00A86064">
        <w:rPr>
          <w:i/>
          <w:iCs/>
        </w:rPr>
        <w:t>Сотская, М. Н. </w:t>
      </w:r>
      <w:r w:rsidRPr="00A86064">
        <w:t xml:space="preserve">Зоопсихология и сравнительная психология в 2 ч. Часть 1 : учебник и практикум для вузов / М. Н. Сотская. – Москва : Издательство Юрайт, 2020. – 323 с. – (Высшее образование). – ISBN 978-5-534-01964-3. – URL : </w:t>
      </w:r>
      <w:hyperlink r:id="rId17" w:history="1">
        <w:r w:rsidRPr="00A86064">
          <w:rPr>
            <w:rStyle w:val="Link"/>
          </w:rPr>
          <w:t>https://urait.ru/bcode/451830</w:t>
        </w:r>
      </w:hyperlink>
    </w:p>
    <w:p w:rsidR="002269BC" w:rsidRPr="00A86064" w:rsidRDefault="002269BC" w:rsidP="002269BC"/>
    <w:p w:rsidR="002A11A9" w:rsidRPr="00A3692A" w:rsidRDefault="002A11A9" w:rsidP="00A3692A">
      <w:pPr>
        <w:pStyle w:val="Style8"/>
        <w:widowControl/>
        <w:tabs>
          <w:tab w:val="left" w:pos="993"/>
        </w:tabs>
        <w:rPr>
          <w:rStyle w:val="FontStyle21"/>
          <w:b/>
          <w:sz w:val="24"/>
        </w:rPr>
      </w:pPr>
      <w:r w:rsidRPr="00A3692A">
        <w:rPr>
          <w:rStyle w:val="FontStyle15"/>
          <w:b w:val="0"/>
          <w:spacing w:val="40"/>
          <w:sz w:val="24"/>
        </w:rPr>
        <w:t>в)</w:t>
      </w:r>
      <w:r w:rsidRPr="00A3692A">
        <w:rPr>
          <w:rStyle w:val="FontStyle21"/>
          <w:sz w:val="24"/>
        </w:rPr>
        <w:t xml:space="preserve">Методические указания: </w:t>
      </w:r>
    </w:p>
    <w:p w:rsidR="002A11A9" w:rsidRPr="00A3692A" w:rsidRDefault="002A11A9" w:rsidP="00A3692A">
      <w:pPr>
        <w:pStyle w:val="Style8"/>
        <w:widowControl/>
        <w:ind w:firstLine="0"/>
        <w:rPr>
          <w:rStyle w:val="FontStyle21"/>
          <w:sz w:val="24"/>
        </w:rPr>
      </w:pPr>
      <w:r w:rsidRPr="00A3692A">
        <w:rPr>
          <w:rStyle w:val="FontStyle21"/>
          <w:sz w:val="24"/>
        </w:rPr>
        <w:t xml:space="preserve">1. 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титул.экрана. - URL: </w:t>
      </w:r>
      <w:hyperlink r:id="rId18" w:history="1">
        <w:r w:rsidRPr="00A3692A">
          <w:rPr>
            <w:rStyle w:val="af9"/>
          </w:rPr>
          <w:t>https://magtu.informsystema.ru/uploader/fileUpload?name=3816.pdf&amp;show=dcatalogues/1/1530261/3816.pdf&amp;view=true</w:t>
        </w:r>
      </w:hyperlink>
    </w:p>
    <w:p w:rsidR="002A11A9" w:rsidRPr="00A3692A" w:rsidRDefault="002A11A9" w:rsidP="00A3692A">
      <w:pPr>
        <w:ind w:firstLine="0"/>
        <w:rPr>
          <w:rStyle w:val="FontStyle21"/>
          <w:sz w:val="24"/>
        </w:rPr>
      </w:pPr>
    </w:p>
    <w:p w:rsidR="002A11A9" w:rsidRPr="00A3692A" w:rsidRDefault="002A11A9" w:rsidP="00A3692A">
      <w:pPr>
        <w:pStyle w:val="Style8"/>
        <w:widowControl/>
        <w:rPr>
          <w:rStyle w:val="FontStyle21"/>
          <w:b/>
          <w:sz w:val="24"/>
        </w:rPr>
      </w:pPr>
      <w:r w:rsidRPr="00A3692A">
        <w:rPr>
          <w:rStyle w:val="FontStyle21"/>
          <w:sz w:val="24"/>
        </w:rPr>
        <w:t>Методические указания по выполнению домашних заданий представлены в приложении 1.</w:t>
      </w:r>
    </w:p>
    <w:p w:rsidR="002A11A9" w:rsidRPr="00A3692A" w:rsidRDefault="002A11A9" w:rsidP="00A3692A">
      <w:pPr>
        <w:pStyle w:val="Style8"/>
        <w:widowControl/>
        <w:rPr>
          <w:rStyle w:val="FontStyle15"/>
          <w:bCs/>
          <w:spacing w:val="40"/>
          <w:sz w:val="24"/>
        </w:rPr>
      </w:pPr>
    </w:p>
    <w:p w:rsidR="002A11A9" w:rsidRPr="00A3692A" w:rsidRDefault="002A11A9" w:rsidP="00A3692A">
      <w:pPr>
        <w:pStyle w:val="Style8"/>
        <w:widowControl/>
        <w:rPr>
          <w:rStyle w:val="FontStyle21"/>
          <w:b/>
          <w:sz w:val="24"/>
        </w:rPr>
      </w:pPr>
      <w:r w:rsidRPr="00A3692A">
        <w:rPr>
          <w:rStyle w:val="FontStyle15"/>
          <w:spacing w:val="40"/>
          <w:sz w:val="24"/>
        </w:rPr>
        <w:t>г)</w:t>
      </w:r>
      <w:r w:rsidRPr="00A3692A">
        <w:rPr>
          <w:rStyle w:val="FontStyle21"/>
          <w:sz w:val="24"/>
        </w:rPr>
        <w:t xml:space="preserve">Программное обеспечение </w:t>
      </w:r>
      <w:r w:rsidRPr="00A3692A">
        <w:rPr>
          <w:rStyle w:val="FontStyle15"/>
          <w:spacing w:val="40"/>
          <w:sz w:val="24"/>
        </w:rPr>
        <w:t>и</w:t>
      </w:r>
      <w:r w:rsidRPr="00A3692A">
        <w:rPr>
          <w:rStyle w:val="FontStyle21"/>
          <w:sz w:val="24"/>
        </w:rPr>
        <w:t xml:space="preserve">Интернет-ресурсы: </w:t>
      </w:r>
    </w:p>
    <w:p w:rsidR="002A11A9" w:rsidRPr="00A3692A" w:rsidRDefault="002A11A9" w:rsidP="00A3692A">
      <w:pPr>
        <w:ind w:firstLine="0"/>
        <w:rPr>
          <w:rStyle w:val="FontStyle21"/>
          <w:b/>
          <w:iCs/>
          <w:sz w:val="24"/>
        </w:rPr>
      </w:pPr>
    </w:p>
    <w:tbl>
      <w:tblPr>
        <w:tblW w:w="0" w:type="auto"/>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3"/>
        <w:gridCol w:w="2923"/>
        <w:gridCol w:w="2735"/>
      </w:tblGrid>
      <w:tr w:rsidR="002A11A9" w:rsidRPr="00A3692A" w:rsidTr="00EF2E02">
        <w:trPr>
          <w:trHeight w:val="537"/>
          <w:jc w:val="center"/>
        </w:trPr>
        <w:tc>
          <w:tcPr>
            <w:tcW w:w="3123" w:type="dxa"/>
            <w:vAlign w:val="center"/>
          </w:tcPr>
          <w:p w:rsidR="002A11A9" w:rsidRPr="00A3692A" w:rsidRDefault="002A11A9" w:rsidP="00A3692A">
            <w:pPr>
              <w:widowControl/>
              <w:autoSpaceDE/>
              <w:autoSpaceDN/>
              <w:adjustRightInd/>
              <w:ind w:firstLine="0"/>
              <w:contextualSpacing/>
              <w:jc w:val="left"/>
              <w:rPr>
                <w:lang w:eastAsia="en-US"/>
              </w:rPr>
            </w:pPr>
            <w:r w:rsidRPr="00A3692A">
              <w:rPr>
                <w:lang w:eastAsia="en-US"/>
              </w:rPr>
              <w:t>Наименование ПО</w:t>
            </w:r>
          </w:p>
        </w:tc>
        <w:tc>
          <w:tcPr>
            <w:tcW w:w="2923" w:type="dxa"/>
            <w:vAlign w:val="center"/>
          </w:tcPr>
          <w:p w:rsidR="002A11A9" w:rsidRPr="00A3692A" w:rsidRDefault="002A11A9" w:rsidP="00A3692A">
            <w:pPr>
              <w:widowControl/>
              <w:autoSpaceDE/>
              <w:autoSpaceDN/>
              <w:adjustRightInd/>
              <w:ind w:firstLine="0"/>
              <w:contextualSpacing/>
              <w:jc w:val="left"/>
              <w:rPr>
                <w:lang w:eastAsia="en-US"/>
              </w:rPr>
            </w:pPr>
            <w:r w:rsidRPr="00A3692A">
              <w:rPr>
                <w:lang w:eastAsia="en-US"/>
              </w:rPr>
              <w:t>№ договора</w:t>
            </w:r>
          </w:p>
        </w:tc>
        <w:tc>
          <w:tcPr>
            <w:tcW w:w="2735" w:type="dxa"/>
            <w:vAlign w:val="center"/>
          </w:tcPr>
          <w:p w:rsidR="002A11A9" w:rsidRPr="00A3692A" w:rsidRDefault="002A11A9" w:rsidP="00A3692A">
            <w:pPr>
              <w:widowControl/>
              <w:autoSpaceDE/>
              <w:autoSpaceDN/>
              <w:adjustRightInd/>
              <w:ind w:firstLine="0"/>
              <w:contextualSpacing/>
              <w:jc w:val="left"/>
              <w:rPr>
                <w:lang w:eastAsia="en-US"/>
              </w:rPr>
            </w:pPr>
            <w:r w:rsidRPr="00A3692A">
              <w:rPr>
                <w:lang w:eastAsia="en-US"/>
              </w:rPr>
              <w:t>Срок действия лицензии</w:t>
            </w:r>
          </w:p>
        </w:tc>
      </w:tr>
      <w:tr w:rsidR="002A11A9" w:rsidRPr="00A3692A" w:rsidTr="00EF2E02">
        <w:trPr>
          <w:jc w:val="center"/>
        </w:trPr>
        <w:tc>
          <w:tcPr>
            <w:tcW w:w="3123"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MS Windows 7</w:t>
            </w:r>
          </w:p>
        </w:tc>
        <w:tc>
          <w:tcPr>
            <w:tcW w:w="2923"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Д-1227 от 08.10.2018</w:t>
            </w:r>
          </w:p>
          <w:p w:rsidR="002A11A9" w:rsidRPr="00A3692A" w:rsidRDefault="002A11A9" w:rsidP="00A3692A">
            <w:pPr>
              <w:widowControl/>
              <w:autoSpaceDE/>
              <w:autoSpaceDN/>
              <w:adjustRightInd/>
              <w:ind w:firstLine="0"/>
              <w:contextualSpacing/>
              <w:jc w:val="left"/>
              <w:rPr>
                <w:lang w:eastAsia="en-US"/>
              </w:rPr>
            </w:pPr>
            <w:r w:rsidRPr="00A3692A">
              <w:rPr>
                <w:lang w:eastAsia="en-US"/>
              </w:rPr>
              <w:t>Д-757-17 от 27.06.2017</w:t>
            </w:r>
          </w:p>
        </w:tc>
        <w:tc>
          <w:tcPr>
            <w:tcW w:w="2735"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11.10.2021</w:t>
            </w:r>
          </w:p>
          <w:p w:rsidR="002A11A9" w:rsidRPr="00A3692A" w:rsidRDefault="002A11A9" w:rsidP="00A3692A">
            <w:pPr>
              <w:widowControl/>
              <w:autoSpaceDE/>
              <w:autoSpaceDN/>
              <w:adjustRightInd/>
              <w:ind w:firstLine="0"/>
              <w:contextualSpacing/>
              <w:jc w:val="left"/>
              <w:rPr>
                <w:lang w:eastAsia="en-US"/>
              </w:rPr>
            </w:pPr>
            <w:r w:rsidRPr="00A3692A">
              <w:rPr>
                <w:lang w:eastAsia="en-US"/>
              </w:rPr>
              <w:t>27.07.2018</w:t>
            </w:r>
          </w:p>
        </w:tc>
      </w:tr>
      <w:tr w:rsidR="002A11A9" w:rsidRPr="00A3692A" w:rsidTr="00EF2E02">
        <w:trPr>
          <w:jc w:val="center"/>
        </w:trPr>
        <w:tc>
          <w:tcPr>
            <w:tcW w:w="3123"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MS Office 2007</w:t>
            </w:r>
          </w:p>
        </w:tc>
        <w:tc>
          <w:tcPr>
            <w:tcW w:w="2923"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 135 от 17.09.2007</w:t>
            </w:r>
          </w:p>
        </w:tc>
        <w:tc>
          <w:tcPr>
            <w:tcW w:w="2735"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бессрочно</w:t>
            </w:r>
          </w:p>
        </w:tc>
      </w:tr>
      <w:tr w:rsidR="002A11A9" w:rsidRPr="00A3692A" w:rsidTr="00EF2E02">
        <w:trPr>
          <w:jc w:val="center"/>
        </w:trPr>
        <w:tc>
          <w:tcPr>
            <w:tcW w:w="3123"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7Zip</w:t>
            </w:r>
          </w:p>
        </w:tc>
        <w:tc>
          <w:tcPr>
            <w:tcW w:w="2923"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свободно распространяемое</w:t>
            </w:r>
          </w:p>
        </w:tc>
        <w:tc>
          <w:tcPr>
            <w:tcW w:w="2735" w:type="dxa"/>
          </w:tcPr>
          <w:p w:rsidR="002A11A9" w:rsidRPr="00A3692A" w:rsidRDefault="002A11A9" w:rsidP="00A3692A">
            <w:pPr>
              <w:widowControl/>
              <w:autoSpaceDE/>
              <w:autoSpaceDN/>
              <w:adjustRightInd/>
              <w:ind w:firstLine="0"/>
              <w:contextualSpacing/>
              <w:jc w:val="left"/>
              <w:rPr>
                <w:lang w:eastAsia="en-US"/>
              </w:rPr>
            </w:pPr>
            <w:r w:rsidRPr="00A3692A">
              <w:rPr>
                <w:lang w:eastAsia="en-US"/>
              </w:rPr>
              <w:t>бессрочно</w:t>
            </w:r>
          </w:p>
        </w:tc>
      </w:tr>
      <w:tr w:rsidR="005F0745" w:rsidRPr="00A3692A" w:rsidTr="00EF2E02">
        <w:trPr>
          <w:jc w:val="center"/>
        </w:trPr>
        <w:tc>
          <w:tcPr>
            <w:tcW w:w="3123" w:type="dxa"/>
            <w:vAlign w:val="center"/>
          </w:tcPr>
          <w:p w:rsidR="005F0745" w:rsidRDefault="005F0745" w:rsidP="00D0231A">
            <w:bookmarkStart w:id="0" w:name="_GoBack" w:colFirst="0" w:colLast="2"/>
            <w:r>
              <w:rPr>
                <w:color w:val="000000"/>
              </w:rPr>
              <w:t>FAR</w:t>
            </w:r>
            <w:r>
              <w:t xml:space="preserve"> </w:t>
            </w:r>
            <w:r>
              <w:rPr>
                <w:color w:val="000000"/>
              </w:rPr>
              <w:t>Manager</w:t>
            </w:r>
            <w:r>
              <w:t xml:space="preserve"> </w:t>
            </w:r>
          </w:p>
        </w:tc>
        <w:tc>
          <w:tcPr>
            <w:tcW w:w="2923" w:type="dxa"/>
            <w:vAlign w:val="center"/>
          </w:tcPr>
          <w:p w:rsidR="005F0745" w:rsidRDefault="005F0745" w:rsidP="00D0231A">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735" w:type="dxa"/>
            <w:vAlign w:val="center"/>
          </w:tcPr>
          <w:p w:rsidR="005F0745" w:rsidRDefault="005F0745" w:rsidP="00D0231A">
            <w:pPr>
              <w:jc w:val="center"/>
            </w:pPr>
            <w:r>
              <w:rPr>
                <w:color w:val="000000"/>
              </w:rPr>
              <w:t>бессрочно</w:t>
            </w:r>
            <w:r>
              <w:t xml:space="preserve"> </w:t>
            </w:r>
          </w:p>
        </w:tc>
      </w:tr>
      <w:bookmarkEnd w:id="0"/>
    </w:tbl>
    <w:p w:rsidR="002A11A9" w:rsidRPr="00A3692A" w:rsidRDefault="002A11A9" w:rsidP="00A3692A">
      <w:pPr>
        <w:pStyle w:val="Style8"/>
        <w:widowControl/>
        <w:tabs>
          <w:tab w:val="left" w:pos="993"/>
        </w:tabs>
        <w:rPr>
          <w:rStyle w:val="FontStyle15"/>
          <w:bCs/>
          <w:spacing w:val="4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
        <w:gridCol w:w="4585"/>
        <w:gridCol w:w="4243"/>
        <w:gridCol w:w="83"/>
      </w:tblGrid>
      <w:tr w:rsidR="00B71B97" w:rsidRPr="005A02D2" w:rsidTr="00EF2E02">
        <w:trPr>
          <w:trHeight w:val="285"/>
          <w:jc w:val="center"/>
        </w:trPr>
        <w:tc>
          <w:tcPr>
            <w:tcW w:w="9149" w:type="dxa"/>
            <w:gridSpan w:val="4"/>
            <w:tcBorders>
              <w:top w:val="nil"/>
              <w:left w:val="nil"/>
              <w:bottom w:val="nil"/>
              <w:right w:val="nil"/>
            </w:tcBorders>
            <w:shd w:val="clear" w:color="auto" w:fill="FFFFFF"/>
            <w:tcMar>
              <w:top w:w="0" w:type="dxa"/>
              <w:left w:w="34" w:type="dxa"/>
              <w:bottom w:w="0" w:type="dxa"/>
              <w:right w:w="34" w:type="dxa"/>
            </w:tcMar>
            <w:hideMark/>
          </w:tcPr>
          <w:p w:rsidR="00B71B97" w:rsidRPr="005A02D2" w:rsidRDefault="00B71B97" w:rsidP="00D0231A">
            <w:pPr>
              <w:widowControl/>
              <w:autoSpaceDE/>
              <w:autoSpaceDN/>
              <w:adjustRightInd/>
              <w:ind w:firstLine="756"/>
              <w:rPr>
                <w:rFonts w:ascii="Calibri" w:hAnsi="Calibri"/>
                <w:lang w:eastAsia="en-US"/>
              </w:rPr>
            </w:pPr>
            <w:r w:rsidRPr="005A02D2">
              <w:rPr>
                <w:b/>
                <w:color w:val="000000"/>
                <w:lang w:eastAsia="en-US"/>
              </w:rPr>
              <w:t>Профессиональные</w:t>
            </w:r>
            <w:r w:rsidRPr="005A02D2">
              <w:rPr>
                <w:rFonts w:ascii="Calibri" w:hAnsi="Calibri"/>
                <w:sz w:val="22"/>
                <w:szCs w:val="22"/>
                <w:lang w:eastAsia="en-US"/>
              </w:rPr>
              <w:t xml:space="preserve"> </w:t>
            </w:r>
            <w:r w:rsidRPr="005A02D2">
              <w:rPr>
                <w:b/>
                <w:color w:val="000000"/>
                <w:lang w:eastAsia="en-US"/>
              </w:rPr>
              <w:t>базы</w:t>
            </w:r>
            <w:r w:rsidRPr="005A02D2">
              <w:rPr>
                <w:rFonts w:ascii="Calibri" w:hAnsi="Calibri"/>
                <w:sz w:val="22"/>
                <w:szCs w:val="22"/>
                <w:lang w:eastAsia="en-US"/>
              </w:rPr>
              <w:t xml:space="preserve"> </w:t>
            </w:r>
            <w:r w:rsidRPr="005A02D2">
              <w:rPr>
                <w:b/>
                <w:color w:val="000000"/>
                <w:lang w:eastAsia="en-US"/>
              </w:rPr>
              <w:t>данных</w:t>
            </w:r>
            <w:r w:rsidRPr="005A02D2">
              <w:rPr>
                <w:rFonts w:ascii="Calibri" w:hAnsi="Calibri"/>
                <w:sz w:val="22"/>
                <w:szCs w:val="22"/>
                <w:lang w:eastAsia="en-US"/>
              </w:rPr>
              <w:t xml:space="preserve"> </w:t>
            </w:r>
            <w:r w:rsidRPr="005A02D2">
              <w:rPr>
                <w:b/>
                <w:color w:val="000000"/>
                <w:lang w:eastAsia="en-US"/>
              </w:rPr>
              <w:t>и</w:t>
            </w:r>
            <w:r w:rsidRPr="005A02D2">
              <w:rPr>
                <w:rFonts w:ascii="Calibri" w:hAnsi="Calibri"/>
                <w:sz w:val="22"/>
                <w:szCs w:val="22"/>
                <w:lang w:eastAsia="en-US"/>
              </w:rPr>
              <w:t xml:space="preserve"> </w:t>
            </w:r>
            <w:r w:rsidRPr="005A02D2">
              <w:rPr>
                <w:b/>
                <w:color w:val="000000"/>
                <w:lang w:eastAsia="en-US"/>
              </w:rPr>
              <w:t>информационные</w:t>
            </w:r>
            <w:r w:rsidRPr="005A02D2">
              <w:rPr>
                <w:rFonts w:ascii="Calibri" w:hAnsi="Calibri"/>
                <w:sz w:val="22"/>
                <w:szCs w:val="22"/>
                <w:lang w:eastAsia="en-US"/>
              </w:rPr>
              <w:t xml:space="preserve"> </w:t>
            </w:r>
            <w:r w:rsidRPr="005A02D2">
              <w:rPr>
                <w:b/>
                <w:color w:val="000000"/>
                <w:lang w:eastAsia="en-US"/>
              </w:rPr>
              <w:t>справочные</w:t>
            </w:r>
            <w:r w:rsidRPr="005A02D2">
              <w:rPr>
                <w:rFonts w:ascii="Calibri" w:hAnsi="Calibri"/>
                <w:sz w:val="22"/>
                <w:szCs w:val="22"/>
                <w:lang w:eastAsia="en-US"/>
              </w:rPr>
              <w:t xml:space="preserve"> </w:t>
            </w:r>
            <w:r w:rsidRPr="005A02D2">
              <w:rPr>
                <w:b/>
                <w:color w:val="000000"/>
                <w:lang w:eastAsia="en-US"/>
              </w:rPr>
              <w:t>системы</w:t>
            </w:r>
            <w:r w:rsidRPr="005A02D2">
              <w:rPr>
                <w:rFonts w:ascii="Calibri" w:hAnsi="Calibri"/>
                <w:sz w:val="22"/>
                <w:szCs w:val="22"/>
                <w:lang w:eastAsia="en-US"/>
              </w:rPr>
              <w:t xml:space="preserve"> </w:t>
            </w:r>
          </w:p>
        </w:tc>
      </w:tr>
      <w:tr w:rsidR="00B71B97" w:rsidRPr="005A02D2" w:rsidTr="00EF2E02">
        <w:trPr>
          <w:trHeight w:hRule="exact" w:val="270"/>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eastAsia="en-US"/>
              </w:rPr>
            </w:pPr>
          </w:p>
        </w:tc>
        <w:tc>
          <w:tcPr>
            <w:tcW w:w="4585"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jc w:val="center"/>
              <w:rPr>
                <w:rFonts w:ascii="Calibri" w:hAnsi="Calibri"/>
                <w:lang w:val="en-US" w:eastAsia="en-US"/>
              </w:rPr>
            </w:pPr>
            <w:r w:rsidRPr="005A02D2">
              <w:rPr>
                <w:color w:val="000000"/>
                <w:lang w:val="en-US" w:eastAsia="en-US"/>
              </w:rPr>
              <w:t>Название</w:t>
            </w:r>
            <w:r w:rsidRPr="005A02D2">
              <w:rPr>
                <w:rFonts w:ascii="Calibri" w:hAnsi="Calibri"/>
                <w:sz w:val="22"/>
                <w:szCs w:val="22"/>
                <w:lang w:val="en-US" w:eastAsia="en-US"/>
              </w:rPr>
              <w:t xml:space="preserve"> </w:t>
            </w:r>
            <w:r w:rsidRPr="005A02D2">
              <w:rPr>
                <w:color w:val="000000"/>
                <w:lang w:val="en-US" w:eastAsia="en-US"/>
              </w:rPr>
              <w:t>курса</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jc w:val="center"/>
              <w:rPr>
                <w:rFonts w:ascii="Calibri" w:hAnsi="Calibri"/>
                <w:lang w:val="en-US" w:eastAsia="en-US"/>
              </w:rPr>
            </w:pPr>
            <w:r w:rsidRPr="005A02D2">
              <w:rPr>
                <w:color w:val="000000"/>
                <w:lang w:val="en-US" w:eastAsia="en-US"/>
              </w:rPr>
              <w:t>Ссылка</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14"/>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Электронная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периодических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val="en-US" w:eastAsia="en-US"/>
              </w:rPr>
              <w:t>East</w:t>
            </w:r>
            <w:r w:rsidRPr="005A02D2">
              <w:rPr>
                <w:rFonts w:ascii="Calibri" w:hAnsi="Calibri"/>
                <w:sz w:val="22"/>
                <w:szCs w:val="22"/>
                <w:lang w:eastAsia="en-US"/>
              </w:rPr>
              <w:t xml:space="preserve"> </w:t>
            </w:r>
            <w:r w:rsidRPr="005A02D2">
              <w:rPr>
                <w:color w:val="000000"/>
                <w:lang w:val="en-US" w:eastAsia="en-US"/>
              </w:rPr>
              <w:t>View</w:t>
            </w:r>
            <w:r w:rsidRPr="005A02D2">
              <w:rPr>
                <w:rFonts w:ascii="Calibri" w:hAnsi="Calibri"/>
                <w:sz w:val="22"/>
                <w:szCs w:val="22"/>
                <w:lang w:eastAsia="en-US"/>
              </w:rPr>
              <w:t xml:space="preserve"> </w:t>
            </w:r>
            <w:r w:rsidRPr="005A02D2">
              <w:rPr>
                <w:color w:val="000000"/>
                <w:lang w:val="en-US" w:eastAsia="en-US"/>
              </w:rPr>
              <w:t>Information</w:t>
            </w:r>
            <w:r w:rsidRPr="005A02D2">
              <w:rPr>
                <w:rFonts w:ascii="Calibri" w:hAnsi="Calibri"/>
                <w:sz w:val="22"/>
                <w:szCs w:val="22"/>
                <w:lang w:eastAsia="en-US"/>
              </w:rPr>
              <w:t xml:space="preserve"> </w:t>
            </w:r>
            <w:r w:rsidRPr="005A02D2">
              <w:rPr>
                <w:color w:val="000000"/>
                <w:lang w:val="en-US" w:eastAsia="en-US"/>
              </w:rPr>
              <w:t>Services</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ООО</w:t>
            </w:r>
            <w:r w:rsidRPr="005A02D2">
              <w:rPr>
                <w:rFonts w:ascii="Calibri" w:hAnsi="Calibri"/>
                <w:sz w:val="22"/>
                <w:szCs w:val="22"/>
                <w:lang w:eastAsia="en-US"/>
              </w:rPr>
              <w:t xml:space="preserve"> </w:t>
            </w:r>
            <w:r w:rsidRPr="005A02D2">
              <w:rPr>
                <w:color w:val="000000"/>
                <w:lang w:eastAsia="en-US"/>
              </w:rPr>
              <w:t>«ИВИС»</w:t>
            </w:r>
            <w:r w:rsidRPr="005A02D2">
              <w:rPr>
                <w:rFonts w:ascii="Calibri" w:hAnsi="Calibri"/>
                <w:sz w:val="22"/>
                <w:szCs w:val="22"/>
                <w:lang w:eastAsia="en-US"/>
              </w:rPr>
              <w:t xml:space="preserve"> </w:t>
            </w:r>
          </w:p>
        </w:tc>
        <w:tc>
          <w:tcPr>
            <w:tcW w:w="42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19" w:history="1">
              <w:r w:rsidR="00B71B97" w:rsidRPr="005A02D2">
                <w:rPr>
                  <w:color w:val="0000FF"/>
                  <w:sz w:val="22"/>
                  <w:u w:val="single"/>
                  <w:lang w:val="en-US" w:eastAsia="en-US"/>
                </w:rPr>
                <w:t>https://dlib.eastview.com/</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540"/>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0" w:type="auto"/>
            <w:vMerge/>
            <w:tcBorders>
              <w:top w:val="nil"/>
              <w:left w:val="nil"/>
              <w:bottom w:val="nil"/>
              <w:right w:val="nil"/>
            </w:tcBorders>
            <w:vAlign w:val="center"/>
            <w:hideMark/>
          </w:tcPr>
          <w:p w:rsidR="00B71B97" w:rsidRPr="005A02D2" w:rsidRDefault="00B71B97" w:rsidP="00D0231A">
            <w:pPr>
              <w:widowControl/>
              <w:autoSpaceDE/>
              <w:autoSpaceDN/>
              <w:adjustRightInd/>
              <w:ind w:firstLine="0"/>
              <w:jc w:val="left"/>
              <w:rPr>
                <w:rFonts w:ascii="Calibri" w:hAnsi="Calibri"/>
                <w:lang w:eastAsia="en-US"/>
              </w:rPr>
            </w:pPr>
          </w:p>
        </w:tc>
        <w:tc>
          <w:tcPr>
            <w:tcW w:w="0" w:type="auto"/>
            <w:vMerge/>
            <w:tcBorders>
              <w:top w:val="nil"/>
              <w:left w:val="nil"/>
              <w:bottom w:val="nil"/>
              <w:right w:val="nil"/>
            </w:tcBorders>
            <w:vAlign w:val="center"/>
            <w:hideMark/>
          </w:tcPr>
          <w:p w:rsidR="00B71B97" w:rsidRPr="005A02D2" w:rsidRDefault="00B71B97" w:rsidP="00D0231A">
            <w:pPr>
              <w:widowControl/>
              <w:autoSpaceDE/>
              <w:autoSpaceDN/>
              <w:adjustRightInd/>
              <w:ind w:firstLine="0"/>
              <w:jc w:val="left"/>
              <w:rPr>
                <w:rFonts w:ascii="Calibri" w:hAnsi="Calibri"/>
                <w:lang w:val="en-US" w:eastAsia="en-US"/>
              </w:rPr>
            </w:pP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EF2E02" w:rsidTr="00EF2E02">
        <w:trPr>
          <w:trHeight w:hRule="exact" w:val="826"/>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Национальная</w:t>
            </w:r>
            <w:r w:rsidRPr="005A02D2">
              <w:rPr>
                <w:rFonts w:ascii="Calibri" w:hAnsi="Calibri"/>
                <w:sz w:val="22"/>
                <w:szCs w:val="22"/>
                <w:lang w:eastAsia="en-US"/>
              </w:rPr>
              <w:t xml:space="preserve"> </w:t>
            </w:r>
            <w:r w:rsidRPr="005A02D2">
              <w:rPr>
                <w:color w:val="000000"/>
                <w:lang w:eastAsia="en-US"/>
              </w:rPr>
              <w:t>информационно-аналитическая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Российский</w:t>
            </w:r>
            <w:r w:rsidRPr="005A02D2">
              <w:rPr>
                <w:rFonts w:ascii="Calibri" w:hAnsi="Calibri"/>
                <w:sz w:val="22"/>
                <w:szCs w:val="22"/>
                <w:lang w:eastAsia="en-US"/>
              </w:rPr>
              <w:t xml:space="preserve"> </w:t>
            </w:r>
            <w:r w:rsidRPr="005A02D2">
              <w:rPr>
                <w:color w:val="000000"/>
                <w:lang w:eastAsia="en-US"/>
              </w:rPr>
              <w:t>индекс</w:t>
            </w:r>
            <w:r w:rsidRPr="005A02D2">
              <w:rPr>
                <w:rFonts w:ascii="Calibri" w:hAnsi="Calibri"/>
                <w:sz w:val="22"/>
                <w:szCs w:val="22"/>
                <w:lang w:eastAsia="en-US"/>
              </w:rPr>
              <w:t xml:space="preserve"> </w:t>
            </w:r>
            <w:r w:rsidRPr="005A02D2">
              <w:rPr>
                <w:color w:val="000000"/>
                <w:lang w:eastAsia="en-US"/>
              </w:rPr>
              <w:t>научного</w:t>
            </w:r>
            <w:r w:rsidRPr="005A02D2">
              <w:rPr>
                <w:rFonts w:ascii="Calibri" w:hAnsi="Calibri"/>
                <w:sz w:val="22"/>
                <w:szCs w:val="22"/>
                <w:lang w:eastAsia="en-US"/>
              </w:rPr>
              <w:t xml:space="preserve"> </w:t>
            </w:r>
            <w:r w:rsidRPr="005A02D2">
              <w:rPr>
                <w:color w:val="000000"/>
                <w:lang w:eastAsia="en-US"/>
              </w:rPr>
              <w:t>цитирования</w:t>
            </w:r>
            <w:r w:rsidRPr="005A02D2">
              <w:rPr>
                <w:rFonts w:ascii="Calibri" w:hAnsi="Calibri"/>
                <w:sz w:val="22"/>
                <w:szCs w:val="22"/>
                <w:lang w:eastAsia="en-US"/>
              </w:rPr>
              <w:t xml:space="preserve"> </w:t>
            </w:r>
            <w:r w:rsidRPr="005A02D2">
              <w:rPr>
                <w:color w:val="000000"/>
                <w:lang w:eastAsia="en-US"/>
              </w:rPr>
              <w:t>(РИНЦ)</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hyperlink r:id="rId20" w:history="1">
              <w:r w:rsidRPr="005A02D2">
                <w:rPr>
                  <w:color w:val="0000FF"/>
                  <w:sz w:val="22"/>
                  <w:u w:val="single"/>
                  <w:lang w:val="en-US" w:eastAsia="en-US"/>
                </w:rPr>
                <w:t>https://elibrary.ru/project_risc.asp</w:t>
              </w:r>
            </w:hyperlink>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EF2E0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Поисковая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Академия</w:t>
            </w:r>
            <w:r w:rsidRPr="005A02D2">
              <w:rPr>
                <w:rFonts w:ascii="Calibri" w:hAnsi="Calibri"/>
                <w:sz w:val="22"/>
                <w:szCs w:val="22"/>
                <w:lang w:eastAsia="en-US"/>
              </w:rPr>
              <w:t xml:space="preserve"> </w:t>
            </w:r>
            <w:r w:rsidRPr="005A02D2">
              <w:rPr>
                <w:color w:val="000000"/>
                <w:lang w:val="en-US" w:eastAsia="en-US"/>
              </w:rPr>
              <w:t>Google</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Google</w:t>
            </w:r>
            <w:r w:rsidRPr="005A02D2">
              <w:rPr>
                <w:rFonts w:ascii="Calibri" w:hAnsi="Calibri"/>
                <w:sz w:val="22"/>
                <w:szCs w:val="22"/>
                <w:lang w:eastAsia="en-US"/>
              </w:rPr>
              <w:t xml:space="preserve"> </w:t>
            </w:r>
            <w:r w:rsidRPr="005A02D2">
              <w:rPr>
                <w:color w:val="000000"/>
                <w:lang w:val="en-US" w:eastAsia="en-US"/>
              </w:rPr>
              <w:t>Scholar</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hyperlink r:id="rId21" w:history="1">
              <w:r w:rsidRPr="005A02D2">
                <w:rPr>
                  <w:color w:val="0000FF"/>
                  <w:sz w:val="22"/>
                  <w:u w:val="single"/>
                  <w:lang w:val="en-US" w:eastAsia="en-US"/>
                </w:rPr>
                <w:t>https://scholar.google.ru/</w:t>
              </w:r>
            </w:hyperlink>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EF2E0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Информационная</w:t>
            </w:r>
            <w:r w:rsidRPr="005A02D2">
              <w:rPr>
                <w:rFonts w:ascii="Calibri" w:hAnsi="Calibri"/>
                <w:sz w:val="22"/>
                <w:szCs w:val="22"/>
                <w:lang w:eastAsia="en-US"/>
              </w:rPr>
              <w:t xml:space="preserve"> </w:t>
            </w:r>
            <w:r w:rsidRPr="005A02D2">
              <w:rPr>
                <w:color w:val="000000"/>
                <w:lang w:eastAsia="en-US"/>
              </w:rPr>
              <w:t>система</w:t>
            </w:r>
            <w:r w:rsidRPr="005A02D2">
              <w:rPr>
                <w:rFonts w:ascii="Calibri" w:hAnsi="Calibri"/>
                <w:sz w:val="22"/>
                <w:szCs w:val="22"/>
                <w:lang w:eastAsia="en-US"/>
              </w:rPr>
              <w:t xml:space="preserve"> </w:t>
            </w:r>
            <w:r w:rsidRPr="005A02D2">
              <w:rPr>
                <w:color w:val="000000"/>
                <w:lang w:eastAsia="en-US"/>
              </w:rPr>
              <w:t>-</w:t>
            </w:r>
            <w:r w:rsidRPr="005A02D2">
              <w:rPr>
                <w:rFonts w:ascii="Calibri" w:hAnsi="Calibri"/>
                <w:sz w:val="22"/>
                <w:szCs w:val="22"/>
                <w:lang w:eastAsia="en-US"/>
              </w:rPr>
              <w:t xml:space="preserve"> </w:t>
            </w:r>
            <w:r w:rsidRPr="005A02D2">
              <w:rPr>
                <w:color w:val="000000"/>
                <w:lang w:eastAsia="en-US"/>
              </w:rPr>
              <w:t>Единое</w:t>
            </w:r>
            <w:r w:rsidRPr="005A02D2">
              <w:rPr>
                <w:rFonts w:ascii="Calibri" w:hAnsi="Calibri"/>
                <w:sz w:val="22"/>
                <w:szCs w:val="22"/>
                <w:lang w:eastAsia="en-US"/>
              </w:rPr>
              <w:t xml:space="preserve"> </w:t>
            </w:r>
            <w:r w:rsidRPr="005A02D2">
              <w:rPr>
                <w:color w:val="000000"/>
                <w:lang w:eastAsia="en-US"/>
              </w:rPr>
              <w:t>окно</w:t>
            </w:r>
            <w:r w:rsidRPr="005A02D2">
              <w:rPr>
                <w:rFonts w:ascii="Calibri" w:hAnsi="Calibri"/>
                <w:sz w:val="22"/>
                <w:szCs w:val="22"/>
                <w:lang w:eastAsia="en-US"/>
              </w:rPr>
              <w:t xml:space="preserve"> </w:t>
            </w:r>
            <w:r w:rsidRPr="005A02D2">
              <w:rPr>
                <w:color w:val="000000"/>
                <w:lang w:eastAsia="en-US"/>
              </w:rPr>
              <w:t>доступа</w:t>
            </w:r>
            <w:r w:rsidRPr="005A02D2">
              <w:rPr>
                <w:rFonts w:ascii="Calibri" w:hAnsi="Calibri"/>
                <w:sz w:val="22"/>
                <w:szCs w:val="22"/>
                <w:lang w:eastAsia="en-US"/>
              </w:rPr>
              <w:t xml:space="preserve"> </w:t>
            </w:r>
            <w:r w:rsidRPr="005A02D2">
              <w:rPr>
                <w:color w:val="000000"/>
                <w:lang w:eastAsia="en-US"/>
              </w:rPr>
              <w:t>к</w:t>
            </w:r>
            <w:r w:rsidRPr="005A02D2">
              <w:rPr>
                <w:rFonts w:ascii="Calibri" w:hAnsi="Calibri"/>
                <w:sz w:val="22"/>
                <w:szCs w:val="22"/>
                <w:lang w:eastAsia="en-US"/>
              </w:rPr>
              <w:t xml:space="preserve"> </w:t>
            </w:r>
            <w:r w:rsidRPr="005A02D2">
              <w:rPr>
                <w:color w:val="000000"/>
                <w:lang w:eastAsia="en-US"/>
              </w:rPr>
              <w:t>информационным</w:t>
            </w:r>
            <w:r w:rsidRPr="005A02D2">
              <w:rPr>
                <w:rFonts w:ascii="Calibri" w:hAnsi="Calibri"/>
                <w:sz w:val="22"/>
                <w:szCs w:val="22"/>
                <w:lang w:eastAsia="en-US"/>
              </w:rPr>
              <w:t xml:space="preserve"> </w:t>
            </w:r>
            <w:r w:rsidRPr="005A02D2">
              <w:rPr>
                <w:color w:val="000000"/>
                <w:lang w:eastAsia="en-US"/>
              </w:rPr>
              <w:t>ресурсам</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val="en-US" w:eastAsia="en-US"/>
              </w:rPr>
            </w:pPr>
            <w:r w:rsidRPr="005A02D2">
              <w:rPr>
                <w:color w:val="000000"/>
                <w:lang w:val="en-US" w:eastAsia="en-US"/>
              </w:rPr>
              <w:t>URL:</w:t>
            </w:r>
            <w:r w:rsidRPr="005A02D2">
              <w:rPr>
                <w:rFonts w:ascii="Calibri" w:hAnsi="Calibri"/>
                <w:sz w:val="22"/>
                <w:szCs w:val="22"/>
                <w:lang w:val="en-US" w:eastAsia="en-US"/>
              </w:rPr>
              <w:t xml:space="preserve"> </w:t>
            </w:r>
            <w:hyperlink r:id="rId22" w:history="1">
              <w:r w:rsidRPr="005A02D2">
                <w:rPr>
                  <w:color w:val="0000FF"/>
                  <w:sz w:val="22"/>
                  <w:u w:val="single"/>
                  <w:lang w:val="en-US" w:eastAsia="en-US"/>
                </w:rPr>
                <w:t>http://window.edu.ru/</w:t>
              </w:r>
            </w:hyperlink>
            <w:r w:rsidRPr="005A02D2">
              <w:rPr>
                <w:color w:val="000000"/>
                <w:lang w:val="en-US" w:eastAsia="en-US"/>
              </w:rPr>
              <w:t xml:space="preserve"> </w:t>
            </w:r>
            <w:r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EF2E0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val="en-US" w:eastAsia="en-US"/>
              </w:rPr>
            </w:pPr>
            <w:r w:rsidRPr="005A02D2">
              <w:rPr>
                <w:color w:val="000000"/>
                <w:lang w:val="en-US" w:eastAsia="en-US"/>
              </w:rPr>
              <w:t>Российская</w:t>
            </w:r>
            <w:r w:rsidRPr="005A02D2">
              <w:rPr>
                <w:rFonts w:ascii="Calibri" w:hAnsi="Calibri"/>
                <w:sz w:val="22"/>
                <w:szCs w:val="22"/>
                <w:lang w:val="en-US" w:eastAsia="en-US"/>
              </w:rPr>
              <w:t xml:space="preserve"> </w:t>
            </w:r>
            <w:r w:rsidRPr="005A02D2">
              <w:rPr>
                <w:color w:val="000000"/>
                <w:lang w:val="en-US" w:eastAsia="en-US"/>
              </w:rPr>
              <w:t>Государственная</w:t>
            </w:r>
            <w:r w:rsidRPr="005A02D2">
              <w:rPr>
                <w:rFonts w:ascii="Calibri" w:hAnsi="Calibri"/>
                <w:sz w:val="22"/>
                <w:szCs w:val="22"/>
                <w:lang w:val="en-US" w:eastAsia="en-US"/>
              </w:rPr>
              <w:t xml:space="preserve"> </w:t>
            </w:r>
            <w:r w:rsidRPr="005A02D2">
              <w:rPr>
                <w:color w:val="000000"/>
                <w:lang w:val="en-US" w:eastAsia="en-US"/>
              </w:rPr>
              <w:t>библиотека.</w:t>
            </w:r>
            <w:r w:rsidRPr="005A02D2">
              <w:rPr>
                <w:rFonts w:ascii="Calibri" w:hAnsi="Calibri"/>
                <w:sz w:val="22"/>
                <w:szCs w:val="22"/>
                <w:lang w:val="en-US" w:eastAsia="en-US"/>
              </w:rPr>
              <w:t xml:space="preserve"> </w:t>
            </w:r>
            <w:r w:rsidRPr="005A02D2">
              <w:rPr>
                <w:color w:val="000000"/>
                <w:lang w:val="en-US" w:eastAsia="en-US"/>
              </w:rPr>
              <w:t>Каталоги</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3" w:history="1">
              <w:r w:rsidR="00B71B97" w:rsidRPr="005A02D2">
                <w:rPr>
                  <w:color w:val="0000FF"/>
                  <w:sz w:val="22"/>
                  <w:u w:val="single"/>
                  <w:lang w:val="en-US" w:eastAsia="en-US"/>
                </w:rPr>
                <w:t>https://www.rsl.ru/ru/4readers/catalogues/</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EF2E0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val="en-US" w:eastAsia="en-US"/>
              </w:rPr>
            </w:pPr>
            <w:r w:rsidRPr="005A02D2">
              <w:rPr>
                <w:color w:val="000000"/>
                <w:lang w:eastAsia="en-US"/>
              </w:rPr>
              <w:t>Электронные</w:t>
            </w:r>
            <w:r w:rsidRPr="005A02D2">
              <w:rPr>
                <w:rFonts w:ascii="Calibri" w:hAnsi="Calibri"/>
                <w:sz w:val="22"/>
                <w:szCs w:val="22"/>
                <w:lang w:eastAsia="en-US"/>
              </w:rPr>
              <w:t xml:space="preserve"> </w:t>
            </w:r>
            <w:r w:rsidRPr="005A02D2">
              <w:rPr>
                <w:color w:val="000000"/>
                <w:lang w:eastAsia="en-US"/>
              </w:rPr>
              <w:t>ресурсы</w:t>
            </w:r>
            <w:r w:rsidRPr="005A02D2">
              <w:rPr>
                <w:rFonts w:ascii="Calibri" w:hAnsi="Calibri"/>
                <w:sz w:val="22"/>
                <w:szCs w:val="22"/>
                <w:lang w:eastAsia="en-US"/>
              </w:rPr>
              <w:t xml:space="preserve"> </w:t>
            </w:r>
            <w:r w:rsidRPr="005A02D2">
              <w:rPr>
                <w:color w:val="000000"/>
                <w:lang w:eastAsia="en-US"/>
              </w:rPr>
              <w:t>библиотеки</w:t>
            </w:r>
            <w:r w:rsidRPr="005A02D2">
              <w:rPr>
                <w:rFonts w:ascii="Calibri" w:hAnsi="Calibri"/>
                <w:sz w:val="22"/>
                <w:szCs w:val="22"/>
                <w:lang w:eastAsia="en-US"/>
              </w:rPr>
              <w:t xml:space="preserve"> </w:t>
            </w:r>
            <w:r w:rsidRPr="005A02D2">
              <w:rPr>
                <w:color w:val="000000"/>
                <w:lang w:eastAsia="en-US"/>
              </w:rPr>
              <w:t>МГТУ</w:t>
            </w:r>
            <w:r w:rsidRPr="005A02D2">
              <w:rPr>
                <w:rFonts w:ascii="Calibri" w:hAnsi="Calibri"/>
                <w:sz w:val="22"/>
                <w:szCs w:val="22"/>
                <w:lang w:eastAsia="en-US"/>
              </w:rPr>
              <w:t xml:space="preserve"> </w:t>
            </w:r>
            <w:r w:rsidRPr="005A02D2">
              <w:rPr>
                <w:color w:val="000000"/>
                <w:lang w:eastAsia="en-US"/>
              </w:rPr>
              <w:t>им.</w:t>
            </w:r>
            <w:r w:rsidRPr="005A02D2">
              <w:rPr>
                <w:rFonts w:ascii="Calibri" w:hAnsi="Calibri"/>
                <w:sz w:val="22"/>
                <w:szCs w:val="22"/>
                <w:lang w:eastAsia="en-US"/>
              </w:rPr>
              <w:t xml:space="preserve"> </w:t>
            </w:r>
            <w:r w:rsidRPr="005A02D2">
              <w:rPr>
                <w:color w:val="000000"/>
                <w:lang w:val="en-US" w:eastAsia="en-US"/>
              </w:rPr>
              <w:t>Г.И.</w:t>
            </w:r>
            <w:r w:rsidRPr="005A02D2">
              <w:rPr>
                <w:rFonts w:ascii="Calibri" w:hAnsi="Calibri"/>
                <w:sz w:val="22"/>
                <w:szCs w:val="22"/>
                <w:lang w:val="en-US" w:eastAsia="en-US"/>
              </w:rPr>
              <w:t xml:space="preserve"> </w:t>
            </w:r>
            <w:r w:rsidRPr="005A02D2">
              <w:rPr>
                <w:color w:val="000000"/>
                <w:lang w:val="en-US" w:eastAsia="en-US"/>
              </w:rPr>
              <w:t>Носова</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4" w:history="1">
              <w:r w:rsidR="00B71B97" w:rsidRPr="005A02D2">
                <w:rPr>
                  <w:color w:val="0000FF"/>
                  <w:sz w:val="22"/>
                  <w:u w:val="single"/>
                  <w:lang w:val="en-US" w:eastAsia="en-US"/>
                </w:rPr>
                <w:t>http://magtu.ru:8085/marcweb2/Default.asp</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val="en-US" w:eastAsia="en-US"/>
              </w:rPr>
            </w:pPr>
            <w:r w:rsidRPr="005A02D2">
              <w:rPr>
                <w:color w:val="000000"/>
                <w:lang w:val="en-US" w:eastAsia="en-US"/>
              </w:rPr>
              <w:t>Университетская</w:t>
            </w:r>
            <w:r w:rsidRPr="005A02D2">
              <w:rPr>
                <w:rFonts w:ascii="Calibri" w:hAnsi="Calibri"/>
                <w:sz w:val="22"/>
                <w:szCs w:val="22"/>
                <w:lang w:val="en-US" w:eastAsia="en-US"/>
              </w:rPr>
              <w:t xml:space="preserve"> </w:t>
            </w:r>
            <w:r w:rsidRPr="005A02D2">
              <w:rPr>
                <w:color w:val="000000"/>
                <w:lang w:val="en-US" w:eastAsia="en-US"/>
              </w:rPr>
              <w:t>информационная</w:t>
            </w:r>
            <w:r w:rsidRPr="005A02D2">
              <w:rPr>
                <w:rFonts w:ascii="Calibri" w:hAnsi="Calibri"/>
                <w:sz w:val="22"/>
                <w:szCs w:val="22"/>
                <w:lang w:val="en-US" w:eastAsia="en-US"/>
              </w:rPr>
              <w:t xml:space="preserve"> </w:t>
            </w:r>
            <w:r w:rsidRPr="005A02D2">
              <w:rPr>
                <w:color w:val="000000"/>
                <w:lang w:val="en-US" w:eastAsia="en-US"/>
              </w:rPr>
              <w:t>система</w:t>
            </w:r>
            <w:r w:rsidRPr="005A02D2">
              <w:rPr>
                <w:rFonts w:ascii="Calibri" w:hAnsi="Calibri"/>
                <w:sz w:val="22"/>
                <w:szCs w:val="22"/>
                <w:lang w:val="en-US" w:eastAsia="en-US"/>
              </w:rPr>
              <w:t xml:space="preserve"> </w:t>
            </w:r>
            <w:r w:rsidRPr="005A02D2">
              <w:rPr>
                <w:color w:val="000000"/>
                <w:lang w:val="en-US" w:eastAsia="en-US"/>
              </w:rPr>
              <w:t>РОССИЯ</w:t>
            </w:r>
            <w:r w:rsidRPr="005A02D2">
              <w:rPr>
                <w:rFonts w:ascii="Calibri" w:hAnsi="Calibri"/>
                <w:sz w:val="22"/>
                <w:szCs w:val="22"/>
                <w:lang w:val="en-US"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5" w:history="1">
              <w:r w:rsidR="00B71B97" w:rsidRPr="005A02D2">
                <w:rPr>
                  <w:color w:val="0000FF"/>
                  <w:sz w:val="22"/>
                  <w:u w:val="single"/>
                  <w:lang w:val="en-US" w:eastAsia="en-US"/>
                </w:rPr>
                <w:t>https://uisrussia.msu.ru</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826"/>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наукометрическая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Web</w:t>
            </w:r>
            <w:r w:rsidRPr="005A02D2">
              <w:rPr>
                <w:rFonts w:ascii="Calibri" w:hAnsi="Calibri"/>
                <w:sz w:val="22"/>
                <w:szCs w:val="22"/>
                <w:lang w:eastAsia="en-US"/>
              </w:rPr>
              <w:t xml:space="preserve"> </w:t>
            </w:r>
            <w:r w:rsidRPr="005A02D2">
              <w:rPr>
                <w:color w:val="000000"/>
                <w:lang w:val="en-US" w:eastAsia="en-US"/>
              </w:rPr>
              <w:t>of</w:t>
            </w:r>
            <w:r w:rsidRPr="005A02D2">
              <w:rPr>
                <w:rFonts w:ascii="Calibri" w:hAnsi="Calibri"/>
                <w:sz w:val="22"/>
                <w:szCs w:val="22"/>
                <w:lang w:eastAsia="en-US"/>
              </w:rPr>
              <w:t xml:space="preserve"> </w:t>
            </w:r>
            <w:r w:rsidRPr="005A02D2">
              <w:rPr>
                <w:color w:val="000000"/>
                <w:lang w:val="en-US" w:eastAsia="en-US"/>
              </w:rPr>
              <w:t>science</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6" w:history="1">
              <w:r w:rsidR="00B71B97" w:rsidRPr="005A02D2">
                <w:rPr>
                  <w:color w:val="0000FF"/>
                  <w:sz w:val="22"/>
                  <w:u w:val="single"/>
                  <w:lang w:val="en-US" w:eastAsia="en-US"/>
                </w:rPr>
                <w:t>http://webofscience.com</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справочная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Scopus</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7" w:history="1">
              <w:r w:rsidR="00B71B97" w:rsidRPr="005A02D2">
                <w:rPr>
                  <w:color w:val="0000FF"/>
                  <w:sz w:val="22"/>
                  <w:u w:val="single"/>
                  <w:lang w:val="en-US" w:eastAsia="en-US"/>
                </w:rPr>
                <w:t>http://scopus.com</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полнотекстовых</w:t>
            </w:r>
            <w:r w:rsidRPr="005A02D2">
              <w:rPr>
                <w:rFonts w:ascii="Calibri" w:hAnsi="Calibri"/>
                <w:sz w:val="22"/>
                <w:szCs w:val="22"/>
                <w:lang w:eastAsia="en-US"/>
              </w:rPr>
              <w:t xml:space="preserve"> </w:t>
            </w:r>
            <w:r w:rsidRPr="005A02D2">
              <w:rPr>
                <w:color w:val="000000"/>
                <w:lang w:eastAsia="en-US"/>
              </w:rPr>
              <w:t>журналов</w:t>
            </w:r>
            <w:r w:rsidRPr="005A02D2">
              <w:rPr>
                <w:rFonts w:ascii="Calibri" w:hAnsi="Calibri"/>
                <w:sz w:val="22"/>
                <w:szCs w:val="22"/>
                <w:lang w:eastAsia="en-US"/>
              </w:rPr>
              <w:t xml:space="preserve"> </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Journals</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8" w:history="1">
              <w:r w:rsidR="00B71B97" w:rsidRPr="005A02D2">
                <w:rPr>
                  <w:color w:val="0000FF"/>
                  <w:sz w:val="22"/>
                  <w:u w:val="single"/>
                  <w:lang w:val="en-US" w:eastAsia="en-US"/>
                </w:rPr>
                <w:t>http://link.springer.com/</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коллекция</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протоколов</w:t>
            </w:r>
            <w:r w:rsidRPr="005A02D2">
              <w:rPr>
                <w:rFonts w:ascii="Calibri" w:hAnsi="Calibri"/>
                <w:sz w:val="22"/>
                <w:szCs w:val="22"/>
                <w:lang w:eastAsia="en-US"/>
              </w:rPr>
              <w:t xml:space="preserve"> </w:t>
            </w:r>
            <w:r w:rsidRPr="005A02D2">
              <w:rPr>
                <w:color w:val="000000"/>
                <w:lang w:eastAsia="en-US"/>
              </w:rPr>
              <w:t>по</w:t>
            </w:r>
            <w:r w:rsidRPr="005A02D2">
              <w:rPr>
                <w:rFonts w:ascii="Calibri" w:hAnsi="Calibri"/>
                <w:sz w:val="22"/>
                <w:szCs w:val="22"/>
                <w:lang w:eastAsia="en-US"/>
              </w:rPr>
              <w:t xml:space="preserve"> </w:t>
            </w:r>
            <w:r w:rsidRPr="005A02D2">
              <w:rPr>
                <w:color w:val="000000"/>
                <w:lang w:eastAsia="en-US"/>
              </w:rPr>
              <w:t>различным</w:t>
            </w:r>
            <w:r w:rsidRPr="005A02D2">
              <w:rPr>
                <w:rFonts w:ascii="Calibri" w:hAnsi="Calibri"/>
                <w:sz w:val="22"/>
                <w:szCs w:val="22"/>
                <w:lang w:eastAsia="en-US"/>
              </w:rPr>
              <w:t xml:space="preserve"> </w:t>
            </w:r>
            <w:r w:rsidRPr="005A02D2">
              <w:rPr>
                <w:color w:val="000000"/>
                <w:lang w:eastAsia="en-US"/>
              </w:rPr>
              <w:t>отраслям</w:t>
            </w:r>
            <w:r w:rsidRPr="005A02D2">
              <w:rPr>
                <w:rFonts w:ascii="Calibri" w:hAnsi="Calibri"/>
                <w:sz w:val="22"/>
                <w:szCs w:val="22"/>
                <w:lang w:eastAsia="en-US"/>
              </w:rPr>
              <w:t xml:space="preserve"> </w:t>
            </w:r>
            <w:r w:rsidRPr="005A02D2">
              <w:rPr>
                <w:color w:val="000000"/>
                <w:lang w:eastAsia="en-US"/>
              </w:rPr>
              <w:t>знаний</w:t>
            </w:r>
            <w:r w:rsidRPr="005A02D2">
              <w:rPr>
                <w:rFonts w:ascii="Calibri" w:hAnsi="Calibri"/>
                <w:sz w:val="22"/>
                <w:szCs w:val="22"/>
                <w:lang w:eastAsia="en-US"/>
              </w:rPr>
              <w:t xml:space="preserve"> </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Protocols</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val="en-US" w:eastAsia="en-US"/>
              </w:rPr>
            </w:pPr>
            <w:hyperlink r:id="rId29" w:history="1">
              <w:r w:rsidR="00B71B97" w:rsidRPr="005A02D2">
                <w:rPr>
                  <w:color w:val="0000FF"/>
                  <w:sz w:val="22"/>
                  <w:u w:val="single"/>
                  <w:lang w:val="en-US" w:eastAsia="en-US"/>
                </w:rPr>
                <w:t>http://www.springerprotocols.com/</w:t>
              </w:r>
            </w:hyperlink>
            <w:r w:rsidR="00B71B97" w:rsidRPr="005A02D2">
              <w:rPr>
                <w:color w:val="000000"/>
                <w:lang w:val="en-US" w:eastAsia="en-US"/>
              </w:rPr>
              <w:t xml:space="preserve"> </w:t>
            </w:r>
            <w:r w:rsidR="00B71B97" w:rsidRPr="005A02D2">
              <w:rPr>
                <w:rFonts w:ascii="Calibri" w:hAnsi="Calibri"/>
                <w:sz w:val="22"/>
                <w:szCs w:val="22"/>
                <w:lang w:val="en-US"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r>
      <w:tr w:rsidR="00B71B97" w:rsidRPr="005A02D2" w:rsidTr="00EF2E02">
        <w:trPr>
          <w:trHeight w:hRule="exact" w:val="555"/>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val="en-US"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справочных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по</w:t>
            </w:r>
            <w:r w:rsidRPr="005A02D2">
              <w:rPr>
                <w:rFonts w:ascii="Calibri" w:hAnsi="Calibri"/>
                <w:sz w:val="22"/>
                <w:szCs w:val="22"/>
                <w:lang w:eastAsia="en-US"/>
              </w:rPr>
              <w:t xml:space="preserve"> </w:t>
            </w:r>
            <w:r w:rsidRPr="005A02D2">
              <w:rPr>
                <w:color w:val="000000"/>
                <w:lang w:eastAsia="en-US"/>
              </w:rPr>
              <w:t>всем</w:t>
            </w:r>
            <w:r w:rsidRPr="005A02D2">
              <w:rPr>
                <w:rFonts w:ascii="Calibri" w:hAnsi="Calibri"/>
                <w:sz w:val="22"/>
                <w:szCs w:val="22"/>
                <w:lang w:eastAsia="en-US"/>
              </w:rPr>
              <w:t xml:space="preserve"> </w:t>
            </w:r>
            <w:r w:rsidRPr="005A02D2">
              <w:rPr>
                <w:color w:val="000000"/>
                <w:lang w:eastAsia="en-US"/>
              </w:rPr>
              <w:t>отраслям</w:t>
            </w:r>
            <w:r w:rsidRPr="005A02D2">
              <w:rPr>
                <w:rFonts w:ascii="Calibri" w:hAnsi="Calibri"/>
                <w:sz w:val="22"/>
                <w:szCs w:val="22"/>
                <w:lang w:eastAsia="en-US"/>
              </w:rPr>
              <w:t xml:space="preserve"> </w:t>
            </w:r>
            <w:r w:rsidRPr="005A02D2">
              <w:rPr>
                <w:color w:val="000000"/>
                <w:lang w:eastAsia="en-US"/>
              </w:rPr>
              <w:t>знаний</w:t>
            </w:r>
            <w:r w:rsidRPr="005A02D2">
              <w:rPr>
                <w:rFonts w:ascii="Calibri" w:hAnsi="Calibri"/>
                <w:sz w:val="22"/>
                <w:szCs w:val="22"/>
                <w:lang w:eastAsia="en-US"/>
              </w:rPr>
              <w:t xml:space="preserve"> </w:t>
            </w:r>
            <w:r w:rsidRPr="005A02D2">
              <w:rPr>
                <w:color w:val="000000"/>
                <w:lang w:val="en-US" w:eastAsia="en-US"/>
              </w:rPr>
              <w:t>SpringerReference</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eastAsia="en-US"/>
              </w:rPr>
            </w:pPr>
            <w:hyperlink r:id="rId30" w:history="1">
              <w:r w:rsidR="00B71B97" w:rsidRPr="005A02D2">
                <w:rPr>
                  <w:color w:val="0000FF"/>
                  <w:sz w:val="22"/>
                  <w:u w:val="single"/>
                  <w:lang w:val="en-US" w:eastAsia="en-US"/>
                </w:rPr>
                <w:t>http</w:t>
              </w:r>
              <w:r w:rsidR="00B71B97" w:rsidRPr="005A02D2">
                <w:rPr>
                  <w:color w:val="0000FF"/>
                  <w:sz w:val="22"/>
                  <w:u w:val="single"/>
                  <w:lang w:eastAsia="en-US"/>
                </w:rPr>
                <w:t>://</w:t>
              </w:r>
              <w:r w:rsidR="00B71B97" w:rsidRPr="005A02D2">
                <w:rPr>
                  <w:color w:val="0000FF"/>
                  <w:sz w:val="22"/>
                  <w:u w:val="single"/>
                  <w:lang w:val="en-US" w:eastAsia="en-US"/>
                </w:rPr>
                <w:t>www</w:t>
              </w:r>
              <w:r w:rsidR="00B71B97" w:rsidRPr="005A02D2">
                <w:rPr>
                  <w:color w:val="0000FF"/>
                  <w:sz w:val="22"/>
                  <w:u w:val="single"/>
                  <w:lang w:eastAsia="en-US"/>
                </w:rPr>
                <w:t>.</w:t>
              </w:r>
              <w:r w:rsidR="00B71B97" w:rsidRPr="005A02D2">
                <w:rPr>
                  <w:color w:val="0000FF"/>
                  <w:sz w:val="22"/>
                  <w:u w:val="single"/>
                  <w:lang w:val="en-US" w:eastAsia="en-US"/>
                </w:rPr>
                <w:t>springer</w:t>
              </w:r>
              <w:r w:rsidR="00B71B97" w:rsidRPr="005A02D2">
                <w:rPr>
                  <w:color w:val="0000FF"/>
                  <w:sz w:val="22"/>
                  <w:u w:val="single"/>
                  <w:lang w:eastAsia="en-US"/>
                </w:rPr>
                <w:t>.</w:t>
              </w:r>
              <w:r w:rsidR="00B71B97" w:rsidRPr="005A02D2">
                <w:rPr>
                  <w:color w:val="0000FF"/>
                  <w:sz w:val="22"/>
                  <w:u w:val="single"/>
                  <w:lang w:val="en-US" w:eastAsia="en-US"/>
                </w:rPr>
                <w:t>com</w:t>
              </w:r>
              <w:r w:rsidR="00B71B97" w:rsidRPr="005A02D2">
                <w:rPr>
                  <w:color w:val="0000FF"/>
                  <w:sz w:val="22"/>
                  <w:u w:val="single"/>
                  <w:lang w:eastAsia="en-US"/>
                </w:rPr>
                <w:t>/</w:t>
              </w:r>
              <w:r w:rsidR="00B71B97" w:rsidRPr="005A02D2">
                <w:rPr>
                  <w:color w:val="0000FF"/>
                  <w:sz w:val="22"/>
                  <w:u w:val="single"/>
                  <w:lang w:val="en-US" w:eastAsia="en-US"/>
                </w:rPr>
                <w:t>references</w:t>
              </w:r>
            </w:hyperlink>
            <w:r w:rsidR="00B71B97" w:rsidRPr="005A02D2">
              <w:rPr>
                <w:color w:val="000000"/>
                <w:lang w:eastAsia="en-US"/>
              </w:rPr>
              <w:t xml:space="preserve"> </w:t>
            </w:r>
            <w:r w:rsidR="00B71B97" w:rsidRPr="005A02D2">
              <w:rPr>
                <w:rFonts w:ascii="Calibri" w:hAnsi="Calibri"/>
                <w:sz w:val="22"/>
                <w:szCs w:val="22"/>
                <w:lang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eastAsia="en-US"/>
              </w:rPr>
            </w:pPr>
          </w:p>
        </w:tc>
      </w:tr>
      <w:tr w:rsidR="00B71B97" w:rsidRPr="005A02D2" w:rsidTr="00EF2E02">
        <w:trPr>
          <w:trHeight w:hRule="exact" w:val="826"/>
          <w:jc w:val="center"/>
        </w:trPr>
        <w:tc>
          <w:tcPr>
            <w:tcW w:w="238"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eastAsia="en-US"/>
              </w:rPr>
            </w:pPr>
          </w:p>
        </w:tc>
        <w:tc>
          <w:tcPr>
            <w:tcW w:w="45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71B97" w:rsidP="00D0231A">
            <w:pPr>
              <w:widowControl/>
              <w:autoSpaceDE/>
              <w:autoSpaceDN/>
              <w:adjustRightInd/>
              <w:ind w:firstLine="0"/>
              <w:rPr>
                <w:rFonts w:ascii="Calibri" w:hAnsi="Calibri"/>
                <w:lang w:eastAsia="en-US"/>
              </w:rPr>
            </w:pPr>
            <w:r w:rsidRPr="005A02D2">
              <w:rPr>
                <w:color w:val="000000"/>
                <w:lang w:eastAsia="en-US"/>
              </w:rPr>
              <w:t>Международная</w:t>
            </w:r>
            <w:r w:rsidRPr="005A02D2">
              <w:rPr>
                <w:rFonts w:ascii="Calibri" w:hAnsi="Calibri"/>
                <w:sz w:val="22"/>
                <w:szCs w:val="22"/>
                <w:lang w:eastAsia="en-US"/>
              </w:rPr>
              <w:t xml:space="preserve"> </w:t>
            </w:r>
            <w:r w:rsidRPr="005A02D2">
              <w:rPr>
                <w:color w:val="000000"/>
                <w:lang w:eastAsia="en-US"/>
              </w:rPr>
              <w:t>реферативная</w:t>
            </w:r>
            <w:r w:rsidRPr="005A02D2">
              <w:rPr>
                <w:rFonts w:ascii="Calibri" w:hAnsi="Calibri"/>
                <w:sz w:val="22"/>
                <w:szCs w:val="22"/>
                <w:lang w:eastAsia="en-US"/>
              </w:rPr>
              <w:t xml:space="preserve"> </w:t>
            </w:r>
            <w:r w:rsidRPr="005A02D2">
              <w:rPr>
                <w:color w:val="000000"/>
                <w:lang w:eastAsia="en-US"/>
              </w:rPr>
              <w:t>и</w:t>
            </w:r>
            <w:r w:rsidRPr="005A02D2">
              <w:rPr>
                <w:rFonts w:ascii="Calibri" w:hAnsi="Calibri"/>
                <w:sz w:val="22"/>
                <w:szCs w:val="22"/>
                <w:lang w:eastAsia="en-US"/>
              </w:rPr>
              <w:t xml:space="preserve"> </w:t>
            </w:r>
            <w:r w:rsidRPr="005A02D2">
              <w:rPr>
                <w:color w:val="000000"/>
                <w:lang w:eastAsia="en-US"/>
              </w:rPr>
              <w:t>полнотекстовая</w:t>
            </w:r>
            <w:r w:rsidRPr="005A02D2">
              <w:rPr>
                <w:rFonts w:ascii="Calibri" w:hAnsi="Calibri"/>
                <w:sz w:val="22"/>
                <w:szCs w:val="22"/>
                <w:lang w:eastAsia="en-US"/>
              </w:rPr>
              <w:t xml:space="preserve"> </w:t>
            </w:r>
            <w:r w:rsidRPr="005A02D2">
              <w:rPr>
                <w:color w:val="000000"/>
                <w:lang w:eastAsia="en-US"/>
              </w:rPr>
              <w:t>справочная</w:t>
            </w:r>
            <w:r w:rsidRPr="005A02D2">
              <w:rPr>
                <w:rFonts w:ascii="Calibri" w:hAnsi="Calibri"/>
                <w:sz w:val="22"/>
                <w:szCs w:val="22"/>
                <w:lang w:eastAsia="en-US"/>
              </w:rPr>
              <w:t xml:space="preserve"> </w:t>
            </w:r>
            <w:r w:rsidRPr="005A02D2">
              <w:rPr>
                <w:color w:val="000000"/>
                <w:lang w:eastAsia="en-US"/>
              </w:rPr>
              <w:t>база</w:t>
            </w:r>
            <w:r w:rsidRPr="005A02D2">
              <w:rPr>
                <w:rFonts w:ascii="Calibri" w:hAnsi="Calibri"/>
                <w:sz w:val="22"/>
                <w:szCs w:val="22"/>
                <w:lang w:eastAsia="en-US"/>
              </w:rPr>
              <w:t xml:space="preserve"> </w:t>
            </w:r>
            <w:r w:rsidRPr="005A02D2">
              <w:rPr>
                <w:color w:val="000000"/>
                <w:lang w:eastAsia="en-US"/>
              </w:rPr>
              <w:t>данных</w:t>
            </w:r>
            <w:r w:rsidRPr="005A02D2">
              <w:rPr>
                <w:rFonts w:ascii="Calibri" w:hAnsi="Calibri"/>
                <w:sz w:val="22"/>
                <w:szCs w:val="22"/>
                <w:lang w:eastAsia="en-US"/>
              </w:rPr>
              <w:t xml:space="preserve"> </w:t>
            </w:r>
            <w:r w:rsidRPr="005A02D2">
              <w:rPr>
                <w:color w:val="000000"/>
                <w:lang w:eastAsia="en-US"/>
              </w:rPr>
              <w:t>научных</w:t>
            </w:r>
            <w:r w:rsidRPr="005A02D2">
              <w:rPr>
                <w:rFonts w:ascii="Calibri" w:hAnsi="Calibri"/>
                <w:sz w:val="22"/>
                <w:szCs w:val="22"/>
                <w:lang w:eastAsia="en-US"/>
              </w:rPr>
              <w:t xml:space="preserve"> </w:t>
            </w:r>
            <w:r w:rsidRPr="005A02D2">
              <w:rPr>
                <w:color w:val="000000"/>
                <w:lang w:eastAsia="en-US"/>
              </w:rPr>
              <w:t>изданий</w:t>
            </w:r>
            <w:r w:rsidRPr="005A02D2">
              <w:rPr>
                <w:rFonts w:ascii="Calibri" w:hAnsi="Calibri"/>
                <w:sz w:val="22"/>
                <w:szCs w:val="22"/>
                <w:lang w:eastAsia="en-US"/>
              </w:rPr>
              <w:t xml:space="preserve"> </w:t>
            </w:r>
            <w:r w:rsidRPr="005A02D2">
              <w:rPr>
                <w:color w:val="000000"/>
                <w:lang w:eastAsia="en-US"/>
              </w:rPr>
              <w:t>«</w:t>
            </w:r>
            <w:r w:rsidRPr="005A02D2">
              <w:rPr>
                <w:color w:val="000000"/>
                <w:lang w:val="en-US" w:eastAsia="en-US"/>
              </w:rPr>
              <w:t>Springer</w:t>
            </w:r>
            <w:r w:rsidRPr="005A02D2">
              <w:rPr>
                <w:rFonts w:ascii="Calibri" w:hAnsi="Calibri"/>
                <w:sz w:val="22"/>
                <w:szCs w:val="22"/>
                <w:lang w:eastAsia="en-US"/>
              </w:rPr>
              <w:t xml:space="preserve"> </w:t>
            </w:r>
            <w:r w:rsidRPr="005A02D2">
              <w:rPr>
                <w:color w:val="000000"/>
                <w:lang w:val="en-US" w:eastAsia="en-US"/>
              </w:rPr>
              <w:t>Nature</w:t>
            </w:r>
            <w:r w:rsidRPr="005A02D2">
              <w:rPr>
                <w:color w:val="000000"/>
                <w:lang w:eastAsia="en-US"/>
              </w:rPr>
              <w:t>»</w:t>
            </w:r>
            <w:r w:rsidRPr="005A02D2">
              <w:rPr>
                <w:rFonts w:ascii="Calibri" w:hAnsi="Calibri"/>
                <w:sz w:val="22"/>
                <w:szCs w:val="22"/>
                <w:lang w:eastAsia="en-US"/>
              </w:rPr>
              <w:t xml:space="preserve"> </w:t>
            </w:r>
          </w:p>
        </w:tc>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71B97" w:rsidRPr="005A02D2" w:rsidRDefault="00B230CA" w:rsidP="00D0231A">
            <w:pPr>
              <w:widowControl/>
              <w:autoSpaceDE/>
              <w:autoSpaceDN/>
              <w:adjustRightInd/>
              <w:ind w:firstLine="0"/>
              <w:rPr>
                <w:rFonts w:ascii="Calibri" w:hAnsi="Calibri"/>
                <w:lang w:eastAsia="en-US"/>
              </w:rPr>
            </w:pPr>
            <w:hyperlink r:id="rId31" w:history="1">
              <w:r w:rsidR="00B71B97" w:rsidRPr="005A02D2">
                <w:rPr>
                  <w:color w:val="0000FF"/>
                  <w:sz w:val="22"/>
                  <w:u w:val="single"/>
                  <w:lang w:val="en-US" w:eastAsia="en-US"/>
                </w:rPr>
                <w:t>https</w:t>
              </w:r>
              <w:r w:rsidR="00B71B97" w:rsidRPr="005A02D2">
                <w:rPr>
                  <w:color w:val="0000FF"/>
                  <w:sz w:val="22"/>
                  <w:u w:val="single"/>
                  <w:lang w:eastAsia="en-US"/>
                </w:rPr>
                <w:t>://</w:t>
              </w:r>
              <w:r w:rsidR="00B71B97" w:rsidRPr="005A02D2">
                <w:rPr>
                  <w:color w:val="0000FF"/>
                  <w:sz w:val="22"/>
                  <w:u w:val="single"/>
                  <w:lang w:val="en-US" w:eastAsia="en-US"/>
                </w:rPr>
                <w:t>www</w:t>
              </w:r>
              <w:r w:rsidR="00B71B97" w:rsidRPr="005A02D2">
                <w:rPr>
                  <w:color w:val="0000FF"/>
                  <w:sz w:val="22"/>
                  <w:u w:val="single"/>
                  <w:lang w:eastAsia="en-US"/>
                </w:rPr>
                <w:t>.</w:t>
              </w:r>
              <w:r w:rsidR="00B71B97" w:rsidRPr="005A02D2">
                <w:rPr>
                  <w:color w:val="0000FF"/>
                  <w:sz w:val="22"/>
                  <w:u w:val="single"/>
                  <w:lang w:val="en-US" w:eastAsia="en-US"/>
                </w:rPr>
                <w:t>nature</w:t>
              </w:r>
              <w:r w:rsidR="00B71B97" w:rsidRPr="005A02D2">
                <w:rPr>
                  <w:color w:val="0000FF"/>
                  <w:sz w:val="22"/>
                  <w:u w:val="single"/>
                  <w:lang w:eastAsia="en-US"/>
                </w:rPr>
                <w:t>.</w:t>
              </w:r>
              <w:r w:rsidR="00B71B97" w:rsidRPr="005A02D2">
                <w:rPr>
                  <w:color w:val="0000FF"/>
                  <w:sz w:val="22"/>
                  <w:u w:val="single"/>
                  <w:lang w:val="en-US" w:eastAsia="en-US"/>
                </w:rPr>
                <w:t>com</w:t>
              </w:r>
              <w:r w:rsidR="00B71B97" w:rsidRPr="005A02D2">
                <w:rPr>
                  <w:color w:val="0000FF"/>
                  <w:sz w:val="22"/>
                  <w:u w:val="single"/>
                  <w:lang w:eastAsia="en-US"/>
                </w:rPr>
                <w:t>/</w:t>
              </w:r>
              <w:r w:rsidR="00B71B97" w:rsidRPr="005A02D2">
                <w:rPr>
                  <w:color w:val="0000FF"/>
                  <w:sz w:val="22"/>
                  <w:u w:val="single"/>
                  <w:lang w:val="en-US" w:eastAsia="en-US"/>
                </w:rPr>
                <w:t>siteindex</w:t>
              </w:r>
            </w:hyperlink>
            <w:r w:rsidR="00B71B97" w:rsidRPr="005A02D2">
              <w:rPr>
                <w:color w:val="000000"/>
                <w:lang w:eastAsia="en-US"/>
              </w:rPr>
              <w:t xml:space="preserve"> </w:t>
            </w:r>
            <w:r w:rsidR="00B71B97" w:rsidRPr="005A02D2">
              <w:rPr>
                <w:rFonts w:ascii="Calibri" w:hAnsi="Calibri"/>
                <w:sz w:val="22"/>
                <w:szCs w:val="22"/>
                <w:lang w:eastAsia="en-US"/>
              </w:rPr>
              <w:t xml:space="preserve"> </w:t>
            </w:r>
          </w:p>
        </w:tc>
        <w:tc>
          <w:tcPr>
            <w:tcW w:w="83" w:type="dxa"/>
            <w:tcBorders>
              <w:top w:val="nil"/>
              <w:left w:val="nil"/>
              <w:bottom w:val="nil"/>
              <w:right w:val="nil"/>
            </w:tcBorders>
            <w:tcMar>
              <w:top w:w="0" w:type="dxa"/>
              <w:left w:w="0" w:type="dxa"/>
              <w:bottom w:w="0" w:type="dxa"/>
              <w:right w:w="0" w:type="dxa"/>
            </w:tcMar>
          </w:tcPr>
          <w:p w:rsidR="00B71B97" w:rsidRPr="005A02D2" w:rsidRDefault="00B71B97" w:rsidP="00D0231A">
            <w:pPr>
              <w:widowControl/>
              <w:autoSpaceDE/>
              <w:autoSpaceDN/>
              <w:adjustRightInd/>
              <w:spacing w:after="200" w:line="276" w:lineRule="auto"/>
              <w:ind w:firstLine="0"/>
              <w:jc w:val="left"/>
              <w:rPr>
                <w:rFonts w:ascii="Calibri" w:hAnsi="Calibri"/>
                <w:sz w:val="22"/>
                <w:szCs w:val="22"/>
                <w:lang w:eastAsia="en-US"/>
              </w:rPr>
            </w:pPr>
          </w:p>
        </w:tc>
      </w:tr>
    </w:tbl>
    <w:p w:rsidR="00B71B97" w:rsidRPr="003C0307" w:rsidRDefault="00B71B97" w:rsidP="00B71B97">
      <w:pPr>
        <w:pStyle w:val="1"/>
        <w:rPr>
          <w:rStyle w:val="FontStyle14"/>
          <w:b/>
          <w:sz w:val="24"/>
          <w:szCs w:val="24"/>
        </w:rPr>
      </w:pPr>
      <w:r w:rsidRPr="003C0307">
        <w:rPr>
          <w:rStyle w:val="FontStyle14"/>
          <w:b/>
          <w:sz w:val="24"/>
          <w:szCs w:val="24"/>
        </w:rPr>
        <w:t>9 Материально-техническое обеспечение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71B97" w:rsidRPr="00F10B87" w:rsidTr="00D0231A">
        <w:tc>
          <w:tcPr>
            <w:tcW w:w="1928" w:type="pct"/>
          </w:tcPr>
          <w:p w:rsidR="00B71B97" w:rsidRPr="00F10B87" w:rsidRDefault="00B71B97" w:rsidP="00D0231A">
            <w:pPr>
              <w:ind w:firstLine="0"/>
              <w:contextualSpacing/>
            </w:pPr>
            <w:r w:rsidRPr="00F10B87">
              <w:t>Учебные аудитории для проведения занятий лекционного типа</w:t>
            </w:r>
          </w:p>
        </w:tc>
        <w:tc>
          <w:tcPr>
            <w:tcW w:w="3072" w:type="pct"/>
          </w:tcPr>
          <w:p w:rsidR="00B71B97" w:rsidRPr="00F10B87" w:rsidRDefault="00B71B97" w:rsidP="00D0231A">
            <w:pPr>
              <w:ind w:firstLine="0"/>
              <w:contextualSpacing/>
              <w:rPr>
                <w:color w:val="000000"/>
              </w:rPr>
            </w:pPr>
            <w:r w:rsidRPr="00F10B87">
              <w:rPr>
                <w:color w:val="000000"/>
              </w:rPr>
              <w:t>Доска, мультимедийные средства хранения, передачи  и представления информации.</w:t>
            </w:r>
          </w:p>
        </w:tc>
      </w:tr>
      <w:tr w:rsidR="00B71B97" w:rsidRPr="00F10B87" w:rsidTr="00D0231A">
        <w:trPr>
          <w:trHeight w:val="1196"/>
        </w:trPr>
        <w:tc>
          <w:tcPr>
            <w:tcW w:w="1928" w:type="pct"/>
          </w:tcPr>
          <w:p w:rsidR="00B71B97" w:rsidRPr="00F10B87" w:rsidRDefault="00B71B97" w:rsidP="00D0231A">
            <w:pPr>
              <w:ind w:firstLine="0"/>
              <w:contextualSpacing/>
            </w:pPr>
            <w:r w:rsidRPr="00F10B87">
              <w:lastRenderedPageBreak/>
              <w:t xml:space="preserve">Учебные аудитории для проведения </w:t>
            </w:r>
            <w:r>
              <w:t>практических занятий</w:t>
            </w:r>
            <w:r w:rsidRPr="00F10B87">
              <w:t>, групповых и индивидуальных консультаций, текущего контроля и промежуточной аттестации</w:t>
            </w:r>
          </w:p>
        </w:tc>
        <w:tc>
          <w:tcPr>
            <w:tcW w:w="3072" w:type="pct"/>
          </w:tcPr>
          <w:p w:rsidR="00B71B97" w:rsidRPr="00F10B87" w:rsidRDefault="00B71B97" w:rsidP="00D0231A">
            <w:pPr>
              <w:ind w:firstLine="0"/>
              <w:contextualSpacing/>
              <w:rPr>
                <w:color w:val="000000"/>
              </w:rPr>
            </w:pPr>
            <w:r w:rsidRPr="00F10B87">
              <w:rPr>
                <w:color w:val="000000"/>
              </w:rPr>
              <w:t>Доска, мультимедийный проектор, экран</w:t>
            </w:r>
          </w:p>
        </w:tc>
      </w:tr>
      <w:tr w:rsidR="00B71B97" w:rsidRPr="00F10B87" w:rsidTr="00D0231A">
        <w:tc>
          <w:tcPr>
            <w:tcW w:w="1928" w:type="pct"/>
          </w:tcPr>
          <w:p w:rsidR="00B71B97" w:rsidRPr="00F10B87" w:rsidRDefault="00B71B97" w:rsidP="00D0231A">
            <w:pPr>
              <w:ind w:firstLine="0"/>
              <w:contextualSpacing/>
            </w:pPr>
            <w:r w:rsidRPr="00F10B87">
              <w:t>Помещения для самостоятельной работы обучающихся</w:t>
            </w:r>
          </w:p>
        </w:tc>
        <w:tc>
          <w:tcPr>
            <w:tcW w:w="3072" w:type="pct"/>
          </w:tcPr>
          <w:p w:rsidR="00B71B97" w:rsidRPr="00F10B87" w:rsidRDefault="00B71B97" w:rsidP="00D0231A">
            <w:pPr>
              <w:ind w:firstLine="0"/>
              <w:contextualSpacing/>
              <w:rPr>
                <w:color w:val="000000"/>
              </w:rPr>
            </w:pPr>
            <w:r w:rsidRPr="00F10B87">
              <w:rPr>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B71B97" w:rsidRPr="00F10B87" w:rsidTr="00D0231A">
        <w:tc>
          <w:tcPr>
            <w:tcW w:w="1928" w:type="pct"/>
          </w:tcPr>
          <w:p w:rsidR="00B71B97" w:rsidRPr="00F10B87" w:rsidRDefault="00B71B97" w:rsidP="00D0231A">
            <w:pPr>
              <w:ind w:firstLine="0"/>
              <w:contextualSpacing/>
            </w:pPr>
            <w:r w:rsidRPr="00F10B87">
              <w:t>Помещение для хранения и профилактического обслуживания учебного оборудования</w:t>
            </w:r>
          </w:p>
        </w:tc>
        <w:tc>
          <w:tcPr>
            <w:tcW w:w="3072" w:type="pct"/>
          </w:tcPr>
          <w:p w:rsidR="00B71B97" w:rsidRPr="00F10B87" w:rsidRDefault="00B71B97" w:rsidP="00D0231A">
            <w:pPr>
              <w:ind w:firstLine="0"/>
              <w:contextualSpacing/>
              <w:rPr>
                <w:color w:val="000000"/>
              </w:rPr>
            </w:pPr>
            <w:r w:rsidRPr="00F10B87">
              <w:rPr>
                <w:color w:val="000000"/>
              </w:rPr>
              <w:t>Стеллажи для хранения учебно-наглядных пособий и учебно-методической документации.</w:t>
            </w:r>
          </w:p>
          <w:p w:rsidR="00B71B97" w:rsidRPr="00F10B87" w:rsidRDefault="00B71B97" w:rsidP="00D0231A">
            <w:pPr>
              <w:ind w:firstLine="0"/>
              <w:contextualSpacing/>
              <w:rPr>
                <w:color w:val="000000"/>
              </w:rPr>
            </w:pPr>
          </w:p>
        </w:tc>
      </w:tr>
    </w:tbl>
    <w:p w:rsidR="002A11A9" w:rsidRPr="00A3692A" w:rsidRDefault="002A11A9" w:rsidP="00A3692A">
      <w:pPr>
        <w:jc w:val="right"/>
        <w:rPr>
          <w:rStyle w:val="FontStyle15"/>
          <w:b w:val="0"/>
          <w:bCs/>
          <w:sz w:val="24"/>
        </w:rPr>
      </w:pPr>
      <w:r w:rsidRPr="00A3692A">
        <w:br w:type="page"/>
      </w:r>
      <w:r w:rsidRPr="00A3692A">
        <w:rPr>
          <w:rStyle w:val="FontStyle15"/>
          <w:sz w:val="24"/>
        </w:rPr>
        <w:lastRenderedPageBreak/>
        <w:t>Приложение 1.</w:t>
      </w:r>
    </w:p>
    <w:p w:rsidR="002A11A9" w:rsidRPr="00A3692A" w:rsidRDefault="002A11A9" w:rsidP="00A3692A">
      <w:pPr>
        <w:jc w:val="right"/>
        <w:rPr>
          <w:rStyle w:val="FontStyle15"/>
          <w:b w:val="0"/>
          <w:bCs/>
          <w:sz w:val="24"/>
        </w:rPr>
      </w:pPr>
    </w:p>
    <w:p w:rsidR="002A11A9" w:rsidRPr="00A3692A" w:rsidRDefault="002A11A9" w:rsidP="00A3692A">
      <w:pPr>
        <w:jc w:val="center"/>
        <w:rPr>
          <w:rStyle w:val="FontStyle15"/>
          <w:bCs/>
          <w:sz w:val="24"/>
        </w:rPr>
      </w:pPr>
      <w:r w:rsidRPr="00A3692A">
        <w:rPr>
          <w:rStyle w:val="FontStyle15"/>
          <w:sz w:val="24"/>
        </w:rPr>
        <w:t xml:space="preserve">Методические указания по подготовке </w:t>
      </w:r>
    </w:p>
    <w:p w:rsidR="002A11A9" w:rsidRPr="00A3692A" w:rsidRDefault="002A11A9" w:rsidP="00A3692A">
      <w:pPr>
        <w:jc w:val="center"/>
        <w:rPr>
          <w:rStyle w:val="FontStyle15"/>
          <w:bCs/>
          <w:sz w:val="24"/>
        </w:rPr>
      </w:pPr>
      <w:r w:rsidRPr="00A3692A">
        <w:rPr>
          <w:rStyle w:val="FontStyle15"/>
          <w:sz w:val="24"/>
        </w:rPr>
        <w:t>к практическим и семинарским занятиям</w:t>
      </w:r>
    </w:p>
    <w:p w:rsidR="002A11A9" w:rsidRPr="00A3692A" w:rsidRDefault="002A11A9" w:rsidP="00A3692A">
      <w:pPr>
        <w:ind w:firstLine="709"/>
      </w:pPr>
    </w:p>
    <w:p w:rsidR="002A11A9" w:rsidRPr="00A3692A" w:rsidRDefault="002A11A9" w:rsidP="00A3692A">
      <w:pPr>
        <w:tabs>
          <w:tab w:val="left" w:pos="0"/>
          <w:tab w:val="left" w:pos="1080"/>
        </w:tabs>
        <w:ind w:firstLine="709"/>
        <w:rPr>
          <w:color w:val="555555"/>
          <w:shd w:val="clear" w:color="auto" w:fill="FFFFFF"/>
        </w:rPr>
      </w:pPr>
    </w:p>
    <w:p w:rsidR="002A11A9" w:rsidRPr="00A3692A" w:rsidRDefault="002A11A9" w:rsidP="00A3692A">
      <w:pPr>
        <w:ind w:firstLine="720"/>
      </w:pPr>
      <w:r w:rsidRPr="00A3692A">
        <w:t xml:space="preserve">Курс «Зоопсихология и сравнительная психология» позволяет некоторым образом связать знания, получаемые студентами в ходе изучения блока естественнонаучных дисциплин (анатомия и физиология ЦНС и ВНД, психофизиология, антропология) с общепсихологическими знаниями.Особенностью такой связи является перенесение материалистической естественнонаучной методологии на проблемы психического. Последнее обусловлено тем, что зоопсихология – наука, развивавшаяся в рамках одного направления советской психологической школы (А.Н. Леонтьев). Это придает курсу зоопсихологии и дополнительную ценность: он дает пример глубокого и последовательного анализа многоплановой проблемы развития психики с точки зрения одной теории (со всеми ее достоинствами и недостатками), тогда как курс общей психологии неизбежно ориентирован на раскрытие многообразия методологических и теоретических подходов к рассмотрению психологической проблематики. </w:t>
      </w:r>
    </w:p>
    <w:p w:rsidR="002A11A9" w:rsidRPr="00A3692A" w:rsidRDefault="002A11A9" w:rsidP="00A3692A">
      <w:pPr>
        <w:ind w:firstLine="720"/>
      </w:pPr>
      <w:r w:rsidRPr="00A3692A">
        <w:t xml:space="preserve">На лекционных занятиях излагаются основные теоретические вопросы содержания курса, однако предполагается также широкое использование интерактивных форм занятий (в первую очередь – дискуссий). Система контроля усвоения знаний предполагает балльно-рейтинговую оценку выполнения различных форм работ: контрольных работ, рефератов, коллоквиума, эссе, индивидуальных проектов, выступления на семинарах. </w:t>
      </w:r>
    </w:p>
    <w:p w:rsidR="002A11A9" w:rsidRPr="00A3692A" w:rsidRDefault="002A11A9" w:rsidP="00A3692A">
      <w:r w:rsidRPr="00A3692A">
        <w:t xml:space="preserve">Для создания условий усвоения дисциплины используются: </w:t>
      </w:r>
    </w:p>
    <w:p w:rsidR="002A11A9" w:rsidRPr="00A3692A" w:rsidRDefault="002A11A9" w:rsidP="00A3692A">
      <w:pPr>
        <w:widowControl/>
        <w:numPr>
          <w:ilvl w:val="0"/>
          <w:numId w:val="6"/>
        </w:numPr>
        <w:autoSpaceDE/>
        <w:autoSpaceDN/>
        <w:adjustRightInd/>
        <w:ind w:left="0"/>
      </w:pPr>
      <w:r w:rsidRPr="00A3692A">
        <w:t>учебно-методическая литература;</w:t>
      </w:r>
    </w:p>
    <w:p w:rsidR="002A11A9" w:rsidRPr="00A3692A" w:rsidRDefault="002A11A9" w:rsidP="00A3692A">
      <w:pPr>
        <w:widowControl/>
        <w:numPr>
          <w:ilvl w:val="0"/>
          <w:numId w:val="6"/>
        </w:numPr>
        <w:autoSpaceDE/>
        <w:autoSpaceDN/>
        <w:adjustRightInd/>
        <w:ind w:left="0"/>
      </w:pPr>
      <w:r w:rsidRPr="00A3692A">
        <w:t>операционализация содержания дисциплины при его изложении на лекциях и обсуждении на семинарах, при отработке на практических занятиях;</w:t>
      </w:r>
    </w:p>
    <w:p w:rsidR="002A11A9" w:rsidRPr="00A3692A" w:rsidRDefault="002A11A9" w:rsidP="00A3692A">
      <w:pPr>
        <w:widowControl/>
        <w:numPr>
          <w:ilvl w:val="0"/>
          <w:numId w:val="6"/>
        </w:numPr>
        <w:autoSpaceDE/>
        <w:autoSpaceDN/>
        <w:adjustRightInd/>
        <w:ind w:left="0"/>
      </w:pPr>
      <w:r w:rsidRPr="00A3692A">
        <w:t>имеющие дидактическое значение вербальные и невербальные коммуникативные возможности преподавателя;</w:t>
      </w:r>
    </w:p>
    <w:p w:rsidR="002A11A9" w:rsidRPr="00A3692A" w:rsidRDefault="002A11A9" w:rsidP="00A3692A">
      <w:pPr>
        <w:widowControl/>
        <w:numPr>
          <w:ilvl w:val="0"/>
          <w:numId w:val="7"/>
        </w:numPr>
        <w:autoSpaceDE/>
        <w:autoSpaceDN/>
        <w:adjustRightInd/>
        <w:ind w:left="0"/>
      </w:pPr>
      <w:r w:rsidRPr="00A3692A">
        <w:t xml:space="preserve">аудио- и визуальные технические средства обучения (ТСО), позволяющие расширить возможности восприятия информации студентами (наглядные пособия: таблицы, схемы, плакаты, кино-, видеоматериалы и т.п.). </w:t>
      </w:r>
    </w:p>
    <w:p w:rsidR="002A11A9" w:rsidRPr="00A3692A" w:rsidRDefault="002A11A9" w:rsidP="00A3692A">
      <w:pPr>
        <w:ind w:firstLine="709"/>
      </w:pPr>
      <w:r w:rsidRPr="00A3692A">
        <w:t>Практические занятия проводятся в виде семинаров, организации дискуссий, докладов, решения ситуационных задач, ответов на тестовые задания, обсуждения индивидуальных проектов.</w:t>
      </w:r>
    </w:p>
    <w:p w:rsidR="002A11A9" w:rsidRPr="00A3692A" w:rsidRDefault="002A11A9" w:rsidP="00A3692A">
      <w:pPr>
        <w:ind w:firstLine="709"/>
      </w:pPr>
      <w:r w:rsidRPr="00A3692A">
        <w:rPr>
          <w:iCs/>
        </w:rPr>
        <w:t xml:space="preserve">В учебном процессе широко используются активные и интерактивные формы проведения занятий  в виде организации дискуссий, выступления на семинарах, работы над индивидуальными проектами. </w:t>
      </w:r>
      <w:r w:rsidRPr="00A3692A">
        <w:t>Удельный вес занятий, проводимых в интерактивных формах, составляет не менее 60% от аудиторных занятий.</w:t>
      </w:r>
    </w:p>
    <w:p w:rsidR="002A11A9" w:rsidRPr="00A3692A" w:rsidRDefault="002A11A9" w:rsidP="00A3692A">
      <w:pPr>
        <w:ind w:firstLine="709"/>
      </w:pPr>
      <w:r w:rsidRPr="00A3692A">
        <w:t xml:space="preserve">Самостоятельная работа студентов подразумевает подготовку к практическим занятиям, текущему, промежуточному контролю и включает работу с научной и методической литературой, подготовку планов организации дискуссий, оформления конспектов, подготовку рефератов и индивидуальных проектов.  </w:t>
      </w:r>
    </w:p>
    <w:p w:rsidR="002A11A9" w:rsidRPr="00A3692A" w:rsidRDefault="002A11A9" w:rsidP="00A3692A">
      <w:pPr>
        <w:ind w:firstLine="709"/>
      </w:pPr>
      <w:r w:rsidRPr="00A3692A">
        <w:t>Работа с учебной литературой рассматривается как вид учебной работы и выполняется в пределах часов, отводимых на её изучение (в разделе СРС).</w:t>
      </w:r>
    </w:p>
    <w:p w:rsidR="002A11A9" w:rsidRPr="00A3692A" w:rsidRDefault="002A11A9" w:rsidP="00A3692A">
      <w:pPr>
        <w:ind w:firstLine="709"/>
      </w:pPr>
      <w:r w:rsidRPr="00A3692A">
        <w:t>Каждый обучающийся обеспечен доступом к библиотечным фондам Университета и кафедры.</w:t>
      </w:r>
    </w:p>
    <w:p w:rsidR="002A11A9" w:rsidRPr="00A3692A" w:rsidRDefault="002A11A9" w:rsidP="00A3692A">
      <w:pPr>
        <w:ind w:firstLine="720"/>
      </w:pPr>
      <w:r w:rsidRPr="00A3692A">
        <w:t>Исходный уровень знаний студентов определяется краткими опросами на первых семинарских занятиях, текущий контроль усвоения предмета определяется устным опросом в ходе занятий, во время проведения дискуссий, при решении типовых ситуационных задач и ответах на тестовые задания.</w:t>
      </w:r>
    </w:p>
    <w:p w:rsidR="002A11A9" w:rsidRPr="00A3692A" w:rsidRDefault="002A11A9" w:rsidP="00A3692A">
      <w:pPr>
        <w:ind w:firstLine="720"/>
      </w:pPr>
      <w:r w:rsidRPr="00A3692A">
        <w:t xml:space="preserve">В конце изучения учебной дисциплины «Зоопсихология и сравнительная </w:t>
      </w:r>
      <w:r w:rsidRPr="00A3692A">
        <w:lastRenderedPageBreak/>
        <w:t>психология» проводится промежуточный контроль знаний с использованием тестового контроля.</w:t>
      </w:r>
    </w:p>
    <w:p w:rsidR="002A11A9" w:rsidRPr="00A3692A" w:rsidRDefault="002A11A9" w:rsidP="00A3692A">
      <w:pPr>
        <w:tabs>
          <w:tab w:val="left" w:pos="851"/>
        </w:tabs>
        <w:ind w:firstLine="0"/>
        <w:rPr>
          <w:rStyle w:val="FontStyle20"/>
          <w:rFonts w:ascii="Times New Roman" w:hAnsi="Times New Roman"/>
          <w:b/>
          <w:sz w:val="24"/>
        </w:rPr>
      </w:pPr>
      <w:r w:rsidRPr="00A3692A">
        <w:rPr>
          <w:rStyle w:val="FontStyle20"/>
          <w:rFonts w:ascii="Times New Roman" w:hAnsi="Times New Roman"/>
          <w:b/>
          <w:sz w:val="24"/>
        </w:rPr>
        <w:t>Методические рекомендации для подготовки к семинару</w:t>
      </w:r>
    </w:p>
    <w:p w:rsidR="002A11A9" w:rsidRPr="00A3692A" w:rsidRDefault="002A11A9" w:rsidP="00A3692A">
      <w:pPr>
        <w:ind w:firstLine="0"/>
        <w:rPr>
          <w:color w:val="000000"/>
        </w:rPr>
      </w:pPr>
      <w:r w:rsidRPr="00A3692A">
        <w:rPr>
          <w:b/>
          <w:bCs/>
          <w:color w:val="000000"/>
        </w:rPr>
        <w:t>Доклад </w:t>
      </w:r>
      <w:r w:rsidRPr="00A3692A">
        <w:rPr>
          <w:color w:val="000000"/>
        </w:rPr>
        <w:t>– публичное сообщение, представляющее собой развёрнутое изложение определённой темы.</w:t>
      </w:r>
    </w:p>
    <w:p w:rsidR="002A11A9" w:rsidRPr="00A3692A" w:rsidRDefault="002A11A9" w:rsidP="00A3692A">
      <w:pPr>
        <w:ind w:firstLine="0"/>
        <w:rPr>
          <w:color w:val="000000"/>
        </w:rPr>
      </w:pPr>
      <w:r w:rsidRPr="00A3692A">
        <w:rPr>
          <w:b/>
          <w:bCs/>
          <w:color w:val="000000"/>
        </w:rPr>
        <w:t>Этапы подготовки доклада:</w:t>
      </w:r>
    </w:p>
    <w:p w:rsidR="002A11A9" w:rsidRPr="00A3692A" w:rsidRDefault="002A11A9" w:rsidP="00A3692A">
      <w:pPr>
        <w:ind w:firstLine="0"/>
        <w:rPr>
          <w:color w:val="000000"/>
        </w:rPr>
      </w:pPr>
      <w:r w:rsidRPr="00A3692A">
        <w:rPr>
          <w:color w:val="000000"/>
        </w:rPr>
        <w:t>1. Определение цели доклада.</w:t>
      </w:r>
    </w:p>
    <w:p w:rsidR="002A11A9" w:rsidRPr="00A3692A" w:rsidRDefault="002A11A9" w:rsidP="00A3692A">
      <w:pPr>
        <w:ind w:firstLine="0"/>
        <w:rPr>
          <w:color w:val="000000"/>
        </w:rPr>
      </w:pPr>
      <w:r w:rsidRPr="00A3692A">
        <w:rPr>
          <w:color w:val="000000"/>
        </w:rPr>
        <w:t>2. Подбор необходимого материала, определяющего содержание доклада.</w:t>
      </w:r>
    </w:p>
    <w:p w:rsidR="002A11A9" w:rsidRPr="00A3692A" w:rsidRDefault="002A11A9" w:rsidP="00A3692A">
      <w:pPr>
        <w:ind w:firstLine="0"/>
        <w:rPr>
          <w:color w:val="000000"/>
        </w:rPr>
      </w:pPr>
      <w:r w:rsidRPr="00A3692A">
        <w:rPr>
          <w:color w:val="000000"/>
        </w:rPr>
        <w:t>3. Составление плана доклада, распределение собранного материала в необходимой логической последовательности.</w:t>
      </w:r>
    </w:p>
    <w:p w:rsidR="002A11A9" w:rsidRPr="00A3692A" w:rsidRDefault="002A11A9" w:rsidP="00A3692A">
      <w:pPr>
        <w:ind w:firstLine="0"/>
        <w:rPr>
          <w:color w:val="000000"/>
        </w:rPr>
      </w:pPr>
      <w:r w:rsidRPr="00A3692A">
        <w:rPr>
          <w:color w:val="000000"/>
        </w:rPr>
        <w:t>4. Общее знакомство с литературой и выделение среди источников главного.</w:t>
      </w:r>
    </w:p>
    <w:p w:rsidR="002A11A9" w:rsidRPr="00A3692A" w:rsidRDefault="002A11A9" w:rsidP="00A3692A">
      <w:pPr>
        <w:ind w:firstLine="0"/>
        <w:rPr>
          <w:color w:val="000000"/>
        </w:rPr>
      </w:pPr>
      <w:r w:rsidRPr="00A3692A">
        <w:rPr>
          <w:color w:val="000000"/>
        </w:rPr>
        <w:t>5. Уточнение плана, отбор материала к каждому пункту плана.</w:t>
      </w:r>
    </w:p>
    <w:p w:rsidR="002A11A9" w:rsidRPr="00A3692A" w:rsidRDefault="002A11A9" w:rsidP="00A3692A">
      <w:pPr>
        <w:ind w:firstLine="0"/>
        <w:rPr>
          <w:color w:val="000000"/>
        </w:rPr>
      </w:pPr>
      <w:r w:rsidRPr="00A3692A">
        <w:rPr>
          <w:color w:val="000000"/>
        </w:rPr>
        <w:t>6. Композиционное оформление доклада.</w:t>
      </w:r>
    </w:p>
    <w:p w:rsidR="002A11A9" w:rsidRPr="00A3692A" w:rsidRDefault="002A11A9" w:rsidP="00A3692A">
      <w:pPr>
        <w:ind w:firstLine="0"/>
        <w:rPr>
          <w:color w:val="000000"/>
        </w:rPr>
      </w:pPr>
      <w:r w:rsidRPr="00A3692A">
        <w:rPr>
          <w:color w:val="000000"/>
        </w:rPr>
        <w:t>7. Заучивание, запоминание текста доклада, подготовки тезисов выступления.</w:t>
      </w:r>
    </w:p>
    <w:p w:rsidR="002A11A9" w:rsidRPr="00A3692A" w:rsidRDefault="002A11A9" w:rsidP="00A3692A">
      <w:pPr>
        <w:ind w:firstLine="0"/>
        <w:rPr>
          <w:color w:val="000000"/>
        </w:rPr>
      </w:pPr>
      <w:r w:rsidRPr="00A3692A">
        <w:rPr>
          <w:color w:val="000000"/>
        </w:rPr>
        <w:t>8. Выступление с докладом.</w:t>
      </w:r>
    </w:p>
    <w:p w:rsidR="002A11A9" w:rsidRPr="00A3692A" w:rsidRDefault="002A11A9" w:rsidP="00A3692A">
      <w:pPr>
        <w:ind w:firstLine="0"/>
        <w:rPr>
          <w:color w:val="000000"/>
        </w:rPr>
      </w:pPr>
      <w:r w:rsidRPr="00A3692A">
        <w:rPr>
          <w:color w:val="000000"/>
        </w:rPr>
        <w:t>9. Обсуждение доклада.</w:t>
      </w:r>
    </w:p>
    <w:p w:rsidR="002A11A9" w:rsidRPr="00A3692A" w:rsidRDefault="002A11A9" w:rsidP="00A3692A">
      <w:pPr>
        <w:ind w:firstLine="0"/>
        <w:rPr>
          <w:color w:val="000000"/>
        </w:rPr>
      </w:pPr>
      <w:r w:rsidRPr="00A3692A">
        <w:rPr>
          <w:color w:val="000000"/>
        </w:rPr>
        <w:t>10. Оценивание доклада</w:t>
      </w:r>
    </w:p>
    <w:p w:rsidR="002A11A9" w:rsidRPr="00A3692A" w:rsidRDefault="002A11A9" w:rsidP="00A3692A">
      <w:pPr>
        <w:ind w:firstLine="0"/>
        <w:rPr>
          <w:color w:val="000000"/>
        </w:rPr>
      </w:pPr>
      <w:r w:rsidRPr="00A3692A">
        <w:rPr>
          <w:b/>
          <w:bCs/>
          <w:color w:val="000000"/>
        </w:rPr>
        <w:t>Композиционное оформление доклада </w:t>
      </w:r>
      <w:r w:rsidRPr="00A3692A">
        <w:rPr>
          <w:color w:val="000000"/>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изложение(опровержение), заключение.</w:t>
      </w:r>
    </w:p>
    <w:p w:rsidR="002A11A9" w:rsidRPr="00A3692A" w:rsidRDefault="002A11A9" w:rsidP="00A3692A">
      <w:pPr>
        <w:ind w:firstLine="0"/>
        <w:rPr>
          <w:color w:val="000000"/>
        </w:rPr>
      </w:pPr>
      <w:r w:rsidRPr="00A3692A">
        <w:rPr>
          <w:b/>
          <w:bCs/>
          <w:color w:val="000000"/>
        </w:rPr>
        <w:t>Вступление </w:t>
      </w:r>
      <w:r w:rsidRPr="00A3692A">
        <w:rPr>
          <w:color w:val="000000"/>
        </w:rPr>
        <w:t>помогает обеспечить успех выступления по любой тематике.</w:t>
      </w:r>
    </w:p>
    <w:p w:rsidR="002A11A9" w:rsidRPr="00A3692A" w:rsidRDefault="002A11A9" w:rsidP="00A3692A">
      <w:pPr>
        <w:ind w:firstLine="0"/>
        <w:rPr>
          <w:color w:val="000000"/>
        </w:rPr>
      </w:pPr>
      <w:r w:rsidRPr="00A3692A">
        <w:rPr>
          <w:color w:val="000000"/>
        </w:rPr>
        <w:t>Вступление должно содержать:</w:t>
      </w:r>
    </w:p>
    <w:p w:rsidR="002A11A9" w:rsidRPr="00A3692A" w:rsidRDefault="002A11A9" w:rsidP="00A3692A">
      <w:pPr>
        <w:widowControl/>
        <w:numPr>
          <w:ilvl w:val="0"/>
          <w:numId w:val="52"/>
        </w:numPr>
        <w:autoSpaceDE/>
        <w:autoSpaceDN/>
        <w:adjustRightInd/>
        <w:ind w:left="0" w:firstLine="0"/>
        <w:rPr>
          <w:color w:val="000000"/>
        </w:rPr>
      </w:pPr>
      <w:r w:rsidRPr="00A3692A">
        <w:rPr>
          <w:color w:val="000000"/>
        </w:rPr>
        <w:t>название доклада;</w:t>
      </w:r>
    </w:p>
    <w:p w:rsidR="002A11A9" w:rsidRPr="00A3692A" w:rsidRDefault="002A11A9" w:rsidP="00A3692A">
      <w:pPr>
        <w:widowControl/>
        <w:numPr>
          <w:ilvl w:val="0"/>
          <w:numId w:val="53"/>
        </w:numPr>
        <w:autoSpaceDE/>
        <w:autoSpaceDN/>
        <w:adjustRightInd/>
        <w:ind w:left="0" w:firstLine="0"/>
        <w:rPr>
          <w:color w:val="000000"/>
        </w:rPr>
      </w:pPr>
      <w:r w:rsidRPr="00A3692A">
        <w:rPr>
          <w:color w:val="000000"/>
        </w:rPr>
        <w:t>сообщение основной идеи;</w:t>
      </w:r>
    </w:p>
    <w:p w:rsidR="002A11A9" w:rsidRPr="00A3692A" w:rsidRDefault="002A11A9" w:rsidP="00A3692A">
      <w:pPr>
        <w:widowControl/>
        <w:numPr>
          <w:ilvl w:val="0"/>
          <w:numId w:val="53"/>
        </w:numPr>
        <w:autoSpaceDE/>
        <w:autoSpaceDN/>
        <w:adjustRightInd/>
        <w:ind w:left="0" w:firstLine="0"/>
        <w:rPr>
          <w:color w:val="000000"/>
        </w:rPr>
      </w:pPr>
      <w:r w:rsidRPr="00A3692A">
        <w:rPr>
          <w:color w:val="000000"/>
        </w:rPr>
        <w:t>современную оценку предмета изложения;</w:t>
      </w:r>
    </w:p>
    <w:p w:rsidR="002A11A9" w:rsidRPr="00A3692A" w:rsidRDefault="002A11A9" w:rsidP="00A3692A">
      <w:pPr>
        <w:widowControl/>
        <w:numPr>
          <w:ilvl w:val="0"/>
          <w:numId w:val="53"/>
        </w:numPr>
        <w:autoSpaceDE/>
        <w:autoSpaceDN/>
        <w:adjustRightInd/>
        <w:ind w:left="0" w:firstLine="0"/>
        <w:rPr>
          <w:color w:val="000000"/>
        </w:rPr>
      </w:pPr>
      <w:r w:rsidRPr="00A3692A">
        <w:rPr>
          <w:color w:val="000000"/>
        </w:rPr>
        <w:t>краткое перечисление рассматриваемых вопросов;</w:t>
      </w:r>
    </w:p>
    <w:p w:rsidR="002A11A9" w:rsidRPr="00A3692A" w:rsidRDefault="002A11A9" w:rsidP="00A3692A">
      <w:pPr>
        <w:widowControl/>
        <w:numPr>
          <w:ilvl w:val="0"/>
          <w:numId w:val="53"/>
        </w:numPr>
        <w:autoSpaceDE/>
        <w:autoSpaceDN/>
        <w:adjustRightInd/>
        <w:ind w:left="0" w:firstLine="0"/>
        <w:rPr>
          <w:color w:val="000000"/>
        </w:rPr>
      </w:pPr>
      <w:r w:rsidRPr="00A3692A">
        <w:rPr>
          <w:color w:val="000000"/>
        </w:rPr>
        <w:t>интересную для слушателей форму изложения;</w:t>
      </w:r>
    </w:p>
    <w:p w:rsidR="002A11A9" w:rsidRPr="00A3692A" w:rsidRDefault="002A11A9" w:rsidP="00A3692A">
      <w:pPr>
        <w:widowControl/>
        <w:numPr>
          <w:ilvl w:val="0"/>
          <w:numId w:val="53"/>
        </w:numPr>
        <w:autoSpaceDE/>
        <w:autoSpaceDN/>
        <w:adjustRightInd/>
        <w:ind w:left="0" w:firstLine="0"/>
        <w:rPr>
          <w:color w:val="000000"/>
        </w:rPr>
      </w:pPr>
      <w:r w:rsidRPr="00A3692A">
        <w:rPr>
          <w:color w:val="000000"/>
        </w:rPr>
        <w:t>акцентирование оригинальности подхода.</w:t>
      </w:r>
    </w:p>
    <w:p w:rsidR="002A11A9" w:rsidRPr="00A3692A" w:rsidRDefault="002A11A9" w:rsidP="00A3692A">
      <w:pPr>
        <w:ind w:firstLine="0"/>
        <w:rPr>
          <w:color w:val="000000"/>
        </w:rPr>
      </w:pPr>
      <w:r w:rsidRPr="00A3692A">
        <w:rPr>
          <w:color w:val="000000"/>
        </w:rPr>
        <w:t>Выступление состоит из следующих частей:</w:t>
      </w:r>
    </w:p>
    <w:p w:rsidR="002A11A9" w:rsidRPr="00A3692A" w:rsidRDefault="002A11A9" w:rsidP="00A3692A">
      <w:pPr>
        <w:ind w:firstLine="0"/>
        <w:rPr>
          <w:color w:val="000000"/>
        </w:rPr>
      </w:pPr>
      <w:r w:rsidRPr="00A3692A">
        <w:rPr>
          <w:b/>
          <w:bCs/>
          <w:color w:val="000000"/>
        </w:rPr>
        <w:t>Основная часть, </w:t>
      </w:r>
      <w:r w:rsidRPr="00A3692A">
        <w:rPr>
          <w:color w:val="000000"/>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2A11A9" w:rsidRPr="00A3692A" w:rsidRDefault="002A11A9" w:rsidP="00A3692A">
      <w:pPr>
        <w:ind w:firstLine="0"/>
        <w:rPr>
          <w:color w:val="000000"/>
        </w:rPr>
      </w:pPr>
      <w:r w:rsidRPr="00A3692A">
        <w:rPr>
          <w:b/>
          <w:bCs/>
          <w:color w:val="000000"/>
        </w:rPr>
        <w:t>Заключение </w:t>
      </w:r>
      <w:r w:rsidRPr="00A3692A">
        <w:rPr>
          <w:color w:val="000000"/>
        </w:rPr>
        <w:t>- это чёткое обобщение и краткие выводы по излагаемой теме.</w:t>
      </w:r>
    </w:p>
    <w:p w:rsidR="002A11A9" w:rsidRPr="00A3692A" w:rsidRDefault="002A11A9" w:rsidP="00A3692A">
      <w:pPr>
        <w:ind w:firstLine="0"/>
        <w:jc w:val="center"/>
        <w:rPr>
          <w:color w:val="000000"/>
        </w:rPr>
      </w:pPr>
      <w:bookmarkStart w:id="1" w:name="h.17dp8vu"/>
      <w:bookmarkEnd w:id="1"/>
      <w:r w:rsidRPr="00A3692A">
        <w:rPr>
          <w:b/>
          <w:bCs/>
          <w:color w:val="000000"/>
        </w:rPr>
        <w:t>Методические рекомендации по подготовке сообщения</w:t>
      </w:r>
    </w:p>
    <w:p w:rsidR="002A11A9" w:rsidRPr="00A3692A" w:rsidRDefault="002A11A9" w:rsidP="00A3692A">
      <w:pPr>
        <w:ind w:firstLine="0"/>
        <w:rPr>
          <w:color w:val="000000"/>
        </w:rPr>
      </w:pPr>
      <w:r w:rsidRPr="00A3692A">
        <w:rPr>
          <w:color w:val="000000"/>
        </w:rPr>
        <w:t>Регламент устного публичного выступления – не более 10 минут.</w:t>
      </w:r>
    </w:p>
    <w:p w:rsidR="002A11A9" w:rsidRPr="00A3692A" w:rsidRDefault="002A11A9" w:rsidP="00A3692A">
      <w:pPr>
        <w:ind w:firstLine="0"/>
        <w:rPr>
          <w:color w:val="000000"/>
        </w:rPr>
      </w:pPr>
      <w:r w:rsidRPr="00A3692A">
        <w:rPr>
          <w:color w:val="000000"/>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2A11A9" w:rsidRPr="00A3692A" w:rsidRDefault="002A11A9" w:rsidP="00A3692A">
      <w:pPr>
        <w:ind w:firstLine="0"/>
        <w:rPr>
          <w:color w:val="000000"/>
        </w:rPr>
      </w:pPr>
      <w:r w:rsidRPr="00A3692A">
        <w:rPr>
          <w:color w:val="000000"/>
        </w:rPr>
        <w:t>Любое устное выступление должно удовлетворять </w:t>
      </w:r>
      <w:r w:rsidRPr="00A3692A">
        <w:rPr>
          <w:iCs/>
          <w:color w:val="000000"/>
        </w:rPr>
        <w:t>трем основным критериям</w:t>
      </w:r>
      <w:r w:rsidRPr="00A3692A">
        <w:rPr>
          <w:color w:val="000000"/>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2A11A9" w:rsidRPr="00A3692A" w:rsidRDefault="002A11A9" w:rsidP="00A3692A">
      <w:pPr>
        <w:ind w:firstLine="0"/>
        <w:rPr>
          <w:color w:val="000000"/>
        </w:rPr>
      </w:pPr>
      <w:r w:rsidRPr="00A3692A">
        <w:rPr>
          <w:color w:val="000000"/>
        </w:rPr>
        <w:t>Работу по подготовке устного выступления можно разделить на два основных этапа: докоммуникативный этап (подготовка выступления) и коммуникативный этап (взаимодействие с аудиторией).</w:t>
      </w:r>
    </w:p>
    <w:p w:rsidR="002A11A9" w:rsidRPr="00A3692A" w:rsidRDefault="002A11A9" w:rsidP="00A3692A">
      <w:pPr>
        <w:ind w:firstLine="0"/>
        <w:rPr>
          <w:color w:val="000000"/>
        </w:rPr>
      </w:pPr>
      <w:r w:rsidRPr="00A3692A">
        <w:rPr>
          <w:color w:val="000000"/>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w:t>
      </w:r>
      <w:r w:rsidRPr="00A3692A">
        <w:rPr>
          <w:color w:val="000000"/>
        </w:rPr>
        <w:lastRenderedPageBreak/>
        <w:t>«Методика выявления…» и пр.). Тема выступления не должна быть перегруженной, нельзя "объять необъятное",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2A11A9" w:rsidRPr="00A3692A" w:rsidRDefault="002A11A9" w:rsidP="00A3692A">
      <w:pPr>
        <w:ind w:firstLine="0"/>
        <w:rPr>
          <w:color w:val="000000"/>
        </w:rPr>
      </w:pPr>
      <w:r w:rsidRPr="00A3692A">
        <w:rPr>
          <w:color w:val="000000"/>
        </w:rPr>
        <w:t>Само выступление должно состоять из трех частей – вступления (10-15% общего времени), основной части (60-70%) и заключения (20-25%).</w:t>
      </w:r>
    </w:p>
    <w:p w:rsidR="002A11A9" w:rsidRPr="00A3692A" w:rsidRDefault="002A11A9" w:rsidP="00A3692A">
      <w:pPr>
        <w:ind w:firstLine="0"/>
        <w:rPr>
          <w:color w:val="000000"/>
        </w:rPr>
      </w:pPr>
      <w:r w:rsidRPr="00A3692A">
        <w:rPr>
          <w:color w:val="000000"/>
          <w:u w:val="single"/>
        </w:rPr>
        <w:t>Вступление</w:t>
      </w:r>
      <w:r w:rsidRPr="00A3692A">
        <w:rPr>
          <w:color w:val="000000"/>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2A11A9" w:rsidRPr="00A3692A" w:rsidRDefault="002A11A9" w:rsidP="00A3692A">
      <w:pPr>
        <w:ind w:firstLine="0"/>
        <w:rPr>
          <w:color w:val="000000"/>
        </w:rPr>
      </w:pPr>
      <w:r w:rsidRPr="00A3692A">
        <w:rPr>
          <w:color w:val="000000"/>
        </w:rPr>
        <w:t>Требования к основному тезису выступления:</w:t>
      </w:r>
    </w:p>
    <w:p w:rsidR="002A11A9" w:rsidRPr="00A3692A" w:rsidRDefault="002A11A9" w:rsidP="00A3692A">
      <w:pPr>
        <w:widowControl/>
        <w:numPr>
          <w:ilvl w:val="0"/>
          <w:numId w:val="54"/>
        </w:numPr>
        <w:autoSpaceDE/>
        <w:autoSpaceDN/>
        <w:adjustRightInd/>
        <w:ind w:left="0" w:firstLine="0"/>
        <w:rPr>
          <w:color w:val="000000"/>
        </w:rPr>
      </w:pPr>
      <w:r w:rsidRPr="00A3692A">
        <w:rPr>
          <w:color w:val="000000"/>
        </w:rPr>
        <w:t>фраза должна утверждать главную мысль и соответствовать цели выступления;</w:t>
      </w:r>
    </w:p>
    <w:p w:rsidR="002A11A9" w:rsidRPr="00A3692A" w:rsidRDefault="002A11A9" w:rsidP="00A3692A">
      <w:pPr>
        <w:widowControl/>
        <w:numPr>
          <w:ilvl w:val="0"/>
          <w:numId w:val="54"/>
        </w:numPr>
        <w:autoSpaceDE/>
        <w:autoSpaceDN/>
        <w:adjustRightInd/>
        <w:ind w:left="0" w:firstLine="0"/>
        <w:rPr>
          <w:color w:val="000000"/>
        </w:rPr>
      </w:pPr>
      <w:r w:rsidRPr="00A3692A">
        <w:rPr>
          <w:color w:val="000000"/>
        </w:rPr>
        <w:t>суждение должно быть кратким, ясным, легко удерживаться в кратковременной памяти;</w:t>
      </w:r>
    </w:p>
    <w:p w:rsidR="002A11A9" w:rsidRPr="00A3692A" w:rsidRDefault="002A11A9" w:rsidP="00A3692A">
      <w:pPr>
        <w:widowControl/>
        <w:numPr>
          <w:ilvl w:val="0"/>
          <w:numId w:val="54"/>
        </w:numPr>
        <w:autoSpaceDE/>
        <w:autoSpaceDN/>
        <w:adjustRightInd/>
        <w:ind w:left="0" w:firstLine="0"/>
        <w:rPr>
          <w:color w:val="000000"/>
        </w:rPr>
      </w:pPr>
      <w:r w:rsidRPr="00A3692A">
        <w:rPr>
          <w:color w:val="000000"/>
        </w:rPr>
        <w:t>мысль должна пониматься однозначно, не заключать в себе противоречия.</w:t>
      </w:r>
    </w:p>
    <w:p w:rsidR="002A11A9" w:rsidRPr="00A3692A" w:rsidRDefault="002A11A9" w:rsidP="00A3692A">
      <w:pPr>
        <w:ind w:firstLine="0"/>
        <w:rPr>
          <w:color w:val="000000"/>
        </w:rPr>
      </w:pPr>
      <w:r w:rsidRPr="00A3692A">
        <w:rPr>
          <w:color w:val="000000"/>
        </w:rPr>
        <w:t>В речи может быть несколько стержневых идей, но не более трех.</w:t>
      </w:r>
    </w:p>
    <w:p w:rsidR="002A11A9" w:rsidRPr="00A3692A" w:rsidRDefault="002A11A9" w:rsidP="00A3692A">
      <w:pPr>
        <w:ind w:firstLine="0"/>
        <w:rPr>
          <w:color w:val="000000"/>
        </w:rPr>
      </w:pPr>
      <w:r w:rsidRPr="00A3692A">
        <w:rPr>
          <w:color w:val="000000"/>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2A11A9" w:rsidRPr="00A3692A" w:rsidRDefault="002A11A9" w:rsidP="00A3692A">
      <w:pPr>
        <w:ind w:firstLine="0"/>
        <w:rPr>
          <w:color w:val="000000"/>
        </w:rPr>
      </w:pPr>
      <w:r w:rsidRPr="00A3692A">
        <w:rPr>
          <w:color w:val="000000"/>
        </w:rPr>
        <w:t>К аргументации в пользу стержневой идеи проекта можно привлекать фото-, видеофрагметы, аудиозаписи, фактологический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2A11A9" w:rsidRPr="00A3692A" w:rsidRDefault="002A11A9" w:rsidP="00A3692A">
      <w:pPr>
        <w:ind w:firstLine="0"/>
        <w:rPr>
          <w:color w:val="000000"/>
        </w:rPr>
      </w:pPr>
      <w:r w:rsidRPr="00A3692A">
        <w:rPr>
          <w:color w:val="000000"/>
        </w:rPr>
        <w:t>План развития основной части должен быть ясным. Должно быть отобрано оптимальное количество фактов и необходимых примеров.</w:t>
      </w:r>
    </w:p>
    <w:p w:rsidR="002A11A9" w:rsidRPr="00A3692A" w:rsidRDefault="002A11A9" w:rsidP="00A3692A">
      <w:pPr>
        <w:ind w:firstLine="0"/>
        <w:rPr>
          <w:color w:val="000000"/>
        </w:rPr>
      </w:pPr>
      <w:r w:rsidRPr="00A3692A">
        <w:rPr>
          <w:color w:val="000000"/>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2A11A9" w:rsidRPr="00A3692A" w:rsidRDefault="002A11A9" w:rsidP="00A3692A">
      <w:pPr>
        <w:ind w:firstLine="0"/>
        <w:rPr>
          <w:color w:val="000000"/>
        </w:rPr>
      </w:pPr>
      <w:r w:rsidRPr="00A3692A">
        <w:rPr>
          <w:color w:val="000000"/>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2A11A9" w:rsidRPr="00A3692A" w:rsidRDefault="002A11A9" w:rsidP="00A3692A">
      <w:pPr>
        <w:ind w:firstLine="0"/>
        <w:rPr>
          <w:color w:val="000000"/>
        </w:rPr>
      </w:pPr>
      <w:r w:rsidRPr="00A3692A">
        <w:rPr>
          <w:color w:val="000000"/>
        </w:rPr>
        <w:t>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скомканность основных положений, заключения).</w:t>
      </w:r>
    </w:p>
    <w:p w:rsidR="002A11A9" w:rsidRPr="00A3692A" w:rsidRDefault="002A11A9" w:rsidP="00A3692A">
      <w:pPr>
        <w:ind w:firstLine="0"/>
        <w:rPr>
          <w:color w:val="000000"/>
        </w:rPr>
      </w:pPr>
      <w:r w:rsidRPr="00A3692A">
        <w:rPr>
          <w:color w:val="000000"/>
          <w:u w:val="single"/>
        </w:rPr>
        <w:t>В заключении</w:t>
      </w:r>
      <w:r w:rsidRPr="00A3692A">
        <w:rPr>
          <w:color w:val="000000"/>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w:t>
      </w:r>
      <w:r w:rsidRPr="00A3692A">
        <w:rPr>
          <w:color w:val="000000"/>
        </w:rPr>
        <w:lastRenderedPageBreak/>
        <w:t>всего создавать на ходу. 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 "чтобы слушатели почувствовали, что дальше говорить нечего" (А.Ф. Кони).</w:t>
      </w:r>
    </w:p>
    <w:p w:rsidR="002A11A9" w:rsidRPr="00A3692A" w:rsidRDefault="002A11A9" w:rsidP="00A3692A">
      <w:pPr>
        <w:ind w:firstLine="0"/>
        <w:rPr>
          <w:color w:val="000000"/>
        </w:rPr>
      </w:pPr>
      <w:r w:rsidRPr="00A3692A">
        <w:rPr>
          <w:color w:val="000000"/>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2A11A9" w:rsidRPr="00A3692A" w:rsidRDefault="002A11A9" w:rsidP="00A3692A">
      <w:pPr>
        <w:ind w:firstLine="0"/>
        <w:rPr>
          <w:color w:val="000000"/>
        </w:rPr>
      </w:pPr>
      <w:r w:rsidRPr="00A3692A">
        <w:rPr>
          <w:color w:val="000000"/>
        </w:rPr>
        <w:t>- «Это Вам позволит…»</w:t>
      </w:r>
    </w:p>
    <w:p w:rsidR="002A11A9" w:rsidRPr="00A3692A" w:rsidRDefault="002A11A9" w:rsidP="00A3692A">
      <w:pPr>
        <w:ind w:firstLine="0"/>
        <w:rPr>
          <w:color w:val="000000"/>
        </w:rPr>
      </w:pPr>
      <w:r w:rsidRPr="00A3692A">
        <w:rPr>
          <w:color w:val="000000"/>
        </w:rPr>
        <w:t>- «Благодаря этому вы получите…»</w:t>
      </w:r>
    </w:p>
    <w:p w:rsidR="002A11A9" w:rsidRPr="00A3692A" w:rsidRDefault="002A11A9" w:rsidP="00A3692A">
      <w:pPr>
        <w:ind w:firstLine="0"/>
        <w:rPr>
          <w:color w:val="000000"/>
        </w:rPr>
      </w:pPr>
      <w:r w:rsidRPr="00A3692A">
        <w:rPr>
          <w:color w:val="000000"/>
        </w:rPr>
        <w:t>- «Это позволит избежать…»</w:t>
      </w:r>
    </w:p>
    <w:p w:rsidR="002A11A9" w:rsidRPr="00A3692A" w:rsidRDefault="002A11A9" w:rsidP="00A3692A">
      <w:pPr>
        <w:ind w:firstLine="0"/>
        <w:rPr>
          <w:color w:val="000000"/>
        </w:rPr>
      </w:pPr>
      <w:r w:rsidRPr="00A3692A">
        <w:rPr>
          <w:color w:val="000000"/>
        </w:rPr>
        <w:t>- «Это повышает Ваши…»</w:t>
      </w:r>
    </w:p>
    <w:p w:rsidR="002A11A9" w:rsidRPr="00A3692A" w:rsidRDefault="002A11A9" w:rsidP="00A3692A">
      <w:pPr>
        <w:ind w:firstLine="0"/>
        <w:rPr>
          <w:color w:val="000000"/>
        </w:rPr>
      </w:pPr>
      <w:r w:rsidRPr="00A3692A">
        <w:rPr>
          <w:color w:val="000000"/>
        </w:rPr>
        <w:t>- «Это дает Вам дополнительно…»</w:t>
      </w:r>
    </w:p>
    <w:p w:rsidR="002A11A9" w:rsidRPr="00A3692A" w:rsidRDefault="002A11A9" w:rsidP="00A3692A">
      <w:pPr>
        <w:ind w:firstLine="0"/>
        <w:rPr>
          <w:color w:val="000000"/>
        </w:rPr>
      </w:pPr>
      <w:r w:rsidRPr="00A3692A">
        <w:rPr>
          <w:color w:val="000000"/>
        </w:rPr>
        <w:t>- «Это делает вас…»</w:t>
      </w:r>
    </w:p>
    <w:p w:rsidR="002A11A9" w:rsidRPr="00A3692A" w:rsidRDefault="002A11A9" w:rsidP="00A3692A">
      <w:pPr>
        <w:ind w:firstLine="0"/>
        <w:rPr>
          <w:color w:val="000000"/>
        </w:rPr>
      </w:pPr>
      <w:r w:rsidRPr="00A3692A">
        <w:rPr>
          <w:color w:val="000000"/>
        </w:rPr>
        <w:t>- «За счет этого вы можете…»</w:t>
      </w:r>
    </w:p>
    <w:p w:rsidR="002A11A9" w:rsidRPr="00A3692A" w:rsidRDefault="002A11A9" w:rsidP="00A3692A">
      <w:pPr>
        <w:ind w:firstLine="0"/>
        <w:rPr>
          <w:color w:val="000000"/>
        </w:rPr>
      </w:pPr>
      <w:r w:rsidRPr="00A3692A">
        <w:rPr>
          <w:color w:val="000000"/>
        </w:rPr>
        <w:t>После подготовки текста / плана выступления полезно проконтролировать себя вопросами:</w:t>
      </w:r>
    </w:p>
    <w:p w:rsidR="002A11A9" w:rsidRPr="00A3692A" w:rsidRDefault="002A11A9" w:rsidP="00A3692A">
      <w:pPr>
        <w:widowControl/>
        <w:numPr>
          <w:ilvl w:val="0"/>
          <w:numId w:val="55"/>
        </w:numPr>
        <w:autoSpaceDE/>
        <w:autoSpaceDN/>
        <w:adjustRightInd/>
        <w:ind w:left="0" w:firstLine="0"/>
        <w:rPr>
          <w:color w:val="000000"/>
        </w:rPr>
      </w:pPr>
      <w:r w:rsidRPr="00A3692A">
        <w:rPr>
          <w:color w:val="000000"/>
        </w:rPr>
        <w:t>Вызывает ли мое выступление интерес?</w:t>
      </w:r>
    </w:p>
    <w:p w:rsidR="002A11A9" w:rsidRPr="00A3692A" w:rsidRDefault="002A11A9" w:rsidP="00A3692A">
      <w:pPr>
        <w:widowControl/>
        <w:numPr>
          <w:ilvl w:val="0"/>
          <w:numId w:val="55"/>
        </w:numPr>
        <w:autoSpaceDE/>
        <w:autoSpaceDN/>
        <w:adjustRightInd/>
        <w:ind w:left="0" w:firstLine="0"/>
        <w:rPr>
          <w:color w:val="000000"/>
        </w:rPr>
      </w:pPr>
      <w:r w:rsidRPr="00A3692A">
        <w:rPr>
          <w:color w:val="000000"/>
        </w:rPr>
        <w:t>Достаточно ли я знаю по данному вопросу, и имеется ли у меня достаточно данных?</w:t>
      </w:r>
    </w:p>
    <w:p w:rsidR="002A11A9" w:rsidRPr="00A3692A" w:rsidRDefault="002A11A9" w:rsidP="00A3692A">
      <w:pPr>
        <w:widowControl/>
        <w:numPr>
          <w:ilvl w:val="0"/>
          <w:numId w:val="55"/>
        </w:numPr>
        <w:autoSpaceDE/>
        <w:autoSpaceDN/>
        <w:adjustRightInd/>
        <w:ind w:left="0" w:firstLine="0"/>
        <w:rPr>
          <w:color w:val="000000"/>
        </w:rPr>
      </w:pPr>
      <w:r w:rsidRPr="00A3692A">
        <w:rPr>
          <w:color w:val="000000"/>
        </w:rPr>
        <w:t>Смогу ли я закончить выступление в отведенное время?</w:t>
      </w:r>
    </w:p>
    <w:p w:rsidR="002A11A9" w:rsidRPr="00A3692A" w:rsidRDefault="002A11A9" w:rsidP="00A3692A">
      <w:pPr>
        <w:widowControl/>
        <w:numPr>
          <w:ilvl w:val="0"/>
          <w:numId w:val="55"/>
        </w:numPr>
        <w:autoSpaceDE/>
        <w:autoSpaceDN/>
        <w:adjustRightInd/>
        <w:ind w:left="0" w:firstLine="0"/>
        <w:rPr>
          <w:color w:val="000000"/>
        </w:rPr>
      </w:pPr>
      <w:r w:rsidRPr="00A3692A">
        <w:rPr>
          <w:color w:val="000000"/>
        </w:rPr>
        <w:t>Соответствует ли мое выступление уровню моих знаний и опыту?</w:t>
      </w:r>
    </w:p>
    <w:p w:rsidR="002A11A9" w:rsidRPr="00A3692A" w:rsidRDefault="002A11A9" w:rsidP="00A3692A">
      <w:pPr>
        <w:ind w:firstLine="0"/>
        <w:rPr>
          <w:color w:val="000000"/>
        </w:rPr>
      </w:pPr>
      <w:r w:rsidRPr="00A3692A">
        <w:rPr>
          <w:color w:val="000000"/>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2A11A9" w:rsidRPr="00A3692A" w:rsidRDefault="002A11A9" w:rsidP="00A3692A">
      <w:pPr>
        <w:ind w:firstLine="0"/>
        <w:rPr>
          <w:color w:val="000000"/>
        </w:rPr>
      </w:pPr>
      <w:r w:rsidRPr="00A3692A">
        <w:rPr>
          <w:color w:val="000000"/>
        </w:rPr>
        <w:t>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выступающего. Яркая, энергичная речь, отражающая увлеченность оратора, его уверенность, обладает значительной внушающей силой.</w:t>
      </w:r>
    </w:p>
    <w:p w:rsidR="002A11A9" w:rsidRPr="00A3692A" w:rsidRDefault="002A11A9" w:rsidP="00A3692A">
      <w:pPr>
        <w:ind w:firstLine="0"/>
        <w:rPr>
          <w:color w:val="000000"/>
        </w:rPr>
      </w:pPr>
      <w:r w:rsidRPr="00A3692A">
        <w:rPr>
          <w:color w:val="000000"/>
        </w:rPr>
        <w:t>Кроме того, установлено, что </w:t>
      </w:r>
      <w:r w:rsidRPr="00A3692A">
        <w:rPr>
          <w:iCs/>
          <w:color w:val="000000"/>
        </w:rPr>
        <w:t>короткие фразы</w:t>
      </w:r>
      <w:r w:rsidRPr="00A3692A">
        <w:rPr>
          <w:color w:val="000000"/>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2A11A9" w:rsidRPr="00A3692A" w:rsidRDefault="002A11A9" w:rsidP="00A3692A">
      <w:pPr>
        <w:ind w:firstLine="0"/>
        <w:rPr>
          <w:color w:val="000000"/>
        </w:rPr>
      </w:pPr>
      <w:r w:rsidRPr="00A3692A">
        <w:rPr>
          <w:color w:val="000000"/>
        </w:rPr>
        <w:t>Пауза в устной речи выполняет ту же роль, что знаки препинания в письменной.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2A11A9" w:rsidRPr="00A3692A" w:rsidRDefault="002A11A9" w:rsidP="00A3692A">
      <w:pPr>
        <w:ind w:firstLine="0"/>
        <w:rPr>
          <w:color w:val="000000"/>
        </w:rPr>
      </w:pPr>
      <w:r w:rsidRPr="00A3692A">
        <w:rPr>
          <w:color w:val="000000"/>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«Уверен, что Вас это не оставит равнодушными». Подобные доводы к аудитории – это своеобразные высказывания, подсознательно воздействующие на волю и интересы </w:t>
      </w:r>
      <w:r w:rsidRPr="00A3692A">
        <w:rPr>
          <w:color w:val="000000"/>
        </w:rPr>
        <w:lastRenderedPageBreak/>
        <w:t>слушателей. Выступающий показывает, что слушатели интересны ему, а это самый простой путь достижения взаимопонимания.</w:t>
      </w:r>
    </w:p>
    <w:p w:rsidR="002A11A9" w:rsidRPr="00A3692A" w:rsidRDefault="002A11A9" w:rsidP="00A3692A">
      <w:pPr>
        <w:ind w:firstLine="0"/>
        <w:rPr>
          <w:color w:val="000000"/>
        </w:rPr>
      </w:pPr>
      <w:r w:rsidRPr="00A3692A">
        <w:rPr>
          <w:color w:val="000000"/>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2A11A9" w:rsidRPr="00A3692A" w:rsidRDefault="002A11A9" w:rsidP="00A3692A">
      <w:pPr>
        <w:ind w:firstLine="0"/>
        <w:rPr>
          <w:color w:val="000000"/>
        </w:rPr>
      </w:pPr>
      <w:r w:rsidRPr="00A3692A">
        <w:rPr>
          <w:color w:val="000000"/>
        </w:rPr>
        <w:t>После выступления нужно быть готовым к ответам на возникшие у аудитории вопросы.</w:t>
      </w:r>
    </w:p>
    <w:p w:rsidR="002A11A9" w:rsidRPr="00A3692A" w:rsidRDefault="002A11A9" w:rsidP="00A3692A">
      <w:pPr>
        <w:tabs>
          <w:tab w:val="left" w:pos="851"/>
        </w:tabs>
        <w:ind w:firstLine="0"/>
        <w:rPr>
          <w:rStyle w:val="FontStyle20"/>
          <w:rFonts w:ascii="Times New Roman" w:hAnsi="Times New Roman"/>
          <w:b/>
          <w:sz w:val="24"/>
        </w:rPr>
      </w:pPr>
      <w:r w:rsidRPr="00A3692A">
        <w:rPr>
          <w:rStyle w:val="FontStyle20"/>
          <w:rFonts w:ascii="Times New Roman" w:hAnsi="Times New Roman"/>
          <w:b/>
          <w:sz w:val="24"/>
        </w:rPr>
        <w:t>Методические рекомендации по написанию и защите рефератов</w:t>
      </w:r>
    </w:p>
    <w:p w:rsidR="002A11A9" w:rsidRPr="00A3692A" w:rsidRDefault="002A11A9" w:rsidP="00A3692A">
      <w:pPr>
        <w:ind w:firstLine="0"/>
      </w:pPr>
      <w:r w:rsidRPr="00A3692A">
        <w:t>Внеаудиторная самостоятельная работа в форме реферата является индивидуальной самостоятельно выполненной работой студента.</w:t>
      </w:r>
    </w:p>
    <w:p w:rsidR="002A11A9" w:rsidRPr="00A3692A" w:rsidRDefault="002A11A9" w:rsidP="00A3692A">
      <w:pPr>
        <w:ind w:firstLine="0"/>
      </w:pPr>
      <w:r w:rsidRPr="00A3692A">
        <w:t>Содержание реферата</w:t>
      </w:r>
    </w:p>
    <w:p w:rsidR="002A11A9" w:rsidRPr="00A3692A" w:rsidRDefault="002A11A9" w:rsidP="00A3692A">
      <w:pPr>
        <w:ind w:firstLine="0"/>
      </w:pPr>
      <w:r w:rsidRPr="00A3692A">
        <w:t>Реферат, как правило, должен содержать следующие структурные элементы:</w:t>
      </w:r>
    </w:p>
    <w:p w:rsidR="002A11A9" w:rsidRPr="00A3692A" w:rsidRDefault="002A11A9" w:rsidP="00A3692A">
      <w:pPr>
        <w:widowControl/>
        <w:numPr>
          <w:ilvl w:val="0"/>
          <w:numId w:val="8"/>
        </w:numPr>
        <w:autoSpaceDE/>
        <w:autoSpaceDN/>
        <w:adjustRightInd/>
        <w:ind w:left="0" w:firstLine="0"/>
      </w:pPr>
      <w:r w:rsidRPr="00A3692A">
        <w:t>титульный лист;</w:t>
      </w:r>
    </w:p>
    <w:p w:rsidR="002A11A9" w:rsidRPr="00A3692A" w:rsidRDefault="002A11A9" w:rsidP="00A3692A">
      <w:pPr>
        <w:widowControl/>
        <w:numPr>
          <w:ilvl w:val="0"/>
          <w:numId w:val="8"/>
        </w:numPr>
        <w:autoSpaceDE/>
        <w:autoSpaceDN/>
        <w:adjustRightInd/>
        <w:ind w:left="0" w:firstLine="0"/>
      </w:pPr>
      <w:r w:rsidRPr="00A3692A">
        <w:t>содержание;</w:t>
      </w:r>
    </w:p>
    <w:p w:rsidR="002A11A9" w:rsidRPr="00A3692A" w:rsidRDefault="002A11A9" w:rsidP="00A3692A">
      <w:pPr>
        <w:widowControl/>
        <w:numPr>
          <w:ilvl w:val="0"/>
          <w:numId w:val="8"/>
        </w:numPr>
        <w:autoSpaceDE/>
        <w:autoSpaceDN/>
        <w:adjustRightInd/>
        <w:ind w:left="0" w:firstLine="0"/>
      </w:pPr>
      <w:r w:rsidRPr="00A3692A">
        <w:t>введение;</w:t>
      </w:r>
    </w:p>
    <w:p w:rsidR="002A11A9" w:rsidRPr="00A3692A" w:rsidRDefault="002A11A9" w:rsidP="00A3692A">
      <w:pPr>
        <w:widowControl/>
        <w:numPr>
          <w:ilvl w:val="0"/>
          <w:numId w:val="8"/>
        </w:numPr>
        <w:autoSpaceDE/>
        <w:autoSpaceDN/>
        <w:adjustRightInd/>
        <w:ind w:left="0" w:firstLine="0"/>
      </w:pPr>
      <w:r w:rsidRPr="00A3692A">
        <w:t>основная часть;</w:t>
      </w:r>
    </w:p>
    <w:p w:rsidR="002A11A9" w:rsidRPr="00A3692A" w:rsidRDefault="002A11A9" w:rsidP="00A3692A">
      <w:pPr>
        <w:widowControl/>
        <w:numPr>
          <w:ilvl w:val="0"/>
          <w:numId w:val="8"/>
        </w:numPr>
        <w:autoSpaceDE/>
        <w:autoSpaceDN/>
        <w:adjustRightInd/>
        <w:ind w:left="0" w:firstLine="0"/>
      </w:pPr>
      <w:r w:rsidRPr="00A3692A">
        <w:t>заключение;</w:t>
      </w:r>
    </w:p>
    <w:p w:rsidR="002A11A9" w:rsidRPr="00A3692A" w:rsidRDefault="002A11A9" w:rsidP="00A3692A">
      <w:pPr>
        <w:widowControl/>
        <w:numPr>
          <w:ilvl w:val="0"/>
          <w:numId w:val="8"/>
        </w:numPr>
        <w:autoSpaceDE/>
        <w:autoSpaceDN/>
        <w:adjustRightInd/>
        <w:ind w:left="0" w:firstLine="0"/>
      </w:pPr>
      <w:r w:rsidRPr="00A3692A">
        <w:t>список использованных источников;</w:t>
      </w:r>
    </w:p>
    <w:p w:rsidR="002A11A9" w:rsidRPr="00A3692A" w:rsidRDefault="002A11A9" w:rsidP="00A3692A">
      <w:pPr>
        <w:widowControl/>
        <w:numPr>
          <w:ilvl w:val="0"/>
          <w:numId w:val="8"/>
        </w:numPr>
        <w:autoSpaceDE/>
        <w:autoSpaceDN/>
        <w:adjustRightInd/>
        <w:ind w:left="0" w:firstLine="0"/>
      </w:pPr>
      <w:r w:rsidRPr="00A3692A">
        <w:t>приложения (при необходимости).</w:t>
      </w:r>
    </w:p>
    <w:p w:rsidR="002A11A9" w:rsidRPr="00A3692A" w:rsidRDefault="002A11A9" w:rsidP="00A3692A">
      <w:pPr>
        <w:ind w:firstLine="0"/>
      </w:pPr>
      <w:r w:rsidRPr="00A3692A">
        <w:t>Примерный объем в машинописных страницах составляющих реферата представлен в таблице.</w:t>
      </w:r>
    </w:p>
    <w:p w:rsidR="002A11A9" w:rsidRPr="00A3692A" w:rsidRDefault="002A11A9" w:rsidP="00A3692A">
      <w:pPr>
        <w:ind w:firstLine="0"/>
      </w:pPr>
      <w:r w:rsidRPr="00A3692A">
        <w:t>Рекомендуемый объем структурных элементов реферата</w:t>
      </w:r>
    </w:p>
    <w:tbl>
      <w:tblPr>
        <w:tblW w:w="10915" w:type="dxa"/>
        <w:tblInd w:w="-1094" w:type="dxa"/>
        <w:tblCellMar>
          <w:left w:w="0" w:type="dxa"/>
          <w:right w:w="0" w:type="dxa"/>
        </w:tblCellMar>
        <w:tblLook w:val="00A0"/>
      </w:tblPr>
      <w:tblGrid>
        <w:gridCol w:w="7924"/>
        <w:gridCol w:w="2991"/>
      </w:tblGrid>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bookmarkStart w:id="2" w:name="1"/>
            <w:bookmarkStart w:id="3" w:name="f4a7002c102b91e1ff84359ebc5252441c15adf1"/>
            <w:bookmarkEnd w:id="2"/>
            <w:bookmarkEnd w:id="3"/>
            <w:r w:rsidRPr="00A3692A">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rPr>
                <w:iCs/>
              </w:rPr>
              <w:t>Количество страниц</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1</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1</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rPr>
                <w:b/>
                <w:bCs/>
                <w:iCs/>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2</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15-20</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1-2</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1-2</w:t>
            </w:r>
          </w:p>
        </w:tc>
      </w:tr>
      <w:tr w:rsidR="002A11A9" w:rsidRPr="00A3692A" w:rsidTr="00713534">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2A11A9" w:rsidRPr="00A3692A" w:rsidRDefault="002A11A9" w:rsidP="00A3692A">
            <w:pPr>
              <w:ind w:firstLine="0"/>
            </w:pPr>
            <w:r w:rsidRPr="00A3692A">
              <w:t>Без ограничений</w:t>
            </w:r>
          </w:p>
        </w:tc>
      </w:tr>
    </w:tbl>
    <w:p w:rsidR="002A11A9" w:rsidRPr="00A3692A" w:rsidRDefault="002A11A9" w:rsidP="00A3692A">
      <w:pPr>
        <w:ind w:firstLine="0"/>
      </w:pPr>
      <w:r w:rsidRPr="00A3692A">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2A11A9" w:rsidRPr="00A3692A" w:rsidRDefault="002A11A9" w:rsidP="00A3692A">
      <w:pPr>
        <w:ind w:firstLine="0"/>
      </w:pPr>
      <w:r w:rsidRPr="00A3692A">
        <w:t>Во введении дается общая характеристика реферата:</w:t>
      </w:r>
    </w:p>
    <w:p w:rsidR="002A11A9" w:rsidRPr="00A3692A" w:rsidRDefault="002A11A9" w:rsidP="00A3692A">
      <w:pPr>
        <w:widowControl/>
        <w:numPr>
          <w:ilvl w:val="0"/>
          <w:numId w:val="9"/>
        </w:numPr>
        <w:autoSpaceDE/>
        <w:autoSpaceDN/>
        <w:adjustRightInd/>
        <w:ind w:left="0" w:firstLine="0"/>
      </w:pPr>
      <w:r w:rsidRPr="00A3692A">
        <w:t>обосновывается актуальность выбранной темы;</w:t>
      </w:r>
    </w:p>
    <w:p w:rsidR="002A11A9" w:rsidRPr="00A3692A" w:rsidRDefault="002A11A9" w:rsidP="00A3692A">
      <w:pPr>
        <w:widowControl/>
        <w:numPr>
          <w:ilvl w:val="0"/>
          <w:numId w:val="9"/>
        </w:numPr>
        <w:autoSpaceDE/>
        <w:autoSpaceDN/>
        <w:adjustRightInd/>
        <w:ind w:left="0" w:firstLine="0"/>
      </w:pPr>
      <w:r w:rsidRPr="00A3692A">
        <w:t>определяется цель работы и задачи, подлежащие решению для её достижения;</w:t>
      </w:r>
    </w:p>
    <w:p w:rsidR="002A11A9" w:rsidRPr="00A3692A" w:rsidRDefault="002A11A9" w:rsidP="00A3692A">
      <w:pPr>
        <w:widowControl/>
        <w:numPr>
          <w:ilvl w:val="0"/>
          <w:numId w:val="9"/>
        </w:numPr>
        <w:autoSpaceDE/>
        <w:autoSpaceDN/>
        <w:adjustRightInd/>
        <w:ind w:left="0" w:firstLine="0"/>
      </w:pPr>
      <w:r w:rsidRPr="00A3692A">
        <w:t>описываются объект и предмет исследования, информационная база исследования;</w:t>
      </w:r>
    </w:p>
    <w:p w:rsidR="002A11A9" w:rsidRPr="00A3692A" w:rsidRDefault="002A11A9" w:rsidP="00A3692A">
      <w:pPr>
        <w:widowControl/>
        <w:numPr>
          <w:ilvl w:val="0"/>
          <w:numId w:val="9"/>
        </w:numPr>
        <w:autoSpaceDE/>
        <w:autoSpaceDN/>
        <w:adjustRightInd/>
        <w:ind w:left="0" w:firstLine="0"/>
      </w:pPr>
      <w:r w:rsidRPr="00A3692A">
        <w:t>кратко характеризуется структура реферата по главам.</w:t>
      </w:r>
    </w:p>
    <w:p w:rsidR="002A11A9" w:rsidRPr="00A3692A" w:rsidRDefault="002A11A9" w:rsidP="00A3692A">
      <w:pPr>
        <w:ind w:firstLine="0"/>
      </w:pPr>
      <w:r w:rsidRPr="00A3692A">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2A11A9" w:rsidRPr="00A3692A" w:rsidRDefault="002A11A9" w:rsidP="00A3692A">
      <w:pPr>
        <w:ind w:firstLine="0"/>
      </w:pPr>
      <w:r w:rsidRPr="00A3692A">
        <w:t>Главы основной части реферата могут носить теоретический, методологический и аналитический характер.</w:t>
      </w:r>
    </w:p>
    <w:p w:rsidR="002A11A9" w:rsidRPr="00A3692A" w:rsidRDefault="002A11A9" w:rsidP="00A3692A">
      <w:pPr>
        <w:ind w:firstLine="0"/>
      </w:pPr>
      <w:r w:rsidRPr="00A3692A">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2A11A9" w:rsidRPr="00A3692A" w:rsidRDefault="002A11A9" w:rsidP="00A3692A">
      <w:pPr>
        <w:ind w:firstLine="0"/>
      </w:pPr>
      <w:r w:rsidRPr="00A3692A">
        <w:lastRenderedPageBreak/>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2A11A9" w:rsidRPr="00A3692A" w:rsidRDefault="002A11A9" w:rsidP="00A3692A">
      <w:pPr>
        <w:ind w:firstLine="0"/>
      </w:pPr>
      <w:r w:rsidRPr="00A3692A">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2A11A9" w:rsidRPr="00A3692A" w:rsidRDefault="002A11A9" w:rsidP="00A3692A">
      <w:pPr>
        <w:ind w:firstLine="0"/>
      </w:pPr>
      <w:r w:rsidRPr="00A3692A">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2A11A9" w:rsidRPr="00A3692A" w:rsidRDefault="002A11A9" w:rsidP="00A3692A">
      <w:pPr>
        <w:ind w:firstLine="0"/>
      </w:pPr>
      <w:r w:rsidRPr="00A3692A">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2A11A9" w:rsidRPr="00A3692A" w:rsidRDefault="002A11A9" w:rsidP="00A3692A">
      <w:pPr>
        <w:ind w:firstLine="0"/>
      </w:pPr>
      <w:r w:rsidRPr="00A3692A">
        <w:rPr>
          <w:b/>
          <w:bCs/>
        </w:rPr>
        <w:t>Оформление реферата</w:t>
      </w:r>
    </w:p>
    <w:p w:rsidR="002A11A9" w:rsidRPr="00A3692A" w:rsidRDefault="002A11A9" w:rsidP="00A3692A">
      <w:pPr>
        <w:ind w:firstLine="0"/>
      </w:pPr>
      <w:r w:rsidRPr="00A3692A">
        <w:t>При выполнении внеаудиторной самостоятельной работы в виде реферата необходимо соблюдать следующие требования:</w:t>
      </w:r>
    </w:p>
    <w:p w:rsidR="002A11A9" w:rsidRPr="00A3692A" w:rsidRDefault="002A11A9" w:rsidP="00A3692A">
      <w:pPr>
        <w:widowControl/>
        <w:numPr>
          <w:ilvl w:val="0"/>
          <w:numId w:val="10"/>
        </w:numPr>
        <w:autoSpaceDE/>
        <w:autoSpaceDN/>
        <w:adjustRightInd/>
        <w:ind w:left="0" w:firstLine="0"/>
      </w:pPr>
      <w:r w:rsidRPr="00A3692A">
        <w:t>на одной стороне листа белой бумаги формата А-4</w:t>
      </w:r>
    </w:p>
    <w:p w:rsidR="002A11A9" w:rsidRPr="00A3692A" w:rsidRDefault="002A11A9" w:rsidP="00A3692A">
      <w:pPr>
        <w:widowControl/>
        <w:numPr>
          <w:ilvl w:val="0"/>
          <w:numId w:val="10"/>
        </w:numPr>
        <w:autoSpaceDE/>
        <w:autoSpaceDN/>
        <w:adjustRightInd/>
        <w:ind w:left="0" w:firstLine="0"/>
      </w:pPr>
      <w:r w:rsidRPr="00A3692A">
        <w:t>размер шрифта-12; Times New Roman, цвет - черный</w:t>
      </w:r>
    </w:p>
    <w:p w:rsidR="002A11A9" w:rsidRPr="00A3692A" w:rsidRDefault="002A11A9" w:rsidP="00A3692A">
      <w:pPr>
        <w:widowControl/>
        <w:numPr>
          <w:ilvl w:val="0"/>
          <w:numId w:val="10"/>
        </w:numPr>
        <w:autoSpaceDE/>
        <w:autoSpaceDN/>
        <w:adjustRightInd/>
        <w:ind w:left="0" w:firstLine="0"/>
      </w:pPr>
      <w:r w:rsidRPr="00A3692A">
        <w:t>междустрочный интервал - одинарный</w:t>
      </w:r>
    </w:p>
    <w:p w:rsidR="002A11A9" w:rsidRPr="00A3692A" w:rsidRDefault="002A11A9" w:rsidP="00A3692A">
      <w:pPr>
        <w:widowControl/>
        <w:numPr>
          <w:ilvl w:val="0"/>
          <w:numId w:val="10"/>
        </w:numPr>
        <w:autoSpaceDE/>
        <w:autoSpaceDN/>
        <w:adjustRightInd/>
        <w:ind w:left="0" w:firstLine="0"/>
      </w:pPr>
      <w:r w:rsidRPr="00A3692A">
        <w:t xml:space="preserve">поля на странице – размер левого поля – </w:t>
      </w:r>
      <w:smartTag w:uri="urn:schemas-microsoft-com:office:smarttags" w:element="metricconverter">
        <w:smartTagPr>
          <w:attr w:name="ProductID" w:val="2 см"/>
        </w:smartTagPr>
        <w:r w:rsidRPr="00A3692A">
          <w:t>2 см</w:t>
        </w:r>
      </w:smartTag>
      <w:r w:rsidRPr="00A3692A">
        <w:t xml:space="preserve">, правого- </w:t>
      </w:r>
      <w:smartTag w:uri="urn:schemas-microsoft-com:office:smarttags" w:element="metricconverter">
        <w:smartTagPr>
          <w:attr w:name="ProductID" w:val="1 см"/>
        </w:smartTagPr>
        <w:r w:rsidRPr="00A3692A">
          <w:t>1 см</w:t>
        </w:r>
      </w:smartTag>
      <w:r w:rsidRPr="00A3692A">
        <w:t>, верхнего-2см, нижнего-2см.</w:t>
      </w:r>
    </w:p>
    <w:p w:rsidR="002A11A9" w:rsidRPr="00A3692A" w:rsidRDefault="002A11A9" w:rsidP="00A3692A">
      <w:pPr>
        <w:widowControl/>
        <w:numPr>
          <w:ilvl w:val="0"/>
          <w:numId w:val="10"/>
        </w:numPr>
        <w:autoSpaceDE/>
        <w:autoSpaceDN/>
        <w:adjustRightInd/>
        <w:ind w:left="0" w:firstLine="0"/>
      </w:pPr>
      <w:r w:rsidRPr="00A3692A">
        <w:t>отформатировано по ширине листа</w:t>
      </w:r>
    </w:p>
    <w:p w:rsidR="00E632D0" w:rsidRDefault="002A11A9" w:rsidP="00A3692A">
      <w:pPr>
        <w:widowControl/>
        <w:numPr>
          <w:ilvl w:val="0"/>
          <w:numId w:val="10"/>
        </w:numPr>
        <w:autoSpaceDE/>
        <w:autoSpaceDN/>
        <w:adjustRightInd/>
        <w:ind w:left="0" w:firstLine="0"/>
      </w:pPr>
      <w:r w:rsidRPr="00A3692A">
        <w:t>на первой странице необходимо изложить план (содержание) работы.</w:t>
      </w:r>
    </w:p>
    <w:p w:rsidR="002A11A9" w:rsidRPr="00A3692A" w:rsidRDefault="002A11A9" w:rsidP="00A3692A">
      <w:pPr>
        <w:widowControl/>
        <w:numPr>
          <w:ilvl w:val="0"/>
          <w:numId w:val="10"/>
        </w:numPr>
        <w:autoSpaceDE/>
        <w:autoSpaceDN/>
        <w:adjustRightInd/>
        <w:ind w:left="0" w:firstLine="0"/>
      </w:pPr>
      <w:r w:rsidRPr="00A3692A">
        <w:t>в конце работы необходимо указать источники использованной  литературы</w:t>
      </w:r>
    </w:p>
    <w:p w:rsidR="002A11A9" w:rsidRPr="00A3692A" w:rsidRDefault="002A11A9" w:rsidP="00A3692A">
      <w:pPr>
        <w:widowControl/>
        <w:numPr>
          <w:ilvl w:val="0"/>
          <w:numId w:val="10"/>
        </w:numPr>
        <w:autoSpaceDE/>
        <w:autoSpaceDN/>
        <w:adjustRightInd/>
        <w:ind w:left="0" w:firstLine="0"/>
      </w:pPr>
      <w:r w:rsidRPr="00A3692A">
        <w:t>нумерация страниц текста -</w:t>
      </w:r>
    </w:p>
    <w:p w:rsidR="002A11A9" w:rsidRPr="00A3692A" w:rsidRDefault="002A11A9" w:rsidP="00A3692A">
      <w:pPr>
        <w:ind w:firstLine="0"/>
      </w:pPr>
      <w:r w:rsidRPr="00A3692A">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2A11A9" w:rsidRPr="00A3692A" w:rsidRDefault="002A11A9" w:rsidP="00A3692A">
      <w:pPr>
        <w:widowControl/>
        <w:numPr>
          <w:ilvl w:val="0"/>
          <w:numId w:val="11"/>
        </w:numPr>
        <w:autoSpaceDE/>
        <w:autoSpaceDN/>
        <w:adjustRightInd/>
        <w:ind w:left="0" w:firstLine="0"/>
      </w:pPr>
      <w:r w:rsidRPr="00A3692A">
        <w:t>законодательные и нормативно-методические документы и материалы;</w:t>
      </w:r>
    </w:p>
    <w:p w:rsidR="002A11A9" w:rsidRPr="00A3692A" w:rsidRDefault="002A11A9" w:rsidP="00A3692A">
      <w:pPr>
        <w:widowControl/>
        <w:numPr>
          <w:ilvl w:val="0"/>
          <w:numId w:val="11"/>
        </w:numPr>
        <w:autoSpaceDE/>
        <w:autoSpaceDN/>
        <w:adjustRightInd/>
        <w:ind w:left="0" w:firstLine="0"/>
      </w:pPr>
      <w:r w:rsidRPr="00A3692A">
        <w:t>специальная научная отечественная и зарубежная литература (монографии, учебники, научные статьи и т.п.);</w:t>
      </w:r>
    </w:p>
    <w:p w:rsidR="002A11A9" w:rsidRPr="00A3692A" w:rsidRDefault="002A11A9" w:rsidP="00A3692A">
      <w:pPr>
        <w:widowControl/>
        <w:numPr>
          <w:ilvl w:val="0"/>
          <w:numId w:val="11"/>
        </w:numPr>
        <w:autoSpaceDE/>
        <w:autoSpaceDN/>
        <w:adjustRightInd/>
        <w:ind w:left="0" w:firstLine="0"/>
      </w:pPr>
      <w:r w:rsidRPr="00A3692A">
        <w:t>статистические, инструктивные и отчетные материалы предприятий, организаций и учреждений.</w:t>
      </w:r>
    </w:p>
    <w:p w:rsidR="002A11A9" w:rsidRPr="00A3692A" w:rsidRDefault="002A11A9" w:rsidP="00A3692A">
      <w:pPr>
        <w:ind w:firstLine="0"/>
      </w:pPr>
      <w:r w:rsidRPr="00A3692A">
        <w:t>Включенная в список литература нумеруется сплошным порядком от первого до последнего названия.</w:t>
      </w:r>
    </w:p>
    <w:p w:rsidR="002A11A9" w:rsidRPr="00A3692A" w:rsidRDefault="002A11A9" w:rsidP="00A3692A">
      <w:pPr>
        <w:ind w:firstLine="0"/>
      </w:pPr>
      <w:r w:rsidRPr="00A3692A">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2A11A9" w:rsidRPr="00A3692A" w:rsidRDefault="002A11A9" w:rsidP="00A3692A">
      <w:pPr>
        <w:ind w:firstLine="0"/>
      </w:pPr>
      <w:r w:rsidRPr="00A3692A">
        <w:t>Приложения следует оформлять как продолжение реферата на его последующих страницах.</w:t>
      </w:r>
    </w:p>
    <w:p w:rsidR="002A11A9" w:rsidRPr="00A3692A" w:rsidRDefault="002A11A9" w:rsidP="00A3692A">
      <w:pPr>
        <w:ind w:firstLine="0"/>
      </w:pPr>
      <w:r w:rsidRPr="00A3692A">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2A11A9" w:rsidRPr="00A3692A" w:rsidRDefault="002A11A9" w:rsidP="00A3692A">
      <w:pPr>
        <w:ind w:firstLine="0"/>
      </w:pPr>
      <w:r w:rsidRPr="00A3692A">
        <w:t>Приложения следует нумеровать порядковой нумерацией арабскими цифрами.</w:t>
      </w:r>
    </w:p>
    <w:p w:rsidR="002A11A9" w:rsidRPr="00A3692A" w:rsidRDefault="002A11A9" w:rsidP="00A3692A">
      <w:pPr>
        <w:ind w:firstLine="0"/>
      </w:pPr>
      <w:r w:rsidRPr="00A3692A">
        <w:t>На все приложения в тексте работы должны быть ссылки. Располагать приложения следует в порядке появления ссылок на них в тексте.</w:t>
      </w:r>
    </w:p>
    <w:p w:rsidR="002A11A9" w:rsidRPr="00A3692A" w:rsidRDefault="002A11A9" w:rsidP="00A3692A">
      <w:pPr>
        <w:ind w:firstLine="0"/>
      </w:pPr>
      <w:r w:rsidRPr="00A3692A">
        <w:t>Критерии оценки реферата</w:t>
      </w:r>
    </w:p>
    <w:p w:rsidR="002A11A9" w:rsidRPr="00A3692A" w:rsidRDefault="002A11A9" w:rsidP="00A3692A">
      <w:pPr>
        <w:ind w:firstLine="0"/>
      </w:pPr>
      <w:r w:rsidRPr="00A3692A">
        <w:lastRenderedPageBreak/>
        <w:t>Срок сдачи готового реферата определяется утвержденным графиком.</w:t>
      </w:r>
    </w:p>
    <w:p w:rsidR="002A11A9" w:rsidRPr="00A3692A" w:rsidRDefault="002A11A9" w:rsidP="00A3692A">
      <w:pPr>
        <w:ind w:firstLine="0"/>
      </w:pPr>
      <w:r w:rsidRPr="00A3692A">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2A11A9" w:rsidRPr="00A3692A" w:rsidRDefault="002A11A9" w:rsidP="00A3692A">
      <w:pPr>
        <w:ind w:firstLine="0"/>
      </w:pPr>
      <w:r w:rsidRPr="00A3692A">
        <w:rPr>
          <w:b/>
          <w:bCs/>
        </w:rPr>
        <w:t>Реферат оценивается по системе:</w:t>
      </w:r>
    </w:p>
    <w:p w:rsidR="002A11A9" w:rsidRPr="00A3692A" w:rsidRDefault="002A11A9" w:rsidP="00A3692A">
      <w:pPr>
        <w:ind w:firstLine="0"/>
      </w:pPr>
      <w:r w:rsidRPr="00A3692A">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2A11A9" w:rsidRPr="00A3692A" w:rsidRDefault="002A11A9" w:rsidP="00A3692A">
      <w:pPr>
        <w:ind w:firstLine="0"/>
      </w:pPr>
      <w:r w:rsidRPr="00A3692A">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2A11A9" w:rsidRPr="00A3692A" w:rsidRDefault="002A11A9" w:rsidP="00A3692A">
      <w:pPr>
        <w:ind w:firstLine="0"/>
      </w:pPr>
      <w:r w:rsidRPr="00A3692A">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2A11A9" w:rsidRPr="00A3692A" w:rsidRDefault="002A11A9" w:rsidP="00A3692A">
      <w:pPr>
        <w:ind w:firstLine="0"/>
      </w:pPr>
      <w:r w:rsidRPr="00A3692A">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2A11A9" w:rsidRPr="00A3692A" w:rsidRDefault="002A11A9" w:rsidP="00A3692A">
      <w:pPr>
        <w:ind w:firstLine="0"/>
      </w:pPr>
      <w:r w:rsidRPr="00A3692A">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2A11A9" w:rsidRPr="00A3692A" w:rsidRDefault="002A11A9" w:rsidP="00A3692A">
      <w:pPr>
        <w:tabs>
          <w:tab w:val="left" w:pos="851"/>
        </w:tabs>
        <w:ind w:firstLine="0"/>
        <w:rPr>
          <w:rStyle w:val="FontStyle20"/>
          <w:rFonts w:ascii="Times New Roman" w:hAnsi="Times New Roman"/>
          <w:color w:val="C00000"/>
          <w:sz w:val="24"/>
        </w:rPr>
      </w:pPr>
    </w:p>
    <w:p w:rsidR="002A11A9" w:rsidRPr="00A3692A" w:rsidRDefault="002A11A9" w:rsidP="00A3692A">
      <w:pPr>
        <w:tabs>
          <w:tab w:val="left" w:pos="851"/>
          <w:tab w:val="left" w:pos="993"/>
        </w:tabs>
        <w:rPr>
          <w:b/>
          <w:iCs/>
        </w:rPr>
      </w:pPr>
      <w:r w:rsidRPr="00A3692A">
        <w:rPr>
          <w:b/>
          <w:iCs/>
        </w:rPr>
        <w:t>М</w:t>
      </w:r>
      <w:r w:rsidRPr="00A3692A">
        <w:rPr>
          <w:b/>
        </w:rPr>
        <w:t>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A11A9" w:rsidRPr="00A3692A" w:rsidRDefault="002A11A9" w:rsidP="00A3692A">
      <w:pPr>
        <w:tabs>
          <w:tab w:val="left" w:pos="851"/>
          <w:tab w:val="left" w:pos="993"/>
        </w:tabs>
        <w:rPr>
          <w:bCs/>
          <w:iCs/>
        </w:rPr>
      </w:pPr>
      <w:r w:rsidRPr="00A3692A">
        <w:rPr>
          <w:bCs/>
          <w:iCs/>
        </w:rPr>
        <w:t xml:space="preserve">Процедура промежуточной аттестации проходит в соответствии с </w:t>
      </w:r>
      <w:r w:rsidRPr="00A3692A">
        <w:t>Положением о проведении текущего контроля успеваемости и промежуточной аттестации обучающихся федерального казенного образовательного учреждения высшего образования «Вологодский институт права и экономики Федеральной службы исполнения наказаний»</w:t>
      </w:r>
      <w:r w:rsidRPr="00A3692A">
        <w:rPr>
          <w:bCs/>
          <w:iCs/>
        </w:rPr>
        <w:t xml:space="preserve">. </w:t>
      </w:r>
    </w:p>
    <w:p w:rsidR="002A11A9" w:rsidRPr="00A3692A" w:rsidRDefault="002A11A9" w:rsidP="00A3692A">
      <w:pPr>
        <w:pStyle w:val="af8"/>
        <w:tabs>
          <w:tab w:val="left" w:pos="851"/>
          <w:tab w:val="left" w:pos="993"/>
        </w:tabs>
        <w:spacing w:before="0" w:beforeAutospacing="0" w:after="0" w:afterAutospacing="0"/>
      </w:pPr>
      <w:r w:rsidRPr="00A3692A">
        <w:t xml:space="preserve">Экзамен является заключительным этапом изучения дисциплины и имеет целью проверить теоретические знания обучающихся, их навыки и умение применять полученные знания при решении практических задач, навыки самостоятельной работы с учебной и научной литературой, уровень формирования компетенций. </w:t>
      </w:r>
    </w:p>
    <w:p w:rsidR="002A11A9" w:rsidRPr="00A3692A" w:rsidRDefault="002A11A9" w:rsidP="00A3692A">
      <w:pPr>
        <w:tabs>
          <w:tab w:val="left" w:pos="851"/>
          <w:tab w:val="left" w:pos="993"/>
        </w:tabs>
      </w:pPr>
      <w:r w:rsidRPr="00A3692A">
        <w:t xml:space="preserve">Экзамены проводятся в объеме рабочей программы учебной дисциплины. Форма проведения экзамена – устный экзамен. </w:t>
      </w:r>
    </w:p>
    <w:p w:rsidR="002A11A9" w:rsidRPr="00A3692A" w:rsidRDefault="002A11A9" w:rsidP="00A3692A">
      <w:pPr>
        <w:tabs>
          <w:tab w:val="left" w:pos="851"/>
          <w:tab w:val="left" w:pos="993"/>
        </w:tabs>
      </w:pPr>
      <w:r w:rsidRPr="00A3692A">
        <w:t xml:space="preserve">В экзаменационный билет включены два теоретических вопросов из разных разделов программы и одно практическое задание. </w:t>
      </w:r>
    </w:p>
    <w:p w:rsidR="002A11A9" w:rsidRPr="00A3692A" w:rsidRDefault="002A11A9" w:rsidP="00A3692A">
      <w:pPr>
        <w:tabs>
          <w:tab w:val="left" w:pos="851"/>
          <w:tab w:val="left" w:pos="993"/>
        </w:tabs>
      </w:pPr>
      <w:r w:rsidRPr="00A3692A">
        <w:t xml:space="preserve">Перед началом </w:t>
      </w:r>
      <w:r w:rsidRPr="00A3692A">
        <w:rPr>
          <w:b/>
        </w:rPr>
        <w:t>устного экзамена</w:t>
      </w:r>
      <w:r w:rsidRPr="00A3692A">
        <w:t xml:space="preserve"> учебная группа представляется экзаменатору. Обучающийся после доклада о прибытии для сдачи экзамена предъявляет экзаменатору свою зачетную книжку, после чего лично берет билет, называет его номер, получает чистые промаркированные листы бумаги для записей ответов и решения задач и приступает к подготовке ответа. В аудитории могут одновременно находиться не более шести экзаменующихся.</w:t>
      </w:r>
    </w:p>
    <w:p w:rsidR="002A11A9" w:rsidRPr="00A3692A" w:rsidRDefault="002A11A9" w:rsidP="00A3692A">
      <w:pPr>
        <w:tabs>
          <w:tab w:val="left" w:pos="851"/>
          <w:tab w:val="left" w:pos="993"/>
        </w:tabs>
      </w:pPr>
      <w:r w:rsidRPr="00A3692A">
        <w:t>При сдаче устного экзамена обучающийся берет, как правило, только 1 билет. В случаях, когда обучающийся берет второй билет, оценка его ответа, как правило, снижается на один балл. На подготовку к ответу обучающемуся отводится не менее 30 минут.</w:t>
      </w:r>
    </w:p>
    <w:p w:rsidR="002A11A9" w:rsidRPr="00A3692A" w:rsidRDefault="002A11A9" w:rsidP="00A3692A">
      <w:pPr>
        <w:tabs>
          <w:tab w:val="left" w:pos="851"/>
          <w:tab w:val="left" w:pos="993"/>
        </w:tabs>
      </w:pPr>
      <w:r w:rsidRPr="00A3692A">
        <w:t>После подготовки к ответу или по истечении отведенного для этого времени обучающийся докладывает преподавателю о готовности и с его разрешения или по вызову отвечает на поставленные в билете вопросы.</w:t>
      </w:r>
    </w:p>
    <w:p w:rsidR="002A11A9" w:rsidRPr="00A3692A" w:rsidRDefault="002A11A9" w:rsidP="00A3692A">
      <w:pPr>
        <w:tabs>
          <w:tab w:val="left" w:pos="851"/>
          <w:tab w:val="left" w:pos="993"/>
        </w:tabs>
      </w:pPr>
      <w:r w:rsidRPr="00A3692A">
        <w:t>По окончании ответа на вопросы билета экзаменатор может задать обучающемуся дополнительные и уточняющие вопросы в пределах учебного материала, вынесенного на экзамен.</w:t>
      </w:r>
    </w:p>
    <w:p w:rsidR="002A11A9" w:rsidRPr="00A3692A" w:rsidRDefault="002A11A9" w:rsidP="00A3692A">
      <w:pPr>
        <w:tabs>
          <w:tab w:val="left" w:pos="851"/>
          <w:tab w:val="left" w:pos="993"/>
        </w:tabs>
      </w:pPr>
      <w:r w:rsidRPr="00A3692A">
        <w:lastRenderedPageBreak/>
        <w:t xml:space="preserve">Прерывать экзаменующегося не рекомендуется, исключение – ответ не по существу вопроса. </w:t>
      </w:r>
    </w:p>
    <w:p w:rsidR="002A11A9" w:rsidRPr="00A3692A" w:rsidRDefault="002A11A9" w:rsidP="00A3692A">
      <w:pPr>
        <w:tabs>
          <w:tab w:val="left" w:pos="851"/>
          <w:tab w:val="left" w:pos="993"/>
        </w:tabs>
      </w:pPr>
      <w:r w:rsidRPr="00A3692A">
        <w:t>После ответа на все вопросы обучающийся докладывает об этом преподавателю, принимающему экзамен, сдает билет и конспект (тезисы) ответа.</w:t>
      </w:r>
    </w:p>
    <w:p w:rsidR="002A11A9" w:rsidRPr="00A3692A" w:rsidRDefault="002A11A9" w:rsidP="00A3692A">
      <w:pPr>
        <w:tabs>
          <w:tab w:val="left" w:pos="851"/>
          <w:tab w:val="left" w:pos="993"/>
        </w:tabs>
      </w:pPr>
      <w:r w:rsidRPr="00A3692A">
        <w:t>Если обучающийся отказался от ответа на вопрос, ему выставляется неудовлетворительная оценка.</w:t>
      </w:r>
    </w:p>
    <w:p w:rsidR="002A11A9" w:rsidRPr="00A3692A" w:rsidRDefault="002A11A9" w:rsidP="00A3692A">
      <w:pPr>
        <w:tabs>
          <w:tab w:val="left" w:pos="851"/>
          <w:tab w:val="left" w:pos="993"/>
        </w:tabs>
      </w:pPr>
      <w:r w:rsidRPr="00A3692A">
        <w:t>При приеме экзаменов комиссией ответ экзаменующегося выслушивается всем ее составом. Члены комиссии делают краткие заметки по ответам, выставляют оценки за ответы по каждому основному вопросу билета, оценку за дополнительный вопрос (вопросы) и итоговую оценку по результатам экзамена.</w:t>
      </w:r>
    </w:p>
    <w:p w:rsidR="002A11A9" w:rsidRPr="00A3692A" w:rsidRDefault="002A11A9" w:rsidP="00A3692A">
      <w:pPr>
        <w:tabs>
          <w:tab w:val="left" w:pos="851"/>
          <w:tab w:val="left" w:pos="993"/>
        </w:tabs>
      </w:pPr>
      <w:r w:rsidRPr="00A3692A">
        <w:t xml:space="preserve">Оценка по результатам экзамена объявляется обучающемуся сразу после ответа (если экзамен принимается не комиссией), заносится в экзаменационную ведомость и зачетную книжку. </w:t>
      </w:r>
    </w:p>
    <w:p w:rsidR="002A11A9" w:rsidRPr="00A3692A" w:rsidRDefault="002A11A9" w:rsidP="00A3692A">
      <w:pPr>
        <w:tabs>
          <w:tab w:val="left" w:pos="851"/>
        </w:tabs>
      </w:pPr>
    </w:p>
    <w:p w:rsidR="002A11A9" w:rsidRPr="00A3692A" w:rsidRDefault="002A11A9" w:rsidP="00A3692A">
      <w:pPr>
        <w:pStyle w:val="1"/>
        <w:spacing w:before="0" w:after="0"/>
        <w:ind w:left="0"/>
        <w:rPr>
          <w:sz w:val="24"/>
          <w:szCs w:val="24"/>
        </w:rPr>
      </w:pPr>
    </w:p>
    <w:p w:rsidR="002A11A9" w:rsidRPr="00A3692A" w:rsidRDefault="002A11A9" w:rsidP="00A3692A"/>
    <w:p w:rsidR="002A11A9" w:rsidRPr="00A3692A" w:rsidRDefault="002A11A9" w:rsidP="00A3692A">
      <w:pPr>
        <w:pStyle w:val="1"/>
        <w:spacing w:before="0" w:after="0"/>
        <w:ind w:left="0"/>
        <w:rPr>
          <w:rStyle w:val="FontStyle15"/>
          <w:b/>
          <w:sz w:val="24"/>
          <w:szCs w:val="24"/>
        </w:rPr>
      </w:pPr>
    </w:p>
    <w:p w:rsidR="002A11A9" w:rsidRPr="00A3692A" w:rsidRDefault="002A11A9" w:rsidP="00A3692A">
      <w:pPr>
        <w:pStyle w:val="1"/>
        <w:spacing w:before="0" w:after="0"/>
        <w:ind w:left="0"/>
        <w:rPr>
          <w:sz w:val="24"/>
          <w:szCs w:val="24"/>
        </w:rPr>
      </w:pPr>
    </w:p>
    <w:sectPr w:rsidR="002A11A9" w:rsidRPr="00A3692A" w:rsidSect="00DE16CF">
      <w:footerReference w:type="even" r:id="rId32"/>
      <w:footerReference w:type="default" r:id="rId33"/>
      <w:pgSz w:w="11907" w:h="16840" w:code="9"/>
      <w:pgMar w:top="1134" w:right="851"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9D0" w:rsidRDefault="006E59D0" w:rsidP="00AE4E85">
      <w:r>
        <w:separator/>
      </w:r>
    </w:p>
  </w:endnote>
  <w:endnote w:type="continuationSeparator" w:id="0">
    <w:p w:rsidR="006E59D0" w:rsidRDefault="006E59D0" w:rsidP="00AE4E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1A" w:rsidRDefault="00B230CA" w:rsidP="0087519F">
    <w:pPr>
      <w:pStyle w:val="a4"/>
      <w:framePr w:wrap="around" w:vAnchor="text" w:hAnchor="margin" w:xAlign="right" w:y="1"/>
      <w:rPr>
        <w:rStyle w:val="a6"/>
      </w:rPr>
    </w:pPr>
    <w:r>
      <w:rPr>
        <w:rStyle w:val="a6"/>
      </w:rPr>
      <w:fldChar w:fldCharType="begin"/>
    </w:r>
    <w:r w:rsidR="00D0231A">
      <w:rPr>
        <w:rStyle w:val="a6"/>
      </w:rPr>
      <w:instrText xml:space="preserve">PAGE  </w:instrText>
    </w:r>
    <w:r>
      <w:rPr>
        <w:rStyle w:val="a6"/>
      </w:rPr>
      <w:fldChar w:fldCharType="end"/>
    </w:r>
  </w:p>
  <w:p w:rsidR="00D0231A" w:rsidRDefault="00D0231A"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1A" w:rsidRDefault="00B230CA" w:rsidP="0087519F">
    <w:pPr>
      <w:pStyle w:val="a4"/>
      <w:framePr w:wrap="around" w:vAnchor="text" w:hAnchor="margin" w:xAlign="right" w:y="1"/>
      <w:rPr>
        <w:rStyle w:val="a6"/>
      </w:rPr>
    </w:pPr>
    <w:r>
      <w:rPr>
        <w:rStyle w:val="a6"/>
      </w:rPr>
      <w:fldChar w:fldCharType="begin"/>
    </w:r>
    <w:r w:rsidR="00D0231A">
      <w:rPr>
        <w:rStyle w:val="a6"/>
      </w:rPr>
      <w:instrText xml:space="preserve">PAGE  </w:instrText>
    </w:r>
    <w:r>
      <w:rPr>
        <w:rStyle w:val="a6"/>
      </w:rPr>
      <w:fldChar w:fldCharType="separate"/>
    </w:r>
    <w:r w:rsidR="00EF2E02">
      <w:rPr>
        <w:rStyle w:val="a6"/>
        <w:noProof/>
      </w:rPr>
      <w:t>4</w:t>
    </w:r>
    <w:r>
      <w:rPr>
        <w:rStyle w:val="a6"/>
      </w:rPr>
      <w:fldChar w:fldCharType="end"/>
    </w:r>
  </w:p>
  <w:p w:rsidR="00D0231A" w:rsidRDefault="00D0231A" w:rsidP="0087519F">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1A" w:rsidRDefault="00B230CA" w:rsidP="00DE16CF">
    <w:pPr>
      <w:pStyle w:val="a4"/>
      <w:framePr w:wrap="around" w:vAnchor="text" w:hAnchor="margin" w:xAlign="right" w:y="1"/>
      <w:rPr>
        <w:rStyle w:val="a6"/>
      </w:rPr>
    </w:pPr>
    <w:r>
      <w:rPr>
        <w:rStyle w:val="a6"/>
      </w:rPr>
      <w:fldChar w:fldCharType="begin"/>
    </w:r>
    <w:r w:rsidR="00D0231A">
      <w:rPr>
        <w:rStyle w:val="a6"/>
      </w:rPr>
      <w:instrText xml:space="preserve">PAGE  </w:instrText>
    </w:r>
    <w:r>
      <w:rPr>
        <w:rStyle w:val="a6"/>
      </w:rPr>
      <w:fldChar w:fldCharType="end"/>
    </w:r>
  </w:p>
  <w:p w:rsidR="00D0231A" w:rsidRDefault="00D0231A" w:rsidP="00DE16CF">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31A" w:rsidRDefault="00B230CA" w:rsidP="00DE16CF">
    <w:pPr>
      <w:pStyle w:val="a4"/>
      <w:framePr w:wrap="around" w:vAnchor="text" w:hAnchor="margin" w:xAlign="right" w:y="1"/>
      <w:rPr>
        <w:rStyle w:val="a6"/>
      </w:rPr>
    </w:pPr>
    <w:r>
      <w:rPr>
        <w:rStyle w:val="a6"/>
      </w:rPr>
      <w:fldChar w:fldCharType="begin"/>
    </w:r>
    <w:r w:rsidR="00D0231A">
      <w:rPr>
        <w:rStyle w:val="a6"/>
      </w:rPr>
      <w:instrText xml:space="preserve">PAGE  </w:instrText>
    </w:r>
    <w:r>
      <w:rPr>
        <w:rStyle w:val="a6"/>
      </w:rPr>
      <w:fldChar w:fldCharType="separate"/>
    </w:r>
    <w:r w:rsidR="00EF2E02">
      <w:rPr>
        <w:rStyle w:val="a6"/>
        <w:noProof/>
      </w:rPr>
      <w:t>32</w:t>
    </w:r>
    <w:r>
      <w:rPr>
        <w:rStyle w:val="a6"/>
      </w:rPr>
      <w:fldChar w:fldCharType="end"/>
    </w:r>
  </w:p>
  <w:p w:rsidR="00D0231A" w:rsidRDefault="00D0231A" w:rsidP="00DE16C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9D0" w:rsidRDefault="006E59D0" w:rsidP="00AE4E85">
      <w:r>
        <w:separator/>
      </w:r>
    </w:p>
  </w:footnote>
  <w:footnote w:type="continuationSeparator" w:id="0">
    <w:p w:rsidR="006E59D0" w:rsidRDefault="006E59D0" w:rsidP="00AE4E85">
      <w:r>
        <w:continuationSeparator/>
      </w:r>
    </w:p>
  </w:footnote>
  <w:footnote w:id="1">
    <w:p w:rsidR="00D0231A" w:rsidRDefault="00D0231A" w:rsidP="00A3692A">
      <w:pPr>
        <w:pStyle w:val="af4"/>
        <w:ind w:firstLine="709"/>
      </w:pPr>
      <w:r w:rsidRPr="00F5389A">
        <w:rPr>
          <w:rStyle w:val="af6"/>
          <w:i/>
          <w:sz w:val="22"/>
          <w:szCs w:val="22"/>
        </w:rPr>
        <w:footnoteRef/>
      </w:r>
      <w:r w:rsidRPr="00F5389A">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D0231A" w:rsidRDefault="00D0231A" w:rsidP="00A3692A">
      <w:pPr>
        <w:pStyle w:val="af4"/>
        <w:ind w:firstLine="709"/>
      </w:pPr>
      <w:r w:rsidRPr="00F5389A">
        <w:rPr>
          <w:rStyle w:val="af6"/>
          <w:i/>
          <w:sz w:val="22"/>
          <w:szCs w:val="22"/>
        </w:rPr>
        <w:footnoteRef/>
      </w:r>
      <w:r w:rsidRPr="00F5389A">
        <w:rPr>
          <w:i/>
          <w:sz w:val="22"/>
          <w:szCs w:val="22"/>
        </w:rPr>
        <w:t xml:space="preserve"> Часы, отведенные на практические занятия в интерактивной форме указываются через дробь.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AE3"/>
    <w:multiLevelType w:val="multilevel"/>
    <w:tmpl w:val="91329A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B7E3A"/>
    <w:multiLevelType w:val="multilevel"/>
    <w:tmpl w:val="B630D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C8544B"/>
    <w:multiLevelType w:val="multilevel"/>
    <w:tmpl w:val="1450B2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96546"/>
    <w:multiLevelType w:val="hybridMultilevel"/>
    <w:tmpl w:val="FDBEF7AC"/>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
    <w:nsid w:val="072E2B58"/>
    <w:multiLevelType w:val="hybridMultilevel"/>
    <w:tmpl w:val="2BEA04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9AD6E14"/>
    <w:multiLevelType w:val="multilevel"/>
    <w:tmpl w:val="841EED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C2031F"/>
    <w:multiLevelType w:val="multilevel"/>
    <w:tmpl w:val="CD6403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E846B0"/>
    <w:multiLevelType w:val="multilevel"/>
    <w:tmpl w:val="10B07E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272DA"/>
    <w:multiLevelType w:val="multilevel"/>
    <w:tmpl w:val="E8FCB2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1973D8"/>
    <w:multiLevelType w:val="singleLevel"/>
    <w:tmpl w:val="906E6FD8"/>
    <w:lvl w:ilvl="0">
      <w:start w:val="1"/>
      <w:numFmt w:val="decimal"/>
      <w:lvlText w:val="%1."/>
      <w:lvlJc w:val="left"/>
      <w:pPr>
        <w:tabs>
          <w:tab w:val="num" w:pos="1495"/>
        </w:tabs>
        <w:ind w:left="1495" w:hanging="360"/>
      </w:pPr>
      <w:rPr>
        <w:rFonts w:cs="Times New Roman" w:hint="default"/>
      </w:rPr>
    </w:lvl>
  </w:abstractNum>
  <w:abstractNum w:abstractNumId="10">
    <w:nsid w:val="19353D01"/>
    <w:multiLevelType w:val="multilevel"/>
    <w:tmpl w:val="03FAD8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1C2A2234"/>
    <w:multiLevelType w:val="multilevel"/>
    <w:tmpl w:val="A5C277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433869"/>
    <w:multiLevelType w:val="multilevel"/>
    <w:tmpl w:val="BCDA91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D92D2C"/>
    <w:multiLevelType w:val="multilevel"/>
    <w:tmpl w:val="590A58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3C4F36"/>
    <w:multiLevelType w:val="multilevel"/>
    <w:tmpl w:val="0A70D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BF2646"/>
    <w:multiLevelType w:val="multilevel"/>
    <w:tmpl w:val="EBF6E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B614EE"/>
    <w:multiLevelType w:val="multilevel"/>
    <w:tmpl w:val="63B82A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BF5079"/>
    <w:multiLevelType w:val="multilevel"/>
    <w:tmpl w:val="FFEA6A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DD0AED"/>
    <w:multiLevelType w:val="hybridMultilevel"/>
    <w:tmpl w:val="A61CF032"/>
    <w:lvl w:ilvl="0" w:tplc="DCD42ACC">
      <w:numFmt w:val="bullet"/>
      <w:pStyle w:val="a"/>
      <w:lvlText w:val="-"/>
      <w:lvlJc w:val="left"/>
      <w:pPr>
        <w:ind w:left="795" w:hanging="360"/>
      </w:pPr>
      <w:rPr>
        <w:rFonts w:ascii="Times New Roman" w:eastAsia="Times New Roman" w:hAnsi="Times New Roman"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B1A24"/>
    <w:multiLevelType w:val="multilevel"/>
    <w:tmpl w:val="FECC8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5">
    <w:nsid w:val="3C9B3C89"/>
    <w:multiLevelType w:val="hybridMultilevel"/>
    <w:tmpl w:val="7A884F2C"/>
    <w:lvl w:ilvl="0" w:tplc="0419000F">
      <w:start w:val="1"/>
      <w:numFmt w:val="decimal"/>
      <w:lvlText w:val="%1."/>
      <w:lvlJc w:val="left"/>
      <w:pPr>
        <w:ind w:left="1287" w:hanging="360"/>
      </w:pPr>
      <w:rPr>
        <w:rFonts w:cs="Times New Roman"/>
      </w:rPr>
    </w:lvl>
    <w:lvl w:ilvl="1" w:tplc="0419000F">
      <w:start w:val="1"/>
      <w:numFmt w:val="decimal"/>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6">
    <w:nsid w:val="3D731907"/>
    <w:multiLevelType w:val="hybridMultilevel"/>
    <w:tmpl w:val="93BE7052"/>
    <w:lvl w:ilvl="0" w:tplc="AD44B28E">
      <w:start w:val="1"/>
      <w:numFmt w:val="decimal"/>
      <w:lvlText w:val="%1."/>
      <w:lvlJc w:val="left"/>
      <w:pPr>
        <w:tabs>
          <w:tab w:val="num" w:pos="720"/>
        </w:tabs>
        <w:ind w:left="720" w:hanging="360"/>
      </w:pPr>
      <w:rPr>
        <w:rFonts w:ascii="Times New Roman" w:eastAsia="Times New Roman" w:hAnsi="Times New Roman" w:cs="Times New Roman"/>
      </w:rPr>
    </w:lvl>
    <w:lvl w:ilvl="1" w:tplc="948AED12">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FED625C8">
      <w:start w:val="1"/>
      <w:numFmt w:val="decimal"/>
      <w:lvlText w:val="%4."/>
      <w:lvlJc w:val="left"/>
      <w:pPr>
        <w:tabs>
          <w:tab w:val="num" w:pos="360"/>
        </w:tabs>
        <w:ind w:left="360" w:hanging="360"/>
      </w:pPr>
      <w:rPr>
        <w:rFonts w:cs="Times New Roman"/>
        <w:b w:val="0"/>
      </w:rPr>
    </w:lvl>
    <w:lvl w:ilvl="4" w:tplc="0419000F">
      <w:start w:val="1"/>
      <w:numFmt w:val="decimal"/>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nsid w:val="40122F91"/>
    <w:multiLevelType w:val="multilevel"/>
    <w:tmpl w:val="0E82D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87646F"/>
    <w:multiLevelType w:val="hybridMultilevel"/>
    <w:tmpl w:val="86ACE6D8"/>
    <w:lvl w:ilvl="0" w:tplc="3D2C232A">
      <w:start w:val="1"/>
      <w:numFmt w:val="decimal"/>
      <w:lvlText w:val="%1."/>
      <w:lvlJc w:val="left"/>
      <w:pPr>
        <w:ind w:left="1155" w:hanging="360"/>
      </w:pPr>
      <w:rPr>
        <w:rFonts w:cs="Times New Roman" w:hint="default"/>
      </w:rPr>
    </w:lvl>
    <w:lvl w:ilvl="1" w:tplc="04190019" w:tentative="1">
      <w:start w:val="1"/>
      <w:numFmt w:val="lowerLetter"/>
      <w:lvlText w:val="%2."/>
      <w:lvlJc w:val="left"/>
      <w:pPr>
        <w:ind w:left="1875" w:hanging="360"/>
      </w:pPr>
      <w:rPr>
        <w:rFonts w:cs="Times New Roman"/>
      </w:rPr>
    </w:lvl>
    <w:lvl w:ilvl="2" w:tplc="0419001B" w:tentative="1">
      <w:start w:val="1"/>
      <w:numFmt w:val="lowerRoman"/>
      <w:lvlText w:val="%3."/>
      <w:lvlJc w:val="right"/>
      <w:pPr>
        <w:ind w:left="2595" w:hanging="180"/>
      </w:pPr>
      <w:rPr>
        <w:rFonts w:cs="Times New Roman"/>
      </w:rPr>
    </w:lvl>
    <w:lvl w:ilvl="3" w:tplc="0419000F" w:tentative="1">
      <w:start w:val="1"/>
      <w:numFmt w:val="decimal"/>
      <w:lvlText w:val="%4."/>
      <w:lvlJc w:val="left"/>
      <w:pPr>
        <w:ind w:left="3315" w:hanging="360"/>
      </w:pPr>
      <w:rPr>
        <w:rFonts w:cs="Times New Roman"/>
      </w:rPr>
    </w:lvl>
    <w:lvl w:ilvl="4" w:tplc="04190019" w:tentative="1">
      <w:start w:val="1"/>
      <w:numFmt w:val="lowerLetter"/>
      <w:lvlText w:val="%5."/>
      <w:lvlJc w:val="left"/>
      <w:pPr>
        <w:ind w:left="4035" w:hanging="360"/>
      </w:pPr>
      <w:rPr>
        <w:rFonts w:cs="Times New Roman"/>
      </w:rPr>
    </w:lvl>
    <w:lvl w:ilvl="5" w:tplc="0419001B" w:tentative="1">
      <w:start w:val="1"/>
      <w:numFmt w:val="lowerRoman"/>
      <w:lvlText w:val="%6."/>
      <w:lvlJc w:val="right"/>
      <w:pPr>
        <w:ind w:left="4755" w:hanging="180"/>
      </w:pPr>
      <w:rPr>
        <w:rFonts w:cs="Times New Roman"/>
      </w:rPr>
    </w:lvl>
    <w:lvl w:ilvl="6" w:tplc="0419000F" w:tentative="1">
      <w:start w:val="1"/>
      <w:numFmt w:val="decimal"/>
      <w:lvlText w:val="%7."/>
      <w:lvlJc w:val="left"/>
      <w:pPr>
        <w:ind w:left="5475" w:hanging="360"/>
      </w:pPr>
      <w:rPr>
        <w:rFonts w:cs="Times New Roman"/>
      </w:rPr>
    </w:lvl>
    <w:lvl w:ilvl="7" w:tplc="04190019" w:tentative="1">
      <w:start w:val="1"/>
      <w:numFmt w:val="lowerLetter"/>
      <w:lvlText w:val="%8."/>
      <w:lvlJc w:val="left"/>
      <w:pPr>
        <w:ind w:left="6195" w:hanging="360"/>
      </w:pPr>
      <w:rPr>
        <w:rFonts w:cs="Times New Roman"/>
      </w:rPr>
    </w:lvl>
    <w:lvl w:ilvl="8" w:tplc="0419001B" w:tentative="1">
      <w:start w:val="1"/>
      <w:numFmt w:val="lowerRoman"/>
      <w:lvlText w:val="%9."/>
      <w:lvlJc w:val="right"/>
      <w:pPr>
        <w:ind w:left="6915" w:hanging="180"/>
      </w:pPr>
      <w:rPr>
        <w:rFonts w:cs="Times New Roman"/>
      </w:rPr>
    </w:lvl>
  </w:abstractNum>
  <w:abstractNum w:abstractNumId="30">
    <w:nsid w:val="45B274F8"/>
    <w:multiLevelType w:val="multilevel"/>
    <w:tmpl w:val="49964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9C0264"/>
    <w:multiLevelType w:val="multilevel"/>
    <w:tmpl w:val="AFC25A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81C2722"/>
    <w:multiLevelType w:val="multilevel"/>
    <w:tmpl w:val="1F7AE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3F647B"/>
    <w:multiLevelType w:val="multilevel"/>
    <w:tmpl w:val="F8742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AF6223"/>
    <w:multiLevelType w:val="multilevel"/>
    <w:tmpl w:val="65283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A33181"/>
    <w:multiLevelType w:val="multilevel"/>
    <w:tmpl w:val="C28E6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227C9F"/>
    <w:multiLevelType w:val="singleLevel"/>
    <w:tmpl w:val="5CC8D732"/>
    <w:lvl w:ilvl="0">
      <w:start w:val="1"/>
      <w:numFmt w:val="decimal"/>
      <w:lvlText w:val="%1."/>
      <w:lvlJc w:val="left"/>
      <w:pPr>
        <w:tabs>
          <w:tab w:val="num" w:pos="720"/>
        </w:tabs>
        <w:ind w:left="720" w:hanging="360"/>
      </w:pPr>
      <w:rPr>
        <w:rFonts w:cs="Times New Roman" w:hint="default"/>
      </w:rPr>
    </w:lvl>
  </w:abstractNum>
  <w:abstractNum w:abstractNumId="37">
    <w:nsid w:val="523757CB"/>
    <w:multiLevelType w:val="multilevel"/>
    <w:tmpl w:val="A094B3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084886"/>
    <w:multiLevelType w:val="multilevel"/>
    <w:tmpl w:val="EC74B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6F2F39"/>
    <w:multiLevelType w:val="multilevel"/>
    <w:tmpl w:val="90AA31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BB256F"/>
    <w:multiLevelType w:val="hybridMultilevel"/>
    <w:tmpl w:val="9698E672"/>
    <w:lvl w:ilvl="0" w:tplc="0419000F">
      <w:start w:val="1"/>
      <w:numFmt w:val="decimal"/>
      <w:lvlText w:val="%1."/>
      <w:lvlJc w:val="left"/>
      <w:pPr>
        <w:ind w:left="2007" w:hanging="360"/>
      </w:pPr>
      <w:rPr>
        <w:rFonts w:cs="Times New Roman"/>
      </w:rPr>
    </w:lvl>
    <w:lvl w:ilvl="1" w:tplc="04190019" w:tentative="1">
      <w:start w:val="1"/>
      <w:numFmt w:val="lowerLetter"/>
      <w:lvlText w:val="%2."/>
      <w:lvlJc w:val="left"/>
      <w:pPr>
        <w:ind w:left="2727" w:hanging="360"/>
      </w:pPr>
      <w:rPr>
        <w:rFonts w:cs="Times New Roman"/>
      </w:rPr>
    </w:lvl>
    <w:lvl w:ilvl="2" w:tplc="0419001B" w:tentative="1">
      <w:start w:val="1"/>
      <w:numFmt w:val="lowerRoman"/>
      <w:lvlText w:val="%3."/>
      <w:lvlJc w:val="right"/>
      <w:pPr>
        <w:ind w:left="3447" w:hanging="180"/>
      </w:pPr>
      <w:rPr>
        <w:rFonts w:cs="Times New Roman"/>
      </w:rPr>
    </w:lvl>
    <w:lvl w:ilvl="3" w:tplc="0419000F" w:tentative="1">
      <w:start w:val="1"/>
      <w:numFmt w:val="decimal"/>
      <w:lvlText w:val="%4."/>
      <w:lvlJc w:val="left"/>
      <w:pPr>
        <w:ind w:left="4167" w:hanging="360"/>
      </w:pPr>
      <w:rPr>
        <w:rFonts w:cs="Times New Roman"/>
      </w:rPr>
    </w:lvl>
    <w:lvl w:ilvl="4" w:tplc="04190019" w:tentative="1">
      <w:start w:val="1"/>
      <w:numFmt w:val="lowerLetter"/>
      <w:lvlText w:val="%5."/>
      <w:lvlJc w:val="left"/>
      <w:pPr>
        <w:ind w:left="4887" w:hanging="360"/>
      </w:pPr>
      <w:rPr>
        <w:rFonts w:cs="Times New Roman"/>
      </w:rPr>
    </w:lvl>
    <w:lvl w:ilvl="5" w:tplc="0419001B" w:tentative="1">
      <w:start w:val="1"/>
      <w:numFmt w:val="lowerRoman"/>
      <w:lvlText w:val="%6."/>
      <w:lvlJc w:val="right"/>
      <w:pPr>
        <w:ind w:left="5607" w:hanging="180"/>
      </w:pPr>
      <w:rPr>
        <w:rFonts w:cs="Times New Roman"/>
      </w:rPr>
    </w:lvl>
    <w:lvl w:ilvl="6" w:tplc="0419000F" w:tentative="1">
      <w:start w:val="1"/>
      <w:numFmt w:val="decimal"/>
      <w:lvlText w:val="%7."/>
      <w:lvlJc w:val="left"/>
      <w:pPr>
        <w:ind w:left="6327" w:hanging="360"/>
      </w:pPr>
      <w:rPr>
        <w:rFonts w:cs="Times New Roman"/>
      </w:rPr>
    </w:lvl>
    <w:lvl w:ilvl="7" w:tplc="04190019" w:tentative="1">
      <w:start w:val="1"/>
      <w:numFmt w:val="lowerLetter"/>
      <w:lvlText w:val="%8."/>
      <w:lvlJc w:val="left"/>
      <w:pPr>
        <w:ind w:left="7047" w:hanging="360"/>
      </w:pPr>
      <w:rPr>
        <w:rFonts w:cs="Times New Roman"/>
      </w:rPr>
    </w:lvl>
    <w:lvl w:ilvl="8" w:tplc="0419001B" w:tentative="1">
      <w:start w:val="1"/>
      <w:numFmt w:val="lowerRoman"/>
      <w:lvlText w:val="%9."/>
      <w:lvlJc w:val="right"/>
      <w:pPr>
        <w:ind w:left="7767" w:hanging="180"/>
      </w:pPr>
      <w:rPr>
        <w:rFonts w:cs="Times New Roman"/>
      </w:rPr>
    </w:lvl>
  </w:abstractNum>
  <w:abstractNum w:abstractNumId="41">
    <w:nsid w:val="5A466874"/>
    <w:multiLevelType w:val="hybridMultilevel"/>
    <w:tmpl w:val="2BEA04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5B2D1ABB"/>
    <w:multiLevelType w:val="multilevel"/>
    <w:tmpl w:val="6504B4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0A00FA"/>
    <w:multiLevelType w:val="multilevel"/>
    <w:tmpl w:val="5922C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D85076C"/>
    <w:multiLevelType w:val="multilevel"/>
    <w:tmpl w:val="FBB050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1A7278"/>
    <w:multiLevelType w:val="multilevel"/>
    <w:tmpl w:val="8AE28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8156D0"/>
    <w:multiLevelType w:val="multilevel"/>
    <w:tmpl w:val="56EE5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1F77CFF"/>
    <w:multiLevelType w:val="multilevel"/>
    <w:tmpl w:val="083E71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FD2E6C"/>
    <w:multiLevelType w:val="multilevel"/>
    <w:tmpl w:val="2B8882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9B4279"/>
    <w:multiLevelType w:val="multilevel"/>
    <w:tmpl w:val="BA689B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AD4380"/>
    <w:multiLevelType w:val="multilevel"/>
    <w:tmpl w:val="ACB07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5">
    <w:nsid w:val="6ABD3164"/>
    <w:multiLevelType w:val="multilevel"/>
    <w:tmpl w:val="FF26EB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2126148"/>
    <w:multiLevelType w:val="multilevel"/>
    <w:tmpl w:val="ACD604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AD6323"/>
    <w:multiLevelType w:val="multilevel"/>
    <w:tmpl w:val="080C11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5384215"/>
    <w:multiLevelType w:val="multilevel"/>
    <w:tmpl w:val="DDCE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9505306"/>
    <w:multiLevelType w:val="multilevel"/>
    <w:tmpl w:val="C97410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D5103A"/>
    <w:multiLevelType w:val="multilevel"/>
    <w:tmpl w:val="8DBCE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9"/>
  </w:num>
  <w:num w:numId="3">
    <w:abstractNumId w:val="4"/>
  </w:num>
  <w:num w:numId="4">
    <w:abstractNumId w:val="36"/>
  </w:num>
  <w:num w:numId="5">
    <w:abstractNumId w:val="9"/>
  </w:num>
  <w:num w:numId="6">
    <w:abstractNumId w:val="54"/>
  </w:num>
  <w:num w:numId="7">
    <w:abstractNumId w:val="24"/>
  </w:num>
  <w:num w:numId="8">
    <w:abstractNumId w:val="53"/>
  </w:num>
  <w:num w:numId="9">
    <w:abstractNumId w:val="21"/>
  </w:num>
  <w:num w:numId="10">
    <w:abstractNumId w:val="51"/>
  </w:num>
  <w:num w:numId="11">
    <w:abstractNumId w:val="11"/>
  </w:num>
  <w:num w:numId="12">
    <w:abstractNumId w:val="15"/>
  </w:num>
  <w:num w:numId="13">
    <w:abstractNumId w:val="60"/>
  </w:num>
  <w:num w:numId="14">
    <w:abstractNumId w:val="6"/>
  </w:num>
  <w:num w:numId="15">
    <w:abstractNumId w:val="47"/>
  </w:num>
  <w:num w:numId="16">
    <w:abstractNumId w:val="1"/>
  </w:num>
  <w:num w:numId="17">
    <w:abstractNumId w:val="30"/>
  </w:num>
  <w:num w:numId="18">
    <w:abstractNumId w:val="33"/>
  </w:num>
  <w:num w:numId="19">
    <w:abstractNumId w:val="56"/>
  </w:num>
  <w:num w:numId="20">
    <w:abstractNumId w:val="52"/>
  </w:num>
  <w:num w:numId="21">
    <w:abstractNumId w:val="39"/>
  </w:num>
  <w:num w:numId="22">
    <w:abstractNumId w:val="48"/>
  </w:num>
  <w:num w:numId="23">
    <w:abstractNumId w:val="49"/>
  </w:num>
  <w:num w:numId="24">
    <w:abstractNumId w:val="10"/>
  </w:num>
  <w:num w:numId="25">
    <w:abstractNumId w:val="28"/>
  </w:num>
  <w:num w:numId="26">
    <w:abstractNumId w:val="31"/>
  </w:num>
  <w:num w:numId="27">
    <w:abstractNumId w:val="12"/>
  </w:num>
  <w:num w:numId="28">
    <w:abstractNumId w:val="38"/>
  </w:num>
  <w:num w:numId="29">
    <w:abstractNumId w:val="34"/>
  </w:num>
  <w:num w:numId="30">
    <w:abstractNumId w:val="13"/>
  </w:num>
  <w:num w:numId="31">
    <w:abstractNumId w:val="8"/>
  </w:num>
  <w:num w:numId="32">
    <w:abstractNumId w:val="37"/>
  </w:num>
  <w:num w:numId="33">
    <w:abstractNumId w:val="5"/>
  </w:num>
  <w:num w:numId="34">
    <w:abstractNumId w:val="44"/>
  </w:num>
  <w:num w:numId="35">
    <w:abstractNumId w:val="43"/>
  </w:num>
  <w:num w:numId="36">
    <w:abstractNumId w:val="46"/>
  </w:num>
  <w:num w:numId="37">
    <w:abstractNumId w:val="32"/>
  </w:num>
  <w:num w:numId="38">
    <w:abstractNumId w:val="22"/>
  </w:num>
  <w:num w:numId="39">
    <w:abstractNumId w:val="35"/>
  </w:num>
  <w:num w:numId="40">
    <w:abstractNumId w:val="2"/>
  </w:num>
  <w:num w:numId="41">
    <w:abstractNumId w:val="19"/>
  </w:num>
  <w:num w:numId="42">
    <w:abstractNumId w:val="0"/>
  </w:num>
  <w:num w:numId="43">
    <w:abstractNumId w:val="61"/>
  </w:num>
  <w:num w:numId="44">
    <w:abstractNumId w:val="18"/>
  </w:num>
  <w:num w:numId="45">
    <w:abstractNumId w:val="17"/>
  </w:num>
  <w:num w:numId="46">
    <w:abstractNumId w:val="55"/>
  </w:num>
  <w:num w:numId="47">
    <w:abstractNumId w:val="58"/>
  </w:num>
  <w:num w:numId="48">
    <w:abstractNumId w:val="14"/>
  </w:num>
  <w:num w:numId="49">
    <w:abstractNumId w:val="42"/>
  </w:num>
  <w:num w:numId="50">
    <w:abstractNumId w:val="7"/>
  </w:num>
  <w:num w:numId="51">
    <w:abstractNumId w:val="50"/>
  </w:num>
  <w:num w:numId="52">
    <w:abstractNumId w:val="57"/>
  </w:num>
  <w:num w:numId="53">
    <w:abstractNumId w:val="45"/>
  </w:num>
  <w:num w:numId="54">
    <w:abstractNumId w:val="23"/>
  </w:num>
  <w:num w:numId="55">
    <w:abstractNumId w:val="16"/>
  </w:num>
  <w:num w:numId="56">
    <w:abstractNumId w:val="25"/>
  </w:num>
  <w:num w:numId="57">
    <w:abstractNumId w:val="29"/>
  </w:num>
  <w:num w:numId="58">
    <w:abstractNumId w:val="40"/>
  </w:num>
  <w:num w:numId="59">
    <w:abstractNumId w:val="41"/>
  </w:num>
  <w:num w:numId="60">
    <w:abstractNumId w:val="27"/>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54CF"/>
    <w:rsid w:val="00025E6E"/>
    <w:rsid w:val="000332A6"/>
    <w:rsid w:val="00066036"/>
    <w:rsid w:val="0007057D"/>
    <w:rsid w:val="000746BC"/>
    <w:rsid w:val="0007683F"/>
    <w:rsid w:val="000C07DF"/>
    <w:rsid w:val="000E353D"/>
    <w:rsid w:val="000F2E8E"/>
    <w:rsid w:val="0010490B"/>
    <w:rsid w:val="0010795F"/>
    <w:rsid w:val="00145C9D"/>
    <w:rsid w:val="001514EA"/>
    <w:rsid w:val="001808B8"/>
    <w:rsid w:val="001C3A25"/>
    <w:rsid w:val="00206810"/>
    <w:rsid w:val="00213641"/>
    <w:rsid w:val="0021761A"/>
    <w:rsid w:val="002269BC"/>
    <w:rsid w:val="00226B27"/>
    <w:rsid w:val="0023580F"/>
    <w:rsid w:val="002475C2"/>
    <w:rsid w:val="00264AF1"/>
    <w:rsid w:val="002773CC"/>
    <w:rsid w:val="00280756"/>
    <w:rsid w:val="00287D78"/>
    <w:rsid w:val="002A11A9"/>
    <w:rsid w:val="002A720F"/>
    <w:rsid w:val="002C3396"/>
    <w:rsid w:val="002F1EF0"/>
    <w:rsid w:val="00324739"/>
    <w:rsid w:val="00332F4F"/>
    <w:rsid w:val="00346CB5"/>
    <w:rsid w:val="0035681F"/>
    <w:rsid w:val="003B3A94"/>
    <w:rsid w:val="003C788A"/>
    <w:rsid w:val="003D21C2"/>
    <w:rsid w:val="003F2383"/>
    <w:rsid w:val="00424783"/>
    <w:rsid w:val="00444DCE"/>
    <w:rsid w:val="00446947"/>
    <w:rsid w:val="0046183F"/>
    <w:rsid w:val="00467BD9"/>
    <w:rsid w:val="00477CC6"/>
    <w:rsid w:val="004B71B9"/>
    <w:rsid w:val="004D2619"/>
    <w:rsid w:val="005001A5"/>
    <w:rsid w:val="00514336"/>
    <w:rsid w:val="005171BF"/>
    <w:rsid w:val="00525E06"/>
    <w:rsid w:val="005537D4"/>
    <w:rsid w:val="005574D1"/>
    <w:rsid w:val="00562144"/>
    <w:rsid w:val="00565D16"/>
    <w:rsid w:val="005749E1"/>
    <w:rsid w:val="00580BC9"/>
    <w:rsid w:val="005E0E68"/>
    <w:rsid w:val="005F0745"/>
    <w:rsid w:val="005F3708"/>
    <w:rsid w:val="006005A3"/>
    <w:rsid w:val="00614E66"/>
    <w:rsid w:val="00621A4A"/>
    <w:rsid w:val="00622284"/>
    <w:rsid w:val="00625343"/>
    <w:rsid w:val="00626A5B"/>
    <w:rsid w:val="00632772"/>
    <w:rsid w:val="00647DDC"/>
    <w:rsid w:val="00654A93"/>
    <w:rsid w:val="006606D1"/>
    <w:rsid w:val="00666433"/>
    <w:rsid w:val="006912D1"/>
    <w:rsid w:val="006A615B"/>
    <w:rsid w:val="006D1FD7"/>
    <w:rsid w:val="006D5ADC"/>
    <w:rsid w:val="006E2394"/>
    <w:rsid w:val="006E59D0"/>
    <w:rsid w:val="00713534"/>
    <w:rsid w:val="00714052"/>
    <w:rsid w:val="00722723"/>
    <w:rsid w:val="00737CE6"/>
    <w:rsid w:val="007454CF"/>
    <w:rsid w:val="007636EA"/>
    <w:rsid w:val="00767751"/>
    <w:rsid w:val="007723BF"/>
    <w:rsid w:val="00787DAA"/>
    <w:rsid w:val="0079022C"/>
    <w:rsid w:val="007C20FC"/>
    <w:rsid w:val="007F50DE"/>
    <w:rsid w:val="00821B3D"/>
    <w:rsid w:val="00835104"/>
    <w:rsid w:val="00873B5E"/>
    <w:rsid w:val="0087519F"/>
    <w:rsid w:val="00876E0B"/>
    <w:rsid w:val="008C354D"/>
    <w:rsid w:val="008D0817"/>
    <w:rsid w:val="008E6574"/>
    <w:rsid w:val="008F0B83"/>
    <w:rsid w:val="0090411F"/>
    <w:rsid w:val="00906C19"/>
    <w:rsid w:val="009116BD"/>
    <w:rsid w:val="00911972"/>
    <w:rsid w:val="009522F0"/>
    <w:rsid w:val="00A07C8A"/>
    <w:rsid w:val="00A161C5"/>
    <w:rsid w:val="00A3692A"/>
    <w:rsid w:val="00A7094F"/>
    <w:rsid w:val="00AA23CE"/>
    <w:rsid w:val="00AA4115"/>
    <w:rsid w:val="00AB2F3D"/>
    <w:rsid w:val="00AE4E85"/>
    <w:rsid w:val="00AF2BB2"/>
    <w:rsid w:val="00AF5CF3"/>
    <w:rsid w:val="00B230CA"/>
    <w:rsid w:val="00B265CC"/>
    <w:rsid w:val="00B32845"/>
    <w:rsid w:val="00B5003A"/>
    <w:rsid w:val="00B657A2"/>
    <w:rsid w:val="00B71B97"/>
    <w:rsid w:val="00B802E4"/>
    <w:rsid w:val="00B81CE8"/>
    <w:rsid w:val="00B95238"/>
    <w:rsid w:val="00BC7C32"/>
    <w:rsid w:val="00C1314C"/>
    <w:rsid w:val="00C17915"/>
    <w:rsid w:val="00C31758"/>
    <w:rsid w:val="00C31F37"/>
    <w:rsid w:val="00C4383A"/>
    <w:rsid w:val="00C475C5"/>
    <w:rsid w:val="00C64200"/>
    <w:rsid w:val="00C851D4"/>
    <w:rsid w:val="00C856F6"/>
    <w:rsid w:val="00C97562"/>
    <w:rsid w:val="00CB3619"/>
    <w:rsid w:val="00CC66D9"/>
    <w:rsid w:val="00D0231A"/>
    <w:rsid w:val="00D1133C"/>
    <w:rsid w:val="00D21C33"/>
    <w:rsid w:val="00D25321"/>
    <w:rsid w:val="00D36BC9"/>
    <w:rsid w:val="00D64842"/>
    <w:rsid w:val="00D80311"/>
    <w:rsid w:val="00D80BB1"/>
    <w:rsid w:val="00DD06BC"/>
    <w:rsid w:val="00DE16CF"/>
    <w:rsid w:val="00E1009E"/>
    <w:rsid w:val="00E20CBE"/>
    <w:rsid w:val="00E304AA"/>
    <w:rsid w:val="00E309BE"/>
    <w:rsid w:val="00E632D0"/>
    <w:rsid w:val="00E9637E"/>
    <w:rsid w:val="00EA1ED3"/>
    <w:rsid w:val="00EA397D"/>
    <w:rsid w:val="00ED3C96"/>
    <w:rsid w:val="00EF2E02"/>
    <w:rsid w:val="00F37BFF"/>
    <w:rsid w:val="00F37E15"/>
    <w:rsid w:val="00F4537F"/>
    <w:rsid w:val="00F5389A"/>
    <w:rsid w:val="00F5544D"/>
    <w:rsid w:val="00F67FD0"/>
    <w:rsid w:val="00F7223D"/>
    <w:rsid w:val="00F821E3"/>
    <w:rsid w:val="00F86523"/>
    <w:rsid w:val="00F96E5F"/>
    <w:rsid w:val="00FB08CF"/>
    <w:rsid w:val="00FE28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AE4E85"/>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uiPriority w:val="99"/>
    <w:qFormat/>
    <w:rsid w:val="00AE4E85"/>
    <w:pPr>
      <w:keepNext/>
      <w:autoSpaceDE/>
      <w:autoSpaceDN/>
      <w:adjustRightInd/>
      <w:spacing w:before="240" w:after="120"/>
      <w:ind w:left="567" w:firstLine="0"/>
      <w:outlineLvl w:val="0"/>
    </w:pPr>
    <w:rPr>
      <w:rFonts w:eastAsia="Calibri"/>
      <w:b/>
      <w:sz w:val="20"/>
      <w:szCs w:val="20"/>
      <w:lang/>
    </w:rPr>
  </w:style>
  <w:style w:type="paragraph" w:styleId="2">
    <w:name w:val="heading 2"/>
    <w:basedOn w:val="a0"/>
    <w:next w:val="a0"/>
    <w:link w:val="20"/>
    <w:uiPriority w:val="99"/>
    <w:qFormat/>
    <w:rsid w:val="00AE4E85"/>
    <w:pPr>
      <w:keepNext/>
      <w:autoSpaceDE/>
      <w:autoSpaceDN/>
      <w:adjustRightInd/>
      <w:ind w:firstLine="400"/>
      <w:outlineLvl w:val="1"/>
    </w:pPr>
    <w:rPr>
      <w:rFonts w:eastAsia="Calibri"/>
      <w:b/>
      <w:i/>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AE4E85"/>
    <w:rPr>
      <w:rFonts w:ascii="Times New Roman" w:hAnsi="Times New Roman" w:cs="Times New Roman"/>
      <w:b/>
      <w:sz w:val="20"/>
      <w:lang w:eastAsia="ru-RU"/>
    </w:rPr>
  </w:style>
  <w:style w:type="character" w:customStyle="1" w:styleId="20">
    <w:name w:val="Заголовок 2 Знак"/>
    <w:link w:val="2"/>
    <w:uiPriority w:val="99"/>
    <w:locked/>
    <w:rsid w:val="00AE4E85"/>
    <w:rPr>
      <w:rFonts w:ascii="Times New Roman" w:hAnsi="Times New Roman" w:cs="Times New Roman"/>
      <w:b/>
      <w:i/>
      <w:sz w:val="20"/>
      <w:lang w:eastAsia="ru-RU"/>
    </w:rPr>
  </w:style>
  <w:style w:type="paragraph" w:customStyle="1" w:styleId="Style1">
    <w:name w:val="Style1"/>
    <w:basedOn w:val="a0"/>
    <w:uiPriority w:val="99"/>
    <w:rsid w:val="00AE4E85"/>
  </w:style>
  <w:style w:type="paragraph" w:customStyle="1" w:styleId="Style2">
    <w:name w:val="Style2"/>
    <w:basedOn w:val="a0"/>
    <w:uiPriority w:val="99"/>
    <w:rsid w:val="00AE4E85"/>
  </w:style>
  <w:style w:type="paragraph" w:customStyle="1" w:styleId="Style3">
    <w:name w:val="Style3"/>
    <w:basedOn w:val="a0"/>
    <w:uiPriority w:val="99"/>
    <w:rsid w:val="00AE4E85"/>
  </w:style>
  <w:style w:type="paragraph" w:customStyle="1" w:styleId="Style4">
    <w:name w:val="Style4"/>
    <w:basedOn w:val="a0"/>
    <w:uiPriority w:val="99"/>
    <w:rsid w:val="00AE4E85"/>
  </w:style>
  <w:style w:type="paragraph" w:customStyle="1" w:styleId="Style5">
    <w:name w:val="Style5"/>
    <w:basedOn w:val="a0"/>
    <w:uiPriority w:val="99"/>
    <w:rsid w:val="00AE4E85"/>
  </w:style>
  <w:style w:type="paragraph" w:customStyle="1" w:styleId="Style6">
    <w:name w:val="Style6"/>
    <w:basedOn w:val="a0"/>
    <w:uiPriority w:val="99"/>
    <w:rsid w:val="00AE4E85"/>
  </w:style>
  <w:style w:type="paragraph" w:customStyle="1" w:styleId="Style7">
    <w:name w:val="Style7"/>
    <w:basedOn w:val="a0"/>
    <w:uiPriority w:val="99"/>
    <w:rsid w:val="00AE4E85"/>
  </w:style>
  <w:style w:type="paragraph" w:customStyle="1" w:styleId="Style8">
    <w:name w:val="Style8"/>
    <w:basedOn w:val="a0"/>
    <w:uiPriority w:val="99"/>
    <w:rsid w:val="00AE4E85"/>
  </w:style>
  <w:style w:type="character" w:customStyle="1" w:styleId="FontStyle11">
    <w:name w:val="Font Style11"/>
    <w:uiPriority w:val="99"/>
    <w:rsid w:val="00AE4E85"/>
    <w:rPr>
      <w:rFonts w:ascii="Times New Roman" w:hAnsi="Times New Roman"/>
      <w:sz w:val="10"/>
    </w:rPr>
  </w:style>
  <w:style w:type="character" w:customStyle="1" w:styleId="FontStyle12">
    <w:name w:val="Font Style12"/>
    <w:uiPriority w:val="99"/>
    <w:rsid w:val="00AE4E85"/>
    <w:rPr>
      <w:rFonts w:ascii="Georgia" w:hAnsi="Georgia"/>
      <w:b/>
      <w:sz w:val="12"/>
    </w:rPr>
  </w:style>
  <w:style w:type="character" w:customStyle="1" w:styleId="FontStyle13">
    <w:name w:val="Font Style13"/>
    <w:uiPriority w:val="99"/>
    <w:rsid w:val="00AE4E85"/>
    <w:rPr>
      <w:rFonts w:ascii="Times New Roman" w:hAnsi="Times New Roman"/>
      <w:b/>
      <w:sz w:val="12"/>
    </w:rPr>
  </w:style>
  <w:style w:type="character" w:customStyle="1" w:styleId="FontStyle14">
    <w:name w:val="Font Style14"/>
    <w:uiPriority w:val="99"/>
    <w:rsid w:val="00AE4E85"/>
    <w:rPr>
      <w:rFonts w:ascii="Times New Roman" w:hAnsi="Times New Roman"/>
      <w:b/>
      <w:sz w:val="14"/>
    </w:rPr>
  </w:style>
  <w:style w:type="character" w:customStyle="1" w:styleId="FontStyle15">
    <w:name w:val="Font Style15"/>
    <w:uiPriority w:val="99"/>
    <w:rsid w:val="00AE4E85"/>
    <w:rPr>
      <w:rFonts w:ascii="Times New Roman" w:hAnsi="Times New Roman"/>
      <w:b/>
      <w:sz w:val="18"/>
    </w:rPr>
  </w:style>
  <w:style w:type="character" w:customStyle="1" w:styleId="FontStyle16">
    <w:name w:val="Font Style16"/>
    <w:uiPriority w:val="99"/>
    <w:rsid w:val="00AE4E85"/>
    <w:rPr>
      <w:rFonts w:ascii="Times New Roman" w:hAnsi="Times New Roman"/>
      <w:b/>
      <w:sz w:val="16"/>
    </w:rPr>
  </w:style>
  <w:style w:type="character" w:customStyle="1" w:styleId="FontStyle17">
    <w:name w:val="Font Style17"/>
    <w:uiPriority w:val="99"/>
    <w:rsid w:val="00AE4E85"/>
    <w:rPr>
      <w:rFonts w:ascii="Times New Roman" w:hAnsi="Times New Roman"/>
      <w:b/>
      <w:sz w:val="16"/>
    </w:rPr>
  </w:style>
  <w:style w:type="character" w:customStyle="1" w:styleId="FontStyle18">
    <w:name w:val="Font Style18"/>
    <w:uiPriority w:val="99"/>
    <w:rsid w:val="00AE4E85"/>
    <w:rPr>
      <w:rFonts w:ascii="Times New Roman" w:hAnsi="Times New Roman"/>
      <w:b/>
      <w:sz w:val="10"/>
    </w:rPr>
  </w:style>
  <w:style w:type="character" w:customStyle="1" w:styleId="FontStyle19">
    <w:name w:val="Font Style19"/>
    <w:uiPriority w:val="99"/>
    <w:rsid w:val="00AE4E85"/>
    <w:rPr>
      <w:rFonts w:ascii="Times New Roman" w:hAnsi="Times New Roman"/>
      <w:i/>
      <w:sz w:val="12"/>
    </w:rPr>
  </w:style>
  <w:style w:type="character" w:customStyle="1" w:styleId="FontStyle20">
    <w:name w:val="Font Style20"/>
    <w:uiPriority w:val="99"/>
    <w:rsid w:val="00AE4E85"/>
    <w:rPr>
      <w:rFonts w:ascii="Georgia" w:hAnsi="Georgia"/>
      <w:sz w:val="12"/>
    </w:rPr>
  </w:style>
  <w:style w:type="character" w:customStyle="1" w:styleId="FontStyle21">
    <w:name w:val="Font Style21"/>
    <w:uiPriority w:val="99"/>
    <w:rsid w:val="00AE4E85"/>
    <w:rPr>
      <w:rFonts w:ascii="Times New Roman" w:hAnsi="Times New Roman"/>
      <w:sz w:val="12"/>
    </w:rPr>
  </w:style>
  <w:style w:type="character" w:customStyle="1" w:styleId="FontStyle22">
    <w:name w:val="Font Style22"/>
    <w:uiPriority w:val="99"/>
    <w:rsid w:val="00AE4E85"/>
    <w:rPr>
      <w:rFonts w:ascii="Times New Roman" w:hAnsi="Times New Roman"/>
      <w:sz w:val="20"/>
    </w:rPr>
  </w:style>
  <w:style w:type="character" w:customStyle="1" w:styleId="FontStyle23">
    <w:name w:val="Font Style23"/>
    <w:uiPriority w:val="99"/>
    <w:rsid w:val="00AE4E85"/>
    <w:rPr>
      <w:rFonts w:ascii="Times New Roman" w:hAnsi="Times New Roman"/>
      <w:b/>
      <w:sz w:val="12"/>
    </w:rPr>
  </w:style>
  <w:style w:type="character" w:customStyle="1" w:styleId="FontStyle24">
    <w:name w:val="Font Style24"/>
    <w:uiPriority w:val="99"/>
    <w:rsid w:val="00AE4E85"/>
    <w:rPr>
      <w:rFonts w:ascii="Times New Roman" w:hAnsi="Times New Roman"/>
      <w:b/>
      <w:sz w:val="10"/>
    </w:rPr>
  </w:style>
  <w:style w:type="character" w:customStyle="1" w:styleId="FontStyle25">
    <w:name w:val="Font Style25"/>
    <w:uiPriority w:val="99"/>
    <w:rsid w:val="00AE4E85"/>
    <w:rPr>
      <w:rFonts w:ascii="Times New Roman" w:hAnsi="Times New Roman"/>
      <w:i/>
      <w:sz w:val="12"/>
    </w:rPr>
  </w:style>
  <w:style w:type="paragraph" w:customStyle="1" w:styleId="Style9">
    <w:name w:val="Style9"/>
    <w:basedOn w:val="a0"/>
    <w:uiPriority w:val="99"/>
    <w:rsid w:val="00AE4E85"/>
  </w:style>
  <w:style w:type="paragraph" w:customStyle="1" w:styleId="Style10">
    <w:name w:val="Style10"/>
    <w:basedOn w:val="a0"/>
    <w:uiPriority w:val="99"/>
    <w:rsid w:val="00AE4E85"/>
  </w:style>
  <w:style w:type="paragraph" w:customStyle="1" w:styleId="Style11">
    <w:name w:val="Style11"/>
    <w:basedOn w:val="a0"/>
    <w:uiPriority w:val="99"/>
    <w:rsid w:val="00AE4E85"/>
  </w:style>
  <w:style w:type="paragraph" w:customStyle="1" w:styleId="Style12">
    <w:name w:val="Style12"/>
    <w:basedOn w:val="a0"/>
    <w:uiPriority w:val="99"/>
    <w:rsid w:val="00AE4E85"/>
  </w:style>
  <w:style w:type="paragraph" w:customStyle="1" w:styleId="Style13">
    <w:name w:val="Style13"/>
    <w:basedOn w:val="a0"/>
    <w:uiPriority w:val="99"/>
    <w:rsid w:val="00AE4E85"/>
  </w:style>
  <w:style w:type="paragraph" w:customStyle="1" w:styleId="Style14">
    <w:name w:val="Style14"/>
    <w:basedOn w:val="a0"/>
    <w:uiPriority w:val="99"/>
    <w:rsid w:val="00AE4E85"/>
  </w:style>
  <w:style w:type="paragraph" w:customStyle="1" w:styleId="Style15">
    <w:name w:val="Style15"/>
    <w:basedOn w:val="a0"/>
    <w:uiPriority w:val="99"/>
    <w:rsid w:val="00AE4E85"/>
  </w:style>
  <w:style w:type="paragraph" w:customStyle="1" w:styleId="Style16">
    <w:name w:val="Style16"/>
    <w:basedOn w:val="a0"/>
    <w:uiPriority w:val="99"/>
    <w:rsid w:val="00AE4E85"/>
  </w:style>
  <w:style w:type="paragraph" w:customStyle="1" w:styleId="Style17">
    <w:name w:val="Style17"/>
    <w:basedOn w:val="a0"/>
    <w:uiPriority w:val="99"/>
    <w:rsid w:val="00AE4E85"/>
  </w:style>
  <w:style w:type="paragraph" w:customStyle="1" w:styleId="Style18">
    <w:name w:val="Style18"/>
    <w:basedOn w:val="a0"/>
    <w:uiPriority w:val="99"/>
    <w:rsid w:val="00AE4E85"/>
  </w:style>
  <w:style w:type="paragraph" w:customStyle="1" w:styleId="Style19">
    <w:name w:val="Style19"/>
    <w:basedOn w:val="a0"/>
    <w:uiPriority w:val="99"/>
    <w:rsid w:val="00AE4E85"/>
  </w:style>
  <w:style w:type="character" w:customStyle="1" w:styleId="FontStyle26">
    <w:name w:val="Font Style26"/>
    <w:uiPriority w:val="99"/>
    <w:rsid w:val="00AE4E85"/>
    <w:rPr>
      <w:rFonts w:ascii="Times New Roman" w:hAnsi="Times New Roman"/>
      <w:b/>
      <w:sz w:val="12"/>
    </w:rPr>
  </w:style>
  <w:style w:type="character" w:customStyle="1" w:styleId="FontStyle27">
    <w:name w:val="Font Style27"/>
    <w:uiPriority w:val="99"/>
    <w:rsid w:val="00AE4E85"/>
    <w:rPr>
      <w:rFonts w:ascii="Times New Roman" w:hAnsi="Times New Roman"/>
      <w:b/>
      <w:sz w:val="10"/>
    </w:rPr>
  </w:style>
  <w:style w:type="character" w:customStyle="1" w:styleId="FontStyle28">
    <w:name w:val="Font Style28"/>
    <w:uiPriority w:val="99"/>
    <w:rsid w:val="00AE4E85"/>
    <w:rPr>
      <w:rFonts w:ascii="Constantia" w:hAnsi="Constantia"/>
      <w:b/>
      <w:smallCaps/>
      <w:sz w:val="10"/>
    </w:rPr>
  </w:style>
  <w:style w:type="character" w:customStyle="1" w:styleId="FontStyle29">
    <w:name w:val="Font Style29"/>
    <w:uiPriority w:val="99"/>
    <w:rsid w:val="00AE4E85"/>
    <w:rPr>
      <w:rFonts w:ascii="Times New Roman" w:hAnsi="Times New Roman"/>
      <w:b/>
      <w:sz w:val="10"/>
    </w:rPr>
  </w:style>
  <w:style w:type="character" w:customStyle="1" w:styleId="FontStyle30">
    <w:name w:val="Font Style30"/>
    <w:uiPriority w:val="99"/>
    <w:rsid w:val="00AE4E85"/>
    <w:rPr>
      <w:rFonts w:ascii="Times New Roman" w:hAnsi="Times New Roman"/>
      <w:b/>
      <w:sz w:val="10"/>
    </w:rPr>
  </w:style>
  <w:style w:type="character" w:customStyle="1" w:styleId="FontStyle31">
    <w:name w:val="Font Style31"/>
    <w:uiPriority w:val="99"/>
    <w:rsid w:val="00AE4E85"/>
    <w:rPr>
      <w:rFonts w:ascii="Georgia" w:hAnsi="Georgia"/>
      <w:sz w:val="12"/>
    </w:rPr>
  </w:style>
  <w:style w:type="character" w:customStyle="1" w:styleId="FontStyle32">
    <w:name w:val="Font Style32"/>
    <w:uiPriority w:val="99"/>
    <w:rsid w:val="00AE4E85"/>
    <w:rPr>
      <w:rFonts w:ascii="Times New Roman" w:hAnsi="Times New Roman"/>
      <w:i/>
      <w:sz w:val="12"/>
    </w:rPr>
  </w:style>
  <w:style w:type="character" w:customStyle="1" w:styleId="FontStyle33">
    <w:name w:val="Font Style33"/>
    <w:uiPriority w:val="99"/>
    <w:rsid w:val="00AE4E85"/>
    <w:rPr>
      <w:rFonts w:ascii="Times New Roman" w:hAnsi="Times New Roman"/>
      <w:b/>
      <w:sz w:val="12"/>
    </w:rPr>
  </w:style>
  <w:style w:type="character" w:customStyle="1" w:styleId="FontStyle34">
    <w:name w:val="Font Style34"/>
    <w:uiPriority w:val="99"/>
    <w:rsid w:val="00AE4E85"/>
    <w:rPr>
      <w:rFonts w:ascii="Times New Roman" w:hAnsi="Times New Roman"/>
      <w:sz w:val="12"/>
    </w:rPr>
  </w:style>
  <w:style w:type="character" w:customStyle="1" w:styleId="FontStyle35">
    <w:name w:val="Font Style35"/>
    <w:uiPriority w:val="99"/>
    <w:rsid w:val="00AE4E85"/>
    <w:rPr>
      <w:rFonts w:ascii="Times New Roman" w:hAnsi="Times New Roman"/>
      <w:smallCaps/>
      <w:sz w:val="12"/>
    </w:rPr>
  </w:style>
  <w:style w:type="character" w:customStyle="1" w:styleId="FontStyle36">
    <w:name w:val="Font Style36"/>
    <w:uiPriority w:val="99"/>
    <w:rsid w:val="00AE4E85"/>
    <w:rPr>
      <w:rFonts w:ascii="Times New Roman" w:hAnsi="Times New Roman"/>
      <w:sz w:val="12"/>
    </w:rPr>
  </w:style>
  <w:style w:type="character" w:customStyle="1" w:styleId="FontStyle37">
    <w:name w:val="Font Style37"/>
    <w:uiPriority w:val="99"/>
    <w:rsid w:val="00AE4E85"/>
    <w:rPr>
      <w:rFonts w:ascii="Times New Roman" w:hAnsi="Times New Roman"/>
      <w:spacing w:val="10"/>
      <w:sz w:val="12"/>
    </w:rPr>
  </w:style>
  <w:style w:type="character" w:customStyle="1" w:styleId="FontStyle38">
    <w:name w:val="Font Style38"/>
    <w:uiPriority w:val="99"/>
    <w:rsid w:val="00AE4E85"/>
    <w:rPr>
      <w:rFonts w:ascii="Times New Roman" w:hAnsi="Times New Roman"/>
      <w:b/>
      <w:sz w:val="10"/>
    </w:rPr>
  </w:style>
  <w:style w:type="character" w:customStyle="1" w:styleId="FontStyle39">
    <w:name w:val="Font Style39"/>
    <w:uiPriority w:val="99"/>
    <w:rsid w:val="00AE4E85"/>
    <w:rPr>
      <w:rFonts w:ascii="Times New Roman" w:hAnsi="Times New Roman"/>
      <w:i/>
      <w:sz w:val="14"/>
    </w:rPr>
  </w:style>
  <w:style w:type="character" w:customStyle="1" w:styleId="FontStyle40">
    <w:name w:val="Font Style40"/>
    <w:uiPriority w:val="99"/>
    <w:rsid w:val="00AE4E85"/>
    <w:rPr>
      <w:rFonts w:ascii="Times New Roman" w:hAnsi="Times New Roman"/>
      <w:i/>
      <w:sz w:val="12"/>
    </w:rPr>
  </w:style>
  <w:style w:type="paragraph" w:customStyle="1" w:styleId="Style20">
    <w:name w:val="Style20"/>
    <w:basedOn w:val="a0"/>
    <w:uiPriority w:val="99"/>
    <w:rsid w:val="00AE4E85"/>
  </w:style>
  <w:style w:type="paragraph" w:customStyle="1" w:styleId="Style21">
    <w:name w:val="Style21"/>
    <w:basedOn w:val="a0"/>
    <w:uiPriority w:val="99"/>
    <w:rsid w:val="00AE4E85"/>
  </w:style>
  <w:style w:type="paragraph" w:customStyle="1" w:styleId="Style22">
    <w:name w:val="Style22"/>
    <w:basedOn w:val="a0"/>
    <w:uiPriority w:val="99"/>
    <w:rsid w:val="00AE4E85"/>
  </w:style>
  <w:style w:type="paragraph" w:customStyle="1" w:styleId="Style23">
    <w:name w:val="Style23"/>
    <w:basedOn w:val="a0"/>
    <w:uiPriority w:val="99"/>
    <w:rsid w:val="00AE4E85"/>
  </w:style>
  <w:style w:type="paragraph" w:customStyle="1" w:styleId="Style24">
    <w:name w:val="Style24"/>
    <w:basedOn w:val="a0"/>
    <w:uiPriority w:val="99"/>
    <w:rsid w:val="00AE4E85"/>
  </w:style>
  <w:style w:type="character" w:customStyle="1" w:styleId="FontStyle41">
    <w:name w:val="Font Style41"/>
    <w:uiPriority w:val="99"/>
    <w:rsid w:val="00AE4E85"/>
    <w:rPr>
      <w:rFonts w:ascii="Tahoma" w:hAnsi="Tahoma"/>
      <w:sz w:val="22"/>
    </w:rPr>
  </w:style>
  <w:style w:type="character" w:customStyle="1" w:styleId="FontStyle42">
    <w:name w:val="Font Style42"/>
    <w:uiPriority w:val="99"/>
    <w:rsid w:val="00AE4E85"/>
    <w:rPr>
      <w:rFonts w:ascii="Times New Roman" w:hAnsi="Times New Roman"/>
      <w:spacing w:val="-10"/>
      <w:sz w:val="24"/>
    </w:rPr>
  </w:style>
  <w:style w:type="character" w:customStyle="1" w:styleId="FontStyle43">
    <w:name w:val="Font Style43"/>
    <w:uiPriority w:val="99"/>
    <w:rsid w:val="00AE4E85"/>
    <w:rPr>
      <w:rFonts w:ascii="Courier New" w:hAnsi="Courier New"/>
      <w:b/>
      <w:i/>
      <w:sz w:val="12"/>
    </w:rPr>
  </w:style>
  <w:style w:type="character" w:customStyle="1" w:styleId="FontStyle44">
    <w:name w:val="Font Style44"/>
    <w:uiPriority w:val="99"/>
    <w:rsid w:val="00AE4E85"/>
    <w:rPr>
      <w:rFonts w:ascii="Times New Roman" w:hAnsi="Times New Roman"/>
      <w:b/>
      <w:sz w:val="42"/>
    </w:rPr>
  </w:style>
  <w:style w:type="paragraph" w:customStyle="1" w:styleId="Style25">
    <w:name w:val="Style25"/>
    <w:basedOn w:val="a0"/>
    <w:uiPriority w:val="99"/>
    <w:rsid w:val="00AE4E85"/>
  </w:style>
  <w:style w:type="paragraph" w:customStyle="1" w:styleId="Style26">
    <w:name w:val="Style26"/>
    <w:basedOn w:val="a0"/>
    <w:uiPriority w:val="99"/>
    <w:rsid w:val="00AE4E85"/>
  </w:style>
  <w:style w:type="paragraph" w:customStyle="1" w:styleId="Style27">
    <w:name w:val="Style27"/>
    <w:basedOn w:val="a0"/>
    <w:uiPriority w:val="99"/>
    <w:rsid w:val="00AE4E85"/>
  </w:style>
  <w:style w:type="paragraph" w:customStyle="1" w:styleId="Style28">
    <w:name w:val="Style28"/>
    <w:basedOn w:val="a0"/>
    <w:uiPriority w:val="99"/>
    <w:rsid w:val="00AE4E85"/>
  </w:style>
  <w:style w:type="paragraph" w:customStyle="1" w:styleId="Style29">
    <w:name w:val="Style29"/>
    <w:basedOn w:val="a0"/>
    <w:uiPriority w:val="99"/>
    <w:rsid w:val="00AE4E85"/>
  </w:style>
  <w:style w:type="paragraph" w:customStyle="1" w:styleId="Style30">
    <w:name w:val="Style30"/>
    <w:basedOn w:val="a0"/>
    <w:uiPriority w:val="99"/>
    <w:rsid w:val="00AE4E85"/>
  </w:style>
  <w:style w:type="paragraph" w:customStyle="1" w:styleId="Style31">
    <w:name w:val="Style31"/>
    <w:basedOn w:val="a0"/>
    <w:uiPriority w:val="99"/>
    <w:rsid w:val="00AE4E85"/>
  </w:style>
  <w:style w:type="paragraph" w:customStyle="1" w:styleId="Style32">
    <w:name w:val="Style32"/>
    <w:basedOn w:val="a0"/>
    <w:uiPriority w:val="99"/>
    <w:rsid w:val="00AE4E85"/>
  </w:style>
  <w:style w:type="paragraph" w:customStyle="1" w:styleId="Style33">
    <w:name w:val="Style33"/>
    <w:basedOn w:val="a0"/>
    <w:uiPriority w:val="99"/>
    <w:rsid w:val="00AE4E85"/>
  </w:style>
  <w:style w:type="paragraph" w:customStyle="1" w:styleId="Style34">
    <w:name w:val="Style34"/>
    <w:basedOn w:val="a0"/>
    <w:uiPriority w:val="99"/>
    <w:rsid w:val="00AE4E85"/>
  </w:style>
  <w:style w:type="paragraph" w:customStyle="1" w:styleId="Style35">
    <w:name w:val="Style35"/>
    <w:basedOn w:val="a0"/>
    <w:uiPriority w:val="99"/>
    <w:rsid w:val="00AE4E85"/>
  </w:style>
  <w:style w:type="character" w:customStyle="1" w:styleId="FontStyle45">
    <w:name w:val="Font Style45"/>
    <w:uiPriority w:val="99"/>
    <w:rsid w:val="00AE4E85"/>
    <w:rPr>
      <w:rFonts w:ascii="Times New Roman" w:hAnsi="Times New Roman"/>
      <w:i/>
      <w:spacing w:val="10"/>
      <w:sz w:val="16"/>
    </w:rPr>
  </w:style>
  <w:style w:type="character" w:customStyle="1" w:styleId="FontStyle46">
    <w:name w:val="Font Style46"/>
    <w:uiPriority w:val="99"/>
    <w:rsid w:val="00AE4E85"/>
    <w:rPr>
      <w:rFonts w:ascii="Constantia" w:hAnsi="Constantia"/>
      <w:sz w:val="14"/>
    </w:rPr>
  </w:style>
  <w:style w:type="character" w:customStyle="1" w:styleId="FontStyle47">
    <w:name w:val="Font Style47"/>
    <w:uiPriority w:val="99"/>
    <w:rsid w:val="00AE4E85"/>
    <w:rPr>
      <w:rFonts w:ascii="Times New Roman" w:hAnsi="Times New Roman"/>
      <w:b/>
      <w:sz w:val="12"/>
    </w:rPr>
  </w:style>
  <w:style w:type="character" w:customStyle="1" w:styleId="FontStyle48">
    <w:name w:val="Font Style48"/>
    <w:uiPriority w:val="99"/>
    <w:rsid w:val="00AE4E85"/>
    <w:rPr>
      <w:rFonts w:ascii="Times New Roman" w:hAnsi="Times New Roman"/>
      <w:b/>
      <w:spacing w:val="-20"/>
      <w:sz w:val="32"/>
    </w:rPr>
  </w:style>
  <w:style w:type="character" w:customStyle="1" w:styleId="FontStyle49">
    <w:name w:val="Font Style49"/>
    <w:uiPriority w:val="99"/>
    <w:rsid w:val="00AE4E85"/>
    <w:rPr>
      <w:rFonts w:ascii="Times New Roman" w:hAnsi="Times New Roman"/>
      <w:i/>
      <w:w w:val="50"/>
      <w:sz w:val="42"/>
    </w:rPr>
  </w:style>
  <w:style w:type="character" w:customStyle="1" w:styleId="FontStyle50">
    <w:name w:val="Font Style50"/>
    <w:uiPriority w:val="99"/>
    <w:rsid w:val="00AE4E85"/>
    <w:rPr>
      <w:rFonts w:ascii="Times New Roman" w:hAnsi="Times New Roman"/>
      <w:sz w:val="14"/>
    </w:rPr>
  </w:style>
  <w:style w:type="character" w:customStyle="1" w:styleId="FontStyle51">
    <w:name w:val="Font Style51"/>
    <w:uiPriority w:val="99"/>
    <w:rsid w:val="00AE4E85"/>
    <w:rPr>
      <w:rFonts w:ascii="Times New Roman" w:hAnsi="Times New Roman"/>
      <w:sz w:val="16"/>
    </w:rPr>
  </w:style>
  <w:style w:type="character" w:customStyle="1" w:styleId="FontStyle52">
    <w:name w:val="Font Style52"/>
    <w:uiPriority w:val="99"/>
    <w:rsid w:val="00AE4E85"/>
    <w:rPr>
      <w:rFonts w:ascii="Times New Roman" w:hAnsi="Times New Roman"/>
      <w:b/>
      <w:sz w:val="10"/>
    </w:rPr>
  </w:style>
  <w:style w:type="character" w:customStyle="1" w:styleId="FontStyle53">
    <w:name w:val="Font Style53"/>
    <w:uiPriority w:val="99"/>
    <w:rsid w:val="00AE4E85"/>
    <w:rPr>
      <w:rFonts w:ascii="Times New Roman" w:hAnsi="Times New Roman"/>
      <w:spacing w:val="-10"/>
      <w:sz w:val="14"/>
    </w:rPr>
  </w:style>
  <w:style w:type="character" w:customStyle="1" w:styleId="FontStyle54">
    <w:name w:val="Font Style54"/>
    <w:uiPriority w:val="99"/>
    <w:rsid w:val="00AE4E85"/>
    <w:rPr>
      <w:rFonts w:ascii="Times New Roman" w:hAnsi="Times New Roman"/>
      <w:sz w:val="22"/>
    </w:rPr>
  </w:style>
  <w:style w:type="character" w:customStyle="1" w:styleId="FontStyle55">
    <w:name w:val="Font Style55"/>
    <w:uiPriority w:val="99"/>
    <w:rsid w:val="00AE4E85"/>
    <w:rPr>
      <w:rFonts w:ascii="Times New Roman" w:hAnsi="Times New Roman"/>
      <w:sz w:val="42"/>
    </w:rPr>
  </w:style>
  <w:style w:type="character" w:customStyle="1" w:styleId="FontStyle56">
    <w:name w:val="Font Style56"/>
    <w:uiPriority w:val="99"/>
    <w:rsid w:val="00AE4E85"/>
    <w:rPr>
      <w:rFonts w:ascii="Times New Roman" w:hAnsi="Times New Roman"/>
      <w:i/>
      <w:sz w:val="16"/>
    </w:rPr>
  </w:style>
  <w:style w:type="character" w:customStyle="1" w:styleId="FontStyle57">
    <w:name w:val="Font Style57"/>
    <w:uiPriority w:val="99"/>
    <w:rsid w:val="00AE4E85"/>
    <w:rPr>
      <w:rFonts w:ascii="Times New Roman" w:hAnsi="Times New Roman"/>
      <w:sz w:val="20"/>
    </w:rPr>
  </w:style>
  <w:style w:type="character" w:customStyle="1" w:styleId="FontStyle58">
    <w:name w:val="Font Style58"/>
    <w:uiPriority w:val="99"/>
    <w:rsid w:val="00AE4E85"/>
    <w:rPr>
      <w:rFonts w:ascii="Times New Roman" w:hAnsi="Times New Roman"/>
      <w:b/>
      <w:i/>
      <w:sz w:val="18"/>
    </w:rPr>
  </w:style>
  <w:style w:type="character" w:customStyle="1" w:styleId="FontStyle59">
    <w:name w:val="Font Style59"/>
    <w:uiPriority w:val="99"/>
    <w:rsid w:val="00AE4E85"/>
    <w:rPr>
      <w:rFonts w:ascii="Times New Roman" w:hAnsi="Times New Roman"/>
      <w:b/>
      <w:i/>
      <w:sz w:val="20"/>
    </w:rPr>
  </w:style>
  <w:style w:type="character" w:customStyle="1" w:styleId="FontStyle60">
    <w:name w:val="Font Style60"/>
    <w:uiPriority w:val="99"/>
    <w:rsid w:val="00AE4E85"/>
    <w:rPr>
      <w:rFonts w:ascii="Times New Roman" w:hAnsi="Times New Roman"/>
      <w:b/>
      <w:i/>
      <w:sz w:val="18"/>
    </w:rPr>
  </w:style>
  <w:style w:type="paragraph" w:styleId="a4">
    <w:name w:val="footer"/>
    <w:basedOn w:val="a0"/>
    <w:link w:val="a5"/>
    <w:uiPriority w:val="99"/>
    <w:rsid w:val="00AE4E85"/>
    <w:pPr>
      <w:tabs>
        <w:tab w:val="center" w:pos="4677"/>
        <w:tab w:val="right" w:pos="9355"/>
      </w:tabs>
    </w:pPr>
    <w:rPr>
      <w:rFonts w:eastAsia="Calibri"/>
      <w:szCs w:val="20"/>
      <w:lang/>
    </w:rPr>
  </w:style>
  <w:style w:type="character" w:customStyle="1" w:styleId="a5">
    <w:name w:val="Нижний колонтитул Знак"/>
    <w:link w:val="a4"/>
    <w:uiPriority w:val="99"/>
    <w:locked/>
    <w:rsid w:val="00AE4E85"/>
    <w:rPr>
      <w:rFonts w:ascii="Times New Roman" w:hAnsi="Times New Roman" w:cs="Times New Roman"/>
      <w:sz w:val="24"/>
    </w:rPr>
  </w:style>
  <w:style w:type="character" w:styleId="a6">
    <w:name w:val="page number"/>
    <w:uiPriority w:val="99"/>
    <w:rsid w:val="00AE4E85"/>
    <w:rPr>
      <w:rFonts w:cs="Times New Roman"/>
    </w:rPr>
  </w:style>
  <w:style w:type="table" w:styleId="a7">
    <w:name w:val="Table Grid"/>
    <w:basedOn w:val="a2"/>
    <w:uiPriority w:val="99"/>
    <w:rsid w:val="00AE4E85"/>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uiPriority w:val="99"/>
    <w:rsid w:val="00AE4E85"/>
    <w:pPr>
      <w:keepNext/>
      <w:autoSpaceDE/>
      <w:autoSpaceDN/>
      <w:adjustRightInd/>
      <w:ind w:firstLine="400"/>
      <w:outlineLvl w:val="1"/>
    </w:pPr>
    <w:rPr>
      <w:rFonts w:cs="Arial"/>
      <w:szCs w:val="28"/>
    </w:rPr>
  </w:style>
  <w:style w:type="paragraph" w:customStyle="1" w:styleId="Style77">
    <w:name w:val="Style77"/>
    <w:basedOn w:val="a0"/>
    <w:uiPriority w:val="99"/>
    <w:rsid w:val="00AE4E85"/>
  </w:style>
  <w:style w:type="character" w:customStyle="1" w:styleId="FontStyle278">
    <w:name w:val="Font Style278"/>
    <w:uiPriority w:val="99"/>
    <w:rsid w:val="00AE4E85"/>
    <w:rPr>
      <w:rFonts w:ascii="Times New Roman" w:hAnsi="Times New Roman"/>
      <w:sz w:val="20"/>
    </w:rPr>
  </w:style>
  <w:style w:type="paragraph" w:customStyle="1" w:styleId="Style55">
    <w:name w:val="Style55"/>
    <w:basedOn w:val="a0"/>
    <w:uiPriority w:val="99"/>
    <w:rsid w:val="00AE4E85"/>
  </w:style>
  <w:style w:type="paragraph" w:customStyle="1" w:styleId="Style63">
    <w:name w:val="Style63"/>
    <w:basedOn w:val="a0"/>
    <w:uiPriority w:val="99"/>
    <w:rsid w:val="00AE4E85"/>
  </w:style>
  <w:style w:type="paragraph" w:customStyle="1" w:styleId="Style70">
    <w:name w:val="Style70"/>
    <w:basedOn w:val="a0"/>
    <w:uiPriority w:val="99"/>
    <w:rsid w:val="00AE4E85"/>
  </w:style>
  <w:style w:type="paragraph" w:customStyle="1" w:styleId="Style79">
    <w:name w:val="Style79"/>
    <w:basedOn w:val="a0"/>
    <w:uiPriority w:val="99"/>
    <w:rsid w:val="00AE4E85"/>
  </w:style>
  <w:style w:type="paragraph" w:customStyle="1" w:styleId="Style80">
    <w:name w:val="Style80"/>
    <w:basedOn w:val="a0"/>
    <w:uiPriority w:val="99"/>
    <w:rsid w:val="00AE4E85"/>
  </w:style>
  <w:style w:type="paragraph" w:customStyle="1" w:styleId="Style85">
    <w:name w:val="Style85"/>
    <w:basedOn w:val="a0"/>
    <w:uiPriority w:val="99"/>
    <w:rsid w:val="00AE4E85"/>
  </w:style>
  <w:style w:type="paragraph" w:customStyle="1" w:styleId="Style89">
    <w:name w:val="Style89"/>
    <w:basedOn w:val="a0"/>
    <w:uiPriority w:val="99"/>
    <w:rsid w:val="00AE4E85"/>
  </w:style>
  <w:style w:type="paragraph" w:customStyle="1" w:styleId="Style113">
    <w:name w:val="Style113"/>
    <w:basedOn w:val="a0"/>
    <w:uiPriority w:val="99"/>
    <w:rsid w:val="00AE4E85"/>
  </w:style>
  <w:style w:type="paragraph" w:customStyle="1" w:styleId="Style114">
    <w:name w:val="Style114"/>
    <w:basedOn w:val="a0"/>
    <w:uiPriority w:val="99"/>
    <w:rsid w:val="00AE4E85"/>
  </w:style>
  <w:style w:type="paragraph" w:customStyle="1" w:styleId="Style116">
    <w:name w:val="Style116"/>
    <w:basedOn w:val="a0"/>
    <w:uiPriority w:val="99"/>
    <w:rsid w:val="00AE4E85"/>
  </w:style>
  <w:style w:type="character" w:customStyle="1" w:styleId="FontStyle258">
    <w:name w:val="Font Style258"/>
    <w:uiPriority w:val="99"/>
    <w:rsid w:val="00AE4E85"/>
    <w:rPr>
      <w:rFonts w:ascii="Times New Roman" w:hAnsi="Times New Roman"/>
      <w:b/>
      <w:spacing w:val="-10"/>
      <w:sz w:val="14"/>
    </w:rPr>
  </w:style>
  <w:style w:type="character" w:customStyle="1" w:styleId="FontStyle276">
    <w:name w:val="Font Style276"/>
    <w:uiPriority w:val="99"/>
    <w:rsid w:val="00AE4E85"/>
    <w:rPr>
      <w:rFonts w:ascii="Times New Roman" w:hAnsi="Times New Roman"/>
      <w:b/>
      <w:sz w:val="20"/>
    </w:rPr>
  </w:style>
  <w:style w:type="character" w:customStyle="1" w:styleId="FontStyle277">
    <w:name w:val="Font Style277"/>
    <w:uiPriority w:val="99"/>
    <w:rsid w:val="00AE4E85"/>
    <w:rPr>
      <w:rFonts w:ascii="Times New Roman" w:hAnsi="Times New Roman"/>
      <w:b/>
      <w:i/>
      <w:sz w:val="20"/>
    </w:rPr>
  </w:style>
  <w:style w:type="character" w:customStyle="1" w:styleId="FontStyle279">
    <w:name w:val="Font Style279"/>
    <w:uiPriority w:val="99"/>
    <w:rsid w:val="00AE4E85"/>
    <w:rPr>
      <w:rFonts w:ascii="Georgia" w:hAnsi="Georgia"/>
      <w:b/>
      <w:spacing w:val="-10"/>
      <w:sz w:val="10"/>
    </w:rPr>
  </w:style>
  <w:style w:type="character" w:customStyle="1" w:styleId="FontStyle280">
    <w:name w:val="Font Style280"/>
    <w:uiPriority w:val="99"/>
    <w:rsid w:val="00AE4E85"/>
    <w:rPr>
      <w:rFonts w:ascii="Times New Roman" w:hAnsi="Times New Roman"/>
      <w:sz w:val="36"/>
    </w:rPr>
  </w:style>
  <w:style w:type="character" w:customStyle="1" w:styleId="FontStyle281">
    <w:name w:val="Font Style281"/>
    <w:uiPriority w:val="99"/>
    <w:rsid w:val="00AE4E85"/>
    <w:rPr>
      <w:rFonts w:ascii="Times New Roman" w:hAnsi="Times New Roman"/>
      <w:b/>
      <w:spacing w:val="-10"/>
      <w:sz w:val="12"/>
    </w:rPr>
  </w:style>
  <w:style w:type="character" w:customStyle="1" w:styleId="FontStyle282">
    <w:name w:val="Font Style282"/>
    <w:uiPriority w:val="99"/>
    <w:rsid w:val="00AE4E85"/>
    <w:rPr>
      <w:rFonts w:ascii="Times New Roman" w:hAnsi="Times New Roman"/>
      <w:b/>
      <w:spacing w:val="-10"/>
      <w:sz w:val="12"/>
    </w:rPr>
  </w:style>
  <w:style w:type="paragraph" w:customStyle="1" w:styleId="ConsPlusTitle">
    <w:name w:val="ConsPlusTitle"/>
    <w:uiPriority w:val="99"/>
    <w:rsid w:val="00AE4E85"/>
    <w:pPr>
      <w:widowControl w:val="0"/>
      <w:autoSpaceDE w:val="0"/>
      <w:autoSpaceDN w:val="0"/>
      <w:adjustRightInd w:val="0"/>
    </w:pPr>
    <w:rPr>
      <w:rFonts w:ascii="Times New Roman" w:eastAsia="Times New Roman" w:hAnsi="Times New Roman"/>
      <w:b/>
      <w:bCs/>
      <w:sz w:val="24"/>
      <w:szCs w:val="24"/>
    </w:rPr>
  </w:style>
  <w:style w:type="paragraph" w:styleId="a8">
    <w:name w:val="Body Text Indent"/>
    <w:basedOn w:val="a0"/>
    <w:link w:val="a9"/>
    <w:uiPriority w:val="99"/>
    <w:rsid w:val="00AE4E85"/>
    <w:pPr>
      <w:widowControl/>
      <w:autoSpaceDE/>
      <w:autoSpaceDN/>
      <w:adjustRightInd/>
      <w:ind w:firstLine="709"/>
    </w:pPr>
    <w:rPr>
      <w:rFonts w:eastAsia="Calibri"/>
      <w:i/>
      <w:szCs w:val="20"/>
      <w:lang/>
    </w:rPr>
  </w:style>
  <w:style w:type="character" w:customStyle="1" w:styleId="a9">
    <w:name w:val="Основной текст с отступом Знак"/>
    <w:link w:val="a8"/>
    <w:uiPriority w:val="99"/>
    <w:locked/>
    <w:rsid w:val="00AE4E85"/>
    <w:rPr>
      <w:rFonts w:ascii="Times New Roman" w:hAnsi="Times New Roman" w:cs="Times New Roman"/>
      <w:i/>
      <w:sz w:val="24"/>
    </w:rPr>
  </w:style>
  <w:style w:type="character" w:styleId="aa">
    <w:name w:val="Emphasis"/>
    <w:uiPriority w:val="99"/>
    <w:qFormat/>
    <w:rsid w:val="00AE4E85"/>
    <w:rPr>
      <w:rFonts w:cs="Times New Roman"/>
      <w:i/>
    </w:rPr>
  </w:style>
  <w:style w:type="paragraph" w:styleId="ab">
    <w:name w:val="Balloon Text"/>
    <w:basedOn w:val="a0"/>
    <w:link w:val="ac"/>
    <w:uiPriority w:val="99"/>
    <w:semiHidden/>
    <w:rsid w:val="00AE4E85"/>
    <w:rPr>
      <w:rFonts w:ascii="Tahoma" w:eastAsia="Calibri" w:hAnsi="Tahoma"/>
      <w:sz w:val="16"/>
      <w:szCs w:val="20"/>
      <w:lang/>
    </w:rPr>
  </w:style>
  <w:style w:type="character" w:customStyle="1" w:styleId="ac">
    <w:name w:val="Текст выноски Знак"/>
    <w:link w:val="ab"/>
    <w:uiPriority w:val="99"/>
    <w:semiHidden/>
    <w:locked/>
    <w:rsid w:val="00AE4E85"/>
    <w:rPr>
      <w:rFonts w:ascii="Tahoma" w:hAnsi="Tahoma" w:cs="Times New Roman"/>
      <w:sz w:val="16"/>
      <w:lang w:eastAsia="ru-RU"/>
    </w:rPr>
  </w:style>
  <w:style w:type="paragraph" w:styleId="ad">
    <w:name w:val="header"/>
    <w:aliases w:val="Знак"/>
    <w:basedOn w:val="a0"/>
    <w:link w:val="ae"/>
    <w:uiPriority w:val="99"/>
    <w:rsid w:val="00AE4E85"/>
    <w:pPr>
      <w:tabs>
        <w:tab w:val="center" w:pos="4677"/>
        <w:tab w:val="right" w:pos="9355"/>
      </w:tabs>
    </w:pPr>
    <w:rPr>
      <w:rFonts w:eastAsia="Calibri"/>
      <w:szCs w:val="20"/>
      <w:lang/>
    </w:rPr>
  </w:style>
  <w:style w:type="character" w:customStyle="1" w:styleId="ae">
    <w:name w:val="Верхний колонтитул Знак"/>
    <w:aliases w:val="Знак Знак2"/>
    <w:link w:val="ad"/>
    <w:uiPriority w:val="99"/>
    <w:locked/>
    <w:rsid w:val="00AE4E85"/>
    <w:rPr>
      <w:rFonts w:ascii="Times New Roman" w:hAnsi="Times New Roman" w:cs="Times New Roman"/>
      <w:sz w:val="24"/>
    </w:rPr>
  </w:style>
  <w:style w:type="character" w:styleId="af">
    <w:name w:val="annotation reference"/>
    <w:uiPriority w:val="99"/>
    <w:rsid w:val="00AE4E85"/>
    <w:rPr>
      <w:rFonts w:cs="Times New Roman"/>
      <w:sz w:val="16"/>
    </w:rPr>
  </w:style>
  <w:style w:type="paragraph" w:styleId="af0">
    <w:name w:val="annotation text"/>
    <w:basedOn w:val="a0"/>
    <w:link w:val="af1"/>
    <w:uiPriority w:val="99"/>
    <w:rsid w:val="00AE4E85"/>
    <w:rPr>
      <w:rFonts w:eastAsia="Calibri"/>
      <w:sz w:val="20"/>
      <w:szCs w:val="20"/>
      <w:lang/>
    </w:rPr>
  </w:style>
  <w:style w:type="character" w:customStyle="1" w:styleId="af1">
    <w:name w:val="Текст примечания Знак"/>
    <w:link w:val="af0"/>
    <w:uiPriority w:val="99"/>
    <w:locked/>
    <w:rsid w:val="00AE4E85"/>
    <w:rPr>
      <w:rFonts w:ascii="Times New Roman" w:hAnsi="Times New Roman" w:cs="Times New Roman"/>
      <w:sz w:val="20"/>
      <w:lang w:eastAsia="ru-RU"/>
    </w:rPr>
  </w:style>
  <w:style w:type="paragraph" w:styleId="af2">
    <w:name w:val="annotation subject"/>
    <w:basedOn w:val="af0"/>
    <w:next w:val="af0"/>
    <w:link w:val="af3"/>
    <w:uiPriority w:val="99"/>
    <w:rsid w:val="00AE4E85"/>
    <w:rPr>
      <w:b/>
    </w:rPr>
  </w:style>
  <w:style w:type="character" w:customStyle="1" w:styleId="af3">
    <w:name w:val="Тема примечания Знак"/>
    <w:link w:val="af2"/>
    <w:uiPriority w:val="99"/>
    <w:locked/>
    <w:rsid w:val="00AE4E85"/>
    <w:rPr>
      <w:rFonts w:ascii="Times New Roman" w:hAnsi="Times New Roman" w:cs="Times New Roman"/>
      <w:b/>
      <w:sz w:val="20"/>
      <w:lang w:eastAsia="ru-RU"/>
    </w:rPr>
  </w:style>
  <w:style w:type="paragraph" w:styleId="af4">
    <w:name w:val="footnote text"/>
    <w:basedOn w:val="a0"/>
    <w:link w:val="af5"/>
    <w:uiPriority w:val="99"/>
    <w:rsid w:val="00AE4E85"/>
    <w:rPr>
      <w:rFonts w:eastAsia="Calibri"/>
      <w:sz w:val="20"/>
      <w:szCs w:val="20"/>
      <w:lang/>
    </w:rPr>
  </w:style>
  <w:style w:type="character" w:customStyle="1" w:styleId="af5">
    <w:name w:val="Текст сноски Знак"/>
    <w:link w:val="af4"/>
    <w:uiPriority w:val="99"/>
    <w:locked/>
    <w:rsid w:val="00AE4E85"/>
    <w:rPr>
      <w:rFonts w:ascii="Times New Roman" w:hAnsi="Times New Roman" w:cs="Times New Roman"/>
      <w:sz w:val="20"/>
      <w:lang w:eastAsia="ru-RU"/>
    </w:rPr>
  </w:style>
  <w:style w:type="character" w:styleId="af6">
    <w:name w:val="footnote reference"/>
    <w:uiPriority w:val="99"/>
    <w:rsid w:val="00AE4E85"/>
    <w:rPr>
      <w:rFonts w:cs="Times New Roman"/>
      <w:vertAlign w:val="superscript"/>
    </w:rPr>
  </w:style>
  <w:style w:type="paragraph" w:customStyle="1" w:styleId="11">
    <w:name w:val="Обычный1"/>
    <w:uiPriority w:val="99"/>
    <w:rsid w:val="00AE4E85"/>
    <w:pPr>
      <w:widowControl w:val="0"/>
      <w:spacing w:before="60" w:line="260" w:lineRule="auto"/>
      <w:ind w:firstLine="680"/>
      <w:jc w:val="both"/>
    </w:pPr>
    <w:rPr>
      <w:rFonts w:ascii="Times New Roman" w:eastAsia="Times New Roman" w:hAnsi="Times New Roman"/>
      <w:sz w:val="22"/>
    </w:rPr>
  </w:style>
  <w:style w:type="paragraph" w:styleId="af7">
    <w:name w:val="List Paragraph"/>
    <w:basedOn w:val="a0"/>
    <w:uiPriority w:val="99"/>
    <w:qFormat/>
    <w:rsid w:val="00AE4E85"/>
    <w:pPr>
      <w:widowControl/>
      <w:autoSpaceDE/>
      <w:autoSpaceDN/>
      <w:adjustRightInd/>
      <w:spacing w:line="276" w:lineRule="auto"/>
      <w:ind w:left="720" w:firstLine="709"/>
      <w:contextualSpacing/>
    </w:pPr>
    <w:rPr>
      <w:rFonts w:eastAsia="Calibri"/>
      <w:szCs w:val="22"/>
      <w:lang w:val="en-US" w:eastAsia="en-US"/>
    </w:rPr>
  </w:style>
  <w:style w:type="paragraph" w:customStyle="1" w:styleId="p1">
    <w:name w:val="p1"/>
    <w:basedOn w:val="a0"/>
    <w:uiPriority w:val="99"/>
    <w:rsid w:val="00AE4E85"/>
    <w:pPr>
      <w:widowControl/>
      <w:autoSpaceDE/>
      <w:autoSpaceDN/>
      <w:adjustRightInd/>
      <w:spacing w:before="100" w:beforeAutospacing="1" w:after="100" w:afterAutospacing="1"/>
      <w:ind w:firstLine="0"/>
      <w:jc w:val="left"/>
    </w:pPr>
  </w:style>
  <w:style w:type="character" w:customStyle="1" w:styleId="s1">
    <w:name w:val="s1"/>
    <w:uiPriority w:val="99"/>
    <w:rsid w:val="00AE4E85"/>
  </w:style>
  <w:style w:type="character" w:customStyle="1" w:styleId="apple-converted-space">
    <w:name w:val="apple-converted-space"/>
    <w:uiPriority w:val="99"/>
    <w:rsid w:val="00AE4E85"/>
  </w:style>
  <w:style w:type="character" w:customStyle="1" w:styleId="s2">
    <w:name w:val="s2"/>
    <w:uiPriority w:val="99"/>
    <w:rsid w:val="00AE4E85"/>
  </w:style>
  <w:style w:type="paragraph" w:customStyle="1" w:styleId="p2">
    <w:name w:val="p2"/>
    <w:basedOn w:val="a0"/>
    <w:uiPriority w:val="99"/>
    <w:rsid w:val="00AE4E85"/>
    <w:pPr>
      <w:widowControl/>
      <w:autoSpaceDE/>
      <w:autoSpaceDN/>
      <w:adjustRightInd/>
      <w:spacing w:before="100" w:beforeAutospacing="1" w:after="100" w:afterAutospacing="1"/>
      <w:ind w:firstLine="0"/>
      <w:jc w:val="left"/>
    </w:pPr>
  </w:style>
  <w:style w:type="character" w:customStyle="1" w:styleId="22">
    <w:name w:val="Основной текст с отступом 2 Знак"/>
    <w:link w:val="23"/>
    <w:uiPriority w:val="99"/>
    <w:locked/>
    <w:rsid w:val="00AE4E85"/>
    <w:rPr>
      <w:sz w:val="24"/>
    </w:rPr>
  </w:style>
  <w:style w:type="paragraph" w:styleId="23">
    <w:name w:val="Body Text Indent 2"/>
    <w:basedOn w:val="a0"/>
    <w:link w:val="22"/>
    <w:uiPriority w:val="99"/>
    <w:rsid w:val="00AE4E85"/>
    <w:pPr>
      <w:widowControl/>
      <w:autoSpaceDE/>
      <w:autoSpaceDN/>
      <w:adjustRightInd/>
      <w:spacing w:after="120" w:line="480" w:lineRule="auto"/>
      <w:ind w:left="283" w:firstLine="0"/>
      <w:jc w:val="left"/>
    </w:pPr>
    <w:rPr>
      <w:rFonts w:ascii="Calibri" w:eastAsia="Calibri" w:hAnsi="Calibri"/>
      <w:szCs w:val="20"/>
      <w:lang/>
    </w:rPr>
  </w:style>
  <w:style w:type="character" w:customStyle="1" w:styleId="BodyTextIndent2Char1">
    <w:name w:val="Body Text Indent 2 Char1"/>
    <w:uiPriority w:val="99"/>
    <w:semiHidden/>
    <w:locked/>
    <w:rsid w:val="003C788A"/>
    <w:rPr>
      <w:rFonts w:ascii="Times New Roman" w:hAnsi="Times New Roman" w:cs="Times New Roman"/>
      <w:sz w:val="24"/>
    </w:rPr>
  </w:style>
  <w:style w:type="character" w:customStyle="1" w:styleId="210">
    <w:name w:val="Основной текст с отступом 2 Знак1"/>
    <w:uiPriority w:val="99"/>
    <w:rsid w:val="00AE4E85"/>
    <w:rPr>
      <w:rFonts w:ascii="Times New Roman" w:hAnsi="Times New Roman"/>
      <w:sz w:val="24"/>
      <w:lang w:eastAsia="ru-RU"/>
    </w:rPr>
  </w:style>
  <w:style w:type="paragraph" w:styleId="af8">
    <w:name w:val="Normal (Web)"/>
    <w:basedOn w:val="a0"/>
    <w:uiPriority w:val="99"/>
    <w:rsid w:val="00AE4E85"/>
    <w:pPr>
      <w:widowControl/>
      <w:autoSpaceDE/>
      <w:autoSpaceDN/>
      <w:adjustRightInd/>
      <w:spacing w:before="100" w:beforeAutospacing="1" w:after="100" w:afterAutospacing="1"/>
      <w:ind w:firstLine="0"/>
      <w:jc w:val="left"/>
    </w:pPr>
  </w:style>
  <w:style w:type="character" w:styleId="af9">
    <w:name w:val="Hyperlink"/>
    <w:uiPriority w:val="99"/>
    <w:rsid w:val="00AE4E85"/>
    <w:rPr>
      <w:rFonts w:cs="Times New Roman"/>
      <w:color w:val="0000FF"/>
      <w:u w:val="single"/>
    </w:rPr>
  </w:style>
  <w:style w:type="paragraph" w:customStyle="1" w:styleId="a">
    <w:name w:val="список с точками"/>
    <w:basedOn w:val="a0"/>
    <w:uiPriority w:val="99"/>
    <w:rsid w:val="00D80BB1"/>
    <w:pPr>
      <w:widowControl/>
      <w:numPr>
        <w:numId w:val="1"/>
      </w:numPr>
      <w:tabs>
        <w:tab w:val="num" w:pos="756"/>
      </w:tabs>
      <w:autoSpaceDE/>
      <w:autoSpaceDN/>
      <w:adjustRightInd/>
      <w:spacing w:line="312" w:lineRule="auto"/>
      <w:ind w:left="756"/>
    </w:pPr>
  </w:style>
  <w:style w:type="paragraph" w:styleId="3">
    <w:name w:val="Body Text Indent 3"/>
    <w:basedOn w:val="a0"/>
    <w:link w:val="30"/>
    <w:uiPriority w:val="99"/>
    <w:semiHidden/>
    <w:rsid w:val="00666433"/>
    <w:pPr>
      <w:spacing w:after="120"/>
      <w:ind w:left="283"/>
    </w:pPr>
    <w:rPr>
      <w:rFonts w:eastAsia="Calibri"/>
      <w:sz w:val="16"/>
      <w:szCs w:val="20"/>
      <w:lang/>
    </w:rPr>
  </w:style>
  <w:style w:type="character" w:customStyle="1" w:styleId="30">
    <w:name w:val="Основной текст с отступом 3 Знак"/>
    <w:link w:val="3"/>
    <w:uiPriority w:val="99"/>
    <w:semiHidden/>
    <w:locked/>
    <w:rsid w:val="00666433"/>
    <w:rPr>
      <w:rFonts w:ascii="Times New Roman" w:hAnsi="Times New Roman" w:cs="Times New Roman"/>
      <w:sz w:val="16"/>
      <w:lang w:eastAsia="ru-RU"/>
    </w:rPr>
  </w:style>
  <w:style w:type="character" w:styleId="afa">
    <w:name w:val="FollowedHyperlink"/>
    <w:uiPriority w:val="99"/>
    <w:semiHidden/>
    <w:rsid w:val="00625343"/>
    <w:rPr>
      <w:rFonts w:cs="Times New Roman"/>
      <w:color w:val="800080"/>
      <w:u w:val="single"/>
    </w:rPr>
  </w:style>
  <w:style w:type="character" w:customStyle="1" w:styleId="8">
    <w:name w:val="Знак Знак8"/>
    <w:uiPriority w:val="99"/>
    <w:rsid w:val="00A3692A"/>
    <w:rPr>
      <w:i/>
      <w:sz w:val="24"/>
    </w:rPr>
  </w:style>
  <w:style w:type="character" w:customStyle="1" w:styleId="afb">
    <w:name w:val="Знак Знак Знак"/>
    <w:uiPriority w:val="99"/>
    <w:rsid w:val="00A3692A"/>
    <w:rPr>
      <w:sz w:val="24"/>
    </w:rPr>
  </w:style>
  <w:style w:type="character" w:customStyle="1" w:styleId="7">
    <w:name w:val="Знак Знак7"/>
    <w:uiPriority w:val="99"/>
    <w:rsid w:val="00A3692A"/>
    <w:rPr>
      <w:rFonts w:cs="Times New Roman"/>
    </w:rPr>
  </w:style>
  <w:style w:type="character" w:customStyle="1" w:styleId="6">
    <w:name w:val="Знак Знак6"/>
    <w:uiPriority w:val="99"/>
    <w:rsid w:val="00A3692A"/>
    <w:rPr>
      <w:b/>
    </w:rPr>
  </w:style>
  <w:style w:type="character" w:customStyle="1" w:styleId="5">
    <w:name w:val="Знак Знак5"/>
    <w:uiPriority w:val="99"/>
    <w:rsid w:val="00A3692A"/>
    <w:rPr>
      <w:rFonts w:cs="Times New Roman"/>
    </w:rPr>
  </w:style>
  <w:style w:type="paragraph" w:customStyle="1" w:styleId="12">
    <w:name w:val="Абзац списка1"/>
    <w:basedOn w:val="a0"/>
    <w:uiPriority w:val="99"/>
    <w:rsid w:val="00A3692A"/>
    <w:pPr>
      <w:widowControl/>
      <w:autoSpaceDE/>
      <w:autoSpaceDN/>
      <w:adjustRightInd/>
      <w:spacing w:line="276" w:lineRule="auto"/>
      <w:ind w:left="720" w:firstLine="709"/>
      <w:contextualSpacing/>
    </w:pPr>
    <w:rPr>
      <w:szCs w:val="22"/>
      <w:lang w:val="en-US" w:eastAsia="en-US"/>
    </w:rPr>
  </w:style>
  <w:style w:type="paragraph" w:styleId="24">
    <w:name w:val="Body Text 2"/>
    <w:basedOn w:val="a0"/>
    <w:link w:val="25"/>
    <w:uiPriority w:val="99"/>
    <w:locked/>
    <w:rsid w:val="00A3692A"/>
    <w:pPr>
      <w:widowControl/>
      <w:autoSpaceDE/>
      <w:autoSpaceDN/>
      <w:adjustRightInd/>
      <w:spacing w:after="120" w:line="480" w:lineRule="auto"/>
      <w:ind w:firstLine="0"/>
      <w:jc w:val="left"/>
    </w:pPr>
    <w:rPr>
      <w:rFonts w:ascii="Calibri" w:eastAsia="Calibri" w:hAnsi="Calibri"/>
      <w:szCs w:val="20"/>
    </w:rPr>
  </w:style>
  <w:style w:type="character" w:customStyle="1" w:styleId="BodyText2Char">
    <w:name w:val="Body Text 2 Char"/>
    <w:uiPriority w:val="99"/>
    <w:semiHidden/>
    <w:locked/>
    <w:rsid w:val="00C31F37"/>
    <w:rPr>
      <w:rFonts w:ascii="Times New Roman" w:hAnsi="Times New Roman" w:cs="Times New Roman"/>
      <w:sz w:val="24"/>
      <w:szCs w:val="24"/>
    </w:rPr>
  </w:style>
  <w:style w:type="character" w:customStyle="1" w:styleId="25">
    <w:name w:val="Основной текст 2 Знак"/>
    <w:link w:val="24"/>
    <w:uiPriority w:val="99"/>
    <w:locked/>
    <w:rsid w:val="00A3692A"/>
    <w:rPr>
      <w:sz w:val="24"/>
      <w:lang w:val="ru-RU" w:eastAsia="ru-RU"/>
    </w:rPr>
  </w:style>
  <w:style w:type="character" w:customStyle="1" w:styleId="31">
    <w:name w:val="Знак Знак3"/>
    <w:uiPriority w:val="99"/>
    <w:rsid w:val="00A3692A"/>
    <w:rPr>
      <w:sz w:val="24"/>
    </w:rPr>
  </w:style>
  <w:style w:type="paragraph" w:styleId="afc">
    <w:name w:val="Subtitle"/>
    <w:basedOn w:val="a0"/>
    <w:link w:val="afd"/>
    <w:uiPriority w:val="99"/>
    <w:qFormat/>
    <w:locked/>
    <w:rsid w:val="00A3692A"/>
    <w:pPr>
      <w:widowControl/>
      <w:autoSpaceDE/>
      <w:autoSpaceDN/>
      <w:adjustRightInd/>
      <w:spacing w:before="60" w:after="60" w:line="360" w:lineRule="auto"/>
      <w:ind w:left="567" w:firstLine="0"/>
      <w:jc w:val="left"/>
    </w:pPr>
    <w:rPr>
      <w:rFonts w:ascii="Calibri" w:eastAsia="Calibri" w:hAnsi="Calibri"/>
      <w:b/>
      <w:szCs w:val="20"/>
    </w:rPr>
  </w:style>
  <w:style w:type="character" w:customStyle="1" w:styleId="SubtitleChar">
    <w:name w:val="Subtitle Char"/>
    <w:uiPriority w:val="99"/>
    <w:locked/>
    <w:rsid w:val="00C31F37"/>
    <w:rPr>
      <w:rFonts w:ascii="Cambria" w:hAnsi="Cambria" w:cs="Times New Roman"/>
      <w:sz w:val="24"/>
      <w:szCs w:val="24"/>
    </w:rPr>
  </w:style>
  <w:style w:type="character" w:customStyle="1" w:styleId="afd">
    <w:name w:val="Подзаголовок Знак"/>
    <w:link w:val="afc"/>
    <w:uiPriority w:val="99"/>
    <w:locked/>
    <w:rsid w:val="00A3692A"/>
    <w:rPr>
      <w:b/>
      <w:sz w:val="24"/>
      <w:lang w:val="ru-RU" w:eastAsia="ru-RU"/>
    </w:rPr>
  </w:style>
  <w:style w:type="character" w:customStyle="1" w:styleId="butback">
    <w:name w:val="butback"/>
    <w:uiPriority w:val="99"/>
    <w:rsid w:val="00A3692A"/>
    <w:rPr>
      <w:rFonts w:cs="Times New Roman"/>
    </w:rPr>
  </w:style>
  <w:style w:type="character" w:customStyle="1" w:styleId="submenu-table">
    <w:name w:val="submenu-table"/>
    <w:uiPriority w:val="99"/>
    <w:rsid w:val="00A3692A"/>
    <w:rPr>
      <w:rFonts w:cs="Times New Roman"/>
    </w:rPr>
  </w:style>
  <w:style w:type="character" w:customStyle="1" w:styleId="110">
    <w:name w:val="Знак Знак11"/>
    <w:uiPriority w:val="99"/>
    <w:rsid w:val="00A3692A"/>
    <w:rPr>
      <w:b/>
      <w:sz w:val="24"/>
    </w:rPr>
  </w:style>
  <w:style w:type="character" w:customStyle="1" w:styleId="100">
    <w:name w:val="Знак Знак10"/>
    <w:uiPriority w:val="99"/>
    <w:rsid w:val="00A3692A"/>
    <w:rPr>
      <w:b/>
      <w:i/>
      <w:sz w:val="24"/>
    </w:rPr>
  </w:style>
  <w:style w:type="character" w:customStyle="1" w:styleId="9">
    <w:name w:val="Знак Знак9"/>
    <w:uiPriority w:val="99"/>
    <w:rsid w:val="00A3692A"/>
    <w:rPr>
      <w:sz w:val="24"/>
    </w:rPr>
  </w:style>
  <w:style w:type="character" w:customStyle="1" w:styleId="afe">
    <w:name w:val="Знак Знак"/>
    <w:uiPriority w:val="99"/>
    <w:semiHidden/>
    <w:rsid w:val="00A3692A"/>
    <w:rPr>
      <w:rFonts w:ascii="Tahoma" w:hAnsi="Tahoma"/>
      <w:sz w:val="16"/>
    </w:rPr>
  </w:style>
  <w:style w:type="character" w:customStyle="1" w:styleId="13">
    <w:name w:val="Знак Знак1"/>
    <w:uiPriority w:val="99"/>
    <w:rsid w:val="00A3692A"/>
    <w:rPr>
      <w:sz w:val="16"/>
    </w:rPr>
  </w:style>
  <w:style w:type="paragraph" w:customStyle="1" w:styleId="Textbody">
    <w:name w:val="Text body"/>
    <w:basedOn w:val="a0"/>
    <w:uiPriority w:val="99"/>
    <w:rsid w:val="00A3692A"/>
    <w:pPr>
      <w:suppressAutoHyphens/>
      <w:overflowPunct w:val="0"/>
      <w:adjustRightInd/>
      <w:spacing w:after="120"/>
      <w:ind w:firstLine="0"/>
      <w:jc w:val="left"/>
    </w:pPr>
    <w:rPr>
      <w:kern w:val="3"/>
      <w:sz w:val="28"/>
      <w:szCs w:val="28"/>
      <w:lang w:eastAsia="zh-CN"/>
    </w:rPr>
  </w:style>
  <w:style w:type="character" w:customStyle="1" w:styleId="Link">
    <w:name w:val="Link"/>
    <w:rsid w:val="002269B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4934259">
      <w:marLeft w:val="0"/>
      <w:marRight w:val="0"/>
      <w:marTop w:val="0"/>
      <w:marBottom w:val="0"/>
      <w:divBdr>
        <w:top w:val="none" w:sz="0" w:space="0" w:color="auto"/>
        <w:left w:val="none" w:sz="0" w:space="0" w:color="auto"/>
        <w:bottom w:val="none" w:sz="0" w:space="0" w:color="auto"/>
        <w:right w:val="none" w:sz="0" w:space="0" w:color="auto"/>
      </w:divBdr>
    </w:div>
    <w:div w:id="1504934260">
      <w:marLeft w:val="0"/>
      <w:marRight w:val="0"/>
      <w:marTop w:val="0"/>
      <w:marBottom w:val="0"/>
      <w:divBdr>
        <w:top w:val="none" w:sz="0" w:space="0" w:color="auto"/>
        <w:left w:val="none" w:sz="0" w:space="0" w:color="auto"/>
        <w:bottom w:val="none" w:sz="0" w:space="0" w:color="auto"/>
        <w:right w:val="none" w:sz="0" w:space="0" w:color="auto"/>
      </w:divBdr>
    </w:div>
    <w:div w:id="1504934261">
      <w:marLeft w:val="0"/>
      <w:marRight w:val="0"/>
      <w:marTop w:val="0"/>
      <w:marBottom w:val="0"/>
      <w:divBdr>
        <w:top w:val="none" w:sz="0" w:space="0" w:color="auto"/>
        <w:left w:val="none" w:sz="0" w:space="0" w:color="auto"/>
        <w:bottom w:val="none" w:sz="0" w:space="0" w:color="auto"/>
        <w:right w:val="none" w:sz="0" w:space="0" w:color="auto"/>
      </w:divBdr>
    </w:div>
    <w:div w:id="15049342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6893" TargetMode="External"/><Relationship Id="rId18" Type="http://schemas.openxmlformats.org/officeDocument/2006/relationships/hyperlink" Target="https://magtu.informsystema.ru/uploader/fileUpload?name=3816.pdf&amp;show=dcatalogues/1/1530261/3816.pdf&amp;view=true" TargetMode="External"/><Relationship Id="rId26" Type="http://schemas.openxmlformats.org/officeDocument/2006/relationships/hyperlink" Target="http://webofscience.com"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urait.ru/bcode/451830" TargetMode="External"/><Relationship Id="rId25" Type="http://schemas.openxmlformats.org/officeDocument/2006/relationships/hyperlink" Target="https://uisrussia.msu.ru"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urait.ru/bcode/452707" TargetMode="External"/><Relationship Id="rId20" Type="http://schemas.openxmlformats.org/officeDocument/2006/relationships/hyperlink" Target="https://elibrary.ru/project_risc.asp" TargetMode="External"/><Relationship Id="rId29" Type="http://schemas.openxmlformats.org/officeDocument/2006/relationships/hyperlink" Target="http://www.springerprotoco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agtu.ru:8085/marcweb2/Default.asp"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rait.ru/bcode/451831" TargetMode="External"/><Relationship Id="rId23" Type="http://schemas.openxmlformats.org/officeDocument/2006/relationships/hyperlink" Target="https://www.rsl.ru/ru/4readers/catalogues/" TargetMode="External"/><Relationship Id="rId28" Type="http://schemas.openxmlformats.org/officeDocument/2006/relationships/hyperlink" Target="http://link.springer.com/" TargetMode="Externa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s://dlib.eastview.com/" TargetMode="External"/><Relationship Id="rId31" Type="http://schemas.openxmlformats.org/officeDocument/2006/relationships/hyperlink" Target="https://www.nature.com/siteinde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rait.ru/bcode/452052" TargetMode="External"/><Relationship Id="rId22" Type="http://schemas.openxmlformats.org/officeDocument/2006/relationships/hyperlink" Target="http://window.edu.ru/" TargetMode="External"/><Relationship Id="rId27" Type="http://schemas.openxmlformats.org/officeDocument/2006/relationships/hyperlink" Target="http://scopus.com" TargetMode="External"/><Relationship Id="rId30" Type="http://schemas.openxmlformats.org/officeDocument/2006/relationships/hyperlink" Target="http://www.springer.com/reference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C41A2-4EE4-44F8-A1FD-27958E78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46</Pages>
  <Words>14444</Words>
  <Characters>82334</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vv.churilov</cp:lastModifiedBy>
  <cp:revision>49</cp:revision>
  <dcterms:created xsi:type="dcterms:W3CDTF">2015-12-16T14:40:00Z</dcterms:created>
  <dcterms:modified xsi:type="dcterms:W3CDTF">2020-10-29T11:03:00Z</dcterms:modified>
</cp:coreProperties>
</file>