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B9F" w:rsidRDefault="001E0FD8">
      <w:pPr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bookmarkStart w:id="0" w:name="bookmark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-1028209</wp:posOffset>
            </wp:positionH>
            <wp:positionV relativeFrom="paragraph">
              <wp:posOffset>-701532</wp:posOffset>
            </wp:positionV>
            <wp:extent cx="7561621" cy="10674156"/>
            <wp:effectExtent l="19050" t="0" r="1229" b="0"/>
            <wp:wrapNone/>
            <wp:docPr id="2" name="Рисунок 2" descr="F:\0-ОП и РП 2020\Актуализация\ИПСП-17\не готово пока\межфакультетские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-ОП и РП 2020\Актуализация\ИПСП-17\не готово пока\межфакультетские\1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21" cy="1067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B9F">
        <w:br w:type="page"/>
      </w:r>
    </w:p>
    <w:p w:rsidR="00993B9F" w:rsidRDefault="000119EF">
      <w:pPr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-1028208</wp:posOffset>
            </wp:positionH>
            <wp:positionV relativeFrom="paragraph">
              <wp:posOffset>-701532</wp:posOffset>
            </wp:positionV>
            <wp:extent cx="7560986" cy="10673258"/>
            <wp:effectExtent l="19050" t="0" r="1864" b="0"/>
            <wp:wrapNone/>
            <wp:docPr id="3" name="Рисунок 3" descr="F:\0-ОП и РП 2020\Актуализация\ИПСП-17\не готово пока\межфакультетские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-ОП и РП 2020\Актуализация\ИПСП-17\не готово пока\межфакультетские\2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87" cy="1067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B9F">
        <w:br w:type="page"/>
      </w:r>
    </w:p>
    <w:p w:rsidR="00993B9F" w:rsidRDefault="000119EF">
      <w:pPr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-1028209</wp:posOffset>
            </wp:positionH>
            <wp:positionV relativeFrom="paragraph">
              <wp:posOffset>-716281</wp:posOffset>
            </wp:positionV>
            <wp:extent cx="7561621" cy="10674257"/>
            <wp:effectExtent l="19050" t="0" r="1229" b="0"/>
            <wp:wrapNone/>
            <wp:docPr id="4" name="Рисунок 4" descr="F:\0-ОП и РП 2020\Актуализация\ИПСП-17\не готово пока\межфакультетские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-ОП и РП 2020\Актуализация\ИПСП-17\не готово пока\межфакультетские\3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136" cy="1067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B9F">
        <w:br w:type="page"/>
      </w:r>
    </w:p>
    <w:p w:rsidR="00DE4DF7" w:rsidRDefault="00993B9F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63"/>
        </w:tabs>
        <w:spacing w:after="0" w:line="230" w:lineRule="exact"/>
        <w:ind w:left="20" w:firstLine="580"/>
      </w:pPr>
      <w:r>
        <w:lastRenderedPageBreak/>
        <w:t>Цели освоения дисциплины (модуля)</w:t>
      </w:r>
      <w:bookmarkEnd w:id="0"/>
    </w:p>
    <w:p w:rsidR="00DE4DF7" w:rsidRDefault="00993B9F">
      <w:pPr>
        <w:pStyle w:val="100"/>
        <w:shd w:val="clear" w:color="auto" w:fill="auto"/>
        <w:spacing w:line="278" w:lineRule="exact"/>
        <w:ind w:left="20" w:firstLine="580"/>
        <w:jc w:val="both"/>
      </w:pPr>
      <w:r>
        <w:t>Целями освоения дисциплины (модуля) «Безопасность жизнедеятельности» являются:</w:t>
      </w:r>
    </w:p>
    <w:p w:rsidR="00DE4DF7" w:rsidRDefault="00993B9F">
      <w:pPr>
        <w:pStyle w:val="100"/>
        <w:numPr>
          <w:ilvl w:val="0"/>
          <w:numId w:val="2"/>
        </w:numPr>
        <w:shd w:val="clear" w:color="auto" w:fill="auto"/>
        <w:tabs>
          <w:tab w:val="left" w:pos="739"/>
        </w:tabs>
        <w:spacing w:line="278" w:lineRule="exact"/>
        <w:ind w:left="20" w:firstLine="580"/>
        <w:jc w:val="both"/>
      </w:pPr>
      <w:r>
        <w:t>формирование навыков в области оказания приемов первой помощи;</w:t>
      </w:r>
    </w:p>
    <w:p w:rsidR="00DE4DF7" w:rsidRDefault="00993B9F">
      <w:pPr>
        <w:pStyle w:val="100"/>
        <w:shd w:val="clear" w:color="auto" w:fill="auto"/>
        <w:spacing w:line="278" w:lineRule="exact"/>
        <w:ind w:left="20" w:firstLine="580"/>
        <w:jc w:val="both"/>
      </w:pPr>
      <w:r>
        <w:t>-формирование знаний в области защиты от чрезвычайных ситуаций;</w:t>
      </w:r>
    </w:p>
    <w:p w:rsidR="00DE4DF7" w:rsidRDefault="00993B9F">
      <w:pPr>
        <w:pStyle w:val="100"/>
        <w:numPr>
          <w:ilvl w:val="0"/>
          <w:numId w:val="2"/>
        </w:numPr>
        <w:shd w:val="clear" w:color="auto" w:fill="auto"/>
        <w:tabs>
          <w:tab w:val="left" w:pos="739"/>
        </w:tabs>
        <w:spacing w:line="278" w:lineRule="exact"/>
        <w:ind w:left="20" w:firstLine="580"/>
        <w:jc w:val="both"/>
      </w:pPr>
      <w:r>
        <w:t xml:space="preserve">формировать навыки по обеспечению охраны жизни и здоровья </w:t>
      </w:r>
      <w:proofErr w:type="gramStart"/>
      <w:r>
        <w:t>обучающихся</w:t>
      </w:r>
      <w:proofErr w:type="gramEnd"/>
      <w:r>
        <w:t>;</w:t>
      </w:r>
    </w:p>
    <w:p w:rsidR="00DE4DF7" w:rsidRDefault="00993B9F">
      <w:pPr>
        <w:pStyle w:val="100"/>
        <w:numPr>
          <w:ilvl w:val="0"/>
          <w:numId w:val="2"/>
        </w:numPr>
        <w:shd w:val="clear" w:color="auto" w:fill="auto"/>
        <w:tabs>
          <w:tab w:val="left" w:pos="745"/>
        </w:tabs>
        <w:spacing w:after="244" w:line="278" w:lineRule="exact"/>
        <w:ind w:left="20" w:right="60" w:firstLine="580"/>
        <w:jc w:val="both"/>
      </w:pPr>
      <w:r>
        <w:t>формирование навыка по организации безопасной жизнедеятельности и досуга детей разного возраста в оздоровительных учреждениях.</w:t>
      </w:r>
    </w:p>
    <w:p w:rsidR="00DE4DF7" w:rsidRDefault="00993B9F">
      <w:pPr>
        <w:pStyle w:val="10"/>
        <w:keepNext/>
        <w:keepLines/>
        <w:numPr>
          <w:ilvl w:val="1"/>
          <w:numId w:val="2"/>
        </w:numPr>
        <w:shd w:val="clear" w:color="auto" w:fill="auto"/>
        <w:tabs>
          <w:tab w:val="left" w:pos="778"/>
        </w:tabs>
        <w:spacing w:after="0" w:line="274" w:lineRule="exact"/>
        <w:ind w:left="20" w:firstLine="580"/>
      </w:pPr>
      <w:bookmarkStart w:id="1" w:name="bookmark1"/>
      <w:r>
        <w:t>Место дисциплины (модуля) в структуре образовательной программы</w:t>
      </w:r>
      <w:bookmarkEnd w:id="1"/>
    </w:p>
    <w:p w:rsidR="00DE4DF7" w:rsidRDefault="00993B9F">
      <w:pPr>
        <w:pStyle w:val="10"/>
        <w:keepNext/>
        <w:keepLines/>
        <w:shd w:val="clear" w:color="auto" w:fill="auto"/>
        <w:spacing w:after="0" w:line="274" w:lineRule="exact"/>
        <w:ind w:left="20" w:firstLine="580"/>
      </w:pPr>
      <w:bookmarkStart w:id="2" w:name="bookmark2"/>
      <w:r>
        <w:t>подготовки бакалавра</w:t>
      </w:r>
      <w:bookmarkEnd w:id="2"/>
    </w:p>
    <w:p w:rsidR="00DE4DF7" w:rsidRDefault="00993B9F">
      <w:pPr>
        <w:pStyle w:val="100"/>
        <w:shd w:val="clear" w:color="auto" w:fill="auto"/>
        <w:spacing w:line="274" w:lineRule="exact"/>
        <w:ind w:left="20" w:right="60" w:firstLine="580"/>
        <w:jc w:val="both"/>
      </w:pPr>
      <w:r>
        <w:t>Дисциплина «Безопасность жизнедеятельности» входит в базовую часть блока 1 образовательной программы.</w:t>
      </w:r>
    </w:p>
    <w:p w:rsidR="00DE4DF7" w:rsidRDefault="00993B9F">
      <w:pPr>
        <w:pStyle w:val="100"/>
        <w:shd w:val="clear" w:color="auto" w:fill="auto"/>
        <w:spacing w:line="274" w:lineRule="exact"/>
        <w:ind w:left="20" w:right="60" w:firstLine="580"/>
        <w:jc w:val="both"/>
      </w:pPr>
      <w:r>
        <w:t>Для изучения дисциплины необходимы знания (умения, владения), сформированные в результате изучения предмета среднего общего звена «Основы безопасности жизни».</w:t>
      </w:r>
    </w:p>
    <w:p w:rsidR="00DE4DF7" w:rsidRDefault="00993B9F">
      <w:pPr>
        <w:pStyle w:val="100"/>
        <w:shd w:val="clear" w:color="auto" w:fill="auto"/>
        <w:spacing w:after="240" w:line="274" w:lineRule="exact"/>
        <w:ind w:left="20" w:right="60" w:firstLine="580"/>
        <w:jc w:val="both"/>
      </w:pPr>
      <w:r>
        <w:t>Знания (умения, владения), полученные при изучении данной дисциплины будут необходимы при подготовке к итоговой государственной аттестации.</w:t>
      </w:r>
    </w:p>
    <w:p w:rsidR="00DE4DF7" w:rsidRDefault="00993B9F">
      <w:pPr>
        <w:pStyle w:val="10"/>
        <w:keepNext/>
        <w:keepLines/>
        <w:numPr>
          <w:ilvl w:val="1"/>
          <w:numId w:val="2"/>
        </w:numPr>
        <w:shd w:val="clear" w:color="auto" w:fill="auto"/>
        <w:tabs>
          <w:tab w:val="left" w:pos="778"/>
        </w:tabs>
        <w:spacing w:after="0" w:line="274" w:lineRule="exact"/>
        <w:ind w:left="20" w:firstLine="580"/>
      </w:pPr>
      <w:bookmarkStart w:id="3" w:name="bookmark3"/>
      <w:proofErr w:type="gramStart"/>
      <w:r>
        <w:t>Компетенции обучающегося, формируемые в результате освоения</w:t>
      </w:r>
      <w:bookmarkEnd w:id="3"/>
      <w:proofErr w:type="gramEnd"/>
    </w:p>
    <w:p w:rsidR="00DE4DF7" w:rsidRDefault="00993B9F">
      <w:pPr>
        <w:pStyle w:val="10"/>
        <w:keepNext/>
        <w:keepLines/>
        <w:shd w:val="clear" w:color="auto" w:fill="auto"/>
        <w:spacing w:after="0" w:line="274" w:lineRule="exact"/>
        <w:ind w:left="20" w:firstLine="580"/>
      </w:pPr>
      <w:bookmarkStart w:id="4" w:name="bookmark4"/>
      <w:r>
        <w:t>дисциплины и планируемые результаты обучения</w:t>
      </w:r>
      <w:bookmarkEnd w:id="4"/>
    </w:p>
    <w:p w:rsidR="00DE4DF7" w:rsidRDefault="00993B9F">
      <w:pPr>
        <w:pStyle w:val="100"/>
        <w:shd w:val="clear" w:color="auto" w:fill="auto"/>
        <w:spacing w:line="274" w:lineRule="exact"/>
        <w:ind w:left="20" w:firstLine="580"/>
        <w:jc w:val="both"/>
      </w:pPr>
      <w:r>
        <w:t xml:space="preserve">В результате освоения дисциплины «Безопасность жизнедеятельности» </w:t>
      </w:r>
      <w:proofErr w:type="gramStart"/>
      <w:r>
        <w:t>обучающийся</w:t>
      </w:r>
      <w:proofErr w:type="gramEnd"/>
    </w:p>
    <w:p w:rsidR="00DE4DF7" w:rsidRDefault="00993B9F">
      <w:pPr>
        <w:pStyle w:val="a6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a7"/>
        </w:rPr>
        <w:t>должен обладать следующими компетенциями: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75"/>
        <w:gridCol w:w="7243"/>
      </w:tblGrid>
      <w:tr w:rsidR="00DE4DF7">
        <w:trPr>
          <w:trHeight w:val="84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Структурный</w:t>
            </w:r>
          </w:p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элемент компетенции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1800" w:firstLine="0"/>
            </w:pPr>
            <w:r>
              <w:t>Планируемые результаты обучения</w:t>
            </w:r>
          </w:p>
        </w:tc>
      </w:tr>
      <w:tr w:rsidR="00DE4DF7">
        <w:trPr>
          <w:trHeight w:val="562"/>
          <w:jc w:val="center"/>
        </w:trPr>
        <w:tc>
          <w:tcPr>
            <w:tcW w:w="9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</w:pPr>
            <w:r>
              <w:t>ОК-9 -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DE4DF7">
        <w:trPr>
          <w:trHeight w:val="56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Знать: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259"/>
              </w:tabs>
              <w:spacing w:after="60" w:line="240" w:lineRule="auto"/>
              <w:ind w:firstLine="0"/>
              <w:jc w:val="both"/>
            </w:pPr>
            <w:r>
              <w:t>методы и приемы оказания первой помощи;</w:t>
            </w:r>
          </w:p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259"/>
              </w:tabs>
              <w:spacing w:before="60" w:line="240" w:lineRule="auto"/>
              <w:ind w:firstLine="0"/>
              <w:jc w:val="both"/>
            </w:pPr>
            <w:r>
              <w:t>методы защиты в условиях чрезвычайных ситуаций</w:t>
            </w:r>
          </w:p>
        </w:tc>
      </w:tr>
      <w:tr w:rsidR="00DE4DF7">
        <w:trPr>
          <w:trHeight w:val="64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Уметь: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259"/>
              </w:tabs>
              <w:spacing w:after="60" w:line="240" w:lineRule="auto"/>
              <w:ind w:firstLine="0"/>
              <w:jc w:val="both"/>
            </w:pPr>
            <w:r>
              <w:t>применять методы и приемы оказания первой помощи;</w:t>
            </w:r>
          </w:p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259"/>
              </w:tabs>
              <w:spacing w:before="60" w:line="240" w:lineRule="auto"/>
              <w:ind w:firstLine="0"/>
              <w:jc w:val="both"/>
            </w:pPr>
            <w:r>
              <w:t>применят методы защиты в условиях чрезвычайных ситуаций</w:t>
            </w:r>
          </w:p>
        </w:tc>
      </w:tr>
      <w:tr w:rsidR="00DE4DF7">
        <w:trPr>
          <w:trHeight w:val="56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Владеть: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59"/>
              </w:tabs>
              <w:spacing w:after="60" w:line="240" w:lineRule="auto"/>
              <w:ind w:firstLine="0"/>
              <w:jc w:val="both"/>
            </w:pPr>
            <w:r>
              <w:t>приемами оказания первой помощи;</w:t>
            </w:r>
          </w:p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59"/>
              </w:tabs>
              <w:spacing w:before="60" w:line="240" w:lineRule="auto"/>
              <w:ind w:firstLine="0"/>
              <w:jc w:val="both"/>
            </w:pPr>
            <w:r>
              <w:t>способами защиты в условиях чрезвычайных ситуаций</w:t>
            </w:r>
          </w:p>
        </w:tc>
      </w:tr>
      <w:tr w:rsidR="00DE4DF7">
        <w:trPr>
          <w:trHeight w:val="562"/>
          <w:jc w:val="center"/>
        </w:trPr>
        <w:tc>
          <w:tcPr>
            <w:tcW w:w="9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</w:pPr>
            <w:r>
              <w:t>ППК-1 - организовывать жизнедеятельность, досуг детей разного возраста в оздоровительных учреждениях</w:t>
            </w:r>
          </w:p>
        </w:tc>
      </w:tr>
      <w:tr w:rsidR="00DE4DF7">
        <w:trPr>
          <w:trHeight w:val="111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Знать: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 xml:space="preserve">- принципы </w:t>
            </w:r>
            <w:proofErr w:type="gramStart"/>
            <w:r>
              <w:t>организации безопасных условий жизнедеятельности детей разного возраста</w:t>
            </w:r>
            <w:proofErr w:type="gramEnd"/>
            <w:r>
              <w:t xml:space="preserve"> в оздоровительных учреждениях;</w:t>
            </w:r>
          </w:p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принципы безопасного досуга детей разного возраста в оздоровительных учреждениях</w:t>
            </w:r>
          </w:p>
        </w:tc>
      </w:tr>
      <w:tr w:rsidR="00DE4DF7">
        <w:trPr>
          <w:trHeight w:val="138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Уметь: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302"/>
              </w:tabs>
              <w:spacing w:line="274" w:lineRule="exact"/>
              <w:ind w:firstLine="0"/>
              <w:jc w:val="both"/>
            </w:pPr>
            <w:r>
              <w:t xml:space="preserve">применять основные правила и методы </w:t>
            </w:r>
            <w:proofErr w:type="gramStart"/>
            <w:r>
              <w:t>организации безопасных условий жизнедеятельности детей разного возраста</w:t>
            </w:r>
            <w:proofErr w:type="gramEnd"/>
            <w:r>
              <w:t xml:space="preserve"> в оздоровительных учреждениях;</w:t>
            </w:r>
          </w:p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88"/>
              </w:tabs>
              <w:spacing w:line="274" w:lineRule="exact"/>
              <w:ind w:firstLine="0"/>
              <w:jc w:val="both"/>
            </w:pPr>
            <w:r>
              <w:t>применять основные правила и методы организации безопасного досуга детей разного возраста в оздоровительных учреждениях</w:t>
            </w:r>
          </w:p>
        </w:tc>
      </w:tr>
      <w:tr w:rsidR="00DE4DF7">
        <w:trPr>
          <w:trHeight w:val="111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Владеть: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07"/>
              </w:tabs>
              <w:spacing w:line="274" w:lineRule="exact"/>
              <w:ind w:firstLine="0"/>
              <w:jc w:val="both"/>
            </w:pPr>
            <w:r>
              <w:t xml:space="preserve">способами </w:t>
            </w:r>
            <w:proofErr w:type="gramStart"/>
            <w:r>
              <w:t>организации безопасных условий жизнедеятельности детей разного возраста</w:t>
            </w:r>
            <w:proofErr w:type="gramEnd"/>
            <w:r>
              <w:t xml:space="preserve"> в оздоровительных учреждениях;</w:t>
            </w:r>
          </w:p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83"/>
              </w:tabs>
              <w:spacing w:line="274" w:lineRule="exact"/>
              <w:ind w:firstLine="0"/>
              <w:jc w:val="both"/>
            </w:pPr>
            <w:r>
              <w:t>способами организации безопасного досуга детей разного возраста в оздоровительных учреждениях</w:t>
            </w:r>
          </w:p>
        </w:tc>
      </w:tr>
      <w:tr w:rsidR="00DE4DF7">
        <w:trPr>
          <w:trHeight w:val="288"/>
          <w:jc w:val="center"/>
        </w:trPr>
        <w:tc>
          <w:tcPr>
            <w:tcW w:w="9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>ППК-2 - обеспечивать охрану жизни и здоровья детей</w:t>
            </w:r>
          </w:p>
        </w:tc>
      </w:tr>
      <w:tr w:rsidR="00DE4DF7">
        <w:trPr>
          <w:trHeight w:val="8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Знать: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59"/>
              </w:tabs>
              <w:spacing w:line="274" w:lineRule="exact"/>
              <w:ind w:firstLine="0"/>
              <w:jc w:val="both"/>
            </w:pPr>
            <w:r>
              <w:t>основные принципы обеспечения охраны жизни и здоровья детей,</w:t>
            </w:r>
          </w:p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78"/>
              </w:tabs>
              <w:spacing w:line="274" w:lineRule="exact"/>
              <w:ind w:firstLine="0"/>
              <w:jc w:val="both"/>
            </w:pPr>
            <w:r>
              <w:t>основы принципы сохранения здоровья детей разного возраста, в повседневной деятельности и в условиях чрезвычайных ситуаций</w:t>
            </w:r>
          </w:p>
        </w:tc>
      </w:tr>
    </w:tbl>
    <w:p w:rsidR="00DE4DF7" w:rsidRDefault="00DE4DF7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75"/>
        <w:gridCol w:w="7243"/>
      </w:tblGrid>
      <w:tr w:rsidR="00DE4DF7">
        <w:trPr>
          <w:trHeight w:val="112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lastRenderedPageBreak/>
              <w:t>Уметь: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374"/>
              </w:tabs>
              <w:spacing w:line="274" w:lineRule="exact"/>
              <w:ind w:firstLine="0"/>
              <w:jc w:val="both"/>
            </w:pPr>
            <w:r>
              <w:t>применять методы и способы обеспечения охраны жизни и здоровья детей;</w:t>
            </w:r>
          </w:p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302"/>
              </w:tabs>
              <w:spacing w:line="274" w:lineRule="exact"/>
              <w:ind w:firstLine="0"/>
              <w:jc w:val="both"/>
            </w:pPr>
            <w:r>
              <w:t>сохранять здоровье детей разного возраста, в повседневной деятельности и в условиях чрезвычайных ситуаций</w:t>
            </w:r>
          </w:p>
        </w:tc>
      </w:tr>
      <w:tr w:rsidR="00DE4DF7">
        <w:trPr>
          <w:trHeight w:val="112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Владеть: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59"/>
              </w:tabs>
              <w:spacing w:line="274" w:lineRule="exact"/>
              <w:ind w:firstLine="0"/>
              <w:jc w:val="both"/>
            </w:pPr>
            <w:r>
              <w:t>способами обеспечения охраны жизни и здоровья детей;</w:t>
            </w:r>
          </w:p>
          <w:p w:rsidR="00DE4DF7" w:rsidRDefault="00993B9F">
            <w:pPr>
              <w:pStyle w:val="100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88"/>
              </w:tabs>
              <w:spacing w:line="274" w:lineRule="exact"/>
              <w:ind w:firstLine="0"/>
              <w:jc w:val="both"/>
            </w:pPr>
            <w:r>
              <w:t>способами сохранения здоровья детей разного возраста и профилактики заболеваний, в повседневной деятельности и в условиях чрезвычайных ситуаций</w:t>
            </w:r>
          </w:p>
        </w:tc>
      </w:tr>
    </w:tbl>
    <w:p w:rsidR="00DE4DF7" w:rsidRDefault="00DE4DF7">
      <w:pPr>
        <w:rPr>
          <w:sz w:val="2"/>
          <w:szCs w:val="2"/>
        </w:rPr>
        <w:sectPr w:rsidR="00DE4DF7">
          <w:type w:val="continuous"/>
          <w:pgSz w:w="11905" w:h="16837"/>
          <w:pgMar w:top="1128" w:right="628" w:bottom="1378" w:left="1626" w:header="0" w:footer="3" w:gutter="0"/>
          <w:cols w:space="720"/>
          <w:noEndnote/>
          <w:docGrid w:linePitch="360"/>
        </w:sectPr>
      </w:pPr>
    </w:p>
    <w:p w:rsidR="00DE4DF7" w:rsidRDefault="00993B9F">
      <w:pPr>
        <w:pStyle w:val="10"/>
        <w:keepNext/>
        <w:keepLines/>
        <w:shd w:val="clear" w:color="auto" w:fill="auto"/>
        <w:spacing w:after="203" w:line="230" w:lineRule="exact"/>
        <w:ind w:left="160"/>
        <w:jc w:val="left"/>
      </w:pPr>
      <w:bookmarkStart w:id="5" w:name="bookmark5"/>
      <w:r>
        <w:lastRenderedPageBreak/>
        <w:t>4 Структура и содержание дисциплины для очной формы обучения</w:t>
      </w:r>
      <w:bookmarkEnd w:id="5"/>
    </w:p>
    <w:p w:rsidR="00DE4DF7" w:rsidRDefault="00993B9F">
      <w:pPr>
        <w:pStyle w:val="100"/>
        <w:shd w:val="clear" w:color="auto" w:fill="auto"/>
        <w:spacing w:line="274" w:lineRule="exact"/>
        <w:ind w:left="160" w:firstLine="0"/>
      </w:pPr>
      <w:r>
        <w:t xml:space="preserve">Общая трудоемкость дисциплины составляет 4 единицы </w:t>
      </w:r>
      <w:r>
        <w:rPr>
          <w:rStyle w:val="11"/>
        </w:rPr>
        <w:t>144</w:t>
      </w:r>
      <w:r>
        <w:t xml:space="preserve"> акад. часов, в том числе:</w:t>
      </w:r>
    </w:p>
    <w:p w:rsidR="00DE4DF7" w:rsidRDefault="00993B9F">
      <w:pPr>
        <w:pStyle w:val="100"/>
        <w:numPr>
          <w:ilvl w:val="0"/>
          <w:numId w:val="11"/>
        </w:numPr>
        <w:shd w:val="clear" w:color="auto" w:fill="auto"/>
        <w:tabs>
          <w:tab w:val="left" w:pos="299"/>
        </w:tabs>
        <w:spacing w:line="274" w:lineRule="exact"/>
        <w:ind w:left="160" w:firstLine="0"/>
      </w:pPr>
      <w:r>
        <w:t>контактная работа 55 акад. часов:</w:t>
      </w:r>
    </w:p>
    <w:p w:rsidR="00DE4DF7" w:rsidRDefault="00993B9F">
      <w:pPr>
        <w:pStyle w:val="100"/>
        <w:numPr>
          <w:ilvl w:val="0"/>
          <w:numId w:val="11"/>
        </w:numPr>
        <w:shd w:val="clear" w:color="auto" w:fill="auto"/>
        <w:tabs>
          <w:tab w:val="left" w:pos="299"/>
        </w:tabs>
        <w:spacing w:line="274" w:lineRule="exact"/>
        <w:ind w:left="160" w:firstLine="0"/>
      </w:pPr>
      <w:proofErr w:type="gramStart"/>
      <w:r>
        <w:t>аудиторная</w:t>
      </w:r>
      <w:proofErr w:type="gramEnd"/>
      <w:r>
        <w:t xml:space="preserve"> 51 акад. час;</w:t>
      </w:r>
    </w:p>
    <w:p w:rsidR="00DE4DF7" w:rsidRDefault="00993B9F">
      <w:pPr>
        <w:pStyle w:val="100"/>
        <w:numPr>
          <w:ilvl w:val="0"/>
          <w:numId w:val="11"/>
        </w:numPr>
        <w:shd w:val="clear" w:color="auto" w:fill="auto"/>
        <w:tabs>
          <w:tab w:val="left" w:pos="299"/>
        </w:tabs>
        <w:spacing w:line="274" w:lineRule="exact"/>
        <w:ind w:left="160" w:firstLine="0"/>
      </w:pPr>
      <w:proofErr w:type="gramStart"/>
      <w:r>
        <w:t>внеаудиторная</w:t>
      </w:r>
      <w:proofErr w:type="gramEnd"/>
      <w:r>
        <w:t xml:space="preserve"> 4 акад. часа;</w:t>
      </w:r>
    </w:p>
    <w:p w:rsidR="00DE4DF7" w:rsidRPr="00916E8D" w:rsidRDefault="00993B9F">
      <w:pPr>
        <w:pStyle w:val="100"/>
        <w:numPr>
          <w:ilvl w:val="0"/>
          <w:numId w:val="11"/>
        </w:numPr>
        <w:shd w:val="clear" w:color="auto" w:fill="auto"/>
        <w:tabs>
          <w:tab w:val="left" w:pos="299"/>
        </w:tabs>
        <w:spacing w:line="274" w:lineRule="exact"/>
        <w:ind w:left="160" w:firstLine="0"/>
      </w:pPr>
      <w:r>
        <w:t>самостоятельная работа 53.3 акад. часа</w:t>
      </w:r>
    </w:p>
    <w:p w:rsidR="00DE4DF7" w:rsidRPr="00916E8D" w:rsidRDefault="00993B9F">
      <w:pPr>
        <w:pStyle w:val="100"/>
        <w:numPr>
          <w:ilvl w:val="0"/>
          <w:numId w:val="11"/>
        </w:numPr>
        <w:shd w:val="clear" w:color="auto" w:fill="auto"/>
        <w:tabs>
          <w:tab w:val="left" w:pos="299"/>
          <w:tab w:val="left" w:leader="underscore" w:pos="8958"/>
        </w:tabs>
        <w:spacing w:line="274" w:lineRule="exact"/>
        <w:ind w:left="160" w:firstLine="0"/>
        <w:rPr>
          <w:rStyle w:val="11"/>
          <w:u w:val="none"/>
        </w:rPr>
      </w:pPr>
      <w:r w:rsidRPr="00916E8D">
        <w:rPr>
          <w:rStyle w:val="11"/>
          <w:u w:val="none"/>
        </w:rPr>
        <w:t xml:space="preserve">подготовка к экзамену 35,7 акад. </w:t>
      </w:r>
      <w:r w:rsidR="00916E8D" w:rsidRPr="00916E8D">
        <w:rPr>
          <w:rStyle w:val="11"/>
          <w:u w:val="none"/>
        </w:rPr>
        <w:t>Ч</w:t>
      </w:r>
      <w:r w:rsidRPr="00916E8D">
        <w:rPr>
          <w:rStyle w:val="11"/>
          <w:u w:val="none"/>
        </w:rPr>
        <w:t>асов</w:t>
      </w:r>
    </w:p>
    <w:p w:rsidR="00916E8D" w:rsidRDefault="00916E8D" w:rsidP="00916E8D">
      <w:pPr>
        <w:pStyle w:val="100"/>
        <w:shd w:val="clear" w:color="auto" w:fill="auto"/>
        <w:tabs>
          <w:tab w:val="left" w:pos="299"/>
          <w:tab w:val="left" w:leader="underscore" w:pos="8958"/>
        </w:tabs>
        <w:spacing w:line="274" w:lineRule="exact"/>
        <w:ind w:firstLine="0"/>
        <w:rPr>
          <w:rStyle w:val="11"/>
          <w:lang w:val="en-US"/>
        </w:rPr>
      </w:pPr>
    </w:p>
    <w:p w:rsidR="00916E8D" w:rsidRDefault="00916E8D" w:rsidP="00916E8D">
      <w:pPr>
        <w:pStyle w:val="10"/>
        <w:shd w:val="clear" w:color="auto" w:fill="auto"/>
        <w:spacing w:line="230" w:lineRule="exact"/>
        <w:jc w:val="left"/>
      </w:pPr>
      <w:r>
        <w:t>4 Структура и содержание дисциплины для очной формы обучения</w:t>
      </w:r>
    </w:p>
    <w:p w:rsidR="00916E8D" w:rsidRDefault="00916E8D" w:rsidP="00916E8D">
      <w:pPr>
        <w:spacing w:line="274" w:lineRule="exact"/>
      </w:pPr>
      <w:r>
        <w:t xml:space="preserve">Общая трудоемкость дисциплины составляет 4 единицы </w:t>
      </w:r>
      <w:r>
        <w:rPr>
          <w:rStyle w:val="11"/>
          <w:rFonts w:eastAsia="Arial Unicode MS"/>
        </w:rPr>
        <w:t>144</w:t>
      </w:r>
      <w:r>
        <w:t xml:space="preserve"> акад. часов, в том числе:</w:t>
      </w:r>
    </w:p>
    <w:p w:rsidR="00916E8D" w:rsidRDefault="00916E8D" w:rsidP="00916E8D">
      <w:pPr>
        <w:numPr>
          <w:ilvl w:val="0"/>
          <w:numId w:val="28"/>
        </w:numPr>
        <w:tabs>
          <w:tab w:val="left" w:pos="299"/>
        </w:tabs>
        <w:spacing w:line="274" w:lineRule="exact"/>
      </w:pPr>
      <w:r>
        <w:t>контактная работа 55 акад. часов:</w:t>
      </w:r>
    </w:p>
    <w:p w:rsidR="00916E8D" w:rsidRDefault="00916E8D" w:rsidP="00916E8D">
      <w:pPr>
        <w:numPr>
          <w:ilvl w:val="0"/>
          <w:numId w:val="28"/>
        </w:numPr>
        <w:tabs>
          <w:tab w:val="left" w:pos="299"/>
        </w:tabs>
        <w:spacing w:line="274" w:lineRule="exact"/>
      </w:pPr>
      <w:proofErr w:type="gramStart"/>
      <w:r>
        <w:t>аудиторная</w:t>
      </w:r>
      <w:proofErr w:type="gramEnd"/>
      <w:r>
        <w:t xml:space="preserve"> 51 акад. час;</w:t>
      </w:r>
    </w:p>
    <w:p w:rsidR="00916E8D" w:rsidRDefault="00916E8D" w:rsidP="00916E8D">
      <w:pPr>
        <w:numPr>
          <w:ilvl w:val="0"/>
          <w:numId w:val="28"/>
        </w:numPr>
        <w:tabs>
          <w:tab w:val="left" w:pos="299"/>
        </w:tabs>
        <w:spacing w:line="274" w:lineRule="exact"/>
      </w:pPr>
      <w:proofErr w:type="gramStart"/>
      <w:r>
        <w:t>внеаудиторная</w:t>
      </w:r>
      <w:proofErr w:type="gramEnd"/>
      <w:r>
        <w:t xml:space="preserve"> 4 акад. часа;</w:t>
      </w:r>
    </w:p>
    <w:p w:rsidR="00916E8D" w:rsidRDefault="00916E8D" w:rsidP="00916E8D">
      <w:pPr>
        <w:numPr>
          <w:ilvl w:val="0"/>
          <w:numId w:val="28"/>
        </w:numPr>
        <w:tabs>
          <w:tab w:val="left" w:pos="299"/>
        </w:tabs>
        <w:spacing w:line="274" w:lineRule="exact"/>
      </w:pPr>
      <w:r>
        <w:t>самостоятельная работа 53.3 акад. часа</w:t>
      </w:r>
    </w:p>
    <w:p w:rsidR="00916E8D" w:rsidRDefault="00916E8D" w:rsidP="00916E8D">
      <w:pPr>
        <w:numPr>
          <w:ilvl w:val="0"/>
          <w:numId w:val="28"/>
        </w:numPr>
        <w:tabs>
          <w:tab w:val="left" w:pos="299"/>
          <w:tab w:val="left" w:leader="underscore" w:pos="8958"/>
        </w:tabs>
        <w:spacing w:line="274" w:lineRule="exact"/>
      </w:pPr>
      <w:r>
        <w:rPr>
          <w:rStyle w:val="11"/>
          <w:rFonts w:eastAsia="Arial Unicode MS"/>
        </w:rPr>
        <w:t>подготовка к экзамену 35,7 акад. часов</w:t>
      </w:r>
      <w:r>
        <w:tab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957"/>
        <w:gridCol w:w="14"/>
        <w:gridCol w:w="629"/>
        <w:gridCol w:w="1104"/>
        <w:gridCol w:w="1104"/>
        <w:gridCol w:w="1469"/>
        <w:gridCol w:w="1056"/>
        <w:gridCol w:w="3010"/>
        <w:gridCol w:w="2448"/>
        <w:gridCol w:w="10"/>
        <w:gridCol w:w="1795"/>
      </w:tblGrid>
      <w:tr w:rsidR="00916E8D" w:rsidRPr="00916E8D" w:rsidTr="00916E8D">
        <w:trPr>
          <w:trHeight w:val="20"/>
        </w:trPr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Раздел / тема Дисциплины</w:t>
            </w:r>
          </w:p>
        </w:tc>
        <w:tc>
          <w:tcPr>
            <w:tcW w:w="6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11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  <w:p w:rsidR="00916E8D" w:rsidRPr="00916E8D" w:rsidRDefault="00916E8D" w:rsidP="00242744">
            <w:pPr>
              <w:spacing w:line="11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 xml:space="preserve">с е </w:t>
            </w:r>
            <w:proofErr w:type="gramStart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 xml:space="preserve"> е</w:t>
            </w:r>
          </w:p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Аудиторная контактная работа (в акад. часах)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16E8D" w:rsidRPr="00916E8D" w:rsidRDefault="00916E8D" w:rsidP="00242744">
            <w:pPr>
              <w:spacing w:line="283" w:lineRule="exac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амостоятельная</w:t>
            </w:r>
            <w:proofErr w:type="spellEnd"/>
            <w:proofErr w:type="gramEnd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 xml:space="preserve"> работа (в акад. часах)</w:t>
            </w:r>
          </w:p>
        </w:tc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Вид самостоятельной работы</w:t>
            </w:r>
          </w:p>
        </w:tc>
        <w:tc>
          <w:tcPr>
            <w:tcW w:w="24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Формы текущего контроля успеваемости и промежуточной аттестации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16E8D" w:rsidRPr="00916E8D" w:rsidRDefault="00916E8D" w:rsidP="00242744">
            <w:pPr>
              <w:spacing w:line="283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Код и структурный элемент компетенции</w:t>
            </w:r>
          </w:p>
        </w:tc>
      </w:tr>
      <w:tr w:rsidR="00916E8D" w:rsidRPr="00916E8D" w:rsidTr="00AB3591">
        <w:trPr>
          <w:trHeight w:val="1655"/>
        </w:trPr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Лекции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16E8D" w:rsidRPr="00916E8D" w:rsidRDefault="00916E8D" w:rsidP="00242744">
            <w:pPr>
              <w:spacing w:line="27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Лаборат</w:t>
            </w:r>
            <w:proofErr w:type="spellEnd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. Занятия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16E8D" w:rsidRPr="00916E8D" w:rsidRDefault="00916E8D" w:rsidP="00242744">
            <w:pPr>
              <w:spacing w:line="283" w:lineRule="exac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. Занятия</w:t>
            </w:r>
          </w:p>
        </w:tc>
        <w:tc>
          <w:tcPr>
            <w:tcW w:w="10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1. Теоретические основы безопасности жизнедеятельности.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 xml:space="preserve">1. 1. Теоретические основы безопасности жизнедеятельности. Оптимальные условия жизнедеятельности </w:t>
            </w:r>
            <w:proofErr w:type="gramStart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Устный опрос (собеседование)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ППК-1зув</w:t>
            </w: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 xml:space="preserve">1. 2. Принципы безопасных условий жизнедеятельности детей </w:t>
            </w:r>
            <w:r w:rsidRPr="00916E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различного возраста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Устный опрос (собеседование)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ППК-1зув</w:t>
            </w: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6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2. Защита населения и территорий в чрезвычайных ситуациях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E8D" w:rsidRPr="00916E8D" w:rsidTr="00916E8D">
        <w:trPr>
          <w:trHeight w:val="20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2.1. Классификация чрезвычайных ситуаций. Единая государственная система предупреждения и ликвидации чрезвычайных ситуаций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Устный опрос (собеседование)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74" w:lineRule="exac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ПП-1зув ПП-2зув</w:t>
            </w:r>
          </w:p>
        </w:tc>
      </w:tr>
      <w:tr w:rsidR="00916E8D" w:rsidRPr="00916E8D" w:rsidTr="00916E8D">
        <w:trPr>
          <w:trHeight w:val="20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2.2. Чрезвычайные ситуации природного техногенного социального характера и защита от них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Подготовка к лабораторному занятию.</w:t>
            </w:r>
          </w:p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Лабораторное занятие «Изучение первичных средств тушения пожаров»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74" w:lineRule="exac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 xml:space="preserve">ППК-1зув ППК-2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916E8D" w:rsidRPr="00916E8D" w:rsidTr="00916E8D">
        <w:trPr>
          <w:trHeight w:val="20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2.3. Чрезвычайные ситуации военного характера Организация защиты детского и взрослого населения.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Подготовка к лабораторному занятию.</w:t>
            </w:r>
          </w:p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Лабораторное занятие «Гражданская оборона в учреждении, нормативные акты»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74" w:lineRule="exac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 xml:space="preserve">ППК-1зув ППК-2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  <w:r w:rsidRPr="00916E8D">
              <w:rPr>
                <w:sz w:val="20"/>
                <w:szCs w:val="20"/>
              </w:rPr>
              <w:t xml:space="preserve"> ОК-9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916E8D" w:rsidRPr="00916E8D" w:rsidTr="00916E8D">
        <w:trPr>
          <w:trHeight w:val="20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2.4. Принципы безопасности, в условиях оздоровительных учреждений, городе транспорте, безопасность при перевозках учащихся.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Подготовка к лабораторному занятию.</w:t>
            </w:r>
          </w:p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Деловая игра «Транспортные ЧС. Безопасность при перевозках обучающихся»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74" w:lineRule="exac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 xml:space="preserve">ППК-1-зув ППК-2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  <w:r w:rsidRPr="00916E8D">
              <w:rPr>
                <w:sz w:val="20"/>
                <w:szCs w:val="20"/>
              </w:rPr>
              <w:t xml:space="preserve"> ОК-9-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916E8D" w:rsidRPr="00916E8D" w:rsidTr="00916E8D">
        <w:trPr>
          <w:trHeight w:val="20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14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20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E8D" w:rsidRPr="00916E8D" w:rsidTr="00916E8D">
        <w:trPr>
          <w:trHeight w:val="20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69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3. Безопасная среда образовательного учреждения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E8D" w:rsidRPr="00916E8D" w:rsidTr="00916E8D">
        <w:trPr>
          <w:trHeight w:val="20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3.1. Управление безопасностью в образовательном учреждении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Подготовка к лабораторному занятию.</w:t>
            </w:r>
          </w:p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Деловая игра «Документация по обеспечению безопасности образовательного учреждения»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74" w:lineRule="exac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 xml:space="preserve">ППК-1зув ППК-2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  <w:r w:rsidRPr="00916E8D">
              <w:rPr>
                <w:sz w:val="20"/>
                <w:szCs w:val="20"/>
              </w:rPr>
              <w:t xml:space="preserve"> ОК-9-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916E8D" w:rsidRPr="00916E8D" w:rsidTr="00916E8D">
        <w:trPr>
          <w:trHeight w:val="20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 xml:space="preserve">3.2. Защита образовательного учреждения в </w:t>
            </w:r>
            <w:proofErr w:type="spellStart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услови</w:t>
            </w:r>
            <w:proofErr w:type="spellEnd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Подготовка к лабораторному занятию.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 xml:space="preserve">Деловая игра «Организация работы </w:t>
            </w:r>
            <w:proofErr w:type="spellStart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обра</w:t>
            </w:r>
            <w:proofErr w:type="spellEnd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78" w:lineRule="exac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 xml:space="preserve">ППК-1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  <w:r w:rsidRPr="00916E8D">
              <w:rPr>
                <w:sz w:val="20"/>
                <w:szCs w:val="20"/>
              </w:rPr>
              <w:t xml:space="preserve"> ППК-2 </w:t>
            </w:r>
            <w:proofErr w:type="spellStart"/>
            <w:r w:rsidRPr="00916E8D">
              <w:rPr>
                <w:sz w:val="20"/>
                <w:szCs w:val="20"/>
              </w:rPr>
              <w:t>ззув</w:t>
            </w:r>
            <w:proofErr w:type="spellEnd"/>
          </w:p>
        </w:tc>
      </w:tr>
      <w:tr w:rsidR="00916E8D" w:rsidRPr="00916E8D" w:rsidTr="00916E8D">
        <w:trPr>
          <w:trHeight w:val="20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ях</w:t>
            </w:r>
            <w:proofErr w:type="spellEnd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 xml:space="preserve"> чрезвычайных ситуаций различного характера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зовательного</w:t>
            </w:r>
            <w:proofErr w:type="spellEnd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учреждения при угрозе теракта. Действия учащихся и сотрудников образовательного учреждения при пожаре»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 xml:space="preserve">ОК-9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4. Первая доврачебная помощь взрослым и детям.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4.1. Первая помощь при терминальных состояниях основы сердечно-легочной реанимации.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Подготовка к лабораторному занятию.</w:t>
            </w:r>
          </w:p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Лабораторное занятие «Доврачебная помощь при экстремальных ситуациях»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74" w:lineRule="exac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 xml:space="preserve">ОК-9 -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  <w:r w:rsidRPr="00916E8D">
              <w:rPr>
                <w:sz w:val="20"/>
                <w:szCs w:val="20"/>
              </w:rPr>
              <w:t xml:space="preserve"> ППК-1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  <w:r w:rsidRPr="00916E8D">
              <w:rPr>
                <w:sz w:val="20"/>
                <w:szCs w:val="20"/>
              </w:rPr>
              <w:t xml:space="preserve"> ППК-2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 xml:space="preserve">4.2. Первая помощь взрослым и детям при травмах и кровотечениях. Сохранение здоровья </w:t>
            </w:r>
            <w:proofErr w:type="gramStart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Подготовка к лабораторному занятию.</w:t>
            </w:r>
          </w:p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Лабораторное занятие «Доврачебная помощь при экстремальных ситуациях»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74" w:lineRule="exac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 xml:space="preserve">ОК-9 -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  <w:r w:rsidRPr="00916E8D">
              <w:rPr>
                <w:sz w:val="20"/>
                <w:szCs w:val="20"/>
              </w:rPr>
              <w:t xml:space="preserve"> ППК-1-зув ППК-2-зув</w:t>
            </w: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4.2. Первая помощь взрослым и детям при переломах и других угрожающих жизни и здоровью состояниях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Подготовка к лабораторному занятию.</w:t>
            </w:r>
          </w:p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Лабораторное занятие «Доврачебная помощь при экстремальных ситуациях»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74" w:lineRule="exac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 xml:space="preserve">ОК-9 - 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  <w:r w:rsidRPr="00916E8D">
              <w:rPr>
                <w:sz w:val="20"/>
                <w:szCs w:val="20"/>
              </w:rPr>
              <w:t xml:space="preserve"> ППК-1-зув ППК-2-зув</w:t>
            </w: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10,3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5. Здоровье детей и подростков, способы защиты и укрепления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74" w:lineRule="exac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ППК-1-зув ППК-2-зув</w:t>
            </w: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5.1. Определение «здоровья». Основные компоненты здоровья человека и их характеристика, оценка здоровья. Здоровый образ жизни и его составляющие.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Устный опрос (собеседование)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74" w:lineRule="exac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ППК-1-зув ППК-2-зув</w:t>
            </w: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 xml:space="preserve">5.2 Методы и приемы укрепления </w:t>
            </w:r>
            <w:r w:rsidRPr="00916E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здоровья детей и подростков, здоровье сберегающие технологии.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Самостоятельное изучение </w:t>
            </w:r>
            <w:r w:rsidRPr="00916E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учебной и научной литературы.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 </w:t>
            </w:r>
            <w:r w:rsidRPr="00916E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(собеседование)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74" w:lineRule="exac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lastRenderedPageBreak/>
              <w:t xml:space="preserve">ППК-1-зув </w:t>
            </w:r>
            <w:r w:rsidRPr="00916E8D">
              <w:rPr>
                <w:sz w:val="20"/>
                <w:szCs w:val="20"/>
              </w:rPr>
              <w:lastRenderedPageBreak/>
              <w:t>ППК-2-зув</w:t>
            </w: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5.3. Безопасная среда образовательного учреждения, как залог сохранения здоровья и профилактика детского травматизма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916E8D">
              <w:rPr>
                <w:rFonts w:ascii="Times New Roman" w:hAnsi="Times New Roman" w:cs="Times New Roman"/>
                <w:sz w:val="20"/>
                <w:szCs w:val="20"/>
              </w:rPr>
              <w:t>Устный опрос (собеседование)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40"/>
              <w:shd w:val="clear" w:color="auto" w:fill="auto"/>
              <w:spacing w:line="274" w:lineRule="exac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ППК-1-зув ППК-2 -</w:t>
            </w:r>
            <w:proofErr w:type="spellStart"/>
            <w:r w:rsidRPr="00916E8D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12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E8D" w:rsidRPr="00916E8D" w:rsidTr="00916E8D">
        <w:trPr>
          <w:trHeight w:val="2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Итого за семестр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34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17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53.3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Итого за семестр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pStyle w:val="2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16E8D">
              <w:rPr>
                <w:sz w:val="20"/>
                <w:szCs w:val="20"/>
              </w:rPr>
              <w:t>Экзамен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E8D" w:rsidRPr="00916E8D" w:rsidRDefault="00916E8D" w:rsidP="002427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4DF7" w:rsidRDefault="00DE4DF7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957"/>
        <w:gridCol w:w="643"/>
        <w:gridCol w:w="1104"/>
        <w:gridCol w:w="1104"/>
        <w:gridCol w:w="1469"/>
        <w:gridCol w:w="1056"/>
        <w:gridCol w:w="3010"/>
        <w:gridCol w:w="2448"/>
        <w:gridCol w:w="1805"/>
      </w:tblGrid>
      <w:tr w:rsidR="00DE4DF7">
        <w:trPr>
          <w:trHeight w:val="1670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</w:pPr>
            <w:r>
              <w:t>5.1. Определение «здоровья». Основные компоненты здоровья человека и их характеристика, оценка здоровья. Здоровый образ жизни и его составляющие.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480" w:firstLine="0"/>
            </w:pPr>
            <w: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460" w:firstLine="0"/>
            </w:pPr>
            <w:r>
              <w:t>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Самостоятельное изучение учебной и научной литературы.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74" w:lineRule="exact"/>
              <w:ind w:right="460" w:firstLine="0"/>
              <w:jc w:val="right"/>
            </w:pPr>
            <w:r>
              <w:t>Устный опрос (собеседование)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40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</w:pPr>
            <w:r>
              <w:t>ППК-1-зув ППК-2-зув</w:t>
            </w:r>
          </w:p>
        </w:tc>
      </w:tr>
      <w:tr w:rsidR="00DE4DF7">
        <w:trPr>
          <w:trHeight w:val="1085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5.2 Методы и приемы укрепления здоровья детей и подростков, здоровье сберегающие технологии.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480" w:firstLine="0"/>
            </w:pPr>
            <w: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460" w:firstLine="0"/>
            </w:pPr>
            <w:r>
              <w:t>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Самостоятельное изучение учебной и научной литературы.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74" w:lineRule="exact"/>
              <w:ind w:right="460" w:firstLine="0"/>
              <w:jc w:val="right"/>
            </w:pPr>
            <w:r>
              <w:t>Устный опрос (собеседование)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40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</w:pPr>
            <w:r>
              <w:t>ППК-1-зув ППК-2-зув</w:t>
            </w:r>
          </w:p>
        </w:tc>
      </w:tr>
      <w:tr w:rsidR="00DE4DF7">
        <w:trPr>
          <w:trHeight w:val="29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E4DF7">
        <w:trPr>
          <w:trHeight w:val="1392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5.3. Безопасная среда образовательного учреждения, как залог сохранения здоровья и профилактика детского травматизма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480" w:firstLine="0"/>
            </w:pPr>
            <w: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ind w:left="460" w:firstLine="0"/>
            </w:pPr>
            <w:r>
              <w:t>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Самостоятельное изучение учебной и научной литературы.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100"/>
              <w:framePr w:wrap="notBeside" w:vAnchor="text" w:hAnchor="text" w:xAlign="center" w:y="1"/>
              <w:shd w:val="clear" w:color="auto" w:fill="auto"/>
              <w:spacing w:line="274" w:lineRule="exact"/>
              <w:ind w:right="460" w:firstLine="0"/>
              <w:jc w:val="right"/>
            </w:pPr>
            <w:r>
              <w:t>Устный опрос (собеседование)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40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</w:pPr>
            <w:r>
              <w:t>ППК-1-зув ППК-2 -</w:t>
            </w:r>
            <w:proofErr w:type="spellStart"/>
            <w:r>
              <w:t>зув</w:t>
            </w:r>
            <w:proofErr w:type="spellEnd"/>
          </w:p>
        </w:tc>
      </w:tr>
      <w:tr w:rsidR="00DE4DF7">
        <w:trPr>
          <w:trHeight w:val="283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rPr>
                <w:rStyle w:val="22"/>
              </w:rPr>
              <w:t>Итого по разделу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jc w:val="left"/>
            </w:pPr>
            <w:r>
              <w:rPr>
                <w:rStyle w:val="22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  <w:jc w:val="left"/>
            </w:pPr>
            <w:r>
              <w:rPr>
                <w:rStyle w:val="22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  <w:jc w:val="left"/>
            </w:pPr>
            <w:r>
              <w:rPr>
                <w:rStyle w:val="22"/>
              </w:rPr>
              <w:t>12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rPr>
                <w:rStyle w:val="22"/>
              </w:rPr>
              <w:t>Итого по разделу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E4DF7">
        <w:trPr>
          <w:trHeight w:val="298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rPr>
                <w:rStyle w:val="22"/>
              </w:rPr>
              <w:t>Итого за семестр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jc w:val="left"/>
            </w:pPr>
            <w:r>
              <w:rPr>
                <w:rStyle w:val="22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  <w:jc w:val="left"/>
            </w:pPr>
            <w:r>
              <w:rPr>
                <w:rStyle w:val="22"/>
              </w:rPr>
              <w:t>34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  <w:jc w:val="left"/>
            </w:pPr>
            <w:r>
              <w:rPr>
                <w:rStyle w:val="22"/>
              </w:rPr>
              <w:t>17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rPr>
                <w:rStyle w:val="22"/>
              </w:rPr>
              <w:t>53.3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rPr>
                <w:rStyle w:val="22"/>
              </w:rPr>
              <w:t>Итого за семестр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  <w:jc w:val="left"/>
            </w:pPr>
            <w:r>
              <w:rPr>
                <w:rStyle w:val="22"/>
              </w:rPr>
              <w:t>Экзамен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DE4DF7" w:rsidRDefault="00DE4DF7">
      <w:pPr>
        <w:rPr>
          <w:sz w:val="2"/>
          <w:szCs w:val="2"/>
        </w:rPr>
        <w:sectPr w:rsidR="00DE4DF7">
          <w:type w:val="continuous"/>
          <w:pgSz w:w="16837" w:h="11905" w:orient="landscape"/>
          <w:pgMar w:top="1697" w:right="816" w:bottom="1279" w:left="418" w:header="0" w:footer="3" w:gutter="0"/>
          <w:cols w:space="720"/>
          <w:noEndnote/>
          <w:docGrid w:linePitch="360"/>
        </w:sectPr>
      </w:pPr>
    </w:p>
    <w:p w:rsidR="00DE4DF7" w:rsidRDefault="00993B9F">
      <w:pPr>
        <w:pStyle w:val="10"/>
        <w:keepNext/>
        <w:keepLines/>
        <w:numPr>
          <w:ilvl w:val="0"/>
          <w:numId w:val="12"/>
        </w:numPr>
        <w:shd w:val="clear" w:color="auto" w:fill="auto"/>
        <w:tabs>
          <w:tab w:val="left" w:pos="758"/>
        </w:tabs>
        <w:spacing w:after="253" w:line="230" w:lineRule="exact"/>
        <w:ind w:left="20" w:firstLine="560"/>
      </w:pPr>
      <w:bookmarkStart w:id="6" w:name="bookmark6"/>
      <w:r>
        <w:lastRenderedPageBreak/>
        <w:t>Образовательные и информационные технологии</w:t>
      </w:r>
      <w:bookmarkEnd w:id="6"/>
    </w:p>
    <w:p w:rsidR="00DE4DF7" w:rsidRPr="00916E8D" w:rsidRDefault="00993B9F" w:rsidP="00916E8D">
      <w:pPr>
        <w:pStyle w:val="100"/>
        <w:shd w:val="clear" w:color="auto" w:fill="auto"/>
        <w:tabs>
          <w:tab w:val="left" w:pos="993"/>
        </w:tabs>
        <w:spacing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В процессе преподавания дисциплины «Безопасность жизнедеятельности» применяются традиционная и информационно-коммуникационная образовательные технологии.</w:t>
      </w:r>
    </w:p>
    <w:p w:rsidR="00DE4DF7" w:rsidRPr="00916E8D" w:rsidRDefault="00993B9F" w:rsidP="00916E8D">
      <w:pPr>
        <w:pStyle w:val="100"/>
        <w:shd w:val="clear" w:color="auto" w:fill="auto"/>
        <w:tabs>
          <w:tab w:val="left" w:pos="993"/>
        </w:tabs>
        <w:spacing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 xml:space="preserve">Система организации учебного процесса должна быть ориентирована на индивидуальный подход к </w:t>
      </w:r>
      <w:proofErr w:type="gramStart"/>
      <w:r w:rsidRPr="00916E8D">
        <w:rPr>
          <w:sz w:val="24"/>
          <w:szCs w:val="24"/>
        </w:rPr>
        <w:t>обучающемуся</w:t>
      </w:r>
      <w:proofErr w:type="gramEnd"/>
      <w:r w:rsidRPr="00916E8D">
        <w:rPr>
          <w:sz w:val="24"/>
          <w:szCs w:val="24"/>
        </w:rPr>
        <w:t xml:space="preserve"> и должна содержать задания разного уровня сложности, разнообразного содержания и, соответственно, оцениваться по-разному.</w:t>
      </w:r>
    </w:p>
    <w:p w:rsidR="00DE4DF7" w:rsidRPr="00916E8D" w:rsidRDefault="00993B9F" w:rsidP="00916E8D">
      <w:pPr>
        <w:pStyle w:val="100"/>
        <w:shd w:val="clear" w:color="auto" w:fill="auto"/>
        <w:tabs>
          <w:tab w:val="left" w:pos="993"/>
        </w:tabs>
        <w:spacing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 xml:space="preserve">Лабораторные занятия проводятся с использованием метода - «обучение на основе опыта» для создания аналогий между изучаемыми явлениями и знакомыми студентам жизненными ситуациями и более глубокого усваивания изучаемых вопросов. Студентам выдаются задания закрепляющие знания, моделирующие технологические процессы. Высокая степень самостоятельности их выполнения студентами способствует развитию логического мышления и более глубокому освоению теоретических положений и их практического использования. При собеседовании и </w:t>
      </w:r>
      <w:proofErr w:type="spellStart"/>
      <w:proofErr w:type="gramStart"/>
      <w:r w:rsidRPr="00916E8D">
        <w:rPr>
          <w:sz w:val="24"/>
          <w:szCs w:val="24"/>
        </w:rPr>
        <w:t>экспресс-опросе</w:t>
      </w:r>
      <w:proofErr w:type="spellEnd"/>
      <w:proofErr w:type="gramEnd"/>
      <w:r w:rsidRPr="00916E8D">
        <w:rPr>
          <w:sz w:val="24"/>
          <w:szCs w:val="24"/>
        </w:rPr>
        <w:t xml:space="preserve"> проводится дискуссия и формулируется вывод об оптимальном режиме обучения.</w:t>
      </w:r>
    </w:p>
    <w:p w:rsidR="00DE4DF7" w:rsidRPr="00916E8D" w:rsidRDefault="00993B9F" w:rsidP="00916E8D">
      <w:pPr>
        <w:pStyle w:val="100"/>
        <w:shd w:val="clear" w:color="auto" w:fill="auto"/>
        <w:tabs>
          <w:tab w:val="left" w:pos="993"/>
        </w:tabs>
        <w:spacing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На лабораторных занятиях применяются также следующие виды обучения: контекстное обучение, междисциплинарное обучение, эвристическая беседа, позволяющие находить ответ на проблему, используя знания, полученные и на других дисциплинах.</w:t>
      </w:r>
    </w:p>
    <w:p w:rsidR="00DE4DF7" w:rsidRPr="00916E8D" w:rsidRDefault="00993B9F" w:rsidP="00916E8D">
      <w:pPr>
        <w:pStyle w:val="100"/>
        <w:shd w:val="clear" w:color="auto" w:fill="auto"/>
        <w:tabs>
          <w:tab w:val="left" w:pos="993"/>
        </w:tabs>
        <w:spacing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Самостоятельная работа студентов стимулирует студентов к самостоятельной проработке тем в процессе подготовки к лабораторным занятиям и написании контрольной работы.</w:t>
      </w:r>
    </w:p>
    <w:p w:rsidR="00DE4DF7" w:rsidRPr="00916E8D" w:rsidRDefault="00993B9F" w:rsidP="00916E8D">
      <w:pPr>
        <w:pStyle w:val="100"/>
        <w:shd w:val="clear" w:color="auto" w:fill="auto"/>
        <w:tabs>
          <w:tab w:val="left" w:pos="993"/>
        </w:tabs>
        <w:spacing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В ходе занятий предполагается использование комплекса инновационных методов интерактивного обучения, включающих в себя:</w:t>
      </w:r>
    </w:p>
    <w:p w:rsidR="00DE4DF7" w:rsidRPr="00916E8D" w:rsidRDefault="00993B9F" w:rsidP="00916E8D">
      <w:pPr>
        <w:pStyle w:val="100"/>
        <w:numPr>
          <w:ilvl w:val="0"/>
          <w:numId w:val="13"/>
        </w:numPr>
        <w:shd w:val="clear" w:color="auto" w:fill="auto"/>
        <w:tabs>
          <w:tab w:val="left" w:pos="769"/>
          <w:tab w:val="left" w:pos="993"/>
        </w:tabs>
        <w:spacing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создание проблемных ситуаций с показательным решением проблемы преподавателем;</w:t>
      </w:r>
    </w:p>
    <w:p w:rsidR="00DE4DF7" w:rsidRPr="00916E8D" w:rsidRDefault="00993B9F" w:rsidP="00916E8D">
      <w:pPr>
        <w:pStyle w:val="100"/>
        <w:numPr>
          <w:ilvl w:val="0"/>
          <w:numId w:val="13"/>
        </w:numPr>
        <w:shd w:val="clear" w:color="auto" w:fill="auto"/>
        <w:tabs>
          <w:tab w:val="left" w:pos="759"/>
          <w:tab w:val="left" w:pos="993"/>
        </w:tabs>
        <w:spacing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самостоятельную поисковую деятельность в решении учебных проблем, направляемую преподавателем;</w:t>
      </w:r>
    </w:p>
    <w:p w:rsidR="00DE4DF7" w:rsidRPr="00916E8D" w:rsidRDefault="00993B9F" w:rsidP="00916E8D">
      <w:pPr>
        <w:pStyle w:val="100"/>
        <w:numPr>
          <w:ilvl w:val="0"/>
          <w:numId w:val="13"/>
        </w:numPr>
        <w:shd w:val="clear" w:color="auto" w:fill="auto"/>
        <w:tabs>
          <w:tab w:val="left" w:pos="719"/>
          <w:tab w:val="left" w:pos="993"/>
        </w:tabs>
        <w:spacing w:line="274" w:lineRule="exact"/>
        <w:ind w:lef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самостоятельное решение проблем студентами под контролем преподавателя.</w:t>
      </w:r>
    </w:p>
    <w:p w:rsidR="00DE4DF7" w:rsidRPr="00916E8D" w:rsidRDefault="00993B9F" w:rsidP="00916E8D">
      <w:pPr>
        <w:pStyle w:val="100"/>
        <w:numPr>
          <w:ilvl w:val="0"/>
          <w:numId w:val="13"/>
        </w:numPr>
        <w:shd w:val="clear" w:color="auto" w:fill="auto"/>
        <w:tabs>
          <w:tab w:val="left" w:pos="745"/>
          <w:tab w:val="left" w:pos="993"/>
        </w:tabs>
        <w:spacing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проблемное обучение - стимулирование студентов к самостоятельной «добыче» знаний, необходимых для решения конкретной проблемы.</w:t>
      </w:r>
    </w:p>
    <w:p w:rsidR="00DE4DF7" w:rsidRPr="00916E8D" w:rsidRDefault="00993B9F" w:rsidP="00916E8D">
      <w:pPr>
        <w:pStyle w:val="100"/>
        <w:numPr>
          <w:ilvl w:val="0"/>
          <w:numId w:val="13"/>
        </w:numPr>
        <w:shd w:val="clear" w:color="auto" w:fill="auto"/>
        <w:tabs>
          <w:tab w:val="left" w:pos="764"/>
          <w:tab w:val="left" w:pos="993"/>
        </w:tabs>
        <w:spacing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контекстное обучение - мотивация студентов к усвоению знаний путем выявления связей между конкретным знанием и его применением.</w:t>
      </w:r>
    </w:p>
    <w:p w:rsidR="00DE4DF7" w:rsidRPr="00916E8D" w:rsidRDefault="00993B9F" w:rsidP="00916E8D">
      <w:pPr>
        <w:pStyle w:val="100"/>
        <w:numPr>
          <w:ilvl w:val="0"/>
          <w:numId w:val="13"/>
        </w:numPr>
        <w:shd w:val="clear" w:color="auto" w:fill="auto"/>
        <w:tabs>
          <w:tab w:val="left" w:pos="750"/>
          <w:tab w:val="left" w:pos="993"/>
        </w:tabs>
        <w:spacing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обучение на основе опыта - активизация познавательной деятельности студентов за счет ассоциации их собственного опыта с предметом изучения.</w:t>
      </w:r>
    </w:p>
    <w:p w:rsidR="00DE4DF7" w:rsidRPr="00916E8D" w:rsidRDefault="00993B9F" w:rsidP="00916E8D">
      <w:pPr>
        <w:pStyle w:val="100"/>
        <w:numPr>
          <w:ilvl w:val="0"/>
          <w:numId w:val="13"/>
        </w:numPr>
        <w:shd w:val="clear" w:color="auto" w:fill="auto"/>
        <w:tabs>
          <w:tab w:val="left" w:pos="754"/>
          <w:tab w:val="left" w:pos="993"/>
        </w:tabs>
        <w:spacing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индивидуальное обучение - выстраивание студентами собственных образовательных траекторий на основе формирования индивидуальных учебных планов и программ с учетом интересов и предпочтений студентов.</w:t>
      </w:r>
    </w:p>
    <w:p w:rsidR="00DE4DF7" w:rsidRPr="00916E8D" w:rsidRDefault="00993B9F" w:rsidP="00916E8D">
      <w:pPr>
        <w:pStyle w:val="100"/>
        <w:numPr>
          <w:ilvl w:val="0"/>
          <w:numId w:val="13"/>
        </w:numPr>
        <w:shd w:val="clear" w:color="auto" w:fill="auto"/>
        <w:tabs>
          <w:tab w:val="left" w:pos="750"/>
          <w:tab w:val="left" w:pos="993"/>
        </w:tabs>
        <w:spacing w:after="240"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междисциплинарное обучение - использование знаний из разных областей, их группировка и концентрация в контексте конкретной решаемой задачи.</w:t>
      </w:r>
    </w:p>
    <w:p w:rsidR="00DE4DF7" w:rsidRPr="00916E8D" w:rsidRDefault="00993B9F" w:rsidP="00916E8D">
      <w:pPr>
        <w:pStyle w:val="10"/>
        <w:keepNext/>
        <w:keepLines/>
        <w:numPr>
          <w:ilvl w:val="1"/>
          <w:numId w:val="13"/>
        </w:numPr>
        <w:shd w:val="clear" w:color="auto" w:fill="auto"/>
        <w:tabs>
          <w:tab w:val="left" w:pos="748"/>
          <w:tab w:val="left" w:pos="993"/>
        </w:tabs>
        <w:spacing w:after="0" w:line="274" w:lineRule="exact"/>
        <w:ind w:left="20" w:firstLine="560"/>
        <w:rPr>
          <w:sz w:val="24"/>
          <w:szCs w:val="24"/>
        </w:rPr>
      </w:pPr>
      <w:bookmarkStart w:id="7" w:name="bookmark7"/>
      <w:r w:rsidRPr="00916E8D">
        <w:rPr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916E8D">
        <w:rPr>
          <w:sz w:val="24"/>
          <w:szCs w:val="24"/>
        </w:rPr>
        <w:t>обучающихся</w:t>
      </w:r>
      <w:bookmarkEnd w:id="7"/>
      <w:proofErr w:type="gramEnd"/>
    </w:p>
    <w:p w:rsidR="00DE4DF7" w:rsidRPr="00916E8D" w:rsidRDefault="00993B9F" w:rsidP="00916E8D">
      <w:pPr>
        <w:pStyle w:val="100"/>
        <w:shd w:val="clear" w:color="auto" w:fill="auto"/>
        <w:tabs>
          <w:tab w:val="left" w:pos="993"/>
        </w:tabs>
        <w:spacing w:line="274" w:lineRule="exact"/>
        <w:ind w:left="20" w:right="280" w:firstLine="560"/>
        <w:rPr>
          <w:sz w:val="24"/>
          <w:szCs w:val="24"/>
        </w:rPr>
      </w:pPr>
      <w:r w:rsidRPr="00916E8D">
        <w:rPr>
          <w:sz w:val="24"/>
          <w:szCs w:val="24"/>
        </w:rPr>
        <w:t xml:space="preserve">По дисциплине «Безопасность жизнедеятельности» предусмотрена аудиторная и внеаудиторная самостоятельная работа </w:t>
      </w:r>
      <w:proofErr w:type="gramStart"/>
      <w:r w:rsidRPr="00916E8D">
        <w:rPr>
          <w:sz w:val="24"/>
          <w:szCs w:val="24"/>
        </w:rPr>
        <w:t>обучающихся</w:t>
      </w:r>
      <w:proofErr w:type="gramEnd"/>
      <w:r w:rsidRPr="00916E8D">
        <w:rPr>
          <w:sz w:val="24"/>
          <w:szCs w:val="24"/>
        </w:rPr>
        <w:t>.</w:t>
      </w:r>
    </w:p>
    <w:p w:rsidR="00DE4DF7" w:rsidRPr="00916E8D" w:rsidRDefault="00993B9F" w:rsidP="00916E8D">
      <w:pPr>
        <w:pStyle w:val="100"/>
        <w:shd w:val="clear" w:color="auto" w:fill="auto"/>
        <w:tabs>
          <w:tab w:val="left" w:pos="993"/>
        </w:tabs>
        <w:spacing w:line="274" w:lineRule="exact"/>
        <w:ind w:left="20" w:righ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Аудиторная самостоятельная работа студентов предполагает устный опрос (собеседование) и написание контрольных работ (тестов) на лабораторных занятиях.</w:t>
      </w:r>
    </w:p>
    <w:p w:rsidR="00DE4DF7" w:rsidRPr="00916E8D" w:rsidRDefault="00993B9F" w:rsidP="00916E8D">
      <w:pPr>
        <w:pStyle w:val="10"/>
        <w:keepNext/>
        <w:keepLines/>
        <w:shd w:val="clear" w:color="auto" w:fill="auto"/>
        <w:tabs>
          <w:tab w:val="left" w:pos="993"/>
        </w:tabs>
        <w:spacing w:after="0" w:line="274" w:lineRule="exact"/>
        <w:ind w:left="20" w:firstLine="560"/>
        <w:rPr>
          <w:sz w:val="24"/>
          <w:szCs w:val="24"/>
        </w:rPr>
      </w:pPr>
      <w:bookmarkStart w:id="8" w:name="bookmark8"/>
      <w:r w:rsidRPr="00916E8D">
        <w:rPr>
          <w:sz w:val="24"/>
          <w:szCs w:val="24"/>
        </w:rPr>
        <w:t>Примерные вопросы для аудиторных контрольных работ:</w:t>
      </w:r>
      <w:bookmarkEnd w:id="8"/>
    </w:p>
    <w:p w:rsidR="00DE4DF7" w:rsidRPr="00916E8D" w:rsidRDefault="00993B9F" w:rsidP="00916E8D">
      <w:pPr>
        <w:pStyle w:val="100"/>
        <w:numPr>
          <w:ilvl w:val="2"/>
          <w:numId w:val="13"/>
        </w:numPr>
        <w:shd w:val="clear" w:color="auto" w:fill="auto"/>
        <w:tabs>
          <w:tab w:val="left" w:pos="993"/>
          <w:tab w:val="left" w:pos="1434"/>
        </w:tabs>
        <w:spacing w:line="274" w:lineRule="exact"/>
        <w:ind w:lef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Травматический вывих признаки первая помощь</w:t>
      </w:r>
    </w:p>
    <w:p w:rsidR="00DE4DF7" w:rsidRPr="00916E8D" w:rsidRDefault="00993B9F" w:rsidP="00916E8D">
      <w:pPr>
        <w:pStyle w:val="100"/>
        <w:numPr>
          <w:ilvl w:val="2"/>
          <w:numId w:val="13"/>
        </w:numPr>
        <w:shd w:val="clear" w:color="auto" w:fill="auto"/>
        <w:tabs>
          <w:tab w:val="left" w:pos="993"/>
          <w:tab w:val="left" w:pos="1449"/>
        </w:tabs>
        <w:spacing w:line="274" w:lineRule="exact"/>
        <w:ind w:lef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Признаки клинической смерти. Приемы сердечно-легочной реанимации</w:t>
      </w:r>
    </w:p>
    <w:p w:rsidR="00DE4DF7" w:rsidRPr="00916E8D" w:rsidRDefault="00993B9F" w:rsidP="00916E8D">
      <w:pPr>
        <w:pStyle w:val="100"/>
        <w:numPr>
          <w:ilvl w:val="2"/>
          <w:numId w:val="13"/>
        </w:numPr>
        <w:shd w:val="clear" w:color="auto" w:fill="auto"/>
        <w:tabs>
          <w:tab w:val="left" w:pos="993"/>
          <w:tab w:val="left" w:pos="1444"/>
        </w:tabs>
        <w:spacing w:line="274" w:lineRule="exact"/>
        <w:ind w:lef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Признаки термического ожога первая помощь</w:t>
      </w:r>
    </w:p>
    <w:p w:rsidR="00DE4DF7" w:rsidRPr="00916E8D" w:rsidRDefault="00993B9F" w:rsidP="00916E8D">
      <w:pPr>
        <w:pStyle w:val="100"/>
        <w:numPr>
          <w:ilvl w:val="2"/>
          <w:numId w:val="13"/>
        </w:numPr>
        <w:shd w:val="clear" w:color="auto" w:fill="auto"/>
        <w:tabs>
          <w:tab w:val="left" w:pos="993"/>
          <w:tab w:val="left" w:pos="1458"/>
        </w:tabs>
        <w:spacing w:line="274" w:lineRule="exact"/>
        <w:ind w:lef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Терминальные состояния признаки, принципы сердечно-легочной реанимации</w:t>
      </w:r>
    </w:p>
    <w:p w:rsidR="00DE4DF7" w:rsidRPr="00916E8D" w:rsidRDefault="00993B9F" w:rsidP="00916E8D">
      <w:pPr>
        <w:pStyle w:val="100"/>
        <w:numPr>
          <w:ilvl w:val="2"/>
          <w:numId w:val="13"/>
        </w:numPr>
        <w:shd w:val="clear" w:color="auto" w:fill="auto"/>
        <w:tabs>
          <w:tab w:val="left" w:pos="993"/>
          <w:tab w:val="left" w:pos="1439"/>
        </w:tabs>
        <w:spacing w:line="274" w:lineRule="exact"/>
        <w:ind w:lef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Признаки кровотечения, первая помощь при артериальном кровотечении</w:t>
      </w:r>
    </w:p>
    <w:p w:rsidR="00DE4DF7" w:rsidRPr="00916E8D" w:rsidRDefault="00993B9F" w:rsidP="00916E8D">
      <w:pPr>
        <w:pStyle w:val="100"/>
        <w:numPr>
          <w:ilvl w:val="2"/>
          <w:numId w:val="13"/>
        </w:numPr>
        <w:shd w:val="clear" w:color="auto" w:fill="auto"/>
        <w:tabs>
          <w:tab w:val="left" w:pos="993"/>
          <w:tab w:val="left" w:pos="1449"/>
        </w:tabs>
        <w:spacing w:line="274" w:lineRule="exact"/>
        <w:ind w:lef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Химический ожог признаки первая помощь</w:t>
      </w:r>
    </w:p>
    <w:p w:rsidR="00DE4DF7" w:rsidRPr="00916E8D" w:rsidRDefault="00993B9F" w:rsidP="00916E8D">
      <w:pPr>
        <w:pStyle w:val="100"/>
        <w:numPr>
          <w:ilvl w:val="2"/>
          <w:numId w:val="13"/>
        </w:numPr>
        <w:shd w:val="clear" w:color="auto" w:fill="auto"/>
        <w:tabs>
          <w:tab w:val="left" w:pos="993"/>
          <w:tab w:val="left" w:pos="1468"/>
        </w:tabs>
        <w:spacing w:line="274" w:lineRule="exact"/>
        <w:ind w:left="20"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lastRenderedPageBreak/>
        <w:t>Признаки и типы утопления, первая помощь</w:t>
      </w:r>
    </w:p>
    <w:p w:rsidR="00DE4DF7" w:rsidRPr="00916E8D" w:rsidRDefault="00993B9F" w:rsidP="00916E8D">
      <w:pPr>
        <w:pStyle w:val="100"/>
        <w:numPr>
          <w:ilvl w:val="2"/>
          <w:numId w:val="14"/>
        </w:numPr>
        <w:shd w:val="clear" w:color="auto" w:fill="auto"/>
        <w:tabs>
          <w:tab w:val="left" w:pos="993"/>
          <w:tab w:val="left" w:pos="1506"/>
        </w:tabs>
        <w:spacing w:line="230" w:lineRule="exact"/>
        <w:ind w:firstLine="560"/>
        <w:jc w:val="both"/>
        <w:rPr>
          <w:sz w:val="24"/>
          <w:szCs w:val="24"/>
        </w:rPr>
      </w:pPr>
      <w:r w:rsidRPr="00916E8D">
        <w:rPr>
          <w:sz w:val="24"/>
          <w:szCs w:val="24"/>
        </w:rPr>
        <w:t>Признаки электрического ожога, первая помощь</w:t>
      </w:r>
    </w:p>
    <w:p w:rsidR="00DE4DF7" w:rsidRPr="00916E8D" w:rsidRDefault="00993B9F" w:rsidP="00916E8D">
      <w:pPr>
        <w:pStyle w:val="100"/>
        <w:numPr>
          <w:ilvl w:val="2"/>
          <w:numId w:val="14"/>
        </w:numPr>
        <w:shd w:val="clear" w:color="auto" w:fill="auto"/>
        <w:tabs>
          <w:tab w:val="left" w:pos="993"/>
          <w:tab w:val="left" w:pos="1434"/>
        </w:tabs>
        <w:spacing w:after="263" w:line="230" w:lineRule="exact"/>
        <w:ind w:firstLine="560"/>
        <w:jc w:val="both"/>
        <w:rPr>
          <w:sz w:val="24"/>
          <w:szCs w:val="24"/>
        </w:rPr>
      </w:pPr>
      <w:proofErr w:type="spellStart"/>
      <w:r w:rsidRPr="00916E8D">
        <w:rPr>
          <w:sz w:val="24"/>
          <w:szCs w:val="24"/>
        </w:rPr>
        <w:t>Странгуляцонная</w:t>
      </w:r>
      <w:proofErr w:type="spellEnd"/>
      <w:r w:rsidRPr="00916E8D">
        <w:rPr>
          <w:sz w:val="24"/>
          <w:szCs w:val="24"/>
        </w:rPr>
        <w:t xml:space="preserve"> асфиксия, первая помощь.</w:t>
      </w:r>
    </w:p>
    <w:p w:rsidR="00DE4DF7" w:rsidRPr="00916E8D" w:rsidRDefault="00993B9F" w:rsidP="00916E8D">
      <w:pPr>
        <w:pStyle w:val="100"/>
        <w:shd w:val="clear" w:color="auto" w:fill="auto"/>
        <w:tabs>
          <w:tab w:val="left" w:pos="993"/>
        </w:tabs>
        <w:spacing w:line="274" w:lineRule="exact"/>
        <w:ind w:firstLine="560"/>
        <w:jc w:val="both"/>
        <w:rPr>
          <w:sz w:val="24"/>
          <w:szCs w:val="24"/>
        </w:rPr>
        <w:sectPr w:rsidR="00DE4DF7" w:rsidRPr="00916E8D">
          <w:type w:val="continuous"/>
          <w:pgSz w:w="11905" w:h="16837"/>
          <w:pgMar w:top="1190" w:right="564" w:bottom="1084" w:left="1697" w:header="0" w:footer="3" w:gutter="0"/>
          <w:cols w:space="720"/>
          <w:noEndnote/>
          <w:docGrid w:linePitch="360"/>
        </w:sectPr>
      </w:pPr>
      <w:r w:rsidRPr="00916E8D">
        <w:rPr>
          <w:sz w:val="24"/>
          <w:szCs w:val="24"/>
        </w:rPr>
        <w:t xml:space="preserve">Внеаудиторная самостоятельная работа </w:t>
      </w:r>
      <w:proofErr w:type="gramStart"/>
      <w:r w:rsidRPr="00916E8D">
        <w:rPr>
          <w:sz w:val="24"/>
          <w:szCs w:val="24"/>
        </w:rPr>
        <w:t>обучающихся</w:t>
      </w:r>
      <w:proofErr w:type="gramEnd"/>
      <w:r w:rsidRPr="00916E8D">
        <w:rPr>
          <w:sz w:val="24"/>
          <w:szCs w:val="24"/>
        </w:rPr>
        <w:t xml:space="preserve"> осуществляется в виде изучения литературы по соответствующему разделу с проработкой материала; подготовки к лабораторным работам, написания отчета по выполненной лабораторной работе и подготовки к защите лабораторной работы.</w:t>
      </w:r>
    </w:p>
    <w:p w:rsidR="00DE4DF7" w:rsidRDefault="00993B9F">
      <w:pPr>
        <w:pStyle w:val="20"/>
        <w:shd w:val="clear" w:color="auto" w:fill="auto"/>
        <w:spacing w:after="254" w:line="230" w:lineRule="exact"/>
        <w:ind w:left="1120"/>
        <w:jc w:val="left"/>
      </w:pPr>
      <w:r>
        <w:lastRenderedPageBreak/>
        <w:t>7 .Оценочные средства для проведения промежуточной аттестации</w:t>
      </w:r>
    </w:p>
    <w:p w:rsidR="00DE4DF7" w:rsidRDefault="00993B9F" w:rsidP="00916E8D">
      <w:pPr>
        <w:pStyle w:val="24"/>
        <w:shd w:val="clear" w:color="auto" w:fill="auto"/>
        <w:spacing w:line="230" w:lineRule="exact"/>
        <w:jc w:val="center"/>
      </w:pPr>
      <w:r>
        <w:rPr>
          <w:rStyle w:val="25"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14616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08"/>
        <w:gridCol w:w="4795"/>
        <w:gridCol w:w="8213"/>
      </w:tblGrid>
      <w:tr w:rsidR="00DE4DF7" w:rsidTr="004022DD">
        <w:trPr>
          <w:trHeight w:val="845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74" w:lineRule="exact"/>
              <w:ind w:left="120" w:firstLine="0"/>
            </w:pPr>
            <w:r>
              <w:t>Структурный</w:t>
            </w:r>
          </w:p>
          <w:p w:rsidR="00DE4DF7" w:rsidRDefault="00993B9F" w:rsidP="00916E8D">
            <w:pPr>
              <w:pStyle w:val="100"/>
              <w:shd w:val="clear" w:color="auto" w:fill="auto"/>
              <w:spacing w:line="274" w:lineRule="exact"/>
              <w:ind w:left="120" w:firstLine="0"/>
            </w:pPr>
            <w:r>
              <w:t>элемент</w:t>
            </w:r>
          </w:p>
          <w:p w:rsidR="00DE4DF7" w:rsidRDefault="00993B9F" w:rsidP="00916E8D">
            <w:pPr>
              <w:pStyle w:val="100"/>
              <w:shd w:val="clear" w:color="auto" w:fill="auto"/>
              <w:spacing w:line="274" w:lineRule="exact"/>
              <w:ind w:left="120" w:firstLine="0"/>
            </w:pPr>
            <w:r>
              <w:t>компетенции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40" w:lineRule="auto"/>
              <w:ind w:left="560" w:firstLine="0"/>
            </w:pPr>
            <w:r>
              <w:t>Планируемые результаты обучения</w:t>
            </w:r>
          </w:p>
        </w:tc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40" w:lineRule="auto"/>
              <w:ind w:left="3060" w:firstLine="0"/>
            </w:pPr>
            <w:r>
              <w:t>Оценочные средства</w:t>
            </w:r>
          </w:p>
        </w:tc>
      </w:tr>
      <w:tr w:rsidR="00DE4DF7" w:rsidTr="004022DD">
        <w:trPr>
          <w:trHeight w:val="288"/>
          <w:jc w:val="center"/>
        </w:trPr>
        <w:tc>
          <w:tcPr>
            <w:tcW w:w="14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20"/>
              <w:shd w:val="clear" w:color="auto" w:fill="auto"/>
              <w:spacing w:line="240" w:lineRule="auto"/>
              <w:ind w:left="440"/>
              <w:jc w:val="left"/>
            </w:pPr>
            <w:r>
              <w:t>ОК-9 -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DE4DF7" w:rsidTr="004022DD">
        <w:trPr>
          <w:trHeight w:val="7186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40" w:lineRule="auto"/>
              <w:ind w:left="120" w:firstLine="0"/>
            </w:pPr>
            <w:r>
              <w:t>Знать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numPr>
                <w:ilvl w:val="0"/>
                <w:numId w:val="15"/>
              </w:numPr>
              <w:shd w:val="clear" w:color="auto" w:fill="auto"/>
              <w:tabs>
                <w:tab w:val="left" w:pos="293"/>
              </w:tabs>
              <w:spacing w:line="274" w:lineRule="exact"/>
              <w:ind w:firstLine="0"/>
              <w:jc w:val="both"/>
            </w:pPr>
            <w:r>
              <w:t>методы и приемы оказания первой помощи,</w:t>
            </w:r>
          </w:p>
          <w:p w:rsidR="00DE4DF7" w:rsidRDefault="00993B9F" w:rsidP="00916E8D">
            <w:pPr>
              <w:pStyle w:val="100"/>
              <w:numPr>
                <w:ilvl w:val="0"/>
                <w:numId w:val="15"/>
              </w:numPr>
              <w:shd w:val="clear" w:color="auto" w:fill="auto"/>
              <w:tabs>
                <w:tab w:val="left" w:pos="278"/>
              </w:tabs>
              <w:spacing w:line="274" w:lineRule="exact"/>
              <w:ind w:firstLine="0"/>
              <w:jc w:val="both"/>
            </w:pPr>
            <w:r>
              <w:t>методы защиты в условиях чрезвычайных ситуаций</w:t>
            </w:r>
          </w:p>
        </w:tc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4022DD">
            <w:pPr>
              <w:pStyle w:val="20"/>
              <w:shd w:val="clear" w:color="auto" w:fill="auto"/>
              <w:tabs>
                <w:tab w:val="left" w:pos="404"/>
              </w:tabs>
              <w:spacing w:line="274" w:lineRule="exact"/>
            </w:pPr>
            <w:r>
              <w:t>Перечень теоретических вопросов к экзамену:</w:t>
            </w:r>
          </w:p>
          <w:p w:rsidR="00DE4DF7" w:rsidRDefault="00993B9F" w:rsidP="004022DD">
            <w:pPr>
              <w:pStyle w:val="100"/>
              <w:numPr>
                <w:ilvl w:val="0"/>
                <w:numId w:val="16"/>
              </w:numPr>
              <w:shd w:val="clear" w:color="auto" w:fill="auto"/>
              <w:tabs>
                <w:tab w:val="left" w:pos="404"/>
                <w:tab w:val="left" w:pos="831"/>
              </w:tabs>
              <w:spacing w:line="274" w:lineRule="exact"/>
              <w:ind w:firstLine="0"/>
              <w:jc w:val="both"/>
            </w:pPr>
            <w:r>
              <w:t>Критерии и классификация чрезвычайных ситуаций, общие принципы поведения в условиях чрезвычайной ситуации.</w:t>
            </w:r>
          </w:p>
          <w:p w:rsidR="00DE4DF7" w:rsidRDefault="00993B9F" w:rsidP="004022DD">
            <w:pPr>
              <w:pStyle w:val="100"/>
              <w:numPr>
                <w:ilvl w:val="0"/>
                <w:numId w:val="16"/>
              </w:numPr>
              <w:shd w:val="clear" w:color="auto" w:fill="auto"/>
              <w:tabs>
                <w:tab w:val="left" w:pos="404"/>
                <w:tab w:val="left" w:pos="855"/>
              </w:tabs>
              <w:spacing w:line="274" w:lineRule="exact"/>
              <w:ind w:firstLine="0"/>
              <w:jc w:val="both"/>
            </w:pPr>
            <w:r>
              <w:t>Классификация чрезвычайных ситуаций природного характера, причины и следствия, методы защиты в условиях чрезвычайной ситуации</w:t>
            </w:r>
          </w:p>
          <w:p w:rsidR="00DE4DF7" w:rsidRDefault="00993B9F" w:rsidP="004022DD">
            <w:pPr>
              <w:pStyle w:val="100"/>
              <w:numPr>
                <w:ilvl w:val="0"/>
                <w:numId w:val="16"/>
              </w:numPr>
              <w:shd w:val="clear" w:color="auto" w:fill="auto"/>
              <w:tabs>
                <w:tab w:val="left" w:pos="404"/>
                <w:tab w:val="left" w:pos="850"/>
              </w:tabs>
              <w:spacing w:line="274" w:lineRule="exact"/>
              <w:ind w:firstLine="0"/>
              <w:jc w:val="both"/>
            </w:pPr>
            <w:proofErr w:type="spellStart"/>
            <w:r>
              <w:t>Литосферные</w:t>
            </w:r>
            <w:proofErr w:type="spellEnd"/>
            <w:r>
              <w:t xml:space="preserve"> чрезвычайные ситуации. Причины их возникновения, следствия, меры безопасности способы защиты</w:t>
            </w:r>
          </w:p>
          <w:p w:rsidR="00DE4DF7" w:rsidRDefault="00993B9F" w:rsidP="004022DD">
            <w:pPr>
              <w:pStyle w:val="100"/>
              <w:numPr>
                <w:ilvl w:val="0"/>
                <w:numId w:val="16"/>
              </w:numPr>
              <w:shd w:val="clear" w:color="auto" w:fill="auto"/>
              <w:tabs>
                <w:tab w:val="left" w:pos="404"/>
                <w:tab w:val="left" w:pos="850"/>
              </w:tabs>
              <w:spacing w:line="274" w:lineRule="exact"/>
              <w:ind w:firstLine="0"/>
              <w:jc w:val="both"/>
            </w:pPr>
            <w:proofErr w:type="spellStart"/>
            <w:r>
              <w:t>Гидросферные</w:t>
            </w:r>
            <w:proofErr w:type="spellEnd"/>
            <w:r>
              <w:t xml:space="preserve"> чрезвычайные ситуации. Причины их возникновения, следствия, меры безопасности и способы защиты</w:t>
            </w:r>
          </w:p>
          <w:p w:rsidR="00DE4DF7" w:rsidRDefault="00993B9F" w:rsidP="004022DD">
            <w:pPr>
              <w:pStyle w:val="100"/>
              <w:numPr>
                <w:ilvl w:val="0"/>
                <w:numId w:val="16"/>
              </w:numPr>
              <w:shd w:val="clear" w:color="auto" w:fill="auto"/>
              <w:tabs>
                <w:tab w:val="left" w:pos="404"/>
                <w:tab w:val="left" w:pos="850"/>
              </w:tabs>
              <w:spacing w:line="274" w:lineRule="exact"/>
              <w:ind w:firstLine="0"/>
              <w:jc w:val="both"/>
            </w:pPr>
            <w:r>
              <w:t>Атмосферные чрезвычайные ситуации. Причины их возникновения, следствия, меры безопасности и способы защиты.</w:t>
            </w:r>
          </w:p>
          <w:p w:rsidR="00DE4DF7" w:rsidRDefault="00993B9F" w:rsidP="004022DD">
            <w:pPr>
              <w:pStyle w:val="100"/>
              <w:numPr>
                <w:ilvl w:val="0"/>
                <w:numId w:val="16"/>
              </w:numPr>
              <w:shd w:val="clear" w:color="auto" w:fill="auto"/>
              <w:tabs>
                <w:tab w:val="left" w:pos="404"/>
                <w:tab w:val="left" w:pos="850"/>
              </w:tabs>
              <w:spacing w:line="274" w:lineRule="exact"/>
              <w:ind w:firstLine="0"/>
              <w:jc w:val="both"/>
            </w:pPr>
            <w:r>
              <w:t>Природные пожары. Опасности и порядок действий при угрозе, причины их возникновения, следствия, меры безопасности способы защиты.</w:t>
            </w:r>
          </w:p>
          <w:p w:rsidR="00DE4DF7" w:rsidRDefault="00993B9F" w:rsidP="004022DD">
            <w:pPr>
              <w:pStyle w:val="100"/>
              <w:numPr>
                <w:ilvl w:val="0"/>
                <w:numId w:val="16"/>
              </w:numPr>
              <w:shd w:val="clear" w:color="auto" w:fill="auto"/>
              <w:tabs>
                <w:tab w:val="left" w:pos="404"/>
                <w:tab w:val="left" w:pos="850"/>
              </w:tabs>
              <w:spacing w:line="274" w:lineRule="exact"/>
              <w:ind w:firstLine="0"/>
              <w:jc w:val="both"/>
            </w:pPr>
            <w:r>
              <w:t>Биологические чрезвычайные ситуации. Понятие эпидемии и пандемий, профилактика и защита в условиях особо опасных инфекция.</w:t>
            </w:r>
          </w:p>
          <w:p w:rsidR="00DE4DF7" w:rsidRDefault="00993B9F" w:rsidP="004022DD">
            <w:pPr>
              <w:pStyle w:val="100"/>
              <w:numPr>
                <w:ilvl w:val="0"/>
                <w:numId w:val="16"/>
              </w:numPr>
              <w:shd w:val="clear" w:color="auto" w:fill="auto"/>
              <w:tabs>
                <w:tab w:val="left" w:pos="404"/>
                <w:tab w:val="left" w:pos="850"/>
              </w:tabs>
              <w:spacing w:line="274" w:lineRule="exact"/>
              <w:ind w:firstLine="0"/>
              <w:jc w:val="both"/>
            </w:pPr>
            <w:r>
              <w:t>Классификация чрезвычайных ситуаций техногенного характера. Правила поведения при угрозе или их возникновении, способы защиты.</w:t>
            </w:r>
          </w:p>
          <w:p w:rsidR="00DE4DF7" w:rsidRDefault="00993B9F" w:rsidP="004022DD">
            <w:pPr>
              <w:pStyle w:val="100"/>
              <w:numPr>
                <w:ilvl w:val="0"/>
                <w:numId w:val="16"/>
              </w:numPr>
              <w:shd w:val="clear" w:color="auto" w:fill="auto"/>
              <w:tabs>
                <w:tab w:val="left" w:pos="404"/>
                <w:tab w:val="left" w:pos="860"/>
              </w:tabs>
              <w:spacing w:line="274" w:lineRule="exact"/>
              <w:ind w:firstLine="0"/>
              <w:jc w:val="both"/>
            </w:pPr>
            <w:r>
              <w:t>Транспорт и его опасности. Транспортные аварии и катастрофы.</w:t>
            </w:r>
          </w:p>
          <w:p w:rsidR="00DE4DF7" w:rsidRDefault="00993B9F" w:rsidP="004022DD">
            <w:pPr>
              <w:pStyle w:val="100"/>
              <w:numPr>
                <w:ilvl w:val="0"/>
                <w:numId w:val="16"/>
              </w:numPr>
              <w:shd w:val="clear" w:color="auto" w:fill="auto"/>
              <w:tabs>
                <w:tab w:val="left" w:pos="404"/>
                <w:tab w:val="left" w:pos="831"/>
              </w:tabs>
              <w:spacing w:line="274" w:lineRule="exact"/>
              <w:ind w:firstLine="0"/>
              <w:jc w:val="both"/>
            </w:pPr>
            <w:r>
              <w:t>Пожары и взрывы. Пожарная безопасность.</w:t>
            </w:r>
          </w:p>
          <w:p w:rsidR="00DE4DF7" w:rsidRDefault="00993B9F" w:rsidP="004022DD">
            <w:pPr>
              <w:pStyle w:val="100"/>
              <w:numPr>
                <w:ilvl w:val="0"/>
                <w:numId w:val="16"/>
              </w:numPr>
              <w:shd w:val="clear" w:color="auto" w:fill="auto"/>
              <w:tabs>
                <w:tab w:val="left" w:pos="404"/>
                <w:tab w:val="left" w:pos="831"/>
              </w:tabs>
              <w:spacing w:line="274" w:lineRule="exact"/>
              <w:ind w:firstLine="0"/>
              <w:jc w:val="both"/>
            </w:pPr>
            <w:r>
              <w:t>Чрезвычайные ситуации социального характера.</w:t>
            </w:r>
          </w:p>
          <w:p w:rsidR="00DE4DF7" w:rsidRDefault="00993B9F" w:rsidP="004022DD">
            <w:pPr>
              <w:pStyle w:val="100"/>
              <w:numPr>
                <w:ilvl w:val="0"/>
                <w:numId w:val="16"/>
              </w:numPr>
              <w:shd w:val="clear" w:color="auto" w:fill="auto"/>
              <w:tabs>
                <w:tab w:val="left" w:pos="404"/>
                <w:tab w:val="left" w:pos="831"/>
              </w:tabs>
              <w:spacing w:line="274" w:lineRule="exact"/>
              <w:ind w:firstLine="0"/>
              <w:jc w:val="both"/>
            </w:pPr>
            <w:r>
              <w:t>Чрезвычайные ситуации криминального характера и защита от них.</w:t>
            </w:r>
          </w:p>
          <w:p w:rsidR="00DE4DF7" w:rsidRDefault="00993B9F" w:rsidP="004022DD">
            <w:pPr>
              <w:pStyle w:val="100"/>
              <w:numPr>
                <w:ilvl w:val="0"/>
                <w:numId w:val="16"/>
              </w:numPr>
              <w:shd w:val="clear" w:color="auto" w:fill="auto"/>
              <w:tabs>
                <w:tab w:val="left" w:pos="404"/>
                <w:tab w:val="left" w:pos="841"/>
              </w:tabs>
              <w:spacing w:line="274" w:lineRule="exact"/>
              <w:ind w:firstLine="0"/>
              <w:jc w:val="both"/>
            </w:pPr>
            <w:r>
              <w:t xml:space="preserve">Общественная опасность экстремизма и </w:t>
            </w:r>
            <w:proofErr w:type="spellStart"/>
            <w:r>
              <w:t>терроризма</w:t>
            </w:r>
            <w:proofErr w:type="gramStart"/>
            <w:r>
              <w:t>.Б</w:t>
            </w:r>
            <w:proofErr w:type="gramEnd"/>
            <w:r>
              <w:t>езопасность</w:t>
            </w:r>
            <w:proofErr w:type="spellEnd"/>
            <w:r>
              <w:t xml:space="preserve"> поведения в толпе и при массовой панике Психологические аспекты чрезвычайной ситуации.</w:t>
            </w:r>
          </w:p>
          <w:p w:rsidR="00DE4DF7" w:rsidRDefault="00993B9F" w:rsidP="00916E8D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t>15. Первая доврачебная помощь при поражениях в чрезвычайных ситуациях мирного времени.</w:t>
            </w:r>
          </w:p>
        </w:tc>
      </w:tr>
      <w:tr w:rsidR="00DE4DF7" w:rsidTr="004022DD">
        <w:trPr>
          <w:trHeight w:val="293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40" w:lineRule="auto"/>
              <w:ind w:left="120" w:firstLine="0"/>
            </w:pPr>
            <w:r>
              <w:t>Уметь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40" w:lineRule="auto"/>
              <w:ind w:firstLine="0"/>
              <w:jc w:val="both"/>
            </w:pPr>
            <w:r>
              <w:t>- применять методы и приемы оказания</w:t>
            </w:r>
          </w:p>
        </w:tc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20"/>
              <w:shd w:val="clear" w:color="auto" w:fill="auto"/>
              <w:spacing w:line="240" w:lineRule="auto"/>
            </w:pPr>
            <w:r>
              <w:t>Примерные практические задания для экзамена:</w:t>
            </w:r>
          </w:p>
        </w:tc>
      </w:tr>
    </w:tbl>
    <w:p w:rsidR="00DE4DF7" w:rsidRDefault="00DE4DF7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08"/>
        <w:gridCol w:w="4771"/>
        <w:gridCol w:w="8237"/>
      </w:tblGrid>
      <w:tr w:rsidR="00DE4DF7">
        <w:trPr>
          <w:trHeight w:val="4709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DE4DF7" w:rsidP="0042000F">
            <w:pPr>
              <w:rPr>
                <w:sz w:val="10"/>
                <w:szCs w:val="10"/>
              </w:rPr>
            </w:pP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42000F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t>первой помощи,</w:t>
            </w:r>
          </w:p>
          <w:p w:rsidR="00DE4DF7" w:rsidRDefault="00993B9F" w:rsidP="0042000F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t>- применят методы защиты в условиях чрезвычайных ситуаций</w:t>
            </w:r>
          </w:p>
        </w:tc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42000F">
            <w:pPr>
              <w:pStyle w:val="100"/>
              <w:numPr>
                <w:ilvl w:val="0"/>
                <w:numId w:val="17"/>
              </w:numPr>
              <w:shd w:val="clear" w:color="auto" w:fill="auto"/>
              <w:tabs>
                <w:tab w:val="left" w:pos="490"/>
              </w:tabs>
              <w:spacing w:after="240" w:line="274" w:lineRule="exact"/>
              <w:ind w:firstLine="0"/>
              <w:jc w:val="both"/>
            </w:pPr>
            <w:r>
              <w:t>Во время пожара в общеобразовательном учреждении ребенок получил ожог предплечья. При осмотре: резкое покраснение кожи предплечья, в области лучезапястного сустава — несколько пузырей с прозрачным содержимым. Укажите степень и площадь ожога. Назовите мероприятия первой доврачебной медицинской помощи. Нуждается ли этот больной в госпитализации?</w:t>
            </w:r>
          </w:p>
          <w:p w:rsidR="00DE4DF7" w:rsidRDefault="00993B9F" w:rsidP="0042000F">
            <w:pPr>
              <w:pStyle w:val="100"/>
              <w:numPr>
                <w:ilvl w:val="0"/>
                <w:numId w:val="17"/>
              </w:numPr>
              <w:shd w:val="clear" w:color="auto" w:fill="auto"/>
              <w:tabs>
                <w:tab w:val="left" w:pos="370"/>
              </w:tabs>
              <w:spacing w:before="240" w:after="240" w:line="274" w:lineRule="exact"/>
              <w:ind w:firstLine="0"/>
              <w:jc w:val="both"/>
            </w:pPr>
            <w:r>
              <w:t xml:space="preserve">На предприятии произошел пожар, обнаружен пострадавший. Он предъявляет жалобы на наличие раны в области правой руки, на сильную боль в области раны. Общее состояние удовлетворительное, на передней части поверхности руки отмечается рана размером 4 </w:t>
            </w:r>
            <w:proofErr w:type="spellStart"/>
            <w:r>
              <w:t>х</w:t>
            </w:r>
            <w:proofErr w:type="spellEnd"/>
            <w:r>
              <w:t xml:space="preserve"> 3 см. Какие средства индивидуальной медицинской защиты необходимо применить при оказании медицинской помощи пострадавшему?</w:t>
            </w:r>
          </w:p>
          <w:p w:rsidR="00DE4DF7" w:rsidRDefault="00993B9F" w:rsidP="0042000F">
            <w:pPr>
              <w:pStyle w:val="100"/>
              <w:numPr>
                <w:ilvl w:val="0"/>
                <w:numId w:val="17"/>
              </w:numPr>
              <w:shd w:val="clear" w:color="auto" w:fill="auto"/>
              <w:tabs>
                <w:tab w:val="left" w:pos="403"/>
              </w:tabs>
              <w:spacing w:before="240" w:line="278" w:lineRule="exact"/>
              <w:ind w:firstLine="0"/>
              <w:jc w:val="both"/>
            </w:pPr>
            <w:r>
              <w:t>Напишите эссе на тему «Террористические акты - преступления против человечности». При написании используйте примеры террористических актов, которые произошли в России и за рубежом.</w:t>
            </w:r>
          </w:p>
        </w:tc>
      </w:tr>
      <w:tr w:rsidR="00DE4DF7">
        <w:trPr>
          <w:trHeight w:val="4157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42000F">
            <w:pPr>
              <w:pStyle w:val="100"/>
              <w:shd w:val="clear" w:color="auto" w:fill="auto"/>
              <w:spacing w:line="240" w:lineRule="auto"/>
              <w:ind w:left="120" w:firstLine="0"/>
            </w:pPr>
            <w:r>
              <w:t>Владеть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42000F">
            <w:pPr>
              <w:pStyle w:val="100"/>
              <w:numPr>
                <w:ilvl w:val="0"/>
                <w:numId w:val="18"/>
              </w:numPr>
              <w:shd w:val="clear" w:color="auto" w:fill="auto"/>
              <w:tabs>
                <w:tab w:val="left" w:pos="259"/>
              </w:tabs>
              <w:spacing w:line="274" w:lineRule="exact"/>
              <w:ind w:firstLine="0"/>
              <w:jc w:val="both"/>
            </w:pPr>
            <w:r>
              <w:t>приемами оказания первой помощи,</w:t>
            </w:r>
          </w:p>
          <w:p w:rsidR="00DE4DF7" w:rsidRDefault="00993B9F" w:rsidP="0042000F">
            <w:pPr>
              <w:pStyle w:val="100"/>
              <w:numPr>
                <w:ilvl w:val="0"/>
                <w:numId w:val="18"/>
              </w:numPr>
              <w:shd w:val="clear" w:color="auto" w:fill="auto"/>
              <w:tabs>
                <w:tab w:val="left" w:pos="331"/>
              </w:tabs>
              <w:spacing w:line="274" w:lineRule="exact"/>
              <w:ind w:firstLine="0"/>
              <w:jc w:val="both"/>
            </w:pPr>
            <w:r>
              <w:t>способами защиты в условиях чрезвычайных ситуаций</w:t>
            </w:r>
          </w:p>
        </w:tc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42000F">
            <w:pPr>
              <w:pStyle w:val="20"/>
              <w:shd w:val="clear" w:color="auto" w:fill="auto"/>
              <w:spacing w:line="274" w:lineRule="exact"/>
              <w:ind w:left="120"/>
              <w:jc w:val="left"/>
            </w:pPr>
            <w:r>
              <w:t>Комплексные задания:</w:t>
            </w:r>
          </w:p>
          <w:p w:rsidR="00DE4DF7" w:rsidRDefault="00993B9F" w:rsidP="0042000F">
            <w:pPr>
              <w:pStyle w:val="100"/>
              <w:shd w:val="clear" w:color="auto" w:fill="auto"/>
              <w:spacing w:line="274" w:lineRule="exact"/>
              <w:ind w:left="120" w:firstLine="0"/>
            </w:pPr>
            <w:r>
              <w:t>Задание № 1</w:t>
            </w:r>
          </w:p>
          <w:p w:rsidR="00DE4DF7" w:rsidRDefault="00993B9F" w:rsidP="0042000F">
            <w:pPr>
              <w:pStyle w:val="100"/>
              <w:shd w:val="clear" w:color="auto" w:fill="auto"/>
              <w:spacing w:line="274" w:lineRule="exact"/>
              <w:ind w:left="120" w:firstLine="0"/>
            </w:pPr>
            <w:r>
              <w:t>Авария на хладокомбинате города, в котором вы проживаете, привела к утечке аммиака. Управление по делам ГО ЧС города передало сообщение об эвакуации населения, проживающего вблизи хладокомбината. Определите порядок ваших действий. Задание № 2</w:t>
            </w:r>
          </w:p>
          <w:p w:rsidR="00DE4DF7" w:rsidRDefault="00993B9F" w:rsidP="0042000F">
            <w:pPr>
              <w:pStyle w:val="100"/>
              <w:shd w:val="clear" w:color="auto" w:fill="auto"/>
              <w:spacing w:line="274" w:lineRule="exact"/>
              <w:ind w:left="120" w:firstLine="0"/>
            </w:pPr>
            <w:r>
              <w:t>В результате аварии на очистном сооружении в городской водопровод попало значительное количество хлора. Возникла угроза массового поражения населения. Определите порядок ваших действий. Задание № 3</w:t>
            </w:r>
          </w:p>
          <w:p w:rsidR="00DE4DF7" w:rsidRDefault="00993B9F" w:rsidP="0042000F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t>Из-за взрыва бытового газа обрушилась часть соседнего жилого дома, погибли жильцы, многие были ранены, несколько человек оказались заблокированы в магазине подвального помещения. Ваш дом находится в зоне риска. Определите порядок ваших действий.</w:t>
            </w:r>
          </w:p>
        </w:tc>
      </w:tr>
    </w:tbl>
    <w:p w:rsidR="00DE4DF7" w:rsidRDefault="00DE4DF7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08"/>
        <w:gridCol w:w="4771"/>
        <w:gridCol w:w="8237"/>
      </w:tblGrid>
      <w:tr w:rsidR="00DE4DF7">
        <w:trPr>
          <w:trHeight w:val="293"/>
          <w:jc w:val="center"/>
        </w:trPr>
        <w:tc>
          <w:tcPr>
            <w:tcW w:w="14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20"/>
              <w:shd w:val="clear" w:color="auto" w:fill="auto"/>
              <w:spacing w:line="240" w:lineRule="auto"/>
              <w:ind w:left="440"/>
              <w:jc w:val="left"/>
            </w:pPr>
            <w:r>
              <w:t>ППК-1 организовывать жизнедеятельность, досуг детей разного возраста в оздоровительных учреждениях</w:t>
            </w:r>
          </w:p>
        </w:tc>
      </w:tr>
      <w:tr w:rsidR="00DE4DF7">
        <w:trPr>
          <w:trHeight w:val="2702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40" w:lineRule="auto"/>
              <w:ind w:left="120" w:firstLine="0"/>
            </w:pPr>
            <w:r>
              <w:lastRenderedPageBreak/>
              <w:t>Знать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t xml:space="preserve">-принципы организации безопасных условий жизнедеятельности детей разного возраста в оздоровительных учреждениях </w:t>
            </w:r>
            <w:proofErr w:type="gramStart"/>
            <w:r>
              <w:t>-п</w:t>
            </w:r>
            <w:proofErr w:type="gramEnd"/>
            <w:r>
              <w:t>ринципы безопасного досуга детей разного возраста в оздоровительных учреждениях</w:t>
            </w:r>
          </w:p>
        </w:tc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20"/>
              <w:shd w:val="clear" w:color="auto" w:fill="auto"/>
              <w:spacing w:line="274" w:lineRule="exact"/>
            </w:pPr>
            <w:r>
              <w:t>Перечень теоретических вопросов к экзамену:</w:t>
            </w:r>
          </w:p>
          <w:p w:rsidR="00DE4DF7" w:rsidRDefault="00993B9F" w:rsidP="00916E8D">
            <w:pPr>
              <w:pStyle w:val="100"/>
              <w:numPr>
                <w:ilvl w:val="0"/>
                <w:numId w:val="19"/>
              </w:numPr>
              <w:shd w:val="clear" w:color="auto" w:fill="auto"/>
              <w:tabs>
                <w:tab w:val="left" w:pos="413"/>
              </w:tabs>
              <w:spacing w:line="274" w:lineRule="exact"/>
              <w:ind w:firstLine="0"/>
              <w:jc w:val="both"/>
            </w:pPr>
            <w:r>
              <w:t>Охарактеризуйте порядок подготовки детского оздоровительного учреждения к безопасной деятельности.</w:t>
            </w:r>
          </w:p>
          <w:p w:rsidR="00DE4DF7" w:rsidRDefault="00993B9F" w:rsidP="00916E8D">
            <w:pPr>
              <w:pStyle w:val="100"/>
              <w:numPr>
                <w:ilvl w:val="0"/>
                <w:numId w:val="19"/>
              </w:numPr>
              <w:shd w:val="clear" w:color="auto" w:fill="auto"/>
              <w:tabs>
                <w:tab w:val="left" w:pos="470"/>
              </w:tabs>
              <w:spacing w:line="274" w:lineRule="exact"/>
              <w:ind w:firstLine="0"/>
              <w:jc w:val="both"/>
            </w:pPr>
            <w:r>
              <w:t>Сформулируйте общие требования по обеспечению безопасности в детском оздоровительном учреждении</w:t>
            </w:r>
          </w:p>
          <w:p w:rsidR="00DE4DF7" w:rsidRDefault="00993B9F" w:rsidP="00916E8D">
            <w:pPr>
              <w:pStyle w:val="100"/>
              <w:numPr>
                <w:ilvl w:val="0"/>
                <w:numId w:val="19"/>
              </w:numPr>
              <w:shd w:val="clear" w:color="auto" w:fill="auto"/>
              <w:tabs>
                <w:tab w:val="left" w:pos="461"/>
              </w:tabs>
              <w:spacing w:line="274" w:lineRule="exact"/>
              <w:ind w:firstLine="0"/>
              <w:jc w:val="both"/>
            </w:pPr>
            <w:r>
              <w:t>Представьте требования по охране труда к персоналу в оздоровительном лагере.</w:t>
            </w:r>
          </w:p>
          <w:p w:rsidR="00DE4DF7" w:rsidRDefault="00993B9F" w:rsidP="00916E8D">
            <w:pPr>
              <w:pStyle w:val="100"/>
              <w:numPr>
                <w:ilvl w:val="0"/>
                <w:numId w:val="19"/>
              </w:numPr>
              <w:shd w:val="clear" w:color="auto" w:fill="auto"/>
              <w:tabs>
                <w:tab w:val="left" w:pos="408"/>
              </w:tabs>
              <w:spacing w:line="274" w:lineRule="exact"/>
              <w:ind w:firstLine="0"/>
              <w:jc w:val="both"/>
            </w:pPr>
            <w:r>
              <w:t>Представьте требования к безопасности при проведении игр спортивных занятий досуга в детском оздоровительном учреждении</w:t>
            </w:r>
          </w:p>
        </w:tc>
      </w:tr>
      <w:tr w:rsidR="00DE4DF7">
        <w:trPr>
          <w:trHeight w:val="2218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40" w:lineRule="auto"/>
              <w:ind w:left="120" w:firstLine="0"/>
            </w:pPr>
            <w:r>
              <w:t>Уметь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t xml:space="preserve">- применять основные правила и методы организации безопасных условий жизнедеятельности детей разного возраста в оздоровительных учреждениях; </w:t>
            </w:r>
            <w:proofErr w:type="gramStart"/>
            <w:r>
              <w:t>-п</w:t>
            </w:r>
            <w:proofErr w:type="gramEnd"/>
            <w:r>
              <w:t>рименять основные правила и методы организации безопасного досуга детей разного возраста в оздоровительных учреждениях</w:t>
            </w:r>
          </w:p>
        </w:tc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after="60" w:line="240" w:lineRule="auto"/>
              <w:ind w:firstLine="0"/>
              <w:jc w:val="both"/>
            </w:pPr>
            <w:r>
              <w:t>Примерные практические задания для экзамена:</w:t>
            </w:r>
          </w:p>
          <w:p w:rsidR="00DE4DF7" w:rsidRDefault="00993B9F" w:rsidP="00916E8D">
            <w:pPr>
              <w:pStyle w:val="100"/>
              <w:numPr>
                <w:ilvl w:val="0"/>
                <w:numId w:val="20"/>
              </w:numPr>
              <w:shd w:val="clear" w:color="auto" w:fill="auto"/>
              <w:tabs>
                <w:tab w:val="left" w:pos="365"/>
              </w:tabs>
              <w:spacing w:before="60" w:after="240" w:line="283" w:lineRule="exact"/>
              <w:ind w:firstLine="0"/>
              <w:jc w:val="both"/>
            </w:pPr>
            <w:r>
              <w:t xml:space="preserve">Опишите поэтапно порядок </w:t>
            </w:r>
            <w:proofErr w:type="gramStart"/>
            <w:r>
              <w:t>своих</w:t>
            </w:r>
            <w:proofErr w:type="gramEnd"/>
            <w:r>
              <w:t xml:space="preserve"> действии при пожаре в лечебном корпусе оздоровительного учреждения.</w:t>
            </w:r>
          </w:p>
          <w:p w:rsidR="00DE4DF7" w:rsidRDefault="00993B9F" w:rsidP="00916E8D">
            <w:pPr>
              <w:pStyle w:val="100"/>
              <w:numPr>
                <w:ilvl w:val="0"/>
                <w:numId w:val="20"/>
              </w:numPr>
              <w:shd w:val="clear" w:color="auto" w:fill="auto"/>
              <w:tabs>
                <w:tab w:val="left" w:pos="374"/>
              </w:tabs>
              <w:spacing w:before="240" w:line="274" w:lineRule="exact"/>
              <w:ind w:firstLine="0"/>
              <w:jc w:val="both"/>
            </w:pPr>
            <w:r>
              <w:t>Вводный инструктаж для работников детского оздоровительного учреждения, кем и когда проводится, примерное содержание.</w:t>
            </w:r>
          </w:p>
        </w:tc>
      </w:tr>
      <w:tr w:rsidR="00DE4DF7">
        <w:trPr>
          <w:trHeight w:val="3610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40" w:lineRule="auto"/>
              <w:ind w:left="120" w:firstLine="0"/>
            </w:pPr>
            <w:r>
              <w:t>Владеть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t xml:space="preserve">. - способами </w:t>
            </w:r>
            <w:proofErr w:type="gramStart"/>
            <w:r>
              <w:t>организации безопасных условий жизнедеятельности детей разного возраста</w:t>
            </w:r>
            <w:proofErr w:type="gramEnd"/>
            <w:r>
              <w:t xml:space="preserve"> в оздоровительных учреждениях - способами организации безопасного досуга детей разного возраста в оздоровительных учреждениях</w:t>
            </w:r>
          </w:p>
        </w:tc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20"/>
              <w:shd w:val="clear" w:color="auto" w:fill="auto"/>
              <w:spacing w:line="274" w:lineRule="exact"/>
            </w:pPr>
            <w:r>
              <w:t>Комплексные задания:</w:t>
            </w:r>
          </w:p>
          <w:p w:rsidR="00DE4DF7" w:rsidRDefault="00993B9F" w:rsidP="00916E8D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t>Задание № 1</w:t>
            </w:r>
          </w:p>
          <w:p w:rsidR="00DE4DF7" w:rsidRDefault="00993B9F" w:rsidP="00916E8D">
            <w:pPr>
              <w:pStyle w:val="100"/>
              <w:shd w:val="clear" w:color="auto" w:fill="auto"/>
              <w:spacing w:after="240" w:line="274" w:lineRule="exact"/>
              <w:ind w:firstLine="0"/>
              <w:jc w:val="both"/>
            </w:pPr>
            <w:r>
              <w:t>Представьте схему безопасной организации спортивной деятельности детей и подростков в летнем оздоровительном лагере.</w:t>
            </w:r>
          </w:p>
          <w:p w:rsidR="00DE4DF7" w:rsidRDefault="00993B9F" w:rsidP="00916E8D">
            <w:pPr>
              <w:pStyle w:val="100"/>
              <w:shd w:val="clear" w:color="auto" w:fill="auto"/>
              <w:spacing w:before="240" w:line="274" w:lineRule="exact"/>
              <w:ind w:firstLine="0"/>
              <w:jc w:val="both"/>
            </w:pPr>
            <w:r>
              <w:t>Задание № 2</w:t>
            </w:r>
          </w:p>
          <w:p w:rsidR="00DE4DF7" w:rsidRDefault="00993B9F" w:rsidP="00916E8D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t>Во время замятий спортом в оздоровительном учреждении подросток упал на отведенную руку: возникли резкая болезненность, невозможность движений в плечевом суставе. При осмотре: в области плечевого сустава грубая деформация в виде западения тканей, плечо кажется более длинным, чем неповрежденное. При попытке изменить положение конечности сливается боль и определяется пружинящее сопротивление. Какое повреждение можно заподозрить у пострадавшего? Перечислите мероприятия первой помощи.</w:t>
            </w:r>
          </w:p>
        </w:tc>
      </w:tr>
    </w:tbl>
    <w:p w:rsidR="00DE4DF7" w:rsidRDefault="00DE4DF7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08"/>
        <w:gridCol w:w="4771"/>
        <w:gridCol w:w="8237"/>
      </w:tblGrid>
      <w:tr w:rsidR="00DE4DF7">
        <w:trPr>
          <w:trHeight w:val="293"/>
          <w:jc w:val="center"/>
        </w:trPr>
        <w:tc>
          <w:tcPr>
            <w:tcW w:w="14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20"/>
              <w:shd w:val="clear" w:color="auto" w:fill="auto"/>
              <w:spacing w:line="240" w:lineRule="auto"/>
              <w:ind w:left="120"/>
              <w:jc w:val="left"/>
            </w:pPr>
            <w:r>
              <w:t>ППК-2- обеспечивать охрану жизни и здоровья детей</w:t>
            </w:r>
          </w:p>
        </w:tc>
      </w:tr>
      <w:tr w:rsidR="00DE4DF7">
        <w:trPr>
          <w:trHeight w:val="3043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40" w:lineRule="auto"/>
              <w:ind w:left="120" w:firstLine="0"/>
            </w:pPr>
            <w:r>
              <w:lastRenderedPageBreak/>
              <w:t>Знать: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numPr>
                <w:ilvl w:val="0"/>
                <w:numId w:val="21"/>
              </w:numPr>
              <w:shd w:val="clear" w:color="auto" w:fill="auto"/>
              <w:tabs>
                <w:tab w:val="left" w:pos="307"/>
              </w:tabs>
              <w:spacing w:line="274" w:lineRule="exact"/>
              <w:ind w:firstLine="0"/>
              <w:jc w:val="both"/>
            </w:pPr>
            <w:r>
              <w:t>основные принципы обеспечения охраны жизни и здоровья детей</w:t>
            </w:r>
          </w:p>
          <w:p w:rsidR="00DE4DF7" w:rsidRDefault="00993B9F" w:rsidP="00916E8D">
            <w:pPr>
              <w:pStyle w:val="100"/>
              <w:numPr>
                <w:ilvl w:val="0"/>
                <w:numId w:val="21"/>
              </w:numPr>
              <w:shd w:val="clear" w:color="auto" w:fill="auto"/>
              <w:tabs>
                <w:tab w:val="left" w:pos="398"/>
              </w:tabs>
              <w:spacing w:line="274" w:lineRule="exact"/>
              <w:ind w:firstLine="0"/>
              <w:jc w:val="both"/>
            </w:pPr>
            <w:r>
              <w:t>основы принципы сохранения здоровья детей разного возраста, в повседневной деятельности и в условиях чрезвычайных ситуаций</w:t>
            </w:r>
          </w:p>
        </w:tc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20"/>
              <w:shd w:val="clear" w:color="auto" w:fill="auto"/>
              <w:spacing w:line="274" w:lineRule="exact"/>
            </w:pPr>
            <w:r>
              <w:t>Перечень теоретических вопросов к экзамену:</w:t>
            </w:r>
          </w:p>
          <w:p w:rsidR="00DE4DF7" w:rsidRDefault="00993B9F" w:rsidP="00916E8D">
            <w:pPr>
              <w:pStyle w:val="100"/>
              <w:numPr>
                <w:ilvl w:val="0"/>
                <w:numId w:val="22"/>
              </w:numPr>
              <w:shd w:val="clear" w:color="auto" w:fill="auto"/>
              <w:tabs>
                <w:tab w:val="left" w:pos="414"/>
              </w:tabs>
              <w:spacing w:line="274" w:lineRule="exact"/>
              <w:ind w:firstLine="0"/>
              <w:jc w:val="both"/>
            </w:pPr>
            <w:r>
              <w:t>Определения понятия «здоровья», принятое ВОЗ, понятие нормы и патологии, переходное состояние, факторы определяющие здоровье и их значение.</w:t>
            </w:r>
          </w:p>
          <w:p w:rsidR="00DE4DF7" w:rsidRDefault="00993B9F" w:rsidP="00916E8D">
            <w:pPr>
              <w:pStyle w:val="100"/>
              <w:numPr>
                <w:ilvl w:val="0"/>
                <w:numId w:val="22"/>
              </w:numPr>
              <w:shd w:val="clear" w:color="auto" w:fill="auto"/>
              <w:tabs>
                <w:tab w:val="left" w:pos="418"/>
              </w:tabs>
              <w:spacing w:line="274" w:lineRule="exact"/>
              <w:ind w:firstLine="0"/>
              <w:jc w:val="both"/>
            </w:pPr>
            <w:r>
              <w:t>Основные компоненты здоровья человека и их характеристика, оценка здоровья. Здоровый образ жизни и его составляющие.</w:t>
            </w:r>
          </w:p>
          <w:p w:rsidR="00DE4DF7" w:rsidRDefault="00993B9F" w:rsidP="00916E8D">
            <w:pPr>
              <w:pStyle w:val="100"/>
              <w:numPr>
                <w:ilvl w:val="0"/>
                <w:numId w:val="22"/>
              </w:numPr>
              <w:shd w:val="clear" w:color="auto" w:fill="auto"/>
              <w:tabs>
                <w:tab w:val="left" w:pos="457"/>
              </w:tabs>
              <w:spacing w:line="274" w:lineRule="exact"/>
              <w:ind w:firstLine="0"/>
              <w:jc w:val="both"/>
            </w:pPr>
            <w:r>
              <w:t>Комплексная безопасность образовательного учреждения, охрана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сновные составляющие</w:t>
            </w:r>
          </w:p>
          <w:p w:rsidR="00DE4DF7" w:rsidRDefault="00993B9F" w:rsidP="00916E8D">
            <w:pPr>
              <w:pStyle w:val="100"/>
              <w:numPr>
                <w:ilvl w:val="0"/>
                <w:numId w:val="22"/>
              </w:numPr>
              <w:shd w:val="clear" w:color="auto" w:fill="auto"/>
              <w:tabs>
                <w:tab w:val="left" w:pos="404"/>
              </w:tabs>
              <w:spacing w:line="274" w:lineRule="exact"/>
              <w:ind w:firstLine="0"/>
              <w:jc w:val="both"/>
            </w:pPr>
            <w:r>
              <w:t xml:space="preserve">Профилактика детского травматизма, </w:t>
            </w:r>
            <w:proofErr w:type="spellStart"/>
            <w:r>
              <w:t>электробезопасность</w:t>
            </w:r>
            <w:proofErr w:type="spellEnd"/>
            <w:r>
              <w:t>.</w:t>
            </w:r>
          </w:p>
          <w:p w:rsidR="00DE4DF7" w:rsidRDefault="00993B9F" w:rsidP="00916E8D">
            <w:pPr>
              <w:pStyle w:val="100"/>
              <w:numPr>
                <w:ilvl w:val="0"/>
                <w:numId w:val="22"/>
              </w:numPr>
              <w:shd w:val="clear" w:color="auto" w:fill="auto"/>
              <w:tabs>
                <w:tab w:val="left" w:pos="399"/>
              </w:tabs>
              <w:spacing w:line="274" w:lineRule="exact"/>
              <w:ind w:firstLine="0"/>
              <w:jc w:val="both"/>
            </w:pPr>
            <w:r>
              <w:t xml:space="preserve">Профилактика детского травматизма в </w:t>
            </w:r>
            <w:proofErr w:type="spellStart"/>
            <w:r>
              <w:t>дорожн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транспортных происшествиях. на уроках, во внеурочное время</w:t>
            </w:r>
          </w:p>
        </w:tc>
      </w:tr>
      <w:tr w:rsidR="00DE4DF7">
        <w:trPr>
          <w:trHeight w:val="1392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40" w:lineRule="auto"/>
              <w:ind w:left="120" w:firstLine="0"/>
            </w:pPr>
            <w:r>
              <w:t>Уметь: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numPr>
                <w:ilvl w:val="0"/>
                <w:numId w:val="23"/>
              </w:numPr>
              <w:shd w:val="clear" w:color="auto" w:fill="auto"/>
              <w:tabs>
                <w:tab w:val="left" w:pos="413"/>
              </w:tabs>
              <w:spacing w:line="274" w:lineRule="exact"/>
              <w:ind w:firstLine="0"/>
              <w:jc w:val="both"/>
            </w:pPr>
            <w:r>
              <w:t>применять методы и способы обеспечения охраны жизни и здоровья детей</w:t>
            </w:r>
          </w:p>
          <w:p w:rsidR="00DE4DF7" w:rsidRDefault="00993B9F" w:rsidP="00916E8D">
            <w:pPr>
              <w:pStyle w:val="100"/>
              <w:numPr>
                <w:ilvl w:val="0"/>
                <w:numId w:val="23"/>
              </w:numPr>
              <w:shd w:val="clear" w:color="auto" w:fill="auto"/>
              <w:tabs>
                <w:tab w:val="left" w:pos="298"/>
              </w:tabs>
              <w:spacing w:line="274" w:lineRule="exact"/>
              <w:ind w:firstLine="0"/>
              <w:jc w:val="both"/>
            </w:pPr>
            <w:r>
              <w:t>сохранять здоровье детей разного возраста, в повседневной деятельности и в условиях чрезвычайных ситуаций</w:t>
            </w:r>
          </w:p>
        </w:tc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20"/>
              <w:shd w:val="clear" w:color="auto" w:fill="auto"/>
              <w:spacing w:line="274" w:lineRule="exact"/>
            </w:pPr>
            <w:r>
              <w:t>Примерные практические задания для экзамена:</w:t>
            </w:r>
          </w:p>
          <w:p w:rsidR="00DE4DF7" w:rsidRDefault="00993B9F" w:rsidP="00916E8D">
            <w:pPr>
              <w:pStyle w:val="100"/>
              <w:numPr>
                <w:ilvl w:val="0"/>
                <w:numId w:val="24"/>
              </w:numPr>
              <w:shd w:val="clear" w:color="auto" w:fill="auto"/>
              <w:tabs>
                <w:tab w:val="left" w:pos="414"/>
              </w:tabs>
              <w:spacing w:line="274" w:lineRule="exact"/>
              <w:ind w:firstLine="0"/>
              <w:jc w:val="both"/>
            </w:pPr>
            <w:r>
              <w:t>Проведите комплексную оценку состояния здоровья с определением функциональных резервных возможностей организма.</w:t>
            </w:r>
          </w:p>
          <w:p w:rsidR="00DE4DF7" w:rsidRDefault="00993B9F" w:rsidP="00916E8D">
            <w:pPr>
              <w:pStyle w:val="100"/>
              <w:numPr>
                <w:ilvl w:val="0"/>
                <w:numId w:val="24"/>
              </w:numPr>
              <w:shd w:val="clear" w:color="auto" w:fill="auto"/>
              <w:tabs>
                <w:tab w:val="left" w:pos="481"/>
              </w:tabs>
              <w:spacing w:line="274" w:lineRule="exact"/>
              <w:ind w:firstLine="0"/>
              <w:jc w:val="both"/>
            </w:pPr>
            <w:r>
              <w:t>Представьте перечень применяемых здоровье сберегающих технологий для подростков.</w:t>
            </w:r>
          </w:p>
        </w:tc>
      </w:tr>
      <w:tr w:rsidR="00DE4DF7">
        <w:trPr>
          <w:trHeight w:val="2779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shd w:val="clear" w:color="auto" w:fill="auto"/>
              <w:spacing w:line="240" w:lineRule="auto"/>
              <w:ind w:left="120" w:firstLine="0"/>
            </w:pPr>
            <w:r>
              <w:t>Владеть: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100"/>
              <w:numPr>
                <w:ilvl w:val="0"/>
                <w:numId w:val="25"/>
              </w:numPr>
              <w:shd w:val="clear" w:color="auto" w:fill="auto"/>
              <w:tabs>
                <w:tab w:val="left" w:pos="326"/>
              </w:tabs>
              <w:spacing w:line="274" w:lineRule="exact"/>
              <w:ind w:firstLine="0"/>
              <w:jc w:val="both"/>
            </w:pPr>
            <w:r>
              <w:t>способами обеспечения охраны жизни и здоровья детей</w:t>
            </w:r>
          </w:p>
          <w:p w:rsidR="00DE4DF7" w:rsidRDefault="00993B9F" w:rsidP="00916E8D">
            <w:pPr>
              <w:pStyle w:val="100"/>
              <w:numPr>
                <w:ilvl w:val="0"/>
                <w:numId w:val="25"/>
              </w:numPr>
              <w:shd w:val="clear" w:color="auto" w:fill="auto"/>
              <w:tabs>
                <w:tab w:val="left" w:pos="389"/>
              </w:tabs>
              <w:spacing w:line="274" w:lineRule="exact"/>
              <w:ind w:firstLine="0"/>
              <w:jc w:val="both"/>
            </w:pPr>
            <w:r>
              <w:t>способами сохранения здоровья детей разного возраста и профилактики заболеваний, в повседневной деятельности и в условиях чрезвычайных ситуаций;</w:t>
            </w:r>
          </w:p>
        </w:tc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DF7" w:rsidRDefault="00993B9F" w:rsidP="00916E8D">
            <w:pPr>
              <w:pStyle w:val="20"/>
              <w:shd w:val="clear" w:color="auto" w:fill="auto"/>
              <w:spacing w:line="274" w:lineRule="exact"/>
            </w:pPr>
            <w:r>
              <w:t>Комплексные задания:</w:t>
            </w:r>
          </w:p>
          <w:p w:rsidR="00DE4DF7" w:rsidRDefault="00993B9F" w:rsidP="00916E8D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t>Задание № 1</w:t>
            </w:r>
          </w:p>
          <w:p w:rsidR="00DE4DF7" w:rsidRDefault="00993B9F" w:rsidP="00916E8D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t>Проведите комплексную оценку безопасности образовательного учреждения, оцените риски для жизни и здоровья детей</w:t>
            </w:r>
            <w:proofErr w:type="gramStart"/>
            <w:r>
              <w:t xml:space="preserve"> ,</w:t>
            </w:r>
            <w:proofErr w:type="gramEnd"/>
            <w:r>
              <w:t xml:space="preserve"> внесите свои предложения. Задание № 2</w:t>
            </w:r>
          </w:p>
          <w:p w:rsidR="00DE4DF7" w:rsidRDefault="00993B9F" w:rsidP="00916E8D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t xml:space="preserve">Сработала пожарная сигнализация, задымление в соседнем кабинете, вы находитесь на втором этаже общеобразовательного учреждения, в кабинете с группой учеников 5-го класса. Дверь вашего кабинета выходит на площадку с двумя лестничными пролетами, один из которых ведет на улицу, второй на первый этаж. Определите порядок ваших </w:t>
            </w:r>
            <w:proofErr w:type="gramStart"/>
            <w:r>
              <w:t>действий</w:t>
            </w:r>
            <w:proofErr w:type="gramEnd"/>
            <w:r>
              <w:t xml:space="preserve"> составьте план эвакуации.</w:t>
            </w:r>
          </w:p>
        </w:tc>
      </w:tr>
    </w:tbl>
    <w:p w:rsidR="00DE4DF7" w:rsidRDefault="00DE4DF7">
      <w:pPr>
        <w:rPr>
          <w:sz w:val="2"/>
          <w:szCs w:val="2"/>
        </w:rPr>
        <w:sectPr w:rsidR="00DE4DF7" w:rsidSect="0042000F">
          <w:pgSz w:w="16837" w:h="11905" w:orient="landscape"/>
          <w:pgMar w:top="1134" w:right="1134" w:bottom="1134" w:left="1134" w:header="0" w:footer="6" w:gutter="0"/>
          <w:cols w:space="720"/>
          <w:noEndnote/>
          <w:docGrid w:linePitch="360"/>
        </w:sectPr>
      </w:pPr>
    </w:p>
    <w:p w:rsidR="00DE4DF7" w:rsidRDefault="00993B9F">
      <w:pPr>
        <w:pStyle w:val="10"/>
        <w:keepNext/>
        <w:keepLines/>
        <w:shd w:val="clear" w:color="auto" w:fill="auto"/>
        <w:spacing w:after="0" w:line="274" w:lineRule="exact"/>
        <w:ind w:left="20" w:right="20" w:firstLine="560"/>
      </w:pPr>
      <w:bookmarkStart w:id="9" w:name="bookmark9"/>
      <w:r>
        <w:lastRenderedPageBreak/>
        <w:t>б) Порядок проведения промежуточной аттестации, показатели и критерии оценивания:</w:t>
      </w:r>
      <w:bookmarkEnd w:id="9"/>
    </w:p>
    <w:p w:rsidR="00DE4DF7" w:rsidRDefault="00993B9F">
      <w:pPr>
        <w:pStyle w:val="100"/>
        <w:shd w:val="clear" w:color="auto" w:fill="auto"/>
        <w:spacing w:line="274" w:lineRule="exact"/>
        <w:ind w:left="20" w:right="20" w:firstLine="560"/>
        <w:jc w:val="both"/>
      </w:pPr>
      <w:r>
        <w:t xml:space="preserve">Промежуточная аттестация по дисциплине «Безопасность жизнедеятельности»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 и лабораторные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экзамена.</w:t>
      </w:r>
    </w:p>
    <w:p w:rsidR="00DE4DF7" w:rsidRDefault="00993B9F">
      <w:pPr>
        <w:pStyle w:val="100"/>
        <w:shd w:val="clear" w:color="auto" w:fill="auto"/>
        <w:spacing w:line="274" w:lineRule="exact"/>
        <w:ind w:left="20" w:right="20" w:firstLine="560"/>
        <w:jc w:val="both"/>
      </w:pPr>
      <w:r>
        <w:t>Экзамен по данной дисциплине проводится в устной форме по экзаменационным билетам, каждый из которых включает 1 теоретический вопрос, 1 практическую задачу и 1 практическое задание.</w:t>
      </w:r>
    </w:p>
    <w:p w:rsidR="00DE4DF7" w:rsidRDefault="00993B9F">
      <w:pPr>
        <w:pStyle w:val="100"/>
        <w:shd w:val="clear" w:color="auto" w:fill="auto"/>
        <w:spacing w:line="274" w:lineRule="exact"/>
        <w:ind w:left="20" w:firstLine="560"/>
        <w:jc w:val="both"/>
      </w:pPr>
      <w:r>
        <w:t>Показатели и критерии оценивания экзамена:</w:t>
      </w:r>
    </w:p>
    <w:p w:rsidR="00DE4DF7" w:rsidRDefault="00993B9F">
      <w:pPr>
        <w:pStyle w:val="100"/>
        <w:numPr>
          <w:ilvl w:val="0"/>
          <w:numId w:val="26"/>
        </w:numPr>
        <w:shd w:val="clear" w:color="auto" w:fill="auto"/>
        <w:tabs>
          <w:tab w:val="left" w:pos="822"/>
        </w:tabs>
        <w:spacing w:line="274" w:lineRule="exact"/>
        <w:ind w:left="20" w:right="20" w:firstLine="560"/>
        <w:jc w:val="both"/>
      </w:pPr>
      <w:r>
        <w:t xml:space="preserve">на оценку «отлично» (5 баллов) -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DE4DF7" w:rsidRDefault="00993B9F">
      <w:pPr>
        <w:pStyle w:val="100"/>
        <w:numPr>
          <w:ilvl w:val="0"/>
          <w:numId w:val="26"/>
        </w:numPr>
        <w:shd w:val="clear" w:color="auto" w:fill="auto"/>
        <w:tabs>
          <w:tab w:val="left" w:pos="788"/>
        </w:tabs>
        <w:spacing w:line="274" w:lineRule="exact"/>
        <w:ind w:left="20" w:right="20" w:firstLine="560"/>
        <w:jc w:val="both"/>
      </w:pPr>
      <w:r>
        <w:t xml:space="preserve">на оценку «хорошо» (4 балла) - обучающийся демонстрирует средний уровень </w:t>
      </w:r>
      <w:proofErr w:type="spellStart"/>
      <w:r>
        <w:t>сфо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E4DF7" w:rsidRDefault="00993B9F">
      <w:pPr>
        <w:pStyle w:val="100"/>
        <w:numPr>
          <w:ilvl w:val="0"/>
          <w:numId w:val="26"/>
        </w:numPr>
        <w:shd w:val="clear" w:color="auto" w:fill="auto"/>
        <w:tabs>
          <w:tab w:val="left" w:pos="798"/>
        </w:tabs>
        <w:spacing w:line="274" w:lineRule="exact"/>
        <w:ind w:left="20" w:right="20" w:firstLine="560"/>
        <w:jc w:val="both"/>
      </w:pPr>
      <w:r>
        <w:t xml:space="preserve">на оценку «удовлетворительно» (3 балла) -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E4DF7" w:rsidRDefault="00993B9F">
      <w:pPr>
        <w:pStyle w:val="100"/>
        <w:numPr>
          <w:ilvl w:val="0"/>
          <w:numId w:val="26"/>
        </w:numPr>
        <w:shd w:val="clear" w:color="auto" w:fill="auto"/>
        <w:tabs>
          <w:tab w:val="left" w:pos="774"/>
        </w:tabs>
        <w:spacing w:line="274" w:lineRule="exact"/>
        <w:ind w:left="20" w:right="20" w:firstLine="560"/>
        <w:jc w:val="both"/>
      </w:pPr>
      <w:r>
        <w:t xml:space="preserve">на оценку «неудовлетворительно» (2 балла) -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E4DF7" w:rsidRDefault="00993B9F">
      <w:pPr>
        <w:pStyle w:val="100"/>
        <w:numPr>
          <w:ilvl w:val="0"/>
          <w:numId w:val="26"/>
        </w:numPr>
        <w:shd w:val="clear" w:color="auto" w:fill="auto"/>
        <w:tabs>
          <w:tab w:val="left" w:pos="778"/>
        </w:tabs>
        <w:spacing w:after="240" w:line="274" w:lineRule="exact"/>
        <w:ind w:left="20" w:right="20" w:firstLine="560"/>
        <w:jc w:val="both"/>
      </w:pPr>
      <w:r>
        <w:t>на оценку «неудовлетворительно» (1 балл) -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E4DF7" w:rsidRDefault="00993B9F">
      <w:pPr>
        <w:pStyle w:val="10"/>
        <w:keepNext/>
        <w:keepLines/>
        <w:shd w:val="clear" w:color="auto" w:fill="auto"/>
        <w:spacing w:after="0" w:line="274" w:lineRule="exact"/>
        <w:ind w:left="20" w:firstLine="560"/>
      </w:pPr>
      <w:bookmarkStart w:id="10" w:name="bookmark10"/>
      <w:r>
        <w:t>8 Учебно-методическое и информационное обеспечение дисциплины</w:t>
      </w:r>
      <w:bookmarkEnd w:id="10"/>
    </w:p>
    <w:p w:rsidR="00DE4DF7" w:rsidRDefault="00993B9F">
      <w:pPr>
        <w:pStyle w:val="10"/>
        <w:keepNext/>
        <w:keepLines/>
        <w:shd w:val="clear" w:color="auto" w:fill="auto"/>
        <w:tabs>
          <w:tab w:val="left" w:pos="839"/>
        </w:tabs>
        <w:spacing w:after="0" w:line="274" w:lineRule="exact"/>
        <w:ind w:left="20" w:firstLine="560"/>
      </w:pPr>
      <w:bookmarkStart w:id="11" w:name="bookmark11"/>
      <w:r>
        <w:t>а)</w:t>
      </w:r>
      <w:r>
        <w:tab/>
        <w:t>Основная литература</w:t>
      </w:r>
      <w:bookmarkEnd w:id="11"/>
    </w:p>
    <w:p w:rsidR="009B4368" w:rsidRPr="004022DD" w:rsidRDefault="009B4368" w:rsidP="004022DD">
      <w:pPr>
        <w:ind w:firstLine="709"/>
        <w:jc w:val="both"/>
        <w:rPr>
          <w:rFonts w:ascii="Times New Roman" w:hAnsi="Times New Roman" w:cs="Times New Roman"/>
        </w:rPr>
      </w:pPr>
      <w:r w:rsidRPr="004022DD">
        <w:rPr>
          <w:rFonts w:ascii="Times New Roman" w:hAnsi="Times New Roman" w:cs="Times New Roman"/>
        </w:rPr>
        <w:t xml:space="preserve">1. </w:t>
      </w:r>
      <w:proofErr w:type="spellStart"/>
      <w:r w:rsidRPr="004022DD">
        <w:rPr>
          <w:rFonts w:ascii="Times New Roman" w:hAnsi="Times New Roman" w:cs="Times New Roman"/>
        </w:rPr>
        <w:t>Холостова</w:t>
      </w:r>
      <w:proofErr w:type="spellEnd"/>
      <w:r w:rsidRPr="004022DD">
        <w:rPr>
          <w:rFonts w:ascii="Times New Roman" w:hAnsi="Times New Roman" w:cs="Times New Roman"/>
        </w:rPr>
        <w:t xml:space="preserve">, Е. И. Безопасность жизнедеятельности / </w:t>
      </w:r>
      <w:proofErr w:type="spellStart"/>
      <w:r w:rsidRPr="004022DD">
        <w:rPr>
          <w:rFonts w:ascii="Times New Roman" w:hAnsi="Times New Roman" w:cs="Times New Roman"/>
        </w:rPr>
        <w:t>Холостова</w:t>
      </w:r>
      <w:proofErr w:type="spellEnd"/>
      <w:r w:rsidRPr="004022DD">
        <w:rPr>
          <w:rFonts w:ascii="Times New Roman" w:hAnsi="Times New Roman" w:cs="Times New Roman"/>
        </w:rPr>
        <w:t xml:space="preserve"> Е.И., Прохорова О.Г. - Москва :Дашков и</w:t>
      </w:r>
      <w:proofErr w:type="gramStart"/>
      <w:r w:rsidRPr="004022DD">
        <w:rPr>
          <w:rFonts w:ascii="Times New Roman" w:hAnsi="Times New Roman" w:cs="Times New Roman"/>
        </w:rPr>
        <w:t xml:space="preserve"> К</w:t>
      </w:r>
      <w:proofErr w:type="gramEnd"/>
      <w:r w:rsidRPr="004022DD">
        <w:rPr>
          <w:rFonts w:ascii="Times New Roman" w:hAnsi="Times New Roman" w:cs="Times New Roman"/>
        </w:rPr>
        <w:t>, 2017. - 456 с. -ISBN 978-5-394-02026-1. - Текст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электронный. - URL: </w:t>
      </w:r>
      <w:hyperlink r:id="rId10" w:history="1">
        <w:r w:rsidRPr="004022DD">
          <w:rPr>
            <w:rStyle w:val="a3"/>
            <w:rFonts w:ascii="Times New Roman" w:hAnsi="Times New Roman" w:cs="Times New Roman"/>
          </w:rPr>
          <w:t>https://znanium.com/catalog/product/415043</w:t>
        </w:r>
      </w:hyperlink>
      <w:r w:rsidRPr="004022DD">
        <w:rPr>
          <w:rFonts w:ascii="Times New Roman" w:hAnsi="Times New Roman" w:cs="Times New Roman"/>
        </w:rPr>
        <w:t xml:space="preserve"> (дата обращения: 17.09.2020). – Режим доступа: по подписке. </w:t>
      </w:r>
    </w:p>
    <w:p w:rsidR="009B4368" w:rsidRPr="004022DD" w:rsidRDefault="009B4368" w:rsidP="004022DD">
      <w:pPr>
        <w:ind w:firstLine="709"/>
        <w:jc w:val="both"/>
        <w:rPr>
          <w:rFonts w:ascii="Times New Roman" w:hAnsi="Times New Roman" w:cs="Times New Roman"/>
        </w:rPr>
      </w:pPr>
      <w:r w:rsidRPr="004022DD">
        <w:rPr>
          <w:rFonts w:ascii="Times New Roman" w:hAnsi="Times New Roman" w:cs="Times New Roman"/>
        </w:rPr>
        <w:t>2. Основы первой помощи. Система и порядок ее оказания, с учетом физиологических особенностей организма человека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учебное пособие / Н. Г. Терентьева, О. Б. Боброва, А. Ю. </w:t>
      </w:r>
      <w:proofErr w:type="spellStart"/>
      <w:r w:rsidRPr="004022DD">
        <w:rPr>
          <w:rFonts w:ascii="Times New Roman" w:hAnsi="Times New Roman" w:cs="Times New Roman"/>
        </w:rPr>
        <w:t>Перятинский</w:t>
      </w:r>
      <w:proofErr w:type="spellEnd"/>
      <w:r w:rsidRPr="004022DD">
        <w:rPr>
          <w:rFonts w:ascii="Times New Roman" w:hAnsi="Times New Roman" w:cs="Times New Roman"/>
        </w:rPr>
        <w:t>, Е. В. Терентьева ; МГТУ. - Магнитогорск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МГТУ, 2018. - 1 электрон</w:t>
      </w:r>
      <w:proofErr w:type="gramStart"/>
      <w:r w:rsidRPr="004022DD">
        <w:rPr>
          <w:rFonts w:ascii="Times New Roman" w:hAnsi="Times New Roman" w:cs="Times New Roman"/>
        </w:rPr>
        <w:t>.</w:t>
      </w:r>
      <w:proofErr w:type="gramEnd"/>
      <w:r w:rsidRPr="004022DD">
        <w:rPr>
          <w:rFonts w:ascii="Times New Roman" w:hAnsi="Times New Roman" w:cs="Times New Roman"/>
        </w:rPr>
        <w:t xml:space="preserve"> </w:t>
      </w:r>
      <w:proofErr w:type="gramStart"/>
      <w:r w:rsidRPr="004022DD">
        <w:rPr>
          <w:rFonts w:ascii="Times New Roman" w:hAnsi="Times New Roman" w:cs="Times New Roman"/>
        </w:rPr>
        <w:t>о</w:t>
      </w:r>
      <w:proofErr w:type="gramEnd"/>
      <w:r w:rsidRPr="004022DD">
        <w:rPr>
          <w:rFonts w:ascii="Times New Roman" w:hAnsi="Times New Roman" w:cs="Times New Roman"/>
        </w:rPr>
        <w:t xml:space="preserve">пт. диск (CD-ROM). - URL: </w:t>
      </w:r>
      <w:hyperlink r:id="rId11" w:history="1">
        <w:r w:rsidRPr="004022DD">
          <w:rPr>
            <w:rStyle w:val="a3"/>
            <w:rFonts w:ascii="Times New Roman" w:hAnsi="Times New Roman" w:cs="Times New Roman"/>
          </w:rPr>
          <w:t>https://magtu.informsystema.ru/uploader/fileUpload?name=3559.pdf&amp;show=dcatalogues/1/1515154/3559.pdf&amp;view=true</w:t>
        </w:r>
      </w:hyperlink>
      <w:r w:rsidRPr="004022DD">
        <w:rPr>
          <w:rFonts w:ascii="Times New Roman" w:hAnsi="Times New Roman" w:cs="Times New Roman"/>
        </w:rPr>
        <w:t xml:space="preserve"> (дата обращения 04.10.2019). - Макрообъект. - Текст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электронный. - ISBN 978-5-9967-1120-8. </w:t>
      </w:r>
    </w:p>
    <w:p w:rsidR="00DE4DF7" w:rsidRPr="004022DD" w:rsidRDefault="00DE4DF7" w:rsidP="004022DD">
      <w:pPr>
        <w:pStyle w:val="100"/>
        <w:shd w:val="clear" w:color="auto" w:fill="auto"/>
        <w:spacing w:line="240" w:lineRule="auto"/>
        <w:ind w:right="20" w:firstLine="709"/>
        <w:jc w:val="both"/>
      </w:pPr>
    </w:p>
    <w:p w:rsidR="00DE4DF7" w:rsidRPr="004022DD" w:rsidRDefault="00993B9F" w:rsidP="004022DD">
      <w:pPr>
        <w:pStyle w:val="10"/>
        <w:keepNext/>
        <w:keepLines/>
        <w:shd w:val="clear" w:color="auto" w:fill="auto"/>
        <w:tabs>
          <w:tab w:val="left" w:pos="830"/>
        </w:tabs>
        <w:spacing w:after="0" w:line="240" w:lineRule="auto"/>
        <w:ind w:firstLine="709"/>
      </w:pPr>
      <w:bookmarkStart w:id="12" w:name="bookmark12"/>
      <w:r w:rsidRPr="004022DD">
        <w:t>б)</w:t>
      </w:r>
      <w:r w:rsidRPr="004022DD">
        <w:tab/>
        <w:t>Дополнительная литература</w:t>
      </w:r>
      <w:bookmarkEnd w:id="12"/>
    </w:p>
    <w:p w:rsidR="009B4368" w:rsidRPr="004022DD" w:rsidRDefault="009B4368" w:rsidP="004022DD">
      <w:pPr>
        <w:ind w:firstLine="709"/>
        <w:jc w:val="both"/>
        <w:rPr>
          <w:rFonts w:ascii="Times New Roman" w:hAnsi="Times New Roman" w:cs="Times New Roman"/>
        </w:rPr>
      </w:pPr>
      <w:r w:rsidRPr="004022DD">
        <w:rPr>
          <w:rFonts w:ascii="Times New Roman" w:hAnsi="Times New Roman" w:cs="Times New Roman"/>
        </w:rPr>
        <w:t xml:space="preserve">1. Каменская, Е. Н. Безопасность жизнедеятельности и управление рисками: Учебное пособие / Каменская Е.Н. - Москва </w:t>
      </w:r>
      <w:proofErr w:type="gramStart"/>
      <w:r w:rsidRPr="004022DD">
        <w:rPr>
          <w:rFonts w:ascii="Times New Roman" w:hAnsi="Times New Roman" w:cs="Times New Roman"/>
        </w:rPr>
        <w:t>:И</w:t>
      </w:r>
      <w:proofErr w:type="gramEnd"/>
      <w:r w:rsidRPr="004022DD">
        <w:rPr>
          <w:rFonts w:ascii="Times New Roman" w:hAnsi="Times New Roman" w:cs="Times New Roman"/>
        </w:rPr>
        <w:t>Ц РИОР, НИЦ ИНФРА-М, 2016. - 252 с. (Высшее образование) ISBN 978-5-369-01541-4. - Текст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электронный. - URL: </w:t>
      </w:r>
      <w:hyperlink r:id="rId12" w:history="1">
        <w:r w:rsidRPr="004022DD">
          <w:rPr>
            <w:rStyle w:val="a3"/>
            <w:rFonts w:ascii="Times New Roman" w:hAnsi="Times New Roman" w:cs="Times New Roman"/>
          </w:rPr>
          <w:t>https://znanium.com/catalog/product/541962</w:t>
        </w:r>
      </w:hyperlink>
      <w:r w:rsidRPr="004022DD">
        <w:rPr>
          <w:rFonts w:ascii="Times New Roman" w:hAnsi="Times New Roman" w:cs="Times New Roman"/>
        </w:rPr>
        <w:t xml:space="preserve"> (дата обращения: 17.09.2020). – Режим доступа: по подписке. </w:t>
      </w:r>
    </w:p>
    <w:p w:rsidR="009B4368" w:rsidRPr="004022DD" w:rsidRDefault="009B4368" w:rsidP="004022DD">
      <w:pPr>
        <w:ind w:firstLine="709"/>
        <w:jc w:val="both"/>
        <w:rPr>
          <w:rFonts w:ascii="Times New Roman" w:hAnsi="Times New Roman" w:cs="Times New Roman"/>
        </w:rPr>
      </w:pPr>
      <w:r w:rsidRPr="004022DD">
        <w:rPr>
          <w:rFonts w:ascii="Times New Roman" w:hAnsi="Times New Roman" w:cs="Times New Roman"/>
        </w:rPr>
        <w:t>2. Минаев, Г. А. Образование и безопасность : учеб</w:t>
      </w:r>
      <w:proofErr w:type="gramStart"/>
      <w:r w:rsidRPr="004022DD">
        <w:rPr>
          <w:rFonts w:ascii="Times New Roman" w:hAnsi="Times New Roman" w:cs="Times New Roman"/>
        </w:rPr>
        <w:t>.</w:t>
      </w:r>
      <w:proofErr w:type="gramEnd"/>
      <w:r w:rsidRPr="004022DD">
        <w:rPr>
          <w:rFonts w:ascii="Times New Roman" w:hAnsi="Times New Roman" w:cs="Times New Roman"/>
        </w:rPr>
        <w:t xml:space="preserve"> </w:t>
      </w:r>
      <w:proofErr w:type="gramStart"/>
      <w:r w:rsidRPr="004022DD">
        <w:rPr>
          <w:rFonts w:ascii="Times New Roman" w:hAnsi="Times New Roman" w:cs="Times New Roman"/>
        </w:rPr>
        <w:t>п</w:t>
      </w:r>
      <w:proofErr w:type="gramEnd"/>
      <w:r w:rsidRPr="004022DD">
        <w:rPr>
          <w:rFonts w:ascii="Times New Roman" w:hAnsi="Times New Roman" w:cs="Times New Roman"/>
        </w:rPr>
        <w:t>особие / Г. А. Минаев. - Москва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Университетская книга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Логос, 2008. - 312 </w:t>
      </w:r>
      <w:proofErr w:type="gramStart"/>
      <w:r w:rsidRPr="004022DD">
        <w:rPr>
          <w:rFonts w:ascii="Times New Roman" w:hAnsi="Times New Roman" w:cs="Times New Roman"/>
        </w:rPr>
        <w:t>с</w:t>
      </w:r>
      <w:proofErr w:type="gramEnd"/>
      <w:r w:rsidRPr="004022DD">
        <w:rPr>
          <w:rFonts w:ascii="Times New Roman" w:hAnsi="Times New Roman" w:cs="Times New Roman"/>
        </w:rPr>
        <w:t xml:space="preserve">. - (Новая университетская библиотека). - ISBN </w:t>
      </w:r>
      <w:r w:rsidRPr="004022DD">
        <w:rPr>
          <w:rFonts w:ascii="Times New Roman" w:hAnsi="Times New Roman" w:cs="Times New Roman"/>
        </w:rPr>
        <w:lastRenderedPageBreak/>
        <w:t>978-5-98704-423-5. - Текст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электронный. - URL: </w:t>
      </w:r>
      <w:hyperlink r:id="rId13" w:history="1">
        <w:r w:rsidRPr="004022DD">
          <w:rPr>
            <w:rStyle w:val="a3"/>
            <w:rFonts w:ascii="Times New Roman" w:hAnsi="Times New Roman" w:cs="Times New Roman"/>
          </w:rPr>
          <w:t>https://znanium.com/catalog/product/469083</w:t>
        </w:r>
      </w:hyperlink>
      <w:r w:rsidRPr="004022DD">
        <w:rPr>
          <w:rFonts w:ascii="Times New Roman" w:hAnsi="Times New Roman" w:cs="Times New Roman"/>
        </w:rPr>
        <w:t xml:space="preserve"> (дата обращения: 17.09.2020). – Режим доступа: по подписке. </w:t>
      </w:r>
    </w:p>
    <w:p w:rsidR="009B4368" w:rsidRPr="004022DD" w:rsidRDefault="009B4368" w:rsidP="004022DD">
      <w:pPr>
        <w:ind w:firstLine="709"/>
        <w:jc w:val="both"/>
        <w:rPr>
          <w:rFonts w:ascii="Times New Roman" w:hAnsi="Times New Roman" w:cs="Times New Roman"/>
        </w:rPr>
      </w:pPr>
      <w:r w:rsidRPr="004022DD">
        <w:rPr>
          <w:rFonts w:ascii="Times New Roman" w:hAnsi="Times New Roman" w:cs="Times New Roman"/>
        </w:rPr>
        <w:t>3. Верещагина, А. В. Социология безопасности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учебник / А.В. Верещагина, СИ. Самыгин, Н.Х. </w:t>
      </w:r>
      <w:proofErr w:type="spellStart"/>
      <w:r w:rsidRPr="004022DD">
        <w:rPr>
          <w:rFonts w:ascii="Times New Roman" w:hAnsi="Times New Roman" w:cs="Times New Roman"/>
        </w:rPr>
        <w:t>Гафиатулина</w:t>
      </w:r>
      <w:proofErr w:type="spellEnd"/>
      <w:r w:rsidRPr="004022DD">
        <w:rPr>
          <w:rFonts w:ascii="Times New Roman" w:hAnsi="Times New Roman" w:cs="Times New Roman"/>
        </w:rPr>
        <w:t xml:space="preserve"> [и др.]</w:t>
      </w:r>
      <w:proofErr w:type="gramStart"/>
      <w:r w:rsidRPr="004022DD">
        <w:rPr>
          <w:rFonts w:ascii="Times New Roman" w:hAnsi="Times New Roman" w:cs="Times New Roman"/>
        </w:rPr>
        <w:t xml:space="preserve"> ;</w:t>
      </w:r>
      <w:proofErr w:type="gramEnd"/>
      <w:r w:rsidRPr="004022DD">
        <w:rPr>
          <w:rFonts w:ascii="Times New Roman" w:hAnsi="Times New Roman" w:cs="Times New Roman"/>
        </w:rPr>
        <w:t xml:space="preserve"> под ред. Ю.Г. Волкова. — Москва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РИОР</w:t>
      </w:r>
      <w:proofErr w:type="gramStart"/>
      <w:r w:rsidRPr="004022DD">
        <w:rPr>
          <w:rFonts w:ascii="Times New Roman" w:hAnsi="Times New Roman" w:cs="Times New Roman"/>
        </w:rPr>
        <w:t xml:space="preserve"> ;</w:t>
      </w:r>
      <w:proofErr w:type="gramEnd"/>
      <w:r w:rsidRPr="004022DD">
        <w:rPr>
          <w:rFonts w:ascii="Times New Roman" w:hAnsi="Times New Roman" w:cs="Times New Roman"/>
        </w:rPr>
        <w:t xml:space="preserve"> ИНФРА-М, 2018. - 264 с. - (</w:t>
      </w:r>
      <w:proofErr w:type="spellStart"/>
      <w:r w:rsidRPr="004022DD">
        <w:rPr>
          <w:rFonts w:ascii="Times New Roman" w:hAnsi="Times New Roman" w:cs="Times New Roman"/>
        </w:rPr>
        <w:t>Высшееобразование</w:t>
      </w:r>
      <w:proofErr w:type="spellEnd"/>
      <w:r w:rsidRPr="004022DD">
        <w:rPr>
          <w:rFonts w:ascii="Times New Roman" w:hAnsi="Times New Roman" w:cs="Times New Roman"/>
        </w:rPr>
        <w:t xml:space="preserve">). - DOI: </w:t>
      </w:r>
      <w:hyperlink r:id="rId14" w:history="1">
        <w:r w:rsidRPr="004022DD">
          <w:rPr>
            <w:rStyle w:val="a3"/>
            <w:rFonts w:ascii="Times New Roman" w:hAnsi="Times New Roman" w:cs="Times New Roman"/>
          </w:rPr>
          <w:t>https://doi.org/10.12737/20208. - ISBN 978-5-369-01582-7</w:t>
        </w:r>
      </w:hyperlink>
      <w:r w:rsidRPr="004022DD">
        <w:rPr>
          <w:rFonts w:ascii="Times New Roman" w:hAnsi="Times New Roman" w:cs="Times New Roman"/>
        </w:rPr>
        <w:t xml:space="preserve"> (РИОР); ISBN 978-5-16-012257-1 (ИНФРА-М, </w:t>
      </w:r>
      <w:proofErr w:type="spellStart"/>
      <w:r w:rsidRPr="004022DD">
        <w:rPr>
          <w:rFonts w:ascii="Times New Roman" w:hAnsi="Times New Roman" w:cs="Times New Roman"/>
        </w:rPr>
        <w:t>print</w:t>
      </w:r>
      <w:proofErr w:type="spellEnd"/>
      <w:r w:rsidRPr="004022DD">
        <w:rPr>
          <w:rFonts w:ascii="Times New Roman" w:hAnsi="Times New Roman" w:cs="Times New Roman"/>
        </w:rPr>
        <w:t xml:space="preserve">); ISBN 978-5-16-105140-5 (ИНФРА-М, </w:t>
      </w:r>
      <w:proofErr w:type="spellStart"/>
      <w:r w:rsidRPr="004022DD">
        <w:rPr>
          <w:rFonts w:ascii="Times New Roman" w:hAnsi="Times New Roman" w:cs="Times New Roman"/>
        </w:rPr>
        <w:t>online</w:t>
      </w:r>
      <w:proofErr w:type="spellEnd"/>
      <w:r w:rsidRPr="004022DD">
        <w:rPr>
          <w:rFonts w:ascii="Times New Roman" w:hAnsi="Times New Roman" w:cs="Times New Roman"/>
        </w:rPr>
        <w:t>). - Текст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электронный. - URL: </w:t>
      </w:r>
      <w:hyperlink r:id="rId15" w:history="1">
        <w:r w:rsidRPr="004022DD">
          <w:rPr>
            <w:rStyle w:val="a3"/>
            <w:rFonts w:ascii="Times New Roman" w:hAnsi="Times New Roman" w:cs="Times New Roman"/>
          </w:rPr>
          <w:t>https://znanium.com/catalog/product/967861</w:t>
        </w:r>
      </w:hyperlink>
      <w:r w:rsidRPr="004022DD">
        <w:rPr>
          <w:rFonts w:ascii="Times New Roman" w:hAnsi="Times New Roman" w:cs="Times New Roman"/>
        </w:rPr>
        <w:t xml:space="preserve"> (дата обращения: 17.09.2020). – Режим доступа: по подписке. </w:t>
      </w:r>
    </w:p>
    <w:p w:rsidR="009B4368" w:rsidRPr="004022DD" w:rsidRDefault="009B4368" w:rsidP="004022DD">
      <w:pPr>
        <w:ind w:firstLine="709"/>
        <w:jc w:val="both"/>
        <w:rPr>
          <w:rFonts w:ascii="Times New Roman" w:hAnsi="Times New Roman" w:cs="Times New Roman"/>
        </w:rPr>
      </w:pPr>
      <w:r w:rsidRPr="004022DD">
        <w:rPr>
          <w:rFonts w:ascii="Times New Roman" w:hAnsi="Times New Roman" w:cs="Times New Roman"/>
        </w:rPr>
        <w:t xml:space="preserve">4. Морозова, О. Г. Безопасность жизнедеятельности: Учебное пособие / Морозова О.Г., Маслов С.В., Кудрявцев М.Д. - </w:t>
      </w:r>
      <w:proofErr w:type="spellStart"/>
      <w:r w:rsidRPr="004022DD">
        <w:rPr>
          <w:rFonts w:ascii="Times New Roman" w:hAnsi="Times New Roman" w:cs="Times New Roman"/>
        </w:rPr>
        <w:t>Краснояр.</w:t>
      </w:r>
      <w:proofErr w:type="gramStart"/>
      <w:r w:rsidRPr="004022DD">
        <w:rPr>
          <w:rFonts w:ascii="Times New Roman" w:hAnsi="Times New Roman" w:cs="Times New Roman"/>
        </w:rPr>
        <w:t>:С</w:t>
      </w:r>
      <w:proofErr w:type="gramEnd"/>
      <w:r w:rsidRPr="004022DD">
        <w:rPr>
          <w:rFonts w:ascii="Times New Roman" w:hAnsi="Times New Roman" w:cs="Times New Roman"/>
        </w:rPr>
        <w:t>ФУ</w:t>
      </w:r>
      <w:proofErr w:type="spellEnd"/>
      <w:r w:rsidRPr="004022DD">
        <w:rPr>
          <w:rFonts w:ascii="Times New Roman" w:hAnsi="Times New Roman" w:cs="Times New Roman"/>
        </w:rPr>
        <w:t>, 2016. - 266 с.: ISBN 978-5-7638-3472-7. - Текст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электронный. - URL: </w:t>
      </w:r>
      <w:hyperlink r:id="rId16" w:history="1">
        <w:r w:rsidRPr="004022DD">
          <w:rPr>
            <w:rStyle w:val="a3"/>
            <w:rFonts w:ascii="Times New Roman" w:hAnsi="Times New Roman" w:cs="Times New Roman"/>
          </w:rPr>
          <w:t>https://znanium.com/catalog/product/966664</w:t>
        </w:r>
      </w:hyperlink>
      <w:r w:rsidRPr="004022DD">
        <w:rPr>
          <w:rFonts w:ascii="Times New Roman" w:hAnsi="Times New Roman" w:cs="Times New Roman"/>
        </w:rPr>
        <w:t xml:space="preserve"> (дата обращения: 17.09.2020). – Режим доступа: по подписке. </w:t>
      </w:r>
    </w:p>
    <w:p w:rsidR="00DE4DF7" w:rsidRPr="004022DD" w:rsidRDefault="009B4368" w:rsidP="004022DD">
      <w:pPr>
        <w:pStyle w:val="100"/>
        <w:shd w:val="clear" w:color="auto" w:fill="auto"/>
        <w:tabs>
          <w:tab w:val="left" w:pos="846"/>
          <w:tab w:val="left" w:pos="5122"/>
          <w:tab w:val="left" w:pos="9111"/>
        </w:tabs>
        <w:spacing w:line="240" w:lineRule="auto"/>
        <w:ind w:right="40" w:firstLine="709"/>
        <w:jc w:val="both"/>
      </w:pPr>
      <w:r w:rsidRPr="004022DD">
        <w:rPr>
          <w:sz w:val="24"/>
          <w:szCs w:val="24"/>
        </w:rPr>
        <w:t>5.</w:t>
      </w:r>
      <w:r w:rsidRPr="004022DD">
        <w:t xml:space="preserve"> </w:t>
      </w:r>
      <w:r w:rsidRPr="004022DD">
        <w:rPr>
          <w:sz w:val="24"/>
          <w:szCs w:val="24"/>
        </w:rPr>
        <w:t>Боброва,</w:t>
      </w:r>
      <w:r w:rsidRPr="004022DD">
        <w:t xml:space="preserve"> </w:t>
      </w:r>
      <w:r w:rsidRPr="004022DD">
        <w:rPr>
          <w:sz w:val="24"/>
          <w:szCs w:val="24"/>
        </w:rPr>
        <w:t>О.</w:t>
      </w:r>
      <w:r w:rsidRPr="004022DD">
        <w:t xml:space="preserve"> </w:t>
      </w:r>
      <w:r w:rsidRPr="004022DD">
        <w:rPr>
          <w:sz w:val="24"/>
          <w:szCs w:val="24"/>
        </w:rPr>
        <w:t>Б.</w:t>
      </w:r>
      <w:r w:rsidRPr="004022DD">
        <w:t xml:space="preserve"> </w:t>
      </w:r>
      <w:r w:rsidRPr="004022DD">
        <w:rPr>
          <w:sz w:val="24"/>
          <w:szCs w:val="24"/>
        </w:rPr>
        <w:t>Безопасность</w:t>
      </w:r>
      <w:r w:rsidRPr="004022DD">
        <w:t xml:space="preserve"> </w:t>
      </w:r>
      <w:r w:rsidRPr="004022DD">
        <w:rPr>
          <w:sz w:val="24"/>
          <w:szCs w:val="24"/>
        </w:rPr>
        <w:t>жизнедеятельности</w:t>
      </w:r>
      <w:proofErr w:type="gramStart"/>
      <w:r w:rsidRPr="004022DD">
        <w:t xml:space="preserve"> </w:t>
      </w:r>
      <w:r w:rsidRPr="004022DD">
        <w:rPr>
          <w:sz w:val="24"/>
          <w:szCs w:val="24"/>
        </w:rPr>
        <w:t>:</w:t>
      </w:r>
      <w:proofErr w:type="gramEnd"/>
      <w:r w:rsidRPr="004022DD">
        <w:t xml:space="preserve"> </w:t>
      </w:r>
      <w:r w:rsidRPr="004022DD">
        <w:rPr>
          <w:sz w:val="24"/>
          <w:szCs w:val="24"/>
        </w:rPr>
        <w:t>учебно-методическое</w:t>
      </w:r>
      <w:r w:rsidRPr="004022DD">
        <w:t xml:space="preserve"> </w:t>
      </w:r>
      <w:r w:rsidRPr="004022DD">
        <w:rPr>
          <w:sz w:val="24"/>
          <w:szCs w:val="24"/>
        </w:rPr>
        <w:t>пособие</w:t>
      </w:r>
      <w:r w:rsidRPr="004022DD">
        <w:t xml:space="preserve"> </w:t>
      </w:r>
      <w:r w:rsidRPr="004022DD">
        <w:rPr>
          <w:sz w:val="24"/>
          <w:szCs w:val="24"/>
        </w:rPr>
        <w:t>/</w:t>
      </w:r>
      <w:r w:rsidRPr="004022DD">
        <w:t xml:space="preserve"> </w:t>
      </w:r>
      <w:r w:rsidRPr="004022DD">
        <w:rPr>
          <w:sz w:val="24"/>
          <w:szCs w:val="24"/>
        </w:rPr>
        <w:t>О.</w:t>
      </w:r>
      <w:r w:rsidRPr="004022DD">
        <w:t xml:space="preserve"> </w:t>
      </w:r>
      <w:r w:rsidRPr="004022DD">
        <w:rPr>
          <w:sz w:val="24"/>
          <w:szCs w:val="24"/>
        </w:rPr>
        <w:t>Б.</w:t>
      </w:r>
      <w:r w:rsidRPr="004022DD">
        <w:t xml:space="preserve"> </w:t>
      </w:r>
      <w:r w:rsidRPr="004022DD">
        <w:rPr>
          <w:sz w:val="24"/>
          <w:szCs w:val="24"/>
        </w:rPr>
        <w:t>Боброва,</w:t>
      </w:r>
      <w:r w:rsidRPr="004022DD">
        <w:t xml:space="preserve"> </w:t>
      </w:r>
      <w:r w:rsidRPr="004022DD">
        <w:rPr>
          <w:sz w:val="24"/>
          <w:szCs w:val="24"/>
        </w:rPr>
        <w:t>Т.</w:t>
      </w:r>
      <w:r w:rsidRPr="004022DD">
        <w:t xml:space="preserve"> </w:t>
      </w:r>
      <w:r w:rsidRPr="004022DD">
        <w:rPr>
          <w:sz w:val="24"/>
          <w:szCs w:val="24"/>
        </w:rPr>
        <w:t>В.</w:t>
      </w:r>
      <w:r w:rsidRPr="004022DD">
        <w:t xml:space="preserve"> </w:t>
      </w:r>
      <w:r w:rsidRPr="004022DD">
        <w:rPr>
          <w:sz w:val="24"/>
          <w:szCs w:val="24"/>
        </w:rPr>
        <w:t>Свиридова</w:t>
      </w:r>
      <w:r w:rsidRPr="004022DD">
        <w:t xml:space="preserve"> </w:t>
      </w:r>
      <w:r w:rsidRPr="004022DD">
        <w:rPr>
          <w:sz w:val="24"/>
          <w:szCs w:val="24"/>
        </w:rPr>
        <w:t>;</w:t>
      </w:r>
      <w:r w:rsidRPr="004022DD">
        <w:t xml:space="preserve"> </w:t>
      </w:r>
      <w:r w:rsidRPr="004022DD">
        <w:rPr>
          <w:sz w:val="24"/>
          <w:szCs w:val="24"/>
        </w:rPr>
        <w:t>МГТУ.</w:t>
      </w:r>
      <w:r w:rsidRPr="004022DD">
        <w:t xml:space="preserve"> </w:t>
      </w:r>
      <w:r w:rsidRPr="004022DD">
        <w:rPr>
          <w:sz w:val="24"/>
          <w:szCs w:val="24"/>
        </w:rPr>
        <w:t>-</w:t>
      </w:r>
      <w:r w:rsidRPr="004022DD">
        <w:t xml:space="preserve"> </w:t>
      </w:r>
      <w:r w:rsidRPr="004022DD">
        <w:rPr>
          <w:sz w:val="24"/>
          <w:szCs w:val="24"/>
        </w:rPr>
        <w:t>Магнитогорск</w:t>
      </w:r>
      <w:proofErr w:type="gramStart"/>
      <w:r w:rsidRPr="004022DD">
        <w:t xml:space="preserve"> </w:t>
      </w:r>
      <w:r w:rsidRPr="004022DD">
        <w:rPr>
          <w:sz w:val="24"/>
          <w:szCs w:val="24"/>
        </w:rPr>
        <w:t>:</w:t>
      </w:r>
      <w:proofErr w:type="gramEnd"/>
      <w:r w:rsidRPr="004022DD">
        <w:t xml:space="preserve"> </w:t>
      </w:r>
      <w:r w:rsidRPr="004022DD">
        <w:rPr>
          <w:sz w:val="24"/>
          <w:szCs w:val="24"/>
        </w:rPr>
        <w:t>МГТУ,</w:t>
      </w:r>
      <w:r w:rsidRPr="004022DD">
        <w:t xml:space="preserve"> </w:t>
      </w:r>
      <w:r w:rsidRPr="004022DD">
        <w:rPr>
          <w:sz w:val="24"/>
          <w:szCs w:val="24"/>
        </w:rPr>
        <w:t>2017.</w:t>
      </w:r>
      <w:r w:rsidRPr="004022DD">
        <w:t xml:space="preserve"> </w:t>
      </w:r>
      <w:r w:rsidRPr="004022DD">
        <w:rPr>
          <w:sz w:val="24"/>
          <w:szCs w:val="24"/>
        </w:rPr>
        <w:t>-</w:t>
      </w:r>
      <w:r w:rsidRPr="004022DD">
        <w:t xml:space="preserve"> </w:t>
      </w:r>
      <w:r w:rsidRPr="004022DD">
        <w:rPr>
          <w:sz w:val="24"/>
          <w:szCs w:val="24"/>
        </w:rPr>
        <w:t>1</w:t>
      </w:r>
      <w:r w:rsidRPr="004022DD">
        <w:t xml:space="preserve"> </w:t>
      </w:r>
      <w:r w:rsidRPr="004022DD">
        <w:rPr>
          <w:sz w:val="24"/>
          <w:szCs w:val="24"/>
        </w:rPr>
        <w:t>электрон</w:t>
      </w:r>
      <w:proofErr w:type="gramStart"/>
      <w:r w:rsidRPr="004022DD">
        <w:rPr>
          <w:sz w:val="24"/>
          <w:szCs w:val="24"/>
        </w:rPr>
        <w:t>.</w:t>
      </w:r>
      <w:proofErr w:type="gramEnd"/>
      <w:r w:rsidRPr="004022DD">
        <w:t xml:space="preserve"> </w:t>
      </w:r>
      <w:proofErr w:type="gramStart"/>
      <w:r w:rsidRPr="004022DD">
        <w:rPr>
          <w:sz w:val="24"/>
          <w:szCs w:val="24"/>
        </w:rPr>
        <w:t>о</w:t>
      </w:r>
      <w:proofErr w:type="gramEnd"/>
      <w:r w:rsidRPr="004022DD">
        <w:rPr>
          <w:sz w:val="24"/>
          <w:szCs w:val="24"/>
        </w:rPr>
        <w:t>пт.</w:t>
      </w:r>
      <w:r w:rsidRPr="004022DD">
        <w:t xml:space="preserve"> </w:t>
      </w:r>
      <w:r w:rsidRPr="004022DD">
        <w:rPr>
          <w:sz w:val="24"/>
          <w:szCs w:val="24"/>
        </w:rPr>
        <w:t>диск</w:t>
      </w:r>
      <w:r w:rsidRPr="004022DD">
        <w:t xml:space="preserve"> </w:t>
      </w:r>
      <w:r w:rsidRPr="004022DD">
        <w:rPr>
          <w:sz w:val="24"/>
          <w:szCs w:val="24"/>
        </w:rPr>
        <w:t>(CD-ROM).</w:t>
      </w:r>
      <w:r w:rsidRPr="004022DD">
        <w:t xml:space="preserve"> </w:t>
      </w:r>
      <w:r w:rsidRPr="004022DD">
        <w:rPr>
          <w:sz w:val="24"/>
          <w:szCs w:val="24"/>
        </w:rPr>
        <w:t>-</w:t>
      </w:r>
      <w:r w:rsidRPr="004022DD">
        <w:t xml:space="preserve"> </w:t>
      </w:r>
      <w:r w:rsidRPr="004022DD">
        <w:rPr>
          <w:sz w:val="24"/>
          <w:szCs w:val="24"/>
        </w:rPr>
        <w:t>URL:</w:t>
      </w:r>
      <w:r w:rsidRPr="004022DD">
        <w:t xml:space="preserve"> </w:t>
      </w:r>
      <w:hyperlink r:id="rId17" w:history="1">
        <w:r w:rsidRPr="004022DD">
          <w:rPr>
            <w:rStyle w:val="a3"/>
            <w:sz w:val="24"/>
            <w:szCs w:val="24"/>
          </w:rPr>
          <w:t>https://magtu.informsystema.ru/uploader/fileUpload?name=3365.pdf&amp;show=dcatalogues/1/1139120/3365.pdf&amp;view=true</w:t>
        </w:r>
      </w:hyperlink>
      <w:r w:rsidRPr="004022DD">
        <w:t xml:space="preserve"> </w:t>
      </w:r>
      <w:r w:rsidRPr="004022DD">
        <w:rPr>
          <w:sz w:val="24"/>
          <w:szCs w:val="24"/>
        </w:rPr>
        <w:t>(дата</w:t>
      </w:r>
      <w:r w:rsidRPr="004022DD">
        <w:t xml:space="preserve"> </w:t>
      </w:r>
      <w:r w:rsidRPr="004022DD">
        <w:rPr>
          <w:sz w:val="24"/>
          <w:szCs w:val="24"/>
        </w:rPr>
        <w:t>обращения</w:t>
      </w:r>
      <w:r w:rsidRPr="004022DD">
        <w:t xml:space="preserve"> </w:t>
      </w:r>
      <w:r w:rsidRPr="004022DD">
        <w:rPr>
          <w:sz w:val="24"/>
          <w:szCs w:val="24"/>
        </w:rPr>
        <w:t>04.10.2019).</w:t>
      </w:r>
      <w:r w:rsidRPr="004022DD">
        <w:t xml:space="preserve"> </w:t>
      </w:r>
      <w:r w:rsidRPr="004022DD">
        <w:rPr>
          <w:sz w:val="24"/>
          <w:szCs w:val="24"/>
        </w:rPr>
        <w:t>-</w:t>
      </w:r>
      <w:r w:rsidRPr="004022DD">
        <w:t xml:space="preserve"> </w:t>
      </w:r>
      <w:r w:rsidRPr="004022DD">
        <w:rPr>
          <w:sz w:val="24"/>
          <w:szCs w:val="24"/>
        </w:rPr>
        <w:t>Макрообъект.</w:t>
      </w:r>
      <w:r w:rsidRPr="004022DD">
        <w:t xml:space="preserve"> </w:t>
      </w:r>
      <w:r w:rsidRPr="004022DD">
        <w:rPr>
          <w:sz w:val="24"/>
          <w:szCs w:val="24"/>
        </w:rPr>
        <w:t>-</w:t>
      </w:r>
      <w:r w:rsidRPr="004022DD">
        <w:t xml:space="preserve"> </w:t>
      </w:r>
      <w:r w:rsidRPr="004022DD">
        <w:rPr>
          <w:sz w:val="24"/>
          <w:szCs w:val="24"/>
        </w:rPr>
        <w:t>Текст</w:t>
      </w:r>
      <w:proofErr w:type="gramStart"/>
      <w:r w:rsidRPr="004022DD">
        <w:t xml:space="preserve"> </w:t>
      </w:r>
      <w:r w:rsidRPr="004022DD">
        <w:rPr>
          <w:sz w:val="24"/>
          <w:szCs w:val="24"/>
        </w:rPr>
        <w:t>:</w:t>
      </w:r>
      <w:proofErr w:type="gramEnd"/>
      <w:r w:rsidRPr="004022DD">
        <w:t xml:space="preserve"> </w:t>
      </w:r>
      <w:r w:rsidRPr="004022DD">
        <w:rPr>
          <w:sz w:val="24"/>
          <w:szCs w:val="24"/>
        </w:rPr>
        <w:t>электронный.</w:t>
      </w:r>
      <w:r w:rsidRPr="004022DD">
        <w:t xml:space="preserve"> </w:t>
      </w:r>
      <w:r w:rsidRPr="004022DD">
        <w:rPr>
          <w:sz w:val="24"/>
          <w:szCs w:val="24"/>
        </w:rPr>
        <w:t>-</w:t>
      </w:r>
      <w:r w:rsidRPr="004022DD">
        <w:t xml:space="preserve"> </w:t>
      </w:r>
      <w:r w:rsidRPr="004022DD">
        <w:rPr>
          <w:sz w:val="24"/>
          <w:szCs w:val="24"/>
        </w:rPr>
        <w:t>ISBN</w:t>
      </w:r>
      <w:r w:rsidRPr="004022DD">
        <w:t xml:space="preserve"> </w:t>
      </w:r>
      <w:r w:rsidRPr="004022DD">
        <w:rPr>
          <w:sz w:val="24"/>
          <w:szCs w:val="24"/>
        </w:rPr>
        <w:t>978-5-9967-0970-0.</w:t>
      </w:r>
      <w:r w:rsidRPr="004022DD">
        <w:t xml:space="preserve">  </w:t>
      </w:r>
    </w:p>
    <w:p w:rsidR="00DE4DF7" w:rsidRPr="004022DD" w:rsidRDefault="00993B9F" w:rsidP="004022DD">
      <w:pPr>
        <w:pStyle w:val="10"/>
        <w:keepNext/>
        <w:keepLines/>
        <w:shd w:val="clear" w:color="auto" w:fill="auto"/>
        <w:spacing w:after="0" w:line="240" w:lineRule="auto"/>
        <w:ind w:left="20" w:firstLine="560"/>
      </w:pPr>
      <w:bookmarkStart w:id="13" w:name="bookmark13"/>
      <w:r w:rsidRPr="004022DD">
        <w:t>в) Методические указания:</w:t>
      </w:r>
      <w:bookmarkEnd w:id="13"/>
    </w:p>
    <w:p w:rsidR="004022DD" w:rsidRPr="004022DD" w:rsidRDefault="004022DD" w:rsidP="004022DD">
      <w:pPr>
        <w:ind w:firstLine="756"/>
        <w:jc w:val="both"/>
        <w:rPr>
          <w:rFonts w:ascii="Times New Roman" w:hAnsi="Times New Roman" w:cs="Times New Roman"/>
        </w:rPr>
      </w:pPr>
      <w:r w:rsidRPr="004022DD">
        <w:rPr>
          <w:rFonts w:ascii="Times New Roman" w:hAnsi="Times New Roman" w:cs="Times New Roman"/>
        </w:rPr>
        <w:t xml:space="preserve">1. Изучение методов </w:t>
      </w:r>
      <w:proofErr w:type="spellStart"/>
      <w:r w:rsidRPr="004022DD">
        <w:rPr>
          <w:rFonts w:ascii="Times New Roman" w:hAnsi="Times New Roman" w:cs="Times New Roman"/>
        </w:rPr>
        <w:t>сердечно-легочно-мозговой</w:t>
      </w:r>
      <w:proofErr w:type="spellEnd"/>
      <w:r w:rsidRPr="004022DD">
        <w:rPr>
          <w:rFonts w:ascii="Times New Roman" w:hAnsi="Times New Roman" w:cs="Times New Roman"/>
        </w:rPr>
        <w:t xml:space="preserve"> реанимации с применением тренажера ВИТИМ: методические указания для лабораторных занятий по дисциплине «Безопасность жизнедеятельности» для студентов всех направлений, а также по дисциплине «Медико-биологические основы БЖД» для студентов направления 20.03.01. / Н.Г. Терентьева, О.Б. Боброва, Т.Ю. Зуева, В.В. </w:t>
      </w:r>
      <w:proofErr w:type="spellStart"/>
      <w:r w:rsidRPr="004022DD">
        <w:rPr>
          <w:rFonts w:ascii="Times New Roman" w:hAnsi="Times New Roman" w:cs="Times New Roman"/>
        </w:rPr>
        <w:t>Бархоткин</w:t>
      </w:r>
      <w:proofErr w:type="spellEnd"/>
      <w:r w:rsidRPr="004022DD">
        <w:rPr>
          <w:rFonts w:ascii="Times New Roman" w:hAnsi="Times New Roman" w:cs="Times New Roman"/>
        </w:rPr>
        <w:t>; Магнитогорск: Изд-во Магнитогорск</w:t>
      </w:r>
      <w:proofErr w:type="gramStart"/>
      <w:r w:rsidRPr="004022DD">
        <w:rPr>
          <w:rFonts w:ascii="Times New Roman" w:hAnsi="Times New Roman" w:cs="Times New Roman"/>
        </w:rPr>
        <w:t>.</w:t>
      </w:r>
      <w:proofErr w:type="gramEnd"/>
      <w:r w:rsidRPr="004022D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022DD">
        <w:rPr>
          <w:rFonts w:ascii="Times New Roman" w:hAnsi="Times New Roman" w:cs="Times New Roman"/>
        </w:rPr>
        <w:t>г</w:t>
      </w:r>
      <w:proofErr w:type="gramEnd"/>
      <w:r w:rsidRPr="004022DD">
        <w:rPr>
          <w:rFonts w:ascii="Times New Roman" w:hAnsi="Times New Roman" w:cs="Times New Roman"/>
        </w:rPr>
        <w:t>ос</w:t>
      </w:r>
      <w:proofErr w:type="spellEnd"/>
      <w:r w:rsidRPr="004022DD">
        <w:rPr>
          <w:rFonts w:ascii="Times New Roman" w:hAnsi="Times New Roman" w:cs="Times New Roman"/>
        </w:rPr>
        <w:t xml:space="preserve">. </w:t>
      </w:r>
      <w:proofErr w:type="spellStart"/>
      <w:r w:rsidRPr="004022DD">
        <w:rPr>
          <w:rFonts w:ascii="Times New Roman" w:hAnsi="Times New Roman" w:cs="Times New Roman"/>
        </w:rPr>
        <w:t>техн</w:t>
      </w:r>
      <w:proofErr w:type="spellEnd"/>
      <w:r w:rsidRPr="004022DD">
        <w:rPr>
          <w:rFonts w:ascii="Times New Roman" w:hAnsi="Times New Roman" w:cs="Times New Roman"/>
        </w:rPr>
        <w:t xml:space="preserve">. ун-та им. Г.И. Носова, [каф. </w:t>
      </w:r>
      <w:proofErr w:type="spellStart"/>
      <w:proofErr w:type="gramStart"/>
      <w:r w:rsidRPr="004022DD">
        <w:rPr>
          <w:rFonts w:ascii="Times New Roman" w:hAnsi="Times New Roman" w:cs="Times New Roman"/>
        </w:rPr>
        <w:t>ПЭиБЖД</w:t>
      </w:r>
      <w:proofErr w:type="spellEnd"/>
      <w:r w:rsidRPr="004022DD">
        <w:rPr>
          <w:rFonts w:ascii="Times New Roman" w:hAnsi="Times New Roman" w:cs="Times New Roman"/>
        </w:rPr>
        <w:t>].</w:t>
      </w:r>
      <w:proofErr w:type="gramEnd"/>
      <w:r w:rsidRPr="004022DD">
        <w:rPr>
          <w:rFonts w:ascii="Times New Roman" w:hAnsi="Times New Roman" w:cs="Times New Roman"/>
        </w:rPr>
        <w:t xml:space="preserve"> – Магнитогорск, 2018. – 16 </w:t>
      </w:r>
      <w:proofErr w:type="gramStart"/>
      <w:r w:rsidRPr="004022DD">
        <w:rPr>
          <w:rFonts w:ascii="Times New Roman" w:hAnsi="Times New Roman" w:cs="Times New Roman"/>
        </w:rPr>
        <w:t>с</w:t>
      </w:r>
      <w:proofErr w:type="gramEnd"/>
      <w:r w:rsidRPr="004022DD">
        <w:rPr>
          <w:rFonts w:ascii="Times New Roman" w:hAnsi="Times New Roman" w:cs="Times New Roman"/>
        </w:rPr>
        <w:t xml:space="preserve">. </w:t>
      </w:r>
    </w:p>
    <w:p w:rsidR="004022DD" w:rsidRPr="004022DD" w:rsidRDefault="004022DD" w:rsidP="004022DD">
      <w:pPr>
        <w:jc w:val="both"/>
        <w:rPr>
          <w:rFonts w:ascii="Times New Roman" w:hAnsi="Times New Roman" w:cs="Times New Roman"/>
        </w:rPr>
      </w:pPr>
      <w:r w:rsidRPr="004022DD">
        <w:rPr>
          <w:rFonts w:ascii="Times New Roman" w:hAnsi="Times New Roman" w:cs="Times New Roman"/>
        </w:rPr>
        <w:t>2. Боброва, О. Б. Прогнозирование и оценка обстановки при чрезвычайных ситуациях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практикум / О. Б. Боброва, Т. В. Свиридова ; МГТУ. - Магнитогорск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МГТУ, 2018. - 1 </w:t>
      </w:r>
      <w:proofErr w:type="spellStart"/>
      <w:r w:rsidRPr="004022DD">
        <w:rPr>
          <w:rFonts w:ascii="Times New Roman" w:hAnsi="Times New Roman" w:cs="Times New Roman"/>
        </w:rPr>
        <w:t>элек-трон</w:t>
      </w:r>
      <w:proofErr w:type="spellEnd"/>
      <w:r w:rsidRPr="004022DD">
        <w:rPr>
          <w:rFonts w:ascii="Times New Roman" w:hAnsi="Times New Roman" w:cs="Times New Roman"/>
        </w:rPr>
        <w:t>. опт</w:t>
      </w:r>
      <w:proofErr w:type="gramStart"/>
      <w:r w:rsidRPr="004022DD">
        <w:rPr>
          <w:rFonts w:ascii="Times New Roman" w:hAnsi="Times New Roman" w:cs="Times New Roman"/>
        </w:rPr>
        <w:t>.</w:t>
      </w:r>
      <w:proofErr w:type="gramEnd"/>
      <w:r w:rsidRPr="004022DD">
        <w:rPr>
          <w:rFonts w:ascii="Times New Roman" w:hAnsi="Times New Roman" w:cs="Times New Roman"/>
        </w:rPr>
        <w:t xml:space="preserve"> </w:t>
      </w:r>
      <w:proofErr w:type="gramStart"/>
      <w:r w:rsidRPr="004022DD">
        <w:rPr>
          <w:rFonts w:ascii="Times New Roman" w:hAnsi="Times New Roman" w:cs="Times New Roman"/>
        </w:rPr>
        <w:t>д</w:t>
      </w:r>
      <w:proofErr w:type="gramEnd"/>
      <w:r w:rsidRPr="004022DD">
        <w:rPr>
          <w:rFonts w:ascii="Times New Roman" w:hAnsi="Times New Roman" w:cs="Times New Roman"/>
        </w:rPr>
        <w:t xml:space="preserve">иск (CD-ROM). - URL: </w:t>
      </w:r>
      <w:hyperlink r:id="rId18" w:history="1">
        <w:r w:rsidRPr="004022DD">
          <w:rPr>
            <w:rStyle w:val="a3"/>
            <w:rFonts w:ascii="Times New Roman" w:hAnsi="Times New Roman" w:cs="Times New Roman"/>
          </w:rPr>
          <w:t>https://magtu.informsystema.ru/uploader/fileUpload?name=2993.pdf&amp;show=dcatalogues/1/1527081/2993.pdf&amp;view=true</w:t>
        </w:r>
      </w:hyperlink>
      <w:r w:rsidRPr="004022DD">
        <w:rPr>
          <w:rFonts w:ascii="Times New Roman" w:hAnsi="Times New Roman" w:cs="Times New Roman"/>
        </w:rPr>
        <w:t>. - Макрообъект. - Текст</w:t>
      </w:r>
      <w:proofErr w:type="gramStart"/>
      <w:r w:rsidRPr="004022DD">
        <w:rPr>
          <w:rFonts w:ascii="Times New Roman" w:hAnsi="Times New Roman" w:cs="Times New Roman"/>
        </w:rPr>
        <w:t xml:space="preserve"> :</w:t>
      </w:r>
      <w:proofErr w:type="gramEnd"/>
      <w:r w:rsidRPr="004022DD">
        <w:rPr>
          <w:rFonts w:ascii="Times New Roman" w:hAnsi="Times New Roman" w:cs="Times New Roman"/>
        </w:rPr>
        <w:t xml:space="preserve"> электронный. - Сведения доступны также на CD-ROM. </w:t>
      </w:r>
    </w:p>
    <w:p w:rsidR="004022DD" w:rsidRDefault="004022DD">
      <w:pPr>
        <w:pStyle w:val="10"/>
        <w:keepNext/>
        <w:keepLines/>
        <w:shd w:val="clear" w:color="auto" w:fill="auto"/>
        <w:spacing w:after="0" w:line="230" w:lineRule="exact"/>
        <w:ind w:left="100" w:firstLine="600"/>
        <w:jc w:val="left"/>
      </w:pPr>
      <w:bookmarkStart w:id="14" w:name="bookmark14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AB3591" w:rsidRPr="00AB3591" w:rsidTr="00F03A94">
        <w:trPr>
          <w:trHeight w:val="285"/>
        </w:trPr>
        <w:tc>
          <w:tcPr>
            <w:tcW w:w="9424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B3591" w:rsidRPr="00AB3591" w:rsidRDefault="00AB3591" w:rsidP="00F03A94">
            <w:pPr>
              <w:ind w:firstLine="756"/>
              <w:jc w:val="both"/>
              <w:rPr>
                <w:rFonts w:ascii="Times New Roman" w:hAnsi="Times New Roman" w:cs="Times New Roman"/>
              </w:rPr>
            </w:pPr>
            <w:bookmarkStart w:id="15" w:name="bookmark15"/>
            <w:bookmarkEnd w:id="14"/>
            <w:r w:rsidRPr="00AB3591">
              <w:rPr>
                <w:rFonts w:ascii="Times New Roman" w:hAnsi="Times New Roman" w:cs="Times New Roman"/>
                <w:b/>
              </w:rPr>
              <w:t>г)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b/>
              </w:rPr>
              <w:t>Программное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b/>
              </w:rPr>
              <w:t>обеспечение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b/>
              </w:rPr>
              <w:t>и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b/>
              </w:rPr>
              <w:t>Интернет-ресурсы: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AB3591" w:rsidRPr="00AB3591" w:rsidRDefault="00AB3591" w:rsidP="00AB3591">
      <w:pPr>
        <w:spacing w:after="200" w:line="276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9330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0"/>
        <w:gridCol w:w="3184"/>
        <w:gridCol w:w="2937"/>
        <w:gridCol w:w="2871"/>
        <w:gridCol w:w="88"/>
      </w:tblGrid>
      <w:tr w:rsidR="00AB3591" w:rsidRPr="00AB3591" w:rsidTr="00F03A94">
        <w:trPr>
          <w:trHeight w:hRule="exact" w:val="277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84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7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71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AB3591" w:rsidRPr="00AB3591" w:rsidTr="00F03A94">
        <w:trPr>
          <w:trHeight w:val="285"/>
        </w:trPr>
        <w:tc>
          <w:tcPr>
            <w:tcW w:w="933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B3591" w:rsidRPr="00AB3591" w:rsidRDefault="00AB3591" w:rsidP="00F03A94">
            <w:pPr>
              <w:ind w:firstLine="756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591">
              <w:rPr>
                <w:rFonts w:ascii="Times New Roman" w:hAnsi="Times New Roman" w:cs="Times New Roman"/>
                <w:b/>
                <w:lang w:val="en-US"/>
              </w:rPr>
              <w:t>Программное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591">
              <w:rPr>
                <w:rFonts w:ascii="Times New Roman" w:hAnsi="Times New Roman" w:cs="Times New Roman"/>
                <w:b/>
                <w:lang w:val="en-US"/>
              </w:rPr>
              <w:t>обеспечение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AB3591" w:rsidRPr="00AB3591" w:rsidTr="00F03A94">
        <w:trPr>
          <w:trHeight w:hRule="exact" w:val="555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Наименование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ПО 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  <w:lang w:val="en-US"/>
              </w:rPr>
              <w:t xml:space="preserve">№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договора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Срок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действия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лицензии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818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  <w:lang w:val="en-US"/>
              </w:rPr>
              <w:t>MS Windows 7 Professional(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для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классов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) 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B3591" w:rsidRPr="00AB3591" w:rsidRDefault="00AB3591" w:rsidP="00F03A9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  <w:lang w:val="en-US"/>
              </w:rPr>
              <w:t xml:space="preserve">Д-1227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08.10.2018</w:t>
            </w:r>
          </w:p>
          <w:p w:rsidR="00AB3591" w:rsidRPr="00AB3591" w:rsidRDefault="00AB3591" w:rsidP="00F03A9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  <w:lang w:val="en-US"/>
              </w:rPr>
              <w:t xml:space="preserve">Д-757-17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27.06.2017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B3591" w:rsidRPr="00AB3591" w:rsidRDefault="00AB3591" w:rsidP="00F03A9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  <w:lang w:val="en-US"/>
              </w:rPr>
              <w:t>11.10.2021</w:t>
            </w:r>
          </w:p>
          <w:p w:rsidR="00AB3591" w:rsidRPr="00AB3591" w:rsidRDefault="00AB3591" w:rsidP="00F03A9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  <w:lang w:val="en-US"/>
              </w:rPr>
              <w:t>27.07.2018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555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  <w:lang w:val="en-US"/>
              </w:rPr>
              <w:t xml:space="preserve">MS Office 2007 Professional 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  <w:lang w:val="en-US"/>
              </w:rPr>
              <w:t xml:space="preserve">№ 135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17.09.2007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бессрочно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285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  <w:lang w:val="en-US"/>
              </w:rPr>
              <w:t xml:space="preserve">7Zip 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свободно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распространяемое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ПО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бессрочно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285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  <w:lang w:val="en-US"/>
              </w:rPr>
              <w:t xml:space="preserve">FAR Manager 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свободно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распространяемое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ПО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бессрочно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138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84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37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71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val="285"/>
        </w:trPr>
        <w:tc>
          <w:tcPr>
            <w:tcW w:w="933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B3591" w:rsidRPr="00AB3591" w:rsidRDefault="00AB3591" w:rsidP="00F03A94">
            <w:pPr>
              <w:ind w:firstLine="756"/>
              <w:jc w:val="both"/>
              <w:rPr>
                <w:rFonts w:ascii="Times New Roman" w:hAnsi="Times New Roman" w:cs="Times New Roman"/>
              </w:rPr>
            </w:pPr>
            <w:r w:rsidRPr="00AB3591">
              <w:rPr>
                <w:rFonts w:ascii="Times New Roman" w:hAnsi="Times New Roman" w:cs="Times New Roman"/>
                <w:b/>
              </w:rPr>
              <w:t>Профессиональные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b/>
              </w:rPr>
              <w:t>базы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b/>
              </w:rPr>
              <w:t>данных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b/>
              </w:rPr>
              <w:t>и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b/>
              </w:rPr>
              <w:t>информационные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b/>
              </w:rPr>
              <w:t>справочные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b/>
              </w:rPr>
              <w:t>системы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B3591" w:rsidRPr="00AB3591" w:rsidTr="00F03A94">
        <w:trPr>
          <w:trHeight w:hRule="exact" w:val="270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Название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курса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Ссылка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14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</w:rPr>
            </w:pPr>
            <w:r w:rsidRPr="00AB3591">
              <w:rPr>
                <w:rFonts w:ascii="Times New Roman" w:hAnsi="Times New Roman" w:cs="Times New Roman"/>
              </w:rPr>
              <w:t xml:space="preserve">Электронная база периодических изданий </w:t>
            </w:r>
            <w:r w:rsidRPr="00AB3591">
              <w:rPr>
                <w:rFonts w:ascii="Times New Roman" w:hAnsi="Times New Roman" w:cs="Times New Roman"/>
                <w:lang w:val="en-US"/>
              </w:rPr>
              <w:t>East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lang w:val="en-US"/>
              </w:rPr>
              <w:t>View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lang w:val="en-US"/>
              </w:rPr>
              <w:t>Information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lang w:val="en-US"/>
              </w:rPr>
              <w:t>Services</w:t>
            </w:r>
            <w:r w:rsidRPr="00AB3591">
              <w:rPr>
                <w:rFonts w:ascii="Times New Roman" w:hAnsi="Times New Roman" w:cs="Times New Roman"/>
              </w:rPr>
              <w:t xml:space="preserve">, ООО «ИВИС» </w:t>
            </w:r>
          </w:p>
        </w:tc>
        <w:tc>
          <w:tcPr>
            <w:tcW w:w="28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19" w:history="1"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https://dlib.eastview.com/</w:t>
              </w:r>
            </w:hyperlink>
            <w:r w:rsidRPr="00AB3591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540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3591" w:rsidRPr="00AB3591" w:rsidRDefault="00AB3591" w:rsidP="00F03A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3591" w:rsidRPr="00AB3591" w:rsidRDefault="00AB3591" w:rsidP="00F03A9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826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</w:rPr>
            </w:pPr>
            <w:r w:rsidRPr="00AB3591">
              <w:rPr>
                <w:rFonts w:ascii="Times New Roman" w:hAnsi="Times New Roman" w:cs="Times New Roman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  <w:lang w:val="en-US"/>
              </w:rPr>
              <w:t xml:space="preserve">URL: </w:t>
            </w:r>
            <w:hyperlink r:id="rId20" w:history="1"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AB3591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555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</w:rPr>
            </w:pPr>
            <w:r w:rsidRPr="00AB3591">
              <w:rPr>
                <w:rFonts w:ascii="Times New Roman" w:hAnsi="Times New Roman" w:cs="Times New Roman"/>
              </w:rPr>
              <w:t xml:space="preserve">Поисковая система Академия </w:t>
            </w:r>
            <w:r w:rsidRPr="00AB3591">
              <w:rPr>
                <w:rFonts w:ascii="Times New Roman" w:hAnsi="Times New Roman" w:cs="Times New Roman"/>
                <w:lang w:val="en-US"/>
              </w:rPr>
              <w:t>Google</w:t>
            </w:r>
            <w:r w:rsidRPr="00AB3591">
              <w:rPr>
                <w:rFonts w:ascii="Times New Roman" w:hAnsi="Times New Roman" w:cs="Times New Roman"/>
              </w:rPr>
              <w:t xml:space="preserve"> (</w:t>
            </w:r>
            <w:r w:rsidRPr="00AB3591">
              <w:rPr>
                <w:rFonts w:ascii="Times New Roman" w:hAnsi="Times New Roman" w:cs="Times New Roman"/>
                <w:lang w:val="en-US"/>
              </w:rPr>
              <w:t>Google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lang w:val="en-US"/>
              </w:rPr>
              <w:t>Scholar</w:t>
            </w:r>
            <w:r w:rsidRPr="00AB3591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  <w:lang w:val="en-US"/>
              </w:rPr>
              <w:t xml:space="preserve">URL: </w:t>
            </w:r>
            <w:hyperlink r:id="rId21" w:history="1"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AB3591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555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</w:rPr>
            </w:pPr>
            <w:r w:rsidRPr="00AB3591">
              <w:rPr>
                <w:rFonts w:ascii="Times New Roman" w:hAnsi="Times New Roman" w:cs="Times New Roman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  <w:lang w:val="en-US"/>
              </w:rPr>
              <w:t xml:space="preserve">URL: </w:t>
            </w:r>
            <w:hyperlink r:id="rId22" w:history="1"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AB3591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555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Российская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Государственная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библиотека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Каталоги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23" w:history="1"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https://www.rsl.ru/ru/4readers/catalogues/</w:t>
              </w:r>
            </w:hyperlink>
            <w:r w:rsidRPr="00AB3591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555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B3591">
              <w:rPr>
                <w:rFonts w:ascii="Times New Roman" w:hAnsi="Times New Roman" w:cs="Times New Roman"/>
              </w:rPr>
              <w:t xml:space="preserve">Электронные ресурсы библиотеки МГТУ им. </w:t>
            </w:r>
            <w:r w:rsidRPr="00AB3591">
              <w:rPr>
                <w:rFonts w:ascii="Times New Roman" w:hAnsi="Times New Roman" w:cs="Times New Roman"/>
                <w:lang w:val="en-US"/>
              </w:rPr>
              <w:t xml:space="preserve">Г.И.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Носова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24" w:history="1"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http://magtu.ru:8085/marcweb2/Default.asp</w:t>
              </w:r>
            </w:hyperlink>
            <w:r w:rsidRPr="00AB3591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555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Университетская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информационная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система</w:t>
            </w:r>
            <w:proofErr w:type="spellEnd"/>
            <w:r w:rsidRPr="00AB3591">
              <w:rPr>
                <w:rFonts w:ascii="Times New Roman" w:hAnsi="Times New Roman" w:cs="Times New Roman"/>
                <w:lang w:val="en-US"/>
              </w:rPr>
              <w:t xml:space="preserve"> РОССИЯ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25" w:history="1"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https://uisrussia.msu.ru</w:t>
              </w:r>
            </w:hyperlink>
            <w:r w:rsidRPr="00AB3591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826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</w:rPr>
            </w:pPr>
            <w:r w:rsidRPr="00AB3591">
              <w:rPr>
                <w:rFonts w:ascii="Times New Roman" w:hAnsi="Times New Roman" w:cs="Times New Roman"/>
              </w:rPr>
              <w:t xml:space="preserve">Международная </w:t>
            </w:r>
            <w:proofErr w:type="spellStart"/>
            <w:r w:rsidRPr="00AB3591">
              <w:rPr>
                <w:rFonts w:ascii="Times New Roman" w:hAnsi="Times New Roman" w:cs="Times New Roman"/>
              </w:rPr>
              <w:t>наукометрическая</w:t>
            </w:r>
            <w:proofErr w:type="spellEnd"/>
            <w:r w:rsidRPr="00AB3591">
              <w:rPr>
                <w:rFonts w:ascii="Times New Roman" w:hAnsi="Times New Roman" w:cs="Times New Roman"/>
              </w:rPr>
              <w:t xml:space="preserve"> реферативная и полнотекстовая база данных научных изданий «</w:t>
            </w:r>
            <w:r w:rsidRPr="00AB3591">
              <w:rPr>
                <w:rFonts w:ascii="Times New Roman" w:hAnsi="Times New Roman" w:cs="Times New Roman"/>
                <w:lang w:val="en-US"/>
              </w:rPr>
              <w:t>Web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lang w:val="en-US"/>
              </w:rPr>
              <w:t>of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lang w:val="en-US"/>
              </w:rPr>
              <w:t>science</w:t>
            </w:r>
            <w:r w:rsidRPr="00AB3591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26" w:history="1"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http://webofscience.com</w:t>
              </w:r>
            </w:hyperlink>
            <w:r w:rsidRPr="00AB3591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555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</w:rPr>
            </w:pPr>
            <w:r w:rsidRPr="00AB3591">
              <w:rPr>
                <w:rFonts w:ascii="Times New Roman" w:hAnsi="Times New Roman" w:cs="Times New Roman"/>
              </w:rPr>
              <w:t>Международная реферативная и полнотекстовая справочная база данных научных изданий «</w:t>
            </w:r>
            <w:r w:rsidRPr="00AB3591">
              <w:rPr>
                <w:rFonts w:ascii="Times New Roman" w:hAnsi="Times New Roman" w:cs="Times New Roman"/>
                <w:lang w:val="en-US"/>
              </w:rPr>
              <w:t>Scopus</w:t>
            </w:r>
            <w:r w:rsidRPr="00AB3591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27" w:history="1"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http://scopus.com</w:t>
              </w:r>
            </w:hyperlink>
            <w:r w:rsidRPr="00AB3591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555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</w:rPr>
            </w:pPr>
            <w:r w:rsidRPr="00AB3591">
              <w:rPr>
                <w:rFonts w:ascii="Times New Roman" w:hAnsi="Times New Roman" w:cs="Times New Roman"/>
              </w:rPr>
              <w:t xml:space="preserve">Международная база полнотекстовых журналов </w:t>
            </w:r>
            <w:r w:rsidRPr="00AB3591">
              <w:rPr>
                <w:rFonts w:ascii="Times New Roman" w:hAnsi="Times New Roman" w:cs="Times New Roman"/>
                <w:lang w:val="en-US"/>
              </w:rPr>
              <w:t>Springer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lang w:val="en-US"/>
              </w:rPr>
              <w:t>Journals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28" w:history="1"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http://link.springer.com/</w:t>
              </w:r>
            </w:hyperlink>
            <w:r w:rsidRPr="00AB3591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555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</w:rPr>
            </w:pPr>
            <w:r w:rsidRPr="00AB3591">
              <w:rPr>
                <w:rFonts w:ascii="Times New Roman" w:hAnsi="Times New Roman" w:cs="Times New Roman"/>
              </w:rPr>
              <w:t xml:space="preserve">Международная коллекция научных протоколов по различным отраслям знаний </w:t>
            </w:r>
            <w:r w:rsidRPr="00AB3591">
              <w:rPr>
                <w:rFonts w:ascii="Times New Roman" w:hAnsi="Times New Roman" w:cs="Times New Roman"/>
                <w:lang w:val="en-US"/>
              </w:rPr>
              <w:t>Springer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lang w:val="en-US"/>
              </w:rPr>
              <w:t>Protocols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29" w:history="1"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http://www.springerprotocols.com/</w:t>
              </w:r>
            </w:hyperlink>
            <w:r w:rsidRPr="00AB3591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B3591" w:rsidRPr="00AB3591" w:rsidTr="00F03A94">
        <w:trPr>
          <w:trHeight w:hRule="exact" w:val="555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</w:rPr>
            </w:pPr>
            <w:r w:rsidRPr="00AB3591">
              <w:rPr>
                <w:rFonts w:ascii="Times New Roman" w:hAnsi="Times New Roman" w:cs="Times New Roman"/>
              </w:rPr>
              <w:t xml:space="preserve">Международная база справочных изданий по всем отраслям знаний </w:t>
            </w:r>
            <w:proofErr w:type="spellStart"/>
            <w:r w:rsidRPr="00AB3591">
              <w:rPr>
                <w:rFonts w:ascii="Times New Roman" w:hAnsi="Times New Roman" w:cs="Times New Roman"/>
                <w:lang w:val="en-US"/>
              </w:rPr>
              <w:t>SpringerReference</w:t>
            </w:r>
            <w:proofErr w:type="spellEnd"/>
            <w:r w:rsidRPr="00AB359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</w:rPr>
            </w:pPr>
            <w:hyperlink r:id="rId30" w:history="1"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</w:t>
              </w:r>
              <w:r w:rsidRPr="00AB3591">
                <w:rPr>
                  <w:rFonts w:ascii="Times New Roman" w:hAnsi="Times New Roman" w:cs="Times New Roman"/>
                  <w:color w:val="0000FF"/>
                  <w:u w:val="single"/>
                </w:rPr>
                <w:t>://</w:t>
              </w:r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www</w:t>
              </w:r>
              <w:r w:rsidRPr="00AB359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springer</w:t>
              </w:r>
              <w:proofErr w:type="spellEnd"/>
              <w:r w:rsidRPr="00AB359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com</w:t>
              </w:r>
              <w:r w:rsidRPr="00AB3591">
                <w:rPr>
                  <w:rFonts w:ascii="Times New Roman" w:hAnsi="Times New Roman" w:cs="Times New Roman"/>
                  <w:color w:val="0000FF"/>
                  <w:u w:val="single"/>
                </w:rPr>
                <w:t>/</w:t>
              </w:r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references</w:t>
              </w:r>
            </w:hyperlink>
            <w:r w:rsidRPr="00AB3591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AB3591" w:rsidRPr="00AB3591" w:rsidTr="00F03A94">
        <w:trPr>
          <w:trHeight w:hRule="exact" w:val="826"/>
        </w:trPr>
        <w:tc>
          <w:tcPr>
            <w:tcW w:w="250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</w:rPr>
            </w:pPr>
            <w:r w:rsidRPr="00AB3591">
              <w:rPr>
                <w:rFonts w:ascii="Times New Roman" w:hAnsi="Times New Roman" w:cs="Times New Roman"/>
              </w:rPr>
              <w:t>Международная реферативная и полнотекстовая справочная база данных научных изданий «</w:t>
            </w:r>
            <w:r w:rsidRPr="00AB3591">
              <w:rPr>
                <w:rFonts w:ascii="Times New Roman" w:hAnsi="Times New Roman" w:cs="Times New Roman"/>
                <w:lang w:val="en-US"/>
              </w:rPr>
              <w:t>Springer</w:t>
            </w:r>
            <w:r w:rsidRPr="00AB3591">
              <w:rPr>
                <w:rFonts w:ascii="Times New Roman" w:hAnsi="Times New Roman" w:cs="Times New Roman"/>
              </w:rPr>
              <w:t xml:space="preserve"> </w:t>
            </w:r>
            <w:r w:rsidRPr="00AB3591">
              <w:rPr>
                <w:rFonts w:ascii="Times New Roman" w:hAnsi="Times New Roman" w:cs="Times New Roman"/>
                <w:lang w:val="en-US"/>
              </w:rPr>
              <w:t>Nature</w:t>
            </w:r>
            <w:r w:rsidRPr="00AB3591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3591" w:rsidRPr="00AB3591" w:rsidRDefault="00AB3591" w:rsidP="00F03A94">
            <w:pPr>
              <w:jc w:val="both"/>
              <w:rPr>
                <w:rFonts w:ascii="Times New Roman" w:hAnsi="Times New Roman" w:cs="Times New Roman"/>
              </w:rPr>
            </w:pPr>
            <w:hyperlink r:id="rId31" w:history="1"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AB3591">
                <w:rPr>
                  <w:rFonts w:ascii="Times New Roman" w:hAnsi="Times New Roman" w:cs="Times New Roman"/>
                  <w:color w:val="0000FF"/>
                  <w:u w:val="single"/>
                </w:rPr>
                <w:t>://</w:t>
              </w:r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www</w:t>
              </w:r>
              <w:r w:rsidRPr="00AB359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nature</w:t>
              </w:r>
              <w:r w:rsidRPr="00AB359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com</w:t>
              </w:r>
              <w:r w:rsidRPr="00AB3591">
                <w:rPr>
                  <w:rFonts w:ascii="Times New Roman" w:hAnsi="Times New Roman" w:cs="Times New Roman"/>
                  <w:color w:val="0000FF"/>
                  <w:u w:val="single"/>
                </w:rPr>
                <w:t>/</w:t>
              </w:r>
              <w:proofErr w:type="spellStart"/>
              <w:r w:rsidRPr="00AB359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siteindex</w:t>
              </w:r>
              <w:proofErr w:type="spellEnd"/>
            </w:hyperlink>
            <w:r w:rsidRPr="00AB3591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88" w:type="dxa"/>
          </w:tcPr>
          <w:p w:rsidR="00AB3591" w:rsidRPr="00AB3591" w:rsidRDefault="00AB3591" w:rsidP="00F03A94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DE4DF7" w:rsidRDefault="00993B9F">
      <w:pPr>
        <w:pStyle w:val="10"/>
        <w:keepNext/>
        <w:keepLines/>
        <w:shd w:val="clear" w:color="auto" w:fill="auto"/>
        <w:spacing w:after="0" w:line="230" w:lineRule="exact"/>
        <w:ind w:left="100" w:firstLine="600"/>
        <w:jc w:val="left"/>
      </w:pPr>
      <w:r>
        <w:t>9 Материально-техническое обеспечение дисциплины (модуля)</w:t>
      </w:r>
      <w:bookmarkEnd w:id="15"/>
    </w:p>
    <w:p w:rsidR="00AB3591" w:rsidRDefault="00AB3591" w:rsidP="00AB3591">
      <w:pPr>
        <w:pStyle w:val="10"/>
        <w:keepNext/>
        <w:keepLines/>
        <w:spacing w:line="230" w:lineRule="exact"/>
        <w:ind w:left="100" w:firstLine="600"/>
      </w:pPr>
      <w:r>
        <w:tab/>
      </w:r>
      <w:r>
        <w:tab/>
      </w:r>
      <w:r>
        <w:tab/>
      </w:r>
      <w:r>
        <w:tab/>
      </w:r>
    </w:p>
    <w:p w:rsidR="00AB3591" w:rsidRPr="00AB3591" w:rsidRDefault="00AB3591" w:rsidP="00AB3591">
      <w:pPr>
        <w:pStyle w:val="10"/>
        <w:keepNext/>
        <w:keepLines/>
        <w:spacing w:line="230" w:lineRule="exact"/>
        <w:ind w:left="100" w:firstLine="600"/>
        <w:rPr>
          <w:b w:val="0"/>
        </w:rPr>
      </w:pPr>
      <w:r w:rsidRPr="00AB3591">
        <w:rPr>
          <w:b w:val="0"/>
        </w:rPr>
        <w:t xml:space="preserve">Материально-техническое обеспечение дисциплины включает: </w:t>
      </w:r>
    </w:p>
    <w:p w:rsidR="00AB3591" w:rsidRPr="00AB3591" w:rsidRDefault="00AB3591" w:rsidP="00AB3591">
      <w:pPr>
        <w:pStyle w:val="10"/>
        <w:keepNext/>
        <w:keepLines/>
        <w:spacing w:line="230" w:lineRule="exact"/>
        <w:ind w:left="100" w:firstLine="600"/>
        <w:rPr>
          <w:b w:val="0"/>
        </w:rPr>
      </w:pPr>
      <w:r w:rsidRPr="00AB3591">
        <w:rPr>
          <w:b w:val="0"/>
        </w:rPr>
        <w:t xml:space="preserve">Учебные аудитории для проведения занятий лекционного типа: Доска, </w:t>
      </w:r>
      <w:proofErr w:type="spellStart"/>
      <w:r w:rsidRPr="00AB3591">
        <w:rPr>
          <w:b w:val="0"/>
        </w:rPr>
        <w:t>мультимедийные</w:t>
      </w:r>
      <w:proofErr w:type="spellEnd"/>
      <w:r w:rsidRPr="00AB3591">
        <w:rPr>
          <w:b w:val="0"/>
        </w:rPr>
        <w:t xml:space="preserve"> средства хранения, передачи и представления информации </w:t>
      </w:r>
    </w:p>
    <w:p w:rsidR="00AB3591" w:rsidRPr="00AB3591" w:rsidRDefault="00AB3591" w:rsidP="00AB3591">
      <w:pPr>
        <w:pStyle w:val="10"/>
        <w:keepNext/>
        <w:keepLines/>
        <w:spacing w:line="230" w:lineRule="exact"/>
        <w:ind w:left="100" w:firstLine="600"/>
        <w:rPr>
          <w:b w:val="0"/>
        </w:rPr>
      </w:pPr>
      <w:r w:rsidRPr="00AB3591">
        <w:rPr>
          <w:b w:val="0"/>
        </w:rPr>
        <w:t xml:space="preserve">Учебные аудитории для проведения </w:t>
      </w:r>
      <w:r>
        <w:rPr>
          <w:b w:val="0"/>
        </w:rPr>
        <w:t>лабораторных</w:t>
      </w:r>
      <w:r w:rsidRPr="00AB3591">
        <w:rPr>
          <w:b w:val="0"/>
        </w:rPr>
        <w:t xml:space="preserve"> занятий, групповых и индивидуальных консультаций, текущего контроля и промежуточной аттестации: Доска, </w:t>
      </w:r>
      <w:proofErr w:type="spellStart"/>
      <w:r w:rsidRPr="00AB3591">
        <w:rPr>
          <w:b w:val="0"/>
        </w:rPr>
        <w:t>мультимедийный</w:t>
      </w:r>
      <w:proofErr w:type="spellEnd"/>
      <w:r w:rsidRPr="00AB3591">
        <w:rPr>
          <w:b w:val="0"/>
        </w:rPr>
        <w:t xml:space="preserve"> проектор, экран. </w:t>
      </w:r>
    </w:p>
    <w:p w:rsidR="00AB3591" w:rsidRPr="00AB3591" w:rsidRDefault="00AB3591" w:rsidP="00AB3591">
      <w:pPr>
        <w:pStyle w:val="10"/>
        <w:keepNext/>
        <w:keepLines/>
        <w:spacing w:line="230" w:lineRule="exact"/>
        <w:ind w:left="100" w:firstLine="600"/>
        <w:rPr>
          <w:b w:val="0"/>
        </w:rPr>
      </w:pPr>
      <w:r w:rsidRPr="00AB3591">
        <w:rPr>
          <w:b w:val="0"/>
        </w:rPr>
        <w:t xml:space="preserve">Помещения для самостоятельной работы </w:t>
      </w:r>
      <w:proofErr w:type="gramStart"/>
      <w:r w:rsidRPr="00AB3591">
        <w:rPr>
          <w:b w:val="0"/>
        </w:rPr>
        <w:t>обучающихся</w:t>
      </w:r>
      <w:proofErr w:type="gramEnd"/>
      <w:r w:rsidRPr="00AB3591">
        <w:rPr>
          <w:b w:val="0"/>
        </w:rPr>
        <w:t xml:space="preserve">: персональные компьютеры с пакетом MS </w:t>
      </w:r>
      <w:proofErr w:type="spellStart"/>
      <w:r w:rsidRPr="00AB3591">
        <w:rPr>
          <w:b w:val="0"/>
        </w:rPr>
        <w:t>Office</w:t>
      </w:r>
      <w:proofErr w:type="spellEnd"/>
      <w:r w:rsidRPr="00AB3591">
        <w:rPr>
          <w:b w:val="0"/>
        </w:rPr>
        <w:t xml:space="preserve">, выходом в Интернет и с доступом в электронную информационно-образовательную среду университета. </w:t>
      </w:r>
    </w:p>
    <w:p w:rsidR="00AB3591" w:rsidRPr="00AB3591" w:rsidRDefault="00AB3591" w:rsidP="00AB3591">
      <w:pPr>
        <w:pStyle w:val="10"/>
        <w:keepNext/>
        <w:keepLines/>
        <w:shd w:val="clear" w:color="auto" w:fill="auto"/>
        <w:spacing w:after="0" w:line="230" w:lineRule="exact"/>
        <w:ind w:left="100" w:firstLine="600"/>
        <w:jc w:val="left"/>
        <w:rPr>
          <w:b w:val="0"/>
        </w:rPr>
      </w:pPr>
      <w:r w:rsidRPr="00AB3591">
        <w:rPr>
          <w:b w:val="0"/>
        </w:rPr>
        <w:t>Помещение для хранения и профилактического обслуживания учебного оборудования: стеллажи для хранения учебно-наглядных пособий и учебно-методической документации.</w:t>
      </w:r>
    </w:p>
    <w:p w:rsidR="00AB3591" w:rsidRPr="00AB3591" w:rsidRDefault="00AB3591">
      <w:pPr>
        <w:pStyle w:val="10"/>
        <w:keepNext/>
        <w:keepLines/>
        <w:shd w:val="clear" w:color="auto" w:fill="auto"/>
        <w:spacing w:after="0" w:line="230" w:lineRule="exact"/>
        <w:ind w:left="100" w:firstLine="600"/>
        <w:jc w:val="left"/>
        <w:rPr>
          <w:b w:val="0"/>
        </w:rPr>
      </w:pPr>
    </w:p>
    <w:p w:rsidR="00DE4DF7" w:rsidRPr="00AB3591" w:rsidRDefault="00DE4DF7">
      <w:pPr>
        <w:rPr>
          <w:sz w:val="2"/>
          <w:szCs w:val="2"/>
        </w:rPr>
      </w:pPr>
    </w:p>
    <w:sectPr w:rsidR="00DE4DF7" w:rsidRPr="00AB3591" w:rsidSect="0042000F">
      <w:pgSz w:w="11905" w:h="16837"/>
      <w:pgMar w:top="1043" w:right="507" w:bottom="1791" w:left="129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70F" w:rsidRDefault="00D9270F" w:rsidP="00DE4DF7">
      <w:r>
        <w:separator/>
      </w:r>
    </w:p>
  </w:endnote>
  <w:endnote w:type="continuationSeparator" w:id="0">
    <w:p w:rsidR="00D9270F" w:rsidRDefault="00D9270F" w:rsidP="00DE4D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70F" w:rsidRDefault="00D9270F"/>
  </w:footnote>
  <w:footnote w:type="continuationSeparator" w:id="0">
    <w:p w:rsidR="00D9270F" w:rsidRDefault="00D9270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7B6A"/>
    <w:multiLevelType w:val="multilevel"/>
    <w:tmpl w:val="DF7C1B2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346124"/>
    <w:multiLevelType w:val="multilevel"/>
    <w:tmpl w:val="BBE26218"/>
    <w:lvl w:ilvl="0">
      <w:start w:val="1"/>
      <w:numFmt w:val="bullet"/>
      <w:lvlText w:val="-"/>
      <w:lvlJc w:val="left"/>
    </w:lvl>
    <w:lvl w:ilvl="1">
      <w:start w:val="6"/>
      <w:numFmt w:val="decimal"/>
      <w:lvlText w:val="%2"/>
      <w:lvlJc w:val="left"/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734C13"/>
    <w:multiLevelType w:val="multilevel"/>
    <w:tmpl w:val="556C8C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13274E"/>
    <w:multiLevelType w:val="multilevel"/>
    <w:tmpl w:val="1D54A6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7E1519"/>
    <w:multiLevelType w:val="multilevel"/>
    <w:tmpl w:val="035A09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EF6541"/>
    <w:multiLevelType w:val="multilevel"/>
    <w:tmpl w:val="5EC293A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E76282"/>
    <w:multiLevelType w:val="multilevel"/>
    <w:tmpl w:val="C3BCBD9A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362EE8"/>
    <w:multiLevelType w:val="multilevel"/>
    <w:tmpl w:val="7E947E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6"/>
      <w:numFmt w:val="decimal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477230"/>
    <w:multiLevelType w:val="multilevel"/>
    <w:tmpl w:val="D8AAB0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F84232"/>
    <w:multiLevelType w:val="multilevel"/>
    <w:tmpl w:val="6CFEE8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F46AA5"/>
    <w:multiLevelType w:val="multilevel"/>
    <w:tmpl w:val="334409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E31403"/>
    <w:multiLevelType w:val="multilevel"/>
    <w:tmpl w:val="EBD25E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B90ABB"/>
    <w:multiLevelType w:val="multilevel"/>
    <w:tmpl w:val="9942FB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18669BA"/>
    <w:multiLevelType w:val="multilevel"/>
    <w:tmpl w:val="A344DB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D9171F7"/>
    <w:multiLevelType w:val="multilevel"/>
    <w:tmpl w:val="D63653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E5D073C"/>
    <w:multiLevelType w:val="multilevel"/>
    <w:tmpl w:val="92E045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C2798A"/>
    <w:multiLevelType w:val="multilevel"/>
    <w:tmpl w:val="F9E2F2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5AF7124"/>
    <w:multiLevelType w:val="multilevel"/>
    <w:tmpl w:val="8632B2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B04840"/>
    <w:multiLevelType w:val="multilevel"/>
    <w:tmpl w:val="FCFC16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F4015F"/>
    <w:multiLevelType w:val="multilevel"/>
    <w:tmpl w:val="A0FEB2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14427E6"/>
    <w:multiLevelType w:val="multilevel"/>
    <w:tmpl w:val="964432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23E2BD7"/>
    <w:multiLevelType w:val="multilevel"/>
    <w:tmpl w:val="3DF8AE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2830A39"/>
    <w:multiLevelType w:val="multilevel"/>
    <w:tmpl w:val="AA70F9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4BB16DD"/>
    <w:multiLevelType w:val="multilevel"/>
    <w:tmpl w:val="86EA42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E8D7953"/>
    <w:multiLevelType w:val="multilevel"/>
    <w:tmpl w:val="598E01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F9027D2"/>
    <w:multiLevelType w:val="multilevel"/>
    <w:tmpl w:val="C9CABE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6445A34"/>
    <w:multiLevelType w:val="multilevel"/>
    <w:tmpl w:val="A7DAE4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A8D374D"/>
    <w:multiLevelType w:val="multilevel"/>
    <w:tmpl w:val="8856AF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6"/>
  </w:num>
  <w:num w:numId="5">
    <w:abstractNumId w:val="26"/>
  </w:num>
  <w:num w:numId="6">
    <w:abstractNumId w:val="23"/>
  </w:num>
  <w:num w:numId="7">
    <w:abstractNumId w:val="11"/>
  </w:num>
  <w:num w:numId="8">
    <w:abstractNumId w:val="21"/>
  </w:num>
  <w:num w:numId="9">
    <w:abstractNumId w:val="20"/>
  </w:num>
  <w:num w:numId="10">
    <w:abstractNumId w:val="19"/>
  </w:num>
  <w:num w:numId="11">
    <w:abstractNumId w:val="27"/>
  </w:num>
  <w:num w:numId="12">
    <w:abstractNumId w:val="6"/>
  </w:num>
  <w:num w:numId="13">
    <w:abstractNumId w:val="7"/>
  </w:num>
  <w:num w:numId="14">
    <w:abstractNumId w:val="1"/>
  </w:num>
  <w:num w:numId="15">
    <w:abstractNumId w:val="17"/>
  </w:num>
  <w:num w:numId="16">
    <w:abstractNumId w:val="25"/>
  </w:num>
  <w:num w:numId="17">
    <w:abstractNumId w:val="14"/>
  </w:num>
  <w:num w:numId="18">
    <w:abstractNumId w:val="24"/>
  </w:num>
  <w:num w:numId="19">
    <w:abstractNumId w:val="4"/>
  </w:num>
  <w:num w:numId="20">
    <w:abstractNumId w:val="12"/>
  </w:num>
  <w:num w:numId="21">
    <w:abstractNumId w:val="3"/>
  </w:num>
  <w:num w:numId="22">
    <w:abstractNumId w:val="13"/>
  </w:num>
  <w:num w:numId="23">
    <w:abstractNumId w:val="9"/>
  </w:num>
  <w:num w:numId="24">
    <w:abstractNumId w:val="0"/>
  </w:num>
  <w:num w:numId="25">
    <w:abstractNumId w:val="10"/>
  </w:num>
  <w:num w:numId="26">
    <w:abstractNumId w:val="18"/>
  </w:num>
  <w:num w:numId="27">
    <w:abstractNumId w:val="15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DE4DF7"/>
    <w:rsid w:val="000119EF"/>
    <w:rsid w:val="001E0FD8"/>
    <w:rsid w:val="00297BBB"/>
    <w:rsid w:val="002A5F86"/>
    <w:rsid w:val="004022DD"/>
    <w:rsid w:val="0042000F"/>
    <w:rsid w:val="00916E8D"/>
    <w:rsid w:val="00993B9F"/>
    <w:rsid w:val="009B4368"/>
    <w:rsid w:val="009E6708"/>
    <w:rsid w:val="00AB3591"/>
    <w:rsid w:val="00D9270F"/>
    <w:rsid w:val="00DE4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4DF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E4DF7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DE4D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4">
    <w:name w:val="Основной текст_"/>
    <w:basedOn w:val="a0"/>
    <w:link w:val="100"/>
    <w:rsid w:val="00DE4D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Подпись к таблице_"/>
    <w:basedOn w:val="a0"/>
    <w:link w:val="a6"/>
    <w:rsid w:val="00DE4D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7">
    <w:name w:val="Подпись к таблице"/>
    <w:basedOn w:val="a5"/>
    <w:rsid w:val="00DE4DF7"/>
    <w:rPr>
      <w:u w:val="single"/>
    </w:rPr>
  </w:style>
  <w:style w:type="character" w:customStyle="1" w:styleId="2">
    <w:name w:val="Основной текст (2)_"/>
    <w:basedOn w:val="a0"/>
    <w:link w:val="20"/>
    <w:rsid w:val="00DE4D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Основной текст1"/>
    <w:basedOn w:val="a4"/>
    <w:rsid w:val="00DE4DF7"/>
    <w:rPr>
      <w:u w:val="single"/>
    </w:rPr>
  </w:style>
  <w:style w:type="character" w:customStyle="1" w:styleId="3">
    <w:name w:val="Основной текст (3)_"/>
    <w:basedOn w:val="a0"/>
    <w:link w:val="30"/>
    <w:rsid w:val="00DE4D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">
    <w:name w:val="Основной текст (4)_"/>
    <w:basedOn w:val="a0"/>
    <w:link w:val="40"/>
    <w:rsid w:val="00DE4D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">
    <w:name w:val="Основной текст (2)"/>
    <w:basedOn w:val="2"/>
    <w:rsid w:val="00DE4DF7"/>
    <w:rPr>
      <w:spacing w:val="0"/>
    </w:rPr>
  </w:style>
  <w:style w:type="character" w:customStyle="1" w:styleId="22">
    <w:name w:val="Основной текст (2)"/>
    <w:basedOn w:val="2"/>
    <w:rsid w:val="00DE4DF7"/>
    <w:rPr>
      <w:spacing w:val="0"/>
    </w:rPr>
  </w:style>
  <w:style w:type="character" w:customStyle="1" w:styleId="23">
    <w:name w:val="Подпись к таблице (2)_"/>
    <w:basedOn w:val="a0"/>
    <w:link w:val="24"/>
    <w:rsid w:val="00DE4D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Подпись к таблице (2)"/>
    <w:basedOn w:val="23"/>
    <w:rsid w:val="00DE4DF7"/>
    <w:rPr>
      <w:u w:val="single"/>
    </w:rPr>
  </w:style>
  <w:style w:type="character" w:customStyle="1" w:styleId="26">
    <w:name w:val="Основной текст2"/>
    <w:basedOn w:val="a4"/>
    <w:rsid w:val="00DE4DF7"/>
  </w:style>
  <w:style w:type="character" w:customStyle="1" w:styleId="31">
    <w:name w:val="Основной текст3"/>
    <w:basedOn w:val="a4"/>
    <w:rsid w:val="00DE4DF7"/>
    <w:rPr>
      <w:u w:val="single"/>
      <w:lang w:val="en-US"/>
    </w:rPr>
  </w:style>
  <w:style w:type="character" w:customStyle="1" w:styleId="41">
    <w:name w:val="Основной текст4"/>
    <w:basedOn w:val="a4"/>
    <w:rsid w:val="00DE4DF7"/>
  </w:style>
  <w:style w:type="character" w:customStyle="1" w:styleId="5">
    <w:name w:val="Основной текст5"/>
    <w:basedOn w:val="a4"/>
    <w:rsid w:val="00DE4DF7"/>
    <w:rPr>
      <w:u w:val="single"/>
      <w:lang w:val="en-US"/>
    </w:rPr>
  </w:style>
  <w:style w:type="character" w:customStyle="1" w:styleId="6">
    <w:name w:val="Основной текст6"/>
    <w:basedOn w:val="a4"/>
    <w:rsid w:val="00DE4DF7"/>
  </w:style>
  <w:style w:type="character" w:customStyle="1" w:styleId="7">
    <w:name w:val="Основной текст7"/>
    <w:basedOn w:val="a4"/>
    <w:rsid w:val="00DE4DF7"/>
  </w:style>
  <w:style w:type="character" w:customStyle="1" w:styleId="a8">
    <w:name w:val="Подпись к таблице"/>
    <w:basedOn w:val="a5"/>
    <w:rsid w:val="00DE4DF7"/>
    <w:rPr>
      <w:u w:val="single"/>
    </w:rPr>
  </w:style>
  <w:style w:type="character" w:customStyle="1" w:styleId="8">
    <w:name w:val="Основной текст8"/>
    <w:basedOn w:val="a4"/>
    <w:rsid w:val="00DE4DF7"/>
    <w:rPr>
      <w:u w:val="single"/>
      <w:lang w:val="en-US"/>
    </w:rPr>
  </w:style>
  <w:style w:type="character" w:customStyle="1" w:styleId="9">
    <w:name w:val="Основной текст9"/>
    <w:basedOn w:val="a4"/>
    <w:rsid w:val="00DE4DF7"/>
  </w:style>
  <w:style w:type="paragraph" w:customStyle="1" w:styleId="10">
    <w:name w:val="Заголовок №1"/>
    <w:basedOn w:val="a"/>
    <w:link w:val="1"/>
    <w:rsid w:val="00DE4DF7"/>
    <w:pPr>
      <w:shd w:val="clear" w:color="auto" w:fill="FFFFFF"/>
      <w:spacing w:after="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0">
    <w:name w:val="Основной текст10"/>
    <w:basedOn w:val="a"/>
    <w:link w:val="a4"/>
    <w:rsid w:val="00DE4DF7"/>
    <w:pPr>
      <w:shd w:val="clear" w:color="auto" w:fill="FFFFFF"/>
      <w:spacing w:line="0" w:lineRule="atLeast"/>
      <w:ind w:hanging="34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6">
    <w:name w:val="Подпись к таблице"/>
    <w:basedOn w:val="a"/>
    <w:link w:val="a5"/>
    <w:rsid w:val="00DE4DF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rsid w:val="00DE4DF7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rsid w:val="00DE4DF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rsid w:val="00DE4DF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24">
    <w:name w:val="Подпись к таблице (2)"/>
    <w:basedOn w:val="a"/>
    <w:link w:val="23"/>
    <w:rsid w:val="00DE4DF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catalog/product/469083" TargetMode="External"/><Relationship Id="rId18" Type="http://schemas.openxmlformats.org/officeDocument/2006/relationships/hyperlink" Target="https://magtu.informsystema.ru/uploader/fileUpload?name=2993.pdf&amp;show=dcatalogues/1/1527081/2993.pdf&amp;view=true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znanium.com/catalog/product/541962" TargetMode="External"/><Relationship Id="rId17" Type="http://schemas.openxmlformats.org/officeDocument/2006/relationships/hyperlink" Target="https://magtu.informsystema.ru/uploader/fileUpload?name=3365.pdf&amp;show=dcatalogues/1/1139120/3365.pdf&amp;view=true" TargetMode="External"/><Relationship Id="rId25" Type="http://schemas.openxmlformats.org/officeDocument/2006/relationships/hyperlink" Target="https://uisrussia.msu.r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966664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www.springerprotocol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559.pdf&amp;show=dcatalogues/1/1515154/3559.pdf&amp;view=true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znanium.com/catalog/product/967861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hyperlink" Target="https://znanium.com/catalog/product/415043" TargetMode="External"/><Relationship Id="rId19" Type="http://schemas.openxmlformats.org/officeDocument/2006/relationships/hyperlink" Target="https://dlib.eastview.com/" TargetMode="External"/><Relationship Id="rId31" Type="http://schemas.openxmlformats.org/officeDocument/2006/relationships/hyperlink" Target="https://www.nature.com/siteinde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oi.org/10.12737/20208.%20-%20ISBN%20978-5-369-01582-7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18</Pages>
  <Words>4525</Words>
  <Characters>25794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образовательное учреждение</vt:lpstr>
    </vt:vector>
  </TitlesOfParts>
  <Company/>
  <LinksUpToDate>false</LinksUpToDate>
  <CharactersWithSpaces>30259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образовательное учреждение</dc:title>
  <dc:creator>vv.churilov</dc:creator>
  <cp:lastModifiedBy>Хабибулин Денис</cp:lastModifiedBy>
  <cp:revision>3</cp:revision>
  <dcterms:created xsi:type="dcterms:W3CDTF">2020-10-30T05:17:00Z</dcterms:created>
  <dcterms:modified xsi:type="dcterms:W3CDTF">2020-10-30T08:04:00Z</dcterms:modified>
</cp:coreProperties>
</file>