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BF7" w:rsidRDefault="00CD70A3" w:rsidP="00230BF7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5935980" cy="8162925"/>
            <wp:effectExtent l="19050" t="0" r="7620" b="0"/>
            <wp:wrapSquare wrapText="bothSides"/>
            <wp:docPr id="6" name="Рисунок 2" descr="G:\Белан\Бе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ан\Бел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CD70A3" w:rsidP="00230BF7">
      <w:pPr>
        <w:rPr>
          <w:rStyle w:val="FontStyle22"/>
          <w:sz w:val="24"/>
          <w:szCs w:val="24"/>
          <w:lang w:val="en-US"/>
        </w:rPr>
      </w:pPr>
      <w:r w:rsidRPr="00CD70A3"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5940425" cy="8168085"/>
            <wp:effectExtent l="19050" t="0" r="3175" b="0"/>
            <wp:docPr id="7" name="Рисунок 1" descr="G:\Белан\Бе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ан\Бел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C13CC8" w:rsidRDefault="00C13CC8" w:rsidP="00230BF7">
      <w:pPr>
        <w:rPr>
          <w:rStyle w:val="FontStyle22"/>
          <w:sz w:val="24"/>
          <w:szCs w:val="24"/>
          <w:lang w:val="en-US"/>
        </w:rPr>
      </w:pPr>
    </w:p>
    <w:p w:rsidR="009D3C2D" w:rsidRDefault="00AF3661" w:rsidP="00230BF7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0945"/>
            <wp:effectExtent l="19050" t="0" r="3175" b="0"/>
            <wp:docPr id="14" name="Рисунок 14" descr="C:\Documents and Settings\b.zeritsky\Рабочий стол\Документы кафедра\РП\2020\2020\Готовые РП 2015-2018\На выкладку\17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.zeritsky\Рабочий стол\Документы кафедра\РП\2020\2020\Готовые РП 2015-2018\На выкладку\17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EC" w:rsidRDefault="007D33EC" w:rsidP="007D33E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3452" w:rsidRPr="00D9519A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  <w:r w:rsidRPr="00D9519A">
        <w:rPr>
          <w:rFonts w:ascii="Times New Roman" w:hAnsi="Times New Roman" w:cs="Times New Roman"/>
          <w:b/>
          <w:sz w:val="24"/>
          <w:szCs w:val="24"/>
        </w:rPr>
        <w:lastRenderedPageBreak/>
        <w:t>1 Цели освоения дисциплины</w:t>
      </w:r>
    </w:p>
    <w:p w:rsidR="00FA53FF" w:rsidRDefault="00C17D2C" w:rsidP="00FA53F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53FF" w:rsidRPr="00D30788">
        <w:rPr>
          <w:rFonts w:ascii="Times New Roman" w:hAnsi="Times New Roman" w:cs="Times New Roman"/>
          <w:sz w:val="24"/>
          <w:szCs w:val="24"/>
        </w:rPr>
        <w:t>Целью</w:t>
      </w:r>
      <w:r w:rsidR="00FA53FF" w:rsidRPr="00D95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3FF" w:rsidRPr="00D9519A">
        <w:rPr>
          <w:rFonts w:ascii="Times New Roman" w:hAnsi="Times New Roman" w:cs="Times New Roman"/>
          <w:sz w:val="24"/>
          <w:szCs w:val="24"/>
        </w:rPr>
        <w:t>преподавания дисциплины " Прикладная мех</w:t>
      </w:r>
      <w:r w:rsidR="00FA53FF">
        <w:rPr>
          <w:rFonts w:ascii="Times New Roman" w:hAnsi="Times New Roman" w:cs="Times New Roman"/>
          <w:sz w:val="24"/>
          <w:szCs w:val="24"/>
        </w:rPr>
        <w:t xml:space="preserve">аника" является  формирование у обучающихся физических </w:t>
      </w:r>
      <w:r w:rsidR="00FA53FF" w:rsidRPr="00D9519A">
        <w:rPr>
          <w:rFonts w:ascii="Times New Roman" w:hAnsi="Times New Roman" w:cs="Times New Roman"/>
          <w:sz w:val="24"/>
          <w:szCs w:val="24"/>
        </w:rPr>
        <w:t>знаний</w:t>
      </w:r>
      <w:r w:rsidR="00FA53FF">
        <w:rPr>
          <w:rFonts w:ascii="Times New Roman" w:hAnsi="Times New Roman" w:cs="Times New Roman"/>
          <w:sz w:val="24"/>
          <w:szCs w:val="24"/>
        </w:rPr>
        <w:t>,</w:t>
      </w:r>
      <w:r w:rsidR="00FA53FF" w:rsidRPr="00D9519A">
        <w:rPr>
          <w:rFonts w:ascii="Times New Roman" w:hAnsi="Times New Roman" w:cs="Times New Roman"/>
          <w:sz w:val="24"/>
          <w:szCs w:val="24"/>
        </w:rPr>
        <w:t xml:space="preserve"> необходимых для </w:t>
      </w:r>
      <w:r w:rsidR="00FA53FF">
        <w:rPr>
          <w:rFonts w:ascii="Times New Roman" w:hAnsi="Times New Roman" w:cs="Times New Roman"/>
          <w:sz w:val="24"/>
          <w:szCs w:val="24"/>
        </w:rPr>
        <w:t xml:space="preserve">понимания </w:t>
      </w:r>
      <w:r w:rsidR="00FA53FF" w:rsidRPr="00EF7234">
        <w:rPr>
          <w:rFonts w:ascii="Times New Roman" w:hAnsi="Times New Roman" w:cs="Times New Roman"/>
          <w:sz w:val="24"/>
          <w:szCs w:val="24"/>
        </w:rPr>
        <w:t xml:space="preserve"> принципов работы приборов</w:t>
      </w:r>
      <w:r w:rsidR="00FA53FF">
        <w:rPr>
          <w:rFonts w:ascii="Times New Roman" w:hAnsi="Times New Roman" w:cs="Times New Roman"/>
          <w:sz w:val="24"/>
          <w:szCs w:val="24"/>
        </w:rPr>
        <w:t xml:space="preserve"> и</w:t>
      </w:r>
      <w:r w:rsidR="00FA53FF" w:rsidRPr="00EF7234">
        <w:rPr>
          <w:rFonts w:ascii="Times New Roman" w:hAnsi="Times New Roman" w:cs="Times New Roman"/>
          <w:sz w:val="24"/>
          <w:szCs w:val="24"/>
        </w:rPr>
        <w:t xml:space="preserve"> устро</w:t>
      </w:r>
      <w:r w:rsidR="00FA53FF">
        <w:rPr>
          <w:rFonts w:ascii="Times New Roman" w:hAnsi="Times New Roman" w:cs="Times New Roman"/>
          <w:sz w:val="24"/>
          <w:szCs w:val="24"/>
        </w:rPr>
        <w:t>йств,</w:t>
      </w:r>
      <w:r w:rsidR="00FA53FF" w:rsidRPr="00D9519A">
        <w:rPr>
          <w:rFonts w:ascii="Times New Roman" w:hAnsi="Times New Roman" w:cs="Times New Roman"/>
          <w:sz w:val="24"/>
          <w:szCs w:val="24"/>
        </w:rPr>
        <w:t xml:space="preserve"> служит основой изучения специальных дисциплин. Курс приобретает </w:t>
      </w:r>
      <w:proofErr w:type="gramStart"/>
      <w:r w:rsidR="00FA53FF" w:rsidRPr="00D9519A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="00FA53FF" w:rsidRPr="00D9519A">
        <w:rPr>
          <w:rFonts w:ascii="Times New Roman" w:hAnsi="Times New Roman" w:cs="Times New Roman"/>
          <w:sz w:val="24"/>
          <w:szCs w:val="24"/>
        </w:rPr>
        <w:t xml:space="preserve"> в связи с задачей дальнейшего повышения уровня научно-технической подготовки бакалавров.</w:t>
      </w:r>
    </w:p>
    <w:p w:rsidR="00E5641E" w:rsidRPr="00C17D2C" w:rsidRDefault="00E5641E" w:rsidP="00E5641E">
      <w:pPr>
        <w:rPr>
          <w:rFonts w:ascii="Times New Roman" w:hAnsi="Times New Roman" w:cs="Times New Roman"/>
          <w:sz w:val="24"/>
          <w:szCs w:val="24"/>
        </w:rPr>
      </w:pPr>
      <w:r w:rsidRPr="00C17D2C">
        <w:rPr>
          <w:rFonts w:ascii="Times New Roman" w:hAnsi="Times New Roman" w:cs="Times New Roman"/>
          <w:sz w:val="24"/>
          <w:szCs w:val="24"/>
        </w:rPr>
        <w:t>Дисциплина «Прикладная механика» должна давать теоретическую и практическую подготовку в ряд</w:t>
      </w:r>
      <w:r w:rsidRPr="00176F29">
        <w:rPr>
          <w:rFonts w:ascii="Times New Roman" w:hAnsi="Times New Roman" w:cs="Times New Roman"/>
          <w:sz w:val="24"/>
          <w:szCs w:val="24"/>
        </w:rPr>
        <w:t>е областей</w:t>
      </w:r>
      <w:r w:rsidR="00176F29" w:rsidRPr="00176F29">
        <w:rPr>
          <w:rFonts w:ascii="Times New Roman" w:hAnsi="Times New Roman" w:cs="Times New Roman"/>
          <w:sz w:val="24"/>
          <w:szCs w:val="24"/>
        </w:rPr>
        <w:t>.</w:t>
      </w:r>
      <w:r w:rsidRPr="00176F29">
        <w:rPr>
          <w:rFonts w:ascii="Times New Roman" w:hAnsi="Times New Roman" w:cs="Times New Roman"/>
          <w:sz w:val="24"/>
          <w:szCs w:val="24"/>
        </w:rPr>
        <w:t xml:space="preserve"> В</w:t>
      </w:r>
      <w:r w:rsidRPr="00C17D2C">
        <w:rPr>
          <w:rFonts w:ascii="Times New Roman" w:hAnsi="Times New Roman" w:cs="Times New Roman"/>
          <w:sz w:val="24"/>
          <w:szCs w:val="24"/>
        </w:rPr>
        <w:t xml:space="preserve"> курсе должно даваться представление о видах механизмов, структурном, кинематическом, </w:t>
      </w:r>
      <w:proofErr w:type="spellStart"/>
      <w:r w:rsidRPr="00C17D2C">
        <w:rPr>
          <w:rFonts w:ascii="Times New Roman" w:hAnsi="Times New Roman" w:cs="Times New Roman"/>
          <w:sz w:val="24"/>
          <w:szCs w:val="24"/>
        </w:rPr>
        <w:t>кинетостатическом</w:t>
      </w:r>
      <w:proofErr w:type="spellEnd"/>
      <w:r w:rsidRPr="00C17D2C">
        <w:rPr>
          <w:rFonts w:ascii="Times New Roman" w:hAnsi="Times New Roman" w:cs="Times New Roman"/>
          <w:sz w:val="24"/>
          <w:szCs w:val="24"/>
        </w:rPr>
        <w:t>, динамическом анализе и синтезе механизмов, а также и</w:t>
      </w:r>
      <w:r w:rsidR="00C17D2C" w:rsidRPr="00C17D2C">
        <w:rPr>
          <w:rFonts w:ascii="Times New Roman" w:hAnsi="Times New Roman" w:cs="Times New Roman"/>
          <w:sz w:val="24"/>
          <w:szCs w:val="24"/>
        </w:rPr>
        <w:t>зучение колебаний в механизмах.</w:t>
      </w:r>
      <w:r w:rsidRPr="00C17D2C">
        <w:rPr>
          <w:rFonts w:ascii="Times New Roman" w:hAnsi="Times New Roman" w:cs="Times New Roman"/>
          <w:sz w:val="24"/>
          <w:szCs w:val="24"/>
        </w:rPr>
        <w:t xml:space="preserve"> Формировать знания необходимые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металлургических машин и комплексов.</w:t>
      </w:r>
      <w:r w:rsidRPr="00C17D2C">
        <w:rPr>
          <w:rStyle w:val="FontStyle16"/>
          <w:sz w:val="24"/>
          <w:szCs w:val="24"/>
        </w:rPr>
        <w:t xml:space="preserve"> </w:t>
      </w:r>
      <w:r w:rsidRPr="00C17D2C">
        <w:rPr>
          <w:rFonts w:ascii="Times New Roman" w:hAnsi="Times New Roman" w:cs="Times New Roman"/>
          <w:sz w:val="24"/>
          <w:szCs w:val="24"/>
        </w:rPr>
        <w:t xml:space="preserve">Знания и умения </w:t>
      </w:r>
      <w:proofErr w:type="gramStart"/>
      <w:r w:rsidRPr="00C17D2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17D2C">
        <w:rPr>
          <w:rFonts w:ascii="Times New Roman" w:hAnsi="Times New Roman" w:cs="Times New Roman"/>
          <w:sz w:val="24"/>
          <w:szCs w:val="24"/>
        </w:rPr>
        <w:t>, полученные при изучении дисциплины «Прикладная механика» будут необходимы при выполнении выпускной квалификационной работы.</w:t>
      </w:r>
    </w:p>
    <w:p w:rsidR="00FA53FF" w:rsidRPr="00D9519A" w:rsidRDefault="00FA53FF" w:rsidP="00FA53FF">
      <w:pPr>
        <w:keepNext/>
        <w:spacing w:before="240" w:after="120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E5641E" w:rsidRPr="00B9678A" w:rsidRDefault="00E5641E" w:rsidP="00E5641E">
      <w:pPr>
        <w:pStyle w:val="1"/>
        <w:ind w:left="0"/>
        <w:rPr>
          <w:rStyle w:val="FontStyle16"/>
          <w:sz w:val="24"/>
          <w:szCs w:val="24"/>
        </w:rPr>
      </w:pPr>
      <w:r w:rsidRPr="00B9678A">
        <w:rPr>
          <w:rStyle w:val="FontStyle16"/>
          <w:sz w:val="24"/>
          <w:szCs w:val="24"/>
        </w:rPr>
        <w:t xml:space="preserve">Дисциплина </w:t>
      </w:r>
      <w:r>
        <w:rPr>
          <w:rStyle w:val="FontStyle16"/>
          <w:sz w:val="24"/>
          <w:szCs w:val="24"/>
        </w:rPr>
        <w:t>Б</w:t>
      </w:r>
      <w:proofErr w:type="gramStart"/>
      <w:r>
        <w:rPr>
          <w:rStyle w:val="FontStyle16"/>
          <w:sz w:val="24"/>
          <w:szCs w:val="24"/>
        </w:rPr>
        <w:t>1</w:t>
      </w:r>
      <w:proofErr w:type="gramEnd"/>
      <w:r>
        <w:rPr>
          <w:rStyle w:val="FontStyle16"/>
          <w:sz w:val="24"/>
          <w:szCs w:val="24"/>
        </w:rPr>
        <w:t>.В.09</w:t>
      </w:r>
      <w:r w:rsidRPr="00B9678A">
        <w:rPr>
          <w:rStyle w:val="FontStyle16"/>
          <w:sz w:val="24"/>
          <w:szCs w:val="24"/>
        </w:rPr>
        <w:t xml:space="preserve"> </w:t>
      </w:r>
      <w:r w:rsidRPr="00B9678A">
        <w:rPr>
          <w:rStyle w:val="FontStyle16"/>
          <w:bCs w:val="0"/>
          <w:sz w:val="24"/>
          <w:szCs w:val="24"/>
        </w:rPr>
        <w:t>«</w:t>
      </w:r>
      <w:r>
        <w:rPr>
          <w:rStyle w:val="FontStyle16"/>
          <w:bCs w:val="0"/>
          <w:sz w:val="24"/>
          <w:szCs w:val="24"/>
        </w:rPr>
        <w:t>Прикладная механика</w:t>
      </w:r>
      <w:r w:rsidRPr="00B9678A">
        <w:rPr>
          <w:rStyle w:val="FontStyle16"/>
          <w:bCs w:val="0"/>
          <w:sz w:val="24"/>
          <w:szCs w:val="24"/>
        </w:rPr>
        <w:t xml:space="preserve">» </w:t>
      </w:r>
      <w:r w:rsidRPr="00B9678A">
        <w:rPr>
          <w:rStyle w:val="FontStyle16"/>
          <w:sz w:val="24"/>
          <w:szCs w:val="24"/>
        </w:rPr>
        <w:t xml:space="preserve"> входит в </w:t>
      </w:r>
      <w:r>
        <w:rPr>
          <w:rStyle w:val="FontStyle16"/>
          <w:sz w:val="24"/>
          <w:szCs w:val="24"/>
        </w:rPr>
        <w:t>вариативную</w:t>
      </w:r>
      <w:r w:rsidRPr="00B9678A">
        <w:rPr>
          <w:rStyle w:val="FontStyle16"/>
          <w:sz w:val="24"/>
          <w:szCs w:val="24"/>
        </w:rPr>
        <w:t xml:space="preserve"> часть блока 1 образовательной программы.</w:t>
      </w:r>
    </w:p>
    <w:p w:rsidR="00E5641E" w:rsidRPr="0053175E" w:rsidRDefault="00E5641E" w:rsidP="00E5641E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</w:t>
      </w:r>
      <w:r w:rsidR="00C17D2C">
        <w:rPr>
          <w:rStyle w:val="FontStyle16"/>
          <w:b w:val="0"/>
          <w:sz w:val="24"/>
          <w:szCs w:val="24"/>
        </w:rPr>
        <w:t>0</w:t>
      </w:r>
      <w:r w:rsidRPr="0053175E">
        <w:rPr>
          <w:rStyle w:val="FontStyle16"/>
          <w:b w:val="0"/>
          <w:sz w:val="24"/>
          <w:szCs w:val="24"/>
        </w:rPr>
        <w:t>9 Математики;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.Б.10 Физики;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.Б.13 Информатики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Б.Б.1</w:t>
      </w:r>
      <w:r w:rsidR="00C17D2C">
        <w:rPr>
          <w:rStyle w:val="FontStyle16"/>
          <w:b w:val="0"/>
          <w:sz w:val="24"/>
          <w:szCs w:val="24"/>
        </w:rPr>
        <w:t>5 Теоретической механики</w:t>
      </w:r>
    </w:p>
    <w:p w:rsidR="00E5641E" w:rsidRPr="00E5641E" w:rsidRDefault="00E5641E" w:rsidP="00C17D2C">
      <w:pPr>
        <w:spacing w:after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r w:rsidRPr="00E5641E">
        <w:rPr>
          <w:rStyle w:val="FontStyle16"/>
          <w:b w:val="0"/>
          <w:sz w:val="24"/>
          <w:szCs w:val="24"/>
        </w:rPr>
        <w:t xml:space="preserve">необходимы  для изучения  таких дисциплин, как: </w:t>
      </w:r>
    </w:p>
    <w:p w:rsidR="00E5641E" w:rsidRPr="0053175E" w:rsidRDefault="00C17D2C" w:rsidP="00C17D2C">
      <w:pPr>
        <w:spacing w:after="0"/>
        <w:rPr>
          <w:rStyle w:val="FontStyle16"/>
          <w:b w:val="0"/>
          <w:sz w:val="24"/>
          <w:szCs w:val="24"/>
        </w:rPr>
      </w:pPr>
      <w:r w:rsidRPr="00C17D2C">
        <w:rPr>
          <w:rStyle w:val="FontStyle16"/>
          <w:b w:val="0"/>
          <w:sz w:val="24"/>
          <w:szCs w:val="24"/>
        </w:rPr>
        <w:t>Б</w:t>
      </w:r>
      <w:proofErr w:type="gramStart"/>
      <w:r w:rsidRPr="00C17D2C">
        <w:rPr>
          <w:rStyle w:val="FontStyle16"/>
          <w:b w:val="0"/>
          <w:sz w:val="24"/>
          <w:szCs w:val="24"/>
        </w:rPr>
        <w:t>1</w:t>
      </w:r>
      <w:proofErr w:type="gramEnd"/>
      <w:r w:rsidRPr="00C17D2C">
        <w:rPr>
          <w:rStyle w:val="FontStyle16"/>
          <w:b w:val="0"/>
          <w:sz w:val="24"/>
          <w:szCs w:val="24"/>
        </w:rPr>
        <w:t>.В.06</w:t>
      </w:r>
      <w:r>
        <w:rPr>
          <w:rStyle w:val="FontStyle16"/>
          <w:b w:val="0"/>
          <w:sz w:val="24"/>
          <w:szCs w:val="24"/>
        </w:rPr>
        <w:t xml:space="preserve"> </w:t>
      </w:r>
      <w:r w:rsidRPr="00C17D2C">
        <w:rPr>
          <w:rStyle w:val="FontStyle16"/>
          <w:b w:val="0"/>
          <w:sz w:val="24"/>
          <w:szCs w:val="24"/>
        </w:rPr>
        <w:t>Транспортно-грузовые системы</w:t>
      </w:r>
      <w:r w:rsidR="00E5641E" w:rsidRPr="00E5641E">
        <w:rPr>
          <w:rStyle w:val="FontStyle16"/>
          <w:b w:val="0"/>
          <w:sz w:val="24"/>
          <w:szCs w:val="24"/>
        </w:rPr>
        <w:t>;</w:t>
      </w:r>
    </w:p>
    <w:p w:rsidR="00C1121A" w:rsidRDefault="00C17D2C" w:rsidP="00C17D2C">
      <w:pPr>
        <w:spacing w:after="0"/>
        <w:rPr>
          <w:rStyle w:val="FontStyle16"/>
          <w:b w:val="0"/>
          <w:sz w:val="24"/>
          <w:szCs w:val="24"/>
        </w:rPr>
      </w:pPr>
      <w:r w:rsidRPr="00C17D2C">
        <w:rPr>
          <w:rStyle w:val="FontStyle16"/>
          <w:b w:val="0"/>
          <w:sz w:val="24"/>
          <w:szCs w:val="24"/>
        </w:rPr>
        <w:t>Б</w:t>
      </w:r>
      <w:proofErr w:type="gramStart"/>
      <w:r w:rsidRPr="00C17D2C">
        <w:rPr>
          <w:rStyle w:val="FontStyle16"/>
          <w:b w:val="0"/>
          <w:sz w:val="24"/>
          <w:szCs w:val="24"/>
        </w:rPr>
        <w:t>1</w:t>
      </w:r>
      <w:proofErr w:type="gramEnd"/>
      <w:r w:rsidRPr="00C17D2C">
        <w:rPr>
          <w:rStyle w:val="FontStyle16"/>
          <w:b w:val="0"/>
          <w:sz w:val="24"/>
          <w:szCs w:val="24"/>
        </w:rPr>
        <w:t>.В.07</w:t>
      </w:r>
      <w:r w:rsidR="00E5641E" w:rsidRPr="0053175E">
        <w:rPr>
          <w:rStyle w:val="FontStyle16"/>
          <w:b w:val="0"/>
          <w:sz w:val="24"/>
          <w:szCs w:val="24"/>
        </w:rPr>
        <w:t xml:space="preserve"> </w:t>
      </w:r>
      <w:r w:rsidRPr="00C17D2C">
        <w:rPr>
          <w:rStyle w:val="FontStyle16"/>
          <w:b w:val="0"/>
          <w:sz w:val="24"/>
          <w:szCs w:val="24"/>
        </w:rPr>
        <w:t xml:space="preserve">Автоматика, телемеханика и связь на </w:t>
      </w:r>
      <w:proofErr w:type="spellStart"/>
      <w:r w:rsidRPr="00C17D2C">
        <w:rPr>
          <w:rStyle w:val="FontStyle16"/>
          <w:b w:val="0"/>
          <w:sz w:val="24"/>
          <w:szCs w:val="24"/>
        </w:rPr>
        <w:t>жд</w:t>
      </w:r>
      <w:proofErr w:type="spellEnd"/>
      <w:r w:rsidRPr="00C17D2C">
        <w:rPr>
          <w:rStyle w:val="FontStyle16"/>
          <w:b w:val="0"/>
          <w:sz w:val="24"/>
          <w:szCs w:val="24"/>
        </w:rPr>
        <w:t xml:space="preserve"> транспорте</w:t>
      </w:r>
      <w:r>
        <w:rPr>
          <w:rStyle w:val="FontStyle16"/>
          <w:b w:val="0"/>
          <w:sz w:val="24"/>
          <w:szCs w:val="24"/>
        </w:rPr>
        <w:t>.</w:t>
      </w:r>
    </w:p>
    <w:p w:rsidR="00C17D2C" w:rsidRPr="00C17D2C" w:rsidRDefault="00C17D2C" w:rsidP="00C17D2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03452" w:rsidRPr="00D20343" w:rsidRDefault="00103452" w:rsidP="00103452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103452" w:rsidRPr="00D9519A" w:rsidTr="00FA53FF">
        <w:trPr>
          <w:trHeight w:val="835"/>
          <w:tblHeader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452" w:rsidRPr="00D9519A" w:rsidRDefault="00103452" w:rsidP="00FA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519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452" w:rsidRPr="00D9519A" w:rsidRDefault="00103452" w:rsidP="00FA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103452" w:rsidRPr="00D9519A" w:rsidTr="00FA53F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0C1449" w:rsidP="00FA53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  <w:r w:rsidRPr="000C1449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103452" w:rsidRPr="00D9519A" w:rsidTr="00FA53FF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</w:tr>
      <w:tr w:rsidR="00103452" w:rsidRPr="00D9519A" w:rsidTr="00FA53FF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выходящих</w:t>
            </w:r>
            <w:proofErr w:type="gramEnd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за пределы компетентности конкретного направления</w:t>
            </w:r>
          </w:p>
        </w:tc>
      </w:tr>
      <w:tr w:rsidR="00103452" w:rsidRPr="00D9519A" w:rsidTr="00FA53FF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3452" w:rsidRPr="00D9519A" w:rsidTr="00FA53FF">
        <w:trPr>
          <w:trHeight w:val="100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EF7234" w:rsidRDefault="000C1449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ПК-25 </w:t>
            </w:r>
            <w:r w:rsidRPr="000C1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103452" w:rsidRPr="00D9519A" w:rsidTr="00FA53FF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</w:tr>
      <w:tr w:rsidR="00103452" w:rsidRPr="00D9519A" w:rsidTr="00FA53FF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103452" w:rsidRPr="00D9519A" w:rsidTr="00FA53FF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03452" w:rsidRDefault="00103452" w:rsidP="00103452">
      <w:pPr>
        <w:rPr>
          <w:rFonts w:ascii="Times New Roman" w:hAnsi="Times New Roman" w:cs="Times New Roman"/>
          <w:color w:val="000000"/>
          <w:sz w:val="24"/>
          <w:szCs w:val="24"/>
        </w:rPr>
        <w:sectPr w:rsidR="00103452" w:rsidSect="00FA5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3452" w:rsidRPr="006C1D8E" w:rsidRDefault="00103452" w:rsidP="00103452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2645E">
        <w:rPr>
          <w:rStyle w:val="FontStyle18"/>
          <w:b w:val="0"/>
          <w:sz w:val="24"/>
          <w:szCs w:val="24"/>
        </w:rPr>
        <w:t>3</w:t>
      </w:r>
      <w:r w:rsidRPr="00CB75B6">
        <w:rPr>
          <w:rStyle w:val="FontStyle18"/>
          <w:b w:val="0"/>
          <w:sz w:val="24"/>
          <w:szCs w:val="24"/>
        </w:rPr>
        <w:t xml:space="preserve"> зачетных единиц 1</w:t>
      </w:r>
      <w:r w:rsidR="0032645E">
        <w:rPr>
          <w:rStyle w:val="FontStyle18"/>
          <w:b w:val="0"/>
          <w:sz w:val="24"/>
          <w:szCs w:val="24"/>
        </w:rPr>
        <w:t>08</w:t>
      </w:r>
      <w:r w:rsidRPr="00CB75B6">
        <w:rPr>
          <w:rStyle w:val="FontStyle18"/>
          <w:b w:val="0"/>
          <w:sz w:val="24"/>
          <w:szCs w:val="24"/>
        </w:rPr>
        <w:t xml:space="preserve"> акад.</w:t>
      </w:r>
      <w:r w:rsidR="00FD7BD7">
        <w:rPr>
          <w:rStyle w:val="FontStyle18"/>
          <w:b w:val="0"/>
          <w:sz w:val="24"/>
          <w:szCs w:val="24"/>
        </w:rPr>
        <w:t xml:space="preserve"> </w:t>
      </w:r>
      <w:r w:rsidRPr="00CB75B6">
        <w:rPr>
          <w:rStyle w:val="FontStyle18"/>
          <w:b w:val="0"/>
          <w:sz w:val="24"/>
          <w:szCs w:val="24"/>
        </w:rPr>
        <w:t>часов, в том числе: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32645E">
        <w:rPr>
          <w:rStyle w:val="FontStyle18"/>
          <w:b w:val="0"/>
          <w:sz w:val="24"/>
          <w:szCs w:val="24"/>
        </w:rPr>
        <w:t>69</w:t>
      </w:r>
      <w:r w:rsidR="00FD7BD7">
        <w:rPr>
          <w:rStyle w:val="FontStyle18"/>
          <w:b w:val="0"/>
          <w:sz w:val="24"/>
          <w:szCs w:val="24"/>
        </w:rPr>
        <w:t>,</w:t>
      </w:r>
      <w:r w:rsidR="0032645E">
        <w:rPr>
          <w:rStyle w:val="FontStyle18"/>
          <w:b w:val="0"/>
          <w:sz w:val="24"/>
          <w:szCs w:val="24"/>
        </w:rPr>
        <w:t>8</w:t>
      </w:r>
      <w:r w:rsidRPr="00CB75B6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асов: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CB75B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B75B6">
        <w:rPr>
          <w:rStyle w:val="FontStyle18"/>
          <w:b w:val="0"/>
          <w:sz w:val="24"/>
          <w:szCs w:val="24"/>
        </w:rPr>
        <w:t xml:space="preserve"> – 68 акад.</w:t>
      </w:r>
      <w:r w:rsidR="00FD7BD7">
        <w:rPr>
          <w:rStyle w:val="FontStyle18"/>
          <w:b w:val="0"/>
          <w:sz w:val="24"/>
          <w:szCs w:val="24"/>
        </w:rPr>
        <w:t xml:space="preserve"> </w:t>
      </w:r>
      <w:r w:rsidRPr="00CB75B6">
        <w:rPr>
          <w:rStyle w:val="FontStyle18"/>
          <w:b w:val="0"/>
          <w:sz w:val="24"/>
          <w:szCs w:val="24"/>
        </w:rPr>
        <w:t>часов;</w:t>
      </w:r>
    </w:p>
    <w:p w:rsidR="009504BB" w:rsidRPr="00CB75B6" w:rsidRDefault="00103452" w:rsidP="009504B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CB75B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B75B6">
        <w:rPr>
          <w:rStyle w:val="FontStyle18"/>
          <w:b w:val="0"/>
          <w:sz w:val="24"/>
          <w:szCs w:val="24"/>
        </w:rPr>
        <w:t xml:space="preserve">- </w:t>
      </w:r>
      <w:r w:rsidR="00FD7BD7">
        <w:rPr>
          <w:rStyle w:val="FontStyle18"/>
          <w:b w:val="0"/>
          <w:sz w:val="24"/>
          <w:szCs w:val="24"/>
        </w:rPr>
        <w:t>1,8</w:t>
      </w:r>
      <w:r w:rsidR="009504BB">
        <w:rPr>
          <w:rStyle w:val="FontStyle18"/>
          <w:b w:val="0"/>
          <w:sz w:val="24"/>
          <w:szCs w:val="24"/>
        </w:rPr>
        <w:t xml:space="preserve"> </w:t>
      </w:r>
      <w:r w:rsidR="009504BB" w:rsidRPr="00CB75B6">
        <w:rPr>
          <w:rStyle w:val="FontStyle18"/>
          <w:b w:val="0"/>
          <w:sz w:val="24"/>
          <w:szCs w:val="24"/>
        </w:rPr>
        <w:t>акад.</w:t>
      </w:r>
      <w:r w:rsidR="009504BB">
        <w:rPr>
          <w:rStyle w:val="FontStyle18"/>
          <w:b w:val="0"/>
          <w:sz w:val="24"/>
          <w:szCs w:val="24"/>
        </w:rPr>
        <w:t xml:space="preserve"> </w:t>
      </w:r>
      <w:r w:rsidR="009504BB" w:rsidRPr="00CB75B6">
        <w:rPr>
          <w:rStyle w:val="FontStyle18"/>
          <w:b w:val="0"/>
          <w:sz w:val="24"/>
          <w:szCs w:val="24"/>
        </w:rPr>
        <w:t>часов;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FD7BD7">
        <w:rPr>
          <w:rStyle w:val="FontStyle18"/>
          <w:b w:val="0"/>
          <w:sz w:val="24"/>
          <w:szCs w:val="24"/>
        </w:rPr>
        <w:t>38,2</w:t>
      </w:r>
      <w:r w:rsidRPr="00CB75B6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103452" w:rsidRPr="008271C8" w:rsidTr="00FA53FF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103452" w:rsidRPr="008271C8" w:rsidRDefault="00103452" w:rsidP="00FA53F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03452" w:rsidRPr="008271C8" w:rsidRDefault="00103452" w:rsidP="00FA53F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103452" w:rsidRPr="008271C8" w:rsidRDefault="00103452" w:rsidP="00FA53F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271C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103452" w:rsidRPr="008271C8" w:rsidRDefault="00103452" w:rsidP="00FA53F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03452" w:rsidRPr="008271C8" w:rsidTr="00FA53FF">
        <w:trPr>
          <w:cantSplit/>
          <w:trHeight w:val="1134"/>
          <w:tblHeader/>
        </w:trPr>
        <w:tc>
          <w:tcPr>
            <w:tcW w:w="1320" w:type="pct"/>
            <w:vMerge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r w:rsidRPr="008271C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лаборат</w:t>
            </w:r>
            <w:proofErr w:type="spellEnd"/>
            <w:r w:rsidRPr="008271C8">
              <w:t>.</w:t>
            </w:r>
          </w:p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r w:rsidRPr="008271C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практич</w:t>
            </w:r>
            <w:proofErr w:type="spellEnd"/>
            <w:r w:rsidRPr="008271C8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</w:tr>
      <w:tr w:rsidR="00103452" w:rsidRPr="008271C8" w:rsidTr="00FA53FF">
        <w:trPr>
          <w:trHeight w:val="499"/>
        </w:trPr>
        <w:tc>
          <w:tcPr>
            <w:tcW w:w="1320" w:type="pct"/>
          </w:tcPr>
          <w:p w:rsidR="00103452" w:rsidRPr="001010C7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Машины и механизмы.</w:t>
            </w:r>
          </w:p>
          <w:p w:rsidR="00103452" w:rsidRPr="001010C7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машин. Кинематические пары и их классификация. Классификация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кинематических цепей. Определение числа степеней подвижности пространственных и плоских механизмов. Структурный анализ механизмов. Группы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Ассура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 Порядок проведения структурного анализа плоских механизмов.</w:t>
            </w:r>
          </w:p>
        </w:tc>
        <w:tc>
          <w:tcPr>
            <w:tcW w:w="242" w:type="pct"/>
          </w:tcPr>
          <w:p w:rsidR="00103452" w:rsidRPr="008271C8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8271C8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8271C8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103452" w:rsidRPr="008271C8" w:rsidRDefault="0010345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103452" w:rsidRPr="008271C8" w:rsidRDefault="0010345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03452" w:rsidRPr="00521E49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245" w:type="pct"/>
            <w:vAlign w:val="center"/>
          </w:tcPr>
          <w:p w:rsidR="00103452" w:rsidRPr="00521E49" w:rsidRDefault="0010345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103452" w:rsidRPr="007F34E6" w:rsidRDefault="007F34E6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10345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103452" w:rsidRDefault="00FD7BD7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  <w:r w:rsidR="006674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034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03452" w:rsidRPr="008271C8" w:rsidRDefault="00FD7BD7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</w:t>
            </w:r>
            <w:r w:rsidR="00103452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03452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03452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Особенности проектирования изделий.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изделий, требования к ним, стадии разработки. Принципы расчетов, расчетные модели геометрической формы, материала и предельного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иповые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изделий.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EA3557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  <w:proofErr w:type="gramEnd"/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B210A7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B210A7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C20A2" w:rsidRPr="008271C8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Напряженное состояние детали и элементарного объема.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и гипотезы, принятые в сопротивлении материалов. Внутренние силовые факторы. Виды напряжений. Напряжения и деформации.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М.</w:t>
            </w: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EA3557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A10502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A10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B210A7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B210A7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Механические свойства конструкционных материалов.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Испытания материалов. Диаграмма растяжения низкоуглеродистой стали. Пределы пропорциональности, упругости, текучести, прочности. Энергетические характеристики материалов. Расчет по допускаемым напряжениям. Вероятность разрушения. Коэффициент запаса. Расчет несущей способности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типовых элементов. Сопряжения деталей.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2И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C20A2" w:rsidRPr="008271C8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Механические передачи трением и зацеплением.</w:t>
            </w:r>
          </w:p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роль передач в 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передач. Силы в зацеплении. Материалы. Прочностные расчеты.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 к.п.д. червячных передач. Тепловой расчет. Ременные передачи. Классификация и области применения. Клиновые вариаторы. Материалы ремней. Геометрия и кинематика ременных передач. Упругое скольжение и буксование. К.п.д. Силы и напряжения в ремне при работе передачи. Конструкции и материалы шкивов. Стандарты. Расчет плоск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клиноременных передач. Цепные передачи. Классификация и области применения. Основные характеристики. Конструкции и материалы цепей и звездочек. Смазка цепных передач. Расчеты цепных передач. Проектирование звездочек.  </w:t>
            </w:r>
          </w:p>
        </w:tc>
        <w:tc>
          <w:tcPr>
            <w:tcW w:w="242" w:type="pct"/>
          </w:tcPr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/5И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Валы и оси.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Опоры скольжения и качения. Соединение вал-втулка. Роль подшипников в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работоспособности; </w:t>
            </w:r>
          </w:p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кинематика; нагрузка на тела качения. Расчеты на статическую грузоподъемность, динамическую грузоподъемность, на 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5/2И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 xml:space="preserve">Закрепление пройденного материала, выполнение </w:t>
            </w:r>
            <w:r w:rsidRPr="007F34E6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</w:t>
            </w:r>
            <w:r w:rsidRPr="00C072FA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487" w:type="pct"/>
          </w:tcPr>
          <w:p w:rsidR="00FC20A2" w:rsidRDefault="00FD7BD7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ОПК-3</w:t>
            </w:r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C20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Default="00FD7BD7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</w:t>
            </w:r>
            <w:r w:rsidR="006674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C20A2" w:rsidRPr="008271C8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Соединение деталей.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применения. Расчет болтовых соединений при различных схемах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Шпоночные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соединения. Основные типы шпонок. Классификация и области применения. Стандарты. Выбор шпонок. Проверочные расчеты. Шлицевые соединения. Основные виды шлицевых соединений и области их применения. Технология изготовления деталей шлицевых соединений. Способы центрирования. Проверочный расчет на прочность в соответствии с ГОСТ 21428-75. Виды сварных швов. Конструкции и области применения. Расчеты разных видов сварных соединений при различных способах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Паяные и клеевые соединения. Заклепочные соединения. Достоинства и недостатки. Области применения. Основные типы швов и виды заклепок. Материалы. Критерии прочности соединения. Расчет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деталей заклепочных соединений по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допускаемым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FC20A2" w:rsidRPr="00521E49" w:rsidRDefault="00A1050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Упругие элементы, муфты, корпусные детали.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упругих элементов, их разновидности,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, расчет на прочность. Виды муфт, их разновидности, конструктивные особенности, применение.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для изготовления 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FC20A2" w:rsidRPr="00521E49" w:rsidRDefault="00A1050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ПК-25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504BB" w:rsidRPr="008271C8" w:rsidTr="00FA53FF">
        <w:trPr>
          <w:trHeight w:val="499"/>
        </w:trPr>
        <w:tc>
          <w:tcPr>
            <w:tcW w:w="1320" w:type="pct"/>
          </w:tcPr>
          <w:p w:rsidR="009504BB" w:rsidRPr="00F3665F" w:rsidRDefault="009504BB" w:rsidP="00FA53F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семестр</w:t>
            </w:r>
          </w:p>
        </w:tc>
        <w:tc>
          <w:tcPr>
            <w:tcW w:w="242" w:type="pct"/>
            <w:vAlign w:val="center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9504BB" w:rsidRPr="00F3665F" w:rsidRDefault="009504BB" w:rsidP="009504BB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4" w:type="pct"/>
            <w:vAlign w:val="center"/>
          </w:tcPr>
          <w:p w:rsidR="009504BB" w:rsidRPr="00F3665F" w:rsidRDefault="009504BB" w:rsidP="009504BB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/14И</w:t>
            </w:r>
          </w:p>
        </w:tc>
        <w:tc>
          <w:tcPr>
            <w:tcW w:w="245" w:type="pct"/>
            <w:vAlign w:val="center"/>
          </w:tcPr>
          <w:p w:rsidR="009504BB" w:rsidRPr="00F3665F" w:rsidRDefault="009504BB" w:rsidP="009504BB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ОПК-3</w:t>
            </w: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ПК-25</w:t>
            </w:r>
          </w:p>
        </w:tc>
      </w:tr>
      <w:tr w:rsidR="009504BB" w:rsidRPr="008271C8" w:rsidTr="00FA53FF">
        <w:trPr>
          <w:trHeight w:val="499"/>
        </w:trPr>
        <w:tc>
          <w:tcPr>
            <w:tcW w:w="1320" w:type="pct"/>
          </w:tcPr>
          <w:p w:rsidR="009504BB" w:rsidRPr="00F3665F" w:rsidRDefault="009504BB" w:rsidP="00FA53F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9504BB" w:rsidRPr="00F3665F" w:rsidRDefault="009504BB" w:rsidP="00FA53F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 xml:space="preserve"> дисциплине:</w:t>
            </w:r>
          </w:p>
        </w:tc>
        <w:tc>
          <w:tcPr>
            <w:tcW w:w="242" w:type="pct"/>
            <w:vAlign w:val="center"/>
          </w:tcPr>
          <w:p w:rsidR="009504BB" w:rsidRPr="00F3665F" w:rsidRDefault="009504BB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9504BB" w:rsidRPr="00F3665F" w:rsidRDefault="009504BB" w:rsidP="00FA53F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4" w:type="pct"/>
            <w:vAlign w:val="center"/>
          </w:tcPr>
          <w:p w:rsidR="009504BB" w:rsidRPr="00F3665F" w:rsidRDefault="009504BB" w:rsidP="00FA53F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9504BB" w:rsidRPr="00F3665F" w:rsidRDefault="009504BB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/14И</w:t>
            </w:r>
          </w:p>
        </w:tc>
        <w:tc>
          <w:tcPr>
            <w:tcW w:w="245" w:type="pct"/>
            <w:vAlign w:val="center"/>
          </w:tcPr>
          <w:p w:rsidR="009504BB" w:rsidRPr="00F3665F" w:rsidRDefault="009504BB" w:rsidP="00A10502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504BB" w:rsidRPr="00F3665F" w:rsidRDefault="009504BB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9504BB" w:rsidRPr="00F3665F" w:rsidRDefault="009504BB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9504BB" w:rsidRPr="00F3665F" w:rsidRDefault="009504BB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ОПК-3</w:t>
            </w: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9504BB" w:rsidRPr="00F3665F" w:rsidRDefault="009504BB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ПК-25</w:t>
            </w:r>
          </w:p>
        </w:tc>
      </w:tr>
    </w:tbl>
    <w:p w:rsidR="00103452" w:rsidRPr="008271C8" w:rsidRDefault="00103452" w:rsidP="00103452">
      <w:pPr>
        <w:rPr>
          <w:rFonts w:ascii="Times New Roman" w:hAnsi="Times New Roman" w:cs="Times New Roman"/>
          <w:sz w:val="24"/>
          <w:szCs w:val="24"/>
        </w:rPr>
        <w:sectPr w:rsidR="00103452" w:rsidRPr="008271C8" w:rsidSect="00FA53F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03452" w:rsidRPr="008271C8" w:rsidRDefault="00103452" w:rsidP="001034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C1121A">
        <w:rPr>
          <w:rFonts w:ascii="Times New Roman" w:hAnsi="Times New Roman" w:cs="Times New Roman"/>
          <w:sz w:val="24"/>
          <w:szCs w:val="24"/>
        </w:rPr>
        <w:t>» используются:</w:t>
      </w:r>
    </w:p>
    <w:p w:rsidR="00C1121A" w:rsidRPr="009504BB" w:rsidRDefault="00C1121A" w:rsidP="00C1121A">
      <w:pPr>
        <w:pStyle w:val="a6"/>
        <w:numPr>
          <w:ilvl w:val="0"/>
          <w:numId w:val="18"/>
        </w:numPr>
        <w:ind w:left="0" w:firstLine="0"/>
        <w:rPr>
          <w:szCs w:val="24"/>
          <w:lang w:val="ru-RU"/>
        </w:rPr>
      </w:pPr>
      <w:r w:rsidRPr="009504BB">
        <w:rPr>
          <w:b/>
          <w:szCs w:val="24"/>
          <w:lang w:val="ru-RU"/>
        </w:rPr>
        <w:t>Традиционные образовательные технологии</w:t>
      </w:r>
      <w:r w:rsidRPr="00C1121A">
        <w:rPr>
          <w:szCs w:val="24"/>
          <w:lang w:val="ru-RU"/>
        </w:rP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 w:rsidRPr="00C1121A">
        <w:rPr>
          <w:szCs w:val="24"/>
          <w:lang w:val="ru-RU"/>
        </w:rPr>
        <w:t>препода-вателя</w:t>
      </w:r>
      <w:proofErr w:type="spellEnd"/>
      <w:r w:rsidRPr="00C1121A">
        <w:rPr>
          <w:szCs w:val="24"/>
          <w:lang w:val="ru-RU"/>
        </w:rPr>
        <w:t xml:space="preserve"> к </w:t>
      </w:r>
      <w:proofErr w:type="gramStart"/>
      <w:r w:rsidRPr="00C1121A">
        <w:rPr>
          <w:szCs w:val="24"/>
          <w:lang w:val="ru-RU"/>
        </w:rPr>
        <w:t>обучающемуся</w:t>
      </w:r>
      <w:proofErr w:type="gramEnd"/>
      <w:r w:rsidRPr="00C1121A">
        <w:rPr>
          <w:szCs w:val="24"/>
          <w:lang w:val="ru-RU"/>
        </w:rPr>
        <w:t xml:space="preserve"> (преимущественно на основе объяснительно-иллюстративных методов обучения). </w:t>
      </w:r>
      <w:r w:rsidRPr="009504BB">
        <w:rPr>
          <w:szCs w:val="24"/>
          <w:lang w:val="ru-RU"/>
        </w:rPr>
        <w:t xml:space="preserve">Учебная деятельность </w:t>
      </w:r>
      <w:proofErr w:type="gramStart"/>
      <w:r w:rsidRPr="009504BB">
        <w:rPr>
          <w:szCs w:val="24"/>
          <w:lang w:val="ru-RU"/>
        </w:rPr>
        <w:t>обучающегося</w:t>
      </w:r>
      <w:proofErr w:type="gramEnd"/>
      <w:r w:rsidRPr="009504BB">
        <w:rPr>
          <w:szCs w:val="24"/>
          <w:lang w:val="ru-RU"/>
        </w:rPr>
        <w:t xml:space="preserve"> носит в таких условиях, как правило, репродуктивный характер. </w:t>
      </w:r>
    </w:p>
    <w:p w:rsidR="00C1121A" w:rsidRP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C1121A" w:rsidRP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121A">
        <w:rPr>
          <w:rFonts w:ascii="Times New Roman" w:hAnsi="Times New Roman" w:cs="Times New Roman"/>
          <w:sz w:val="24"/>
          <w:szCs w:val="24"/>
        </w:rPr>
        <w:t xml:space="preserve">Информационная лекция – последовательное изложение материала в </w:t>
      </w:r>
      <w:proofErr w:type="spellStart"/>
      <w:r w:rsidRPr="00C1121A">
        <w:rPr>
          <w:rFonts w:ascii="Times New Roman" w:hAnsi="Times New Roman" w:cs="Times New Roman"/>
          <w:sz w:val="24"/>
          <w:szCs w:val="24"/>
        </w:rPr>
        <w:t>дисципли-нарной</w:t>
      </w:r>
      <w:proofErr w:type="spellEnd"/>
      <w:r w:rsidRPr="00C1121A">
        <w:rPr>
          <w:rFonts w:ascii="Times New Roman" w:hAnsi="Times New Roman" w:cs="Times New Roman"/>
          <w:sz w:val="24"/>
          <w:szCs w:val="24"/>
        </w:rPr>
        <w:t xml:space="preserve"> логике, осуществляемое преимущественно вербальными средствами (монолог </w:t>
      </w:r>
      <w:proofErr w:type="gramEnd"/>
    </w:p>
    <w:p w:rsidR="00C1121A" w:rsidRPr="00C1121A" w:rsidRDefault="00C1121A" w:rsidP="00C112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преподавателя).</w:t>
      </w:r>
    </w:p>
    <w:p w:rsid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C1121A" w:rsidRPr="00F75F98" w:rsidRDefault="00C1121A" w:rsidP="00C1121A">
      <w:pPr>
        <w:pStyle w:val="a6"/>
        <w:numPr>
          <w:ilvl w:val="0"/>
          <w:numId w:val="18"/>
        </w:numPr>
        <w:ind w:left="0" w:firstLine="0"/>
        <w:rPr>
          <w:szCs w:val="24"/>
          <w:lang w:val="ru-RU"/>
        </w:rPr>
      </w:pPr>
      <w:r w:rsidRPr="00F75F98">
        <w:rPr>
          <w:b/>
          <w:szCs w:val="24"/>
          <w:lang w:val="ru-RU"/>
        </w:rPr>
        <w:t>Интерактивные технологии</w:t>
      </w:r>
      <w:r w:rsidRPr="00F75F98">
        <w:rPr>
          <w:szCs w:val="24"/>
          <w:lang w:val="ru-RU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</w:t>
      </w:r>
      <w:proofErr w:type="spellStart"/>
      <w:proofErr w:type="gramStart"/>
      <w:r w:rsidRPr="00F75F98">
        <w:rPr>
          <w:szCs w:val="24"/>
          <w:lang w:val="ru-RU"/>
        </w:rPr>
        <w:t>просле-живается</w:t>
      </w:r>
      <w:proofErr w:type="spellEnd"/>
      <w:proofErr w:type="gramEnd"/>
      <w:r w:rsidRPr="00F75F98">
        <w:rPr>
          <w:szCs w:val="24"/>
          <w:lang w:val="ru-RU"/>
        </w:rPr>
        <w:t xml:space="preserve"> в большинстве современных образовательных технологий. Интерактивность подразумевает </w:t>
      </w:r>
      <w:proofErr w:type="gramStart"/>
      <w:r w:rsidRPr="00F75F98">
        <w:rPr>
          <w:szCs w:val="24"/>
          <w:lang w:val="ru-RU"/>
        </w:rPr>
        <w:t>субъект-субъектные</w:t>
      </w:r>
      <w:proofErr w:type="gramEnd"/>
      <w:r w:rsidRPr="00F75F98">
        <w:rPr>
          <w:szCs w:val="24"/>
          <w:lang w:val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121A" w:rsidRPr="00F75F98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F98">
        <w:rPr>
          <w:rFonts w:ascii="Times New Roman" w:hAnsi="Times New Roman" w:cs="Times New Roman"/>
          <w:sz w:val="24"/>
          <w:szCs w:val="24"/>
        </w:rPr>
        <w:t>Формы учебных занятий с использование</w:t>
      </w:r>
      <w:r w:rsidR="00F93932" w:rsidRPr="00F75F98">
        <w:rPr>
          <w:rFonts w:ascii="Times New Roman" w:hAnsi="Times New Roman" w:cs="Times New Roman"/>
          <w:sz w:val="24"/>
          <w:szCs w:val="24"/>
        </w:rPr>
        <w:t>м специализированных интерактив</w:t>
      </w:r>
      <w:r w:rsidRPr="00F75F98">
        <w:rPr>
          <w:rFonts w:ascii="Times New Roman" w:hAnsi="Times New Roman" w:cs="Times New Roman"/>
          <w:sz w:val="24"/>
          <w:szCs w:val="24"/>
        </w:rPr>
        <w:t>ных технологий:</w:t>
      </w:r>
    </w:p>
    <w:p w:rsidR="00C1121A" w:rsidRPr="00F75F98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F98">
        <w:rPr>
          <w:rFonts w:ascii="Times New Roman" w:hAnsi="Times New Roman" w:cs="Times New Roman"/>
          <w:sz w:val="24"/>
          <w:szCs w:val="24"/>
        </w:rPr>
        <w:t>Практика-дискуссия – коллективное обсуждение какого-либо спорного вопроса, проблемы, выявление мнений в группе (дискуссия как спор-диалог).</w:t>
      </w:r>
    </w:p>
    <w:p w:rsidR="00103452" w:rsidRPr="00F75F98" w:rsidRDefault="00103452" w:rsidP="00C1121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75F9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75F9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03452" w:rsidRPr="008271C8" w:rsidRDefault="00103452" w:rsidP="00C1121A">
      <w:pPr>
        <w:jc w:val="both"/>
        <w:rPr>
          <w:rFonts w:ascii="Times New Roman" w:hAnsi="Times New Roman" w:cs="Times New Roman"/>
          <w:sz w:val="24"/>
          <w:szCs w:val="24"/>
        </w:rPr>
      </w:pPr>
      <w:r w:rsidRPr="00F75F9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F75F98">
        <w:rPr>
          <w:rFonts w:ascii="Times New Roman" w:hAnsi="Times New Roman" w:cs="Times New Roman"/>
          <w:sz w:val="24"/>
          <w:szCs w:val="24"/>
          <w:lang w:eastAsia="ru-RU"/>
        </w:rPr>
        <w:t xml:space="preserve">«Прикладная механика» </w:t>
      </w:r>
      <w:r w:rsidRPr="00F75F98">
        <w:rPr>
          <w:rFonts w:ascii="Times New Roman" w:hAnsi="Times New Roman" w:cs="Times New Roman"/>
          <w:sz w:val="24"/>
          <w:szCs w:val="24"/>
        </w:rPr>
        <w:t xml:space="preserve"> предусмотрено выполнение практических заданий</w:t>
      </w:r>
      <w:r w:rsidR="00F75F98" w:rsidRPr="00F75F98">
        <w:rPr>
          <w:rFonts w:ascii="Times New Roman" w:hAnsi="Times New Roman" w:cs="Times New Roman"/>
          <w:sz w:val="24"/>
          <w:szCs w:val="24"/>
        </w:rPr>
        <w:t>.</w:t>
      </w:r>
    </w:p>
    <w:p w:rsidR="00103452" w:rsidRDefault="00103452" w:rsidP="00C1121A">
      <w:pPr>
        <w:jc w:val="both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решение заданий на практических занятиях. </w:t>
      </w:r>
    </w:p>
    <w:p w:rsidR="00103452" w:rsidRPr="00216F3A" w:rsidRDefault="00103452" w:rsidP="00F9393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sz w:val="24"/>
          <w:szCs w:val="24"/>
        </w:rPr>
        <w:t>Примерные практические задания:</w:t>
      </w:r>
    </w:p>
    <w:p w:rsidR="00103452" w:rsidRPr="00F93932" w:rsidRDefault="00103452" w:rsidP="00103452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F9393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Практическое задание</w:t>
      </w:r>
      <w:r w:rsidRPr="00F93932"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  <w:t xml:space="preserve"> 1</w:t>
      </w:r>
    </w:p>
    <w:p w:rsidR="00103452" w:rsidRPr="00F93932" w:rsidRDefault="00E9023C" w:rsidP="00103452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</w:t>
      </w:r>
      <w:r w:rsidR="00103452" w:rsidRPr="00F9393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инематический анализ кривошипно-ползунных механизмов</w:t>
      </w:r>
    </w:p>
    <w:p w:rsidR="00F93932" w:rsidRDefault="00F93932" w:rsidP="00103452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93932" w:rsidRDefault="00103452" w:rsidP="00103452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по вариантам.</w:t>
      </w:r>
    </w:p>
    <w:tbl>
      <w:tblPr>
        <w:tblStyle w:val="ac"/>
        <w:tblW w:w="0" w:type="auto"/>
        <w:tblLook w:val="04A0"/>
      </w:tblPr>
      <w:tblGrid>
        <w:gridCol w:w="2161"/>
        <w:gridCol w:w="1869"/>
        <w:gridCol w:w="1789"/>
        <w:gridCol w:w="1765"/>
        <w:gridCol w:w="1704"/>
      </w:tblGrid>
      <w:tr w:rsidR="00DE0ACE" w:rsidTr="00DE0ACE">
        <w:tc>
          <w:tcPr>
            <w:tcW w:w="2161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86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proofErr w:type="spellStart"/>
            <w:r w:rsidRPr="00DE0ACE">
              <w:rPr>
                <w:b/>
                <w:sz w:val="24"/>
                <w:szCs w:val="24"/>
              </w:rPr>
              <w:t>ОА</w:t>
            </w:r>
            <w:proofErr w:type="gramStart"/>
            <w:r>
              <w:rPr>
                <w:b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178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  <w:lang w:val="en-US"/>
              </w:rPr>
              <w:t>AB</w:t>
            </w:r>
            <w:r>
              <w:rPr>
                <w:b/>
                <w:sz w:val="24"/>
                <w:szCs w:val="24"/>
              </w:rPr>
              <w:t>,м</w:t>
            </w:r>
          </w:p>
        </w:tc>
        <w:tc>
          <w:tcPr>
            <w:tcW w:w="1765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  <w:lang w:val="en-US"/>
              </w:rPr>
            </w:pPr>
            <w:r w:rsidRPr="00DE0ACE">
              <w:rPr>
                <w:b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, рад/сек</w:t>
            </w:r>
          </w:p>
        </w:tc>
        <w:tc>
          <w:tcPr>
            <w:tcW w:w="1704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Угол, град</w:t>
            </w:r>
          </w:p>
        </w:tc>
      </w:tr>
      <w:tr w:rsidR="00DE0ACE" w:rsidTr="00DE0ACE">
        <w:tc>
          <w:tcPr>
            <w:tcW w:w="2161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103452" w:rsidRPr="00216F3A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216F3A" w:rsidRDefault="0010345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280" cy="1228725"/>
            <wp:effectExtent l="19050" t="0" r="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52" w:rsidRPr="00216F3A" w:rsidRDefault="00103452" w:rsidP="00DE0ACE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</w:t>
      </w: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  <w:lang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</w:p>
    <w:p w:rsidR="00F93932" w:rsidRDefault="00103452" w:rsidP="00DE0ACE">
      <w:pPr>
        <w:spacing w:after="0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216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1895" cy="1201420"/>
            <wp:effectExtent l="19050" t="0" r="190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52" w:rsidRPr="00AA4F1D" w:rsidRDefault="0010345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Для имеющегося механизма построить</w:t>
      </w:r>
      <w:r w:rsidRPr="00AA4F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4F1D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  <w:lang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AA4F1D">
        <w:rPr>
          <w:rFonts w:ascii="Times New Roman" w:hAnsi="Times New Roman" w:cs="Times New Roman"/>
          <w:b/>
          <w:sz w:val="24"/>
          <w:szCs w:val="24"/>
          <w:lang w:eastAsia="zh-CN"/>
        </w:rPr>
        <w:t>.</w:t>
      </w:r>
    </w:p>
    <w:p w:rsidR="00103452" w:rsidRDefault="0010345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34316" cy="1624536"/>
            <wp:effectExtent l="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32" w:rsidRPr="00216F3A" w:rsidRDefault="00F9393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AA4F1D" w:rsidRDefault="00103452" w:rsidP="00AA4F1D">
      <w:pPr>
        <w:spacing w:after="0" w:line="240" w:lineRule="auto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Практическое задание 2</w:t>
      </w:r>
    </w:p>
    <w:p w:rsidR="00103452" w:rsidRPr="00AA4F1D" w:rsidRDefault="00103452" w:rsidP="00AA4F1D">
      <w:pPr>
        <w:spacing w:after="0" w:line="240" w:lineRule="auto"/>
        <w:ind w:firstLine="425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Силовой расчёт кривошипно - </w:t>
      </w:r>
      <w:proofErr w:type="gramStart"/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ползунных</w:t>
      </w:r>
      <w:proofErr w:type="gramEnd"/>
    </w:p>
    <w:p w:rsidR="00103452" w:rsidRPr="00AA4F1D" w:rsidRDefault="00103452" w:rsidP="00AA4F1D">
      <w:pPr>
        <w:spacing w:after="0" w:line="240" w:lineRule="auto"/>
        <w:ind w:firstLine="425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103452" w:rsidRPr="00216F3A" w:rsidRDefault="00103452" w:rsidP="00103452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Определение сил, действующих на звенья механизма. Определение реакций в кинематических парах. Определение уравновешивающего момента.</w:t>
      </w:r>
    </w:p>
    <w:p w:rsidR="00103452" w:rsidRPr="00216F3A" w:rsidRDefault="00103452" w:rsidP="00103452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Выделить структурную группу </w:t>
      </w:r>
      <w:proofErr w:type="spell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также момент инерции второго звена. Составить систему уравнений и решить эти уравнения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графо-аналитическим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методом.</w:t>
      </w:r>
    </w:p>
    <w:p w:rsidR="00103452" w:rsidRPr="00216F3A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445" cy="5753100"/>
            <wp:effectExtent l="19050" t="0" r="9405" b="0"/>
            <wp:docPr id="2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95525" cy="5881961"/>
            <wp:effectExtent l="19050" t="0" r="9525" b="0"/>
            <wp:docPr id="3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88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52" w:rsidRPr="008271C8" w:rsidRDefault="00103452" w:rsidP="00103452">
      <w:pPr>
        <w:rPr>
          <w:rFonts w:ascii="Times New Roman" w:hAnsi="Times New Roman" w:cs="Times New Roman"/>
          <w:sz w:val="24"/>
          <w:szCs w:val="24"/>
        </w:rPr>
      </w:pPr>
    </w:p>
    <w:p w:rsidR="00103452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271C8">
        <w:rPr>
          <w:rFonts w:ascii="Times New Roman" w:hAnsi="Times New Roman" w:cs="Times New Roman"/>
          <w:b/>
          <w:i/>
          <w:sz w:val="24"/>
          <w:szCs w:val="24"/>
        </w:rPr>
        <w:t>Примерные практические задания:</w:t>
      </w:r>
    </w:p>
    <w:p w:rsidR="00103452" w:rsidRPr="00216F3A" w:rsidRDefault="00103452" w:rsidP="00103452">
      <w:pPr>
        <w:pStyle w:val="a6"/>
        <w:ind w:firstLine="0"/>
        <w:rPr>
          <w:b/>
          <w:i/>
          <w:szCs w:val="24"/>
          <w:lang w:val="ru-RU"/>
        </w:rPr>
      </w:pPr>
      <w:r w:rsidRPr="00216F3A">
        <w:rPr>
          <w:b/>
          <w:szCs w:val="24"/>
          <w:lang w:val="ru-RU"/>
        </w:rPr>
        <w:t>Определение основных параметров коническо–цилиндрического редуктора</w:t>
      </w:r>
    </w:p>
    <w:p w:rsidR="00103452" w:rsidRPr="008271C8" w:rsidRDefault="00103452" w:rsidP="00103452">
      <w:pPr>
        <w:shd w:val="clear" w:color="auto" w:fill="FFFFFF"/>
        <w:spacing w:after="0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Отвинтив болты 1 и 13, снять крышку редуктора и ознакомиться с конструкцией редуктора,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шестерни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колеса каждой передачи. Вычислить передаточные числа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быстроходной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8271C8">
        <w:rPr>
          <w:rFonts w:ascii="Times New Roman" w:hAnsi="Times New Roman" w:cs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9pt;height:33.25pt" o:ole="" fillcolor="window">
            <v:imagedata r:id="rId16" o:title=""/>
          </v:shape>
          <o:OLEObject Type="Embed" ProgID="Equation.3" ShapeID="_x0000_i1025" DrawAspect="Content" ObjectID="_1667733746" r:id="rId17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271C8">
        <w:rPr>
          <w:rFonts w:ascii="Times New Roman" w:hAnsi="Times New Roman" w:cs="Times New Roman"/>
          <w:sz w:val="24"/>
          <w:szCs w:val="24"/>
        </w:rPr>
        <w:t xml:space="preserve">Полученное значение округлить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ближайшего по ГОСТ 9563-60 (СЭВ 310-76). 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</w:p>
    <w:p w:rsidR="00103452" w:rsidRPr="008271C8" w:rsidRDefault="00F93932" w:rsidP="00103452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10336" w:dyaOrig="5774">
          <v:shape id="_x0000_i1026" type="#_x0000_t75" style="width:368.7pt;height:227.1pt" o:ole="">
            <v:imagedata r:id="rId18" o:title=""/>
          </v:shape>
          <o:OLEObject Type="Embed" ProgID="PBrush" ShapeID="_x0000_i1026" DrawAspect="Content" ObjectID="_1667733747" r:id="rId19"/>
        </w:object>
      </w:r>
    </w:p>
    <w:p w:rsidR="00103452" w:rsidRPr="00216F3A" w:rsidRDefault="00103452" w:rsidP="00103452">
      <w:pPr>
        <w:pStyle w:val="a6"/>
        <w:spacing w:line="240" w:lineRule="auto"/>
        <w:ind w:left="0" w:right="567"/>
        <w:rPr>
          <w:b/>
          <w:bCs/>
          <w:szCs w:val="24"/>
          <w:lang w:val="ru-RU"/>
        </w:rPr>
      </w:pPr>
    </w:p>
    <w:p w:rsidR="00103452" w:rsidRPr="00216F3A" w:rsidRDefault="00103452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Определение основных параметров червячного редуктора</w:t>
      </w:r>
    </w:p>
    <w:p w:rsidR="00103452" w:rsidRPr="008271C8" w:rsidRDefault="00103452" w:rsidP="00F93932">
      <w:pPr>
        <w:shd w:val="clear" w:color="auto" w:fill="FFFFFF"/>
        <w:spacing w:before="60" w:after="60"/>
        <w:ind w:firstLine="567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 xml:space="preserve">.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 Вычислить передаточное число передачи:</w:t>
      </w:r>
      <w:r w:rsidRPr="008271C8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.4pt;height:34.8pt" o:ole="">
            <v:imagedata r:id="rId20" o:title=""/>
          </v:shape>
          <o:OLEObject Type="Embed" ProgID="Equation.3" ShapeID="_x0000_i1027" DrawAspect="Content" ObjectID="_1667733748" r:id="rId21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охватив 3</w:t>
      </w:r>
      <w:r w:rsidR="00F93932"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4 шага (рис.3) и вычислить модуль;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28" type="#_x0000_t75" style="width:63.3pt;height:30.05pt" o:ole="">
            <v:imagedata r:id="rId22" o:title=""/>
          </v:shape>
          <o:OLEObject Type="Embed" ProgID="Equation.3" ShapeID="_x0000_i1028" DrawAspect="Content" ObjectID="_1667733749" r:id="rId23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proofErr w:type="gramStart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proofErr w:type="gram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103452" w:rsidRPr="008271C8" w:rsidRDefault="00103452" w:rsidP="00103452">
      <w:pPr>
        <w:spacing w:before="60" w:after="60"/>
        <w:ind w:firstLine="57"/>
        <w:rPr>
          <w:rFonts w:ascii="Times New Roman" w:hAnsi="Times New Roman" w:cs="Times New Roman"/>
          <w:sz w:val="24"/>
          <w:szCs w:val="24"/>
        </w:rPr>
      </w:pPr>
    </w:p>
    <w:p w:rsidR="00103452" w:rsidRPr="008271C8" w:rsidRDefault="00F93932" w:rsidP="00103452">
      <w:pPr>
        <w:spacing w:before="60" w:after="60"/>
        <w:ind w:firstLine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5534" w:dyaOrig="3285">
          <v:shape id="_x0000_i1029" type="#_x0000_t75" style="width:201.75pt;height:120.25pt" o:ole="">
            <v:imagedata r:id="rId24" o:title=""/>
          </v:shape>
          <o:OLEObject Type="Embed" ProgID="PBrush" ShapeID="_x0000_i1029" DrawAspect="Content" ObjectID="_1667733750" r:id="rId25"/>
        </w:object>
      </w:r>
    </w:p>
    <w:p w:rsidR="00103452" w:rsidRPr="008271C8" w:rsidRDefault="00103452" w:rsidP="00103452">
      <w:pPr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8271C8">
        <w:rPr>
          <w:rFonts w:ascii="Times New Roman" w:hAnsi="Times New Roman" w:cs="Times New Roman"/>
          <w:sz w:val="24"/>
          <w:szCs w:val="24"/>
        </w:rPr>
        <w:t>2,02</w:t>
      </w:r>
      <w:r w:rsidRPr="008271C8">
        <w:rPr>
          <w:rFonts w:ascii="Times New Roman" w:hAnsi="Times New Roman" w:cs="Times New Roman"/>
          <w:sz w:val="24"/>
          <w:szCs w:val="24"/>
        </w:rPr>
        <w:tab/>
        <w:t>2,5</w:t>
      </w:r>
      <w:r w:rsidRPr="008271C8">
        <w:rPr>
          <w:rFonts w:ascii="Times New Roman" w:hAnsi="Times New Roman" w:cs="Times New Roman"/>
          <w:sz w:val="24"/>
          <w:szCs w:val="24"/>
        </w:rPr>
        <w:tab/>
        <w:t>3,15</w:t>
      </w:r>
      <w:r w:rsidRPr="008271C8">
        <w:rPr>
          <w:rFonts w:ascii="Times New Roman" w:hAnsi="Times New Roman" w:cs="Times New Roman"/>
          <w:sz w:val="24"/>
          <w:szCs w:val="24"/>
        </w:rPr>
        <w:tab/>
        <w:t>4,0</w:t>
      </w:r>
      <w:r w:rsidRPr="008271C8">
        <w:rPr>
          <w:rFonts w:ascii="Times New Roman" w:hAnsi="Times New Roman" w:cs="Times New Roman"/>
          <w:sz w:val="24"/>
          <w:szCs w:val="24"/>
        </w:rPr>
        <w:tab/>
        <w:t>5,0</w:t>
      </w:r>
      <w:r w:rsidRPr="008271C8">
        <w:rPr>
          <w:rFonts w:ascii="Times New Roman" w:hAnsi="Times New Roman" w:cs="Times New Roman"/>
          <w:sz w:val="24"/>
          <w:szCs w:val="24"/>
        </w:rPr>
        <w:tab/>
        <w:t>6,3</w:t>
      </w:r>
      <w:r w:rsidRPr="008271C8">
        <w:rPr>
          <w:rFonts w:ascii="Times New Roman" w:hAnsi="Times New Roman" w:cs="Times New Roman"/>
          <w:sz w:val="24"/>
          <w:szCs w:val="24"/>
        </w:rPr>
        <w:tab/>
        <w:t>8,0</w:t>
      </w:r>
      <w:r w:rsidRPr="008271C8">
        <w:rPr>
          <w:rFonts w:ascii="Times New Roman" w:hAnsi="Times New Roman" w:cs="Times New Roman"/>
          <w:sz w:val="24"/>
          <w:szCs w:val="24"/>
        </w:rPr>
        <w:tab/>
        <w:t>10,0</w:t>
      </w:r>
      <w:bookmarkEnd w:id="0"/>
    </w:p>
    <w:p w:rsidR="00103452" w:rsidRPr="008271C8" w:rsidRDefault="00103452" w:rsidP="00103452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Вычислить коэффициент диаметра червяка: </w:t>
      </w:r>
      <w:r w:rsidRPr="008271C8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4.9pt;height:30.05pt" o:ole="">
            <v:imagedata r:id="rId26" o:title=""/>
          </v:shape>
          <o:OLEObject Type="Embed" ProgID="Equation.3" ShapeID="_x0000_i1030" DrawAspect="Content" ObjectID="_1667733751" r:id="rId27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8271C8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6.6pt;height:19pt" o:ole="">
            <v:imagedata r:id="rId28" o:title=""/>
          </v:shape>
          <o:OLEObject Type="Embed" ProgID="Equation.3" ShapeID="_x0000_i1031" DrawAspect="Content" ObjectID="_1667733752" r:id="rId29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103452" w:rsidRPr="008271C8" w:rsidRDefault="00F93932" w:rsidP="00103452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9749" w:dyaOrig="5386">
          <v:shape id="_x0000_i1032" type="#_x0000_t75" style="width:344.95pt;height:254pt" o:ole="">
            <v:imagedata r:id="rId30" o:title=""/>
          </v:shape>
          <o:OLEObject Type="Embed" ProgID="PBrush" ShapeID="_x0000_i1032" DrawAspect="Content" ObjectID="_1667733753" r:id="rId31"/>
        </w:object>
      </w:r>
    </w:p>
    <w:p w:rsidR="00103452" w:rsidRPr="00216F3A" w:rsidRDefault="00103452" w:rsidP="00103452">
      <w:pPr>
        <w:pStyle w:val="21"/>
      </w:pPr>
      <w:r w:rsidRPr="00216F3A">
        <w:t>Определение основных параметров цилиндрического редуктора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Схема передачи: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a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103452" w:rsidRPr="008271C8" w:rsidRDefault="00103452" w:rsidP="00103452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3735" w:dyaOrig="2550">
          <v:shape id="_x0000_i1033" type="#_x0000_t75" style="width:186.75pt;height:125.8pt" o:ole="">
            <v:imagedata r:id="rId32" o:title="" gain="192753f" blacklevel="-11796f"/>
          </v:shape>
          <o:OLEObject Type="Embed" ProgID="PBrush" ShapeID="_x0000_i1033" DrawAspect="Content" ObjectID="_1667733754" r:id="rId33"/>
        </w:object>
      </w:r>
    </w:p>
    <w:p w:rsidR="00103452" w:rsidRPr="008271C8" w:rsidRDefault="00103452" w:rsidP="00103452">
      <w:pPr>
        <w:pStyle w:val="21"/>
      </w:pPr>
      <w:r w:rsidRPr="008271C8">
        <w:object w:dxaOrig="4754" w:dyaOrig="4919">
          <v:shape id="_x0000_i1034" type="#_x0000_t75" style="width:178pt;height:184.35pt" o:ole="">
            <v:imagedata r:id="rId34" o:title="" gain="6.25" blacklevel="-19660f"/>
          </v:shape>
          <o:OLEObject Type="Embed" ProgID="PBrush" ShapeID="_x0000_i1034" DrawAspect="Content" ObjectID="_1667733755" r:id="rId35"/>
        </w:object>
      </w:r>
    </w:p>
    <w:p w:rsidR="00103452" w:rsidRPr="008271C8" w:rsidRDefault="00103452" w:rsidP="00103452">
      <w:pPr>
        <w:pStyle w:val="21"/>
      </w:pPr>
    </w:p>
    <w:p w:rsidR="00176F29" w:rsidRDefault="00176F29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F29" w:rsidRDefault="00176F29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452" w:rsidRPr="00216F3A" w:rsidRDefault="00103452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lastRenderedPageBreak/>
        <w:t>Изучение конструкции подшипников качения</w:t>
      </w:r>
    </w:p>
    <w:p w:rsidR="00103452" w:rsidRPr="008271C8" w:rsidRDefault="00103452" w:rsidP="0010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-53340</wp:posOffset>
            </wp:positionV>
            <wp:extent cx="1200150" cy="1009650"/>
            <wp:effectExtent l="19050" t="0" r="0" b="0"/>
            <wp:wrapSquare wrapText="bothSides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1. Натурный подшипник № 2007113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а) подшипник в сборе: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1 - внутреннее кольцо;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2 - наружное кольцо;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3 - тело качения;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4 - сепаратор.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б) расшифровка подшипника:</w:t>
      </w:r>
    </w:p>
    <w:p w:rsidR="00103452" w:rsidRPr="008271C8" w:rsidRDefault="002B2863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4" style="position:absolute;flip:y;z-index:251661312" from="144.5pt,10.6pt" to="144.5pt,16.6pt"/>
        </w:pict>
      </w:r>
      <w:r w:rsidRPr="002B2863">
        <w:rPr>
          <w:rFonts w:ascii="Times New Roman" w:hAnsi="Times New Roman" w:cs="Times New Roman"/>
          <w:noProof/>
          <w:sz w:val="24"/>
          <w:szCs w:val="24"/>
        </w:rPr>
        <w:pict>
          <v:line id="_x0000_s1035" style="position:absolute;z-index:251662336" from="300.5pt,6.1pt" to="300.5pt,12.1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6" style="position:absolute;z-index:251663360" from="246.5pt,6.1pt" to="246.5pt,12.1pt"/>
        </w:pic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</w:p>
    <w:p w:rsidR="00103452" w:rsidRPr="008271C8" w:rsidRDefault="002B2863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2B286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3" style="position:absolute;z-index:251680768" from="36.5pt,420.6pt" to="36.5pt,444.6pt"/>
        </w:pict>
      </w:r>
      <w:r w:rsidRPr="002B286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7" style="position:absolute;z-index:251664384" from="190pt,1.9pt" to="190pt,31.9pt"/>
        </w:pict>
      </w:r>
      <w:r w:rsidRPr="002B286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8" style="position:absolute;z-index:251665408" from="276.5pt,.6pt" to="276.5pt,11.1pt">
            <v:stroke endarrow="open" endarrowwidth="narrow" endarrowlength="short"/>
          </v:line>
        </w:pict>
      </w:r>
      <w:r w:rsidRPr="002B286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9" style="position:absolute;flip:x;z-index:251666432" from="132.5pt,5.1pt" to="144.5pt,5.1pt">
            <v:stroke endarrow="open" endarrowwidth="narrow" endarrowlength="short"/>
          </v:line>
        </w:pict>
      </w:r>
      <w:r w:rsidRPr="002B286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0" style="position:absolute;z-index:251667456" from="246.5pt,.6pt" to="300.5pt,.6pt"/>
        </w:pic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>радиально-упорный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>роликоподшипник</w:t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  <w:t xml:space="preserve">    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=13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</w:p>
    <w:p w:rsidR="00103452" w:rsidRPr="008271C8" w:rsidRDefault="002B2863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1" style="position:absolute;z-index:251668480" from="100pt,8.9pt" to="100pt,21.75pt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2" style="position:absolute;flip:x;z-index:251669504" from="28pt,8.9pt" to="190pt,8.9pt"/>
        </w:pic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Особо легкая широкая серия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в) краткая характеристика подшипника.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Роликоподшипник радиально-упорный конический однорядный особо легкой серии с посадочным диаметром на вал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  <w:r w:rsidRPr="008271C8">
        <w:rPr>
          <w:rFonts w:ascii="Times New Roman" w:hAnsi="Times New Roman" w:cs="Times New Roman"/>
          <w:color w:val="000000"/>
          <w:sz w:val="24"/>
          <w:szCs w:val="24"/>
        </w:rPr>
        <w:t>. Предназначен для восприятия одновременно действующих радиальной и односторонней осевой нагрузок. Допускает раздельный монтаж колец, а также регулирование осевой "игры" и радиального зазора, как при установке, так и в процессе эксплуатации.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2. По табл. 2 краткая характеристика подшипника: шарикоподшипник радиально-упорный, тип 46000, серия средняя узкая, </w:t>
      </w:r>
      <w:r w:rsidRPr="008271C8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=40 мм.</w:t>
      </w:r>
    </w:p>
    <w:p w:rsidR="00103452" w:rsidRPr="008271C8" w:rsidRDefault="00103452" w:rsidP="00103452">
      <w:pPr>
        <w:shd w:val="clear" w:color="auto" w:fill="FFFFFF"/>
        <w:tabs>
          <w:tab w:val="left" w:pos="241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Угол контакта</w:t>
      </w:r>
      <w:proofErr w:type="gramStart"/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Р</w:t>
      </w:r>
      <w:proofErr w:type="gram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адиально упорный шарикоподшипник </w:t>
      </w:r>
      <w:r w:rsidRPr="008271C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320">
          <v:shape id="_x0000_i1035" type="#_x0000_t75" style="width:27.7pt;height:11.1pt" o:ole="" fillcolor="window">
            <v:imagedata r:id="rId37" o:title=""/>
          </v:shape>
          <o:OLEObject Type="Embed" ProgID="Equation.3" ShapeID="_x0000_i1035" DrawAspect="Content" ObjectID="_1667733756" r:id="rId38"/>
        </w:object>
      </w:r>
      <w:r w:rsidR="002B286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4" style="position:absolute;z-index:251671552;mso-position-horizontal-relative:text;mso-position-vertical-relative:text" from="84.5pt,10.15pt" to="96.5pt,10.15pt"/>
        </w:pict>
      </w:r>
    </w:p>
    <w:p w:rsidR="00103452" w:rsidRPr="008271C8" w:rsidRDefault="002B2863" w:rsidP="00103452">
      <w:pPr>
        <w:shd w:val="clear" w:color="auto" w:fill="FFFFFF"/>
        <w:tabs>
          <w:tab w:val="left" w:pos="851"/>
          <w:tab w:val="left" w:pos="1701"/>
          <w:tab w:val="left" w:pos="2552"/>
          <w:tab w:val="left" w:pos="3402"/>
          <w:tab w:val="left" w:pos="4536"/>
          <w:tab w:val="left" w:pos="5387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5" style="position:absolute;z-index:251672576" from="282.5pt,5.85pt" to="282.5pt,11.8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6" style="position:absolute;z-index:251673600" from="222.5pt,5.85pt" to="222.5pt,11.8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7" style="position:absolute;z-index:251674624" from="180.5pt,5.85pt" to="180.5pt,11.8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8" style="position:absolute;z-index:251675648" from="-5.5pt,5.85pt" to="-5.5pt,11.85pt"/>
        </w:pic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4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8</w:t>
      </w:r>
    </w:p>
    <w:p w:rsidR="00103452" w:rsidRPr="008271C8" w:rsidRDefault="002B2863" w:rsidP="00103452">
      <w:pPr>
        <w:shd w:val="clear" w:color="auto" w:fill="FFFFFF"/>
        <w:tabs>
          <w:tab w:val="left" w:pos="336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9" style="position:absolute;z-index:251676672" from="252.5pt,.35pt" to="252.5pt,12.35pt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0" style="position:absolute;z-index:251677696" from="90.5pt,.35pt" to="90.5pt,12.35pt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1" style="position:absolute;z-index:251678720" from="222.5pt,.35pt" to="282.5pt,.3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2" style="position:absolute;z-index:251679744" from="-5.5pt,.35pt" to="180.5pt,.35pt"/>
        </w:pict>
      </w:r>
    </w:p>
    <w:p w:rsidR="00103452" w:rsidRPr="008271C8" w:rsidRDefault="00103452" w:rsidP="00103452">
      <w:pPr>
        <w:shd w:val="clear" w:color="auto" w:fill="FFFFFF"/>
        <w:tabs>
          <w:tab w:val="left" w:pos="993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Серия средняя узкая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8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40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40 мм</w:t>
        </w:r>
      </w:smartTag>
    </w:p>
    <w:p w:rsidR="00103452" w:rsidRPr="00216F3A" w:rsidRDefault="00103452" w:rsidP="00103452">
      <w:pPr>
        <w:shd w:val="clear" w:color="auto" w:fill="FFFFFF"/>
        <w:tabs>
          <w:tab w:val="left" w:pos="1276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Следовательно, указанный подшипник будет иметь обозначение 46308.</w:t>
      </w:r>
    </w:p>
    <w:p w:rsidR="00103452" w:rsidRPr="008271C8" w:rsidRDefault="00103452" w:rsidP="0010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452" w:rsidRPr="00216F3A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Практические задания:</w:t>
      </w:r>
    </w:p>
    <w:p w:rsidR="00103452" w:rsidRPr="00E9023C" w:rsidRDefault="00103452" w:rsidP="00E902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023C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103452" w:rsidRPr="009C7502" w:rsidRDefault="00103452" w:rsidP="00E902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На рисунке представлена циклограмма работы</w:t>
      </w:r>
    </w:p>
    <w:p w:rsidR="00103452" w:rsidRPr="009C7502" w:rsidRDefault="00103452" w:rsidP="00E902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Кривошипно-ползунного механизма. Правильное</w:t>
      </w:r>
    </w:p>
    <w:p w:rsidR="00103452" w:rsidRPr="009C7502" w:rsidRDefault="00103452" w:rsidP="00E9023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C7502">
        <w:rPr>
          <w:rFonts w:ascii="Times New Roman" w:hAnsi="Times New Roman" w:cs="Times New Roman"/>
          <w:sz w:val="24"/>
          <w:szCs w:val="24"/>
        </w:rPr>
        <w:t>Направление си</w:t>
      </w:r>
      <w:r w:rsidR="00F93932">
        <w:rPr>
          <w:rFonts w:ascii="Times New Roman" w:hAnsi="Times New Roman" w:cs="Times New Roman"/>
          <w:sz w:val="24"/>
          <w:szCs w:val="24"/>
        </w:rPr>
        <w:t xml:space="preserve">лы сопротивления (силы полезного сопротивления </w:t>
      </w:r>
      <w:proofErr w:type="spellStart"/>
      <w:r w:rsidR="00F93932">
        <w:rPr>
          <w:rFonts w:ascii="Times New Roman" w:hAnsi="Times New Roman" w:cs="Times New Roman"/>
          <w:sz w:val="24"/>
          <w:szCs w:val="24"/>
        </w:rPr>
        <w:t>F</w:t>
      </w:r>
      <w:r w:rsidR="00F93932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="00F93932">
        <w:rPr>
          <w:rFonts w:ascii="Times New Roman" w:hAnsi="Times New Roman" w:cs="Times New Roman"/>
          <w:sz w:val="24"/>
          <w:szCs w:val="24"/>
        </w:rPr>
        <w:t xml:space="preserve"> обозначено цифрой</w:t>
      </w:r>
      <w:r w:rsidRPr="009C7502">
        <w:rPr>
          <w:rFonts w:ascii="Times New Roman" w:hAnsi="Times New Roman" w:cs="Times New Roman"/>
          <w:sz w:val="24"/>
          <w:szCs w:val="24"/>
        </w:rPr>
        <w:t>…</w:t>
      </w:r>
      <w:proofErr w:type="gramEnd"/>
    </w:p>
    <w:p w:rsidR="00103452" w:rsidRPr="009C7502" w:rsidRDefault="002B2863" w:rsidP="001034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2863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3.9pt;margin-top:11.05pt;width:76.1pt;height:124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YARQIAAFEEAAAOAAAAZHJzL2Uyb0RvYy54bWysVM2O0zAQviPxDpbvNE223e1GTVdLlyKk&#10;5UdaeADHcRILxxNst0m5cecVeAcOHLjxCt03Yux0u6XcEDlYHs/488w332R+1TeKbISxEnRG49GY&#10;EqE5FFJXGf3wfvVsRol1TBdMgRYZ3QpLrxZPn8y7NhUJ1KAKYQiCaJt2bUZr59o0iiyvRcPsCFqh&#10;0VmCaZhD01RRYViH6I2KkvH4POrAFK0BLqzF05vBSRcBvywFd2/L0gpHVEYxNxdWE9bcr9FiztLK&#10;sLaWfJ8G+4csGiY1PnqAumGOkbWRf0E1khuwULoRhyaCspRchBqwmnh8Us1dzVoRakFybHugyf4/&#10;WP5m884QWWT0jBLNGmzR7tvu++7H7tfu5/2X+68k8Rx1rU0x9K7FYNc/hx57Heq17S3wj5ZoWNZM&#10;V+LaGOhqwQrMMfY3o6OrA471IHn3Ggp8jK0dBKC+NI0nECkhiI692h76I3pHOB4mZxeT5HxKCUdf&#10;PJ3F8TR0MGLpw/XWWPdSQEP8JqMGBRDg2ebWOp8OSx9C/GsWlCxWUqlgmCpfKkM2DMWyCl+o4CRM&#10;adJl9HKaTAcG/oDwuhUHkLwaODhBaKRD0SvZZHQ29t8gQ0/bC10ESTom1bDHjJXe8+ipG0h0fd6H&#10;toUHPMc5FFsk1sCgcZxJ3NRgPlPSob4zaj+tmRGUqFcam3MZTyZ+IIIxmV4kaJhjT37sYZojVEYd&#10;JcN26cIQedo0XGMTSxnofcxknzLqNrC+nzE/GMd2iHr8Eyx+AwAA//8DAFBLAwQUAAYACAAAACEA&#10;UXuPeOAAAAAKAQAADwAAAGRycy9kb3ducmV2LnhtbEyPMU/DMBCFdyT+g3VIbNQmDW0a4lSA1A50&#10;QBQWNje+JoH4HMVuGv49xwTj6X16971iPblOjDiE1pOG25kCgVR521Kt4f1tc5OBCNGQNZ0n1PCN&#10;Adbl5UVhcuvP9IrjPtaCSyjkRkMTY59LGaoGnQkz3yNxdvSDM5HPoZZ2MGcud51MlFpIZ1riD43p&#10;8anB6mt/chrCUT1+ZpsP6bfZsHue0u2LHROtr6+mh3sQEaf4B8OvPqtDyU4HfyIbRKfhbp6uGOUg&#10;XYJgYKUy3nLQkCzmS5BlIf9PKH8AAAD//wMAUEsBAi0AFAAGAAgAAAAhALaDOJL+AAAA4QEAABMA&#10;AAAAAAAAAAAAAAAAAAAAAFtDb250ZW50X1R5cGVzXS54bWxQSwECLQAUAAYACAAAACEAOP0h/9YA&#10;AACUAQAACwAAAAAAAAAAAAAAAAAvAQAAX3JlbHMvLnJlbHNQSwECLQAUAAYACAAAACEA/Ly2AEUC&#10;AABRBAAADgAAAAAAAAAAAAAAAAAuAgAAZHJzL2Uyb0RvYy54bWxQSwECLQAUAAYACAAAACEAUXuP&#10;eOAAAAAKAQAADwAAAAAAAAAAAAAAAACfBAAAZHJzL2Rvd25yZXYueG1sUEsFBgAAAAAEAAQA8wAA&#10;AKwFAAAAAA==&#10;" strokecolor="white [3212]">
            <v:textbox style="mso-next-textbox:#_x0000_s1055">
              <w:txbxContent>
                <w:p w:rsidR="009504BB" w:rsidRDefault="009504BB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6C7202">
                    <w:rPr>
                      <w:szCs w:val="24"/>
                    </w:rPr>
                    <w:t>2</w:t>
                  </w:r>
                </w:p>
                <w:p w:rsidR="009504BB" w:rsidRDefault="009504BB" w:rsidP="00103452">
                  <w:pPr>
                    <w:pStyle w:val="a6"/>
                    <w:rPr>
                      <w:szCs w:val="24"/>
                    </w:rPr>
                  </w:pPr>
                </w:p>
                <w:p w:rsidR="009504BB" w:rsidRDefault="009504BB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</w:t>
                  </w:r>
                </w:p>
                <w:p w:rsidR="009504BB" w:rsidRDefault="009504BB" w:rsidP="00103452">
                  <w:pPr>
                    <w:pStyle w:val="a6"/>
                    <w:rPr>
                      <w:szCs w:val="24"/>
                    </w:rPr>
                  </w:pPr>
                </w:p>
                <w:p w:rsidR="009504BB" w:rsidRDefault="009504BB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  <w:p w:rsidR="009504BB" w:rsidRDefault="009504BB" w:rsidP="00103452">
                  <w:pPr>
                    <w:pStyle w:val="a6"/>
                    <w:rPr>
                      <w:szCs w:val="24"/>
                    </w:rPr>
                  </w:pPr>
                </w:p>
                <w:p w:rsidR="009504BB" w:rsidRDefault="009504BB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  <w:p w:rsidR="009504BB" w:rsidRPr="006C7202" w:rsidRDefault="009504BB" w:rsidP="00103452"/>
                <w:p w:rsidR="009504BB" w:rsidRDefault="009504BB" w:rsidP="00103452">
                  <w:pPr>
                    <w:pStyle w:val="a6"/>
                    <w:rPr>
                      <w:szCs w:val="24"/>
                    </w:rPr>
                  </w:pPr>
                </w:p>
                <w:p w:rsidR="009504BB" w:rsidRDefault="009504BB" w:rsidP="00103452">
                  <w:pPr>
                    <w:pStyle w:val="a6"/>
                    <w:rPr>
                      <w:szCs w:val="24"/>
                    </w:rPr>
                  </w:pPr>
                </w:p>
                <w:p w:rsidR="009504BB" w:rsidRPr="006C7202" w:rsidRDefault="009504BB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E9023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111760</wp:posOffset>
            </wp:positionV>
            <wp:extent cx="2762250" cy="1905000"/>
            <wp:effectExtent l="19050" t="0" r="0" b="0"/>
            <wp:wrapSquare wrapText="bothSides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3452" w:rsidRPr="009C7502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9C7502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9C7502" w:rsidRDefault="00103452" w:rsidP="00103452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103452" w:rsidRPr="009C7502" w:rsidRDefault="00103452" w:rsidP="00103452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103452" w:rsidRPr="00E9023C" w:rsidRDefault="00103452" w:rsidP="00103452">
      <w:pPr>
        <w:tabs>
          <w:tab w:val="center" w:pos="4677"/>
          <w:tab w:val="left" w:pos="7980"/>
        </w:tabs>
        <w:rPr>
          <w:rFonts w:ascii="Times New Roman" w:hAnsi="Times New Roman" w:cs="Times New Roman"/>
          <w:b/>
          <w:sz w:val="24"/>
          <w:szCs w:val="24"/>
        </w:rPr>
      </w:pPr>
      <w:r w:rsidRPr="00E9023C">
        <w:rPr>
          <w:rFonts w:ascii="Times New Roman" w:hAnsi="Times New Roman" w:cs="Times New Roman"/>
          <w:b/>
          <w:sz w:val="24"/>
          <w:szCs w:val="24"/>
        </w:rPr>
        <w:t>Задача</w:t>
      </w:r>
      <w:proofErr w:type="gramStart"/>
      <w:r w:rsidRPr="00E9023C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9023C">
        <w:rPr>
          <w:rFonts w:ascii="Times New Roman" w:hAnsi="Times New Roman" w:cs="Times New Roman"/>
          <w:b/>
          <w:sz w:val="24"/>
          <w:szCs w:val="24"/>
        </w:rPr>
        <w:tab/>
      </w:r>
      <w:r w:rsidRPr="00E9023C">
        <w:rPr>
          <w:rFonts w:ascii="Times New Roman" w:hAnsi="Times New Roman" w:cs="Times New Roman"/>
          <w:b/>
          <w:sz w:val="24"/>
          <w:szCs w:val="24"/>
        </w:rPr>
        <w:tab/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 xml:space="preserve">К рычажным механизмам можно </w:t>
      </w:r>
    </w:p>
    <w:p w:rsidR="00103452" w:rsidRPr="009C7502" w:rsidRDefault="002B2863" w:rsidP="00103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56" type="#_x0000_t202" style="position:absolute;margin-left:-1.6pt;margin-top:24.9pt;width:321.55pt;height:77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3RQIAAEw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uAYyC11tQNGre7HG9YRhEbbrxi1MNoFdl82xDKMxBsFXZkNx+OwC1EZT84zUOyppTy1EEUBqsAe&#10;o15c+rg/kS9zCd1b8cjrQyaHXGFkI92H9Qo7capHr4efwOIPAAAA//8DAFBLAwQUAAYACAAAACEA&#10;zyTwF94AAAAKAQAADwAAAGRycy9kb3ducmV2LnhtbEyPy07DMBBF90j8gzVIbBC1k4omCnEqhFR2&#10;CNEi1m48xFH9iGw3DX/PsILl6B7de6bdLs6yGWMag5dQrAQw9H3Qox8kfBx29zWwlJXXygaPEr4x&#10;wba7vmpVo8PFv+O8zwOjEp8aJcHkPDWcp96gU2kVJvSUfYXoVKYzDlxHdaFyZ3kpxIY7NXpaMGrC&#10;Z4P9aX92EvA0FyrsXl7N3dsYtTWVGz4rKW9vlqdHYBmX/AfDrz6pQ0dOx3D2OjEr4UHUFaEUiBIY&#10;AXVdboAdJZTrYg28a/n/F7ofAAAA//8DAFBLAQItABQABgAIAAAAIQC2gziS/gAAAOEBAAATAAAA&#10;AAAAAAAAAAAAAAAAAABbQ29udGVudF9UeXBlc10ueG1sUEsBAi0AFAAGAAgAAAAhADj9If/WAAAA&#10;lAEAAAsAAAAAAAAAAAAAAAAALwEAAF9yZWxzLy5yZWxzUEsBAi0AFAAGAAgAAAAhAO6lc3dFAgAA&#10;TAQAAA4AAAAAAAAAAAAAAAAALgIAAGRycy9lMm9Eb2MueG1sUEsBAi0AFAAGAAgAAAAhAM8k8Bfe&#10;AAAACgEAAA8AAAAAAAAAAAAAAAAAnwQAAGRycy9kb3ducmV2LnhtbFBLBQYAAAAABAAEAPMAAACq&#10;BQAAAAA=&#10;" strokecolor="white [3212]">
            <v:textbox style="mso-next-textbox:#Надпись 2">
              <w:txbxContent>
                <w:p w:rsidR="009504BB" w:rsidRPr="00D94D27" w:rsidRDefault="009504BB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  <w:lang w:val="ru-RU"/>
                    </w:rPr>
                  </w:pPr>
                  <w:r w:rsidRPr="00D94D27">
                    <w:rPr>
                      <w:szCs w:val="24"/>
                      <w:lang w:val="ru-RU"/>
                    </w:rPr>
                    <w:t>Кулачковый и кривошипно-кулисный механизм</w:t>
                  </w:r>
                </w:p>
                <w:p w:rsidR="009504BB" w:rsidRPr="004E0BC5" w:rsidRDefault="009504BB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Зубчатый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механизм</w:t>
                  </w:r>
                  <w:proofErr w:type="spellEnd"/>
                  <w:r>
                    <w:rPr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szCs w:val="24"/>
                    </w:rPr>
                    <w:t>вариатор</w:t>
                  </w:r>
                  <w:proofErr w:type="spellEnd"/>
                </w:p>
                <w:p w:rsidR="009504BB" w:rsidRPr="004E0BC5" w:rsidRDefault="009504BB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Кривошипно-ползунный</w:t>
                  </w:r>
                  <w:proofErr w:type="spellEnd"/>
                  <w:r>
                    <w:rPr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szCs w:val="24"/>
                    </w:rPr>
                    <w:t>синусный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механизмы</w:t>
                  </w:r>
                  <w:proofErr w:type="spellEnd"/>
                </w:p>
                <w:p w:rsidR="009504BB" w:rsidRPr="004E0BC5" w:rsidRDefault="009504BB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Мальтийский</w:t>
                  </w:r>
                  <w:proofErr w:type="spellEnd"/>
                  <w:r>
                    <w:rPr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szCs w:val="24"/>
                    </w:rPr>
                    <w:t>храповый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механизмы</w:t>
                  </w:r>
                  <w:proofErr w:type="spellEnd"/>
                </w:p>
                <w:p w:rsidR="009504BB" w:rsidRPr="004E0BC5" w:rsidRDefault="009504BB" w:rsidP="00103452">
                  <w:pPr>
                    <w:pStyle w:val="a6"/>
                    <w:rPr>
                      <w:b/>
                      <w:szCs w:val="24"/>
                    </w:rPr>
                  </w:pPr>
                </w:p>
                <w:p w:rsidR="009504BB" w:rsidRDefault="009504BB" w:rsidP="00103452"/>
              </w:txbxContent>
            </v:textbox>
          </v:shape>
        </w:pict>
      </w:r>
      <w:r w:rsidR="00103452" w:rsidRPr="009C7502">
        <w:rPr>
          <w:rFonts w:ascii="Times New Roman" w:hAnsi="Times New Roman" w:cs="Times New Roman"/>
          <w:sz w:val="24"/>
          <w:szCs w:val="24"/>
        </w:rPr>
        <w:t>отнести…</w:t>
      </w:r>
    </w:p>
    <w:p w:rsidR="00103452" w:rsidRPr="009C7502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103452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E9023C" w:rsidRPr="00E9023C" w:rsidRDefault="00E9023C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E9023C" w:rsidRDefault="00E9023C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103452" w:rsidRPr="00E9023C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  <w:r w:rsidRPr="00E9023C">
        <w:rPr>
          <w:rFonts w:ascii="Times New Roman" w:hAnsi="Times New Roman" w:cs="Times New Roman"/>
          <w:b/>
          <w:sz w:val="24"/>
          <w:szCs w:val="24"/>
        </w:rPr>
        <w:t>Задача 3</w:t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На рисунке изображён план скоростей</w:t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кривошипно-ползунного механизма.</w:t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Абсолютные скорости точек звеньев...</w:t>
      </w:r>
    </w:p>
    <w:p w:rsidR="00103452" w:rsidRPr="009C7502" w:rsidRDefault="002B2863" w:rsidP="00103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margin-left:-173.15pt;margin-top:101.45pt;width:465.3pt;height:100.7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baPAIAAFAEAAAOAAAAZHJzL2Uyb0RvYy54bWysVMuO0zAU3SPxD5b3NE2mhTZqOho6FCEN&#10;D2ngAxzHaSz8wnablB17foF/YMGCHb/Q+SOunUyJYIGEyMKyfa+Pzz33OKvLTgp0YNZxrQqcTqYY&#10;MUV1xdWuwO/ebh8tMHKeqIoIrViBj8zhy/XDB6vW5CzTjRYVswhAlMtbU+DGe5MniaMNk8RNtGEK&#10;grW2knhY2l1SWdICuhRJNp0+TlptK2M1Zc7B7nUfxOuIX9eM+td17ZhHosDAzcfRxrEMY7JekXxn&#10;iWk4HWiQf2AhCVdw6RnqmniC9pb/ASU5tdrp2k+olomua05ZrAGqSae/VXPbEMNiLSCOM2eZ3P+D&#10;pa8ObyziFfQOI0UktOj05fT19O304/T97tPdZ5QFjVrjcki9NZDsu6e6C/mhXmduNH3vkNKbhqgd&#10;u7JWtw0jFXBMw8lkdLTHcQGkbF/qCi4je68jUFdbGQBBEgTo0KvjuT+s84jCZpZmF7MZhCjE0tn0&#10;YrmYxztIfn/cWOefMy1RmBTYggEiPDncOB/okPw+JdLXgldbLkRcBNOxjbDoQMAu5a4vAIocZwmF&#10;2gIv59m8F2Aci7b9K4LkHjwvuCzwYhq+3oVBtWeqio70hIt+DoSFGmQMyvUa+q7shq4N3Sl1dQRd&#10;re4tDk8SJo22HzFqwd4Fdh/2xDKMxAsFvVmmUUgfF7P5kwxUteNIOY4QRQGqwB6jfrrx8Q31DriC&#10;Hm55VDc0u2cyUAbbRtGHJxbexXgds379CNY/AQAA//8DAFBLAwQUAAYACAAAACEAuE3QZOEAAAAJ&#10;AQAADwAAAGRycy9kb3ducmV2LnhtbEyPwU7DMBBE70j8g7VI3KhD1DRpiFMhpHLogUKhEkc3XpKI&#10;eB1iN03/nuVUTqvRjGbfFKvJdmLEwbeOFNzPIhBIlTMt1Qo+3td3GQgfNBndOUIFZ/SwKq+vCp0b&#10;d6I3HHehFlxCPtcKmhD6XEpfNWi1n7keib0vN1gdWA61NIM+cbntZBxFC2l1S/yh0T0+NVh9745W&#10;gc/GPW0+N2H9uj+7l3Qx/qTPW6Vub6bHBxABp3AJwx8+o0PJTAd3JONFpyCZJ3OOKsj4sJ+lS55y&#10;UBDHywRkWcj/C8pfAAAA//8DAFBLAQItABQABgAIAAAAIQC2gziS/gAAAOEBAAATAAAAAAAAAAAA&#10;AAAAAAAAAABbQ29udGVudF9UeXBlc10ueG1sUEsBAi0AFAAGAAgAAAAhADj9If/WAAAAlAEAAAsA&#10;AAAAAAAAAAAAAAAALwEAAF9yZWxzLy5yZWxzUEsBAi0AFAAGAAgAAAAhAJ2y5to8AgAAUAQAAA4A&#10;AAAAAAAAAAAAAAAALgIAAGRycy9lMm9Eb2MueG1sUEsBAi0AFAAGAAgAAAAhALhN0GThAAAACQEA&#10;AA8AAAAAAAAAAAAAAAAAlgQAAGRycy9kb3ducmV2LnhtbFBLBQYAAAAABAAEAPMAAACkBQAAAAA=&#10;" fillcolor="white [3212]" strokecolor="white [3212]">
            <v:textbox style="mso-next-textbox:#_x0000_s1057;mso-fit-shape-to-text:t">
              <w:txbxContent>
                <w:p w:rsidR="009504BB" w:rsidRPr="00D470BD" w:rsidRDefault="009504BB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proofErr w:type="gramStart"/>
                  <w:r w:rsidRPr="00D470BD">
                    <w:rPr>
                      <w:szCs w:val="24"/>
                      <w:lang w:val="ru-RU"/>
                    </w:rPr>
                    <w:t>Проходят через полюс плана скоростей и направлены всегда параллельно горизонтальной или вертикальной оси</w:t>
                  </w:r>
                  <w:proofErr w:type="gramEnd"/>
                </w:p>
                <w:p w:rsidR="009504BB" w:rsidRPr="00D470BD" w:rsidRDefault="009504BB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Представляют собой проекции векторов на горизонтальную ось</w:t>
                  </w:r>
                </w:p>
                <w:p w:rsidR="009504BB" w:rsidRDefault="009504BB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Проходят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через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полюс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плана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скоростей</w:t>
                  </w:r>
                  <w:proofErr w:type="spellEnd"/>
                </w:p>
                <w:p w:rsidR="009504BB" w:rsidRPr="00D470BD" w:rsidRDefault="009504BB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Не проходят через полюс плана скоростей (соединяют концы векторов)</w:t>
                  </w:r>
                </w:p>
              </w:txbxContent>
            </v:textbox>
          </v:shape>
        </w:pict>
      </w:r>
      <w:r w:rsidR="00103452" w:rsidRPr="009C7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88900</wp:posOffset>
            </wp:positionV>
            <wp:extent cx="1828800" cy="1000125"/>
            <wp:effectExtent l="0" t="0" r="0" b="9525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3452" w:rsidRDefault="00103452" w:rsidP="00103452">
      <w:pPr>
        <w:sectPr w:rsidR="00103452" w:rsidSect="00DE0ACE">
          <w:pgSz w:w="11907" w:h="16840" w:code="9"/>
          <w:pgMar w:top="567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03452" w:rsidRPr="009C7502" w:rsidRDefault="00103452" w:rsidP="0010345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C75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03452" w:rsidRDefault="00103452" w:rsidP="00103452">
      <w:pPr>
        <w:rPr>
          <w:rFonts w:ascii="Times New Roman" w:hAnsi="Times New Roman" w:cs="Times New Roman"/>
          <w:i/>
          <w:sz w:val="24"/>
          <w:szCs w:val="24"/>
        </w:rPr>
      </w:pPr>
      <w:r w:rsidRPr="009C7502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A4F1D" w:rsidRPr="00AA4F1D" w:rsidRDefault="00B63064" w:rsidP="00103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 аттестация имеет 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определить степень достижения запланированных результатов </w:t>
      </w:r>
      <w:proofErr w:type="gramStart"/>
      <w:r w:rsidR="00AA4F1D" w:rsidRPr="00AA4F1D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="00AA4F1D" w:rsidRPr="00AA4F1D">
        <w:rPr>
          <w:rFonts w:ascii="Times New Roman" w:hAnsi="Times New Roman" w:cs="Times New Roman"/>
          <w:sz w:val="24"/>
          <w:szCs w:val="24"/>
        </w:rPr>
        <w:t xml:space="preserve"> «</w:t>
      </w:r>
      <w:r w:rsidR="00AA4F1D"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» за </w:t>
      </w:r>
      <w:r w:rsidR="00AA4F1D">
        <w:rPr>
          <w:rFonts w:ascii="Times New Roman" w:hAnsi="Times New Roman" w:cs="Times New Roman"/>
          <w:sz w:val="24"/>
          <w:szCs w:val="24"/>
        </w:rPr>
        <w:t>1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 семестр и проводится в форме зачета в </w:t>
      </w:r>
      <w:r w:rsidR="00AA4F1D">
        <w:rPr>
          <w:rFonts w:ascii="Times New Roman" w:hAnsi="Times New Roman" w:cs="Times New Roman"/>
          <w:sz w:val="24"/>
          <w:szCs w:val="24"/>
        </w:rPr>
        <w:t>4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 семестре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240"/>
        <w:gridCol w:w="9945"/>
      </w:tblGrid>
      <w:tr w:rsidR="00103452" w:rsidRPr="00F511BF" w:rsidTr="00741A51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03452" w:rsidRPr="00F511BF" w:rsidTr="00741A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D859B6" w:rsidRDefault="00176F29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176F29">
              <w:rPr>
                <w:rFonts w:ascii="Times New Roman" w:hAnsi="Times New Roman"/>
                <w:b/>
                <w:sz w:val="24"/>
                <w:szCs w:val="24"/>
              </w:rPr>
              <w:t>ОПК- 3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76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103452" w:rsidRPr="00F511BF" w:rsidTr="00741A51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D859B6" w:rsidRDefault="00103452" w:rsidP="00FA53FF">
            <w:pPr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9B6">
              <w:rPr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Геометрические параметры, кинематические </w:t>
            </w:r>
            <w:r w:rsidRPr="00101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010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конструкция и материалы валов и осей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AA4F1D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работосп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особности и расчет валов и осей</w:t>
            </w:r>
          </w:p>
          <w:p w:rsidR="00103452" w:rsidRPr="00AA4F1D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 прочность цилиндрической фрикционной передачи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Коническая фрикционная передача. Устройство и ос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новные геометрические соотношения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конической фрикционной передачи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Уточненный расчет валов (осей) на усталостную проч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и валов на жесткость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ночных и шлицевых соединений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теорема зубчатого за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цепления.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о линии и полюсе за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цепления. Профилирование зубьев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призм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атических шпоночных соединений</w:t>
            </w:r>
          </w:p>
          <w:p w:rsidR="00103452" w:rsidRPr="001010C7" w:rsidRDefault="00AA4F1D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 разрушений </w:t>
            </w:r>
            <w:r w:rsidR="00103452"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зубьев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Расчет на прочность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прямобочных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шлицевых (зубчатых) соединений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прямозубые передачи. Устройство и основные геометрические соотношения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прямозубой передачи на изгиб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 дет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алей с гарантированным натягом 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прямозубой передачи на кон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тактную прочность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типы, область применения, разновидно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сти конструкций 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 скольжения и подпят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ников, применяемые материалы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проектного расчета цилиндри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прямозубой передачи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Условный расче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подшипников скольжения и  под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пятников  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косозубые и шевронные зубчатые пе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редачи. Устройство и основные геометрические и силовые соотношения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работосп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особности и расчет валов и осей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косозубой и шевронной передач на изгиб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подшипников скольжения в условиях трения со смазочным материалом и понятие об их расчете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</w:t>
            </w:r>
            <w:r w:rsid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косозубой и шевронной пере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дачи на контактную прочность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Подшипники качения. Классификация и область применения </w:t>
            </w:r>
          </w:p>
          <w:p w:rsidR="00103452" w:rsidRPr="001010C7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цилиндриче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косозубой передачи</w:t>
            </w:r>
          </w:p>
          <w:p w:rsidR="00103452" w:rsidRPr="00E55373" w:rsidRDefault="00103452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Сравнительная характеристика подшипников качения и скольжения</w:t>
            </w:r>
            <w:r w:rsidRPr="00E55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03452" w:rsidRPr="00F511BF" w:rsidTr="00741A51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Default="00103452" w:rsidP="00FA53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03452" w:rsidRDefault="00103452" w:rsidP="00FA53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103452" w:rsidRPr="00D859B6" w:rsidRDefault="00F34B00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2251352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B00" w:rsidRPr="00F34B00" w:rsidRDefault="00F34B00" w:rsidP="00F34B00">
            <w:pPr>
              <w:pStyle w:val="af4"/>
              <w:spacing w:before="122"/>
              <w:ind w:left="115" w:right="1409" w:firstLine="710"/>
              <w:jc w:val="both"/>
              <w:rPr>
                <w:rFonts w:ascii="Times New Roman" w:hAnsi="Times New Roman" w:cs="Times New Roman"/>
                <w:sz w:val="24"/>
              </w:rPr>
            </w:pPr>
            <w:r w:rsidRPr="00F34B00">
              <w:rPr>
                <w:rFonts w:ascii="Times New Roman" w:hAnsi="Times New Roman" w:cs="Times New Roman"/>
                <w:sz w:val="24"/>
              </w:rPr>
              <w:t>Цилиндрическая зубчатая передача с прямыми зу</w:t>
            </w:r>
            <w:r>
              <w:rPr>
                <w:rFonts w:ascii="Times New Roman" w:hAnsi="Times New Roman" w:cs="Times New Roman"/>
                <w:sz w:val="24"/>
              </w:rPr>
              <w:t>бьями име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ет модуль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m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число зубьев колес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Определить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u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34B00">
              <w:rPr>
                <w:rFonts w:ascii="Times New Roman" w:hAnsi="Times New Roman" w:cs="Times New Roman"/>
                <w:i/>
                <w:sz w:val="24"/>
              </w:rPr>
              <w:t>a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w</w:t>
            </w:r>
            <w:proofErr w:type="spellEnd"/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f2</w:t>
            </w:r>
            <w:r w:rsidRPr="00F34B00">
              <w:rPr>
                <w:rFonts w:ascii="Times New Roman" w:hAnsi="Times New Roman" w:cs="Times New Roman"/>
                <w:sz w:val="24"/>
              </w:rPr>
              <w:t>.</w:t>
            </w:r>
          </w:p>
          <w:p w:rsidR="00F34B00" w:rsidRDefault="00F34B00" w:rsidP="00F34B00">
            <w:pPr>
              <w:pStyle w:val="af4"/>
              <w:spacing w:before="1"/>
              <w:rPr>
                <w:sz w:val="11"/>
              </w:rPr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810"/>
              <w:gridCol w:w="6988"/>
            </w:tblGrid>
            <w:tr w:rsidR="00BA571F" w:rsidTr="00BA571F">
              <w:trPr>
                <w:trHeight w:val="435"/>
              </w:trPr>
              <w:tc>
                <w:tcPr>
                  <w:tcW w:w="1810" w:type="dxa"/>
                </w:tcPr>
                <w:p w:rsidR="00BA571F" w:rsidRPr="00BA571F" w:rsidRDefault="00BA571F" w:rsidP="0086687E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BA571F" w:rsidRPr="00BA571F" w:rsidRDefault="00BA571F" w:rsidP="0086687E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Значения</w:t>
                  </w:r>
                </w:p>
              </w:tc>
            </w:tr>
            <w:tr w:rsidR="00BA571F" w:rsidTr="00BA571F">
              <w:trPr>
                <w:trHeight w:val="321"/>
              </w:trPr>
              <w:tc>
                <w:tcPr>
                  <w:tcW w:w="1810" w:type="dxa"/>
                </w:tcPr>
                <w:p w:rsidR="00BA571F" w:rsidRPr="00BA571F" w:rsidRDefault="00BA571F" w:rsidP="0086687E">
                  <w:pPr>
                    <w:pStyle w:val="TableParagraph"/>
                    <w:ind w:left="473" w:right="459"/>
                    <w:rPr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m</w:t>
                  </w:r>
                  <w:r w:rsidRPr="00BA571F">
                    <w:rPr>
                      <w:sz w:val="24"/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BA571F" w:rsidRPr="00BA571F" w:rsidRDefault="00BA571F" w:rsidP="00BA571F">
                  <w:pPr>
                    <w:pStyle w:val="TableParagraph"/>
                    <w:ind w:left="292"/>
                    <w:rPr>
                      <w:sz w:val="24"/>
                      <w:lang w:val="ru-RU"/>
                    </w:rPr>
                  </w:pPr>
                  <w:r w:rsidRPr="00BA571F">
                    <w:rPr>
                      <w:w w:val="99"/>
                      <w:sz w:val="24"/>
                      <w:lang w:val="ru-RU"/>
                    </w:rPr>
                    <w:t>2</w:t>
                  </w:r>
                </w:p>
              </w:tc>
            </w:tr>
            <w:tr w:rsidR="00BA571F" w:rsidTr="00BA571F">
              <w:trPr>
                <w:trHeight w:val="321"/>
              </w:trPr>
              <w:tc>
                <w:tcPr>
                  <w:tcW w:w="1810" w:type="dxa"/>
                </w:tcPr>
                <w:p w:rsidR="00BA571F" w:rsidRPr="00BA571F" w:rsidRDefault="00BA571F" w:rsidP="0086687E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BA571F" w:rsidRPr="00BA571F" w:rsidRDefault="00BA571F" w:rsidP="00BA571F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13</w:t>
                  </w:r>
                </w:p>
              </w:tc>
            </w:tr>
            <w:tr w:rsidR="00BA571F" w:rsidTr="00BA571F">
              <w:trPr>
                <w:trHeight w:val="321"/>
              </w:trPr>
              <w:tc>
                <w:tcPr>
                  <w:tcW w:w="1810" w:type="dxa"/>
                </w:tcPr>
                <w:p w:rsidR="00BA571F" w:rsidRPr="00BA571F" w:rsidRDefault="00BA571F" w:rsidP="0086687E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BA571F" w:rsidRPr="00BA571F" w:rsidRDefault="00BA571F" w:rsidP="00BA571F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26</w:t>
                  </w:r>
                </w:p>
              </w:tc>
            </w:tr>
          </w:tbl>
          <w:p w:rsidR="00103452" w:rsidRPr="00D859B6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D859B6" w:rsidRDefault="00103452" w:rsidP="00BA571F">
            <w:pPr>
              <w:spacing w:after="0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103452" w:rsidRPr="00F511BF" w:rsidTr="00741A51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E55373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1A51" w:rsidRDefault="00741A51" w:rsidP="00BA57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A571F" w:rsidRPr="00D859B6" w:rsidRDefault="00BA571F" w:rsidP="00BA57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BA571F" w:rsidRPr="00D859B6" w:rsidRDefault="00BA571F" w:rsidP="00BA571F">
            <w:pPr>
              <w:tabs>
                <w:tab w:val="left" w:pos="36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 xml:space="preserve">Цилиндрическая  прямозубая  зубчатая  передача  состоит  из двух колес внешнего и внутреннего зацепления. По известным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aw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,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proofErr w:type="spellStart"/>
            <w:proofErr w:type="gramStart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u</w:t>
            </w:r>
            <w:proofErr w:type="gram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общ</w:t>
            </w:r>
            <w:proofErr w:type="spell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, </w:t>
            </w:r>
            <w:proofErr w:type="spellStart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m</w:t>
            </w:r>
            <w:proofErr w:type="spell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, u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2</w:t>
            </w:r>
            <w:r w:rsidRPr="00BA571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>определить  передаточные  числа  ступеней и числа зубьев зубчатых колес. Исходные данные приведены в таблице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571F" w:rsidRDefault="00BA571F" w:rsidP="00BA5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2310032"/>
                  <wp:effectExtent l="19050" t="0" r="0" b="0"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71F" w:rsidRDefault="00BA571F" w:rsidP="00BA5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094"/>
            </w:tblGrid>
            <w:tr w:rsidR="00BA571F" w:rsidRPr="00BA571F" w:rsidTr="00BA571F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spacing w:before="160" w:line="240" w:lineRule="auto"/>
                    <w:ind w:left="177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BA571F">
                    <w:rPr>
                      <w:sz w:val="24"/>
                      <w:szCs w:val="24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3073" w:right="3061"/>
                    <w:rPr>
                      <w:sz w:val="24"/>
                      <w:szCs w:val="24"/>
                      <w:lang w:val="ru-RU"/>
                    </w:rPr>
                  </w:pPr>
                  <w:r w:rsidRPr="00BA571F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BA571F" w:rsidRPr="00BA571F" w:rsidTr="00BA571F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a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BA57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A571F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BA571F" w:rsidRPr="00BA571F" w:rsidTr="00BA571F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proofErr w:type="spellStart"/>
                  <w:r w:rsidRPr="00BA571F">
                    <w:rPr>
                      <w:i/>
                      <w:sz w:val="24"/>
                      <w:szCs w:val="24"/>
                    </w:rPr>
                    <w:t>общ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BA571F" w:rsidRPr="00BA571F" w:rsidTr="00BA571F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lastRenderedPageBreak/>
                    <w:t>m</w:t>
                  </w:r>
                  <w:r w:rsidRPr="00BA57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A571F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BA571F" w:rsidRPr="00BA571F" w:rsidTr="00BA571F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u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BA571F" w:rsidRPr="00BA571F" w:rsidRDefault="00BA571F" w:rsidP="00FD6A17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103452" w:rsidRPr="00F511BF" w:rsidRDefault="00103452" w:rsidP="00BA5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452" w:rsidRPr="00F511BF" w:rsidTr="00741A5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F511BF" w:rsidRDefault="00FD7BD7" w:rsidP="00FA53FF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ПК-25</w:t>
            </w:r>
            <w:r w:rsidR="00103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502" w:rsidRPr="00A10502">
              <w:rPr>
                <w:rFonts w:ascii="Times New Roman" w:hAnsi="Times New Roman" w:cs="Times New Roman"/>
                <w:sz w:val="24"/>
                <w:szCs w:val="24"/>
              </w:rPr>
              <w:t>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103452" w:rsidRPr="00F511BF" w:rsidTr="00741A51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240ECE" w:rsidRDefault="00103452" w:rsidP="00C1121A">
            <w:pPr>
              <w:pStyle w:val="a6"/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240ECE">
              <w:rPr>
                <w:color w:val="000000"/>
                <w:szCs w:val="24"/>
                <w:lang w:val="ru-RU"/>
              </w:rPr>
              <w:t>Конические зубчатые передачи. Устройство и основ</w:t>
            </w:r>
            <w:r w:rsidRPr="00240ECE">
              <w:rPr>
                <w:color w:val="000000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 повышения   долговечности   и   надежности подшипниковых узлов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103452" w:rsidRPr="00E55373" w:rsidRDefault="00103452" w:rsidP="00C1121A">
            <w:pPr>
              <w:pStyle w:val="a6"/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E55373">
              <w:rPr>
                <w:color w:val="000000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Зубчатые передачи</w:t>
            </w:r>
            <w:r w:rsidR="00F2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зацеплением Новикова. Устрой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ство, основные геометрические соотношения 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с зацеплением Новикова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ную прочность 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на излом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Компенсирующие муфты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зубчатые передачи. Устройство передачи и расчет на прочность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Расчет передачи винт — гайка на прочность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103452" w:rsidRPr="001010C7" w:rsidRDefault="00103452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резьб, их сравнительная характеристика и область применения</w:t>
            </w:r>
          </w:p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резьбовых деталей и применяемые ма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03452" w:rsidRPr="00F511BF" w:rsidTr="00741A51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 том числе выходящих за пределы компетентности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1A51" w:rsidRDefault="00741A51" w:rsidP="00BA57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741A51" w:rsidRDefault="00741A51" w:rsidP="00BA5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A51" w:rsidRDefault="00741A51" w:rsidP="00BA5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A51" w:rsidRPr="00741A51" w:rsidRDefault="00741A51" w:rsidP="00741A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A51" w:rsidRDefault="00741A51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41A51" w:rsidRDefault="00741A51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41A51" w:rsidRDefault="00741A51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41A51" w:rsidRDefault="00741A51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41A51" w:rsidRDefault="00741A51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-1977390</wp:posOffset>
                  </wp:positionV>
                  <wp:extent cx="2996565" cy="2019300"/>
                  <wp:effectExtent l="19050" t="0" r="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1A51" w:rsidRPr="00741A51" w:rsidRDefault="00741A51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  <w:r w:rsidRPr="00741A51">
              <w:rPr>
                <w:rFonts w:ascii="Times New Roman" w:hAnsi="Times New Roman" w:cs="Times New Roman"/>
                <w:sz w:val="24"/>
              </w:rPr>
              <w:t xml:space="preserve">Червячная передача имеет передаточное отношение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u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Определить число заходов червяка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и число зубьев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923"/>
              <w:gridCol w:w="7678"/>
            </w:tblGrid>
            <w:tr w:rsidR="00741A51" w:rsidTr="00741A51">
              <w:trPr>
                <w:trHeight w:val="451"/>
              </w:trPr>
              <w:tc>
                <w:tcPr>
                  <w:tcW w:w="3878" w:type="dxa"/>
                </w:tcPr>
                <w:p w:rsidR="00741A51" w:rsidRDefault="00741A51" w:rsidP="00741A51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8"/>
                    </w:rPr>
                  </w:pPr>
                  <w:proofErr w:type="spellStart"/>
                  <w:r>
                    <w:rPr>
                      <w:w w:val="95"/>
                      <w:sz w:val="28"/>
                    </w:rPr>
                    <w:t>Переда</w:t>
                  </w:r>
                  <w:r>
                    <w:rPr>
                      <w:sz w:val="28"/>
                    </w:rPr>
                    <w:t>точное</w:t>
                  </w:r>
                  <w:proofErr w:type="spellEnd"/>
                  <w:r>
                    <w:rPr>
                      <w:sz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28"/>
                    </w:rPr>
                    <w:t>отноше</w:t>
                  </w:r>
                  <w:r>
                    <w:rPr>
                      <w:sz w:val="28"/>
                    </w:rPr>
                    <w:t>ние</w:t>
                  </w:r>
                  <w:proofErr w:type="spellEnd"/>
                </w:p>
              </w:tc>
              <w:tc>
                <w:tcPr>
                  <w:tcW w:w="5727" w:type="dxa"/>
                </w:tcPr>
                <w:p w:rsidR="00741A51" w:rsidRPr="00741A51" w:rsidRDefault="00741A51" w:rsidP="00741A51">
                  <w:pPr>
                    <w:pStyle w:val="TableParagraph"/>
                    <w:spacing w:line="306" w:lineRule="exact"/>
                    <w:ind w:left="3284" w:right="328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  <w:p w:rsidR="00741A51" w:rsidRPr="00741A51" w:rsidRDefault="00741A51" w:rsidP="0086687E">
                  <w:pPr>
                    <w:pStyle w:val="TableParagraph"/>
                    <w:spacing w:line="240" w:lineRule="auto"/>
                    <w:ind w:left="13"/>
                    <w:rPr>
                      <w:sz w:val="28"/>
                      <w:lang w:val="ru-RU"/>
                    </w:rPr>
                  </w:pPr>
                </w:p>
              </w:tc>
            </w:tr>
            <w:tr w:rsidR="00741A51" w:rsidTr="00741A51">
              <w:trPr>
                <w:trHeight w:val="317"/>
              </w:trPr>
              <w:tc>
                <w:tcPr>
                  <w:tcW w:w="3878" w:type="dxa"/>
                </w:tcPr>
                <w:p w:rsidR="00741A51" w:rsidRDefault="00741A51" w:rsidP="0086687E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8"/>
                    </w:rPr>
                  </w:pPr>
                  <w:r>
                    <w:rPr>
                      <w:i/>
                      <w:w w:val="99"/>
                      <w:sz w:val="28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741A51" w:rsidRDefault="00741A51" w:rsidP="0086687E">
                  <w:pPr>
                    <w:pStyle w:val="TableParagraph"/>
                    <w:spacing w:line="298" w:lineRule="exact"/>
                    <w:ind w:left="13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</w:tbl>
          <w:p w:rsidR="00741A51" w:rsidRPr="00741A51" w:rsidRDefault="00741A51" w:rsidP="00741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452" w:rsidRPr="00F511BF" w:rsidTr="00741A51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452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1A51" w:rsidRDefault="00741A51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741A51" w:rsidRDefault="00741A51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81206" cy="1595251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EFA" w:rsidRPr="00951EFA" w:rsidRDefault="00951EFA" w:rsidP="00951EFA">
            <w:pPr>
              <w:spacing w:before="58" w:line="237" w:lineRule="auto"/>
              <w:ind w:left="115" w:right="1406" w:firstLine="710"/>
              <w:jc w:val="both"/>
              <w:rPr>
                <w:rFonts w:ascii="Times New Roman" w:hAnsi="Times New Roman" w:cs="Times New Roman"/>
                <w:sz w:val="32"/>
              </w:rPr>
            </w:pPr>
            <w:r w:rsidRPr="00951EFA">
              <w:rPr>
                <w:rFonts w:ascii="Times New Roman" w:hAnsi="Times New Roman" w:cs="Times New Roman"/>
                <w:sz w:val="32"/>
              </w:rPr>
              <w:t xml:space="preserve">Косозубая зубчатая передача имеет угол наклона зубьев, числа зубьев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нормальный модуль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951EFA">
              <w:rPr>
                <w:rFonts w:ascii="Times New Roman" w:hAnsi="Times New Roman" w:cs="Times New Roman"/>
                <w:sz w:val="32"/>
              </w:rPr>
              <w:t>Опр</w:t>
            </w:r>
            <w:proofErr w:type="gramStart"/>
            <w:r w:rsidRPr="00951EFA">
              <w:rPr>
                <w:rFonts w:ascii="Times New Roman" w:hAnsi="Times New Roman" w:cs="Times New Roman"/>
                <w:sz w:val="32"/>
              </w:rPr>
              <w:t>е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>-</w:t>
            </w:r>
            <w:proofErr w:type="gramEnd"/>
            <w:r w:rsidRPr="00951EFA">
              <w:rPr>
                <w:rFonts w:ascii="Times New Roman" w:hAnsi="Times New Roman" w:cs="Times New Roman"/>
                <w:sz w:val="32"/>
              </w:rPr>
              <w:t xml:space="preserve"> делить параметры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t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u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a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w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</w:t>
            </w:r>
            <w:proofErr w:type="spellEnd"/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340"/>
            </w:tblGrid>
            <w:tr w:rsidR="00951EFA" w:rsidTr="00951EFA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:rsidR="00951EFA" w:rsidRDefault="00951EFA" w:rsidP="00951EFA">
                  <w:pPr>
                    <w:pStyle w:val="TableParagraph"/>
                    <w:spacing w:before="160" w:line="240" w:lineRule="auto"/>
                    <w:ind w:left="177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340" w:type="dxa"/>
                  <w:vAlign w:val="center"/>
                </w:tcPr>
                <w:p w:rsidR="00951EFA" w:rsidRPr="00951EFA" w:rsidRDefault="00951EFA" w:rsidP="00951EFA">
                  <w:pPr>
                    <w:pStyle w:val="TableParagraph"/>
                    <w:spacing w:line="306" w:lineRule="exact"/>
                    <w:ind w:left="3054" w:right="305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</w:tc>
            </w:tr>
            <w:tr w:rsidR="00951EFA" w:rsidTr="00951EFA">
              <w:trPr>
                <w:trHeight w:val="340"/>
                <w:jc w:val="center"/>
              </w:trPr>
              <w:tc>
                <w:tcPr>
                  <w:tcW w:w="1699" w:type="dxa"/>
                </w:tcPr>
                <w:p w:rsidR="00951EFA" w:rsidRDefault="00951EFA" w:rsidP="0086687E">
                  <w:pPr>
                    <w:pStyle w:val="TableParagraph"/>
                    <w:spacing w:line="320" w:lineRule="exact"/>
                    <w:ind w:left="313" w:right="301"/>
                    <w:rPr>
                      <w:sz w:val="28"/>
                    </w:rPr>
                  </w:pPr>
                  <w:r>
                    <w:rPr>
                      <w:rFonts w:ascii="Symbol" w:hAnsi="Symbol"/>
                      <w:i/>
                      <w:sz w:val="29"/>
                    </w:rPr>
                    <w:t></w:t>
                  </w:r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град</w:t>
                  </w:r>
                  <w:proofErr w:type="spellEnd"/>
                </w:p>
              </w:tc>
              <w:tc>
                <w:tcPr>
                  <w:tcW w:w="7340" w:type="dxa"/>
                </w:tcPr>
                <w:p w:rsidR="00951EFA" w:rsidRDefault="00951EFA" w:rsidP="0086687E">
                  <w:pPr>
                    <w:pStyle w:val="TableParagraph"/>
                    <w:spacing w:before="2" w:line="318" w:lineRule="exact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  <w:tr w:rsidR="00951EFA" w:rsidTr="00951EFA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951EFA" w:rsidRDefault="00951EFA" w:rsidP="0086687E">
                  <w:pPr>
                    <w:pStyle w:val="TableParagraph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:rsidR="00951EFA" w:rsidRDefault="00951EFA" w:rsidP="0086687E">
                  <w:pPr>
                    <w:pStyle w:val="TableParagraph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18</w:t>
                  </w:r>
                </w:p>
              </w:tc>
            </w:tr>
            <w:tr w:rsidR="00951EFA" w:rsidTr="00951EFA">
              <w:trPr>
                <w:trHeight w:val="325"/>
                <w:jc w:val="center"/>
              </w:trPr>
              <w:tc>
                <w:tcPr>
                  <w:tcW w:w="1699" w:type="dxa"/>
                </w:tcPr>
                <w:p w:rsidR="00951EFA" w:rsidRDefault="00951EFA" w:rsidP="0086687E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:rsidR="00951EFA" w:rsidRDefault="00951EFA" w:rsidP="0086687E">
                  <w:pPr>
                    <w:pStyle w:val="TableParagraph"/>
                    <w:spacing w:line="306" w:lineRule="exact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36</w:t>
                  </w:r>
                </w:p>
              </w:tc>
            </w:tr>
            <w:tr w:rsidR="00951EFA" w:rsidTr="00951EFA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951EFA" w:rsidRDefault="00951EFA" w:rsidP="0086687E">
                  <w:pPr>
                    <w:pStyle w:val="TableParagraph"/>
                    <w:ind w:left="315" w:right="301"/>
                    <w:rPr>
                      <w:sz w:val="28"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m</w:t>
                  </w:r>
                  <w:r>
                    <w:rPr>
                      <w:i/>
                      <w:sz w:val="28"/>
                      <w:vertAlign w:val="subscript"/>
                    </w:rPr>
                    <w:t>n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мм</w:t>
                  </w:r>
                  <w:proofErr w:type="spellEnd"/>
                </w:p>
              </w:tc>
              <w:tc>
                <w:tcPr>
                  <w:tcW w:w="7340" w:type="dxa"/>
                </w:tcPr>
                <w:p w:rsidR="00951EFA" w:rsidRDefault="00951EFA" w:rsidP="0086687E">
                  <w:pPr>
                    <w:pStyle w:val="TableParagraph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2</w:t>
                  </w:r>
                </w:p>
              </w:tc>
            </w:tr>
          </w:tbl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3452" w:rsidRDefault="00103452" w:rsidP="00103452">
      <w:pPr>
        <w:pStyle w:val="1"/>
        <w:rPr>
          <w:rStyle w:val="FontStyle20"/>
          <w:szCs w:val="24"/>
        </w:rPr>
        <w:sectPr w:rsidR="00103452" w:rsidSect="00FA53F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03452" w:rsidRPr="001F5E95" w:rsidRDefault="00103452" w:rsidP="00103452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176F29" w:rsidRPr="00176F29" w:rsidRDefault="00176F29" w:rsidP="00176F29">
      <w:pPr>
        <w:pStyle w:val="ad"/>
        <w:ind w:firstLine="708"/>
        <w:jc w:val="both"/>
        <w:rPr>
          <w:color w:val="000000"/>
        </w:rPr>
      </w:pPr>
      <w:r w:rsidRPr="00176F29">
        <w:rPr>
          <w:color w:val="000000"/>
        </w:rPr>
        <w:t>Для получения зачёта по дисциплине «</w:t>
      </w:r>
      <w:r w:rsidRPr="001F5E95">
        <w:rPr>
          <w:color w:val="000000"/>
        </w:rPr>
        <w:t>Прикладная механика</w:t>
      </w:r>
      <w:r w:rsidRPr="00176F29">
        <w:rPr>
          <w:color w:val="000000"/>
        </w:rPr>
        <w:t>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176F29" w:rsidRDefault="00176F29" w:rsidP="00176F29">
      <w:pPr>
        <w:pStyle w:val="ad"/>
        <w:ind w:firstLine="708"/>
        <w:jc w:val="both"/>
        <w:rPr>
          <w:color w:val="000000"/>
        </w:rPr>
      </w:pPr>
      <w:r w:rsidRPr="00176F29">
        <w:rPr>
          <w:color w:val="000000"/>
        </w:rPr>
        <w:t>Итоговая аттестация по дисциплине «</w:t>
      </w:r>
      <w:r w:rsidRPr="001F5E95">
        <w:rPr>
          <w:color w:val="000000"/>
        </w:rPr>
        <w:t>Прикладная механика</w:t>
      </w:r>
      <w:r w:rsidRPr="00176F29">
        <w:rPr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176F29">
        <w:rPr>
          <w:color w:val="000000"/>
        </w:rPr>
        <w:t>обучающимися</w:t>
      </w:r>
      <w:proofErr w:type="gramEnd"/>
      <w:r w:rsidRPr="00176F29">
        <w:rPr>
          <w:color w:val="000000"/>
        </w:rPr>
        <w:t xml:space="preserve"> знаний, и практическ</w:t>
      </w:r>
      <w:r w:rsidR="00850998">
        <w:rPr>
          <w:color w:val="000000"/>
        </w:rPr>
        <w:t>и</w:t>
      </w:r>
      <w:r w:rsidRPr="00176F29">
        <w:rPr>
          <w:color w:val="000000"/>
        </w:rPr>
        <w:t xml:space="preserve">е задания, выявляющие степень </w:t>
      </w:r>
      <w:proofErr w:type="spellStart"/>
      <w:r w:rsidRPr="00176F29">
        <w:rPr>
          <w:color w:val="000000"/>
        </w:rPr>
        <w:t>сформированности</w:t>
      </w:r>
      <w:proofErr w:type="spellEnd"/>
      <w:r w:rsidRPr="00176F29">
        <w:rPr>
          <w:color w:val="000000"/>
        </w:rPr>
        <w:t xml:space="preserve"> умений и владений, проводится в форме зачёта.</w:t>
      </w:r>
    </w:p>
    <w:p w:rsidR="00A10502" w:rsidRPr="00A10502" w:rsidRDefault="00A10502" w:rsidP="00CD70A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6F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оценку «зачтено»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 </w:t>
      </w:r>
    </w:p>
    <w:p w:rsidR="00A10502" w:rsidRPr="00A10502" w:rsidRDefault="00A10502" w:rsidP="00A105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6F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оценку «не зачтено»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80E8C" w:rsidRPr="001F5E95" w:rsidRDefault="00B80E8C" w:rsidP="00B80E8C">
      <w:pPr>
        <w:pStyle w:val="1"/>
        <w:rPr>
          <w:spacing w:val="-4"/>
          <w:szCs w:val="24"/>
        </w:rPr>
      </w:pPr>
      <w:r w:rsidRPr="001F5E95">
        <w:rPr>
          <w:rStyle w:val="FontStyle32"/>
          <w:spacing w:val="-4"/>
          <w:sz w:val="24"/>
          <w:szCs w:val="24"/>
        </w:rPr>
        <w:t xml:space="preserve">8 </w:t>
      </w:r>
      <w:r w:rsidRPr="001F5E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50998" w:rsidRDefault="00850998" w:rsidP="00850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36F">
        <w:rPr>
          <w:rFonts w:ascii="Times New Roman" w:hAnsi="Times New Roman" w:cs="Times New Roman"/>
          <w:b/>
          <w:color w:val="000000"/>
          <w:sz w:val="24"/>
          <w:szCs w:val="24"/>
        </w:rPr>
        <w:t>а)</w:t>
      </w:r>
      <w:r w:rsidRPr="007D036F">
        <w:rPr>
          <w:rFonts w:ascii="Times New Roman" w:hAnsi="Times New Roman" w:cs="Times New Roman"/>
          <w:sz w:val="24"/>
          <w:szCs w:val="24"/>
        </w:rPr>
        <w:t xml:space="preserve"> </w:t>
      </w:r>
      <w:r w:rsidRPr="007D036F">
        <w:rPr>
          <w:rFonts w:ascii="Times New Roman" w:hAnsi="Times New Roman" w:cs="Times New Roman"/>
          <w:b/>
          <w:color w:val="000000"/>
          <w:sz w:val="24"/>
          <w:szCs w:val="24"/>
        </w:rPr>
        <w:t>Основная</w:t>
      </w:r>
      <w:r w:rsidRPr="007D036F">
        <w:rPr>
          <w:rFonts w:ascii="Times New Roman" w:hAnsi="Times New Roman" w:cs="Times New Roman"/>
          <w:sz w:val="24"/>
          <w:szCs w:val="24"/>
        </w:rPr>
        <w:t xml:space="preserve"> </w:t>
      </w:r>
      <w:r w:rsidRPr="007D036F"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 w:rsidRPr="007D0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998" w:rsidRPr="007D036F" w:rsidRDefault="00850998" w:rsidP="00850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998" w:rsidRDefault="00850998" w:rsidP="00850998">
      <w:pPr>
        <w:pStyle w:val="a6"/>
        <w:numPr>
          <w:ilvl w:val="0"/>
          <w:numId w:val="21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>Бусыгин, А. М. Прикладная механика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учебник / А. М. Бусыгин. — Москва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МИСИС, 2019. — 156 с. — ISBN 978-5-907226-17-3. — Текст</w:t>
      </w:r>
      <w:proofErr w:type="gramStart"/>
      <w:r w:rsidRPr="00C55D77">
        <w:rPr>
          <w:color w:val="000000"/>
          <w:szCs w:val="24"/>
          <w:lang w:val="ru-RU"/>
        </w:rPr>
        <w:t> :</w:t>
      </w:r>
      <w:proofErr w:type="gramEnd"/>
      <w:r w:rsidRPr="00C55D77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45" w:history="1">
        <w:r w:rsidRPr="00F6294E">
          <w:rPr>
            <w:rStyle w:val="a5"/>
            <w:szCs w:val="24"/>
            <w:lang w:val="ru-RU"/>
          </w:rPr>
          <w:t>https://e.lanbook.com/book/128996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</w:t>
      </w:r>
      <w:proofErr w:type="spellStart"/>
      <w:r w:rsidRPr="00C55D77">
        <w:rPr>
          <w:color w:val="000000"/>
          <w:szCs w:val="24"/>
          <w:lang w:val="ru-RU"/>
        </w:rPr>
        <w:t>авториз</w:t>
      </w:r>
      <w:proofErr w:type="spellEnd"/>
      <w:r w:rsidRPr="00C55D77">
        <w:rPr>
          <w:color w:val="000000"/>
          <w:szCs w:val="24"/>
          <w:lang w:val="ru-RU"/>
        </w:rPr>
        <w:t>. пользователей.</w:t>
      </w:r>
    </w:p>
    <w:p w:rsidR="00850998" w:rsidRDefault="00850998" w:rsidP="00850998">
      <w:pPr>
        <w:pStyle w:val="a6"/>
        <w:numPr>
          <w:ilvl w:val="0"/>
          <w:numId w:val="21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CD3321">
        <w:rPr>
          <w:color w:val="000000"/>
          <w:szCs w:val="24"/>
          <w:lang w:val="ru-RU"/>
        </w:rPr>
        <w:t>Жуковский, Н. Е.  Аналитическая механика. Теория регулирования хода машин. Прикладная механика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учебник для вузов / Н. Е. Жуковский ; под редакцией В. П. Ветчинкина, Н. Г. Чеботарева. — Москва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>, 2020. — 462 с. — (Высшее образование). — ISBN 978-5-534-02813-3. — Текст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 xml:space="preserve"> [сайт]. — URL: </w:t>
      </w:r>
      <w:hyperlink r:id="rId46" w:history="1">
        <w:r w:rsidRPr="00F6294E">
          <w:rPr>
            <w:rStyle w:val="a5"/>
            <w:szCs w:val="24"/>
            <w:lang w:val="ru-RU"/>
          </w:rPr>
          <w:t>https://urait.ru/bcode/453016</w:t>
        </w:r>
      </w:hyperlink>
      <w:r>
        <w:rPr>
          <w:color w:val="000000"/>
          <w:szCs w:val="24"/>
          <w:lang w:val="ru-RU"/>
        </w:rPr>
        <w:t xml:space="preserve"> </w:t>
      </w:r>
      <w:r w:rsidRPr="00CD3321">
        <w:rPr>
          <w:color w:val="000000"/>
          <w:szCs w:val="24"/>
          <w:lang w:val="ru-RU"/>
        </w:rPr>
        <w:t xml:space="preserve"> (дата обращения: 21.10.2020).</w:t>
      </w:r>
    </w:p>
    <w:p w:rsidR="00850998" w:rsidRDefault="00850998" w:rsidP="00850998">
      <w:pPr>
        <w:pStyle w:val="a6"/>
        <w:numPr>
          <w:ilvl w:val="0"/>
          <w:numId w:val="21"/>
        </w:numPr>
        <w:spacing w:line="240" w:lineRule="auto"/>
        <w:ind w:left="0" w:firstLine="756"/>
        <w:rPr>
          <w:color w:val="000000"/>
          <w:szCs w:val="24"/>
          <w:lang w:val="ru-RU"/>
        </w:rPr>
      </w:pPr>
      <w:proofErr w:type="spellStart"/>
      <w:r w:rsidRPr="00CD3321">
        <w:rPr>
          <w:color w:val="000000"/>
          <w:szCs w:val="24"/>
          <w:lang w:val="ru-RU"/>
        </w:rPr>
        <w:t>Зиомковский</w:t>
      </w:r>
      <w:proofErr w:type="spellEnd"/>
      <w:r w:rsidRPr="00CD3321">
        <w:rPr>
          <w:color w:val="000000"/>
          <w:szCs w:val="24"/>
          <w:lang w:val="ru-RU"/>
        </w:rPr>
        <w:t>, В. М. Прикладная механика</w:t>
      </w:r>
      <w:proofErr w:type="gramStart"/>
      <w:r w:rsidRPr="00CD3321">
        <w:rPr>
          <w:color w:val="000000"/>
          <w:szCs w:val="24"/>
          <w:lang w:val="ru-RU"/>
        </w:rPr>
        <w:t> :</w:t>
      </w:r>
      <w:proofErr w:type="gramEnd"/>
      <w:r w:rsidRPr="00CD3321">
        <w:rPr>
          <w:color w:val="000000"/>
          <w:szCs w:val="24"/>
          <w:lang w:val="ru-RU"/>
        </w:rPr>
        <w:t xml:space="preserve"> учебное пособие для вузов/ В. М. </w:t>
      </w:r>
      <w:proofErr w:type="spellStart"/>
      <w:r w:rsidRPr="00CD3321">
        <w:rPr>
          <w:color w:val="000000"/>
          <w:szCs w:val="24"/>
          <w:lang w:val="ru-RU"/>
        </w:rPr>
        <w:t>Зиомковский</w:t>
      </w:r>
      <w:proofErr w:type="spellEnd"/>
      <w:r w:rsidRPr="00CD3321">
        <w:rPr>
          <w:color w:val="000000"/>
          <w:szCs w:val="24"/>
          <w:lang w:val="ru-RU"/>
        </w:rPr>
        <w:t xml:space="preserve">, И. В. Троицкий; под научной редакцией В.И. </w:t>
      </w:r>
      <w:proofErr w:type="spellStart"/>
      <w:r w:rsidRPr="00CD3321">
        <w:rPr>
          <w:color w:val="000000"/>
          <w:szCs w:val="24"/>
          <w:lang w:val="ru-RU"/>
        </w:rPr>
        <w:t>Вешкурцева</w:t>
      </w:r>
      <w:proofErr w:type="spellEnd"/>
      <w:r w:rsidRPr="00CD3321">
        <w:rPr>
          <w:color w:val="000000"/>
          <w:szCs w:val="24"/>
          <w:lang w:val="ru-RU"/>
        </w:rPr>
        <w:t>. — Москва</w:t>
      </w:r>
      <w:proofErr w:type="gramStart"/>
      <w:r w:rsidRPr="00CD3321">
        <w:rPr>
          <w:color w:val="000000"/>
          <w:szCs w:val="24"/>
          <w:lang w:val="ru-RU"/>
        </w:rPr>
        <w:t> :</w:t>
      </w:r>
      <w:proofErr w:type="gramEnd"/>
      <w:r w:rsidRPr="00CD3321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>, 2020. — 286 с. — (Высшее образование). — ISBN 978-5-534-00196-9. — Текст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 xml:space="preserve"> [сайт]. — URL: </w:t>
      </w:r>
      <w:hyperlink r:id="rId47" w:history="1">
        <w:r w:rsidRPr="00CD3321">
          <w:rPr>
            <w:rStyle w:val="a5"/>
            <w:szCs w:val="24"/>
            <w:lang w:val="ru-RU"/>
          </w:rPr>
          <w:t>https://urait.ru/bcode/453344</w:t>
        </w:r>
      </w:hyperlink>
      <w:r w:rsidRPr="00CD3321">
        <w:rPr>
          <w:color w:val="000000"/>
          <w:szCs w:val="24"/>
          <w:lang w:val="ru-RU"/>
        </w:rPr>
        <w:t xml:space="preserve">  (дата обращения: 21.10.2020).</w:t>
      </w:r>
    </w:p>
    <w:p w:rsidR="00850998" w:rsidRPr="00AB6003" w:rsidRDefault="00850998" w:rsidP="0085099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0998" w:rsidRDefault="00850998" w:rsidP="00850998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186376">
        <w:rPr>
          <w:rFonts w:ascii="Times New Roman" w:hAnsi="Times New Roman" w:cs="Times New Roman"/>
          <w:b/>
          <w:color w:val="000000"/>
          <w:sz w:val="24"/>
          <w:szCs w:val="24"/>
        </w:rPr>
        <w:t>б)</w:t>
      </w:r>
      <w:r w:rsidRPr="00186376">
        <w:rPr>
          <w:rFonts w:ascii="Times New Roman" w:hAnsi="Times New Roman" w:cs="Times New Roman"/>
          <w:sz w:val="24"/>
          <w:szCs w:val="24"/>
        </w:rPr>
        <w:t xml:space="preserve"> </w:t>
      </w:r>
      <w:r w:rsidRPr="00186376">
        <w:rPr>
          <w:rFonts w:ascii="Times New Roman" w:hAnsi="Times New Roman" w:cs="Times New Roman"/>
          <w:b/>
          <w:color w:val="000000"/>
          <w:sz w:val="24"/>
          <w:szCs w:val="24"/>
        </w:rPr>
        <w:t>Дополнительная</w:t>
      </w:r>
      <w:r w:rsidRPr="00186376">
        <w:rPr>
          <w:rFonts w:ascii="Times New Roman" w:hAnsi="Times New Roman" w:cs="Times New Roman"/>
          <w:sz w:val="24"/>
          <w:szCs w:val="24"/>
        </w:rPr>
        <w:t xml:space="preserve"> </w:t>
      </w:r>
      <w:r w:rsidRPr="00186376"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 w:rsidRPr="00186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998" w:rsidRPr="00186376" w:rsidRDefault="00850998" w:rsidP="00850998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</w:p>
    <w:p w:rsidR="00850998" w:rsidRPr="00CD3321" w:rsidRDefault="00850998" w:rsidP="00850998">
      <w:pPr>
        <w:pStyle w:val="a6"/>
        <w:numPr>
          <w:ilvl w:val="0"/>
          <w:numId w:val="23"/>
        </w:numPr>
        <w:spacing w:line="240" w:lineRule="auto"/>
        <w:ind w:left="0" w:firstLine="756"/>
        <w:rPr>
          <w:szCs w:val="24"/>
          <w:lang w:val="ru-RU"/>
        </w:rPr>
      </w:pPr>
      <w:proofErr w:type="spellStart"/>
      <w:r w:rsidRPr="00CD3321">
        <w:rPr>
          <w:szCs w:val="24"/>
          <w:lang w:val="ru-RU"/>
        </w:rPr>
        <w:t>Джамай</w:t>
      </w:r>
      <w:proofErr w:type="spellEnd"/>
      <w:r w:rsidRPr="00CD3321">
        <w:rPr>
          <w:szCs w:val="24"/>
          <w:lang w:val="ru-RU"/>
        </w:rPr>
        <w:t>, В. В. Прикладная механика</w:t>
      </w:r>
      <w:proofErr w:type="gramStart"/>
      <w:r w:rsidRPr="00CD3321">
        <w:rPr>
          <w:szCs w:val="24"/>
          <w:lang w:val="ru-RU"/>
        </w:rPr>
        <w:t xml:space="preserve"> :</w:t>
      </w:r>
      <w:proofErr w:type="gramEnd"/>
      <w:r w:rsidRPr="00CD3321">
        <w:rPr>
          <w:szCs w:val="24"/>
          <w:lang w:val="ru-RU"/>
        </w:rPr>
        <w:t xml:space="preserve"> учебник для академического </w:t>
      </w:r>
      <w:proofErr w:type="spellStart"/>
      <w:r w:rsidRPr="00CD3321">
        <w:rPr>
          <w:szCs w:val="24"/>
          <w:lang w:val="ru-RU"/>
        </w:rPr>
        <w:t>бакалавриата</w:t>
      </w:r>
      <w:proofErr w:type="spellEnd"/>
      <w:r w:rsidRPr="00CD3321">
        <w:rPr>
          <w:szCs w:val="24"/>
          <w:lang w:val="ru-RU"/>
        </w:rPr>
        <w:t xml:space="preserve"> / В. В. </w:t>
      </w:r>
      <w:proofErr w:type="spellStart"/>
      <w:r w:rsidRPr="00CD3321">
        <w:rPr>
          <w:szCs w:val="24"/>
          <w:lang w:val="ru-RU"/>
        </w:rPr>
        <w:t>Джамай</w:t>
      </w:r>
      <w:proofErr w:type="spellEnd"/>
      <w:r w:rsidRPr="00CD3321">
        <w:rPr>
          <w:szCs w:val="24"/>
          <w:lang w:val="ru-RU"/>
        </w:rPr>
        <w:t xml:space="preserve">, Е. А. Самойлов, А. И. Станкевич, Т. Ю. Чуркина ; под редакцией В. В. </w:t>
      </w:r>
      <w:proofErr w:type="spellStart"/>
      <w:r w:rsidRPr="00CD3321">
        <w:rPr>
          <w:szCs w:val="24"/>
          <w:lang w:val="ru-RU"/>
        </w:rPr>
        <w:t>Джамая</w:t>
      </w:r>
      <w:proofErr w:type="spellEnd"/>
      <w:r w:rsidRPr="00CD3321">
        <w:rPr>
          <w:szCs w:val="24"/>
          <w:lang w:val="ru-RU"/>
        </w:rPr>
        <w:t xml:space="preserve">. — 2-е изд., </w:t>
      </w:r>
      <w:proofErr w:type="spellStart"/>
      <w:r w:rsidRPr="00CD3321">
        <w:rPr>
          <w:szCs w:val="24"/>
          <w:lang w:val="ru-RU"/>
        </w:rPr>
        <w:t>испр</w:t>
      </w:r>
      <w:proofErr w:type="spellEnd"/>
      <w:r w:rsidRPr="00CD3321">
        <w:rPr>
          <w:szCs w:val="24"/>
          <w:lang w:val="ru-RU"/>
        </w:rPr>
        <w:t xml:space="preserve">. и доп. — Москва : </w:t>
      </w:r>
      <w:proofErr w:type="gramStart"/>
      <w:r w:rsidRPr="00CD3321">
        <w:rPr>
          <w:szCs w:val="24"/>
          <w:lang w:val="ru-RU"/>
        </w:rPr>
        <w:t xml:space="preserve">Издательство </w:t>
      </w:r>
      <w:proofErr w:type="spellStart"/>
      <w:r w:rsidRPr="00CD3321">
        <w:rPr>
          <w:szCs w:val="24"/>
          <w:lang w:val="ru-RU"/>
        </w:rPr>
        <w:t>Юрайт</w:t>
      </w:r>
      <w:proofErr w:type="spellEnd"/>
      <w:r w:rsidRPr="00CD3321">
        <w:rPr>
          <w:szCs w:val="24"/>
          <w:lang w:val="ru-RU"/>
        </w:rPr>
        <w:t>, 2020. — 359 с. — (Бакалавр.</w:t>
      </w:r>
      <w:proofErr w:type="gramEnd"/>
      <w:r w:rsidRPr="00CD3321">
        <w:rPr>
          <w:szCs w:val="24"/>
          <w:lang w:val="ru-RU"/>
        </w:rPr>
        <w:t xml:space="preserve"> </w:t>
      </w:r>
      <w:proofErr w:type="gramStart"/>
      <w:r w:rsidRPr="00CD3321">
        <w:rPr>
          <w:szCs w:val="24"/>
          <w:lang w:val="ru-RU"/>
        </w:rPr>
        <w:t>Академический курс).</w:t>
      </w:r>
      <w:proofErr w:type="gramEnd"/>
      <w:r w:rsidRPr="00CD3321">
        <w:rPr>
          <w:szCs w:val="24"/>
          <w:lang w:val="ru-RU"/>
        </w:rPr>
        <w:t xml:space="preserve"> — ISBN 978-5-9916-3781- . — Текст</w:t>
      </w:r>
      <w:proofErr w:type="gramStart"/>
      <w:r w:rsidRPr="00CD3321">
        <w:rPr>
          <w:szCs w:val="24"/>
          <w:lang w:val="ru-RU"/>
        </w:rPr>
        <w:t xml:space="preserve"> :</w:t>
      </w:r>
      <w:proofErr w:type="gramEnd"/>
      <w:r w:rsidRPr="00CD3321">
        <w:rPr>
          <w:szCs w:val="24"/>
          <w:lang w:val="ru-RU"/>
        </w:rPr>
        <w:t xml:space="preserve"> электронный // ЭБС </w:t>
      </w:r>
      <w:proofErr w:type="spellStart"/>
      <w:r w:rsidRPr="00CD3321">
        <w:rPr>
          <w:szCs w:val="24"/>
          <w:lang w:val="ru-RU"/>
        </w:rPr>
        <w:t>Юрайт</w:t>
      </w:r>
      <w:proofErr w:type="spellEnd"/>
      <w:r w:rsidRPr="00CD3321">
        <w:rPr>
          <w:szCs w:val="24"/>
          <w:lang w:val="ru-RU"/>
        </w:rPr>
        <w:t xml:space="preserve"> [сайт]. — URL: </w:t>
      </w:r>
      <w:hyperlink r:id="rId48" w:history="1">
        <w:r w:rsidRPr="00CD3321">
          <w:rPr>
            <w:rStyle w:val="a5"/>
            <w:szCs w:val="24"/>
            <w:lang w:val="ru-RU"/>
          </w:rPr>
          <w:t>https://urait.ru/bcode/460148</w:t>
        </w:r>
      </w:hyperlink>
      <w:r w:rsidRPr="00CD3321">
        <w:rPr>
          <w:szCs w:val="24"/>
          <w:lang w:val="ru-RU"/>
        </w:rPr>
        <w:t xml:space="preserve">  (дата обращения: 21.10.2020).</w:t>
      </w:r>
    </w:p>
    <w:p w:rsidR="00850998" w:rsidRPr="00186376" w:rsidRDefault="00850998" w:rsidP="00850998">
      <w:pPr>
        <w:pStyle w:val="a6"/>
        <w:numPr>
          <w:ilvl w:val="0"/>
          <w:numId w:val="23"/>
        </w:numPr>
        <w:spacing w:line="240" w:lineRule="auto"/>
        <w:ind w:left="0" w:firstLine="756"/>
        <w:rPr>
          <w:color w:val="000000"/>
          <w:szCs w:val="24"/>
          <w:lang w:val="ru-RU"/>
        </w:rPr>
      </w:pPr>
      <w:r w:rsidRPr="00CD3321">
        <w:rPr>
          <w:color w:val="000000"/>
          <w:szCs w:val="24"/>
          <w:lang w:val="ru-RU"/>
        </w:rPr>
        <w:t xml:space="preserve">Горленко, О. А.  Прикладная механика: </w:t>
      </w:r>
      <w:proofErr w:type="spellStart"/>
      <w:r w:rsidRPr="00CD3321">
        <w:rPr>
          <w:color w:val="000000"/>
          <w:szCs w:val="24"/>
          <w:lang w:val="ru-RU"/>
        </w:rPr>
        <w:t>триботехнические</w:t>
      </w:r>
      <w:proofErr w:type="spellEnd"/>
      <w:r w:rsidRPr="00CD3321">
        <w:rPr>
          <w:color w:val="000000"/>
          <w:szCs w:val="24"/>
          <w:lang w:val="ru-RU"/>
        </w:rPr>
        <w:t xml:space="preserve"> показатели качества машин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учебное пособие для вузов / О. А. Горленко, В. П. Тихомиров, Г. А. </w:t>
      </w:r>
      <w:proofErr w:type="spellStart"/>
      <w:r w:rsidRPr="00CD3321">
        <w:rPr>
          <w:color w:val="000000"/>
          <w:szCs w:val="24"/>
          <w:lang w:val="ru-RU"/>
        </w:rPr>
        <w:t>Бишутин</w:t>
      </w:r>
      <w:proofErr w:type="spellEnd"/>
      <w:r w:rsidRPr="00CD3321">
        <w:rPr>
          <w:color w:val="000000"/>
          <w:szCs w:val="24"/>
          <w:lang w:val="ru-RU"/>
        </w:rPr>
        <w:t xml:space="preserve">. — 2-е изд., </w:t>
      </w:r>
      <w:proofErr w:type="spellStart"/>
      <w:r w:rsidRPr="00CD3321">
        <w:rPr>
          <w:color w:val="000000"/>
          <w:szCs w:val="24"/>
          <w:lang w:val="ru-RU"/>
        </w:rPr>
        <w:t>испр</w:t>
      </w:r>
      <w:proofErr w:type="spellEnd"/>
      <w:r w:rsidRPr="00CD3321">
        <w:rPr>
          <w:color w:val="000000"/>
          <w:szCs w:val="24"/>
          <w:lang w:val="ru-RU"/>
        </w:rPr>
        <w:t xml:space="preserve">. и доп. — Москва : Издательство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 xml:space="preserve">, 2020. — 264 с. — </w:t>
      </w:r>
      <w:r w:rsidRPr="00CD3321">
        <w:rPr>
          <w:color w:val="000000"/>
          <w:szCs w:val="24"/>
          <w:lang w:val="ru-RU"/>
        </w:rPr>
        <w:lastRenderedPageBreak/>
        <w:t>(Высшее образование). — ISBN 978-5-534-02382-4. — Текст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 xml:space="preserve"> [сайт]. — URL: </w:t>
      </w:r>
      <w:hyperlink r:id="rId49" w:history="1">
        <w:r w:rsidRPr="00F6294E">
          <w:rPr>
            <w:rStyle w:val="a5"/>
            <w:szCs w:val="24"/>
            <w:lang w:val="ru-RU"/>
          </w:rPr>
          <w:t>https://urait.ru/bcode/453074</w:t>
        </w:r>
      </w:hyperlink>
      <w:r>
        <w:rPr>
          <w:color w:val="000000"/>
          <w:szCs w:val="24"/>
          <w:lang w:val="ru-RU"/>
        </w:rPr>
        <w:t xml:space="preserve"> </w:t>
      </w:r>
      <w:r w:rsidRPr="00CD3321">
        <w:rPr>
          <w:color w:val="000000"/>
          <w:szCs w:val="24"/>
          <w:lang w:val="ru-RU"/>
        </w:rPr>
        <w:t xml:space="preserve"> (дата обращения: 21.10.2020).</w:t>
      </w:r>
    </w:p>
    <w:p w:rsidR="00850998" w:rsidRDefault="00850998" w:rsidP="00850998">
      <w:pPr>
        <w:pStyle w:val="a6"/>
        <w:numPr>
          <w:ilvl w:val="0"/>
          <w:numId w:val="23"/>
        </w:numPr>
        <w:spacing w:line="240" w:lineRule="auto"/>
        <w:ind w:left="0" w:firstLine="756"/>
        <w:rPr>
          <w:color w:val="000000"/>
          <w:szCs w:val="24"/>
          <w:lang w:val="ru-RU"/>
        </w:rPr>
      </w:pPr>
      <w:proofErr w:type="spellStart"/>
      <w:r w:rsidRPr="00CD3321">
        <w:rPr>
          <w:color w:val="000000"/>
          <w:szCs w:val="24"/>
          <w:lang w:val="ru-RU"/>
        </w:rPr>
        <w:t>Бугаенко</w:t>
      </w:r>
      <w:proofErr w:type="spellEnd"/>
      <w:r w:rsidRPr="00CD3321">
        <w:rPr>
          <w:color w:val="000000"/>
          <w:szCs w:val="24"/>
          <w:lang w:val="ru-RU"/>
        </w:rPr>
        <w:t>, Г. А.  Механика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учебник для вузов / Г. А. </w:t>
      </w:r>
      <w:proofErr w:type="spellStart"/>
      <w:r w:rsidRPr="00CD3321">
        <w:rPr>
          <w:color w:val="000000"/>
          <w:szCs w:val="24"/>
          <w:lang w:val="ru-RU"/>
        </w:rPr>
        <w:t>Бугаенко</w:t>
      </w:r>
      <w:proofErr w:type="spellEnd"/>
      <w:r w:rsidRPr="00CD3321">
        <w:rPr>
          <w:color w:val="000000"/>
          <w:szCs w:val="24"/>
          <w:lang w:val="ru-RU"/>
        </w:rPr>
        <w:t xml:space="preserve">, В. В. </w:t>
      </w:r>
      <w:proofErr w:type="spellStart"/>
      <w:r w:rsidRPr="00CD3321">
        <w:rPr>
          <w:color w:val="000000"/>
          <w:szCs w:val="24"/>
          <w:lang w:val="ru-RU"/>
        </w:rPr>
        <w:t>Маланин</w:t>
      </w:r>
      <w:proofErr w:type="spellEnd"/>
      <w:r w:rsidRPr="00CD3321">
        <w:rPr>
          <w:color w:val="000000"/>
          <w:szCs w:val="24"/>
          <w:lang w:val="ru-RU"/>
        </w:rPr>
        <w:t xml:space="preserve">, В. И. Яковлев. — 2-е изд., </w:t>
      </w:r>
      <w:proofErr w:type="spellStart"/>
      <w:r w:rsidRPr="00CD3321">
        <w:rPr>
          <w:color w:val="000000"/>
          <w:szCs w:val="24"/>
          <w:lang w:val="ru-RU"/>
        </w:rPr>
        <w:t>испр</w:t>
      </w:r>
      <w:proofErr w:type="spellEnd"/>
      <w:r w:rsidRPr="00CD3321">
        <w:rPr>
          <w:color w:val="000000"/>
          <w:szCs w:val="24"/>
          <w:lang w:val="ru-RU"/>
        </w:rPr>
        <w:t xml:space="preserve">. и доп. — Москва : Издательство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>, 2020. — 368 с. — (Высшее образование). — ISBN 978-5-534-02640-5. — Текст</w:t>
      </w:r>
      <w:proofErr w:type="gramStart"/>
      <w:r w:rsidRPr="00CD3321">
        <w:rPr>
          <w:color w:val="000000"/>
          <w:szCs w:val="24"/>
          <w:lang w:val="ru-RU"/>
        </w:rPr>
        <w:t xml:space="preserve"> :</w:t>
      </w:r>
      <w:proofErr w:type="gramEnd"/>
      <w:r w:rsidRPr="00CD3321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D3321">
        <w:rPr>
          <w:color w:val="000000"/>
          <w:szCs w:val="24"/>
          <w:lang w:val="ru-RU"/>
        </w:rPr>
        <w:t>Юрайт</w:t>
      </w:r>
      <w:proofErr w:type="spellEnd"/>
      <w:r w:rsidRPr="00CD3321">
        <w:rPr>
          <w:color w:val="000000"/>
          <w:szCs w:val="24"/>
          <w:lang w:val="ru-RU"/>
        </w:rPr>
        <w:t xml:space="preserve"> [сайт]. — URL: </w:t>
      </w:r>
      <w:hyperlink r:id="rId50" w:history="1">
        <w:r w:rsidRPr="00F6294E">
          <w:rPr>
            <w:rStyle w:val="a5"/>
            <w:szCs w:val="24"/>
            <w:lang w:val="ru-RU"/>
          </w:rPr>
          <w:t>https://urait.ru/bcode/451979</w:t>
        </w:r>
      </w:hyperlink>
      <w:r>
        <w:rPr>
          <w:color w:val="000000"/>
          <w:szCs w:val="24"/>
          <w:lang w:val="ru-RU"/>
        </w:rPr>
        <w:t xml:space="preserve"> </w:t>
      </w:r>
      <w:r w:rsidRPr="00CD3321">
        <w:rPr>
          <w:color w:val="000000"/>
          <w:szCs w:val="24"/>
          <w:lang w:val="ru-RU"/>
        </w:rPr>
        <w:t xml:space="preserve"> (дата обращения: 21.10.2020).</w:t>
      </w:r>
    </w:p>
    <w:p w:rsidR="00850998" w:rsidRPr="00186376" w:rsidRDefault="00850998" w:rsidP="008509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0998" w:rsidRDefault="00850998" w:rsidP="008509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6376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186376">
        <w:rPr>
          <w:rFonts w:ascii="Times New Roman" w:hAnsi="Times New Roman" w:cs="Times New Roman"/>
          <w:sz w:val="24"/>
          <w:szCs w:val="24"/>
        </w:rPr>
        <w:t xml:space="preserve"> </w:t>
      </w:r>
      <w:r w:rsidRPr="00186376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186376">
        <w:rPr>
          <w:rFonts w:ascii="Times New Roman" w:hAnsi="Times New Roman" w:cs="Times New Roman"/>
          <w:sz w:val="24"/>
          <w:szCs w:val="24"/>
        </w:rPr>
        <w:t xml:space="preserve"> </w:t>
      </w:r>
      <w:r w:rsidRPr="00186376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</w:p>
    <w:p w:rsidR="00850998" w:rsidRPr="00C55D77" w:rsidRDefault="00850998" w:rsidP="008509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0998" w:rsidRDefault="00850998" w:rsidP="00850998">
      <w:pPr>
        <w:pStyle w:val="a6"/>
        <w:numPr>
          <w:ilvl w:val="0"/>
          <w:numId w:val="22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>Воронин, Б. В. Прикладная механика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методические указания / Б. В. Воронин, П. М. </w:t>
      </w:r>
      <w:proofErr w:type="spellStart"/>
      <w:r w:rsidRPr="00C55D77">
        <w:rPr>
          <w:color w:val="000000"/>
          <w:szCs w:val="24"/>
          <w:lang w:val="ru-RU"/>
        </w:rPr>
        <w:t>Вержанский</w:t>
      </w:r>
      <w:proofErr w:type="spellEnd"/>
      <w:r w:rsidRPr="00C55D77">
        <w:rPr>
          <w:color w:val="000000"/>
          <w:szCs w:val="24"/>
          <w:lang w:val="ru-RU"/>
        </w:rPr>
        <w:t xml:space="preserve">, П. Я. </w:t>
      </w:r>
      <w:proofErr w:type="spellStart"/>
      <w:r w:rsidRPr="00C55D77">
        <w:rPr>
          <w:color w:val="000000"/>
          <w:szCs w:val="24"/>
          <w:lang w:val="ru-RU"/>
        </w:rPr>
        <w:t>Бибиков</w:t>
      </w:r>
      <w:proofErr w:type="spellEnd"/>
      <w:r w:rsidRPr="00C55D77">
        <w:rPr>
          <w:color w:val="000000"/>
          <w:szCs w:val="24"/>
          <w:lang w:val="ru-RU"/>
        </w:rPr>
        <w:t>. — Москва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МИСИС, 2017. — 62 с. — Текст</w:t>
      </w:r>
      <w:proofErr w:type="gramStart"/>
      <w:r w:rsidRPr="00C55D77">
        <w:rPr>
          <w:color w:val="000000"/>
          <w:szCs w:val="24"/>
          <w:lang w:val="ru-RU"/>
        </w:rPr>
        <w:t> :</w:t>
      </w:r>
      <w:proofErr w:type="gramEnd"/>
      <w:r w:rsidRPr="00C55D77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51" w:history="1">
        <w:r w:rsidRPr="00F6294E">
          <w:rPr>
            <w:rStyle w:val="a5"/>
            <w:szCs w:val="24"/>
            <w:lang w:val="ru-RU"/>
          </w:rPr>
          <w:t>https://e.lanbook.com/book/108092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</w:t>
      </w:r>
      <w:proofErr w:type="spellStart"/>
      <w:r w:rsidRPr="00C55D77">
        <w:rPr>
          <w:color w:val="000000"/>
          <w:szCs w:val="24"/>
          <w:lang w:val="ru-RU"/>
        </w:rPr>
        <w:t>авториз</w:t>
      </w:r>
      <w:proofErr w:type="spellEnd"/>
      <w:r w:rsidRPr="00C55D77">
        <w:rPr>
          <w:color w:val="000000"/>
          <w:szCs w:val="24"/>
          <w:lang w:val="ru-RU"/>
        </w:rPr>
        <w:t>. пользователей.</w:t>
      </w:r>
    </w:p>
    <w:p w:rsidR="00850998" w:rsidRDefault="00850998" w:rsidP="00850998">
      <w:pPr>
        <w:pStyle w:val="a6"/>
        <w:numPr>
          <w:ilvl w:val="0"/>
          <w:numId w:val="22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proofErr w:type="spellStart"/>
      <w:r w:rsidRPr="00C55D77">
        <w:rPr>
          <w:color w:val="000000"/>
          <w:szCs w:val="24"/>
          <w:lang w:val="ru-RU"/>
        </w:rPr>
        <w:t>Бардовский</w:t>
      </w:r>
      <w:proofErr w:type="spellEnd"/>
      <w:r>
        <w:rPr>
          <w:color w:val="000000"/>
          <w:szCs w:val="24"/>
          <w:lang w:val="ru-RU"/>
        </w:rPr>
        <w:t>,</w:t>
      </w:r>
      <w:r w:rsidRPr="00C55D77">
        <w:rPr>
          <w:color w:val="000000"/>
          <w:szCs w:val="24"/>
          <w:lang w:val="ru-RU"/>
        </w:rPr>
        <w:t xml:space="preserve"> А. Д. Прикладная механика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методические указания / А. Д. </w:t>
      </w:r>
      <w:proofErr w:type="spellStart"/>
      <w:r w:rsidRPr="00C55D77">
        <w:rPr>
          <w:color w:val="000000"/>
          <w:szCs w:val="24"/>
          <w:lang w:val="ru-RU"/>
        </w:rPr>
        <w:t>Бардовский</w:t>
      </w:r>
      <w:proofErr w:type="spellEnd"/>
      <w:r w:rsidRPr="00C55D77">
        <w:rPr>
          <w:color w:val="000000"/>
          <w:szCs w:val="24"/>
          <w:lang w:val="ru-RU"/>
        </w:rPr>
        <w:t xml:space="preserve">, Б. В. Воронин, П. Я. </w:t>
      </w:r>
      <w:proofErr w:type="spellStart"/>
      <w:r w:rsidRPr="00C55D77">
        <w:rPr>
          <w:color w:val="000000"/>
          <w:szCs w:val="24"/>
          <w:lang w:val="ru-RU"/>
        </w:rPr>
        <w:t>Бибиков</w:t>
      </w:r>
      <w:proofErr w:type="spellEnd"/>
      <w:r w:rsidRPr="00C55D77">
        <w:rPr>
          <w:color w:val="000000"/>
          <w:szCs w:val="24"/>
          <w:lang w:val="ru-RU"/>
        </w:rPr>
        <w:t xml:space="preserve"> [и др.]. — Москва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МИСИС, 2015. — 60 с. — ISBN 978-5-87623-884-9. — Текст</w:t>
      </w:r>
      <w:proofErr w:type="gramStart"/>
      <w:r w:rsidRPr="00C55D77">
        <w:rPr>
          <w:color w:val="000000"/>
          <w:szCs w:val="24"/>
          <w:lang w:val="ru-RU"/>
        </w:rPr>
        <w:t> :</w:t>
      </w:r>
      <w:proofErr w:type="gramEnd"/>
      <w:r w:rsidRPr="00C55D77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52" w:history="1">
        <w:r w:rsidRPr="00F6294E">
          <w:rPr>
            <w:rStyle w:val="a5"/>
            <w:szCs w:val="24"/>
            <w:lang w:val="ru-RU"/>
          </w:rPr>
          <w:t>https://e.lanbook.com/book/116627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</w:t>
      </w:r>
      <w:proofErr w:type="spellStart"/>
      <w:r w:rsidRPr="00C55D77">
        <w:rPr>
          <w:color w:val="000000"/>
          <w:szCs w:val="24"/>
          <w:lang w:val="ru-RU"/>
        </w:rPr>
        <w:t>авториз</w:t>
      </w:r>
      <w:proofErr w:type="spellEnd"/>
      <w:r w:rsidRPr="00C55D77">
        <w:rPr>
          <w:color w:val="000000"/>
          <w:szCs w:val="24"/>
          <w:lang w:val="ru-RU"/>
        </w:rPr>
        <w:t>. пользователей.</w:t>
      </w:r>
    </w:p>
    <w:p w:rsidR="00850998" w:rsidRDefault="00850998" w:rsidP="00850998">
      <w:pPr>
        <w:pStyle w:val="a6"/>
        <w:numPr>
          <w:ilvl w:val="0"/>
          <w:numId w:val="22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proofErr w:type="spellStart"/>
      <w:r w:rsidRPr="00C55D77">
        <w:rPr>
          <w:color w:val="000000"/>
          <w:szCs w:val="24"/>
          <w:lang w:val="ru-RU"/>
        </w:rPr>
        <w:t>Слободяник</w:t>
      </w:r>
      <w:proofErr w:type="spellEnd"/>
      <w:r w:rsidRPr="00C55D77">
        <w:rPr>
          <w:color w:val="000000"/>
          <w:szCs w:val="24"/>
          <w:lang w:val="ru-RU"/>
        </w:rPr>
        <w:t>, Т. М. Прикладная механика. Теория механизмов и машин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методические указания / Т. М. </w:t>
      </w:r>
      <w:proofErr w:type="spellStart"/>
      <w:r w:rsidRPr="00C55D77">
        <w:rPr>
          <w:color w:val="000000"/>
          <w:szCs w:val="24"/>
          <w:lang w:val="ru-RU"/>
        </w:rPr>
        <w:t>Слободяник</w:t>
      </w:r>
      <w:proofErr w:type="spellEnd"/>
      <w:r w:rsidRPr="00C55D77">
        <w:rPr>
          <w:color w:val="000000"/>
          <w:szCs w:val="24"/>
          <w:lang w:val="ru-RU"/>
        </w:rPr>
        <w:t>, Т. В. Денискина. — Москва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МИСИС, 2016. — 67 с. — Текст</w:t>
      </w:r>
      <w:proofErr w:type="gramStart"/>
      <w:r w:rsidRPr="00C55D77">
        <w:rPr>
          <w:color w:val="000000"/>
          <w:szCs w:val="24"/>
          <w:lang w:val="ru-RU"/>
        </w:rPr>
        <w:t> :</w:t>
      </w:r>
      <w:proofErr w:type="gramEnd"/>
      <w:r w:rsidRPr="00C55D77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53" w:history="1">
        <w:r w:rsidRPr="00F6294E">
          <w:rPr>
            <w:rStyle w:val="a5"/>
            <w:szCs w:val="24"/>
            <w:lang w:val="ru-RU"/>
          </w:rPr>
          <w:t>https://e.lanbook.com/book/108100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</w:t>
      </w:r>
      <w:proofErr w:type="spellStart"/>
      <w:r w:rsidRPr="00C55D77">
        <w:rPr>
          <w:color w:val="000000"/>
          <w:szCs w:val="24"/>
          <w:lang w:val="ru-RU"/>
        </w:rPr>
        <w:t>авториз</w:t>
      </w:r>
      <w:proofErr w:type="spellEnd"/>
      <w:r w:rsidRPr="00C55D77">
        <w:rPr>
          <w:color w:val="000000"/>
          <w:szCs w:val="24"/>
          <w:lang w:val="ru-RU"/>
        </w:rPr>
        <w:t>. пользователей.</w:t>
      </w:r>
    </w:p>
    <w:p w:rsidR="00850998" w:rsidRDefault="00850998" w:rsidP="00850998">
      <w:pPr>
        <w:pStyle w:val="a6"/>
        <w:numPr>
          <w:ilvl w:val="0"/>
          <w:numId w:val="22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>Свистунов, Е. А. Прикладная механика. Раздел: Статика твердого тела и основы прочностных расчетов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методические указания / Е. А. Свистунов, Н. А. </w:t>
      </w:r>
      <w:proofErr w:type="spellStart"/>
      <w:r w:rsidRPr="00C55D77">
        <w:rPr>
          <w:color w:val="000000"/>
          <w:szCs w:val="24"/>
          <w:lang w:val="ru-RU"/>
        </w:rPr>
        <w:t>Чиченев</w:t>
      </w:r>
      <w:proofErr w:type="spellEnd"/>
      <w:r w:rsidRPr="00C55D77">
        <w:rPr>
          <w:color w:val="000000"/>
          <w:szCs w:val="24"/>
          <w:lang w:val="ru-RU"/>
        </w:rPr>
        <w:t>, Н. В. Пасечник. — Москва</w:t>
      </w:r>
      <w:proofErr w:type="gramStart"/>
      <w:r w:rsidRPr="00C55D77">
        <w:rPr>
          <w:color w:val="000000"/>
          <w:szCs w:val="24"/>
          <w:lang w:val="ru-RU"/>
        </w:rPr>
        <w:t xml:space="preserve"> :</w:t>
      </w:r>
      <w:proofErr w:type="gramEnd"/>
      <w:r w:rsidRPr="00C55D77">
        <w:rPr>
          <w:color w:val="000000"/>
          <w:szCs w:val="24"/>
          <w:lang w:val="ru-RU"/>
        </w:rPr>
        <w:t xml:space="preserve"> МИСИС, 1999. — 52 с. — Текст</w:t>
      </w:r>
      <w:proofErr w:type="gramStart"/>
      <w:r w:rsidRPr="00C55D77">
        <w:rPr>
          <w:color w:val="000000"/>
          <w:szCs w:val="24"/>
          <w:lang w:val="ru-RU"/>
        </w:rPr>
        <w:t> :</w:t>
      </w:r>
      <w:proofErr w:type="gramEnd"/>
      <w:r w:rsidRPr="00C55D77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54" w:history="1">
        <w:r w:rsidRPr="00F6294E">
          <w:rPr>
            <w:rStyle w:val="a5"/>
            <w:szCs w:val="24"/>
            <w:lang w:val="ru-RU"/>
          </w:rPr>
          <w:t>https://e.lanbook.com/book/116624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</w:t>
      </w:r>
      <w:proofErr w:type="spellStart"/>
      <w:r w:rsidRPr="00C55D77">
        <w:rPr>
          <w:color w:val="000000"/>
          <w:szCs w:val="24"/>
          <w:lang w:val="ru-RU"/>
        </w:rPr>
        <w:t>авториз</w:t>
      </w:r>
      <w:proofErr w:type="spellEnd"/>
      <w:r w:rsidRPr="00C55D77">
        <w:rPr>
          <w:color w:val="000000"/>
          <w:szCs w:val="24"/>
          <w:lang w:val="ru-RU"/>
        </w:rPr>
        <w:t>. пользователей.</w:t>
      </w:r>
    </w:p>
    <w:p w:rsidR="00CB66C9" w:rsidRPr="00983584" w:rsidRDefault="00CB66C9" w:rsidP="00CB66C9">
      <w:pPr>
        <w:pStyle w:val="a6"/>
        <w:spacing w:line="240" w:lineRule="auto"/>
        <w:ind w:firstLine="0"/>
        <w:jc w:val="left"/>
        <w:rPr>
          <w:rFonts w:eastAsiaTheme="minorHAnsi"/>
          <w:color w:val="000000"/>
          <w:szCs w:val="24"/>
          <w:lang w:val="ru-RU"/>
        </w:rPr>
      </w:pPr>
    </w:p>
    <w:p w:rsidR="00AF3661" w:rsidRPr="00AF3661" w:rsidRDefault="00AF3661" w:rsidP="00AF3661">
      <w:pPr>
        <w:rPr>
          <w:rFonts w:ascii="Times New Roman" w:hAnsi="Times New Roman" w:cs="Times New Roman"/>
          <w:b/>
          <w:sz w:val="24"/>
          <w:szCs w:val="24"/>
        </w:rPr>
      </w:pPr>
      <w:r w:rsidRPr="00AF3661"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  <w:t>г)</w:t>
      </w:r>
      <w:r w:rsidRPr="00AF366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Программное обеспечение </w:t>
      </w:r>
      <w:r w:rsidRPr="00AF3661"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  <w:t>и</w:t>
      </w:r>
      <w:r w:rsidRPr="00AF36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Интернет-ресурсы</w:t>
      </w:r>
      <w:proofErr w:type="gramStart"/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AF366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AF3661" w:rsidRPr="00AF3661" w:rsidTr="00AF3661">
        <w:trPr>
          <w:trHeight w:hRule="exact" w:val="659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F3661" w:rsidRDefault="00AF3661" w:rsidP="00B85B7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3661" w:rsidRDefault="00AF3661" w:rsidP="00B85B7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661" w:rsidRPr="00AF3661" w:rsidRDefault="00AF3661" w:rsidP="00B85B7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B85B7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661" w:rsidRPr="00AF3661" w:rsidTr="00AF3661">
        <w:trPr>
          <w:gridAfter w:val="1"/>
          <w:wAfter w:w="511" w:type="dxa"/>
          <w:trHeight w:hRule="exact" w:val="111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661" w:rsidRPr="00AF3661" w:rsidTr="00AF3661">
        <w:trPr>
          <w:gridAfter w:val="1"/>
          <w:wAfter w:w="511" w:type="dxa"/>
          <w:trHeight w:hRule="exact" w:val="709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661" w:rsidRPr="00AF3661" w:rsidTr="00AF3661">
        <w:trPr>
          <w:gridAfter w:val="1"/>
          <w:wAfter w:w="511" w:type="dxa"/>
          <w:trHeight w:hRule="exact" w:val="4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661" w:rsidRPr="00AF3661" w:rsidTr="00AF3661">
        <w:trPr>
          <w:gridAfter w:val="1"/>
          <w:wAfter w:w="511" w:type="dxa"/>
          <w:trHeight w:hRule="exact" w:val="601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F3661" w:rsidRPr="00AF3661" w:rsidRDefault="00AF3661" w:rsidP="00AF366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F3661" w:rsidRPr="00AF3661" w:rsidRDefault="00AF3661" w:rsidP="00AF3661">
      <w:pPr>
        <w:rPr>
          <w:rFonts w:ascii="Times New Roman" w:hAnsi="Times New Roman" w:cs="Times New Roman"/>
          <w:b/>
          <w:sz w:val="24"/>
          <w:szCs w:val="24"/>
        </w:rPr>
      </w:pP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Профессиональные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базы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данных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справочные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  <w:r w:rsidRPr="00AF3661">
        <w:rPr>
          <w:rFonts w:ascii="Times New Roman" w:hAnsi="Times New Roman" w:cs="Times New Roman"/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9455" w:type="dxa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727"/>
        <w:gridCol w:w="99"/>
      </w:tblGrid>
      <w:tr w:rsidR="00AF3661" w:rsidRPr="00AF3661" w:rsidTr="00AF3661">
        <w:trPr>
          <w:trHeight w:hRule="exact" w:val="56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Название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курса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Ссылка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3661" w:rsidRPr="00AF3661" w:rsidTr="00AF3661">
        <w:trPr>
          <w:trHeight w:hRule="exact" w:val="101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Электронная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база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периодических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изданий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East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View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Information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Services</w:t>
            </w:r>
            <w:proofErr w:type="spellEnd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ООО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«ИВИС»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55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https://dlib.eastview.com/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3661" w:rsidRPr="00AF3661" w:rsidTr="00AF3661">
        <w:trPr>
          <w:trHeight w:hRule="exact" w:val="1013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Национальная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информационно-аналитическая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система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Российский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индекс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научного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цитирования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(РИНЦ)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56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https</w:t>
              </w:r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://</w:t>
              </w:r>
              <w:proofErr w:type="spellStart"/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elibrary</w:t>
              </w:r>
              <w:proofErr w:type="spellEnd"/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.</w:t>
              </w:r>
              <w:proofErr w:type="spellStart"/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ru</w:t>
              </w:r>
              <w:proofErr w:type="spellEnd"/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/</w:t>
              </w:r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project</w:t>
              </w:r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_</w:t>
              </w:r>
              <w:proofErr w:type="spellStart"/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risc</w:t>
              </w:r>
              <w:proofErr w:type="spellEnd"/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.</w:t>
              </w:r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asp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67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Поисковая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система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Академия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Google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(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Google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Scholar</w:t>
            </w:r>
            <w:proofErr w:type="spellEnd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)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hyperlink r:id="rId57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https://scholar.google.ru/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3661" w:rsidRPr="00AF3661" w:rsidTr="00AF3661">
        <w:trPr>
          <w:trHeight w:hRule="exact" w:val="56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Информационная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система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-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Единое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окно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доступа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к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информационным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ресурсам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hyperlink r:id="rId58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http://window.edu.ru/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3661" w:rsidRPr="00AF3661" w:rsidTr="00AF3661">
        <w:trPr>
          <w:trHeight w:hRule="exact" w:val="56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Российская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Государственная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библиотека.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Каталоги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59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https://www.rsl.ru/ru/4readers/catalogues/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56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Электронные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ресурсы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библиотеки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МГТУ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им.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Г.И.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Носова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0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http://magtu.ru:8085/marcweb2/Default.asp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997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Федеральное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государственное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бюджетное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учреждение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«Федеральный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институт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промышленной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собственности»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hyperlink r:id="rId61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  <w:lang w:val="en-US"/>
                </w:rPr>
                <w:t>http://www1.fips.ru/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3661" w:rsidRPr="00AF3661" w:rsidTr="00AF3661">
        <w:trPr>
          <w:trHeight w:hRule="exact" w:val="569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Университетская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информационная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система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РОССИЯ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2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https://uisrussia.msu.ru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1413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Международная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наукометрическая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реферативная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полнотекстовая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база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данных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научных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изданий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Web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of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science</w:t>
            </w:r>
            <w:proofErr w:type="spellEnd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»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3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http://webofscience.com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1001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Международная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реферативная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полнотекстовая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справочная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база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данных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научных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изданий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Scopus</w:t>
            </w:r>
            <w:proofErr w:type="spellEnd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»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4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http://scopus.com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995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Международная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база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научных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материалов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в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области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физических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наук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инжиниринга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SpringerMaterials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5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http://materials.springer.com/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994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Международная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база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справочных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изданий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по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всем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отраслям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знаний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SpringerReference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6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http://www.springer.com/references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661" w:rsidRPr="00AF3661" w:rsidTr="00AF3661">
        <w:trPr>
          <w:trHeight w:hRule="exact" w:val="1230"/>
        </w:trPr>
        <w:tc>
          <w:tcPr>
            <w:tcW w:w="282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Cs w:val="24"/>
              </w:rPr>
            </w:pP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Международная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реферативная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полнотекстовая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справочная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база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данных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научных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изданий</w:t>
            </w:r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Springer</w:t>
            </w:r>
            <w:proofErr w:type="spellEnd"/>
            <w:r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Nature</w:t>
            </w:r>
            <w:proofErr w:type="spellEnd"/>
            <w:r w:rsidRPr="00AF3661">
              <w:rPr>
                <w:rFonts w:ascii="Times New Roman" w:hAnsi="Times New Roman" w:cs="Times New Roman"/>
                <w:color w:val="000000"/>
                <w:szCs w:val="24"/>
              </w:rPr>
              <w:t>»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661" w:rsidRPr="00AF3661" w:rsidRDefault="002B2863" w:rsidP="00B85B72">
            <w:pPr>
              <w:rPr>
                <w:rFonts w:ascii="Times New Roman" w:hAnsi="Times New Roman" w:cs="Times New Roman"/>
                <w:szCs w:val="24"/>
              </w:rPr>
            </w:pPr>
            <w:hyperlink r:id="rId67" w:history="1">
              <w:r w:rsidR="00AF3661" w:rsidRPr="00AF3661">
                <w:rPr>
                  <w:rStyle w:val="a5"/>
                  <w:rFonts w:ascii="Times New Roman" w:hAnsi="Times New Roman" w:cs="Times New Roman"/>
                  <w:szCs w:val="24"/>
                </w:rPr>
                <w:t>https://www.nature.com/siteindex</w:t>
              </w:r>
            </w:hyperlink>
            <w:r w:rsidR="00AF3661" w:rsidRPr="00AF366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AF3661" w:rsidRPr="00AF366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661" w:rsidRDefault="00AF3661" w:rsidP="00AF3661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AF3661" w:rsidRPr="00AF3661" w:rsidRDefault="00AF3661" w:rsidP="00AF3661">
      <w:pPr>
        <w:ind w:left="927"/>
        <w:rPr>
          <w:rFonts w:ascii="Times New Roman" w:hAnsi="Times New Roman" w:cs="Times New Roman"/>
          <w:sz w:val="24"/>
          <w:szCs w:val="24"/>
        </w:rPr>
      </w:pPr>
      <w:r w:rsidRPr="00AF3661">
        <w:rPr>
          <w:rFonts w:ascii="Times New Roman" w:hAnsi="Times New Roman" w:cs="Times New Roman"/>
          <w:b/>
          <w:sz w:val="24"/>
          <w:szCs w:val="24"/>
        </w:rPr>
        <w:t>9. Материально-техническое обеспечение дисциплины</w:t>
      </w:r>
      <w:r w:rsidRPr="00AF36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661" w:rsidRPr="00AF3661" w:rsidRDefault="00AF3661" w:rsidP="00AF3661">
      <w:pPr>
        <w:rPr>
          <w:rFonts w:ascii="Times New Roman" w:hAnsi="Times New Roman" w:cs="Times New Roman"/>
          <w:sz w:val="24"/>
          <w:szCs w:val="24"/>
        </w:rPr>
      </w:pPr>
      <w:r w:rsidRPr="00AF3661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5210"/>
      </w:tblGrid>
      <w:tr w:rsidR="00AF3661" w:rsidRPr="00AF3661" w:rsidTr="00AF3661">
        <w:trPr>
          <w:tblHeader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661" w:rsidRPr="00AF3661" w:rsidRDefault="00AF3661" w:rsidP="00B85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F3661" w:rsidRPr="00AF3661" w:rsidTr="00AF3661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AF3661" w:rsidRPr="00AF3661" w:rsidTr="00AF3661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Доска, </w:t>
            </w:r>
            <w:proofErr w:type="spellStart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экран.</w:t>
            </w:r>
          </w:p>
        </w:tc>
      </w:tr>
      <w:tr w:rsidR="00AF3661" w:rsidRPr="00AF3661" w:rsidTr="00AF3661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6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F3661" w:rsidRPr="00AF3661" w:rsidTr="00AF3661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61" w:rsidRPr="00AF3661" w:rsidRDefault="00AF3661" w:rsidP="00B85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61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504BB" w:rsidRPr="009504BB" w:rsidRDefault="009504BB" w:rsidP="009504BB">
      <w:pPr>
        <w:rPr>
          <w:rFonts w:ascii="Times New Roman" w:hAnsi="Times New Roman" w:cs="Times New Roman"/>
          <w:sz w:val="24"/>
          <w:szCs w:val="24"/>
        </w:rPr>
      </w:pPr>
    </w:p>
    <w:p w:rsidR="009504BB" w:rsidRPr="009504BB" w:rsidRDefault="009504BB" w:rsidP="009504BB">
      <w:pPr>
        <w:rPr>
          <w:lang w:eastAsia="ru-RU"/>
        </w:rPr>
      </w:pPr>
    </w:p>
    <w:sectPr w:rsidR="009504BB" w:rsidRPr="009504BB" w:rsidSect="00FA5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114" w:rsidRDefault="00680114" w:rsidP="00C1121A">
      <w:pPr>
        <w:spacing w:after="0" w:line="240" w:lineRule="auto"/>
      </w:pPr>
      <w:r>
        <w:separator/>
      </w:r>
    </w:p>
  </w:endnote>
  <w:endnote w:type="continuationSeparator" w:id="0">
    <w:p w:rsidR="00680114" w:rsidRDefault="00680114" w:rsidP="00C11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114" w:rsidRDefault="00680114" w:rsidP="00C1121A">
      <w:pPr>
        <w:spacing w:after="0" w:line="240" w:lineRule="auto"/>
      </w:pPr>
      <w:r>
        <w:separator/>
      </w:r>
    </w:p>
  </w:footnote>
  <w:footnote w:type="continuationSeparator" w:id="0">
    <w:p w:rsidR="00680114" w:rsidRDefault="00680114" w:rsidP="00C11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271F3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8A8432B"/>
    <w:multiLevelType w:val="hybridMultilevel"/>
    <w:tmpl w:val="F8A6B41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85289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765D20"/>
    <w:multiLevelType w:val="hybridMultilevel"/>
    <w:tmpl w:val="5232CA32"/>
    <w:lvl w:ilvl="0" w:tplc="8C0043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43B53B6"/>
    <w:multiLevelType w:val="hybridMultilevel"/>
    <w:tmpl w:val="8FFC4FC0"/>
    <w:lvl w:ilvl="0" w:tplc="371698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79FD3D6C"/>
    <w:multiLevelType w:val="hybridMultilevel"/>
    <w:tmpl w:val="E3EEBEE8"/>
    <w:lvl w:ilvl="0" w:tplc="4CB2962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C10AB6"/>
    <w:multiLevelType w:val="hybridMultilevel"/>
    <w:tmpl w:val="2C96F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3"/>
  </w:num>
  <w:num w:numId="4">
    <w:abstractNumId w:val="6"/>
  </w:num>
  <w:num w:numId="5">
    <w:abstractNumId w:val="20"/>
  </w:num>
  <w:num w:numId="6">
    <w:abstractNumId w:val="15"/>
  </w:num>
  <w:num w:numId="7">
    <w:abstractNumId w:val="1"/>
  </w:num>
  <w:num w:numId="8">
    <w:abstractNumId w:val="5"/>
  </w:num>
  <w:num w:numId="9">
    <w:abstractNumId w:val="16"/>
  </w:num>
  <w:num w:numId="10">
    <w:abstractNumId w:val="10"/>
  </w:num>
  <w:num w:numId="11">
    <w:abstractNumId w:val="2"/>
  </w:num>
  <w:num w:numId="12">
    <w:abstractNumId w:val="19"/>
  </w:num>
  <w:num w:numId="13">
    <w:abstractNumId w:val="11"/>
  </w:num>
  <w:num w:numId="14">
    <w:abstractNumId w:val="0"/>
  </w:num>
  <w:num w:numId="15">
    <w:abstractNumId w:val="7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21"/>
  </w:num>
  <w:num w:numId="21">
    <w:abstractNumId w:val="8"/>
  </w:num>
  <w:num w:numId="22">
    <w:abstractNumId w:val="9"/>
  </w:num>
  <w:num w:numId="23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33EC"/>
    <w:rsid w:val="00002621"/>
    <w:rsid w:val="00054009"/>
    <w:rsid w:val="000861BF"/>
    <w:rsid w:val="00092B9A"/>
    <w:rsid w:val="000A073D"/>
    <w:rsid w:val="000B20B4"/>
    <w:rsid w:val="000C1449"/>
    <w:rsid w:val="000C7762"/>
    <w:rsid w:val="000D62C6"/>
    <w:rsid w:val="000F16CE"/>
    <w:rsid w:val="000F4D82"/>
    <w:rsid w:val="00103452"/>
    <w:rsid w:val="00134816"/>
    <w:rsid w:val="0014445C"/>
    <w:rsid w:val="001630DA"/>
    <w:rsid w:val="00176F29"/>
    <w:rsid w:val="001807A6"/>
    <w:rsid w:val="001A17E5"/>
    <w:rsid w:val="001E2388"/>
    <w:rsid w:val="00230BF7"/>
    <w:rsid w:val="00275281"/>
    <w:rsid w:val="002B2863"/>
    <w:rsid w:val="002D0D23"/>
    <w:rsid w:val="002E5C81"/>
    <w:rsid w:val="00320B9D"/>
    <w:rsid w:val="0032645E"/>
    <w:rsid w:val="003401D1"/>
    <w:rsid w:val="00370078"/>
    <w:rsid w:val="00374F6E"/>
    <w:rsid w:val="00395435"/>
    <w:rsid w:val="003D3F9B"/>
    <w:rsid w:val="00407746"/>
    <w:rsid w:val="00446E15"/>
    <w:rsid w:val="00465B78"/>
    <w:rsid w:val="00475A96"/>
    <w:rsid w:val="00481C22"/>
    <w:rsid w:val="004B4915"/>
    <w:rsid w:val="005013AD"/>
    <w:rsid w:val="005177AE"/>
    <w:rsid w:val="00550F66"/>
    <w:rsid w:val="00565D89"/>
    <w:rsid w:val="00576C10"/>
    <w:rsid w:val="00584DA5"/>
    <w:rsid w:val="005F2F31"/>
    <w:rsid w:val="00611445"/>
    <w:rsid w:val="00622FE3"/>
    <w:rsid w:val="006477CA"/>
    <w:rsid w:val="00667410"/>
    <w:rsid w:val="00680114"/>
    <w:rsid w:val="00696B79"/>
    <w:rsid w:val="006D26DE"/>
    <w:rsid w:val="00701B57"/>
    <w:rsid w:val="0073482F"/>
    <w:rsid w:val="00741A51"/>
    <w:rsid w:val="007B0DA4"/>
    <w:rsid w:val="007D33EC"/>
    <w:rsid w:val="007F34E6"/>
    <w:rsid w:val="008211BF"/>
    <w:rsid w:val="008320D9"/>
    <w:rsid w:val="0084321D"/>
    <w:rsid w:val="00850998"/>
    <w:rsid w:val="00862748"/>
    <w:rsid w:val="00862CCF"/>
    <w:rsid w:val="00874ECC"/>
    <w:rsid w:val="008877EE"/>
    <w:rsid w:val="008A705E"/>
    <w:rsid w:val="008D1CEF"/>
    <w:rsid w:val="008D7E43"/>
    <w:rsid w:val="00901569"/>
    <w:rsid w:val="00933B5F"/>
    <w:rsid w:val="00937928"/>
    <w:rsid w:val="00943649"/>
    <w:rsid w:val="009504BB"/>
    <w:rsid w:val="00951EFA"/>
    <w:rsid w:val="00965621"/>
    <w:rsid w:val="009750EC"/>
    <w:rsid w:val="00983584"/>
    <w:rsid w:val="009B08FB"/>
    <w:rsid w:val="009C6BDE"/>
    <w:rsid w:val="009D3C2D"/>
    <w:rsid w:val="00A07C08"/>
    <w:rsid w:val="00A10502"/>
    <w:rsid w:val="00A268F0"/>
    <w:rsid w:val="00A469BA"/>
    <w:rsid w:val="00A64FEC"/>
    <w:rsid w:val="00A67DA3"/>
    <w:rsid w:val="00A90DC6"/>
    <w:rsid w:val="00AA4F1D"/>
    <w:rsid w:val="00AC23EB"/>
    <w:rsid w:val="00AD3EAE"/>
    <w:rsid w:val="00AF3661"/>
    <w:rsid w:val="00B03A0A"/>
    <w:rsid w:val="00B167A7"/>
    <w:rsid w:val="00B2079A"/>
    <w:rsid w:val="00B63064"/>
    <w:rsid w:val="00B67F0F"/>
    <w:rsid w:val="00B76688"/>
    <w:rsid w:val="00B80E8C"/>
    <w:rsid w:val="00BA571F"/>
    <w:rsid w:val="00BA6FF0"/>
    <w:rsid w:val="00C10F8E"/>
    <w:rsid w:val="00C1121A"/>
    <w:rsid w:val="00C13CC8"/>
    <w:rsid w:val="00C17D2C"/>
    <w:rsid w:val="00C747A3"/>
    <w:rsid w:val="00C8728F"/>
    <w:rsid w:val="00CA69D0"/>
    <w:rsid w:val="00CB66C9"/>
    <w:rsid w:val="00CD70A3"/>
    <w:rsid w:val="00CE2CF6"/>
    <w:rsid w:val="00D30788"/>
    <w:rsid w:val="00D3205A"/>
    <w:rsid w:val="00D631F1"/>
    <w:rsid w:val="00DE0ACE"/>
    <w:rsid w:val="00DF07F8"/>
    <w:rsid w:val="00E037D8"/>
    <w:rsid w:val="00E1474D"/>
    <w:rsid w:val="00E152A4"/>
    <w:rsid w:val="00E24D0A"/>
    <w:rsid w:val="00E5641E"/>
    <w:rsid w:val="00E9023C"/>
    <w:rsid w:val="00EC6B53"/>
    <w:rsid w:val="00ED55AA"/>
    <w:rsid w:val="00EE69FE"/>
    <w:rsid w:val="00F120F3"/>
    <w:rsid w:val="00F22F8F"/>
    <w:rsid w:val="00F34B00"/>
    <w:rsid w:val="00F53736"/>
    <w:rsid w:val="00F75F98"/>
    <w:rsid w:val="00F85E53"/>
    <w:rsid w:val="00F93932"/>
    <w:rsid w:val="00FA53FF"/>
    <w:rsid w:val="00FB3E3F"/>
    <w:rsid w:val="00FC20A2"/>
    <w:rsid w:val="00FD7BD7"/>
    <w:rsid w:val="00FF0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EC"/>
  </w:style>
  <w:style w:type="paragraph" w:styleId="1">
    <w:name w:val="heading 1"/>
    <w:basedOn w:val="a"/>
    <w:next w:val="a"/>
    <w:link w:val="10"/>
    <w:qFormat/>
    <w:rsid w:val="007D33E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33E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3">
    <w:name w:val="Body Text Indent"/>
    <w:basedOn w:val="a"/>
    <w:link w:val="a4"/>
    <w:unhideWhenUsed/>
    <w:rsid w:val="007D33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D33E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7D33E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7D33E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D33E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D33E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D33EC"/>
    <w:rPr>
      <w:rFonts w:ascii="Times New Roman" w:hAnsi="Times New Roman" w:cs="Times New Roman" w:hint="default"/>
      <w:b/>
      <w:bCs/>
      <w:sz w:val="12"/>
      <w:szCs w:val="12"/>
    </w:rPr>
  </w:style>
  <w:style w:type="character" w:styleId="a5">
    <w:name w:val="Hyperlink"/>
    <w:basedOn w:val="a0"/>
    <w:uiPriority w:val="99"/>
    <w:unhideWhenUsed/>
    <w:rsid w:val="007D33EC"/>
    <w:rPr>
      <w:color w:val="0000FF"/>
      <w:u w:val="single"/>
    </w:rPr>
  </w:style>
  <w:style w:type="character" w:customStyle="1" w:styleId="FontStyle14">
    <w:name w:val="Font Style14"/>
    <w:rsid w:val="007D33E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D33E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7D33E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D33EC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7D33E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7D33EC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7F8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1034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03452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10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034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1034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452"/>
  </w:style>
  <w:style w:type="paragraph" w:customStyle="1" w:styleId="Style8">
    <w:name w:val="Style8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103452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10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03452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03452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103452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90156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152A4"/>
  </w:style>
  <w:style w:type="paragraph" w:styleId="af">
    <w:name w:val="footer"/>
    <w:basedOn w:val="a"/>
    <w:link w:val="af0"/>
    <w:uiPriority w:val="99"/>
    <w:semiHidden/>
    <w:unhideWhenUsed/>
    <w:rsid w:val="00C11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1121A"/>
  </w:style>
  <w:style w:type="character" w:styleId="af1">
    <w:name w:val="annotation reference"/>
    <w:basedOn w:val="a0"/>
    <w:unhideWhenUsed/>
    <w:rsid w:val="00AA4F1D"/>
    <w:rPr>
      <w:sz w:val="16"/>
      <w:szCs w:val="16"/>
    </w:rPr>
  </w:style>
  <w:style w:type="paragraph" w:styleId="af2">
    <w:name w:val="annotation text"/>
    <w:basedOn w:val="a"/>
    <w:link w:val="af3"/>
    <w:unhideWhenUsed/>
    <w:rsid w:val="00AA4F1D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AA4F1D"/>
    <w:rPr>
      <w:sz w:val="20"/>
      <w:szCs w:val="20"/>
    </w:rPr>
  </w:style>
  <w:style w:type="paragraph" w:customStyle="1" w:styleId="Default">
    <w:name w:val="Default"/>
    <w:rsid w:val="00E564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F34B0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F34B00"/>
  </w:style>
  <w:style w:type="table" w:customStyle="1" w:styleId="TableNormal">
    <w:name w:val="Table Normal"/>
    <w:uiPriority w:val="2"/>
    <w:semiHidden/>
    <w:unhideWhenUsed/>
    <w:qFormat/>
    <w:rsid w:val="00F34B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4B00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f6">
    <w:name w:val="annotation subject"/>
    <w:basedOn w:val="af2"/>
    <w:next w:val="af2"/>
    <w:link w:val="af7"/>
    <w:uiPriority w:val="99"/>
    <w:semiHidden/>
    <w:unhideWhenUsed/>
    <w:rsid w:val="003D3F9B"/>
    <w:rPr>
      <w:b/>
      <w:bCs/>
    </w:rPr>
  </w:style>
  <w:style w:type="character" w:customStyle="1" w:styleId="af7">
    <w:name w:val="Тема примечания Знак"/>
    <w:basedOn w:val="af3"/>
    <w:link w:val="af6"/>
    <w:uiPriority w:val="99"/>
    <w:semiHidden/>
    <w:rsid w:val="003D3F9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4.wmf"/><Relationship Id="rId39" Type="http://schemas.openxmlformats.org/officeDocument/2006/relationships/image" Target="media/image21.png"/><Relationship Id="rId21" Type="http://schemas.openxmlformats.org/officeDocument/2006/relationships/oleObject" Target="embeddings/oleObject3.bin"/><Relationship Id="rId34" Type="http://schemas.openxmlformats.org/officeDocument/2006/relationships/image" Target="media/image18.png"/><Relationship Id="rId42" Type="http://schemas.openxmlformats.org/officeDocument/2006/relationships/image" Target="media/image24.wmf"/><Relationship Id="rId47" Type="http://schemas.openxmlformats.org/officeDocument/2006/relationships/hyperlink" Target="https://urait.ru/bcode/453344" TargetMode="External"/><Relationship Id="rId50" Type="http://schemas.openxmlformats.org/officeDocument/2006/relationships/hyperlink" Target="https://urait.ru/bcode/451979" TargetMode="External"/><Relationship Id="rId55" Type="http://schemas.openxmlformats.org/officeDocument/2006/relationships/hyperlink" Target="https://dlib.eastview.com/" TargetMode="External"/><Relationship Id="rId63" Type="http://schemas.openxmlformats.org/officeDocument/2006/relationships/hyperlink" Target="http://webofscience.com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wmf"/><Relationship Id="rId40" Type="http://schemas.openxmlformats.org/officeDocument/2006/relationships/image" Target="media/image22.png"/><Relationship Id="rId45" Type="http://schemas.openxmlformats.org/officeDocument/2006/relationships/hyperlink" Target="https://e.lanbook.com/book/128996" TargetMode="External"/><Relationship Id="rId53" Type="http://schemas.openxmlformats.org/officeDocument/2006/relationships/hyperlink" Target="https://e.lanbook.com/book/108100" TargetMode="External"/><Relationship Id="rId58" Type="http://schemas.openxmlformats.org/officeDocument/2006/relationships/hyperlink" Target="http://window.edu.ru/" TargetMode="External"/><Relationship Id="rId66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hyperlink" Target="https://urait.ru/bcode/453074" TargetMode="External"/><Relationship Id="rId57" Type="http://schemas.openxmlformats.org/officeDocument/2006/relationships/hyperlink" Target="https://scholar.google.ru/" TargetMode="External"/><Relationship Id="rId61" Type="http://schemas.openxmlformats.org/officeDocument/2006/relationships/hyperlink" Target="http://www1.fips.ru/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hyperlink" Target="https://e.lanbook.com/book/116627" TargetMode="External"/><Relationship Id="rId60" Type="http://schemas.openxmlformats.org/officeDocument/2006/relationships/hyperlink" Target="http://magtu.ru:8085/marcweb2/Default.asp" TargetMode="External"/><Relationship Id="rId65" Type="http://schemas.openxmlformats.org/officeDocument/2006/relationships/hyperlink" Target="http://materials.spring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5.png"/><Relationship Id="rId48" Type="http://schemas.openxmlformats.org/officeDocument/2006/relationships/hyperlink" Target="https://urait.ru/bcode/460148" TargetMode="External"/><Relationship Id="rId56" Type="http://schemas.openxmlformats.org/officeDocument/2006/relationships/hyperlink" Target="https://elibrary.ru/project_risc.asp" TargetMode="External"/><Relationship Id="rId64" Type="http://schemas.openxmlformats.org/officeDocument/2006/relationships/hyperlink" Target="http://scopus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e.lanbook.com/book/10809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hyperlink" Target="https://urait.ru/bcode/453016" TargetMode="External"/><Relationship Id="rId59" Type="http://schemas.openxmlformats.org/officeDocument/2006/relationships/hyperlink" Target="https://www.rsl.ru/ru/4readers/catalogues/" TargetMode="External"/><Relationship Id="rId67" Type="http://schemas.openxmlformats.org/officeDocument/2006/relationships/hyperlink" Target="https://www.nature.com/siteindex" TargetMode="External"/><Relationship Id="rId20" Type="http://schemas.openxmlformats.org/officeDocument/2006/relationships/image" Target="media/image11.wmf"/><Relationship Id="rId41" Type="http://schemas.openxmlformats.org/officeDocument/2006/relationships/image" Target="media/image23.png"/><Relationship Id="rId54" Type="http://schemas.openxmlformats.org/officeDocument/2006/relationships/hyperlink" Target="https://e.lanbook.com/book/116624" TargetMode="External"/><Relationship Id="rId62" Type="http://schemas.openxmlformats.org/officeDocument/2006/relationships/hyperlink" Target="https://uisrussia.msu.ru" TargetMode="External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FCD90-B348-4867-AFEE-18164B3B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31</Pages>
  <Words>4729</Words>
  <Characters>26956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e.kulikova</dc:creator>
  <cp:lastModifiedBy>m.zaytseva</cp:lastModifiedBy>
  <cp:revision>8</cp:revision>
  <cp:lastPrinted>2016-11-02T11:03:00Z</cp:lastPrinted>
  <dcterms:created xsi:type="dcterms:W3CDTF">2020-02-19T09:50:00Z</dcterms:created>
  <dcterms:modified xsi:type="dcterms:W3CDTF">2020-11-24T09:36:00Z</dcterms:modified>
</cp:coreProperties>
</file>