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38" w:rsidRDefault="003B0738" w:rsidP="00AC2987">
      <w:pPr>
        <w:pStyle w:val="Style7"/>
        <w:ind w:firstLine="720"/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5651500" cy="8439150"/>
            <wp:effectExtent l="19050" t="0" r="6350" b="0"/>
            <wp:docPr id="45" name="Рисунок 4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549" t="5273" r="4788" b="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738" w:rsidRDefault="003B0738" w:rsidP="00AC2987">
      <w:pPr>
        <w:pStyle w:val="Style7"/>
        <w:ind w:firstLine="720"/>
        <w:jc w:val="center"/>
      </w:pPr>
    </w:p>
    <w:p w:rsidR="003B0738" w:rsidRDefault="003B0738" w:rsidP="00AC2987">
      <w:pPr>
        <w:pStyle w:val="Style7"/>
        <w:ind w:firstLine="720"/>
        <w:jc w:val="center"/>
      </w:pPr>
    </w:p>
    <w:p w:rsidR="003B0738" w:rsidRDefault="003B0738" w:rsidP="00AC2987">
      <w:pPr>
        <w:pStyle w:val="Style7"/>
        <w:ind w:firstLine="720"/>
        <w:jc w:val="center"/>
      </w:pPr>
    </w:p>
    <w:p w:rsidR="003B0738" w:rsidRDefault="003B0738" w:rsidP="00AC2987">
      <w:pPr>
        <w:pStyle w:val="Style7"/>
        <w:ind w:firstLine="720"/>
        <w:jc w:val="center"/>
      </w:pPr>
    </w:p>
    <w:p w:rsidR="003B0738" w:rsidRDefault="003B0738" w:rsidP="00AC2987">
      <w:pPr>
        <w:pStyle w:val="Style7"/>
        <w:ind w:firstLine="720"/>
        <w:jc w:val="center"/>
      </w:pPr>
    </w:p>
    <w:p w:rsidR="003B0738" w:rsidRDefault="003B0738" w:rsidP="00AC2987">
      <w:pPr>
        <w:pStyle w:val="Style7"/>
        <w:ind w:firstLine="720"/>
        <w:jc w:val="center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19495" cy="10101923"/>
            <wp:effectExtent l="19050" t="0" r="0" b="0"/>
            <wp:docPr id="1" name="Рисунок 4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84" t="5432" r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10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7D" w:rsidRDefault="005B7881" w:rsidP="0052007D">
      <w:pPr>
        <w:pStyle w:val="Style7"/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3810</wp:posOffset>
            </wp:positionV>
            <wp:extent cx="7562215" cy="10687050"/>
            <wp:effectExtent l="19050" t="0" r="635" b="0"/>
            <wp:wrapSquare wrapText="bothSides"/>
            <wp:docPr id="3" name="Рисунок 45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987" w:rsidRPr="000D719F" w:rsidRDefault="00AC2987" w:rsidP="00AC2987">
      <w:pPr>
        <w:pStyle w:val="Style7"/>
        <w:ind w:firstLine="720"/>
        <w:jc w:val="center"/>
      </w:pPr>
      <w:r w:rsidRPr="000D719F">
        <w:lastRenderedPageBreak/>
        <w:t>Лист регистрации изменений и дополнений</w:t>
      </w:r>
    </w:p>
    <w:p w:rsidR="00AC2987" w:rsidRPr="000D719F" w:rsidRDefault="00AC2987" w:rsidP="00AC2987">
      <w:pPr>
        <w:pStyle w:val="Style7"/>
        <w:ind w:firstLine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728"/>
        <w:gridCol w:w="3766"/>
        <w:gridCol w:w="2066"/>
        <w:gridCol w:w="1645"/>
      </w:tblGrid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 xml:space="preserve">№ </w:t>
            </w:r>
            <w:proofErr w:type="spellStart"/>
            <w:proofErr w:type="gramStart"/>
            <w:r w:rsidRPr="000D719F">
              <w:t>п</w:t>
            </w:r>
            <w:proofErr w:type="spellEnd"/>
            <w:proofErr w:type="gramEnd"/>
            <w:r w:rsidRPr="000D719F">
              <w:t>/</w:t>
            </w:r>
            <w:proofErr w:type="spellStart"/>
            <w:r w:rsidRPr="000D719F">
              <w:t>п</w:t>
            </w:r>
            <w:proofErr w:type="spellEnd"/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Раздел РП</w:t>
            </w:r>
            <w:proofErr w:type="gramStart"/>
            <w:r w:rsidRPr="000D719F">
              <w:t>Д(</w:t>
            </w:r>
            <w:proofErr w:type="gramEnd"/>
            <w:r w:rsidRPr="000D719F">
              <w:t>модуля)</w:t>
            </w: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Краткое содержание измен</w:t>
            </w:r>
            <w:r w:rsidRPr="000D719F">
              <w:t>е</w:t>
            </w:r>
            <w:r w:rsidRPr="000D719F">
              <w:t>ния/дополнения</w:t>
            </w: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Дата, № проток</w:t>
            </w:r>
            <w:r w:rsidRPr="000D719F">
              <w:t>о</w:t>
            </w:r>
            <w:r w:rsidRPr="000D719F">
              <w:t>ла заседания к</w:t>
            </w:r>
            <w:r w:rsidRPr="000D719F">
              <w:t>а</w:t>
            </w:r>
            <w:r w:rsidRPr="000D719F">
              <w:t>федры</w:t>
            </w: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Подпись зав</w:t>
            </w:r>
            <w:proofErr w:type="gramStart"/>
            <w:r w:rsidRPr="000D719F">
              <w:t>.к</w:t>
            </w:r>
            <w:proofErr w:type="gramEnd"/>
            <w:r w:rsidRPr="000D719F">
              <w:t>афедрой</w:t>
            </w: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</w:tbl>
    <w:p w:rsidR="00AC2987" w:rsidRDefault="00AC2987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Pr="00AC2987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14247C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14247C" w:rsidRPr="0014247C" w:rsidRDefault="0014247C" w:rsidP="0014247C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14247C">
        <w:rPr>
          <w:rStyle w:val="FontStyle21"/>
          <w:sz w:val="24"/>
          <w:szCs w:val="24"/>
        </w:rPr>
        <w:t xml:space="preserve">Целью освоения дисциплины «Теплофизика» является изучение 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различными  теплофизическими свойствами; формирование у студентов, на основе полученных знаний и умений, навыков их применения в профессиональной деятельности </w:t>
      </w:r>
      <w:proofErr w:type="gramStart"/>
      <w:r w:rsidRPr="0014247C">
        <w:rPr>
          <w:rStyle w:val="FontStyle21"/>
          <w:sz w:val="24"/>
          <w:szCs w:val="24"/>
        </w:rPr>
        <w:t>при</w:t>
      </w:r>
      <w:proofErr w:type="gramEnd"/>
      <w:r w:rsidRPr="0014247C">
        <w:rPr>
          <w:rStyle w:val="FontStyle21"/>
          <w:sz w:val="24"/>
          <w:szCs w:val="24"/>
        </w:rPr>
        <w:t xml:space="preserve"> решения профессиональных задач.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Место дисциплины в структуре ООП </w:t>
      </w:r>
      <w:proofErr w:type="spellStart"/>
      <w:r w:rsidRPr="004E1D38">
        <w:rPr>
          <w:rStyle w:val="FontStyle16"/>
          <w:sz w:val="24"/>
          <w:szCs w:val="24"/>
        </w:rPr>
        <w:t>бакалавриата</w:t>
      </w:r>
      <w:proofErr w:type="spellEnd"/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B1B3F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877190" w:rsidRPr="004E1D38">
        <w:rPr>
          <w:rStyle w:val="FontStyle21"/>
          <w:sz w:val="24"/>
          <w:szCs w:val="24"/>
        </w:rPr>
        <w:t>Б</w:t>
      </w:r>
      <w:proofErr w:type="gramStart"/>
      <w:r w:rsidR="00877190" w:rsidRPr="004E1D38">
        <w:rPr>
          <w:rStyle w:val="FontStyle21"/>
          <w:sz w:val="24"/>
          <w:szCs w:val="24"/>
        </w:rPr>
        <w:t>1</w:t>
      </w:r>
      <w:proofErr w:type="gramEnd"/>
      <w:r w:rsidR="00877190" w:rsidRPr="004E1D38">
        <w:rPr>
          <w:rStyle w:val="FontStyle21"/>
          <w:sz w:val="24"/>
          <w:szCs w:val="24"/>
        </w:rPr>
        <w:t>.Б.1</w:t>
      </w:r>
      <w:r w:rsidR="00F13344">
        <w:rPr>
          <w:rStyle w:val="FontStyle21"/>
          <w:sz w:val="24"/>
          <w:szCs w:val="24"/>
        </w:rPr>
        <w:t>8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</w:t>
      </w:r>
      <w:r>
        <w:rPr>
          <w:rStyle w:val="FontStyle21"/>
          <w:sz w:val="24"/>
          <w:szCs w:val="24"/>
        </w:rPr>
        <w:t xml:space="preserve">блока 1 </w:t>
      </w:r>
      <w:r w:rsidR="00877190" w:rsidRPr="004E1D38">
        <w:rPr>
          <w:rStyle w:val="FontStyle21"/>
          <w:sz w:val="24"/>
          <w:szCs w:val="24"/>
        </w:rPr>
        <w:t>образовательной программы по направлению подготовки 2</w:t>
      </w:r>
      <w:r w:rsidR="00F13344">
        <w:rPr>
          <w:rStyle w:val="FontStyle21"/>
          <w:sz w:val="24"/>
          <w:szCs w:val="24"/>
        </w:rPr>
        <w:t>0</w:t>
      </w:r>
      <w:r w:rsidR="00877190" w:rsidRPr="004E1D38">
        <w:rPr>
          <w:rStyle w:val="FontStyle21"/>
          <w:sz w:val="24"/>
          <w:szCs w:val="24"/>
        </w:rPr>
        <w:t>.03.0</w:t>
      </w:r>
      <w:r w:rsidR="00F13344">
        <w:rPr>
          <w:rStyle w:val="FontStyle21"/>
          <w:sz w:val="24"/>
          <w:szCs w:val="24"/>
        </w:rPr>
        <w:t xml:space="preserve">1 </w:t>
      </w:r>
      <w:r w:rsidR="00877190" w:rsidRPr="004E1D38">
        <w:rPr>
          <w:rStyle w:val="FontStyle21"/>
          <w:sz w:val="24"/>
          <w:szCs w:val="24"/>
        </w:rPr>
        <w:t>– «</w:t>
      </w:r>
      <w:proofErr w:type="spellStart"/>
      <w:r w:rsidR="00F13344">
        <w:rPr>
          <w:rStyle w:val="FontStyle21"/>
          <w:sz w:val="24"/>
          <w:szCs w:val="24"/>
        </w:rPr>
        <w:t>Техносферная</w:t>
      </w:r>
      <w:proofErr w:type="spellEnd"/>
      <w:r w:rsidR="00F13344">
        <w:rPr>
          <w:rStyle w:val="FontStyle21"/>
          <w:sz w:val="24"/>
          <w:szCs w:val="24"/>
        </w:rPr>
        <w:t xml:space="preserve"> безопасность</w:t>
      </w:r>
      <w:r w:rsidR="00F06F7E">
        <w:rPr>
          <w:rStyle w:val="FontStyle21"/>
          <w:sz w:val="24"/>
          <w:szCs w:val="24"/>
        </w:rPr>
        <w:t>».</w:t>
      </w:r>
    </w:p>
    <w:p w:rsidR="004E1D38" w:rsidRDefault="004B1B3F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proofErr w:type="gramStart"/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>
        <w:rPr>
          <w:bCs/>
        </w:rPr>
        <w:t xml:space="preserve">: </w:t>
      </w:r>
      <w:r>
        <w:rPr>
          <w:rStyle w:val="FontStyle21"/>
          <w:sz w:val="24"/>
          <w:szCs w:val="24"/>
        </w:rPr>
        <w:t>м</w:t>
      </w:r>
      <w:r w:rsidR="00877190" w:rsidRPr="004E1D38">
        <w:rPr>
          <w:rStyle w:val="FontStyle21"/>
          <w:sz w:val="24"/>
          <w:szCs w:val="24"/>
        </w:rPr>
        <w:t xml:space="preserve">атематика: дифференциальное и интегральное исчисления; </w:t>
      </w:r>
      <w:r>
        <w:rPr>
          <w:rStyle w:val="FontStyle21"/>
          <w:sz w:val="24"/>
          <w:szCs w:val="24"/>
        </w:rPr>
        <w:t>ф</w:t>
      </w:r>
      <w:r w:rsidR="00BC229C">
        <w:rPr>
          <w:rStyle w:val="FontStyle21"/>
          <w:sz w:val="24"/>
          <w:szCs w:val="24"/>
        </w:rPr>
        <w:t>изика: термодинамика</w:t>
      </w:r>
      <w:r>
        <w:rPr>
          <w:rStyle w:val="FontStyle21"/>
          <w:sz w:val="24"/>
          <w:szCs w:val="24"/>
        </w:rPr>
        <w:t>,</w:t>
      </w:r>
      <w:r w:rsidR="004E1D38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х</w:t>
      </w:r>
      <w:r w:rsidR="008C1CDA">
        <w:rPr>
          <w:rStyle w:val="FontStyle21"/>
          <w:sz w:val="24"/>
          <w:szCs w:val="24"/>
        </w:rPr>
        <w:t>имия.</w:t>
      </w:r>
      <w:proofErr w:type="gramEnd"/>
    </w:p>
    <w:p w:rsidR="004B1B3F" w:rsidRDefault="004B1B3F" w:rsidP="004B1B3F">
      <w:pPr>
        <w:pStyle w:val="Style1"/>
        <w:widowControl/>
        <w:ind w:firstLine="720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</w:t>
      </w:r>
      <w:r w:rsidRPr="00222B5F">
        <w:rPr>
          <w:bCs/>
        </w:rPr>
        <w:t>е</w:t>
      </w:r>
      <w:r w:rsidRPr="00222B5F">
        <w:rPr>
          <w:bCs/>
        </w:rPr>
        <w:t>обходимы</w:t>
      </w:r>
      <w:r>
        <w:rPr>
          <w:bCs/>
        </w:rPr>
        <w:t xml:space="preserve"> для изучения: н</w:t>
      </w:r>
      <w:r w:rsidRPr="004B1B3F">
        <w:rPr>
          <w:bCs/>
        </w:rPr>
        <w:t>адежность технических систем и техногенный риск</w:t>
      </w:r>
      <w:r>
        <w:rPr>
          <w:bCs/>
        </w:rPr>
        <w:t>, о</w:t>
      </w:r>
      <w:r w:rsidRPr="004B1B3F">
        <w:rPr>
          <w:bCs/>
        </w:rPr>
        <w:t>рганизация и управление безопасностью жизнедеятельности</w:t>
      </w:r>
      <w:r>
        <w:rPr>
          <w:bCs/>
        </w:rPr>
        <w:t>, п</w:t>
      </w:r>
      <w:r w:rsidRPr="004B1B3F">
        <w:rPr>
          <w:bCs/>
        </w:rPr>
        <w:t>ереработка и утилизация отходов произво</w:t>
      </w:r>
      <w:r w:rsidRPr="004B1B3F">
        <w:rPr>
          <w:bCs/>
        </w:rPr>
        <w:t>д</w:t>
      </w:r>
      <w:r w:rsidRPr="004B1B3F">
        <w:rPr>
          <w:bCs/>
        </w:rPr>
        <w:t>ства</w:t>
      </w:r>
      <w:r>
        <w:rPr>
          <w:bCs/>
        </w:rPr>
        <w:t>, э</w:t>
      </w:r>
      <w:r w:rsidRPr="004B1B3F">
        <w:rPr>
          <w:bCs/>
        </w:rPr>
        <w:t>кология промышленных регионов</w:t>
      </w:r>
      <w:r>
        <w:rPr>
          <w:bCs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625249" w:rsidTr="00C65EEF">
        <w:tc>
          <w:tcPr>
            <w:tcW w:w="5000" w:type="pct"/>
            <w:gridSpan w:val="2"/>
          </w:tcPr>
          <w:p w:rsidR="00490121" w:rsidRPr="004B1B3F" w:rsidRDefault="00490121" w:rsidP="0054435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t>ОК-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4</w:t>
            </w:r>
            <w:r w:rsidRPr="004B1B3F">
              <w:rPr>
                <w:i w:val="0"/>
                <w:color w:val="auto"/>
                <w:sz w:val="24"/>
                <w:szCs w:val="24"/>
              </w:rPr>
              <w:t>.</w:t>
            </w:r>
            <w:r w:rsidR="000C2548" w:rsidRPr="004B1B3F">
              <w:rPr>
                <w:i w:val="0"/>
                <w:color w:val="auto"/>
                <w:sz w:val="24"/>
                <w:szCs w:val="24"/>
              </w:rPr>
              <w:t xml:space="preserve"> 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Владением компетенциями самосовершенствования (сознание необходимости, потребность и способность обучаться)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ции мирового развития в области теплотехнического оборудования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вования области теплотехнического оборудования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водств; навыками критического анализа направлений совершенствования в области теплотехнического оборудования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B1B3F" w:rsidRDefault="00490121" w:rsidP="0054435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t>ПК-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22</w:t>
            </w:r>
            <w:r w:rsidRPr="004B1B3F">
              <w:rPr>
                <w:i w:val="0"/>
                <w:color w:val="auto"/>
                <w:sz w:val="24"/>
                <w:szCs w:val="24"/>
              </w:rPr>
              <w:t>.</w:t>
            </w:r>
            <w:r w:rsidR="000C2548" w:rsidRPr="004B1B3F">
              <w:rPr>
                <w:i w:val="0"/>
                <w:color w:val="auto"/>
                <w:sz w:val="24"/>
                <w:szCs w:val="24"/>
              </w:rPr>
              <w:t xml:space="preserve"> 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Способностью использовать законы и методы математики, естественных, г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у</w:t>
            </w:r>
            <w:r w:rsidR="00544357" w:rsidRPr="004B1B3F">
              <w:rPr>
                <w:i w:val="0"/>
                <w:color w:val="auto"/>
                <w:sz w:val="24"/>
                <w:szCs w:val="24"/>
              </w:rPr>
              <w:t>манитарных и экономических наук при решении профессиональных задач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625249" w:rsidRPr="00BA43CE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625249" w:rsidRPr="00490121" w:rsidTr="00B63FD9">
        <w:tc>
          <w:tcPr>
            <w:tcW w:w="5000" w:type="pct"/>
            <w:gridSpan w:val="2"/>
          </w:tcPr>
          <w:p w:rsidR="00625249" w:rsidRPr="004B1B3F" w:rsidRDefault="00625249" w:rsidP="0054435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lastRenderedPageBreak/>
              <w:t>ПК-23. Способностью применять на практике навыки проведения и описания иссл</w:t>
            </w:r>
            <w:r w:rsidRPr="004B1B3F">
              <w:rPr>
                <w:i w:val="0"/>
                <w:color w:val="auto"/>
                <w:sz w:val="24"/>
                <w:szCs w:val="24"/>
              </w:rPr>
              <w:t>е</w:t>
            </w:r>
            <w:r w:rsidRPr="004B1B3F">
              <w:rPr>
                <w:i w:val="0"/>
                <w:color w:val="auto"/>
                <w:sz w:val="24"/>
                <w:szCs w:val="24"/>
              </w:rPr>
              <w:t>дований, в том числе экспериментальных</w:t>
            </w:r>
          </w:p>
        </w:tc>
      </w:tr>
      <w:tr w:rsidR="00625249" w:rsidRPr="00490121" w:rsidTr="00B63FD9">
        <w:tc>
          <w:tcPr>
            <w:tcW w:w="893" w:type="pct"/>
          </w:tcPr>
          <w:p w:rsidR="00625249" w:rsidRPr="00490121" w:rsidRDefault="00625249" w:rsidP="00B63FD9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490121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625249" w:rsidRPr="00490121" w:rsidTr="00B63FD9">
        <w:tc>
          <w:tcPr>
            <w:tcW w:w="893" w:type="pct"/>
          </w:tcPr>
          <w:p w:rsidR="00625249" w:rsidRPr="00490121" w:rsidRDefault="00625249" w:rsidP="00B63FD9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490121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625249" w:rsidRPr="00490121" w:rsidTr="00B63FD9">
        <w:tc>
          <w:tcPr>
            <w:tcW w:w="893" w:type="pct"/>
          </w:tcPr>
          <w:p w:rsidR="00625249" w:rsidRPr="00490121" w:rsidRDefault="00625249" w:rsidP="00B63FD9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625249" w:rsidRPr="00490121" w:rsidRDefault="00625249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</w:t>
            </w:r>
            <w:proofErr w:type="gramStart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о-</w:t>
            </w:r>
            <w:proofErr w:type="gramEnd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5E00C9" w:rsidRDefault="005E00C9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  <w:sectPr w:rsidR="005E00C9" w:rsidSect="00CD0599">
          <w:footerReference w:type="even" r:id="rId11"/>
          <w:footerReference w:type="default" r:id="rId12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lastRenderedPageBreak/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B1B3F" w:rsidRPr="004B1B3F" w:rsidRDefault="004B1B3F" w:rsidP="005E00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4B1B3F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4B1B3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4B1B3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B1B3F" w:rsidRPr="004B1B3F" w:rsidRDefault="004B1B3F" w:rsidP="005E00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51,95 </w:t>
      </w:r>
      <w:r w:rsidRPr="004B1B3F">
        <w:rPr>
          <w:rStyle w:val="FontStyle18"/>
          <w:b w:val="0"/>
          <w:sz w:val="24"/>
          <w:szCs w:val="24"/>
        </w:rPr>
        <w:t xml:space="preserve">акад. </w:t>
      </w:r>
      <w:proofErr w:type="spellStart"/>
      <w:r>
        <w:rPr>
          <w:rStyle w:val="FontStyle18"/>
          <w:b w:val="0"/>
          <w:sz w:val="24"/>
          <w:szCs w:val="24"/>
        </w:rPr>
        <w:t>часоы</w:t>
      </w:r>
      <w:proofErr w:type="spellEnd"/>
      <w:r w:rsidRPr="004B1B3F">
        <w:rPr>
          <w:rStyle w:val="FontStyle18"/>
          <w:b w:val="0"/>
          <w:sz w:val="24"/>
          <w:szCs w:val="24"/>
        </w:rPr>
        <w:t>:</w:t>
      </w:r>
    </w:p>
    <w:p w:rsidR="004B1B3F" w:rsidRPr="004B1B3F" w:rsidRDefault="004B1B3F" w:rsidP="004B1B3F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</w:r>
      <w:proofErr w:type="gramStart"/>
      <w:r w:rsidRPr="004B1B3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B1B3F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51 акад. час</w:t>
      </w:r>
      <w:r w:rsidRPr="004B1B3F">
        <w:rPr>
          <w:rStyle w:val="FontStyle18"/>
          <w:b w:val="0"/>
          <w:sz w:val="24"/>
          <w:szCs w:val="24"/>
        </w:rPr>
        <w:t>;</w:t>
      </w:r>
    </w:p>
    <w:p w:rsidR="004B1B3F" w:rsidRPr="004B1B3F" w:rsidRDefault="004B1B3F" w:rsidP="004B1B3F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</w:r>
      <w:proofErr w:type="gramStart"/>
      <w:r w:rsidRPr="004B1B3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B1B3F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0,95</w:t>
      </w:r>
      <w:r w:rsidRPr="004B1B3F">
        <w:rPr>
          <w:rStyle w:val="FontStyle18"/>
          <w:b w:val="0"/>
          <w:sz w:val="24"/>
          <w:szCs w:val="24"/>
        </w:rPr>
        <w:t xml:space="preserve"> акад. часов </w:t>
      </w:r>
    </w:p>
    <w:p w:rsidR="004B1B3F" w:rsidRPr="004B1B3F" w:rsidRDefault="004B1B3F" w:rsidP="005E00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Pr="004B1B3F">
        <w:rPr>
          <w:rStyle w:val="FontStyle18"/>
          <w:b w:val="0"/>
          <w:sz w:val="24"/>
          <w:szCs w:val="24"/>
        </w:rPr>
        <w:t xml:space="preserve"> акад. часов;</w:t>
      </w:r>
    </w:p>
    <w:p w:rsidR="004B1B3F" w:rsidRDefault="004B1B3F" w:rsidP="004B1B3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96"/>
        <w:gridCol w:w="848"/>
        <w:gridCol w:w="1276"/>
        <w:gridCol w:w="993"/>
        <w:gridCol w:w="1119"/>
        <w:gridCol w:w="2374"/>
        <w:gridCol w:w="2498"/>
        <w:gridCol w:w="1226"/>
      </w:tblGrid>
      <w:tr w:rsidR="0052007D" w:rsidRPr="000D719F" w:rsidTr="005E00C9">
        <w:trPr>
          <w:cantSplit/>
          <w:trHeight w:val="1134"/>
          <w:tblHeader/>
        </w:trPr>
        <w:tc>
          <w:tcPr>
            <w:tcW w:w="1492" w:type="pct"/>
            <w:vMerge w:val="restart"/>
            <w:vAlign w:val="cente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52007D" w:rsidRPr="00DF5972" w:rsidRDefault="0052007D" w:rsidP="005E00C9">
            <w:pPr>
              <w:pStyle w:val="Style14"/>
              <w:widowControl/>
              <w:ind w:left="57" w:right="57"/>
              <w:jc w:val="center"/>
            </w:pPr>
            <w:r>
              <w:t>Семестр</w:t>
            </w:r>
          </w:p>
        </w:tc>
        <w:tc>
          <w:tcPr>
            <w:tcW w:w="770" w:type="pct"/>
            <w:gridSpan w:val="2"/>
            <w:vAlign w:val="cente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80" w:type="pct"/>
            <w:vMerge w:val="restart"/>
            <w:textDirection w:val="btLr"/>
            <w:vAlign w:val="center"/>
          </w:tcPr>
          <w:p w:rsidR="0052007D" w:rsidRPr="00DF5972" w:rsidRDefault="0052007D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06" w:type="pct"/>
            <w:vMerge w:val="restart"/>
            <w:vAlign w:val="cente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</w:t>
            </w:r>
            <w:r w:rsidRPr="00DF5972">
              <w:t>ь</w:t>
            </w:r>
            <w:r w:rsidRPr="00DF5972">
              <w:t>ной работы</w:t>
            </w:r>
          </w:p>
        </w:tc>
        <w:tc>
          <w:tcPr>
            <w:tcW w:w="848" w:type="pct"/>
            <w:vMerge w:val="restart"/>
            <w:vAlign w:val="cente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текущего ко</w:t>
            </w:r>
            <w:r w:rsidRPr="00DF5972">
              <w:t>н</w:t>
            </w:r>
            <w:r w:rsidRPr="00DF5972">
              <w:t xml:space="preserve">троля успеваемости и </w:t>
            </w:r>
            <w:r w:rsidRPr="00DF5972">
              <w:br/>
              <w:t>промежуточной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:rsidR="0052007D" w:rsidRPr="00DF5972" w:rsidRDefault="0052007D" w:rsidP="005E00C9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52007D" w:rsidRPr="000D719F" w:rsidTr="005E00C9">
        <w:trPr>
          <w:cantSplit/>
          <w:trHeight w:val="1373"/>
          <w:tblHeader/>
        </w:trPr>
        <w:tc>
          <w:tcPr>
            <w:tcW w:w="1492" w:type="pct"/>
            <w:vMerge/>
            <w:vAlign w:val="center"/>
          </w:tcPr>
          <w:p w:rsidR="0052007D" w:rsidRPr="00DF5972" w:rsidRDefault="0052007D" w:rsidP="00DF5972">
            <w:pPr>
              <w:pStyle w:val="Style14"/>
              <w:widowControl/>
              <w:jc w:val="both"/>
            </w:pPr>
          </w:p>
        </w:tc>
        <w:tc>
          <w:tcPr>
            <w:tcW w:w="288" w:type="pct"/>
            <w:vMerge/>
            <w:textDirection w:val="btL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433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52007D" w:rsidRPr="00DF5972" w:rsidRDefault="0052007D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3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52007D" w:rsidRPr="00DF5972" w:rsidRDefault="0052007D" w:rsidP="005E00C9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практич</w:t>
            </w:r>
            <w:proofErr w:type="spellEnd"/>
            <w:r>
              <w:rPr>
                <w:iCs/>
              </w:rPr>
              <w:t>. занятия</w:t>
            </w:r>
          </w:p>
        </w:tc>
        <w:tc>
          <w:tcPr>
            <w:tcW w:w="380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52007D" w:rsidRPr="00DF5972" w:rsidRDefault="0052007D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06" w:type="pct"/>
            <w:vMerge/>
          </w:tcPr>
          <w:p w:rsidR="0052007D" w:rsidRPr="00DF5972" w:rsidRDefault="0052007D" w:rsidP="00DF5972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Merge/>
            <w:vAlign w:val="center"/>
          </w:tcPr>
          <w:p w:rsidR="0052007D" w:rsidRPr="00DF5972" w:rsidRDefault="0052007D" w:rsidP="00DF5972">
            <w:pPr>
              <w:pStyle w:val="Style14"/>
              <w:widowControl/>
              <w:jc w:val="both"/>
            </w:pPr>
          </w:p>
        </w:tc>
        <w:tc>
          <w:tcPr>
            <w:tcW w:w="416" w:type="pct"/>
            <w:vMerge/>
          </w:tcPr>
          <w:p w:rsidR="0052007D" w:rsidRPr="00DF5972" w:rsidRDefault="0052007D" w:rsidP="00DF5972">
            <w:pPr>
              <w:pStyle w:val="Style14"/>
              <w:widowControl/>
              <w:jc w:val="both"/>
            </w:pPr>
          </w:p>
        </w:tc>
      </w:tr>
      <w:tr w:rsidR="0052007D" w:rsidRPr="000D719F" w:rsidTr="005E00C9">
        <w:trPr>
          <w:trHeight w:val="792"/>
        </w:trPr>
        <w:tc>
          <w:tcPr>
            <w:tcW w:w="1492" w:type="pct"/>
            <w:vAlign w:val="center"/>
          </w:tcPr>
          <w:p w:rsidR="0052007D" w:rsidRPr="000D719F" w:rsidRDefault="005E00C9" w:rsidP="009C7294">
            <w:pPr>
              <w:pStyle w:val="Style14"/>
              <w:widowControl/>
              <w:jc w:val="both"/>
            </w:pPr>
            <w:r>
              <w:t>Раздел 1. Понятие теплопередачи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52007D" w:rsidRPr="000D719F" w:rsidRDefault="0052007D" w:rsidP="00C26677">
            <w:pPr>
              <w:pStyle w:val="Style14"/>
              <w:widowControl/>
              <w:jc w:val="center"/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2007D" w:rsidRPr="000D719F" w:rsidRDefault="0052007D" w:rsidP="00C26677">
            <w:pPr>
              <w:pStyle w:val="Style14"/>
              <w:jc w:val="center"/>
            </w:pPr>
          </w:p>
        </w:tc>
        <w:tc>
          <w:tcPr>
            <w:tcW w:w="380" w:type="pct"/>
            <w:vAlign w:val="center"/>
          </w:tcPr>
          <w:p w:rsidR="0052007D" w:rsidRPr="000D719F" w:rsidRDefault="0052007D" w:rsidP="0064798C">
            <w:pPr>
              <w:pStyle w:val="Style14"/>
              <w:widowControl/>
              <w:jc w:val="center"/>
            </w:pPr>
          </w:p>
        </w:tc>
        <w:tc>
          <w:tcPr>
            <w:tcW w:w="806" w:type="pct"/>
            <w:vAlign w:val="center"/>
          </w:tcPr>
          <w:p w:rsidR="0052007D" w:rsidRPr="000D719F" w:rsidRDefault="0052007D" w:rsidP="007D3CCC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52007D" w:rsidRPr="000D719F" w:rsidRDefault="0052007D" w:rsidP="001C43DA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52007D" w:rsidRPr="000D719F" w:rsidRDefault="0052007D" w:rsidP="00C26677">
            <w:pPr>
              <w:pStyle w:val="Style14"/>
              <w:widowControl/>
            </w:pPr>
          </w:p>
        </w:tc>
      </w:tr>
      <w:tr w:rsidR="005E00C9" w:rsidRPr="000D719F" w:rsidTr="005E00C9">
        <w:trPr>
          <w:trHeight w:val="1380"/>
        </w:trPr>
        <w:tc>
          <w:tcPr>
            <w:tcW w:w="1492" w:type="pct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both"/>
            </w:pPr>
            <w:r w:rsidRPr="000C62DB">
              <w:t>Тема 1.</w:t>
            </w:r>
            <w:r>
              <w:t>1.</w:t>
            </w:r>
            <w:r w:rsidRPr="000C62DB">
              <w:t xml:space="preserve"> Термодинамика и механика г</w:t>
            </w:r>
            <w:r w:rsidRPr="000C62DB">
              <w:t>а</w:t>
            </w:r>
            <w:r w:rsidRPr="000C62DB">
              <w:t>зов. Основные сведения. Энтальпия, те</w:t>
            </w:r>
            <w:r w:rsidRPr="000C62DB">
              <w:t>п</w:t>
            </w:r>
            <w:r w:rsidRPr="000C62DB">
              <w:t xml:space="preserve">лота. Основные уравнения течения газа. Основные сведения из механики газов. </w:t>
            </w:r>
          </w:p>
        </w:tc>
        <w:tc>
          <w:tcPr>
            <w:tcW w:w="288" w:type="pct"/>
            <w:vAlign w:val="center"/>
          </w:tcPr>
          <w:p w:rsidR="005E00C9" w:rsidRDefault="005E00C9" w:rsidP="00A3641C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E00C9" w:rsidRPr="000D719F" w:rsidRDefault="005E00C9" w:rsidP="00A3641C">
            <w:pPr>
              <w:pStyle w:val="Style14"/>
              <w:jc w:val="center"/>
            </w:pPr>
            <w:r>
              <w:t>6</w:t>
            </w:r>
          </w:p>
        </w:tc>
        <w:tc>
          <w:tcPr>
            <w:tcW w:w="380" w:type="pct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</w:t>
            </w:r>
            <w:r w:rsidR="00A3641C">
              <w:t>. Раздел 6, п. 6.1.</w:t>
            </w:r>
          </w:p>
        </w:tc>
        <w:tc>
          <w:tcPr>
            <w:tcW w:w="848" w:type="pct"/>
            <w:vAlign w:val="center"/>
          </w:tcPr>
          <w:p w:rsidR="005E00C9" w:rsidRPr="000D719F" w:rsidRDefault="005E00C9" w:rsidP="0028522A">
            <w:pPr>
              <w:pStyle w:val="Style14"/>
              <w:widowControl/>
              <w:jc w:val="both"/>
            </w:pPr>
            <w:r w:rsidRPr="000D719F">
              <w:t>Конспект лекций</w:t>
            </w:r>
          </w:p>
        </w:tc>
        <w:tc>
          <w:tcPr>
            <w:tcW w:w="416" w:type="pct"/>
          </w:tcPr>
          <w:p w:rsidR="005E00C9" w:rsidRDefault="005E00C9" w:rsidP="00A3641C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E00C9" w:rsidRDefault="005E00C9" w:rsidP="00A3641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E00C9" w:rsidRDefault="005E00C9" w:rsidP="00A3641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E00C9" w:rsidRPr="000D719F" w:rsidRDefault="005E00C9" w:rsidP="00A3641C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2007D" w:rsidRPr="000D719F" w:rsidTr="005E00C9">
        <w:trPr>
          <w:trHeight w:val="1380"/>
        </w:trPr>
        <w:tc>
          <w:tcPr>
            <w:tcW w:w="1492" w:type="pct"/>
            <w:vAlign w:val="center"/>
          </w:tcPr>
          <w:p w:rsidR="0052007D" w:rsidRPr="000C62DB" w:rsidRDefault="0052007D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 w:rsidR="005E00C9">
              <w:t>1.</w:t>
            </w:r>
            <w:r>
              <w:t>2</w:t>
            </w:r>
            <w:r w:rsidRPr="000C62DB">
              <w:t>. Режимы движения жидкости. Истечение газа через отверстия. Уравн</w:t>
            </w:r>
            <w:r w:rsidRPr="000C62DB">
              <w:t>е</w:t>
            </w:r>
            <w:r w:rsidRPr="000C62DB">
              <w:t>ние Бернулли. Струйное движение газа.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2007D" w:rsidRDefault="0052007D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2007D" w:rsidRDefault="0052007D" w:rsidP="00C26677">
            <w:pPr>
              <w:pStyle w:val="Style14"/>
              <w:jc w:val="center"/>
            </w:pPr>
            <w:r>
              <w:t>8/4И</w:t>
            </w:r>
          </w:p>
        </w:tc>
        <w:tc>
          <w:tcPr>
            <w:tcW w:w="380" w:type="pct"/>
            <w:vAlign w:val="center"/>
          </w:tcPr>
          <w:p w:rsidR="0052007D" w:rsidRDefault="0052007D" w:rsidP="0064798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52007D" w:rsidRPr="000D719F" w:rsidRDefault="0052007D" w:rsidP="0028522A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 xml:space="preserve">тературы; подготовка </w:t>
            </w:r>
            <w:r w:rsidR="0028522A">
              <w:t>ИДЗ №1</w:t>
            </w:r>
            <w:r w:rsidR="00A3641C">
              <w:t>. Раздел 6, п. 6.1.</w:t>
            </w:r>
          </w:p>
        </w:tc>
        <w:tc>
          <w:tcPr>
            <w:tcW w:w="848" w:type="pct"/>
            <w:vAlign w:val="center"/>
          </w:tcPr>
          <w:p w:rsidR="0052007D" w:rsidRPr="000D719F" w:rsidRDefault="0052007D" w:rsidP="0028522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52007D" w:rsidRDefault="0052007D" w:rsidP="00F3327B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52007D" w:rsidP="00F3327B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2007D" w:rsidRPr="000D719F" w:rsidTr="005E00C9">
        <w:trPr>
          <w:trHeight w:val="1134"/>
        </w:trPr>
        <w:tc>
          <w:tcPr>
            <w:tcW w:w="1492" w:type="pct"/>
            <w:vAlign w:val="center"/>
          </w:tcPr>
          <w:p w:rsidR="0052007D" w:rsidRPr="000D719F" w:rsidRDefault="0052007D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 w:rsidR="005E00C9">
              <w:t>1.</w:t>
            </w:r>
            <w:r>
              <w:t>3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>иффере</w:t>
            </w:r>
            <w:r w:rsidRPr="000C62DB">
              <w:t>н</w:t>
            </w:r>
            <w:r w:rsidRPr="000C62DB">
              <w:t xml:space="preserve">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2007D" w:rsidRPr="000D719F" w:rsidRDefault="0052007D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2007D" w:rsidRPr="000D719F" w:rsidRDefault="0052007D" w:rsidP="009C7294">
            <w:pPr>
              <w:pStyle w:val="Style14"/>
              <w:jc w:val="center"/>
            </w:pPr>
            <w:r>
              <w:t>8/4И</w:t>
            </w:r>
          </w:p>
        </w:tc>
        <w:tc>
          <w:tcPr>
            <w:tcW w:w="380" w:type="pct"/>
            <w:vAlign w:val="center"/>
          </w:tcPr>
          <w:p w:rsidR="0052007D" w:rsidRPr="000D719F" w:rsidRDefault="0052007D" w:rsidP="0064798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52007D" w:rsidRPr="000D719F" w:rsidRDefault="0052007D" w:rsidP="007D3CCC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 xml:space="preserve">тературы; </w:t>
            </w:r>
            <w:r w:rsidR="0028522A">
              <w:t xml:space="preserve">ИДЗ №2. </w:t>
            </w:r>
            <w:r w:rsidR="00A3641C">
              <w:t xml:space="preserve"> Раздел 6, п. 6.1.</w:t>
            </w:r>
          </w:p>
        </w:tc>
        <w:tc>
          <w:tcPr>
            <w:tcW w:w="848" w:type="pct"/>
            <w:vAlign w:val="center"/>
          </w:tcPr>
          <w:p w:rsidR="0052007D" w:rsidRPr="000D719F" w:rsidRDefault="0028522A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52007D" w:rsidRDefault="0052007D" w:rsidP="00F3327B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52007D" w:rsidP="00F3327B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2007D" w:rsidRPr="000D719F" w:rsidTr="005E00C9">
        <w:trPr>
          <w:trHeight w:val="1134"/>
        </w:trPr>
        <w:tc>
          <w:tcPr>
            <w:tcW w:w="1492" w:type="pct"/>
            <w:vAlign w:val="center"/>
          </w:tcPr>
          <w:p w:rsidR="0052007D" w:rsidRPr="000C62DB" w:rsidRDefault="0052007D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 w:rsidR="005E00C9">
              <w:t>1.</w:t>
            </w:r>
            <w:r>
              <w:t>4</w:t>
            </w:r>
            <w:r w:rsidRPr="000C62DB">
              <w:t>. Конвективный тепл</w:t>
            </w:r>
            <w:proofErr w:type="gramStart"/>
            <w:r w:rsidRPr="000C62DB">
              <w:t>о</w:t>
            </w:r>
            <w:r>
              <w:t>-</w:t>
            </w:r>
            <w:proofErr w:type="gramEnd"/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течении. Гидродинамический и тепловой пограничные слои. Радиационный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Основные понятия и з</w:t>
            </w:r>
            <w:r w:rsidRPr="000C62DB">
              <w:t>а</w:t>
            </w:r>
            <w:r w:rsidRPr="000C62DB">
              <w:t>коны. Виды лучистых потоков. Сложный теплообмен.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2007D" w:rsidRDefault="0052007D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2007D" w:rsidRDefault="0052007D" w:rsidP="00C26677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80" w:type="pct"/>
            <w:vAlign w:val="center"/>
          </w:tcPr>
          <w:p w:rsidR="0052007D" w:rsidRDefault="0052007D" w:rsidP="0064798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52007D" w:rsidRPr="000D719F" w:rsidRDefault="0052007D" w:rsidP="0001150C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 xml:space="preserve">тературы; </w:t>
            </w:r>
            <w:r w:rsidR="0028522A">
              <w:t xml:space="preserve">ИДЗ №3. </w:t>
            </w:r>
            <w:r w:rsidR="00A3641C">
              <w:t xml:space="preserve"> Раздел 6, п. 6.1.</w:t>
            </w:r>
          </w:p>
        </w:tc>
        <w:tc>
          <w:tcPr>
            <w:tcW w:w="848" w:type="pct"/>
            <w:vAlign w:val="center"/>
          </w:tcPr>
          <w:p w:rsidR="0052007D" w:rsidRPr="000D719F" w:rsidRDefault="0028522A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52007D" w:rsidRDefault="0052007D" w:rsidP="00F3327B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52007D" w:rsidP="00F3327B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E00C9" w:rsidRPr="000D719F" w:rsidTr="005E00C9">
        <w:trPr>
          <w:trHeight w:val="790"/>
        </w:trPr>
        <w:tc>
          <w:tcPr>
            <w:tcW w:w="1492" w:type="pct"/>
            <w:shd w:val="clear" w:color="auto" w:fill="C4BC96" w:themeFill="background2" w:themeFillShade="BF"/>
            <w:vAlign w:val="center"/>
          </w:tcPr>
          <w:p w:rsidR="005E00C9" w:rsidRPr="000C62DB" w:rsidRDefault="005E00C9" w:rsidP="009C7294">
            <w:pPr>
              <w:pStyle w:val="Style14"/>
              <w:widowControl/>
              <w:jc w:val="both"/>
            </w:pPr>
            <w:r>
              <w:t>Итого по разделу</w:t>
            </w:r>
          </w:p>
        </w:tc>
        <w:tc>
          <w:tcPr>
            <w:tcW w:w="288" w:type="pct"/>
            <w:shd w:val="clear" w:color="auto" w:fill="C4BC96" w:themeFill="background2" w:themeFillShade="BF"/>
            <w:vAlign w:val="center"/>
          </w:tcPr>
          <w:p w:rsidR="005E00C9" w:rsidRDefault="005E00C9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C4BC96" w:themeFill="background2" w:themeFillShade="BF"/>
            <w:vAlign w:val="center"/>
          </w:tcPr>
          <w:p w:rsidR="005E00C9" w:rsidRDefault="005E00C9" w:rsidP="00C26677">
            <w:pPr>
              <w:pStyle w:val="Style14"/>
              <w:widowControl/>
              <w:jc w:val="center"/>
            </w:pPr>
            <w:r>
              <w:t>13</w:t>
            </w:r>
          </w:p>
        </w:tc>
        <w:tc>
          <w:tcPr>
            <w:tcW w:w="337" w:type="pct"/>
            <w:shd w:val="clear" w:color="auto" w:fill="C4BC96" w:themeFill="background2" w:themeFillShade="BF"/>
            <w:vAlign w:val="center"/>
          </w:tcPr>
          <w:p w:rsidR="005E00C9" w:rsidRDefault="005E00C9" w:rsidP="00C26677">
            <w:pPr>
              <w:pStyle w:val="Style14"/>
              <w:jc w:val="center"/>
            </w:pPr>
            <w:r>
              <w:t>26/12И</w:t>
            </w:r>
          </w:p>
        </w:tc>
        <w:tc>
          <w:tcPr>
            <w:tcW w:w="380" w:type="pct"/>
            <w:shd w:val="clear" w:color="auto" w:fill="C4BC96" w:themeFill="background2" w:themeFillShade="BF"/>
            <w:vAlign w:val="center"/>
          </w:tcPr>
          <w:p w:rsidR="005E00C9" w:rsidRDefault="005E00C9" w:rsidP="0064798C">
            <w:pPr>
              <w:pStyle w:val="Style14"/>
              <w:widowControl/>
              <w:jc w:val="center"/>
            </w:pPr>
            <w:r>
              <w:t>40</w:t>
            </w:r>
          </w:p>
        </w:tc>
        <w:tc>
          <w:tcPr>
            <w:tcW w:w="806" w:type="pct"/>
            <w:shd w:val="clear" w:color="auto" w:fill="C4BC96" w:themeFill="background2" w:themeFillShade="BF"/>
            <w:vAlign w:val="center"/>
          </w:tcPr>
          <w:p w:rsidR="005E00C9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848" w:type="pct"/>
            <w:shd w:val="clear" w:color="auto" w:fill="C4BC96" w:themeFill="background2" w:themeFillShade="BF"/>
            <w:vAlign w:val="center"/>
          </w:tcPr>
          <w:p w:rsidR="005E00C9" w:rsidRPr="000D719F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416" w:type="pct"/>
            <w:shd w:val="clear" w:color="auto" w:fill="C4BC96" w:themeFill="background2" w:themeFillShade="BF"/>
          </w:tcPr>
          <w:p w:rsidR="005E00C9" w:rsidRPr="00413F16" w:rsidRDefault="005E00C9" w:rsidP="00F3327B">
            <w:pPr>
              <w:pStyle w:val="Style14"/>
              <w:widowControl/>
            </w:pPr>
          </w:p>
        </w:tc>
      </w:tr>
      <w:tr w:rsidR="005E00C9" w:rsidRPr="000D719F" w:rsidTr="005E00C9">
        <w:trPr>
          <w:trHeight w:val="648"/>
        </w:trPr>
        <w:tc>
          <w:tcPr>
            <w:tcW w:w="1492" w:type="pct"/>
            <w:vAlign w:val="center"/>
          </w:tcPr>
          <w:p w:rsidR="005E00C9" w:rsidRPr="000C62DB" w:rsidRDefault="005E00C9" w:rsidP="009C7294">
            <w:pPr>
              <w:pStyle w:val="Style14"/>
              <w:widowControl/>
              <w:jc w:val="both"/>
            </w:pPr>
            <w:r>
              <w:t xml:space="preserve">Раздел 2. </w:t>
            </w:r>
            <w:proofErr w:type="spellStart"/>
            <w:r>
              <w:t>Теплогенерация</w:t>
            </w:r>
            <w:proofErr w:type="spellEnd"/>
          </w:p>
        </w:tc>
        <w:tc>
          <w:tcPr>
            <w:tcW w:w="288" w:type="pct"/>
            <w:vAlign w:val="center"/>
          </w:tcPr>
          <w:p w:rsidR="005E00C9" w:rsidRDefault="005E00C9" w:rsidP="0052007D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5E00C9" w:rsidRDefault="005E00C9" w:rsidP="00C26677">
            <w:pPr>
              <w:pStyle w:val="Style14"/>
              <w:widowControl/>
              <w:jc w:val="center"/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E00C9" w:rsidRDefault="005E00C9" w:rsidP="00C26677">
            <w:pPr>
              <w:pStyle w:val="Style14"/>
              <w:jc w:val="center"/>
            </w:pPr>
          </w:p>
        </w:tc>
        <w:tc>
          <w:tcPr>
            <w:tcW w:w="380" w:type="pct"/>
            <w:vAlign w:val="center"/>
          </w:tcPr>
          <w:p w:rsidR="005E00C9" w:rsidRDefault="005E00C9" w:rsidP="0064798C">
            <w:pPr>
              <w:pStyle w:val="Style14"/>
              <w:widowControl/>
              <w:jc w:val="center"/>
            </w:pPr>
          </w:p>
        </w:tc>
        <w:tc>
          <w:tcPr>
            <w:tcW w:w="806" w:type="pct"/>
            <w:vAlign w:val="center"/>
          </w:tcPr>
          <w:p w:rsidR="005E00C9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5E00C9" w:rsidRPr="000D719F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5E00C9" w:rsidRPr="00413F16" w:rsidRDefault="005E00C9" w:rsidP="00F3327B">
            <w:pPr>
              <w:pStyle w:val="Style14"/>
              <w:widowControl/>
            </w:pPr>
          </w:p>
        </w:tc>
      </w:tr>
      <w:tr w:rsidR="0052007D" w:rsidRPr="000D719F" w:rsidTr="005E00C9">
        <w:trPr>
          <w:trHeight w:val="1138"/>
        </w:trPr>
        <w:tc>
          <w:tcPr>
            <w:tcW w:w="1492" w:type="pct"/>
            <w:vAlign w:val="center"/>
          </w:tcPr>
          <w:p w:rsidR="0052007D" w:rsidRPr="000D719F" w:rsidRDefault="0052007D" w:rsidP="005E00C9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 w:rsidR="005E00C9">
              <w:t>2.1.</w:t>
            </w:r>
            <w:r w:rsidRPr="000C62DB">
              <w:t xml:space="preserve">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сжиг</w:t>
            </w:r>
            <w:r w:rsidRPr="000C62DB">
              <w:t>а</w:t>
            </w:r>
            <w:r w:rsidRPr="000C62DB">
              <w:t xml:space="preserve">ния топлива. Основные характеристики топлива. Основы теории горения. 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2007D" w:rsidRPr="000D719F" w:rsidRDefault="0052007D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2007D" w:rsidRPr="000D719F" w:rsidRDefault="0052007D" w:rsidP="00DF5972">
            <w:pPr>
              <w:pStyle w:val="Style14"/>
              <w:jc w:val="center"/>
            </w:pPr>
            <w:r>
              <w:t>4</w:t>
            </w:r>
          </w:p>
        </w:tc>
        <w:tc>
          <w:tcPr>
            <w:tcW w:w="380" w:type="pct"/>
            <w:vAlign w:val="center"/>
          </w:tcPr>
          <w:p w:rsidR="0052007D" w:rsidRPr="000D719F" w:rsidRDefault="0052007D" w:rsidP="0064798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52007D" w:rsidRPr="000D719F" w:rsidRDefault="0052007D" w:rsidP="007D3CCC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 xml:space="preserve">тературы; </w:t>
            </w:r>
            <w:r w:rsidR="0028522A">
              <w:t xml:space="preserve">ИДЗ №4. </w:t>
            </w:r>
            <w:r w:rsidR="00A3641C">
              <w:t xml:space="preserve"> Раздел 6, п. 6.1.</w:t>
            </w:r>
          </w:p>
        </w:tc>
        <w:tc>
          <w:tcPr>
            <w:tcW w:w="848" w:type="pct"/>
            <w:vAlign w:val="center"/>
          </w:tcPr>
          <w:p w:rsidR="0052007D" w:rsidRPr="000D719F" w:rsidRDefault="0028522A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52007D" w:rsidRDefault="0052007D" w:rsidP="00F3327B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52007D" w:rsidP="00F3327B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2007D" w:rsidRPr="000D719F" w:rsidTr="005E00C9">
        <w:trPr>
          <w:trHeight w:val="1138"/>
        </w:trPr>
        <w:tc>
          <w:tcPr>
            <w:tcW w:w="1492" w:type="pct"/>
            <w:vAlign w:val="center"/>
          </w:tcPr>
          <w:p w:rsidR="0052007D" w:rsidRPr="000C62DB" w:rsidRDefault="0052007D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 w:rsidR="005E00C9">
              <w:t>2.2</w:t>
            </w:r>
            <w:r w:rsidRPr="000C62DB">
              <w:t>. Расчеты полного и неполного горения топлива. Устройства для сжиг</w:t>
            </w:r>
            <w:r w:rsidRPr="000C62DB">
              <w:t>а</w:t>
            </w:r>
            <w:r w:rsidRPr="000C62DB">
              <w:t xml:space="preserve">ния топлива.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электроэнергии.</w:t>
            </w:r>
          </w:p>
        </w:tc>
        <w:tc>
          <w:tcPr>
            <w:tcW w:w="288" w:type="pct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52007D" w:rsidRDefault="0052007D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2007D" w:rsidRDefault="0052007D" w:rsidP="00DF5972">
            <w:pPr>
              <w:pStyle w:val="Style14"/>
              <w:jc w:val="center"/>
            </w:pPr>
            <w:r>
              <w:t>4/2И</w:t>
            </w:r>
          </w:p>
        </w:tc>
        <w:tc>
          <w:tcPr>
            <w:tcW w:w="380" w:type="pct"/>
            <w:vAlign w:val="center"/>
          </w:tcPr>
          <w:p w:rsidR="0052007D" w:rsidRDefault="0052007D" w:rsidP="0064798C">
            <w:pPr>
              <w:pStyle w:val="Style14"/>
              <w:widowControl/>
              <w:jc w:val="center"/>
            </w:pPr>
            <w:r>
              <w:t>6</w:t>
            </w:r>
            <w:r w:rsidR="00A3641C">
              <w:t>,05</w:t>
            </w:r>
          </w:p>
        </w:tc>
        <w:tc>
          <w:tcPr>
            <w:tcW w:w="806" w:type="pct"/>
            <w:vAlign w:val="center"/>
          </w:tcPr>
          <w:p w:rsidR="0052007D" w:rsidRPr="000D719F" w:rsidRDefault="0052007D" w:rsidP="0001150C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 xml:space="preserve">тературы; </w:t>
            </w:r>
            <w:r w:rsidR="0028522A">
              <w:t xml:space="preserve">ИДЗ №5. </w:t>
            </w:r>
            <w:r w:rsidR="00A3641C">
              <w:t xml:space="preserve"> Раздел 6, п. 6.1.</w:t>
            </w:r>
          </w:p>
        </w:tc>
        <w:tc>
          <w:tcPr>
            <w:tcW w:w="848" w:type="pct"/>
            <w:vAlign w:val="center"/>
          </w:tcPr>
          <w:p w:rsidR="0052007D" w:rsidRPr="000D719F" w:rsidRDefault="0028522A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52007D" w:rsidRDefault="0052007D" w:rsidP="00F3327B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52007D" w:rsidRDefault="0052007D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52007D" w:rsidP="00F3327B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E00C9" w:rsidRPr="000D719F" w:rsidTr="005E00C9">
        <w:trPr>
          <w:trHeight w:val="620"/>
        </w:trPr>
        <w:tc>
          <w:tcPr>
            <w:tcW w:w="1492" w:type="pct"/>
            <w:vAlign w:val="center"/>
          </w:tcPr>
          <w:p w:rsidR="005E00C9" w:rsidRPr="000C62DB" w:rsidRDefault="005E00C9" w:rsidP="009C7294">
            <w:pPr>
              <w:pStyle w:val="Style14"/>
              <w:widowControl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288" w:type="pct"/>
            <w:vAlign w:val="center"/>
          </w:tcPr>
          <w:p w:rsidR="005E00C9" w:rsidRDefault="005E00C9" w:rsidP="0052007D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5E00C9" w:rsidRDefault="005E00C9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E00C9" w:rsidRDefault="005E00C9" w:rsidP="00DF5972">
            <w:pPr>
              <w:pStyle w:val="Style14"/>
              <w:jc w:val="center"/>
            </w:pPr>
            <w:r>
              <w:t>8/2И</w:t>
            </w:r>
          </w:p>
        </w:tc>
        <w:tc>
          <w:tcPr>
            <w:tcW w:w="380" w:type="pct"/>
            <w:vAlign w:val="center"/>
          </w:tcPr>
          <w:p w:rsidR="005E00C9" w:rsidRDefault="005E00C9" w:rsidP="0064798C">
            <w:pPr>
              <w:pStyle w:val="Style14"/>
              <w:widowControl/>
              <w:jc w:val="center"/>
            </w:pPr>
            <w:r>
              <w:t>16</w:t>
            </w:r>
            <w:r w:rsidR="00A3641C">
              <w:t>,05</w:t>
            </w:r>
          </w:p>
        </w:tc>
        <w:tc>
          <w:tcPr>
            <w:tcW w:w="806" w:type="pct"/>
            <w:vAlign w:val="center"/>
          </w:tcPr>
          <w:p w:rsidR="005E00C9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5E00C9" w:rsidRPr="000D719F" w:rsidRDefault="005E00C9" w:rsidP="0001150C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5E00C9" w:rsidRPr="00413F16" w:rsidRDefault="005E00C9" w:rsidP="00F3327B">
            <w:pPr>
              <w:pStyle w:val="Style14"/>
              <w:widowControl/>
            </w:pPr>
          </w:p>
        </w:tc>
      </w:tr>
      <w:tr w:rsidR="0052007D" w:rsidRPr="000D719F" w:rsidTr="005E00C9">
        <w:trPr>
          <w:trHeight w:val="499"/>
        </w:trPr>
        <w:tc>
          <w:tcPr>
            <w:tcW w:w="1492" w:type="pct"/>
            <w:shd w:val="clear" w:color="auto" w:fill="C4BC96" w:themeFill="background2" w:themeFillShade="BF"/>
            <w:vAlign w:val="center"/>
          </w:tcPr>
          <w:p w:rsidR="0052007D" w:rsidRPr="000D719F" w:rsidRDefault="0052007D" w:rsidP="00DF5972">
            <w:pPr>
              <w:pStyle w:val="Style14"/>
              <w:widowControl/>
              <w:jc w:val="both"/>
            </w:pPr>
            <w:r w:rsidRPr="000D719F">
              <w:t>Итого</w:t>
            </w:r>
            <w:r w:rsidR="005E00C9">
              <w:t xml:space="preserve"> за семестр</w:t>
            </w:r>
          </w:p>
        </w:tc>
        <w:tc>
          <w:tcPr>
            <w:tcW w:w="288" w:type="pct"/>
            <w:shd w:val="clear" w:color="auto" w:fill="C4BC96" w:themeFill="background2" w:themeFillShade="BF"/>
            <w:vAlign w:val="center"/>
          </w:tcPr>
          <w:p w:rsidR="0052007D" w:rsidRDefault="0052007D" w:rsidP="005200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C4BC96" w:themeFill="background2" w:themeFillShade="BF"/>
            <w:vAlign w:val="center"/>
          </w:tcPr>
          <w:p w:rsidR="0052007D" w:rsidRPr="000D719F" w:rsidRDefault="0052007D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37" w:type="pct"/>
            <w:shd w:val="clear" w:color="auto" w:fill="C4BC96" w:themeFill="background2" w:themeFillShade="BF"/>
            <w:vAlign w:val="center"/>
          </w:tcPr>
          <w:p w:rsidR="0052007D" w:rsidRPr="000D719F" w:rsidRDefault="0052007D" w:rsidP="007165E8">
            <w:pPr>
              <w:pStyle w:val="Style14"/>
              <w:widowControl/>
              <w:jc w:val="center"/>
            </w:pPr>
            <w:r>
              <w:t>34/14И</w:t>
            </w:r>
          </w:p>
        </w:tc>
        <w:tc>
          <w:tcPr>
            <w:tcW w:w="380" w:type="pct"/>
            <w:shd w:val="clear" w:color="auto" w:fill="C4BC96" w:themeFill="background2" w:themeFillShade="BF"/>
            <w:vAlign w:val="center"/>
          </w:tcPr>
          <w:p w:rsidR="0052007D" w:rsidRPr="000D719F" w:rsidRDefault="0052007D" w:rsidP="007165E8">
            <w:pPr>
              <w:pStyle w:val="Style14"/>
              <w:widowControl/>
              <w:jc w:val="center"/>
            </w:pPr>
            <w:r>
              <w:t>56,05</w:t>
            </w:r>
          </w:p>
        </w:tc>
        <w:tc>
          <w:tcPr>
            <w:tcW w:w="806" w:type="pct"/>
            <w:shd w:val="clear" w:color="auto" w:fill="C4BC96" w:themeFill="background2" w:themeFillShade="BF"/>
            <w:vAlign w:val="center"/>
          </w:tcPr>
          <w:p w:rsidR="0052007D" w:rsidRPr="000D719F" w:rsidRDefault="00A3641C" w:rsidP="00393876">
            <w:pPr>
              <w:pStyle w:val="Style14"/>
              <w:widowControl/>
              <w:jc w:val="center"/>
            </w:pPr>
            <w:r>
              <w:t>Подготовка к зачету. П. 6.3.</w:t>
            </w:r>
          </w:p>
        </w:tc>
        <w:tc>
          <w:tcPr>
            <w:tcW w:w="848" w:type="pct"/>
            <w:shd w:val="clear" w:color="auto" w:fill="C4BC96" w:themeFill="background2" w:themeFillShade="BF"/>
            <w:vAlign w:val="center"/>
          </w:tcPr>
          <w:p w:rsidR="0052007D" w:rsidRPr="00A3641C" w:rsidRDefault="00A3641C" w:rsidP="00A3641C">
            <w:pPr>
              <w:pStyle w:val="Style14"/>
              <w:widowControl/>
              <w:jc w:val="center"/>
            </w:pPr>
            <w:r w:rsidRPr="00A3641C">
              <w:t>Промежуточная атт</w:t>
            </w:r>
            <w:r w:rsidRPr="00A3641C">
              <w:t>е</w:t>
            </w:r>
            <w:r w:rsidRPr="00A3641C">
              <w:t>стация - зачет</w:t>
            </w:r>
          </w:p>
        </w:tc>
        <w:tc>
          <w:tcPr>
            <w:tcW w:w="416" w:type="pct"/>
            <w:shd w:val="clear" w:color="auto" w:fill="C4BC96" w:themeFill="background2" w:themeFillShade="BF"/>
          </w:tcPr>
          <w:p w:rsidR="00A3641C" w:rsidRDefault="00A3641C" w:rsidP="00A3641C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A3641C" w:rsidRDefault="00A3641C" w:rsidP="00A3641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A3641C" w:rsidRDefault="00A3641C" w:rsidP="00A3641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52007D" w:rsidRPr="000D719F" w:rsidRDefault="00A3641C" w:rsidP="00A3641C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5E00C9" w:rsidRPr="000D719F" w:rsidTr="005E00C9">
        <w:trPr>
          <w:trHeight w:val="499"/>
        </w:trPr>
        <w:tc>
          <w:tcPr>
            <w:tcW w:w="1492" w:type="pct"/>
            <w:shd w:val="clear" w:color="auto" w:fill="948A54" w:themeFill="background2" w:themeFillShade="80"/>
            <w:vAlign w:val="center"/>
          </w:tcPr>
          <w:p w:rsidR="005E00C9" w:rsidRPr="000D719F" w:rsidRDefault="005E00C9" w:rsidP="00DF5972">
            <w:pPr>
              <w:pStyle w:val="Style14"/>
              <w:widowControl/>
              <w:jc w:val="both"/>
            </w:pPr>
            <w:r>
              <w:t>Итого по дисциплине</w:t>
            </w:r>
          </w:p>
        </w:tc>
        <w:tc>
          <w:tcPr>
            <w:tcW w:w="288" w:type="pct"/>
            <w:shd w:val="clear" w:color="auto" w:fill="948A54" w:themeFill="background2" w:themeFillShade="80"/>
            <w:vAlign w:val="center"/>
          </w:tcPr>
          <w:p w:rsidR="005E00C9" w:rsidRDefault="005E00C9" w:rsidP="0052007D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948A54" w:themeFill="background2" w:themeFillShade="80"/>
            <w:vAlign w:val="center"/>
          </w:tcPr>
          <w:p w:rsidR="005E00C9" w:rsidRDefault="005E00C9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37" w:type="pct"/>
            <w:shd w:val="clear" w:color="auto" w:fill="948A54" w:themeFill="background2" w:themeFillShade="80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center"/>
            </w:pPr>
            <w:r>
              <w:t>34/14И</w:t>
            </w:r>
          </w:p>
        </w:tc>
        <w:tc>
          <w:tcPr>
            <w:tcW w:w="380" w:type="pct"/>
            <w:shd w:val="clear" w:color="auto" w:fill="948A54" w:themeFill="background2" w:themeFillShade="80"/>
            <w:vAlign w:val="center"/>
          </w:tcPr>
          <w:p w:rsidR="005E00C9" w:rsidRPr="000D719F" w:rsidRDefault="005E00C9" w:rsidP="00A3641C">
            <w:pPr>
              <w:pStyle w:val="Style14"/>
              <w:widowControl/>
              <w:jc w:val="center"/>
            </w:pPr>
            <w:r>
              <w:t>56,05</w:t>
            </w:r>
          </w:p>
        </w:tc>
        <w:tc>
          <w:tcPr>
            <w:tcW w:w="806" w:type="pct"/>
            <w:shd w:val="clear" w:color="auto" w:fill="948A54" w:themeFill="background2" w:themeFillShade="80"/>
            <w:vAlign w:val="center"/>
          </w:tcPr>
          <w:p w:rsidR="005E00C9" w:rsidRPr="000D719F" w:rsidRDefault="005E00C9" w:rsidP="00393876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shd w:val="clear" w:color="auto" w:fill="948A54" w:themeFill="background2" w:themeFillShade="80"/>
            <w:vAlign w:val="center"/>
          </w:tcPr>
          <w:p w:rsidR="005E00C9" w:rsidRPr="000D719F" w:rsidRDefault="005E00C9" w:rsidP="00393876">
            <w:pPr>
              <w:pStyle w:val="Style14"/>
              <w:widowControl/>
              <w:jc w:val="center"/>
            </w:pPr>
          </w:p>
        </w:tc>
        <w:tc>
          <w:tcPr>
            <w:tcW w:w="416" w:type="pct"/>
            <w:shd w:val="clear" w:color="auto" w:fill="948A54" w:themeFill="background2" w:themeFillShade="80"/>
          </w:tcPr>
          <w:p w:rsidR="005E00C9" w:rsidRPr="000D719F" w:rsidRDefault="005E00C9" w:rsidP="00393876">
            <w:pPr>
              <w:pStyle w:val="Style14"/>
              <w:widowControl/>
              <w:jc w:val="center"/>
            </w:pPr>
          </w:p>
        </w:tc>
      </w:tr>
    </w:tbl>
    <w:p w:rsidR="005E00C9" w:rsidRDefault="005E00C9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  <w:sectPr w:rsidR="005E00C9" w:rsidSect="005E00C9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lastRenderedPageBreak/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 xml:space="preserve">» в качестве образовательных технологий используются как традиционные, так и </w:t>
      </w:r>
      <w:proofErr w:type="spellStart"/>
      <w:r w:rsidRPr="000D719F">
        <w:t>модульно</w:t>
      </w:r>
      <w:r>
        <w:t>-</w:t>
      </w:r>
      <w:r w:rsidRPr="000D719F">
        <w:t>компетентностные</w:t>
      </w:r>
      <w:proofErr w:type="spellEnd"/>
      <w:r w:rsidRPr="000D719F">
        <w:t xml:space="preserve"> технологии. Передача необходимых теоретических знаний и формирование представлений по курсу происходит с применением </w:t>
      </w:r>
      <w:proofErr w:type="spellStart"/>
      <w:r w:rsidRPr="000D719F">
        <w:t>мультимедийного</w:t>
      </w:r>
      <w:proofErr w:type="spellEnd"/>
      <w:r w:rsidRPr="000D719F">
        <w:t xml:space="preserve"> обор</w:t>
      </w:r>
      <w:r w:rsidRPr="000D719F">
        <w:t>у</w:t>
      </w:r>
      <w:r w:rsidRPr="000D719F">
        <w:t xml:space="preserve">дования. Лекционный материал закрепляется на </w:t>
      </w:r>
      <w:r w:rsidR="0014247C">
        <w:t>практических</w:t>
      </w:r>
      <w:r w:rsidRPr="000D719F">
        <w:t xml:space="preserve">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 xml:space="preserve"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</w:t>
      </w:r>
      <w:r w:rsidR="00A3641C">
        <w:t>подготовки конспектов</w:t>
      </w:r>
      <w:r w:rsidR="0014247C">
        <w:t xml:space="preserve"> и ИДЗ.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A3641C" w:rsidRDefault="00A3641C" w:rsidP="00A3641C">
      <w:pPr>
        <w:autoSpaceDE w:val="0"/>
        <w:autoSpaceDN w:val="0"/>
        <w:adjustRightInd w:val="0"/>
        <w:ind w:left="426" w:firstLine="720"/>
        <w:jc w:val="center"/>
        <w:rPr>
          <w:color w:val="auto"/>
          <w:sz w:val="24"/>
        </w:rPr>
      </w:pPr>
    </w:p>
    <w:p w:rsidR="00A3641C" w:rsidRPr="00A3641C" w:rsidRDefault="00A3641C" w:rsidP="00A3641C">
      <w:pPr>
        <w:autoSpaceDE w:val="0"/>
        <w:autoSpaceDN w:val="0"/>
        <w:adjustRightInd w:val="0"/>
        <w:ind w:left="426" w:firstLine="720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auto"/>
          <w:sz w:val="24"/>
        </w:rPr>
        <w:t>6.1</w:t>
      </w:r>
      <w:r w:rsidRPr="00A3641C">
        <w:rPr>
          <w:b w:val="0"/>
          <w:color w:val="auto"/>
          <w:sz w:val="24"/>
        </w:rPr>
        <w:t>. Перечень вопросов для текущего контроля</w:t>
      </w:r>
    </w:p>
    <w:p w:rsidR="00A3641C" w:rsidRPr="00A3641C" w:rsidRDefault="00A3641C" w:rsidP="00A3641C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Раздел 1: тема 1.1.</w:t>
      </w:r>
    </w:p>
    <w:p w:rsidR="00A3641C" w:rsidRPr="00A3641C" w:rsidRDefault="00A3641C" w:rsidP="00A3641C">
      <w:pPr>
        <w:autoSpaceDE w:val="0"/>
        <w:autoSpaceDN w:val="0"/>
        <w:adjustRightInd w:val="0"/>
        <w:ind w:firstLine="720"/>
        <w:rPr>
          <w:b w:val="0"/>
          <w:i w:val="0"/>
          <w:iCs/>
          <w:color w:val="auto"/>
          <w:sz w:val="12"/>
          <w:szCs w:val="12"/>
          <w:u w:val="single"/>
        </w:rPr>
      </w:pP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уравнение состояния? Написать уравнение состояния идеального г</w:t>
      </w:r>
      <w:r w:rsidRPr="00A3641C">
        <w:rPr>
          <w:b w:val="0"/>
          <w:i w:val="0"/>
          <w:color w:val="000000"/>
          <w:sz w:val="24"/>
          <w:szCs w:val="24"/>
        </w:rPr>
        <w:t>а</w:t>
      </w:r>
      <w:r w:rsidRPr="00A3641C">
        <w:rPr>
          <w:b w:val="0"/>
          <w:i w:val="0"/>
          <w:color w:val="000000"/>
          <w:sz w:val="24"/>
          <w:szCs w:val="24"/>
        </w:rPr>
        <w:t xml:space="preserve">за. 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термодинамический процесс? Объяснить понятия равновесный и н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равновесный процессы.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массовая, объемная, мольная теплоемкость? Изобарная и изохорная теплоемкость?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Почему изобарная теплоемкость больше </w:t>
      </w:r>
      <w:proofErr w:type="gramStart"/>
      <w:r w:rsidRPr="00A3641C">
        <w:rPr>
          <w:b w:val="0"/>
          <w:i w:val="0"/>
          <w:color w:val="000000"/>
          <w:sz w:val="24"/>
          <w:szCs w:val="24"/>
        </w:rPr>
        <w:t>изохорной</w:t>
      </w:r>
      <w:proofErr w:type="gramEnd"/>
      <w:r w:rsidRPr="00A3641C">
        <w:rPr>
          <w:b w:val="0"/>
          <w:i w:val="0"/>
          <w:color w:val="000000"/>
          <w:sz w:val="24"/>
          <w:szCs w:val="24"/>
        </w:rPr>
        <w:t>? Какая связь между ними?</w:t>
      </w:r>
    </w:p>
    <w:p w:rsidR="00A3641C" w:rsidRPr="00A53663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Напишите аналитическое выражение II закона термодинамики. Содержание и основные формулировки II закона термодинамики.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A3641C" w:rsidRPr="00A3641C" w:rsidRDefault="00A3641C" w:rsidP="00866A91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 может изменяться энтропия в изолированной системе при протекании в ней различн</w:t>
      </w:r>
      <w:r w:rsidR="00A53663">
        <w:rPr>
          <w:b w:val="0"/>
          <w:i w:val="0"/>
          <w:color w:val="000000"/>
          <w:sz w:val="24"/>
          <w:szCs w:val="24"/>
        </w:rPr>
        <w:t>ых термодинамических процессов?</w:t>
      </w:r>
    </w:p>
    <w:p w:rsidR="00A3641C" w:rsidRPr="00A53663" w:rsidRDefault="00A3641C" w:rsidP="00A53663">
      <w:pPr>
        <w:widowControl w:val="0"/>
        <w:autoSpaceDE w:val="0"/>
        <w:jc w:val="both"/>
        <w:rPr>
          <w:b w:val="0"/>
          <w:i w:val="0"/>
          <w:color w:val="000000"/>
          <w:sz w:val="24"/>
          <w:szCs w:val="24"/>
        </w:rPr>
      </w:pPr>
    </w:p>
    <w:p w:rsidR="00A53663" w:rsidRDefault="00A53663" w:rsidP="00A53663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1.2</w:t>
      </w:r>
      <w:r w:rsidRPr="00A3641C">
        <w:rPr>
          <w:b w:val="0"/>
          <w:i w:val="0"/>
          <w:color w:val="000000"/>
          <w:sz w:val="24"/>
          <w:szCs w:val="24"/>
        </w:rPr>
        <w:t>.</w:t>
      </w:r>
    </w:p>
    <w:p w:rsidR="00A53663" w:rsidRDefault="00A53663" w:rsidP="00A53663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Какие режимы течения жидкости бывают?</w:t>
      </w: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 xml:space="preserve">Что определяет число подобия </w:t>
      </w:r>
      <w:proofErr w:type="spellStart"/>
      <w:r w:rsidRPr="00A53663">
        <w:rPr>
          <w:b w:val="0"/>
          <w:i w:val="0"/>
          <w:color w:val="000000"/>
          <w:sz w:val="24"/>
          <w:szCs w:val="24"/>
        </w:rPr>
        <w:t>Рейнольдса</w:t>
      </w:r>
      <w:proofErr w:type="spellEnd"/>
      <w:r w:rsidRPr="00A53663">
        <w:rPr>
          <w:b w:val="0"/>
          <w:i w:val="0"/>
          <w:color w:val="000000"/>
          <w:sz w:val="24"/>
          <w:szCs w:val="24"/>
        </w:rPr>
        <w:t>?</w:t>
      </w: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Что определят число подобия Эйлера?</w:t>
      </w: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Каков физический смысл уравнения Бернулли.</w:t>
      </w: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 xml:space="preserve">Что такое </w:t>
      </w:r>
      <w:proofErr w:type="spellStart"/>
      <w:r w:rsidRPr="00A53663">
        <w:rPr>
          <w:b w:val="0"/>
          <w:i w:val="0"/>
          <w:color w:val="000000"/>
          <w:sz w:val="24"/>
          <w:szCs w:val="24"/>
        </w:rPr>
        <w:t>бародиффузия</w:t>
      </w:r>
      <w:proofErr w:type="spellEnd"/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 xml:space="preserve">Каковы особенности </w:t>
      </w:r>
      <w:proofErr w:type="spellStart"/>
      <w:r w:rsidRPr="00A53663">
        <w:rPr>
          <w:b w:val="0"/>
          <w:i w:val="0"/>
          <w:color w:val="000000"/>
          <w:sz w:val="24"/>
          <w:szCs w:val="24"/>
        </w:rPr>
        <w:t>бародиффузии</w:t>
      </w:r>
      <w:proofErr w:type="spellEnd"/>
      <w:r w:rsidRPr="00A53663">
        <w:rPr>
          <w:b w:val="0"/>
          <w:i w:val="0"/>
          <w:color w:val="000000"/>
          <w:sz w:val="24"/>
          <w:szCs w:val="24"/>
        </w:rPr>
        <w:t>.</w:t>
      </w:r>
    </w:p>
    <w:p w:rsidR="00A53663" w:rsidRPr="00A53663" w:rsidRDefault="00A53663" w:rsidP="00866A91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В чем физическое отличие теплопереноса от тепломассопереноса.</w:t>
      </w:r>
    </w:p>
    <w:p w:rsidR="00A3641C" w:rsidRDefault="00A3641C" w:rsidP="00A3641C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A3641C" w:rsidRPr="00A3641C" w:rsidRDefault="00A53663" w:rsidP="00A3641C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  <w:r>
        <w:rPr>
          <w:b w:val="0"/>
          <w:i w:val="0"/>
          <w:color w:val="000000"/>
          <w:sz w:val="24"/>
          <w:szCs w:val="24"/>
        </w:rPr>
        <w:t>Раздел 1</w:t>
      </w:r>
      <w:r w:rsidR="00A3641C"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3</w:t>
      </w:r>
      <w:r w:rsidR="00A3641C"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A3641C" w:rsidRPr="00A3641C" w:rsidRDefault="00A3641C" w:rsidP="00A3641C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num" w:pos="1418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16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Способы переноса теплоты, их основные закономерности. </w:t>
      </w:r>
      <w:r w:rsidRPr="00A3641C">
        <w:rPr>
          <w:b w:val="0"/>
          <w:i w:val="0"/>
          <w:color w:val="000000"/>
          <w:sz w:val="24"/>
          <w:szCs w:val="16"/>
        </w:rPr>
        <w:t>Каков механизм процесса теплопроводности в газах, жидкостях и твердых веществах?</w:t>
      </w:r>
    </w:p>
    <w:p w:rsidR="00A3641C" w:rsidRPr="00A3641C" w:rsidRDefault="00A3641C" w:rsidP="00866A91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Понятие температурного поля.</w:t>
      </w:r>
    </w:p>
    <w:p w:rsidR="00A3641C" w:rsidRPr="00A3641C" w:rsidRDefault="00A3641C" w:rsidP="00866A91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Физическая сущность процесса переноса теплоты теплопроводностью.</w:t>
      </w:r>
    </w:p>
    <w:p w:rsidR="00A3641C" w:rsidRPr="00A3641C" w:rsidRDefault="00A3641C" w:rsidP="00866A91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lastRenderedPageBreak/>
        <w:t>Сформулируйте основной закон теплопроводности.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bCs/>
          <w:i w:val="0"/>
          <w:color w:val="auto"/>
          <w:sz w:val="24"/>
          <w:szCs w:val="16"/>
        </w:rPr>
      </w:pPr>
      <w:r w:rsidRPr="00A3641C">
        <w:rPr>
          <w:b w:val="0"/>
          <w:bCs/>
          <w:i w:val="0"/>
          <w:color w:val="auto"/>
          <w:sz w:val="24"/>
          <w:szCs w:val="16"/>
        </w:rPr>
        <w:t>Понятие градиента температуры.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называется коэффициентом теплопроводности, его размерность, обознач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ние.</w:t>
      </w:r>
    </w:p>
    <w:p w:rsidR="00A3641C" w:rsidRPr="00A3641C" w:rsidRDefault="00A3641C" w:rsidP="00866A91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Как зависит коэффициент теплопроводности от температуры?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называется стационарным?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Записать дифференциальное уравнение теплопроводности для стационарного режима.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Коэффициент теплопередачи для плоской стенки.</w:t>
      </w:r>
    </w:p>
    <w:p w:rsidR="00A3641C" w:rsidRPr="00A53663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Коэффициент теплопередачи для цилиндрической стенки.</w:t>
      </w:r>
    </w:p>
    <w:p w:rsidR="00A3641C" w:rsidRPr="00A53663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Понятие нестационарного теплового режима.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Что называется коэффициентом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температуропроводности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>, его размерность, обозначение, физический смысл.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безразмерной температуры.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       Число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Био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Формула и физический смысл числа Фурье.</w:t>
      </w:r>
    </w:p>
    <w:p w:rsidR="00A3641C" w:rsidRPr="00A3641C" w:rsidRDefault="00A53663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</w:t>
      </w:r>
      <w:r w:rsidR="00A3641C" w:rsidRPr="00A3641C">
        <w:rPr>
          <w:b w:val="0"/>
          <w:i w:val="0"/>
          <w:color w:val="000000"/>
          <w:sz w:val="24"/>
          <w:szCs w:val="24"/>
        </w:rPr>
        <w:t>Показать распределение температуры внутри термически тонкого тела.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Принцип расчета нагревания или охлаждения тел конечных размеров.</w:t>
      </w:r>
    </w:p>
    <w:p w:rsidR="00A3641C" w:rsidRPr="00A3641C" w:rsidRDefault="00A3641C" w:rsidP="00866A91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Какие теплообменные аппараты работают при нестационарном тепловом р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жиме?</w:t>
      </w:r>
    </w:p>
    <w:p w:rsidR="00A3641C" w:rsidRPr="00A3641C" w:rsidRDefault="00A3641C" w:rsidP="00A3641C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A3641C" w:rsidRPr="00A3641C" w:rsidRDefault="00A3641C" w:rsidP="00A3641C">
      <w:pPr>
        <w:ind w:left="340" w:firstLine="340"/>
        <w:jc w:val="both"/>
        <w:rPr>
          <w:b w:val="0"/>
          <w:i w:val="0"/>
          <w:color w:val="000000"/>
          <w:sz w:val="24"/>
          <w:szCs w:val="16"/>
          <w:lang w:val="en-US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Раздел </w:t>
      </w:r>
      <w:r w:rsidRPr="00A3641C">
        <w:rPr>
          <w:b w:val="0"/>
          <w:bCs/>
          <w:i w:val="0"/>
          <w:color w:val="000000"/>
          <w:sz w:val="24"/>
          <w:szCs w:val="16"/>
        </w:rPr>
        <w:t xml:space="preserve"> </w:t>
      </w:r>
      <w:r w:rsidR="00A53663">
        <w:rPr>
          <w:b w:val="0"/>
          <w:i w:val="0"/>
          <w:color w:val="000000"/>
          <w:sz w:val="24"/>
          <w:szCs w:val="16"/>
        </w:rPr>
        <w:t>1</w:t>
      </w:r>
      <w:r w:rsidRPr="00A3641C">
        <w:rPr>
          <w:b w:val="0"/>
          <w:i w:val="0"/>
          <w:color w:val="000000"/>
          <w:sz w:val="24"/>
          <w:szCs w:val="16"/>
        </w:rPr>
        <w:t>:</w:t>
      </w:r>
      <w:r w:rsidR="00A53663"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proofErr w:type="spellStart"/>
      <w:r w:rsidR="00A53663">
        <w:rPr>
          <w:b w:val="0"/>
          <w:i w:val="0"/>
          <w:color w:val="000000"/>
          <w:sz w:val="24"/>
          <w:szCs w:val="16"/>
          <w:lang w:val="en-US"/>
        </w:rPr>
        <w:t>тема</w:t>
      </w:r>
      <w:proofErr w:type="spellEnd"/>
      <w:r w:rsidR="00A53663"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r w:rsidR="00A53663">
        <w:rPr>
          <w:b w:val="0"/>
          <w:i w:val="0"/>
          <w:color w:val="000000"/>
          <w:sz w:val="24"/>
          <w:szCs w:val="16"/>
        </w:rPr>
        <w:t>1</w:t>
      </w:r>
      <w:r w:rsidR="00A53663">
        <w:rPr>
          <w:b w:val="0"/>
          <w:i w:val="0"/>
          <w:color w:val="000000"/>
          <w:sz w:val="24"/>
          <w:szCs w:val="16"/>
          <w:lang w:val="en-US"/>
        </w:rPr>
        <w:t>.</w:t>
      </w:r>
      <w:r w:rsidR="00A53663">
        <w:rPr>
          <w:b w:val="0"/>
          <w:i w:val="0"/>
          <w:color w:val="000000"/>
          <w:sz w:val="24"/>
          <w:szCs w:val="16"/>
        </w:rPr>
        <w:t>4</w:t>
      </w:r>
      <w:r w:rsidRPr="00A3641C">
        <w:rPr>
          <w:b w:val="0"/>
          <w:i w:val="0"/>
          <w:color w:val="000000"/>
          <w:sz w:val="24"/>
          <w:szCs w:val="16"/>
          <w:lang w:val="en-US"/>
        </w:rPr>
        <w:t>.</w:t>
      </w:r>
    </w:p>
    <w:p w:rsidR="00A3641C" w:rsidRPr="00A3641C" w:rsidRDefault="00A3641C" w:rsidP="00A3641C">
      <w:pPr>
        <w:ind w:left="340" w:firstLine="340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hanging="11"/>
        <w:jc w:val="both"/>
        <w:rPr>
          <w:b w:val="0"/>
          <w:i w:val="0"/>
          <w:color w:val="000000"/>
          <w:sz w:val="24"/>
          <w:szCs w:val="16"/>
        </w:rPr>
      </w:pPr>
      <w:r w:rsidRPr="00A3641C">
        <w:rPr>
          <w:b w:val="0"/>
          <w:i w:val="0"/>
          <w:color w:val="000000"/>
          <w:sz w:val="24"/>
          <w:szCs w:val="24"/>
        </w:rPr>
        <w:t>В каких средах возможна конвекция?</w:t>
      </w:r>
    </w:p>
    <w:p w:rsidR="00A3641C" w:rsidRPr="00A3641C" w:rsidRDefault="00A3641C" w:rsidP="00866A91">
      <w:pPr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</w:rPr>
        <w:t>Какие виды конвективного теплообмена вам известны?</w:t>
      </w:r>
    </w:p>
    <w:p w:rsidR="00A3641C" w:rsidRPr="00A3641C" w:rsidRDefault="00A3641C" w:rsidP="00866A91">
      <w:pPr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Какие теплофизические свойства жидкостей вам известны?</w:t>
      </w:r>
    </w:p>
    <w:p w:rsidR="00A3641C" w:rsidRPr="00A3641C" w:rsidRDefault="00A3641C" w:rsidP="00866A91">
      <w:pPr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Что понимается под вязкостью жидкости, какие виды вязкости вам известны?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Факторы, влияющие на конвективный теплообмен.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Режимы движения жидкости.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 происходит перенос теплоты в ламинарном и турбулентном потоках?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       Сформулируйте основной закон конвективного теплообмена (теплоотдачи ко</w:t>
      </w:r>
      <w:r w:rsidRPr="00A3641C">
        <w:rPr>
          <w:b w:val="0"/>
          <w:i w:val="0"/>
          <w:color w:val="000000"/>
          <w:sz w:val="24"/>
          <w:szCs w:val="24"/>
        </w:rPr>
        <w:t>н</w:t>
      </w:r>
      <w:r w:rsidRPr="00A3641C">
        <w:rPr>
          <w:b w:val="0"/>
          <w:i w:val="0"/>
          <w:color w:val="000000"/>
          <w:sz w:val="24"/>
          <w:szCs w:val="24"/>
        </w:rPr>
        <w:t>векцией).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характеризует число Нуссельта, его физический смысл.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динамического пограничного слоя.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теплового пограничного слоя.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От чего зависит соотношение толщин динамического и теплового пограничных слоев?</w:t>
      </w:r>
    </w:p>
    <w:p w:rsidR="00A3641C" w:rsidRPr="00A53663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Критическое значение числа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Рейнольдса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 xml:space="preserve"> при течении жидкостей в трубах.</w:t>
      </w:r>
    </w:p>
    <w:p w:rsidR="00A3641C" w:rsidRPr="00A53663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Физическая природа процесса теплоотдачи при свободной конвекции.</w:t>
      </w:r>
    </w:p>
    <w:p w:rsidR="00A3641C" w:rsidRPr="00A53663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Факторы, влияющие на интенсивность теплоотдачи при свободной конвекции.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Число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Грасгофа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A3641C" w:rsidRPr="00A53663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Влияние на интенсивность теплообмена расположения поверхности в пр</w:t>
      </w:r>
      <w:r w:rsidRPr="00A53663">
        <w:rPr>
          <w:b w:val="0"/>
          <w:i w:val="0"/>
          <w:color w:val="000000"/>
          <w:sz w:val="24"/>
          <w:szCs w:val="24"/>
        </w:rPr>
        <w:t>о</w:t>
      </w:r>
      <w:r w:rsidRPr="00A53663">
        <w:rPr>
          <w:b w:val="0"/>
          <w:i w:val="0"/>
          <w:color w:val="000000"/>
          <w:sz w:val="24"/>
          <w:szCs w:val="24"/>
        </w:rPr>
        <w:t>странстве.</w:t>
      </w:r>
    </w:p>
    <w:p w:rsidR="00A3641C" w:rsidRPr="00A53663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iCs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Принцип</w:t>
      </w:r>
      <w:r w:rsidRPr="00A3641C">
        <w:rPr>
          <w:b w:val="0"/>
          <w:i w:val="0"/>
          <w:iCs/>
          <w:color w:val="000000"/>
          <w:sz w:val="24"/>
          <w:szCs w:val="24"/>
        </w:rPr>
        <w:t xml:space="preserve"> расчета переноса теплоты через узкие щели с учетом свободной ко</w:t>
      </w:r>
      <w:r w:rsidRPr="00A3641C">
        <w:rPr>
          <w:b w:val="0"/>
          <w:i w:val="0"/>
          <w:iCs/>
          <w:color w:val="000000"/>
          <w:sz w:val="24"/>
          <w:szCs w:val="24"/>
        </w:rPr>
        <w:t>н</w:t>
      </w:r>
      <w:r w:rsidRPr="00A3641C">
        <w:rPr>
          <w:b w:val="0"/>
          <w:i w:val="0"/>
          <w:iCs/>
          <w:color w:val="000000"/>
          <w:sz w:val="24"/>
          <w:szCs w:val="24"/>
        </w:rPr>
        <w:t>векции.</w:t>
      </w:r>
    </w:p>
    <w:p w:rsidR="00A3641C" w:rsidRPr="00A3641C" w:rsidRDefault="00A3641C" w:rsidP="00866A91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Физическая сущность процесса теплового излучения.</w:t>
      </w:r>
    </w:p>
    <w:p w:rsidR="00A3641C" w:rsidRDefault="00A3641C" w:rsidP="00D50589">
      <w:pPr>
        <w:pStyle w:val="Style1"/>
        <w:widowControl/>
        <w:ind w:firstLine="720"/>
        <w:jc w:val="both"/>
      </w:pPr>
    </w:p>
    <w:p w:rsidR="00A53663" w:rsidRDefault="00A53663" w:rsidP="00A53663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</w:t>
      </w:r>
      <w:r w:rsidR="0028522A">
        <w:rPr>
          <w:b w:val="0"/>
          <w:i w:val="0"/>
          <w:color w:val="000000"/>
          <w:sz w:val="24"/>
          <w:szCs w:val="24"/>
        </w:rPr>
        <w:t>2</w:t>
      </w:r>
      <w:r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A53663" w:rsidRDefault="00A53663" w:rsidP="00A53663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A53663" w:rsidRDefault="00A53663" w:rsidP="00866A91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Дайте определение процесса горения.</w:t>
      </w:r>
    </w:p>
    <w:p w:rsidR="00A53663" w:rsidRDefault="0028522A" w:rsidP="00866A91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избытка воздуха и его физический смысл.</w:t>
      </w:r>
    </w:p>
    <w:p w:rsidR="0028522A" w:rsidRDefault="0028522A" w:rsidP="00866A91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proofErr w:type="spellStart"/>
      <w:r>
        <w:rPr>
          <w:b w:val="0"/>
          <w:i w:val="0"/>
          <w:color w:val="000000"/>
          <w:sz w:val="24"/>
          <w:szCs w:val="24"/>
        </w:rPr>
        <w:lastRenderedPageBreak/>
        <w:t>Теплогенерация</w:t>
      </w:r>
      <w:proofErr w:type="spellEnd"/>
      <w:r>
        <w:rPr>
          <w:b w:val="0"/>
          <w:i w:val="0"/>
          <w:color w:val="000000"/>
          <w:sz w:val="24"/>
          <w:szCs w:val="24"/>
        </w:rPr>
        <w:t xml:space="preserve"> за счет выгорания примесей (приведите пример)</w:t>
      </w:r>
    </w:p>
    <w:p w:rsidR="0028522A" w:rsidRDefault="0028522A" w:rsidP="00866A91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воспламенения топлива: понятие и физический смысл.</w:t>
      </w:r>
    </w:p>
    <w:p w:rsidR="0028522A" w:rsidRPr="00A53663" w:rsidRDefault="0028522A" w:rsidP="00866A91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горения: понятие и физический смысл</w:t>
      </w:r>
    </w:p>
    <w:p w:rsidR="00A53663" w:rsidRPr="00A53663" w:rsidRDefault="00A53663" w:rsidP="00A53663">
      <w:pPr>
        <w:pStyle w:val="ae"/>
        <w:ind w:left="2880"/>
        <w:jc w:val="both"/>
        <w:rPr>
          <w:color w:val="000000"/>
        </w:rPr>
      </w:pPr>
    </w:p>
    <w:p w:rsidR="0028522A" w:rsidRDefault="0028522A" w:rsidP="0028522A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2</w:t>
      </w:r>
      <w:r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2</w:t>
      </w:r>
      <w:r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A53663" w:rsidRDefault="00A53663" w:rsidP="00D50589">
      <w:pPr>
        <w:pStyle w:val="Style1"/>
        <w:widowControl/>
        <w:ind w:firstLine="720"/>
        <w:jc w:val="both"/>
      </w:pP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В чем отличие полного горения </w:t>
      </w:r>
      <w:proofErr w:type="gramStart"/>
      <w:r>
        <w:t>от</w:t>
      </w:r>
      <w:proofErr w:type="gramEnd"/>
      <w:r>
        <w:t xml:space="preserve"> неполного.</w:t>
      </w: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Чем опасно </w:t>
      </w:r>
      <w:proofErr w:type="gramStart"/>
      <w:r>
        <w:t>неполное</w:t>
      </w:r>
      <w:proofErr w:type="gramEnd"/>
      <w:r>
        <w:t xml:space="preserve"> горения для экологии</w:t>
      </w: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>Способы борьбы с неполным горением.</w:t>
      </w: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Устройство и принцип работы горелок </w:t>
      </w:r>
      <w:proofErr w:type="spellStart"/>
      <w:r>
        <w:t>эжекционного</w:t>
      </w:r>
      <w:proofErr w:type="spellEnd"/>
      <w:r>
        <w:t xml:space="preserve"> типа</w:t>
      </w: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>Устройство и принцип работы топок для слоевого сжигания топлива.</w:t>
      </w:r>
    </w:p>
    <w:p w:rsidR="0028522A" w:rsidRDefault="0028522A" w:rsidP="00866A91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Основы </w:t>
      </w:r>
      <w:proofErr w:type="spellStart"/>
      <w:r>
        <w:t>теплогенерации</w:t>
      </w:r>
      <w:proofErr w:type="spellEnd"/>
      <w:r>
        <w:t xml:space="preserve"> за счет электрической энергии (индукционный нагрев, диэлектрический, электронно-лучевой.)</w:t>
      </w:r>
    </w:p>
    <w:p w:rsidR="0028522A" w:rsidRDefault="0028522A" w:rsidP="0028522A">
      <w:pPr>
        <w:pStyle w:val="Style1"/>
        <w:widowControl/>
        <w:ind w:left="1418"/>
        <w:jc w:val="both"/>
      </w:pPr>
    </w:p>
    <w:p w:rsidR="0028522A" w:rsidRPr="0028522A" w:rsidRDefault="0028522A" w:rsidP="0028522A">
      <w:pPr>
        <w:pStyle w:val="Style1"/>
        <w:widowControl/>
        <w:ind w:left="1418"/>
        <w:jc w:val="both"/>
        <w:rPr>
          <w:i/>
        </w:rPr>
      </w:pPr>
      <w:r w:rsidRPr="0028522A">
        <w:rPr>
          <w:i/>
        </w:rPr>
        <w:t>6.2 примерные темы ИДЗ</w:t>
      </w:r>
    </w:p>
    <w:p w:rsidR="0028522A" w:rsidRDefault="0028522A" w:rsidP="0028522A">
      <w:pPr>
        <w:pStyle w:val="Style1"/>
        <w:widowControl/>
        <w:ind w:left="1418"/>
        <w:jc w:val="both"/>
      </w:pPr>
      <w:r>
        <w:t xml:space="preserve"> </w:t>
      </w:r>
    </w:p>
    <w:p w:rsidR="0028522A" w:rsidRDefault="0028522A" w:rsidP="0028522A">
      <w:pPr>
        <w:pStyle w:val="Style1"/>
        <w:widowControl/>
        <w:ind w:left="1418"/>
        <w:jc w:val="both"/>
      </w:pPr>
      <w:r>
        <w:t>ИДЗ №1</w:t>
      </w:r>
    </w:p>
    <w:p w:rsidR="0028522A" w:rsidRDefault="00003317" w:rsidP="0028522A">
      <w:pPr>
        <w:pStyle w:val="Style1"/>
        <w:widowControl/>
        <w:ind w:firstLine="708"/>
        <w:jc w:val="both"/>
      </w:pPr>
      <w:r>
        <w:t xml:space="preserve">Даны одно </w:t>
      </w:r>
      <w:r w:rsidR="0028522A">
        <w:t xml:space="preserve">и </w:t>
      </w:r>
      <w:proofErr w:type="spellStart"/>
      <w:r w:rsidR="0028522A">
        <w:t>двуслойная</w:t>
      </w:r>
      <w:proofErr w:type="spellEnd"/>
      <w:r w:rsidR="0028522A">
        <w:t xml:space="preserve"> кирпичные стенки. Определить плотность теплового потока теплопроводностью, конвекцией, излучением для исходных данных</w:t>
      </w:r>
      <w:r w:rsidR="00F552D8">
        <w:t>:</w:t>
      </w:r>
    </w:p>
    <w:bookmarkStart w:id="0" w:name="_MON_1240442187"/>
    <w:bookmarkEnd w:id="0"/>
    <w:p w:rsidR="00F552D8" w:rsidRDefault="00F552D8" w:rsidP="00F552D8">
      <w:pPr>
        <w:pStyle w:val="Style1"/>
        <w:widowControl/>
        <w:ind w:firstLine="708"/>
        <w:jc w:val="center"/>
        <w:rPr>
          <w:rFonts w:ascii="Arial" w:hAnsi="Arial"/>
          <w:sz w:val="20"/>
        </w:rPr>
      </w:pPr>
      <w:r w:rsidRPr="00A70957">
        <w:rPr>
          <w:rFonts w:ascii="Arial" w:hAnsi="Arial"/>
          <w:sz w:val="20"/>
        </w:rPr>
        <w:object w:dxaOrig="5445" w:dyaOrig="3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1pt;height:123.05pt" o:ole="" fillcolor="window">
            <v:imagedata r:id="rId13" o:title=""/>
          </v:shape>
          <o:OLEObject Type="Embed" ProgID="Word.Picture.8" ShapeID="_x0000_i1025" DrawAspect="Content" ObjectID="_1665760806" r:id="rId14"/>
        </w:object>
      </w:r>
    </w:p>
    <w:p w:rsidR="00F552D8" w:rsidRDefault="00F552D8" w:rsidP="00F552D8">
      <w:pPr>
        <w:pStyle w:val="Style1"/>
        <w:widowControl/>
        <w:ind w:firstLine="708"/>
        <w:jc w:val="center"/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992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F552D8" w:rsidRPr="00F552D8" w:rsidTr="000565FB">
        <w:trPr>
          <w:cantSplit/>
          <w:trHeight w:val="251"/>
        </w:trPr>
        <w:tc>
          <w:tcPr>
            <w:tcW w:w="2977" w:type="dxa"/>
            <w:gridSpan w:val="3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Однослойная стенка</w:t>
            </w:r>
          </w:p>
        </w:tc>
        <w:tc>
          <w:tcPr>
            <w:tcW w:w="6237" w:type="dxa"/>
            <w:gridSpan w:val="6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Двухслойная стенка</w:t>
            </w:r>
          </w:p>
        </w:tc>
        <w:tc>
          <w:tcPr>
            <w:tcW w:w="1134" w:type="dxa"/>
            <w:vMerge w:val="restart"/>
          </w:tcPr>
          <w:p w:rsidR="00F552D8" w:rsidRPr="00F552D8" w:rsidRDefault="00F552D8" w:rsidP="00F552D8">
            <w:pPr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Темпер</w:t>
            </w:r>
            <w:r w:rsidRPr="00F552D8">
              <w:rPr>
                <w:b w:val="0"/>
                <w:i w:val="0"/>
                <w:color w:val="000000"/>
                <w:sz w:val="20"/>
              </w:rPr>
              <w:t>а</w:t>
            </w:r>
            <w:r w:rsidRPr="00F552D8">
              <w:rPr>
                <w:b w:val="0"/>
                <w:i w:val="0"/>
                <w:color w:val="000000"/>
                <w:sz w:val="20"/>
              </w:rPr>
              <w:t>тура во</w:t>
            </w:r>
            <w:r w:rsidRPr="00F552D8">
              <w:rPr>
                <w:b w:val="0"/>
                <w:i w:val="0"/>
                <w:color w:val="000000"/>
                <w:sz w:val="20"/>
              </w:rPr>
              <w:t>з</w:t>
            </w:r>
            <w:r w:rsidRPr="00F552D8">
              <w:rPr>
                <w:b w:val="0"/>
                <w:i w:val="0"/>
                <w:color w:val="000000"/>
                <w:sz w:val="20"/>
              </w:rPr>
              <w:t>духа в лаборат</w:t>
            </w:r>
            <w:r w:rsidRPr="00F552D8">
              <w:rPr>
                <w:b w:val="0"/>
                <w:i w:val="0"/>
                <w:color w:val="000000"/>
                <w:sz w:val="20"/>
              </w:rPr>
              <w:t>о</w:t>
            </w:r>
            <w:r w:rsidRPr="00F552D8">
              <w:rPr>
                <w:b w:val="0"/>
                <w:i w:val="0"/>
                <w:color w:val="000000"/>
                <w:sz w:val="20"/>
              </w:rPr>
              <w:t>рии</w:t>
            </w:r>
          </w:p>
        </w:tc>
      </w:tr>
      <w:tr w:rsidR="00F552D8" w:rsidRPr="00F552D8" w:rsidTr="000565FB">
        <w:trPr>
          <w:cantSplit/>
          <w:trHeight w:val="270"/>
        </w:trPr>
        <w:tc>
          <w:tcPr>
            <w:tcW w:w="993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3</w:t>
            </w:r>
          </w:p>
        </w:tc>
        <w:tc>
          <w:tcPr>
            <w:tcW w:w="993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w="992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5</w:t>
            </w:r>
          </w:p>
        </w:tc>
        <w:tc>
          <w:tcPr>
            <w:tcW w:w="992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w="992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7</w:t>
            </w:r>
          </w:p>
        </w:tc>
        <w:tc>
          <w:tcPr>
            <w:tcW w:w="993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w="1275" w:type="dxa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</w:tcPr>
          <w:p w:rsidR="00F552D8" w:rsidRPr="00F552D8" w:rsidRDefault="00F552D8" w:rsidP="00F552D8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F552D8" w:rsidRPr="00F552D8" w:rsidTr="000565FB">
        <w:trPr>
          <w:cantSplit/>
          <w:trHeight w:val="337"/>
        </w:trPr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275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134" w:type="dxa"/>
            <w:vMerge/>
          </w:tcPr>
          <w:p w:rsidR="00F552D8" w:rsidRPr="00F552D8" w:rsidRDefault="00F552D8" w:rsidP="00F552D8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F552D8" w:rsidRPr="00F552D8" w:rsidTr="000565FB">
        <w:trPr>
          <w:cantSplit/>
          <w:trHeight w:val="386"/>
        </w:trPr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224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214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192</w:t>
            </w:r>
          </w:p>
        </w:tc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202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177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155</w:t>
            </w:r>
          </w:p>
        </w:tc>
        <w:tc>
          <w:tcPr>
            <w:tcW w:w="992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147</w:t>
            </w:r>
          </w:p>
        </w:tc>
        <w:tc>
          <w:tcPr>
            <w:tcW w:w="993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F552D8" w:rsidRPr="00F552D8" w:rsidRDefault="00F552D8" w:rsidP="00F552D8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25</w:t>
            </w:r>
          </w:p>
        </w:tc>
      </w:tr>
    </w:tbl>
    <w:p w:rsidR="0028522A" w:rsidRDefault="0028522A" w:rsidP="0028522A">
      <w:pPr>
        <w:pStyle w:val="Style1"/>
        <w:widowControl/>
        <w:ind w:left="1418"/>
        <w:jc w:val="both"/>
      </w:pPr>
    </w:p>
    <w:p w:rsidR="00F552D8" w:rsidRDefault="00003317" w:rsidP="00F552D8">
      <w:pPr>
        <w:pStyle w:val="Style1"/>
        <w:widowControl/>
        <w:ind w:left="1418"/>
        <w:jc w:val="both"/>
      </w:pPr>
      <w:r>
        <w:t>ИДЗ №2</w:t>
      </w:r>
    </w:p>
    <w:p w:rsidR="00003317" w:rsidRPr="00003317" w:rsidRDefault="00003317" w:rsidP="00003317">
      <w:pPr>
        <w:pStyle w:val="Style1"/>
        <w:widowControl/>
        <w:ind w:firstLine="708"/>
        <w:jc w:val="both"/>
      </w:pPr>
      <w:r w:rsidRPr="00003317">
        <w:t xml:space="preserve">Трубопровод </w:t>
      </w:r>
      <w:r w:rsidRPr="00003317">
        <w:rPr>
          <w:lang w:val="en-US"/>
        </w:rPr>
        <w:t>d</w:t>
      </w:r>
      <w:r w:rsidRPr="00003317">
        <w:softHyphen/>
      </w:r>
      <w:r w:rsidRPr="00003317">
        <w:rPr>
          <w:vertAlign w:val="subscript"/>
        </w:rPr>
        <w:t>1</w:t>
      </w:r>
      <w:r w:rsidRPr="00003317">
        <w:t>/</w:t>
      </w:r>
      <w:r w:rsidRPr="00003317">
        <w:rPr>
          <w:lang w:val="en-US"/>
        </w:rPr>
        <w:t>d</w:t>
      </w:r>
      <w:r w:rsidRPr="00003317">
        <w:rPr>
          <w:vertAlign w:val="subscript"/>
        </w:rPr>
        <w:t>2</w:t>
      </w:r>
      <w:r w:rsidRPr="00003317">
        <w:t>=14/16 из стали с коэффициентом теплопроводности 46 Вт/м·К те</w:t>
      </w:r>
      <w:r w:rsidRPr="00003317">
        <w:t>п</w:t>
      </w:r>
      <w:r w:rsidRPr="00003317">
        <w:t>лоизолирован стекловатой с коэффициентом теплопроводности 0,055 Вт/м·К. Внутри прот</w:t>
      </w:r>
      <w:r w:rsidRPr="00003317">
        <w:t>е</w:t>
      </w:r>
      <w:r w:rsidRPr="00003317">
        <w:t>кает вода с температурой 100 °С и давлением 4 кгс/см</w:t>
      </w:r>
      <w:r w:rsidRPr="00003317">
        <w:rPr>
          <w:vertAlign w:val="superscript"/>
        </w:rPr>
        <w:t>2</w:t>
      </w:r>
      <w:r w:rsidRPr="00003317">
        <w:t>. Коэффициент теплоотдачи от воды к внутренней поверхности трубы 2000 Вт/м</w:t>
      </w:r>
      <w:r w:rsidRPr="00003317">
        <w:rPr>
          <w:vertAlign w:val="superscript"/>
        </w:rPr>
        <w:t>2</w:t>
      </w:r>
      <w:r w:rsidRPr="00003317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003317">
        <w:rPr>
          <w:vertAlign w:val="superscript"/>
        </w:rPr>
        <w:t>2</w:t>
      </w:r>
      <w:r w:rsidRPr="00003317">
        <w:t>·</w:t>
      </w:r>
      <w:r w:rsidRPr="00003317">
        <w:rPr>
          <w:lang w:val="en-US"/>
        </w:rPr>
        <w:t>K</w:t>
      </w:r>
      <w:r w:rsidRPr="00003317">
        <w:t>?</w:t>
      </w:r>
    </w:p>
    <w:p w:rsidR="00F552D8" w:rsidRDefault="00F552D8" w:rsidP="00F552D8">
      <w:pPr>
        <w:pStyle w:val="Style1"/>
        <w:widowControl/>
        <w:ind w:firstLine="708"/>
        <w:jc w:val="both"/>
      </w:pPr>
    </w:p>
    <w:p w:rsidR="00003317" w:rsidRDefault="00003317" w:rsidP="00003317">
      <w:pPr>
        <w:pStyle w:val="Style1"/>
        <w:widowControl/>
        <w:ind w:left="1418"/>
        <w:jc w:val="both"/>
      </w:pPr>
      <w:r>
        <w:t>ИДЗ №3</w:t>
      </w:r>
    </w:p>
    <w:p w:rsidR="00003317" w:rsidRPr="00003317" w:rsidRDefault="00003317" w:rsidP="00003317">
      <w:pPr>
        <w:ind w:firstLine="708"/>
        <w:contextualSpacing/>
        <w:jc w:val="both"/>
        <w:rPr>
          <w:b w:val="0"/>
          <w:i w:val="0"/>
          <w:color w:val="auto"/>
          <w:sz w:val="24"/>
        </w:rPr>
      </w:pPr>
      <w:r w:rsidRPr="00003317">
        <w:rPr>
          <w:b w:val="0"/>
          <w:i w:val="0"/>
          <w:color w:val="auto"/>
          <w:sz w:val="24"/>
        </w:rPr>
        <w:t>Определить число Рейнольдса Re при обтекании пластины длиной l=5 м сухим возд</w:t>
      </w:r>
      <w:r w:rsidRPr="00003317">
        <w:rPr>
          <w:b w:val="0"/>
          <w:i w:val="0"/>
          <w:color w:val="auto"/>
          <w:sz w:val="24"/>
        </w:rPr>
        <w:t>у</w:t>
      </w:r>
      <w:r w:rsidRPr="00003317">
        <w:rPr>
          <w:b w:val="0"/>
          <w:i w:val="0"/>
          <w:color w:val="auto"/>
          <w:sz w:val="24"/>
        </w:rPr>
        <w:t>хом при температуре t=30 °С со скоростью w=2 м/с, если коэффициент кинематической вя</w:t>
      </w:r>
      <w:r w:rsidRPr="00003317">
        <w:rPr>
          <w:b w:val="0"/>
          <w:i w:val="0"/>
          <w:color w:val="auto"/>
          <w:sz w:val="24"/>
        </w:rPr>
        <w:t>з</w:t>
      </w:r>
      <w:r w:rsidRPr="00003317">
        <w:rPr>
          <w:b w:val="0"/>
          <w:i w:val="0"/>
          <w:color w:val="auto"/>
          <w:sz w:val="24"/>
        </w:rPr>
        <w:t>кости равен ν=16·10-6 м</w:t>
      </w:r>
      <w:r w:rsidRPr="00003317">
        <w:rPr>
          <w:b w:val="0"/>
          <w:i w:val="0"/>
          <w:color w:val="auto"/>
          <w:sz w:val="24"/>
          <w:vertAlign w:val="superscript"/>
        </w:rPr>
        <w:t>2</w:t>
      </w:r>
      <w:r w:rsidRPr="00003317">
        <w:rPr>
          <w:b w:val="0"/>
          <w:i w:val="0"/>
          <w:color w:val="auto"/>
          <w:sz w:val="24"/>
        </w:rPr>
        <w:t>/с.</w:t>
      </w:r>
    </w:p>
    <w:p w:rsidR="00003317" w:rsidRDefault="00003317" w:rsidP="00003317">
      <w:pPr>
        <w:pStyle w:val="Style1"/>
        <w:widowControl/>
        <w:ind w:left="1418"/>
        <w:jc w:val="both"/>
      </w:pPr>
    </w:p>
    <w:p w:rsidR="00003317" w:rsidRDefault="00003317" w:rsidP="00003317">
      <w:pPr>
        <w:pStyle w:val="Style1"/>
        <w:widowControl/>
        <w:ind w:left="1418"/>
        <w:jc w:val="both"/>
      </w:pPr>
      <w:r>
        <w:t>ИДЗ №4</w:t>
      </w:r>
    </w:p>
    <w:p w:rsidR="00003317" w:rsidRPr="00003317" w:rsidRDefault="00003317" w:rsidP="00003317">
      <w:pPr>
        <w:ind w:firstLine="708"/>
        <w:contextualSpacing/>
        <w:jc w:val="both"/>
        <w:rPr>
          <w:b w:val="0"/>
          <w:i w:val="0"/>
          <w:color w:val="auto"/>
          <w:sz w:val="24"/>
        </w:rPr>
      </w:pPr>
      <w:r w:rsidRPr="00003317">
        <w:rPr>
          <w:b w:val="0"/>
          <w:i w:val="0"/>
          <w:color w:val="auto"/>
          <w:sz w:val="24"/>
        </w:rPr>
        <w:t>Задан состав каменного угля на горючую массу топлива,</w:t>
      </w:r>
      <w:r w:rsidR="00240941">
        <w:rPr>
          <w:b w:val="0"/>
          <w:i w:val="0"/>
          <w:color w:val="auto"/>
          <w:sz w:val="24"/>
        </w:rPr>
        <w:t xml:space="preserve"> </w:t>
      </w:r>
      <w:r w:rsidRPr="00003317">
        <w:rPr>
          <w:b w:val="0"/>
          <w:i w:val="0"/>
          <w:color w:val="auto"/>
          <w:sz w:val="24"/>
        </w:rPr>
        <w:t>%: Сг, Ог, Нг, Sг, Nг, зол</w:t>
      </w:r>
      <w:r w:rsidRPr="00003317">
        <w:rPr>
          <w:b w:val="0"/>
          <w:i w:val="0"/>
          <w:color w:val="auto"/>
          <w:sz w:val="24"/>
        </w:rPr>
        <w:t>ь</w:t>
      </w:r>
      <w:r w:rsidRPr="00003317">
        <w:rPr>
          <w:b w:val="0"/>
          <w:i w:val="0"/>
          <w:color w:val="auto"/>
          <w:sz w:val="24"/>
        </w:rPr>
        <w:t>ность приведена на сухую массу А</w:t>
      </w:r>
      <w:r>
        <w:rPr>
          <w:b w:val="0"/>
          <w:i w:val="0"/>
          <w:color w:val="auto"/>
          <w:sz w:val="24"/>
          <w:vertAlign w:val="subscript"/>
        </w:rPr>
        <w:t>с</w:t>
      </w:r>
      <w:r w:rsidRPr="00003317">
        <w:rPr>
          <w:b w:val="0"/>
          <w:i w:val="0"/>
          <w:color w:val="auto"/>
          <w:sz w:val="24"/>
        </w:rPr>
        <w:t xml:space="preserve">, влажность на рабочую массу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. </w:t>
      </w:r>
      <w:r w:rsidRPr="00003317">
        <w:rPr>
          <w:b w:val="0"/>
          <w:i w:val="0"/>
          <w:color w:val="auto"/>
          <w:sz w:val="24"/>
        </w:rPr>
        <w:t xml:space="preserve">Определить состав </w:t>
      </w:r>
      <w:r w:rsidRPr="00003317">
        <w:rPr>
          <w:b w:val="0"/>
          <w:i w:val="0"/>
          <w:color w:val="auto"/>
          <w:sz w:val="24"/>
        </w:rPr>
        <w:lastRenderedPageBreak/>
        <w:t xml:space="preserve">топлива на рабочую массу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 w:rsidRPr="00003317">
        <w:rPr>
          <w:b w:val="0"/>
          <w:i w:val="0"/>
          <w:color w:val="auto"/>
          <w:sz w:val="24"/>
        </w:rPr>
        <w:t>, и подсушенного топлива при вла</w:t>
      </w:r>
      <w:r w:rsidRPr="00003317">
        <w:rPr>
          <w:b w:val="0"/>
          <w:i w:val="0"/>
          <w:color w:val="auto"/>
          <w:sz w:val="24"/>
        </w:rPr>
        <w:t>ж</w:t>
      </w:r>
      <w:r w:rsidRPr="00003317">
        <w:rPr>
          <w:b w:val="0"/>
          <w:i w:val="0"/>
          <w:color w:val="auto"/>
          <w:sz w:val="24"/>
        </w:rPr>
        <w:t xml:space="preserve">ности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2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 w:rsidRPr="00003317">
        <w:rPr>
          <w:b w:val="0"/>
          <w:i w:val="0"/>
          <w:color w:val="auto"/>
          <w:sz w:val="24"/>
        </w:rPr>
        <w:t>.</w:t>
      </w:r>
    </w:p>
    <w:tbl>
      <w:tblPr>
        <w:tblW w:w="0" w:type="auto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"/>
        <w:gridCol w:w="636"/>
        <w:gridCol w:w="516"/>
        <w:gridCol w:w="516"/>
        <w:gridCol w:w="636"/>
        <w:gridCol w:w="516"/>
        <w:gridCol w:w="636"/>
        <w:gridCol w:w="636"/>
        <w:gridCol w:w="603"/>
      </w:tblGrid>
      <w:tr w:rsidR="00003317" w:rsidTr="00F7251D">
        <w:trPr>
          <w:trHeight w:val="146"/>
        </w:trPr>
        <w:tc>
          <w:tcPr>
            <w:tcW w:w="0" w:type="auto"/>
            <w:gridSpan w:val="9"/>
          </w:tcPr>
          <w:p w:rsidR="00003317" w:rsidRPr="00003317" w:rsidRDefault="00003317" w:rsidP="00003317">
            <w:pPr>
              <w:pStyle w:val="Default"/>
              <w:jc w:val="center"/>
            </w:pPr>
            <w:r w:rsidRPr="00003317">
              <w:t>Состав каменного угля,</w:t>
            </w:r>
            <w:r>
              <w:t xml:space="preserve"> </w:t>
            </w:r>
            <w:r w:rsidRPr="00003317">
              <w:t>%</w:t>
            </w:r>
          </w:p>
        </w:tc>
      </w:tr>
      <w:tr w:rsidR="00003317" w:rsidRPr="00003317" w:rsidTr="00C3079A">
        <w:trPr>
          <w:trHeight w:val="137"/>
        </w:trPr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>
              <w:t>№</w:t>
            </w:r>
          </w:p>
        </w:tc>
        <w:tc>
          <w:tcPr>
            <w:tcW w:w="0" w:type="auto"/>
          </w:tcPr>
          <w:p w:rsidR="00003317" w:rsidRPr="00003317" w:rsidRDefault="00003317" w:rsidP="000565FB">
            <w:pPr>
              <w:pStyle w:val="Default"/>
            </w:pPr>
            <w:r w:rsidRPr="00003317">
              <w:t xml:space="preserve">Сг </w:t>
            </w:r>
          </w:p>
        </w:tc>
        <w:tc>
          <w:tcPr>
            <w:tcW w:w="0" w:type="auto"/>
          </w:tcPr>
          <w:p w:rsidR="00003317" w:rsidRPr="00003317" w:rsidRDefault="00003317" w:rsidP="000565FB">
            <w:pPr>
              <w:pStyle w:val="Default"/>
            </w:pPr>
            <w:r w:rsidRPr="00003317">
              <w:t xml:space="preserve">Нг </w:t>
            </w:r>
          </w:p>
        </w:tc>
        <w:tc>
          <w:tcPr>
            <w:tcW w:w="0" w:type="auto"/>
          </w:tcPr>
          <w:p w:rsidR="00003317" w:rsidRPr="00003317" w:rsidRDefault="00003317" w:rsidP="000565FB">
            <w:pPr>
              <w:pStyle w:val="Default"/>
            </w:pPr>
            <w:r w:rsidRPr="00003317">
              <w:t xml:space="preserve">Nг </w:t>
            </w:r>
          </w:p>
        </w:tc>
        <w:tc>
          <w:tcPr>
            <w:tcW w:w="0" w:type="auto"/>
          </w:tcPr>
          <w:p w:rsidR="00003317" w:rsidRPr="00003317" w:rsidRDefault="00003317" w:rsidP="000565FB">
            <w:pPr>
              <w:pStyle w:val="Default"/>
            </w:pPr>
            <w:r w:rsidRPr="00003317">
              <w:t xml:space="preserve">Ог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Sг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rPr>
                <w:i/>
                <w:iCs/>
              </w:rPr>
              <w:t xml:space="preserve">Ас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rPr>
                <w:color w:val="auto"/>
                <w:lang w:val="en-US"/>
              </w:rPr>
              <w:t>W</w:t>
            </w:r>
            <w:r w:rsidRPr="00003317">
              <w:rPr>
                <w:color w:val="auto"/>
                <w:vertAlign w:val="subscript"/>
              </w:rPr>
              <w:t>1</w:t>
            </w:r>
            <w:r w:rsidRPr="00003317">
              <w:rPr>
                <w:color w:val="auto"/>
                <w:vertAlign w:val="superscript"/>
                <w:lang w:val="en-US"/>
              </w:rPr>
              <w:t>p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rPr>
                <w:color w:val="auto"/>
                <w:lang w:val="en-US"/>
              </w:rPr>
              <w:t>W</w:t>
            </w:r>
            <w:r w:rsidRPr="00003317">
              <w:rPr>
                <w:color w:val="auto"/>
                <w:vertAlign w:val="subscript"/>
              </w:rPr>
              <w:t>1</w:t>
            </w:r>
            <w:r w:rsidRPr="00003317">
              <w:rPr>
                <w:color w:val="auto"/>
                <w:vertAlign w:val="superscript"/>
                <w:lang w:val="en-US"/>
              </w:rPr>
              <w:t>p</w:t>
            </w:r>
            <w:r w:rsidRPr="00003317">
              <w:t xml:space="preserve"> </w:t>
            </w:r>
          </w:p>
        </w:tc>
      </w:tr>
      <w:tr w:rsidR="00003317" w:rsidTr="00003317">
        <w:trPr>
          <w:trHeight w:val="91"/>
        </w:trPr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1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76,0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5,5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1,6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11,7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5,2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17,5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13,0 </w:t>
            </w:r>
          </w:p>
        </w:tc>
        <w:tc>
          <w:tcPr>
            <w:tcW w:w="0" w:type="auto"/>
          </w:tcPr>
          <w:p w:rsidR="00003317" w:rsidRPr="00003317" w:rsidRDefault="00003317">
            <w:pPr>
              <w:pStyle w:val="Default"/>
            </w:pPr>
            <w:r w:rsidRPr="00003317">
              <w:t xml:space="preserve">5,0 </w:t>
            </w:r>
          </w:p>
        </w:tc>
      </w:tr>
    </w:tbl>
    <w:p w:rsidR="00003317" w:rsidRPr="00003317" w:rsidRDefault="00003317" w:rsidP="00003317">
      <w:pPr>
        <w:ind w:firstLine="708"/>
        <w:contextualSpacing/>
        <w:jc w:val="both"/>
        <w:rPr>
          <w:b w:val="0"/>
          <w:i w:val="0"/>
          <w:color w:val="auto"/>
          <w:sz w:val="24"/>
          <w:lang w:val="en-US"/>
        </w:rPr>
      </w:pPr>
    </w:p>
    <w:p w:rsidR="00003317" w:rsidRDefault="00003317" w:rsidP="00003317">
      <w:pPr>
        <w:pStyle w:val="Style1"/>
        <w:widowControl/>
        <w:ind w:left="1418"/>
        <w:jc w:val="both"/>
      </w:pPr>
      <w:r>
        <w:t>ИДЗ №5</w:t>
      </w:r>
    </w:p>
    <w:p w:rsidR="00003317" w:rsidRDefault="00B00053" w:rsidP="00B00053">
      <w:pPr>
        <w:pStyle w:val="Style1"/>
        <w:widowControl/>
        <w:ind w:firstLine="708"/>
        <w:jc w:val="both"/>
      </w:pPr>
      <w:r w:rsidRPr="00B00053">
        <w:t xml:space="preserve">Определить коэффициент избытка воздуха </w:t>
      </w:r>
      <w:r>
        <w:t>α</w:t>
      </w:r>
      <w:r w:rsidRPr="00B00053">
        <w:t>, если известно содержание CO</w:t>
      </w:r>
      <w:r>
        <w:rPr>
          <w:vertAlign w:val="subscript"/>
        </w:rPr>
        <w:t>2</w:t>
      </w:r>
      <w:r w:rsidRPr="00B00053">
        <w:t>,% в с</w:t>
      </w:r>
      <w:r w:rsidRPr="00B00053">
        <w:t>у</w:t>
      </w:r>
      <w:r w:rsidRPr="00B00053">
        <w:t>хих продуктах сгорания, при полном сжигании природного газа</w:t>
      </w:r>
      <w:r>
        <w:t>.</w:t>
      </w:r>
    </w:p>
    <w:p w:rsidR="00B00053" w:rsidRDefault="00B00053" w:rsidP="00B00053">
      <w:pPr>
        <w:pStyle w:val="Style1"/>
        <w:widowControl/>
        <w:ind w:firstLine="708"/>
        <w:jc w:val="both"/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4"/>
        <w:gridCol w:w="709"/>
        <w:gridCol w:w="708"/>
        <w:gridCol w:w="728"/>
        <w:gridCol w:w="850"/>
        <w:gridCol w:w="709"/>
        <w:gridCol w:w="709"/>
        <w:gridCol w:w="708"/>
        <w:gridCol w:w="709"/>
        <w:gridCol w:w="709"/>
        <w:gridCol w:w="709"/>
      </w:tblGrid>
      <w:tr w:rsidR="00B00053" w:rsidTr="00B00053">
        <w:trPr>
          <w:trHeight w:val="80"/>
        </w:trPr>
        <w:tc>
          <w:tcPr>
            <w:tcW w:w="1224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Вариант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1 </w:t>
            </w:r>
          </w:p>
        </w:tc>
        <w:tc>
          <w:tcPr>
            <w:tcW w:w="708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2 </w:t>
            </w:r>
          </w:p>
        </w:tc>
        <w:tc>
          <w:tcPr>
            <w:tcW w:w="728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3 </w:t>
            </w:r>
          </w:p>
        </w:tc>
        <w:tc>
          <w:tcPr>
            <w:tcW w:w="850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4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5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6 </w:t>
            </w:r>
          </w:p>
        </w:tc>
        <w:tc>
          <w:tcPr>
            <w:tcW w:w="708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7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8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9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rPr>
                <w:bCs/>
              </w:rPr>
              <w:t xml:space="preserve">10 </w:t>
            </w:r>
          </w:p>
        </w:tc>
      </w:tr>
      <w:tr w:rsidR="00B00053" w:rsidTr="00B00053">
        <w:trPr>
          <w:trHeight w:val="113"/>
        </w:trPr>
        <w:tc>
          <w:tcPr>
            <w:tcW w:w="1224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CO′2,%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11,4 </w:t>
            </w:r>
          </w:p>
        </w:tc>
        <w:tc>
          <w:tcPr>
            <w:tcW w:w="708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11,2 </w:t>
            </w:r>
          </w:p>
        </w:tc>
        <w:tc>
          <w:tcPr>
            <w:tcW w:w="728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11,0 </w:t>
            </w:r>
          </w:p>
        </w:tc>
        <w:tc>
          <w:tcPr>
            <w:tcW w:w="850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10,8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10,6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10,4 </w:t>
            </w:r>
          </w:p>
        </w:tc>
        <w:tc>
          <w:tcPr>
            <w:tcW w:w="708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10,2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10,0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9,8 </w:t>
            </w:r>
          </w:p>
        </w:tc>
        <w:tc>
          <w:tcPr>
            <w:tcW w:w="709" w:type="dxa"/>
          </w:tcPr>
          <w:p w:rsidR="00B00053" w:rsidRPr="00B00053" w:rsidRDefault="00B00053">
            <w:pPr>
              <w:pStyle w:val="Default"/>
            </w:pPr>
            <w:r w:rsidRPr="00B00053">
              <w:t xml:space="preserve">9,6 </w:t>
            </w:r>
          </w:p>
        </w:tc>
      </w:tr>
    </w:tbl>
    <w:p w:rsidR="00003317" w:rsidRPr="00D50589" w:rsidRDefault="00003317" w:rsidP="00F552D8">
      <w:pPr>
        <w:pStyle w:val="Style1"/>
        <w:widowControl/>
        <w:ind w:firstLine="708"/>
        <w:jc w:val="both"/>
      </w:pPr>
    </w:p>
    <w:p w:rsidR="00D50589" w:rsidRDefault="00A3641C" w:rsidP="00D50589">
      <w:pPr>
        <w:pStyle w:val="Style1"/>
        <w:widowControl/>
        <w:ind w:firstLine="720"/>
        <w:jc w:val="both"/>
        <w:rPr>
          <w:i/>
        </w:rPr>
      </w:pPr>
      <w:r w:rsidRPr="00A3641C">
        <w:rPr>
          <w:i/>
        </w:rPr>
        <w:t xml:space="preserve">6.3. </w:t>
      </w:r>
      <w:r w:rsidR="00D50589" w:rsidRPr="00A3641C">
        <w:rPr>
          <w:i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A3641C" w:rsidRPr="00A3641C" w:rsidRDefault="00A3641C" w:rsidP="00D50589">
      <w:pPr>
        <w:pStyle w:val="Style1"/>
        <w:widowControl/>
        <w:ind w:firstLine="720"/>
        <w:jc w:val="both"/>
        <w:rPr>
          <w:i/>
        </w:rPr>
      </w:pP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D50589" w:rsidRDefault="00D50589" w:rsidP="00D50589">
      <w:pPr>
        <w:pStyle w:val="Style1"/>
        <w:widowControl/>
        <w:ind w:firstLine="720"/>
        <w:jc w:val="both"/>
      </w:pPr>
    </w:p>
    <w:p w:rsidR="00A3641C" w:rsidRDefault="00A3641C" w:rsidP="00D50589">
      <w:pPr>
        <w:pStyle w:val="Style1"/>
        <w:widowControl/>
        <w:ind w:firstLine="720"/>
        <w:jc w:val="both"/>
        <w:sectPr w:rsidR="00A3641C" w:rsidSect="005E00C9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1"/>
        <w:gridCol w:w="21"/>
        <w:gridCol w:w="3982"/>
        <w:gridCol w:w="8203"/>
      </w:tblGrid>
      <w:tr w:rsidR="00AC0859" w:rsidRPr="00AC0859" w:rsidTr="00256368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371613" w:rsidRDefault="00AC0859" w:rsidP="00844F8A">
            <w:pPr>
              <w:pStyle w:val="Style1"/>
              <w:widowControl/>
              <w:ind w:left="57" w:right="57"/>
              <w:jc w:val="center"/>
            </w:pPr>
            <w:r w:rsidRPr="00371613">
              <w:t xml:space="preserve">Структурный элемент </w:t>
            </w:r>
            <w:r w:rsidRPr="00371613">
              <w:br/>
              <w:t>компетенции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371613" w:rsidRDefault="00AC0859" w:rsidP="00844F8A">
            <w:pPr>
              <w:pStyle w:val="Style1"/>
              <w:widowControl/>
              <w:ind w:left="57" w:right="57"/>
              <w:jc w:val="center"/>
            </w:pPr>
            <w:r w:rsidRPr="00371613">
              <w:t>Планируемые результаты обучения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371613" w:rsidRDefault="00AC0859" w:rsidP="00844F8A">
            <w:pPr>
              <w:pStyle w:val="Style1"/>
              <w:widowControl/>
              <w:ind w:left="57" w:right="57"/>
              <w:jc w:val="center"/>
            </w:pPr>
            <w:r w:rsidRPr="00371613">
              <w:t>Оценочные средства</w:t>
            </w:r>
          </w:p>
        </w:tc>
      </w:tr>
      <w:tr w:rsidR="00A84703" w:rsidRPr="00A84703" w:rsidTr="00AC085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4703" w:rsidRPr="00256368" w:rsidRDefault="00A84703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ОК-4. Владением компетенциями самосовершенствования (сознание необходимости, потребность и способность обучаться)</w:t>
            </w:r>
          </w:p>
        </w:tc>
      </w:tr>
      <w:tr w:rsidR="00256368" w:rsidRPr="00A84703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B63FD9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вующее теплотехническое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вание промышленных производств; направления совершенствования и тенденции мирового развития в 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ласти теплотехнического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 w:rsidR="00F552D8">
              <w:rPr>
                <w:rFonts w:eastAsia="Calibri"/>
                <w:b/>
                <w:i/>
                <w:kern w:val="24"/>
              </w:rPr>
              <w:t>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256368" w:rsidRDefault="00D511FD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Основные объекты теплотехнологий промышленных производств.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гидрогазодинамики.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аэродинамики.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Фурье.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Ньютона-Рихмана.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Стефана-Больцмана.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диффузии.</w:t>
            </w:r>
          </w:p>
          <w:p w:rsidR="00D511FD" w:rsidRPr="00256368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термохимии (в части сгорания энергетического топлива).</w:t>
            </w:r>
          </w:p>
        </w:tc>
      </w:tr>
      <w:tr w:rsidR="00256368" w:rsidRPr="00A84703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B63FD9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Уметь: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щее действующее теплотехническое оборудование промышленных пр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изводств; определять пути сове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шенствования области теплотехн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 xml:space="preserve">Примерное практическое задание для </w:t>
            </w:r>
            <w:r w:rsidR="00F552D8">
              <w:rPr>
                <w:b/>
                <w:i/>
              </w:rPr>
              <w:t>зачета</w:t>
            </w:r>
            <w:r w:rsidRPr="00B93766">
              <w:rPr>
                <w:b/>
                <w:i/>
              </w:rPr>
              <w:t>:</w:t>
            </w:r>
          </w:p>
          <w:p w:rsidR="00256368" w:rsidRDefault="00D511FD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Задания для написания рефератов: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Объекты теплотехнологий промышленных производств.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коны гидрогазодинамики.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коны аэродинамики.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Фурье.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lastRenderedPageBreak/>
              <w:t>кон Ньютона-Рихмана.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Стефана-Больцмана.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диффузии.</w:t>
            </w:r>
          </w:p>
          <w:p w:rsidR="00D511FD" w:rsidRPr="00256368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коны термохимии (в части сгорания энергетического топлива).</w:t>
            </w:r>
          </w:p>
        </w:tc>
      </w:tr>
      <w:tr w:rsidR="00256368" w:rsidRPr="00A57FF8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B63FD9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новного действующего теплотехн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 промышле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ных производств; навыками крит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анализа направлений 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вершенствования в области тепл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профессиональной области:</w:t>
            </w:r>
          </w:p>
          <w:p w:rsidR="00256368" w:rsidRDefault="00FA21D0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С использованием библиотечных ресурсов провести поиск информации по теме, заданной преподавателем.</w:t>
            </w:r>
          </w:p>
          <w:p w:rsidR="001313A1" w:rsidRDefault="001313A1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Примеры тем:</w:t>
            </w:r>
          </w:p>
          <w:p w:rsidR="001313A1" w:rsidRDefault="001313A1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Способы снижения выбросов оксида углерода за счет организации полного горения: перспективы и проблемы</w:t>
            </w:r>
          </w:p>
          <w:p w:rsidR="001313A1" w:rsidRDefault="001313A1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Снижение выбросов диоксида углерода на основе производства сухого льда.</w:t>
            </w:r>
          </w:p>
          <w:p w:rsidR="001313A1" w:rsidRPr="00256368" w:rsidRDefault="001313A1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Тепловое воздействие теплотехнологических агрегатов на персонал, пути решения, трудности.</w:t>
            </w:r>
          </w:p>
        </w:tc>
      </w:tr>
      <w:tr w:rsidR="00256368" w:rsidRPr="00A57FF8" w:rsidTr="00AC085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ПК-22. Способностью использовать законы и методы математики, естественных, гуманитарных и экономических наук при решении профе</w:t>
            </w:r>
            <w:r w:rsidRPr="00256368">
              <w:rPr>
                <w:szCs w:val="24"/>
              </w:rPr>
              <w:t>с</w:t>
            </w:r>
            <w:r w:rsidRPr="00256368">
              <w:rPr>
                <w:szCs w:val="24"/>
              </w:rPr>
              <w:t>сиональных задач</w:t>
            </w:r>
          </w:p>
        </w:tc>
      </w:tr>
      <w:tr w:rsidR="00256368" w:rsidRPr="00A57FF8" w:rsidTr="00256368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Базовые знания в области естестве</w:t>
            </w:r>
            <w:r w:rsidRPr="00256368">
              <w:rPr>
                <w:szCs w:val="24"/>
              </w:rPr>
              <w:t>н</w:t>
            </w:r>
            <w:r w:rsidRPr="00256368">
              <w:rPr>
                <w:szCs w:val="24"/>
              </w:rPr>
              <w:t>нонаучных дисциплин; основные проблемы естественнонаучных ди</w:t>
            </w:r>
            <w:r w:rsidRPr="00256368">
              <w:rPr>
                <w:szCs w:val="24"/>
              </w:rPr>
              <w:t>с</w:t>
            </w:r>
            <w:r w:rsidRPr="00256368">
              <w:rPr>
                <w:szCs w:val="24"/>
              </w:rPr>
              <w:t>циплин; основные методы решения проблем естественнонаучных дисц</w:t>
            </w:r>
            <w:r w:rsidRPr="00256368">
              <w:rPr>
                <w:szCs w:val="24"/>
              </w:rPr>
              <w:t>и</w:t>
            </w:r>
            <w:r w:rsidRPr="00256368">
              <w:rPr>
                <w:szCs w:val="24"/>
              </w:rPr>
              <w:t>плин.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 w:rsidR="00F552D8">
              <w:rPr>
                <w:rFonts w:eastAsia="Calibri"/>
                <w:b/>
                <w:i/>
                <w:kern w:val="24"/>
              </w:rPr>
              <w:t>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256368" w:rsidRPr="00643962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вещества, тепла и импульса: тепл</w:t>
            </w:r>
            <w:r w:rsidRPr="000C62DB">
              <w:t>о</w:t>
            </w:r>
            <w:r w:rsidRPr="000C62DB">
              <w:t>проводность, конвекция, излучение, диффузия.</w:t>
            </w:r>
          </w:p>
        </w:tc>
      </w:tr>
      <w:tr w:rsidR="00256368" w:rsidRPr="00A57FF8" w:rsidTr="00256368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</w:t>
            </w:r>
            <w:r w:rsidRPr="00A57FF8">
              <w:rPr>
                <w:szCs w:val="24"/>
              </w:rPr>
              <w:t>и</w:t>
            </w:r>
            <w:r w:rsidRPr="00A57FF8">
              <w:rPr>
                <w:szCs w:val="24"/>
              </w:rPr>
              <w:t>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рать методику исследования и реш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ния поставленной проблемы и р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шить её разными способами</w:t>
            </w:r>
            <w:r>
              <w:rPr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</w:t>
            </w:r>
            <w:r w:rsidR="00F552D8">
              <w:rPr>
                <w:b/>
                <w:i/>
              </w:rPr>
              <w:t>рактическое задание для зачета</w:t>
            </w:r>
            <w:r w:rsidRPr="00B93766">
              <w:rPr>
                <w:b/>
                <w:i/>
              </w:rPr>
              <w:t>: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256368" w:rsidRPr="00BA3B28" w:rsidRDefault="00256368" w:rsidP="00866A91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256368" w:rsidRPr="00BA3B28" w:rsidRDefault="00256368" w:rsidP="00866A91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256368" w:rsidRPr="00BA3B28" w:rsidRDefault="00256368" w:rsidP="00866A91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256368" w:rsidRPr="00BA3B28" w:rsidRDefault="00256368" w:rsidP="00866A91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256368" w:rsidRPr="00BA3B28" w:rsidRDefault="00256368" w:rsidP="00866A91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256368" w:rsidRPr="00BA3B28" w:rsidRDefault="00256368" w:rsidP="00866A91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256368" w:rsidRPr="00BA3B28" w:rsidRDefault="00256368" w:rsidP="00866A91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256368" w:rsidRPr="00BA3B28" w:rsidRDefault="00256368" w:rsidP="00866A91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256368" w:rsidRPr="00BA3B28" w:rsidRDefault="00256368" w:rsidP="00866A91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256368" w:rsidRPr="00BA3B28" w:rsidRDefault="00256368" w:rsidP="00866A91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256368" w:rsidRPr="00BA3B28" w:rsidRDefault="00256368" w:rsidP="00866A91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256368" w:rsidRPr="00BA3B28" w:rsidRDefault="00256368" w:rsidP="00866A91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256368" w:rsidRPr="00BA3B28" w:rsidRDefault="00256368" w:rsidP="00866A91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6" type="#_x0000_t75" style="width:69.5pt;height:31pt" o:ole="" fillcolor="window">
                  <v:imagedata r:id="rId15" o:title=""/>
                </v:shape>
                <o:OLEObject Type="Embed" ProgID="Equation.3" ShapeID="_x0000_i1026" DrawAspect="Content" ObjectID="_1665760807" r:id="rId16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7" type="#_x0000_t75" style="width:63.65pt;height:15.9pt" o:ole="" fillcolor="window">
                  <v:imagedata r:id="rId17" o:title=""/>
                </v:shape>
                <o:OLEObject Type="Embed" ProgID="Equation.3" ShapeID="_x0000_i1027" DrawAspect="Content" ObjectID="_1665760808" r:id="rId18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8" type="#_x0000_t75" style="width:66.15pt;height:17.6pt" o:ole="" fillcolor="window">
                  <v:imagedata r:id="rId19" o:title=""/>
                </v:shape>
                <o:OLEObject Type="Embed" ProgID="Equation.3" ShapeID="_x0000_i1028" DrawAspect="Content" ObjectID="_1665760809" r:id="rId2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9" type="#_x0000_t75" style="width:69.5pt;height:31pt" o:ole="" fillcolor="window">
                  <v:imagedata r:id="rId21" o:title=""/>
                </v:shape>
                <o:OLEObject Type="Embed" ProgID="Equation.3" ShapeID="_x0000_i1029" DrawAspect="Content" ObjectID="_1665760810" r:id="rId22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256368" w:rsidRPr="00BA3B28" w:rsidRDefault="0025636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256368" w:rsidRPr="00BA3B28" w:rsidRDefault="00256368" w:rsidP="00866A91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0" type="#_x0000_t75" style="width:113.85pt;height:31pt" o:ole="" fillcolor="window">
                  <v:imagedata r:id="rId23" o:title=""/>
                </v:shape>
                <o:OLEObject Type="Embed" ProgID="Equation.3" ShapeID="_x0000_i1030" DrawAspect="Content" ObjectID="_1665760811" r:id="rId24"/>
              </w:object>
            </w:r>
          </w:p>
          <w:p w:rsidR="00256368" w:rsidRPr="00BA3B28" w:rsidRDefault="00256368" w:rsidP="00866A91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1" type="#_x0000_t75" style="width:113.85pt;height:52.75pt" o:ole="" fillcolor="window">
                  <v:imagedata r:id="rId25" o:title=""/>
                </v:shape>
                <o:OLEObject Type="Embed" ProgID="Equation.3" ShapeID="_x0000_i1031" DrawAspect="Content" ObjectID="_1665760812" r:id="rId26"/>
              </w:object>
            </w:r>
          </w:p>
          <w:p w:rsidR="00256368" w:rsidRPr="00BA3B28" w:rsidRDefault="00256368" w:rsidP="00866A91">
            <w:pPr>
              <w:numPr>
                <w:ilvl w:val="0"/>
                <w:numId w:val="7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2" type="#_x0000_t75" style="width:135.65pt;height:51.9pt" o:ole="" fillcolor="window">
                  <v:imagedata r:id="rId27" o:title=""/>
                </v:shape>
                <o:OLEObject Type="Embed" ProgID="Equation.3" ShapeID="_x0000_i1032" DrawAspect="Content" ObjectID="_1665760813" r:id="rId28"/>
              </w:object>
            </w:r>
          </w:p>
          <w:p w:rsidR="00256368" w:rsidRPr="00BA3B28" w:rsidRDefault="0025636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проводность сталей.</w:t>
            </w:r>
          </w:p>
          <w:p w:rsidR="00256368" w:rsidRPr="00BA3B28" w:rsidRDefault="00256368" w:rsidP="00866A9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256368" w:rsidRPr="00BA3B28" w:rsidRDefault="00256368" w:rsidP="00866A9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256368" w:rsidRPr="00BA3B28" w:rsidRDefault="00256368" w:rsidP="00866A9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теплопроводности?</w:t>
            </w:r>
          </w:p>
          <w:p w:rsidR="00256368" w:rsidRPr="00BA3B28" w:rsidRDefault="00256368" w:rsidP="00866A91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3" type="#_x0000_t75" style="width:22.6pt;height:31pt" o:ole="" fillcolor="window">
                  <v:imagedata r:id="rId29" o:title=""/>
                </v:shape>
                <o:OLEObject Type="Embed" ProgID="Equation.3" ShapeID="_x0000_i1033" DrawAspect="Content" ObjectID="_1665760814" r:id="rId3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pt;height:34.35pt" o:ole="" fillcolor="window">
                  <v:imagedata r:id="rId31" o:title=""/>
                </v:shape>
                <o:OLEObject Type="Embed" ProgID="Equation.3" ShapeID="_x0000_i1034" DrawAspect="Content" ObjectID="_1665760815" r:id="rId32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7pt;height:34.35pt" o:ole="" fillcolor="window">
                  <v:imagedata r:id="rId33" o:title=""/>
                </v:shape>
                <o:OLEObject Type="Embed" ProgID="Equation.3" ShapeID="_x0000_i1035" DrawAspect="Content" ObjectID="_1665760816" r:id="rId34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BA3B28" w:rsidRDefault="00256368" w:rsidP="00866A91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6" type="#_x0000_t75" style="width:19.25pt;height:13.4pt" o:ole="" fillcolor="window">
                  <v:imagedata r:id="rId35" o:title=""/>
                </v:shape>
                <o:OLEObject Type="Embed" ProgID="Equation.3" ShapeID="_x0000_i1036" DrawAspect="Content" ObjectID="_1665760817" r:id="rId36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лоты:</w:t>
            </w:r>
          </w:p>
          <w:p w:rsidR="00256368" w:rsidRPr="00BA3B28" w:rsidRDefault="00256368" w:rsidP="00866A91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256368" w:rsidRPr="00BA3B28" w:rsidRDefault="00256368" w:rsidP="00866A91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256368" w:rsidRPr="00BA3B28" w:rsidRDefault="00256368" w:rsidP="00866A91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256368" w:rsidRPr="00BA3B28" w:rsidRDefault="00256368" w:rsidP="00866A91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256368" w:rsidRPr="00BA3B28" w:rsidRDefault="0025636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256368" w:rsidRPr="00BA3B28" w:rsidRDefault="00256368" w:rsidP="00866A91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256368" w:rsidRPr="00BA3B28" w:rsidRDefault="00256368" w:rsidP="00866A91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Термическую массивность тел;</w:t>
            </w:r>
          </w:p>
          <w:p w:rsidR="00256368" w:rsidRDefault="00256368" w:rsidP="00866A91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256368" w:rsidRPr="006F045E" w:rsidRDefault="00256368" w:rsidP="00866A91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256368" w:rsidRPr="00643962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256368" w:rsidRPr="00A57FF8" w:rsidTr="00256368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дения анализа поставленной задачи, выбора методики решения поста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методики решения поставленной з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дачи и решить её разными способ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827A5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Задача 1. Плоская печная стенка состоит из слоя огнепорного материала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7" type="#_x0000_t75" style="width:13.4pt;height:17.6pt" o:ole="" fillcolor="window">
                  <v:imagedata r:id="rId37" o:title=""/>
                </v:shape>
                <o:OLEObject Type="Embed" ProgID="Equation.3" ShapeID="_x0000_i1037" DrawAspect="Content" ObjectID="_1665760818" r:id="rId38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К), второго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4pt;height:17.6pt" o:ole="" fillcolor="window">
                  <v:imagedata r:id="rId39" o:title=""/>
                </v:shape>
                <o:OLEObject Type="Embed" ProgID="Equation.3" ShapeID="_x0000_i1038" DrawAspect="Content" ObjectID="_1665760819" r:id="rId40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Вт/(м К). Температура газов омывающих внут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еннюю  поверхность стенки tг, C;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фициент теплоотдачи к внутренней стенке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3.4pt;height:17.6pt" o:ole="" fillcolor="window">
                  <v:imagedata r:id="rId41" o:title=""/>
                </v:shape>
                <o:OLEObject Type="Embed" ProgID="Equation.3" ShapeID="_x0000_i1039" DrawAspect="Content" ObjectID="_1665760820" r:id="rId42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Вт/(м·К); от наружной стенки к воздуху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0" type="#_x0000_t75" style="width:15.9pt;height:17.6pt" o:ole="" fillcolor="window">
                  <v:imagedata r:id="rId43" o:title=""/>
                </v:shape>
                <o:OLEObject Type="Embed" ProgID="Equation.3" ShapeID="_x0000_i1040" DrawAspect="Content" ObjectID="_1665760821" r:id="rId44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Вт/(м·К). Площадь стен f, м. Темпеpатуpа воздуха, омывающего наpужнюю повеpхность стенки t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°С.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фициент теплопередачи К, плотность теплового потока q и количество тепл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ты Q, теряемое стенкой при трех вариантах указанных в таблице 2; 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ским путем ( по формулам);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ся за 100%;</w:t>
            </w:r>
          </w:p>
          <w:p w:rsidR="00256368" w:rsidRPr="00A57FF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лать  выводы о роли тепловой изоляции для снижения потерь тепла через кладку. Варианты задачи даны в таблице 2 (Прил. 2).</w:t>
            </w:r>
          </w:p>
        </w:tc>
      </w:tr>
      <w:tr w:rsidR="00256368" w:rsidRPr="00457C1A" w:rsidTr="00AC085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C0859" w:rsidRDefault="00256368" w:rsidP="00844F8A">
            <w:pPr>
              <w:pStyle w:val="Style1"/>
              <w:widowControl/>
              <w:ind w:left="57" w:right="57"/>
              <w:jc w:val="both"/>
            </w:pPr>
            <w:r w:rsidRPr="00A84703">
              <w:rPr>
                <w:szCs w:val="24"/>
              </w:rPr>
              <w:t xml:space="preserve">ПК-23. Способностью </w:t>
            </w:r>
            <w:r w:rsidRPr="00544357">
              <w:rPr>
                <w:szCs w:val="24"/>
              </w:rPr>
              <w:t>применять на практике навыки проведения и описания исследований, в том числе экспериментальных</w:t>
            </w:r>
          </w:p>
        </w:tc>
      </w:tr>
      <w:tr w:rsidR="00256368" w:rsidRPr="00457C1A" w:rsidTr="00256368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C0859" w:rsidRDefault="00256368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490121" w:rsidRDefault="0025636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ные основы естественнонаучных дисциплин, основные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кономерности процессов массопер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носа применительно к технологич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ским процессам,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тепла и массы, выделять факторы, определяющие их инте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 w:rsidR="00F552D8">
              <w:rPr>
                <w:rFonts w:eastAsia="Calibri"/>
                <w:b/>
                <w:i/>
                <w:kern w:val="24"/>
              </w:rPr>
              <w:t>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уравнение теплопровод</w:t>
            </w:r>
            <w:r>
              <w:t>ности.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нестационарном режи</w:t>
            </w:r>
            <w:r>
              <w:t>ме.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массоперенос при свободном и в</w:t>
            </w:r>
            <w:r w:rsidRPr="000C62DB">
              <w:t>ы</w:t>
            </w:r>
            <w:r w:rsidRPr="000C62DB">
              <w:t>нужденном те</w:t>
            </w:r>
            <w:r>
              <w:t>чении.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Основные поня</w:t>
            </w:r>
            <w:r>
              <w:t>тия и законы.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>
              <w:t>ков.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Основные характеристи</w:t>
            </w:r>
            <w:r>
              <w:t>ки то</w:t>
            </w:r>
            <w:r>
              <w:t>п</w:t>
            </w:r>
            <w:r>
              <w:t>лива.</w:t>
            </w:r>
          </w:p>
          <w:p w:rsidR="00256368" w:rsidRDefault="00256368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неполного го</w:t>
            </w:r>
            <w:r>
              <w:t>рения топлива.</w:t>
            </w:r>
          </w:p>
          <w:p w:rsidR="00256368" w:rsidRPr="00643962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Теплогенерация за счет электроэне</w:t>
            </w:r>
            <w:r w:rsidRPr="000C62DB">
              <w:t>р</w:t>
            </w:r>
            <w:r w:rsidRPr="000C62DB">
              <w:t>гии</w:t>
            </w:r>
            <w:r>
              <w:t xml:space="preserve">. </w:t>
            </w:r>
          </w:p>
        </w:tc>
      </w:tr>
      <w:tr w:rsidR="00256368" w:rsidRPr="00457C1A" w:rsidTr="00256368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C0859" w:rsidRDefault="00256368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490121" w:rsidRDefault="0025636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блем теплообмена строить и анал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зировать математические модели 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фективное решение от неэффекти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 xml:space="preserve">Примерное практическое задание для </w:t>
            </w:r>
            <w:r w:rsidR="00F552D8">
              <w:rPr>
                <w:b/>
                <w:i/>
              </w:rPr>
              <w:t>зачета</w:t>
            </w:r>
            <w:r w:rsidRPr="00B93766">
              <w:rPr>
                <w:b/>
                <w:i/>
              </w:rPr>
              <w:t>:</w: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256368" w:rsidRPr="006F045E" w:rsidRDefault="00256368" w:rsidP="00866A91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1" type="#_x0000_t75" style="width:39.35pt;height:13.4pt" o:ole="" fillcolor="window">
                  <v:imagedata r:id="rId45" o:title=""/>
                </v:shape>
                <o:OLEObject Type="Embed" ProgID="Equation.3" ShapeID="_x0000_i1041" DrawAspect="Content" ObjectID="_1665760822" r:id="rId4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2" type="#_x0000_t75" style="width:41pt;height:13.4pt" o:ole="" fillcolor="window">
                  <v:imagedata r:id="rId47" o:title=""/>
                </v:shape>
                <o:OLEObject Type="Embed" ProgID="Equation.3" ShapeID="_x0000_i1042" DrawAspect="Content" ObjectID="_1665760823" r:id="rId4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3" type="#_x0000_t75" style="width:33.5pt;height:13.4pt" o:ole="" fillcolor="window">
                  <v:imagedata r:id="rId49" o:title=""/>
                </v:shape>
                <o:OLEObject Type="Embed" ProgID="Equation.3" ShapeID="_x0000_i1043" DrawAspect="Content" ObjectID="_1665760824" r:id="rId5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4" type="#_x0000_t75" style="width:48.55pt;height:15.9pt" o:ole="" fillcolor="window">
                  <v:imagedata r:id="rId51" o:title=""/>
                </v:shape>
                <o:OLEObject Type="Embed" ProgID="Equation.3" ShapeID="_x0000_i1044" DrawAspect="Content" ObjectID="_1665760825" r:id="rId5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256368" w:rsidRPr="006F045E" w:rsidRDefault="00256368" w:rsidP="00866A91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5" type="#_x0000_t75" style="width:15.9pt;height:13.4pt" o:ole="" fillcolor="window">
                  <v:imagedata r:id="rId53" o:title=""/>
                </v:shape>
                <o:OLEObject Type="Embed" ProgID="Equation.3" ShapeID="_x0000_i1045" DrawAspect="Content" ObjectID="_1665760826" r:id="rId5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6" type="#_x0000_t75" style="width:19.25pt;height:13.4pt" o:ole="" fillcolor="window">
                  <v:imagedata r:id="rId55" o:title=""/>
                </v:shape>
                <o:OLEObject Type="Embed" ProgID="Equation.3" ShapeID="_x0000_i1046" DrawAspect="Content" ObjectID="_1665760827" r:id="rId5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6pt;height:13.4pt" o:ole="" fillcolor="window">
                  <v:imagedata r:id="rId57" o:title=""/>
                </v:shape>
                <o:OLEObject Type="Embed" ProgID="Equation.3" ShapeID="_x0000_i1047" DrawAspect="Content" ObjectID="_1665760828" r:id="rId5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256368" w:rsidRPr="006F045E" w:rsidRDefault="00256368" w:rsidP="00866A91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6pt;height:13.4pt" o:ole="" fillcolor="window">
                  <v:imagedata r:id="rId59" o:title=""/>
                </v:shape>
                <o:OLEObject Type="Embed" ProgID="Equation.3" ShapeID="_x0000_i1048" DrawAspect="Content" ObjectID="_1665760829" r:id="rId6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256368" w:rsidRPr="006F045E" w:rsidRDefault="00256368" w:rsidP="00866A91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9" type="#_x0000_t75" style="width:77pt;height:17.6pt" o:ole="" fillcolor="window">
                  <v:imagedata r:id="rId61" o:title=""/>
                </v:shape>
                <o:OLEObject Type="Embed" ProgID="Equation.3" ShapeID="_x0000_i1049" DrawAspect="Content" ObjectID="_1665760830" r:id="rId6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0" type="#_x0000_t75" style="width:76.2pt;height:17.6pt" o:ole="" fillcolor="window">
                  <v:imagedata r:id="rId63" o:title=""/>
                </v:shape>
                <o:OLEObject Type="Embed" ProgID="Equation.3" ShapeID="_x0000_i1050" DrawAspect="Content" ObjectID="_1665760831" r:id="rId6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1" type="#_x0000_t75" style="width:77pt;height:17.6pt" o:ole="" fillcolor="window">
                  <v:imagedata r:id="rId65" o:title=""/>
                </v:shape>
                <o:OLEObject Type="Embed" ProgID="Equation.3" ShapeID="_x0000_i1051" DrawAspect="Content" ObjectID="_1665760832" r:id="rId6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2" type="#_x0000_t75" style="width:73.65pt;height:17.6pt" o:ole="" fillcolor="window">
                  <v:imagedata r:id="rId67" o:title=""/>
                </v:shape>
                <o:OLEObject Type="Embed" ProgID="Equation.3" ShapeID="_x0000_i1052" DrawAspect="Content" ObjectID="_1665760833" r:id="rId68"/>
              </w:objec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кости в трубах (каналах)</w:t>
            </w:r>
          </w:p>
          <w:p w:rsidR="00256368" w:rsidRPr="006F045E" w:rsidRDefault="00256368" w:rsidP="00866A91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6pt;height:13.4pt" o:ole="" fillcolor="window">
                  <v:imagedata r:id="rId69" o:title=""/>
                </v:shape>
                <o:OLEObject Type="Embed" ProgID="Equation.3" ShapeID="_x0000_i1053" DrawAspect="Content" ObjectID="_1665760834" r:id="rId7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6pt;height:13.4pt" o:ole="" fillcolor="window">
                  <v:imagedata r:id="rId71" o:title=""/>
                </v:shape>
                <o:OLEObject Type="Embed" ProgID="Equation.3" ShapeID="_x0000_i1054" DrawAspect="Content" ObjectID="_1665760835" r:id="rId7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5" type="#_x0000_t75" style="width:59.45pt;height:13.4pt" o:ole="" fillcolor="window">
                  <v:imagedata r:id="rId73" o:title=""/>
                </v:shape>
                <o:OLEObject Type="Embed" ProgID="Equation.3" ShapeID="_x0000_i1055" DrawAspect="Content" ObjectID="_1665760836" r:id="rId7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6" type="#_x0000_t75" style="width:53.6pt;height:13.4pt" o:ole="" fillcolor="window">
                  <v:imagedata r:id="rId75" o:title=""/>
                </v:shape>
                <o:OLEObject Type="Embed" ProgID="Equation.3" ShapeID="_x0000_i1056" DrawAspect="Content" ObjectID="_1665760837" r:id="rId7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256368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7" type="#_x0000_t75" style="width:48.55pt;height:34.35pt" o:ole="" fillcolor="window">
                  <v:imagedata r:id="rId77" o:title=""/>
                </v:shape>
                <o:OLEObject Type="Embed" ProgID="Equation.3" ShapeID="_x0000_i1057" DrawAspect="Content" ObjectID="_1665760838" r:id="rId7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8" type="#_x0000_t75" style="width:48.55pt;height:31pt" o:ole="" fillcolor="window">
                  <v:imagedata r:id="rId79" o:title=""/>
                </v:shape>
                <o:OLEObject Type="Embed" ProgID="Equation.3" ShapeID="_x0000_i1058" DrawAspect="Content" ObjectID="_1665760839" r:id="rId8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9" type="#_x0000_t75" style="width:42.7pt;height:31pt" o:ole="" fillcolor="window">
                  <v:imagedata r:id="rId81" o:title=""/>
                </v:shape>
                <o:OLEObject Type="Embed" ProgID="Equation.3" ShapeID="_x0000_i1059" DrawAspect="Content" ObjectID="_1665760840" r:id="rId8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0" type="#_x0000_t75" style="width:41.85pt;height:31pt" o:ole="" fillcolor="window">
                  <v:imagedata r:id="rId83" o:title=""/>
                </v:shape>
                <o:OLEObject Type="Embed" ProgID="Equation.3" ShapeID="_x0000_i1060" DrawAspect="Content" ObjectID="_1665760841" r:id="rId84"/>
              </w:object>
            </w:r>
          </w:p>
          <w:p w:rsidR="00256368" w:rsidRPr="006F045E" w:rsidRDefault="00256368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ло:</w:t>
            </w:r>
          </w:p>
          <w:p w:rsidR="00256368" w:rsidRPr="006F045E" w:rsidRDefault="00256368" w:rsidP="00866A91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1" type="#_x0000_t75" style="width:27.65pt;height:13.4pt" o:ole="" fillcolor="window">
                  <v:imagedata r:id="rId85" o:title=""/>
                </v:shape>
                <o:OLEObject Type="Embed" ProgID="Equation.3" ShapeID="_x0000_i1061" DrawAspect="Content" ObjectID="_1665760842" r:id="rId8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2" type="#_x0000_t75" style="width:30.15pt;height:13.4pt" o:ole="" fillcolor="window">
                  <v:imagedata r:id="rId87" o:title=""/>
                </v:shape>
                <o:OLEObject Type="Embed" ProgID="Equation.3" ShapeID="_x0000_i1062" DrawAspect="Content" ObjectID="_1665760843" r:id="rId8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45pt;height:13.4pt" o:ole="" fillcolor="window">
                  <v:imagedata r:id="rId89" o:title=""/>
                </v:shape>
                <o:OLEObject Type="Embed" ProgID="Equation.3" ShapeID="_x0000_i1063" DrawAspect="Content" ObjectID="_1665760844" r:id="rId9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256368" w:rsidRPr="006F045E" w:rsidRDefault="00256368" w:rsidP="00866A91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8.45pt;height:13.4pt" o:ole="" fillcolor="window">
                  <v:imagedata r:id="rId91" o:title=""/>
                </v:shape>
                <o:OLEObject Type="Embed" ProgID="Equation.3" ShapeID="_x0000_i1064" DrawAspect="Content" ObjectID="_1665760845" r:id="rId92"/>
              </w:object>
            </w:r>
          </w:p>
          <w:p w:rsidR="00256368" w:rsidRPr="006F045E" w:rsidRDefault="00256368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</w:t>
            </w:r>
            <w:r w:rsidRPr="006F045E">
              <w:rPr>
                <w:sz w:val="24"/>
                <w:szCs w:val="24"/>
              </w:rPr>
              <w:t>з</w:t>
            </w:r>
            <w:r w:rsidRPr="006F045E">
              <w:rPr>
                <w:sz w:val="24"/>
                <w:szCs w:val="24"/>
              </w:rPr>
              <w:t>лучением?</w:t>
            </w:r>
          </w:p>
          <w:p w:rsidR="00256368" w:rsidRPr="006F045E" w:rsidRDefault="00256368" w:rsidP="00866A91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5" type="#_x0000_t75" style="width:82.05pt;height:31pt" o:ole="" fillcolor="window">
                  <v:imagedata r:id="rId93" o:title=""/>
                </v:shape>
                <o:OLEObject Type="Embed" ProgID="Equation.3" ShapeID="_x0000_i1065" DrawAspect="Content" ObjectID="_1665760846" r:id="rId94"/>
              </w:object>
            </w:r>
          </w:p>
          <w:p w:rsidR="00256368" w:rsidRPr="006F045E" w:rsidRDefault="00256368" w:rsidP="00866A91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6" type="#_x0000_t75" style="width:100.45pt;height:23.45pt" o:ole="" fillcolor="window">
                  <v:imagedata r:id="rId95" o:title=""/>
                </v:shape>
                <o:OLEObject Type="Embed" ProgID="Equation.3" ShapeID="_x0000_i1066" DrawAspect="Content" ObjectID="_1665760847" r:id="rId96"/>
              </w:object>
            </w:r>
          </w:p>
          <w:p w:rsidR="00256368" w:rsidRPr="006F045E" w:rsidRDefault="00256368" w:rsidP="00866A91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7" type="#_x0000_t75" style="width:113pt;height:36.85pt" o:ole="" fillcolor="window">
                  <v:imagedata r:id="rId97" o:title=""/>
                </v:shape>
                <o:OLEObject Type="Embed" ProgID="Equation.3" ShapeID="_x0000_i1067" DrawAspect="Content" ObjectID="_1665760848" r:id="rId98"/>
              </w:object>
            </w:r>
          </w:p>
          <w:p w:rsidR="00256368" w:rsidRPr="006F045E" w:rsidRDefault="00256368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поглощательной способностью?</w:t>
            </w:r>
          </w:p>
          <w:p w:rsidR="00256368" w:rsidRPr="006F045E" w:rsidRDefault="00256368" w:rsidP="00866A91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256368" w:rsidRPr="006F045E" w:rsidRDefault="00256368" w:rsidP="00866A91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256368" w:rsidRPr="006F045E" w:rsidRDefault="00256368" w:rsidP="00866A91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256368" w:rsidRPr="00643962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256368" w:rsidRPr="00457C1A" w:rsidTr="00256368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C0859" w:rsidRDefault="00256368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490121" w:rsidRDefault="0025636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ми сбора и анализа информации о теплообменных процессах конвекц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стью. Методами расчета процессов конвективного тепло- и массопер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носа, передачи тепла излучением и молекулярной теплопроводностью.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827A5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256368" w:rsidRPr="00155D51" w:rsidRDefault="00256368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ские параметры стали: коэффициент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температуры.</w:t>
            </w:r>
          </w:p>
          <w:p w:rsidR="00256368" w:rsidRPr="00A57FF8" w:rsidRDefault="00256368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неограниченного цилиндра для знач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ний радиуса r=r0 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r=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8" type="#_x0000_t75" style="width:18.4pt;height:31pt" o:ole="">
                  <v:imagedata r:id="rId99" o:title=""/>
                </v:shape>
                <o:OLEObject Type="Embed" ProgID="Equation.3" ShapeID="_x0000_i1068" DrawAspect="Content" ObjectID="_1665760849" r:id="rId100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9" type="#_x0000_t75" style="width:36.85pt;height:31pt" o:ole="">
                  <v:imagedata r:id="rId101" o:title=""/>
                </v:shape>
                <o:OLEObject Type="Embed" ProgID="Equation.3" ShapeID="_x0000_i1069" DrawAspect="Content" ObjectID="_1665760850" r:id="rId102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r=R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формулам и сравнить с рассчита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proofErr w:type="gram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4"/>
        <w:gridCol w:w="5777"/>
        <w:gridCol w:w="925"/>
        <w:gridCol w:w="928"/>
        <w:gridCol w:w="928"/>
        <w:gridCol w:w="1072"/>
        <w:gridCol w:w="834"/>
        <w:gridCol w:w="834"/>
        <w:gridCol w:w="840"/>
        <w:gridCol w:w="834"/>
        <w:gridCol w:w="834"/>
      </w:tblGrid>
      <w:tr w:rsidR="00844F8A" w:rsidRPr="00ED4FC1" w:rsidTr="00A73537">
        <w:trPr>
          <w:tblHeader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A73537">
        <w:trPr>
          <w:tblHeader/>
        </w:trPr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A73537">
        <w:trPr>
          <w:tblHeader/>
        </w:trPr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89"/>
        <w:gridCol w:w="1459"/>
        <w:gridCol w:w="1458"/>
        <w:gridCol w:w="1458"/>
        <w:gridCol w:w="1461"/>
        <w:gridCol w:w="1461"/>
        <w:gridCol w:w="1461"/>
        <w:gridCol w:w="1461"/>
        <w:gridCol w:w="1461"/>
        <w:gridCol w:w="1461"/>
      </w:tblGrid>
      <w:tr w:rsidR="0062046B" w:rsidRPr="00ED4FC1" w:rsidTr="00A73537">
        <w:trPr>
          <w:tblHeader/>
        </w:trPr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A73537">
        <w:trPr>
          <w:tblHeader/>
        </w:trPr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A73537">
        <w:trPr>
          <w:trHeight w:val="523"/>
          <w:tblHeader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798"/>
        <w:gridCol w:w="2472"/>
        <w:gridCol w:w="1638"/>
        <w:gridCol w:w="1638"/>
        <w:gridCol w:w="1638"/>
        <w:gridCol w:w="1638"/>
        <w:gridCol w:w="1638"/>
        <w:gridCol w:w="1638"/>
        <w:gridCol w:w="1632"/>
      </w:tblGrid>
      <w:tr w:rsidR="00B928D4" w:rsidTr="00A73537">
        <w:trPr>
          <w:tblHeader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A73537">
        <w:trPr>
          <w:tblHeader/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44034D" w:rsidRPr="009D236B" w:rsidRDefault="0044034D" w:rsidP="0044034D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44034D" w:rsidRPr="0044034D" w:rsidRDefault="0044034D" w:rsidP="0044034D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44034D">
        <w:t xml:space="preserve"> «</w:t>
      </w:r>
      <w:r w:rsidRPr="0044034D">
        <w:rPr>
          <w:b/>
        </w:rPr>
        <w:t>зачтено</w:t>
      </w:r>
      <w:r w:rsidRPr="0044034D">
        <w:t>»:</w:t>
      </w:r>
    </w:p>
    <w:p w:rsidR="0044034D" w:rsidRDefault="0044034D" w:rsidP="0044034D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</w:t>
      </w:r>
      <w:r w:rsidRPr="00ED74F7">
        <w:t>а</w:t>
      </w:r>
      <w:r w:rsidRPr="00ED74F7">
        <w:t>выки решения проблем и задач, нахождения уникальных ответов к проблемам, оценки и вынесения критических суждений;</w:t>
      </w:r>
    </w:p>
    <w:p w:rsidR="0044034D" w:rsidRPr="00ED74F7" w:rsidRDefault="0044034D" w:rsidP="0044034D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44034D" w:rsidRDefault="0044034D" w:rsidP="0044034D">
      <w:pPr>
        <w:pStyle w:val="Style1"/>
        <w:widowControl/>
        <w:ind w:firstLine="720"/>
        <w:jc w:val="both"/>
      </w:pPr>
      <w:r>
        <w:t>– на оценку «</w:t>
      </w:r>
      <w:r w:rsidRPr="0044034D">
        <w:rPr>
          <w:b/>
        </w:rPr>
        <w:t>не зачтено</w:t>
      </w:r>
      <w:r w:rsidRPr="00ED74F7">
        <w:t>»</w:t>
      </w:r>
      <w:r>
        <w:t>:</w:t>
      </w:r>
    </w:p>
    <w:p w:rsidR="0044034D" w:rsidRDefault="0044034D" w:rsidP="0044034D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не владеет терминологией</w:t>
      </w:r>
      <w:r w:rsidRPr="00DD2125">
        <w:t xml:space="preserve"> </w:t>
      </w:r>
      <w:r>
        <w:t>изучаемой дисциплины;</w:t>
      </w:r>
    </w:p>
    <w:p w:rsidR="0044034D" w:rsidRDefault="0044034D" w:rsidP="0044034D">
      <w:pPr>
        <w:pStyle w:val="Style1"/>
        <w:widowControl/>
        <w:ind w:firstLine="720"/>
        <w:jc w:val="both"/>
      </w:pPr>
      <w:r w:rsidRPr="00ED74F7">
        <w:t>Студент не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</w:t>
      </w:r>
    </w:p>
    <w:p w:rsidR="0044034D" w:rsidRPr="009D236B" w:rsidRDefault="0044034D" w:rsidP="0044034D">
      <w:pPr>
        <w:pStyle w:val="Style1"/>
        <w:widowControl/>
        <w:ind w:firstLine="720"/>
        <w:jc w:val="both"/>
      </w:pPr>
      <w:r w:rsidRPr="00ED74F7">
        <w:t>Не может показать интеллектуальные навыки решения простых задач.</w:t>
      </w:r>
    </w:p>
    <w:p w:rsidR="00892D38" w:rsidRDefault="00892D38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892D38" w:rsidSect="00A3641C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lastRenderedPageBreak/>
        <w:t>8 Учебно-методическое и информационное обеспечение дисциплины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а) Основная литература:</w:t>
      </w:r>
    </w:p>
    <w:p w:rsidR="00C7388E" w:rsidRDefault="00C7388E" w:rsidP="00C7388E">
      <w:pPr>
        <w:pStyle w:val="Style6"/>
        <w:widowControl/>
        <w:ind w:firstLine="720"/>
        <w:jc w:val="both"/>
      </w:pPr>
      <w:r w:rsidRPr="00C7388E">
        <w:t>1. Дзюзер, В.Я. Теплотехника и тепловая работа печей [Электронный ресурс]: учебное пособие / В.Я. Дзюзер. Санкт-Петербург: Лань</w:t>
      </w:r>
      <w:r w:rsidR="0032718B">
        <w:t>.</w:t>
      </w:r>
      <w:r w:rsidRPr="00C7388E">
        <w:t xml:space="preserve"> 2017. 384 с. </w:t>
      </w:r>
    </w:p>
    <w:p w:rsidR="00EC03DC" w:rsidRPr="00C7388E" w:rsidRDefault="00B63FD9" w:rsidP="00C7388E">
      <w:pPr>
        <w:pStyle w:val="Style6"/>
        <w:widowControl/>
        <w:jc w:val="both"/>
      </w:pPr>
      <w:r>
        <w:t xml:space="preserve">Режим доступа: </w:t>
      </w:r>
      <w:hyperlink r:id="rId103" w:anchor="1" w:history="1">
        <w:r w:rsidR="00C7388E" w:rsidRPr="007471E6">
          <w:rPr>
            <w:rStyle w:val="af"/>
          </w:rPr>
          <w:t>https://e.lanbook.com/reader/book/93750/#1</w:t>
        </w:r>
      </w:hyperlink>
    </w:p>
    <w:p w:rsidR="00C7388E" w:rsidRDefault="00C7388E" w:rsidP="00C7388E">
      <w:pPr>
        <w:pStyle w:val="Style6"/>
        <w:widowControl/>
        <w:ind w:firstLine="720"/>
        <w:jc w:val="both"/>
        <w:rPr>
          <w:rStyle w:val="biblio-record-text"/>
        </w:rPr>
      </w:pPr>
      <w:r>
        <w:rPr>
          <w:szCs w:val="24"/>
        </w:rPr>
        <w:t>2</w:t>
      </w:r>
      <w:r w:rsidR="00287762" w:rsidRPr="0063286C">
        <w:rPr>
          <w:szCs w:val="24"/>
        </w:rPr>
        <w:t xml:space="preserve">. </w:t>
      </w:r>
      <w:r w:rsidR="00B63FD9">
        <w:rPr>
          <w:rStyle w:val="biblio-record-text"/>
        </w:rPr>
        <w:t xml:space="preserve">Смирнов, В. Г. Теплофизика : учебное пособие / В. Г. Смирнов, В. В. Дырдин, Т. Л. Ким. — Кемерово : КузГТУ имени Т.Ф. Горбачева, 2018. — 171 с. — ISBN 978-5-00137-007-9. Режим доступа URL: </w:t>
      </w:r>
      <w:hyperlink r:id="rId104" w:history="1">
        <w:r w:rsidR="00B63FD9" w:rsidRPr="006B4DC1">
          <w:rPr>
            <w:rStyle w:val="af"/>
          </w:rPr>
          <w:t>https://e.lanbook.com/book/115162</w:t>
        </w:r>
      </w:hyperlink>
      <w:r w:rsidR="00B63FD9">
        <w:rPr>
          <w:rStyle w:val="biblio-record-text"/>
        </w:rPr>
        <w:t xml:space="preserve"> </w:t>
      </w:r>
    </w:p>
    <w:p w:rsidR="00B63FD9" w:rsidRDefault="00B63FD9" w:rsidP="00C7388E">
      <w:pPr>
        <w:pStyle w:val="Style6"/>
        <w:widowControl/>
        <w:ind w:firstLine="720"/>
        <w:jc w:val="both"/>
        <w:rPr>
          <w:rStyle w:val="FontStyle18"/>
          <w:sz w:val="24"/>
          <w:szCs w:val="24"/>
        </w:rPr>
      </w:pPr>
    </w:p>
    <w:p w:rsidR="00287762" w:rsidRPr="00287762" w:rsidRDefault="00287762" w:rsidP="0028776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sz w:val="24"/>
          <w:szCs w:val="24"/>
        </w:rPr>
        <w:t>б) дополнительная литература:</w:t>
      </w:r>
    </w:p>
    <w:p w:rsidR="009B60F7" w:rsidRPr="009B60F7" w:rsidRDefault="00B63FD9" w:rsidP="009B60F7">
      <w:pPr>
        <w:pStyle w:val="Style6"/>
        <w:widowControl/>
        <w:ind w:firstLine="720"/>
        <w:jc w:val="both"/>
      </w:pPr>
      <w:r>
        <w:t>1</w:t>
      </w:r>
      <w:r w:rsidR="009B60F7" w:rsidRPr="009B60F7">
        <w:t xml:space="preserve">. </w:t>
      </w:r>
      <w:r w:rsidR="005502CC" w:rsidRPr="009B60F7">
        <w:t>Кудинов</w:t>
      </w:r>
      <w:r w:rsidR="005502CC">
        <w:t>,</w:t>
      </w:r>
      <w:r w:rsidR="005502CC" w:rsidRPr="009B60F7">
        <w:t xml:space="preserve"> А.А. </w:t>
      </w:r>
      <w:r w:rsidR="009B60F7" w:rsidRPr="009B60F7">
        <w:t xml:space="preserve">Гидрогазодинамика: Учебное пособие </w:t>
      </w:r>
      <w:r w:rsidR="005502CC" w:rsidRPr="009B60F7">
        <w:t>[Электронный ресурс]</w:t>
      </w:r>
      <w:r w:rsidR="005502CC">
        <w:t xml:space="preserve"> </w:t>
      </w:r>
      <w:r w:rsidR="009B60F7" w:rsidRPr="009B60F7">
        <w:t>/ А.А. Кудинов. М.: ИНФРА-М</w:t>
      </w:r>
      <w:r w:rsidR="00366FF6">
        <w:t>.</w:t>
      </w:r>
      <w:r w:rsidR="009B60F7" w:rsidRPr="009B60F7">
        <w:t xml:space="preserve"> 201</w:t>
      </w:r>
      <w:r w:rsidR="00366FF6">
        <w:t>8</w:t>
      </w:r>
      <w:r w:rsidR="009B60F7" w:rsidRPr="009B60F7">
        <w:t xml:space="preserve">. 336 с. </w:t>
      </w:r>
      <w:hyperlink r:id="rId105" w:history="1">
        <w:r w:rsidR="00366FF6" w:rsidRPr="007471E6">
          <w:rPr>
            <w:rStyle w:val="af"/>
          </w:rPr>
          <w:t>http://znanium.com/catalog/product/918073</w:t>
        </w:r>
      </w:hyperlink>
    </w:p>
    <w:p w:rsidR="009B60F7" w:rsidRPr="009B60F7" w:rsidRDefault="00B63FD9" w:rsidP="009B60F7">
      <w:pPr>
        <w:pStyle w:val="Style6"/>
        <w:widowControl/>
        <w:ind w:firstLine="720"/>
        <w:jc w:val="both"/>
      </w:pPr>
      <w:r>
        <w:t>2</w:t>
      </w:r>
      <w:r w:rsidR="009B60F7" w:rsidRPr="009B60F7">
        <w:t>. Кудинов</w:t>
      </w:r>
      <w:r w:rsidR="009B60F7">
        <w:t>,</w:t>
      </w:r>
      <w:r w:rsidR="009B60F7" w:rsidRPr="009B60F7">
        <w:t xml:space="preserve"> А.А. Тепломассообмен: Учебное пособие</w:t>
      </w:r>
      <w:r w:rsidR="009B60F7">
        <w:t xml:space="preserve"> </w:t>
      </w:r>
      <w:r w:rsidR="009B60F7" w:rsidRPr="009B60F7">
        <w:t>[Электронный ресурс]</w:t>
      </w:r>
      <w:r w:rsidR="009B60F7">
        <w:t xml:space="preserve"> </w:t>
      </w:r>
      <w:r w:rsidR="009B60F7" w:rsidRPr="009B60F7">
        <w:t>/</w:t>
      </w:r>
      <w:r w:rsidR="009B60F7">
        <w:t xml:space="preserve"> </w:t>
      </w:r>
      <w:r w:rsidR="009B60F7" w:rsidRPr="009B60F7">
        <w:t>А.А. Кудинов</w:t>
      </w:r>
      <w:r w:rsidR="009B60F7">
        <w:t>.</w:t>
      </w:r>
      <w:r w:rsidR="009B60F7" w:rsidRPr="009B60F7">
        <w:t xml:space="preserve"> М.: НИЦ ИНФРА-М</w:t>
      </w:r>
      <w:r w:rsidR="009B60F7">
        <w:t>.</w:t>
      </w:r>
      <w:r w:rsidR="009B60F7" w:rsidRPr="009B60F7">
        <w:t xml:space="preserve"> 2015. 375 с. </w:t>
      </w:r>
      <w:hyperlink r:id="rId106" w:history="1">
        <w:r w:rsidR="009B60F7" w:rsidRPr="007471E6">
          <w:rPr>
            <w:rStyle w:val="af"/>
          </w:rPr>
          <w:t>http://znanium.com/catalog/product/463148</w:t>
        </w:r>
      </w:hyperlink>
    </w:p>
    <w:p w:rsidR="00366FF6" w:rsidRDefault="00B63FD9" w:rsidP="009B60F7">
      <w:pPr>
        <w:pStyle w:val="Style6"/>
        <w:widowControl/>
        <w:ind w:firstLine="720"/>
        <w:jc w:val="both"/>
      </w:pPr>
      <w:r>
        <w:t>3</w:t>
      </w:r>
      <w:r w:rsidR="009B60F7" w:rsidRPr="00366FF6">
        <w:t>.</w:t>
      </w:r>
      <w:r w:rsidR="009B60F7" w:rsidRPr="00366FF6">
        <w:rPr>
          <w:bCs/>
        </w:rPr>
        <w:t xml:space="preserve"> Брюханов, О.Н. </w:t>
      </w:r>
      <w:r w:rsidR="00366FF6" w:rsidRPr="009B60F7">
        <w:t>Шевченко</w:t>
      </w:r>
      <w:r w:rsidR="00366FF6">
        <w:t>,</w:t>
      </w:r>
      <w:r w:rsidR="00366FF6" w:rsidRPr="009B60F7">
        <w:t xml:space="preserve"> С.Н. </w:t>
      </w:r>
      <w:r w:rsidR="009B60F7" w:rsidRPr="00366FF6">
        <w:t>Тепломассообмен</w:t>
      </w:r>
      <w:r w:rsidR="009B60F7" w:rsidRPr="009B60F7">
        <w:t>: Учебник</w:t>
      </w:r>
      <w:r w:rsidR="00366FF6">
        <w:t xml:space="preserve"> [Текст]</w:t>
      </w:r>
      <w:r w:rsidR="009B60F7" w:rsidRPr="009B60F7">
        <w:t xml:space="preserve"> / О.Н. Брюх</w:t>
      </w:r>
      <w:r w:rsidR="009B60F7" w:rsidRPr="009B60F7">
        <w:t>а</w:t>
      </w:r>
      <w:r w:rsidR="009B60F7" w:rsidRPr="009B60F7">
        <w:t>нов, С.Н. Шевченко. М.: НИЦ Инфра-М</w:t>
      </w:r>
      <w:r w:rsidR="00366FF6">
        <w:t>.</w:t>
      </w:r>
      <w:r w:rsidR="009B60F7" w:rsidRPr="009B60F7">
        <w:t xml:space="preserve"> 2012. 464 с.</w:t>
      </w:r>
    </w:p>
    <w:p w:rsidR="009B60F7" w:rsidRDefault="002263C4" w:rsidP="00366FF6">
      <w:pPr>
        <w:pStyle w:val="Style6"/>
        <w:widowControl/>
        <w:jc w:val="both"/>
      </w:pPr>
      <w:hyperlink r:id="rId107" w:history="1">
        <w:r w:rsidR="00366FF6" w:rsidRPr="007471E6">
          <w:rPr>
            <w:rStyle w:val="af"/>
          </w:rPr>
          <w:t>http://znanium.com/catalog/product/258657</w:t>
        </w:r>
      </w:hyperlink>
      <w:r w:rsidR="00366FF6">
        <w:t>.</w:t>
      </w:r>
    </w:p>
    <w:p w:rsidR="002A747D" w:rsidRDefault="002A747D" w:rsidP="00866A91">
      <w:pPr>
        <w:pStyle w:val="Style6"/>
        <w:widowControl/>
        <w:numPr>
          <w:ilvl w:val="0"/>
          <w:numId w:val="16"/>
        </w:numPr>
        <w:tabs>
          <w:tab w:val="clear" w:pos="720"/>
          <w:tab w:val="num" w:pos="567"/>
        </w:tabs>
        <w:ind w:left="0" w:firstLine="709"/>
        <w:jc w:val="both"/>
      </w:pPr>
      <w:r w:rsidRPr="002A747D">
        <w:t xml:space="preserve">Кудинов, А. А. Горение органического топлива: Учебное пособие / Кудинов А.А. - Москва :НИЦ ИНФРА-М, 2015. - 390 с. (Высшее образование: Бакалавриат) ISBN 978-5-16-009439-7. - Текст : электронный. - URL: </w:t>
      </w:r>
      <w:hyperlink r:id="rId108" w:history="1">
        <w:r w:rsidRPr="00E771DA">
          <w:rPr>
            <w:rStyle w:val="af"/>
          </w:rPr>
          <w:t>https://znanium.com/catalog/product/441989</w:t>
        </w:r>
      </w:hyperlink>
      <w:r>
        <w:t xml:space="preserve"> </w:t>
      </w:r>
      <w:r w:rsidRPr="002A747D">
        <w:t xml:space="preserve"> </w:t>
      </w:r>
    </w:p>
    <w:p w:rsidR="00287762" w:rsidRDefault="00287762" w:rsidP="00287762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287762" w:rsidRPr="00287762" w:rsidRDefault="00287762" w:rsidP="0028776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bCs w:val="0"/>
          <w:sz w:val="24"/>
          <w:szCs w:val="24"/>
        </w:rPr>
        <w:t>в</w:t>
      </w:r>
      <w:r w:rsidRPr="00287762">
        <w:rPr>
          <w:rStyle w:val="FontStyle18"/>
          <w:sz w:val="24"/>
          <w:szCs w:val="24"/>
        </w:rPr>
        <w:t>) методические указания:</w:t>
      </w:r>
    </w:p>
    <w:p w:rsidR="000812ED" w:rsidRDefault="000812ED" w:rsidP="000812ED">
      <w:pPr>
        <w:suppressAutoHyphens/>
        <w:ind w:firstLine="709"/>
        <w:jc w:val="both"/>
        <w:rPr>
          <w:b w:val="0"/>
          <w:i w:val="0"/>
          <w:color w:val="auto"/>
          <w:sz w:val="24"/>
          <w:lang w:eastAsia="ar-SA"/>
        </w:rPr>
      </w:pPr>
      <w:r>
        <w:rPr>
          <w:b w:val="0"/>
          <w:i w:val="0"/>
          <w:color w:val="auto"/>
          <w:sz w:val="24"/>
          <w:lang w:eastAsia="ar-SA"/>
        </w:rPr>
        <w:t xml:space="preserve">1. </w:t>
      </w:r>
      <w:r w:rsidRPr="000812ED">
        <w:rPr>
          <w:b w:val="0"/>
          <w:i w:val="0"/>
          <w:color w:val="auto"/>
          <w:sz w:val="24"/>
          <w:lang w:eastAsia="ar-SA"/>
        </w:rPr>
        <w:t>Матвеева, Г. Н. Экспериментальное исследование процессо</w:t>
      </w:r>
      <w:r>
        <w:rPr>
          <w:b w:val="0"/>
          <w:i w:val="0"/>
          <w:color w:val="auto"/>
          <w:sz w:val="24"/>
          <w:lang w:eastAsia="ar-SA"/>
        </w:rPr>
        <w:t>в теплообмена : учебное пособии</w:t>
      </w:r>
      <w:r w:rsidRPr="000812ED">
        <w:rPr>
          <w:b w:val="0"/>
          <w:i w:val="0"/>
          <w:color w:val="auto"/>
          <w:sz w:val="24"/>
          <w:lang w:eastAsia="ar-SA"/>
        </w:rPr>
        <w:t>/ Г. Н. Матвеева, Ю. И. Тартаковский, Б. К. Сеничкин. - 2-е изд., подгот. по п</w:t>
      </w:r>
      <w:r w:rsidR="009D7894">
        <w:rPr>
          <w:b w:val="0"/>
          <w:i w:val="0"/>
          <w:color w:val="auto"/>
          <w:sz w:val="24"/>
          <w:lang w:eastAsia="ar-SA"/>
        </w:rPr>
        <w:t>еч. изд. 2008 г. - Магнитогорск</w:t>
      </w:r>
      <w:r w:rsidRPr="000812ED">
        <w:rPr>
          <w:b w:val="0"/>
          <w:i w:val="0"/>
          <w:color w:val="auto"/>
          <w:sz w:val="24"/>
          <w:lang w:eastAsia="ar-SA"/>
        </w:rPr>
        <w:t xml:space="preserve">: МГТУ, 2011. - 1 электрон. опт. диск (CD-ROM). - Загл. с титул. экрана. - URL: </w:t>
      </w:r>
      <w:hyperlink r:id="rId109" w:history="1">
        <w:r w:rsidRPr="000812ED">
          <w:rPr>
            <w:b w:val="0"/>
            <w:i w:val="0"/>
            <w:color w:val="0000FF"/>
            <w:sz w:val="24"/>
            <w:u w:val="single"/>
            <w:lang w:eastAsia="ar-SA"/>
          </w:rPr>
          <w:t>https://magtu.informsystema.ru/uploader/fileUpload?name=989.pdf&amp;show=dcatalogues/1/1119153/989.pdf&amp;view=true</w:t>
        </w:r>
      </w:hyperlink>
      <w:r w:rsidRPr="000812ED">
        <w:rPr>
          <w:b w:val="0"/>
          <w:i w:val="0"/>
          <w:color w:val="auto"/>
          <w:sz w:val="24"/>
          <w:lang w:eastAsia="ar-SA"/>
        </w:rPr>
        <w:t xml:space="preserve"> . - Макрообъект. - Текст : электронный. - Сведения доступны также на CD-ROM.</w:t>
      </w:r>
    </w:p>
    <w:p w:rsidR="000812ED" w:rsidRPr="000812ED" w:rsidRDefault="000812ED" w:rsidP="000812ED">
      <w:pPr>
        <w:ind w:firstLine="709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lang w:eastAsia="ar-SA"/>
        </w:rPr>
        <w:t xml:space="preserve">2. </w:t>
      </w:r>
      <w:r w:rsidRPr="000812ED">
        <w:rPr>
          <w:b w:val="0"/>
          <w:i w:val="0"/>
          <w:snapToGrid w:val="0"/>
          <w:color w:val="auto"/>
          <w:sz w:val="24"/>
          <w:szCs w:val="24"/>
        </w:rPr>
        <w:t>Пинтя, Т. Н. Экспериментальное исследование процессов термодинамики. Лабор</w:t>
      </w:r>
      <w:r w:rsidRPr="000812ED">
        <w:rPr>
          <w:b w:val="0"/>
          <w:i w:val="0"/>
          <w:snapToGrid w:val="0"/>
          <w:color w:val="auto"/>
          <w:sz w:val="24"/>
          <w:szCs w:val="24"/>
        </w:rPr>
        <w:t>а</w:t>
      </w:r>
      <w:r w:rsidR="009D7894">
        <w:rPr>
          <w:b w:val="0"/>
          <w:i w:val="0"/>
          <w:snapToGrid w:val="0"/>
          <w:color w:val="auto"/>
          <w:sz w:val="24"/>
          <w:szCs w:val="24"/>
        </w:rPr>
        <w:t>торный практикум</w:t>
      </w:r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: учебное пособие / Т. Н. Пинтя ; МГТУ. - Магнитогорск : МГТУ, 2013. - 1 электрон. опт. диск (CD-ROM). - Загл. с титул. экрана. - URL: </w:t>
      </w:r>
      <w:hyperlink r:id="rId110" w:history="1">
        <w:r w:rsidRPr="000812ED">
          <w:rPr>
            <w:b w:val="0"/>
            <w:i w:val="0"/>
            <w:snapToGrid w:val="0"/>
            <w:color w:val="0000FF"/>
            <w:sz w:val="24"/>
            <w:szCs w:val="24"/>
            <w:u w:val="single"/>
          </w:rPr>
          <w:t>https://magtu.informsystema.ru/uploader/fileUpload?name=1242.pdf&amp;show=dcatalogues/1/1123323/1242.pdf&amp;view=true</w:t>
        </w:r>
      </w:hyperlink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 - Макрообъект. - Текст : электронный. - Сведения доступны также на CD-ROM.</w:t>
      </w:r>
    </w:p>
    <w:p w:rsidR="000812ED" w:rsidRPr="000812ED" w:rsidRDefault="000812ED" w:rsidP="000812ED">
      <w:pPr>
        <w:suppressAutoHyphens/>
        <w:ind w:firstLine="709"/>
        <w:jc w:val="both"/>
        <w:rPr>
          <w:b w:val="0"/>
          <w:i w:val="0"/>
          <w:color w:val="auto"/>
          <w:sz w:val="24"/>
          <w:lang w:eastAsia="ar-SA"/>
        </w:rPr>
      </w:pPr>
    </w:p>
    <w:p w:rsidR="00DA1D97" w:rsidRPr="00D50589" w:rsidRDefault="00DA1D97" w:rsidP="000812ED">
      <w:pPr>
        <w:pStyle w:val="25"/>
        <w:ind w:firstLine="709"/>
        <w:jc w:val="both"/>
      </w:pPr>
    </w:p>
    <w:p w:rsidR="00A30676" w:rsidRPr="00A30676" w:rsidRDefault="00287762" w:rsidP="00A30676">
      <w:pPr>
        <w:pStyle w:val="Style4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287762">
        <w:rPr>
          <w:rStyle w:val="FontStyle18"/>
          <w:sz w:val="24"/>
          <w:szCs w:val="24"/>
        </w:rPr>
        <w:t xml:space="preserve">г) </w:t>
      </w:r>
      <w:r w:rsidR="00A30676" w:rsidRPr="00287762">
        <w:rPr>
          <w:rStyle w:val="FontStyle18"/>
          <w:sz w:val="24"/>
          <w:szCs w:val="24"/>
        </w:rPr>
        <w:t xml:space="preserve">программное </w:t>
      </w:r>
      <w:r w:rsidRPr="00287762">
        <w:rPr>
          <w:rStyle w:val="FontStyle18"/>
          <w:sz w:val="24"/>
          <w:szCs w:val="24"/>
        </w:rPr>
        <w:t xml:space="preserve">обеспечение и </w:t>
      </w:r>
      <w:r w:rsidR="00A30676" w:rsidRPr="00287762">
        <w:rPr>
          <w:rStyle w:val="FontStyle18"/>
          <w:sz w:val="24"/>
          <w:szCs w:val="24"/>
        </w:rPr>
        <w:t>интернет</w:t>
      </w:r>
      <w:r w:rsidRPr="00287762">
        <w:rPr>
          <w:rStyle w:val="FontStyle18"/>
          <w:sz w:val="24"/>
          <w:szCs w:val="24"/>
        </w:rPr>
        <w:t>-ресурсы</w:t>
      </w:r>
    </w:p>
    <w:p w:rsidR="00A30676" w:rsidRDefault="00A30676" w:rsidP="00A30676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ПО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№ договора</w:t>
            </w: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Срок действия лицензии</w:t>
            </w:r>
          </w:p>
        </w:tc>
      </w:tr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Стандартные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</w:tr>
      <w:tr w:rsidR="000812ED" w:rsidRPr="000812ED" w:rsidTr="00B94C2A">
        <w:trPr>
          <w:trHeight w:val="362"/>
        </w:trPr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 Windows 7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 Office 2007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0812ED" w:rsidRPr="000812ED" w:rsidTr="00B94C2A"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0812ED" w:rsidRPr="000812ED" w:rsidTr="00B94C2A">
        <w:trPr>
          <w:trHeight w:val="278"/>
        </w:trPr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 Windows 10 Pro</w:t>
            </w:r>
          </w:p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0812ED" w:rsidRPr="000812ED" w:rsidRDefault="000812ED" w:rsidP="000812ED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0812ED" w:rsidRPr="00FA611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FA6110">
        <w:rPr>
          <w:rFonts w:eastAsia="Calibri"/>
          <w:lang w:eastAsia="en-US"/>
        </w:rPr>
        <w:lastRenderedPageBreak/>
        <w:t xml:space="preserve">Федеральный институт промышленной собственности : сайт РОСПАТЕНТА / ФИПС. – Москва : ФИПС, 2009 –  . – URL: </w:t>
      </w:r>
      <w:hyperlink r:id="rId111" w:history="1">
        <w:r w:rsidRPr="00FA6110">
          <w:rPr>
            <w:rFonts w:eastAsia="Calibri"/>
            <w:lang w:eastAsia="en-US"/>
          </w:rPr>
          <w:t>http://www1.fips.ru/</w:t>
        </w:r>
      </w:hyperlink>
      <w:r w:rsidRPr="00FA6110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0812ED" w:rsidRPr="00FA611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FA6110">
        <w:rPr>
          <w:rFonts w:eastAsia="Calibri"/>
          <w:lang w:eastAsia="en-US"/>
        </w:rPr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12" w:history="1">
        <w:r w:rsidRPr="00FA6110">
          <w:rPr>
            <w:rFonts w:eastAsia="Calibri"/>
            <w:lang w:eastAsia="en-US"/>
          </w:rPr>
          <w:t>https://elibrary.ru/project_risc.asp</w:t>
        </w:r>
      </w:hyperlink>
      <w:r w:rsidRPr="00FA6110">
        <w:rPr>
          <w:rFonts w:eastAsia="Calibri"/>
          <w:lang w:eastAsia="en-US"/>
        </w:rPr>
        <w:t xml:space="preserve"> (дата обращения: 18.09.2020).  –  Режим доступа: для зарегистрир. пользователей.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Академия Google (Google Scholar) : поисковая система : сайт. – URL: </w:t>
      </w:r>
      <w:hyperlink r:id="rId113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(дата обращения: 18.09.2020).  –  Режим доступа: для зарег</w:t>
      </w:r>
      <w:r w:rsidRPr="00276CE0">
        <w:rPr>
          <w:rFonts w:eastAsia="Calibri"/>
          <w:lang w:eastAsia="en-US"/>
        </w:rPr>
        <w:t>и</w:t>
      </w:r>
      <w:r w:rsidRPr="00276CE0">
        <w:rPr>
          <w:rFonts w:eastAsia="Calibri"/>
          <w:lang w:eastAsia="en-US"/>
        </w:rPr>
        <w:t>стрир. пользователей.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14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0812ED" w:rsidRPr="000812ED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0812ED">
        <w:rPr>
          <w:rFonts w:eastAsia="Calibri"/>
          <w:lang w:eastAsia="en-US"/>
        </w:rPr>
        <w:t xml:space="preserve">East View Information Services : Электронная база периодических изданий / ООО «ИВИС. – URL: </w:t>
      </w:r>
      <w:hyperlink r:id="rId115" w:history="1">
        <w:r w:rsidRPr="000812ED">
          <w:rPr>
            <w:rFonts w:eastAsia="Calibri"/>
            <w:lang w:eastAsia="en-US"/>
          </w:rPr>
          <w:t>https://dlib.eastview.com/</w:t>
        </w:r>
      </w:hyperlink>
      <w:r w:rsidRPr="000812ED">
        <w:rPr>
          <w:rFonts w:eastAsia="Calibri"/>
          <w:lang w:eastAsia="en-US"/>
        </w:rPr>
        <w:t xml:space="preserve"> (дата обращения: 18.09.2020). – Режим до</w:t>
      </w:r>
      <w:r w:rsidRPr="000812ED">
        <w:rPr>
          <w:rFonts w:eastAsia="Calibri"/>
          <w:lang w:eastAsia="en-US"/>
        </w:rPr>
        <w:t>с</w:t>
      </w:r>
      <w:r w:rsidRPr="000812ED">
        <w:rPr>
          <w:rFonts w:eastAsia="Calibri"/>
          <w:lang w:eastAsia="en-US"/>
        </w:rPr>
        <w:t>тупа: по подписке.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16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Электронная библиотека МГТУ им. Г. И. Носова. </w:t>
      </w:r>
      <w:r w:rsidRPr="00276CE0">
        <w:rPr>
          <w:rFonts w:eastAsia="Calibri"/>
          <w:b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URL:  </w:t>
      </w:r>
      <w:hyperlink r:id="rId117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>– 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>тупа: для зарегистрир. пользователей (вход с внешней сети по логину и паролю).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8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Web of science : Международная наукометрическая реферативная и полнотекстовая б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за данных научных изданий : сайт. – URL:  </w:t>
      </w:r>
      <w:hyperlink r:id="rId119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Scopus : Международная реферативная и полнотекстовая справочная база данных 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учных изданий : сайт. – URL: </w:t>
      </w:r>
      <w:hyperlink r:id="rId120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 Journals : Международная база полнотекстовых журналов : сайт. – URL: </w:t>
      </w:r>
      <w:hyperlink r:id="rId121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</w:t>
      </w:r>
      <w:r w:rsidRPr="00276CE0">
        <w:rPr>
          <w:rFonts w:eastAsia="Calibri"/>
          <w:lang w:eastAsia="en-US"/>
        </w:rPr>
        <w:t>т</w:t>
      </w:r>
      <w:r w:rsidRPr="00276CE0">
        <w:rPr>
          <w:rFonts w:eastAsia="Calibri"/>
          <w:lang w:eastAsia="en-US"/>
        </w:rPr>
        <w:t>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Protocols : Международная коллекция научных протоколов по различным о</w:t>
      </w:r>
      <w:r w:rsidRPr="00276CE0">
        <w:rPr>
          <w:rFonts w:eastAsia="Calibri"/>
          <w:lang w:eastAsia="en-US"/>
        </w:rPr>
        <w:t>т</w:t>
      </w:r>
      <w:r w:rsidRPr="00276CE0">
        <w:rPr>
          <w:rFonts w:eastAsia="Calibri"/>
          <w:lang w:eastAsia="en-US"/>
        </w:rPr>
        <w:t xml:space="preserve">раслям знаний : сайт. – URL:  </w:t>
      </w:r>
      <w:hyperlink r:id="rId122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123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Reference : Международная база справочных изданий по всем отраслям зн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ний: сайт. – URL: </w:t>
      </w:r>
      <w:hyperlink r:id="rId124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>zbMATH : Международная реферативная база данных по чистой и прикладной мат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 xml:space="preserve">матике : сайт. – URL: </w:t>
      </w:r>
      <w:hyperlink r:id="rId125" w:history="1">
        <w:r w:rsidRPr="00276CE0">
          <w:rPr>
            <w:rFonts w:eastAsia="Calibri"/>
            <w:lang w:eastAsia="en-US"/>
          </w:rPr>
          <w:t>http://zbmath.org/</w:t>
        </w:r>
      </w:hyperlink>
      <w:r>
        <w:t xml:space="preserve">  </w:t>
      </w:r>
      <w:r w:rsidRPr="00276CE0">
        <w:rPr>
          <w:rFonts w:eastAsia="Calibri"/>
          <w:lang w:eastAsia="en-US"/>
        </w:rPr>
        <w:t xml:space="preserve"> (дата обращения: 18.09.2020). – 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>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26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обр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>щения: 18.09.2020). –  Режим доступа: для зарегистрир. пользователей.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Архив научных журналов : сайт / Национальный электронно-информационный ко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 xml:space="preserve">цорциум. – Москва : НЭИКОН, 2013 –   . – URL: </w:t>
      </w:r>
      <w:hyperlink r:id="rId127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812ED" w:rsidRPr="00276CE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eLIBRARY.RU : научная электронная библиотека : сайт. – Москва, 2000 –    . – URL: </w:t>
      </w:r>
      <w:hyperlink r:id="rId128" w:history="1">
        <w:r w:rsidRPr="00276CE0">
          <w:rPr>
            <w:rFonts w:eastAsia="Calibri"/>
            <w:lang w:eastAsia="en-US"/>
          </w:rPr>
          <w:t>https://elibrary.ru</w:t>
        </w:r>
      </w:hyperlink>
      <w:r w:rsidRPr="00276CE0">
        <w:rPr>
          <w:rFonts w:eastAsia="Calibri"/>
          <w:lang w:eastAsia="en-US"/>
        </w:rPr>
        <w:t xml:space="preserve"> (дата обращения: 09.01.2018).  –  Режим доступа: для зарегистрир. пользователей. – Текст: электронный.</w:t>
      </w:r>
    </w:p>
    <w:p w:rsidR="000812ED" w:rsidRPr="00FA6110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FA6110">
        <w:rPr>
          <w:rFonts w:eastAsia="Calibri"/>
          <w:lang w:eastAsia="en-US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29" w:history="1">
        <w:r w:rsidRPr="00FA6110">
          <w:rPr>
            <w:rFonts w:eastAsia="Calibri"/>
            <w:lang w:eastAsia="en-US"/>
          </w:rPr>
          <w:t>https://rucont.ru</w:t>
        </w:r>
      </w:hyperlink>
      <w:r>
        <w:t xml:space="preserve"> </w:t>
      </w:r>
      <w:r w:rsidRPr="00FA6110">
        <w:rPr>
          <w:rFonts w:eastAsia="Calibri"/>
          <w:lang w:eastAsia="en-US"/>
        </w:rPr>
        <w:t xml:space="preserve"> – Режим доступа: для авториз. пользователей. – Текст: электронный.</w:t>
      </w:r>
    </w:p>
    <w:p w:rsidR="000812ED" w:rsidRDefault="000812ED" w:rsidP="000812ED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130" w:history="1">
        <w:r w:rsidRPr="00F90ADD">
          <w:rPr>
            <w:rStyle w:val="af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0812ED" w:rsidRPr="000812ED" w:rsidRDefault="000812ED" w:rsidP="009D7894">
      <w:pPr>
        <w:pStyle w:val="Style1"/>
        <w:widowControl/>
        <w:autoSpaceDN/>
        <w:adjustRightInd/>
        <w:spacing w:after="120"/>
        <w:ind w:left="714"/>
        <w:rPr>
          <w:rStyle w:val="FontStyle14"/>
          <w:bCs w:val="0"/>
          <w:color w:val="000000"/>
          <w:sz w:val="24"/>
          <w:szCs w:val="24"/>
        </w:rPr>
      </w:pPr>
    </w:p>
    <w:p w:rsidR="00A30676" w:rsidRPr="009959DC" w:rsidRDefault="00A30676" w:rsidP="009D7894">
      <w:pPr>
        <w:pStyle w:val="Style1"/>
        <w:widowControl/>
        <w:numPr>
          <w:ilvl w:val="0"/>
          <w:numId w:val="25"/>
        </w:numPr>
        <w:autoSpaceDN/>
        <w:adjustRightInd/>
        <w:spacing w:after="120"/>
        <w:jc w:val="center"/>
        <w:rPr>
          <w:rStyle w:val="FontStyle14"/>
          <w:bCs w:val="0"/>
          <w:color w:val="000000"/>
          <w:sz w:val="24"/>
          <w:szCs w:val="24"/>
        </w:rPr>
      </w:pPr>
      <w:r w:rsidRPr="00417ADF">
        <w:rPr>
          <w:rStyle w:val="FontStyle14"/>
          <w:color w:val="000000"/>
          <w:sz w:val="24"/>
          <w:szCs w:val="24"/>
        </w:rPr>
        <w:t>Материально-техническое обеспечение дисциплины</w:t>
      </w:r>
    </w:p>
    <w:p w:rsidR="00A30676" w:rsidRDefault="00A30676" w:rsidP="00A30676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  <w:r w:rsidRPr="009959DC"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</w:t>
      </w:r>
      <w:r>
        <w:rPr>
          <w:b w:val="0"/>
          <w:i w:val="0"/>
          <w:color w:val="auto"/>
          <w:sz w:val="24"/>
          <w:szCs w:val="24"/>
        </w:rPr>
        <w:t>Тепло</w:t>
      </w:r>
      <w:r w:rsidR="000812ED">
        <w:rPr>
          <w:b w:val="0"/>
          <w:i w:val="0"/>
          <w:color w:val="auto"/>
          <w:sz w:val="24"/>
          <w:szCs w:val="24"/>
        </w:rPr>
        <w:t>физика</w:t>
      </w:r>
      <w:r w:rsidRPr="009959DC">
        <w:rPr>
          <w:b w:val="0"/>
          <w:i w:val="0"/>
          <w:color w:val="auto"/>
          <w:sz w:val="24"/>
          <w:szCs w:val="24"/>
        </w:rPr>
        <w:t>» предусмотрены сл</w:t>
      </w:r>
      <w:r w:rsidRPr="009959DC">
        <w:rPr>
          <w:b w:val="0"/>
          <w:i w:val="0"/>
          <w:color w:val="auto"/>
          <w:sz w:val="24"/>
          <w:szCs w:val="24"/>
        </w:rPr>
        <w:t>е</w:t>
      </w:r>
      <w:r w:rsidRPr="009959DC">
        <w:rPr>
          <w:b w:val="0"/>
          <w:i w:val="0"/>
          <w:color w:val="auto"/>
          <w:sz w:val="24"/>
          <w:szCs w:val="24"/>
        </w:rPr>
        <w:t xml:space="preserve">дующие виды занятий: </w:t>
      </w:r>
      <w:r>
        <w:rPr>
          <w:b w:val="0"/>
          <w:i w:val="0"/>
          <w:color w:val="auto"/>
          <w:sz w:val="24"/>
          <w:szCs w:val="24"/>
        </w:rPr>
        <w:t xml:space="preserve">лекционные, </w:t>
      </w:r>
      <w:r w:rsidRPr="009959DC">
        <w:rPr>
          <w:b w:val="0"/>
          <w:i w:val="0"/>
          <w:color w:val="auto"/>
          <w:sz w:val="24"/>
          <w:szCs w:val="24"/>
        </w:rPr>
        <w:t>практические занятия, самостоятельная работа, консул</w:t>
      </w:r>
      <w:r w:rsidRPr="009959DC">
        <w:rPr>
          <w:b w:val="0"/>
          <w:i w:val="0"/>
          <w:color w:val="auto"/>
          <w:sz w:val="24"/>
          <w:szCs w:val="24"/>
        </w:rPr>
        <w:t>ь</w:t>
      </w:r>
      <w:r w:rsidRPr="009959DC">
        <w:rPr>
          <w:b w:val="0"/>
          <w:i w:val="0"/>
          <w:color w:val="auto"/>
          <w:sz w:val="24"/>
          <w:szCs w:val="24"/>
        </w:rPr>
        <w:t>тации (столбец ВНКР), заче</w:t>
      </w:r>
      <w:r>
        <w:rPr>
          <w:b w:val="0"/>
          <w:i w:val="0"/>
          <w:color w:val="auto"/>
          <w:sz w:val="24"/>
          <w:szCs w:val="24"/>
        </w:rPr>
        <w:t>т</w:t>
      </w:r>
      <w:r w:rsidR="000812ED">
        <w:rPr>
          <w:b w:val="0"/>
          <w:i w:val="0"/>
          <w:color w:val="auto"/>
          <w:sz w:val="24"/>
          <w:szCs w:val="24"/>
        </w:rPr>
        <w:t>.</w:t>
      </w:r>
    </w:p>
    <w:p w:rsidR="00A30676" w:rsidRPr="009959DC" w:rsidRDefault="00A30676" w:rsidP="00A30676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</w:p>
    <w:p w:rsidR="00A30676" w:rsidRDefault="00A30676" w:rsidP="00A30676">
      <w:pPr>
        <w:pStyle w:val="Style1"/>
        <w:widowControl/>
        <w:jc w:val="both"/>
        <w:rPr>
          <w:szCs w:val="24"/>
        </w:rPr>
      </w:pPr>
      <w:r w:rsidRPr="009959DC">
        <w:rPr>
          <w:szCs w:val="24"/>
        </w:rPr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A30676" w:rsidRPr="00C17915" w:rsidTr="004B1B3F">
        <w:trPr>
          <w:tblHeader/>
        </w:trPr>
        <w:tc>
          <w:tcPr>
            <w:tcW w:w="1928" w:type="pct"/>
            <w:vAlign w:val="center"/>
          </w:tcPr>
          <w:p w:rsidR="00A30676" w:rsidRPr="00FA16D4" w:rsidRDefault="00A30676" w:rsidP="004B1B3F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30676" w:rsidRPr="00FA16D4" w:rsidRDefault="00A30676" w:rsidP="004B1B3F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A30676" w:rsidRPr="002C3021" w:rsidTr="004B1B3F">
        <w:tc>
          <w:tcPr>
            <w:tcW w:w="1928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 средства хранения, передачи  и пре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ставления информации.</w:t>
            </w:r>
          </w:p>
        </w:tc>
      </w:tr>
      <w:tr w:rsidR="00A30676" w:rsidRPr="000001CE" w:rsidTr="004B1B3F">
        <w:tc>
          <w:tcPr>
            <w:tcW w:w="1928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практических занятий, гру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повых и индивидуальных ко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30676" w:rsidRPr="00FA16D4" w:rsidRDefault="00A30676" w:rsidP="000812ED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b w:val="0"/>
                <w:i w:val="0"/>
                <w:color w:val="auto"/>
                <w:sz w:val="24"/>
                <w:szCs w:val="24"/>
              </w:rPr>
              <w:t xml:space="preserve">Доска, </w:t>
            </w:r>
            <w:r w:rsidR="000812ED">
              <w:rPr>
                <w:b w:val="0"/>
                <w:i w:val="0"/>
                <w:color w:val="auto"/>
                <w:sz w:val="24"/>
                <w:szCs w:val="24"/>
              </w:rPr>
              <w:t>мел</w:t>
            </w:r>
          </w:p>
        </w:tc>
      </w:tr>
      <w:tr w:rsidR="00A30676" w:rsidRPr="002C3021" w:rsidTr="004B1B3F">
        <w:tc>
          <w:tcPr>
            <w:tcW w:w="1928" w:type="pct"/>
          </w:tcPr>
          <w:p w:rsidR="00A30676" w:rsidRPr="00FA16D4" w:rsidRDefault="00A30676" w:rsidP="00A30676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самосто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я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тельной работы обучающихся</w:t>
            </w:r>
          </w:p>
        </w:tc>
        <w:tc>
          <w:tcPr>
            <w:tcW w:w="3072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Персональные компьютеры  с пакетом MS Office, вых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A30676" w:rsidRPr="002C3021" w:rsidTr="004B1B3F">
        <w:tc>
          <w:tcPr>
            <w:tcW w:w="1928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A30676" w:rsidRPr="00FA16D4" w:rsidRDefault="00A30676" w:rsidP="004B1B3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A30676" w:rsidRPr="009959DC" w:rsidRDefault="00A30676" w:rsidP="00A30676">
      <w:pPr>
        <w:pStyle w:val="Style1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A30676" w:rsidRDefault="00A30676" w:rsidP="00A30676">
      <w:pPr>
        <w:pStyle w:val="Style1"/>
        <w:widowControl/>
        <w:ind w:left="720"/>
        <w:rPr>
          <w:color w:val="000000"/>
          <w:szCs w:val="24"/>
        </w:rPr>
      </w:pPr>
    </w:p>
    <w:p w:rsidR="00A30676" w:rsidRDefault="00A30676" w:rsidP="00A30676">
      <w:pPr>
        <w:pStyle w:val="Style1"/>
        <w:widowControl/>
        <w:jc w:val="both"/>
        <w:rPr>
          <w:color w:val="000000"/>
          <w:szCs w:val="24"/>
        </w:rPr>
      </w:pPr>
    </w:p>
    <w:p w:rsidR="00C26677" w:rsidRPr="000D719F" w:rsidRDefault="00C26677" w:rsidP="00C26677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A55122" w:rsidRDefault="00A55122" w:rsidP="00D50589">
      <w:pPr>
        <w:pStyle w:val="Style1"/>
        <w:widowControl/>
        <w:ind w:firstLine="720"/>
        <w:jc w:val="both"/>
      </w:pPr>
    </w:p>
    <w:sectPr w:rsidR="00A55122" w:rsidSect="00892D38"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AF1" w:rsidRDefault="00975AF1" w:rsidP="00973AA3">
      <w:r>
        <w:separator/>
      </w:r>
    </w:p>
  </w:endnote>
  <w:endnote w:type="continuationSeparator" w:id="0">
    <w:p w:rsidR="00975AF1" w:rsidRDefault="00975AF1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41C" w:rsidRDefault="002263C4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641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641C">
      <w:rPr>
        <w:rStyle w:val="a5"/>
        <w:noProof/>
      </w:rPr>
      <w:t>10</w:t>
    </w:r>
    <w:r>
      <w:rPr>
        <w:rStyle w:val="a5"/>
      </w:rPr>
      <w:fldChar w:fldCharType="end"/>
    </w:r>
  </w:p>
  <w:p w:rsidR="00A3641C" w:rsidRDefault="00A3641C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41C" w:rsidRDefault="002263C4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641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A6110">
      <w:rPr>
        <w:rStyle w:val="a5"/>
        <w:noProof/>
      </w:rPr>
      <w:t>26</w:t>
    </w:r>
    <w:r>
      <w:rPr>
        <w:rStyle w:val="a5"/>
      </w:rPr>
      <w:fldChar w:fldCharType="end"/>
    </w:r>
  </w:p>
  <w:p w:rsidR="00A3641C" w:rsidRDefault="00A3641C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AF1" w:rsidRDefault="00975AF1" w:rsidP="00973AA3">
      <w:r>
        <w:separator/>
      </w:r>
    </w:p>
  </w:footnote>
  <w:footnote w:type="continuationSeparator" w:id="0">
    <w:p w:rsidR="00975AF1" w:rsidRDefault="00975AF1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59D6D1F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">
    <w:nsid w:val="0000000F"/>
    <w:multiLevelType w:val="singleLevel"/>
    <w:tmpl w:val="6454617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7">
    <w:nsid w:val="1A462BD1"/>
    <w:multiLevelType w:val="singleLevel"/>
    <w:tmpl w:val="645461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9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A8223A"/>
    <w:multiLevelType w:val="multilevel"/>
    <w:tmpl w:val="4F4C6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9A97900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257722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6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7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8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9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1"/>
  </w:num>
  <w:num w:numId="3">
    <w:abstractNumId w:val="25"/>
  </w:num>
  <w:num w:numId="4">
    <w:abstractNumId w:val="24"/>
  </w:num>
  <w:num w:numId="5">
    <w:abstractNumId w:val="6"/>
  </w:num>
  <w:num w:numId="6">
    <w:abstractNumId w:val="21"/>
  </w:num>
  <w:num w:numId="7">
    <w:abstractNumId w:val="18"/>
  </w:num>
  <w:num w:numId="8">
    <w:abstractNumId w:val="16"/>
  </w:num>
  <w:num w:numId="9">
    <w:abstractNumId w:val="10"/>
  </w:num>
  <w:num w:numId="10">
    <w:abstractNumId w:val="3"/>
  </w:num>
  <w:num w:numId="11">
    <w:abstractNumId w:val="14"/>
  </w:num>
  <w:num w:numId="12">
    <w:abstractNumId w:val="22"/>
  </w:num>
  <w:num w:numId="13">
    <w:abstractNumId w:val="4"/>
  </w:num>
  <w:num w:numId="14">
    <w:abstractNumId w:val="23"/>
  </w:num>
  <w:num w:numId="15">
    <w:abstractNumId w:val="20"/>
  </w:num>
  <w:num w:numId="16">
    <w:abstractNumId w:val="12"/>
  </w:num>
  <w:num w:numId="17">
    <w:abstractNumId w:val="1"/>
  </w:num>
  <w:num w:numId="18">
    <w:abstractNumId w:val="0"/>
  </w:num>
  <w:num w:numId="19">
    <w:abstractNumId w:val="9"/>
  </w:num>
  <w:num w:numId="20">
    <w:abstractNumId w:val="8"/>
  </w:num>
  <w:num w:numId="21">
    <w:abstractNumId w:val="15"/>
  </w:num>
  <w:num w:numId="22">
    <w:abstractNumId w:val="13"/>
  </w:num>
  <w:num w:numId="23">
    <w:abstractNumId w:val="17"/>
  </w:num>
  <w:num w:numId="24">
    <w:abstractNumId w:val="7"/>
  </w:num>
  <w:num w:numId="25">
    <w:abstractNumId w:val="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2A26"/>
    <w:rsid w:val="00003317"/>
    <w:rsid w:val="00003D19"/>
    <w:rsid w:val="00005914"/>
    <w:rsid w:val="0001150C"/>
    <w:rsid w:val="0001359F"/>
    <w:rsid w:val="00025968"/>
    <w:rsid w:val="000678A4"/>
    <w:rsid w:val="000812ED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313A1"/>
    <w:rsid w:val="0014247C"/>
    <w:rsid w:val="00150662"/>
    <w:rsid w:val="001553CC"/>
    <w:rsid w:val="00155D51"/>
    <w:rsid w:val="001739B1"/>
    <w:rsid w:val="0017439E"/>
    <w:rsid w:val="00192F06"/>
    <w:rsid w:val="00196798"/>
    <w:rsid w:val="001B6520"/>
    <w:rsid w:val="001C0E19"/>
    <w:rsid w:val="001C43DA"/>
    <w:rsid w:val="001D608C"/>
    <w:rsid w:val="002263C4"/>
    <w:rsid w:val="00240941"/>
    <w:rsid w:val="00256368"/>
    <w:rsid w:val="00263770"/>
    <w:rsid w:val="00277453"/>
    <w:rsid w:val="0028522A"/>
    <w:rsid w:val="00287762"/>
    <w:rsid w:val="0029223A"/>
    <w:rsid w:val="0029671A"/>
    <w:rsid w:val="002A747D"/>
    <w:rsid w:val="002E0FAD"/>
    <w:rsid w:val="002E3D97"/>
    <w:rsid w:val="00300D68"/>
    <w:rsid w:val="0032718B"/>
    <w:rsid w:val="00331A1B"/>
    <w:rsid w:val="00335354"/>
    <w:rsid w:val="0034000E"/>
    <w:rsid w:val="00353214"/>
    <w:rsid w:val="003623CE"/>
    <w:rsid w:val="00366FF6"/>
    <w:rsid w:val="00371613"/>
    <w:rsid w:val="00384E14"/>
    <w:rsid w:val="00393876"/>
    <w:rsid w:val="003938FD"/>
    <w:rsid w:val="003A219D"/>
    <w:rsid w:val="003B0738"/>
    <w:rsid w:val="003D4249"/>
    <w:rsid w:val="003E691A"/>
    <w:rsid w:val="004039BB"/>
    <w:rsid w:val="0044034D"/>
    <w:rsid w:val="004678B0"/>
    <w:rsid w:val="00490121"/>
    <w:rsid w:val="0049080C"/>
    <w:rsid w:val="004B1B3F"/>
    <w:rsid w:val="004B4B4A"/>
    <w:rsid w:val="004B5863"/>
    <w:rsid w:val="004B6672"/>
    <w:rsid w:val="004D115C"/>
    <w:rsid w:val="004E1D38"/>
    <w:rsid w:val="0052007D"/>
    <w:rsid w:val="00544357"/>
    <w:rsid w:val="005502CC"/>
    <w:rsid w:val="00552FD6"/>
    <w:rsid w:val="005602A4"/>
    <w:rsid w:val="0056238F"/>
    <w:rsid w:val="00565EFF"/>
    <w:rsid w:val="00574F67"/>
    <w:rsid w:val="005A0549"/>
    <w:rsid w:val="005B7881"/>
    <w:rsid w:val="005E00C9"/>
    <w:rsid w:val="0061155F"/>
    <w:rsid w:val="0062046B"/>
    <w:rsid w:val="00625249"/>
    <w:rsid w:val="0063286C"/>
    <w:rsid w:val="00643962"/>
    <w:rsid w:val="00645D34"/>
    <w:rsid w:val="0064798C"/>
    <w:rsid w:val="00661EDC"/>
    <w:rsid w:val="006A36BB"/>
    <w:rsid w:val="006B48D9"/>
    <w:rsid w:val="006C4256"/>
    <w:rsid w:val="006F045E"/>
    <w:rsid w:val="006F65CD"/>
    <w:rsid w:val="007129C1"/>
    <w:rsid w:val="007165E8"/>
    <w:rsid w:val="00785466"/>
    <w:rsid w:val="00791BD7"/>
    <w:rsid w:val="00794549"/>
    <w:rsid w:val="007972BC"/>
    <w:rsid w:val="007C6ECF"/>
    <w:rsid w:val="007D3CCC"/>
    <w:rsid w:val="00811082"/>
    <w:rsid w:val="00832124"/>
    <w:rsid w:val="00844F8A"/>
    <w:rsid w:val="008505E6"/>
    <w:rsid w:val="00857038"/>
    <w:rsid w:val="00866A91"/>
    <w:rsid w:val="008763AB"/>
    <w:rsid w:val="00877190"/>
    <w:rsid w:val="00884C75"/>
    <w:rsid w:val="00886D29"/>
    <w:rsid w:val="00892D38"/>
    <w:rsid w:val="008939DD"/>
    <w:rsid w:val="008A4F6D"/>
    <w:rsid w:val="008A57D9"/>
    <w:rsid w:val="008C1CDA"/>
    <w:rsid w:val="008C7590"/>
    <w:rsid w:val="008F38A4"/>
    <w:rsid w:val="0090328E"/>
    <w:rsid w:val="0092575F"/>
    <w:rsid w:val="00947EDC"/>
    <w:rsid w:val="00973AA3"/>
    <w:rsid w:val="0097407C"/>
    <w:rsid w:val="00975AF1"/>
    <w:rsid w:val="00993327"/>
    <w:rsid w:val="009A508B"/>
    <w:rsid w:val="009B18D6"/>
    <w:rsid w:val="009B2C12"/>
    <w:rsid w:val="009B60F7"/>
    <w:rsid w:val="009C7294"/>
    <w:rsid w:val="009D3AAB"/>
    <w:rsid w:val="009D7894"/>
    <w:rsid w:val="009E2B50"/>
    <w:rsid w:val="009E3180"/>
    <w:rsid w:val="009F3438"/>
    <w:rsid w:val="009F3EA2"/>
    <w:rsid w:val="00A05F9F"/>
    <w:rsid w:val="00A20CB6"/>
    <w:rsid w:val="00A21476"/>
    <w:rsid w:val="00A30676"/>
    <w:rsid w:val="00A3641C"/>
    <w:rsid w:val="00A46C3E"/>
    <w:rsid w:val="00A53663"/>
    <w:rsid w:val="00A55122"/>
    <w:rsid w:val="00A57FF8"/>
    <w:rsid w:val="00A70410"/>
    <w:rsid w:val="00A73537"/>
    <w:rsid w:val="00A805AF"/>
    <w:rsid w:val="00A827A5"/>
    <w:rsid w:val="00A84703"/>
    <w:rsid w:val="00A90F35"/>
    <w:rsid w:val="00A94072"/>
    <w:rsid w:val="00AA1AC9"/>
    <w:rsid w:val="00AA2541"/>
    <w:rsid w:val="00AC0859"/>
    <w:rsid w:val="00AC2987"/>
    <w:rsid w:val="00AD3A09"/>
    <w:rsid w:val="00AF2399"/>
    <w:rsid w:val="00AF35D8"/>
    <w:rsid w:val="00B00053"/>
    <w:rsid w:val="00B02C69"/>
    <w:rsid w:val="00B060FC"/>
    <w:rsid w:val="00B1390C"/>
    <w:rsid w:val="00B2143B"/>
    <w:rsid w:val="00B322D4"/>
    <w:rsid w:val="00B43871"/>
    <w:rsid w:val="00B63FD9"/>
    <w:rsid w:val="00B717E2"/>
    <w:rsid w:val="00B76DDD"/>
    <w:rsid w:val="00B83B7D"/>
    <w:rsid w:val="00B910B6"/>
    <w:rsid w:val="00B92639"/>
    <w:rsid w:val="00B928D4"/>
    <w:rsid w:val="00BA3B28"/>
    <w:rsid w:val="00BA43CE"/>
    <w:rsid w:val="00BA5D38"/>
    <w:rsid w:val="00BC112D"/>
    <w:rsid w:val="00BC229C"/>
    <w:rsid w:val="00BC584F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D01E96"/>
    <w:rsid w:val="00D12245"/>
    <w:rsid w:val="00D20C9E"/>
    <w:rsid w:val="00D44F1C"/>
    <w:rsid w:val="00D50589"/>
    <w:rsid w:val="00D511FD"/>
    <w:rsid w:val="00D5197F"/>
    <w:rsid w:val="00D745F8"/>
    <w:rsid w:val="00DA1D97"/>
    <w:rsid w:val="00DA4B41"/>
    <w:rsid w:val="00DA7518"/>
    <w:rsid w:val="00DB409C"/>
    <w:rsid w:val="00DC5A5D"/>
    <w:rsid w:val="00DD424E"/>
    <w:rsid w:val="00DE147C"/>
    <w:rsid w:val="00DF0435"/>
    <w:rsid w:val="00DF5972"/>
    <w:rsid w:val="00E00738"/>
    <w:rsid w:val="00E127FE"/>
    <w:rsid w:val="00E332A1"/>
    <w:rsid w:val="00E50639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06F7E"/>
    <w:rsid w:val="00F13344"/>
    <w:rsid w:val="00F3327B"/>
    <w:rsid w:val="00F3621B"/>
    <w:rsid w:val="00F552D8"/>
    <w:rsid w:val="00F5635C"/>
    <w:rsid w:val="00F71C7E"/>
    <w:rsid w:val="00F72DE2"/>
    <w:rsid w:val="00F731BA"/>
    <w:rsid w:val="00F76695"/>
    <w:rsid w:val="00F82AE4"/>
    <w:rsid w:val="00FA21D0"/>
    <w:rsid w:val="00FA6110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blio-record-text">
    <w:name w:val="biblio-record-text"/>
    <w:basedOn w:val="a0"/>
    <w:rsid w:val="00B63FD9"/>
  </w:style>
  <w:style w:type="paragraph" w:customStyle="1" w:styleId="25">
    <w:name w:val="Текст2"/>
    <w:basedOn w:val="a"/>
    <w:rsid w:val="00DD424E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DD424E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311">
    <w:name w:val="Основной текст с отступом 31"/>
    <w:basedOn w:val="a"/>
    <w:rsid w:val="00A30676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styleId="af8">
    <w:name w:val="Body Text First Indent"/>
    <w:basedOn w:val="a6"/>
    <w:link w:val="af9"/>
    <w:uiPriority w:val="99"/>
    <w:unhideWhenUsed/>
    <w:rsid w:val="00FA6110"/>
    <w:pPr>
      <w:spacing w:after="0"/>
      <w:ind w:firstLine="360"/>
    </w:pPr>
    <w:rPr>
      <w:b/>
      <w:i/>
      <w:color w:val="000080"/>
      <w:sz w:val="28"/>
    </w:rPr>
  </w:style>
  <w:style w:type="character" w:customStyle="1" w:styleId="af9">
    <w:name w:val="Красная строка Знак"/>
    <w:basedOn w:val="a7"/>
    <w:link w:val="af8"/>
    <w:uiPriority w:val="99"/>
    <w:rsid w:val="00FA6110"/>
    <w:rPr>
      <w:b/>
      <w:i/>
      <w:color w:val="000080"/>
      <w:sz w:val="28"/>
    </w:rPr>
  </w:style>
  <w:style w:type="paragraph" w:styleId="26">
    <w:name w:val="Body Text First Indent 2"/>
    <w:basedOn w:val="aa"/>
    <w:link w:val="27"/>
    <w:uiPriority w:val="99"/>
    <w:unhideWhenUsed/>
    <w:rsid w:val="00FA6110"/>
    <w:pPr>
      <w:widowControl/>
      <w:autoSpaceDE/>
      <w:autoSpaceDN/>
      <w:adjustRightInd/>
      <w:spacing w:after="0"/>
      <w:ind w:left="360" w:firstLine="360"/>
    </w:pPr>
    <w:rPr>
      <w:b/>
      <w:i/>
      <w:color w:val="000080"/>
      <w:sz w:val="28"/>
      <w:szCs w:val="20"/>
    </w:rPr>
  </w:style>
  <w:style w:type="character" w:customStyle="1" w:styleId="27">
    <w:name w:val="Красная строка 2 Знак"/>
    <w:basedOn w:val="ab"/>
    <w:link w:val="26"/>
    <w:uiPriority w:val="99"/>
    <w:rsid w:val="00FA6110"/>
    <w:rPr>
      <w:b/>
      <w:i/>
      <w:color w:val="00008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hyperlink" Target="http://magtu.ru:8085/marcweb2/Default.asp" TargetMode="External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2.wmf"/><Relationship Id="rId112" Type="http://schemas.openxmlformats.org/officeDocument/2006/relationships/hyperlink" Target="https://elibrary.ru/project_risc.asp" TargetMode="External"/><Relationship Id="rId16" Type="http://schemas.openxmlformats.org/officeDocument/2006/relationships/oleObject" Target="embeddings/oleObject2.bin"/><Relationship Id="rId107" Type="http://schemas.openxmlformats.org/officeDocument/2006/relationships/hyperlink" Target="http://znanium.com/catalog/product/258657" TargetMode="External"/><Relationship Id="rId11" Type="http://schemas.openxmlformats.org/officeDocument/2006/relationships/footer" Target="footer1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hyperlink" Target="http://materials.springer.com/" TargetMode="External"/><Relationship Id="rId128" Type="http://schemas.openxmlformats.org/officeDocument/2006/relationships/hyperlink" Target="https://elibrary.ru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5.wmf"/><Relationship Id="rId19" Type="http://schemas.openxmlformats.org/officeDocument/2006/relationships/image" Target="media/image7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105" Type="http://schemas.openxmlformats.org/officeDocument/2006/relationships/hyperlink" Target="http://znanium.com/catalog/product/918073" TargetMode="External"/><Relationship Id="rId113" Type="http://schemas.openxmlformats.org/officeDocument/2006/relationships/hyperlink" Target="https://scholar.google.ru/" TargetMode="External"/><Relationship Id="rId118" Type="http://schemas.openxmlformats.org/officeDocument/2006/relationships/hyperlink" Target="https://uisrussia.msu.ru" TargetMode="External"/><Relationship Id="rId126" Type="http://schemas.openxmlformats.org/officeDocument/2006/relationships/hyperlink" Target="https://www.nature.com/siteinde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3.bin"/><Relationship Id="rId121" Type="http://schemas.openxmlformats.org/officeDocument/2006/relationships/hyperlink" Target="http://link.springer.com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hyperlink" Target="https://e.lanbook.com/reader/book/93750/" TargetMode="External"/><Relationship Id="rId108" Type="http://schemas.openxmlformats.org/officeDocument/2006/relationships/hyperlink" Target="https://znanium.com/catalog/product/441989" TargetMode="External"/><Relationship Id="rId116" Type="http://schemas.openxmlformats.org/officeDocument/2006/relationships/hyperlink" Target="https://www.rsl.ru/ru/4readers/catalogues/" TargetMode="External"/><Relationship Id="rId124" Type="http://schemas.openxmlformats.org/officeDocument/2006/relationships/hyperlink" Target="http://www.springer.com/references" TargetMode="External"/><Relationship Id="rId129" Type="http://schemas.openxmlformats.org/officeDocument/2006/relationships/hyperlink" Target="https://rucont.ru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2.bin"/><Relationship Id="rId111" Type="http://schemas.openxmlformats.org/officeDocument/2006/relationships/hyperlink" Target="http://www1.fips.ru/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hyperlink" Target="http://znanium.com/catalog/product/463148" TargetMode="External"/><Relationship Id="rId114" Type="http://schemas.openxmlformats.org/officeDocument/2006/relationships/hyperlink" Target="http://window.edu.ru/" TargetMode="External"/><Relationship Id="rId119" Type="http://schemas.openxmlformats.org/officeDocument/2006/relationships/hyperlink" Target="http://webofscience.com" TargetMode="External"/><Relationship Id="rId127" Type="http://schemas.openxmlformats.org/officeDocument/2006/relationships/hyperlink" Target="https://archive.neicon.ru/xmlui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hyperlink" Target="http://www.springerprotocols.com/" TargetMode="External"/><Relationship Id="rId130" Type="http://schemas.openxmlformats.org/officeDocument/2006/relationships/hyperlink" Target="http://twt.mpei.ac.ru/ochkov/VPU_Book_New/ma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hyperlink" Target="https://magtu.informsystema.ru/uploader/fileUpload?name=989.pdf&amp;show=dcatalogues/1/1119153/989.pdf&amp;view=true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hyperlink" Target="https://e.lanbook.com/book/115162" TargetMode="External"/><Relationship Id="rId120" Type="http://schemas.openxmlformats.org/officeDocument/2006/relationships/hyperlink" Target="http://scopus.com" TargetMode="External"/><Relationship Id="rId125" Type="http://schemas.openxmlformats.org/officeDocument/2006/relationships/hyperlink" Target="http://zbmath.org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hyperlink" Target="https://magtu.informsystema.ru/uploader/fileUpload?name=1242.pdf&amp;show=dcatalogues/1/1123323/1242.pdf&amp;view=true" TargetMode="External"/><Relationship Id="rId115" Type="http://schemas.openxmlformats.org/officeDocument/2006/relationships/hyperlink" Target="https://dlib.eastview.com/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6228D-DB5F-469A-8ED5-D6D53796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5995</Words>
  <Characters>34173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40088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</cp:revision>
  <cp:lastPrinted>2019-01-24T04:21:00Z</cp:lastPrinted>
  <dcterms:created xsi:type="dcterms:W3CDTF">2020-11-01T13:26:00Z</dcterms:created>
  <dcterms:modified xsi:type="dcterms:W3CDTF">2020-11-01T13:26:00Z</dcterms:modified>
</cp:coreProperties>
</file>