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3" descr="C:\Users\a.bazyleva\Documents\Документы сканера\тх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bazyleva\Documents\Документы сканера\тхб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2" descr="C:\Users\a.bazyleva\Documents\Документы сканера\тх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azyleva\Documents\Документы сканера\тхб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F7" w:rsidRDefault="00230BF7" w:rsidP="00230BF7">
      <w:pPr>
        <w:rPr>
          <w:rStyle w:val="FontStyle22"/>
          <w:sz w:val="24"/>
          <w:szCs w:val="24"/>
          <w:lang w:val="en-US"/>
        </w:rPr>
      </w:pPr>
    </w:p>
    <w:p w:rsidR="00C13CC8" w:rsidRDefault="00C13CC8" w:rsidP="00230BF7">
      <w:pPr>
        <w:rPr>
          <w:rStyle w:val="FontStyle22"/>
          <w:sz w:val="24"/>
          <w:szCs w:val="24"/>
          <w:lang w:val="en-US"/>
        </w:rPr>
      </w:pPr>
    </w:p>
    <w:p w:rsidR="009D3C2D" w:rsidRDefault="00447D1D" w:rsidP="00230BF7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396041"/>
            <wp:effectExtent l="0" t="0" r="0" b="0"/>
            <wp:docPr id="11" name="Рисунок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DD6" w:rsidRDefault="00041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3159" w:rsidRPr="0075217B" w:rsidRDefault="00733159" w:rsidP="008F1EF3">
      <w:pPr>
        <w:rPr>
          <w:rFonts w:ascii="Times New Roman" w:hAnsi="Times New Roman" w:cs="Times New Roman"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lastRenderedPageBreak/>
        <w:t>1 Цели освоения дисциплины</w:t>
      </w:r>
    </w:p>
    <w:p w:rsidR="00733159" w:rsidRPr="00825619" w:rsidRDefault="00733159" w:rsidP="008F1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proofErr w:type="gramStart"/>
      <w:r w:rsidRPr="00825619">
        <w:rPr>
          <w:rFonts w:ascii="Times New Roman" w:hAnsi="Times New Roman" w:cs="Times New Roman"/>
          <w:sz w:val="24"/>
          <w:szCs w:val="24"/>
        </w:rPr>
        <w:t>Целью</w:t>
      </w:r>
      <w:r w:rsidRPr="00825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619">
        <w:rPr>
          <w:rFonts w:ascii="Times New Roman" w:hAnsi="Times New Roman" w:cs="Times New Roman"/>
          <w:sz w:val="24"/>
          <w:szCs w:val="24"/>
        </w:rPr>
        <w:t xml:space="preserve">преподавания дисциплины " Прикладная механика" является  формирование у обучающихся физических знаний, необходимых для понимания  принципов работы приборов и устройств, служит основой изучения специальных дисциплин, овладение достаточным уровнем обще профессиональных и профессиональных компетенций в соответствии с требованиями ФГОС ВО по </w:t>
      </w:r>
      <w:r w:rsidRPr="007E4D2D">
        <w:rPr>
          <w:rFonts w:ascii="Times New Roman" w:hAnsi="Times New Roman" w:cs="Times New Roman"/>
          <w:sz w:val="24"/>
          <w:szCs w:val="24"/>
        </w:rPr>
        <w:t>специальности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E4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18.03.01 Химическая технология Профиль Химическая технология природных энергоносителей и углеродных материалов.</w:t>
      </w:r>
      <w:proofErr w:type="gramEnd"/>
      <w:r w:rsidRPr="007E4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4D2D">
        <w:rPr>
          <w:rFonts w:ascii="Times New Roman" w:hAnsi="Times New Roman" w:cs="Times New Roman"/>
          <w:sz w:val="24"/>
          <w:szCs w:val="24"/>
        </w:rPr>
        <w:t xml:space="preserve">Курс приобретает </w:t>
      </w:r>
      <w:proofErr w:type="gramStart"/>
      <w:r w:rsidRPr="007E4D2D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7E4D2D">
        <w:rPr>
          <w:rFonts w:ascii="Times New Roman" w:hAnsi="Times New Roman" w:cs="Times New Roman"/>
          <w:sz w:val="24"/>
          <w:szCs w:val="24"/>
        </w:rPr>
        <w:t xml:space="preserve"> в связи с задачей дальнейшего повышения</w:t>
      </w:r>
      <w:r w:rsidRPr="00825619">
        <w:rPr>
          <w:rFonts w:ascii="Times New Roman" w:hAnsi="Times New Roman" w:cs="Times New Roman"/>
          <w:sz w:val="24"/>
          <w:szCs w:val="24"/>
        </w:rPr>
        <w:t xml:space="preserve"> уровня научно-технической подготовки бакалавров.</w:t>
      </w:r>
    </w:p>
    <w:p w:rsidR="00733159" w:rsidRDefault="00733159" w:rsidP="008F1EF3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733159" w:rsidRPr="003469A9" w:rsidRDefault="00733159" w:rsidP="008F1E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Дисциплина</w:t>
      </w:r>
      <w:r w:rsidRPr="00825619">
        <w:rPr>
          <w:rFonts w:ascii="Times New Roman" w:hAnsi="Times New Roman" w:cs="Times New Roman"/>
          <w:sz w:val="24"/>
          <w:szCs w:val="24"/>
        </w:rPr>
        <w:t xml:space="preserve"> «Прикладная механика»</w:t>
      </w:r>
      <w:r>
        <w:t xml:space="preserve"> 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>входит в базовую часть блок</w:t>
      </w:r>
      <w:proofErr w:type="gramStart"/>
      <w:r w:rsidRPr="003469A9">
        <w:rPr>
          <w:rFonts w:ascii="Times New Roman" w:hAnsi="Times New Roman"/>
          <w:bCs/>
          <w:sz w:val="24"/>
          <w:szCs w:val="24"/>
          <w:lang w:eastAsia="ru-RU"/>
        </w:rPr>
        <w:t>1</w:t>
      </w:r>
      <w:proofErr w:type="gramEnd"/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</w:t>
      </w:r>
      <w:r w:rsidRPr="00825619">
        <w:rPr>
          <w:rFonts w:ascii="Times New Roman" w:hAnsi="Times New Roman" w:cs="Times New Roman"/>
          <w:bCs/>
          <w:sz w:val="24"/>
          <w:szCs w:val="24"/>
          <w:lang w:eastAsia="ru-RU"/>
        </w:rPr>
        <w:t>программы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. Для изучения дисциплины необходимы знания, умения, владения, сформированные в результате изучения </w:t>
      </w:r>
      <w:r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733159" w:rsidRPr="003469A9" w:rsidRDefault="00733159" w:rsidP="008F1EF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 xml:space="preserve"> «Математика»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«Физика»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33159" w:rsidRPr="00825619" w:rsidRDefault="00733159" w:rsidP="008F1EF3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3469A9">
        <w:rPr>
          <w:rFonts w:ascii="Times New Roman" w:eastAsia="Calibri" w:hAnsi="Times New Roman"/>
          <w:sz w:val="24"/>
          <w:szCs w:val="24"/>
        </w:rPr>
        <w:t xml:space="preserve">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041DD6">
        <w:rPr>
          <w:rFonts w:ascii="Times New Roman" w:hAnsi="Times New Roman"/>
          <w:sz w:val="24"/>
          <w:szCs w:val="24"/>
          <w:lang w:eastAsia="ru-RU"/>
        </w:rPr>
        <w:t>;</w:t>
      </w:r>
      <w:r w:rsidRPr="003469A9">
        <w:rPr>
          <w:rFonts w:ascii="Times New Roman" w:eastAsia="Calibri" w:hAnsi="Times New Roman"/>
          <w:sz w:val="24"/>
          <w:szCs w:val="24"/>
        </w:rPr>
        <w:t xml:space="preserve"> производственн</w:t>
      </w:r>
      <w:r>
        <w:rPr>
          <w:rFonts w:ascii="Times New Roman" w:eastAsia="Calibri" w:hAnsi="Times New Roman"/>
          <w:sz w:val="24"/>
          <w:szCs w:val="24"/>
        </w:rPr>
        <w:t>ой - преддипломной практики</w:t>
      </w:r>
      <w:r w:rsidRPr="003469A9">
        <w:rPr>
          <w:rFonts w:ascii="Times New Roman" w:eastAsia="Calibri" w:hAnsi="Times New Roman"/>
          <w:sz w:val="24"/>
          <w:szCs w:val="24"/>
        </w:rPr>
        <w:t xml:space="preserve"> и подготовке к защите и защите выпускной квалификационной работы</w:t>
      </w:r>
      <w:proofErr w:type="gramStart"/>
      <w:r w:rsidRPr="003469A9">
        <w:rPr>
          <w:rFonts w:ascii="Times New Roman" w:eastAsia="Calibri" w:hAnsi="Times New Roman"/>
          <w:sz w:val="24"/>
          <w:szCs w:val="24"/>
        </w:rPr>
        <w:t xml:space="preserve"> .</w:t>
      </w:r>
      <w:proofErr w:type="gramEnd"/>
    </w:p>
    <w:p w:rsidR="00733159" w:rsidRDefault="00733159" w:rsidP="008F1EF3">
      <w:pPr>
        <w:rPr>
          <w:rFonts w:ascii="Times New Roman" w:hAnsi="Times New Roman" w:cs="Times New Roman"/>
          <w:sz w:val="24"/>
          <w:szCs w:val="24"/>
        </w:rPr>
      </w:pPr>
    </w:p>
    <w:p w:rsidR="00733159" w:rsidRDefault="00733159" w:rsidP="008F1EF3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733159" w:rsidRPr="00710B10" w:rsidRDefault="00733159" w:rsidP="00733159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  <w:r w:rsidRPr="00710B10">
        <w:rPr>
          <w:rFonts w:ascii="Times New Roman" w:hAnsi="Times New Roman" w:cs="Times New Roman"/>
          <w:bCs/>
          <w:sz w:val="24"/>
          <w:szCs w:val="24"/>
        </w:rPr>
        <w:t>В результ</w:t>
      </w:r>
      <w:r>
        <w:rPr>
          <w:rFonts w:ascii="Times New Roman" w:hAnsi="Times New Roman" w:cs="Times New Roman"/>
          <w:bCs/>
          <w:sz w:val="24"/>
          <w:szCs w:val="24"/>
        </w:rPr>
        <w:t>ате освоения дисциплины</w:t>
      </w:r>
      <w:r w:rsidRPr="00710B1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825619">
        <w:rPr>
          <w:rFonts w:ascii="Times New Roman" w:hAnsi="Times New Roman" w:cs="Times New Roman"/>
          <w:sz w:val="24"/>
          <w:szCs w:val="24"/>
        </w:rPr>
        <w:t>«Прикладная механика»</w:t>
      </w:r>
      <w:r w:rsidRPr="00D9519A">
        <w:t xml:space="preserve">  </w:t>
      </w:r>
      <w:r w:rsidRPr="00710B10">
        <w:rPr>
          <w:rFonts w:ascii="Times New Roman" w:hAnsi="Times New Roman" w:cs="Times New Roman"/>
          <w:bCs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103452" w:rsidRPr="00D9519A" w:rsidTr="00FA53FF">
        <w:trPr>
          <w:trHeight w:val="835"/>
          <w:tblHeader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452" w:rsidRPr="00D9519A" w:rsidRDefault="00103452" w:rsidP="00FA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103452" w:rsidRPr="00D9519A" w:rsidTr="00FA53F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ПК-19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и принципов работы приборов устройств, в том числе выходящих за пределы компетентности конкретного направления</w:t>
            </w:r>
          </w:p>
        </w:tc>
      </w:tr>
      <w:tr w:rsidR="00103452" w:rsidRPr="00D9519A" w:rsidTr="00FA53FF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</w:tr>
      <w:tr w:rsidR="00103452" w:rsidRPr="00D9519A" w:rsidTr="00FA53FF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выходящих</w:t>
            </w:r>
            <w:proofErr w:type="gramEnd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за пределы компетентности конкретного направления</w:t>
            </w:r>
          </w:p>
        </w:tc>
      </w:tr>
      <w:tr w:rsidR="00103452" w:rsidRPr="00D9519A" w:rsidTr="00FA53FF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3452" w:rsidRPr="00D9519A" w:rsidTr="00FA53FF">
        <w:trPr>
          <w:trHeight w:val="10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EF7234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ОПК-2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103452" w:rsidRPr="00D9519A" w:rsidTr="00FA53FF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</w:tr>
      <w:tr w:rsidR="00103452" w:rsidRPr="00D9519A" w:rsidTr="00FA53FF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103452" w:rsidRPr="00D9519A" w:rsidTr="00FA53FF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52" w:rsidRPr="00D9519A" w:rsidRDefault="00103452" w:rsidP="00FA53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103452" w:rsidRPr="00D20343" w:rsidRDefault="00103452" w:rsidP="00FA53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03452" w:rsidRDefault="00103452" w:rsidP="00103452">
      <w:pPr>
        <w:rPr>
          <w:rFonts w:ascii="Times New Roman" w:hAnsi="Times New Roman" w:cs="Times New Roman"/>
          <w:color w:val="000000"/>
          <w:sz w:val="24"/>
          <w:szCs w:val="24"/>
        </w:rPr>
        <w:sectPr w:rsidR="00103452" w:rsidSect="00FA5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159" w:rsidRPr="006C1D8E" w:rsidRDefault="00733159" w:rsidP="00733159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33159" w:rsidRPr="00CB75B6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Общая трудоемкость дисциплины составляет 4 зачетных единиц 144 </w:t>
      </w:r>
      <w:proofErr w:type="spellStart"/>
      <w:r w:rsidRPr="00CB75B6">
        <w:rPr>
          <w:rStyle w:val="FontStyle18"/>
          <w:b w:val="0"/>
          <w:sz w:val="24"/>
          <w:szCs w:val="24"/>
        </w:rPr>
        <w:t>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</w:t>
      </w:r>
      <w:proofErr w:type="spellEnd"/>
      <w:r w:rsidRPr="00CB75B6">
        <w:rPr>
          <w:rStyle w:val="FontStyle18"/>
          <w:b w:val="0"/>
          <w:sz w:val="24"/>
          <w:szCs w:val="24"/>
        </w:rPr>
        <w:t>, в том числе:</w:t>
      </w:r>
    </w:p>
    <w:p w:rsidR="00733159" w:rsidRPr="00CB75B6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контактная работа – 72 </w:t>
      </w:r>
      <w:proofErr w:type="spellStart"/>
      <w:r w:rsidRPr="00CB75B6">
        <w:rPr>
          <w:rStyle w:val="FontStyle18"/>
          <w:b w:val="0"/>
          <w:sz w:val="24"/>
          <w:szCs w:val="24"/>
        </w:rPr>
        <w:t>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</w:t>
      </w:r>
      <w:proofErr w:type="spellEnd"/>
      <w:r w:rsidRPr="00CB75B6">
        <w:rPr>
          <w:rStyle w:val="FontStyle18"/>
          <w:b w:val="0"/>
          <w:sz w:val="24"/>
          <w:szCs w:val="24"/>
        </w:rPr>
        <w:t>:</w:t>
      </w:r>
    </w:p>
    <w:p w:rsidR="00733159" w:rsidRPr="00CB75B6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аудиторная – 68 </w:t>
      </w:r>
      <w:proofErr w:type="spellStart"/>
      <w:r w:rsidRPr="00CB75B6">
        <w:rPr>
          <w:rStyle w:val="FontStyle18"/>
          <w:b w:val="0"/>
          <w:sz w:val="24"/>
          <w:szCs w:val="24"/>
        </w:rPr>
        <w:t>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</w:t>
      </w:r>
      <w:proofErr w:type="spellEnd"/>
      <w:r w:rsidRPr="00CB75B6">
        <w:rPr>
          <w:rStyle w:val="FontStyle18"/>
          <w:b w:val="0"/>
          <w:sz w:val="24"/>
          <w:szCs w:val="24"/>
        </w:rPr>
        <w:t>;</w:t>
      </w:r>
    </w:p>
    <w:p w:rsidR="00733159" w:rsidRPr="00CB75B6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>– внеаудиторная- 4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B75B6">
        <w:rPr>
          <w:rStyle w:val="FontStyle18"/>
          <w:b w:val="0"/>
          <w:sz w:val="24"/>
          <w:szCs w:val="24"/>
        </w:rPr>
        <w:t>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</w:t>
      </w:r>
      <w:proofErr w:type="spellEnd"/>
      <w:r w:rsidRPr="00CB75B6">
        <w:rPr>
          <w:rStyle w:val="FontStyle18"/>
          <w:b w:val="0"/>
          <w:sz w:val="24"/>
          <w:szCs w:val="24"/>
        </w:rPr>
        <w:t>;</w:t>
      </w:r>
    </w:p>
    <w:p w:rsidR="00733159" w:rsidRPr="00CB75B6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–самостоятельная работа- 36,3 </w:t>
      </w:r>
      <w:proofErr w:type="spellStart"/>
      <w:r w:rsidRPr="00CB75B6">
        <w:rPr>
          <w:rStyle w:val="FontStyle18"/>
          <w:b w:val="0"/>
          <w:sz w:val="24"/>
          <w:szCs w:val="24"/>
        </w:rPr>
        <w:t>акад</w:t>
      </w:r>
      <w:proofErr w:type="gramStart"/>
      <w:r w:rsidRPr="00CB75B6">
        <w:rPr>
          <w:rStyle w:val="FontStyle18"/>
          <w:b w:val="0"/>
          <w:sz w:val="24"/>
          <w:szCs w:val="24"/>
        </w:rPr>
        <w:t>.ч</w:t>
      </w:r>
      <w:proofErr w:type="gramEnd"/>
      <w:r w:rsidRPr="00CB75B6">
        <w:rPr>
          <w:rStyle w:val="FontStyle18"/>
          <w:b w:val="0"/>
          <w:sz w:val="24"/>
          <w:szCs w:val="24"/>
        </w:rPr>
        <w:t>асов</w:t>
      </w:r>
      <w:proofErr w:type="spellEnd"/>
      <w:r w:rsidRPr="00CB75B6">
        <w:rPr>
          <w:rStyle w:val="FontStyle18"/>
          <w:b w:val="0"/>
          <w:sz w:val="24"/>
          <w:szCs w:val="24"/>
        </w:rPr>
        <w:t>;</w:t>
      </w:r>
    </w:p>
    <w:p w:rsidR="00733159" w:rsidRDefault="00733159" w:rsidP="007331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–подготовка к экзамену –  35,7 </w:t>
      </w:r>
      <w:proofErr w:type="spellStart"/>
      <w:r w:rsidRPr="00D20D18">
        <w:rPr>
          <w:rStyle w:val="FontStyle18"/>
          <w:b w:val="0"/>
          <w:sz w:val="24"/>
          <w:szCs w:val="24"/>
        </w:rPr>
        <w:t>акад</w:t>
      </w:r>
      <w:proofErr w:type="gramStart"/>
      <w:r w:rsidRPr="00D20D18">
        <w:rPr>
          <w:rStyle w:val="FontStyle18"/>
          <w:b w:val="0"/>
          <w:sz w:val="24"/>
          <w:szCs w:val="24"/>
        </w:rPr>
        <w:t>.ч</w:t>
      </w:r>
      <w:proofErr w:type="gramEnd"/>
      <w:r w:rsidRPr="00D20D18">
        <w:rPr>
          <w:rStyle w:val="FontStyle18"/>
          <w:b w:val="0"/>
          <w:sz w:val="24"/>
          <w:szCs w:val="24"/>
        </w:rPr>
        <w:t>аса</w:t>
      </w:r>
      <w:proofErr w:type="spellEnd"/>
      <w:r w:rsidRPr="00D20D18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733159" w:rsidRPr="008271C8" w:rsidTr="008F1EF3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733159" w:rsidRPr="008271C8" w:rsidRDefault="00733159" w:rsidP="008F1E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33159" w:rsidRPr="008271C8" w:rsidRDefault="00733159" w:rsidP="008F1E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733159" w:rsidRPr="008271C8" w:rsidRDefault="00733159" w:rsidP="008F1EF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271C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733159" w:rsidRPr="008271C8" w:rsidRDefault="00733159" w:rsidP="008F1EF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733159" w:rsidRPr="008271C8" w:rsidRDefault="00733159" w:rsidP="008F1EF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33159" w:rsidRPr="008271C8" w:rsidRDefault="00733159" w:rsidP="008F1EF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733159" w:rsidRPr="008271C8" w:rsidRDefault="00733159" w:rsidP="008F1EF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733159" w:rsidRPr="008271C8" w:rsidRDefault="00733159" w:rsidP="008F1EF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33159" w:rsidRPr="008271C8" w:rsidTr="008F1EF3">
        <w:trPr>
          <w:cantSplit/>
          <w:trHeight w:val="1134"/>
          <w:tblHeader/>
        </w:trPr>
        <w:tc>
          <w:tcPr>
            <w:tcW w:w="1320" w:type="pct"/>
            <w:vMerge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733159" w:rsidRPr="008271C8" w:rsidRDefault="00733159" w:rsidP="008F1EF3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733159" w:rsidRPr="008271C8" w:rsidRDefault="00733159" w:rsidP="008F1EF3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лаборат</w:t>
            </w:r>
            <w:proofErr w:type="spellEnd"/>
            <w:r w:rsidRPr="008271C8">
              <w:t>.</w:t>
            </w:r>
          </w:p>
          <w:p w:rsidR="00733159" w:rsidRPr="008271C8" w:rsidRDefault="00733159" w:rsidP="008F1EF3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733159" w:rsidRPr="008271C8" w:rsidRDefault="00733159" w:rsidP="008F1EF3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практич</w:t>
            </w:r>
            <w:proofErr w:type="spellEnd"/>
            <w:r w:rsidRPr="008271C8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733159" w:rsidRPr="008271C8" w:rsidRDefault="00733159" w:rsidP="008F1EF3">
            <w:pPr>
              <w:pStyle w:val="Style14"/>
              <w:widowControl/>
              <w:jc w:val="center"/>
            </w:pP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механизмы.</w:t>
            </w:r>
          </w:p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машин. Кинематические пары и их классификация. Классификация кинематических цепей. Определение числа степеней подвижности пространственных и плоских механизмов. Структурный анализ механизмов. Группы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Ассура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изделий, требования к ним, стадии разработки. Принципы расчетов, расчетные модели геометрической формы, материала и предельного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иповые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изделий.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EA3557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  <w:proofErr w:type="gramEnd"/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Default="00733159" w:rsidP="008F1EF3">
            <w:r w:rsidRPr="00F941C6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F941C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Напряженное состояние детали и элементарного объема.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и гипотезы, принятые в сопротивлении материалов. Внутренние силовые факторы. Виды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напряжений. Напряжения и деформации. Построение эпюр 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М.</w:t>
            </w: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EA3557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Default="00733159" w:rsidP="008F1EF3">
            <w:r w:rsidRPr="00F941C6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F941C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Механические свойства конструкционных материалов.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 материалов. Диаграмма растяжения низкоуглеродистой стали. Пределы пропорциональности, упругости, текучести, прочности. Энергетические характеристики материалов. Расчет по допускаемым напряжениям. Вероятность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разрушения. Коэффициент запаса. Расчет несущей способности типовых элементов. Сопряжения деталей.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2И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Default="00733159" w:rsidP="008F1EF3">
            <w:r w:rsidRPr="00E6209D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Механические передачи трением и зацеплением.</w:t>
            </w:r>
          </w:p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передач. Силы в зацеплении. Материалы. Прочностные расчеты. Расчет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к.п.д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червячных передач.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К.п.д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Силы и напряжения в ремне при работе передачи. Конструкции и материалы шкивов. Стандарты. Расчет плоск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  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/5И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Default="00733159" w:rsidP="008F1EF3">
            <w:r w:rsidRPr="00E6209D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кинематика; нагрузка на тела качения. Расчеты на статическую грузоподъемность, динамическую грузоподъемность, на 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5/2И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Default="00733159" w:rsidP="008F1EF3">
            <w:r w:rsidRPr="00E6209D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применения. Расчет болтовых соединений при различных схемах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Шпоночные соединения. Основные типы шпонок. Классификация и области применения. Стандарты. Выбор шпонок. Проверочные расчеты. 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Паяные и клеевые соединения. Заклепочные соединения. Достоинства и недостатки. Области применения.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типы швов и виды заклепок. Материалы. Критерии прочности соединения. Расчет деталей </w:t>
            </w:r>
            <w:r w:rsidR="00447D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84" type="#_x0000_t32" style="position:absolute;margin-left:436.2pt;margin-top:-.2pt;width:57.75pt;height:3pt;z-index:251659264;mso-position-horizontal-relative:text;mso-position-vertical-relative:text" o:connectortype="straight"/>
              </w:pic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заклепочных соединений по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допускаемым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</w:t>
            </w:r>
          </w:p>
        </w:tc>
        <w:tc>
          <w:tcPr>
            <w:tcW w:w="242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1010C7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, расчет на прочность. Виды муфт, их разновидности, конструктивные особенности, применение.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для изготовления 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733159" w:rsidRPr="008271C8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521E49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733159" w:rsidRPr="00521E49" w:rsidRDefault="00733159" w:rsidP="008F1EF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733159" w:rsidRPr="007F34E6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733159" w:rsidRPr="008271C8" w:rsidRDefault="00733159" w:rsidP="008F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733159" w:rsidRPr="008271C8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Default="00733159" w:rsidP="008F1EF3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семестр:</w:t>
            </w:r>
          </w:p>
        </w:tc>
        <w:tc>
          <w:tcPr>
            <w:tcW w:w="242" w:type="pct"/>
            <w:vAlign w:val="center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36,3</w:t>
            </w:r>
          </w:p>
        </w:tc>
        <w:tc>
          <w:tcPr>
            <w:tcW w:w="1075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3159" w:rsidRPr="008271C8" w:rsidTr="008F1EF3">
        <w:trPr>
          <w:trHeight w:val="499"/>
        </w:trPr>
        <w:tc>
          <w:tcPr>
            <w:tcW w:w="1320" w:type="pct"/>
          </w:tcPr>
          <w:p w:rsidR="00733159" w:rsidRPr="00F3665F" w:rsidRDefault="00733159" w:rsidP="008F1EF3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733159" w:rsidRPr="00F3665F" w:rsidRDefault="00733159" w:rsidP="008F1EF3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36,3</w:t>
            </w:r>
          </w:p>
        </w:tc>
        <w:tc>
          <w:tcPr>
            <w:tcW w:w="1075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</w:tcPr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  <w:p w:rsidR="00733159" w:rsidRPr="00F3665F" w:rsidRDefault="00733159" w:rsidP="008F1E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3159" w:rsidRPr="008271C8" w:rsidRDefault="00733159" w:rsidP="00733159">
      <w:pPr>
        <w:rPr>
          <w:rFonts w:ascii="Times New Roman" w:hAnsi="Times New Roman" w:cs="Times New Roman"/>
          <w:sz w:val="24"/>
          <w:szCs w:val="24"/>
        </w:rPr>
        <w:sectPr w:rsidR="00733159" w:rsidRPr="008271C8" w:rsidSect="00AD58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33159" w:rsidRPr="008271C8" w:rsidRDefault="00733159" w:rsidP="0073315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33159" w:rsidRPr="008271C8" w:rsidRDefault="00733159" w:rsidP="00733159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Преподавание курса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733159" w:rsidRPr="008271C8" w:rsidRDefault="00733159" w:rsidP="00733159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не менее 20%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занятий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должны проводиться в интерактивной форме.</w:t>
      </w:r>
    </w:p>
    <w:p w:rsidR="00733159" w:rsidRPr="00734034" w:rsidRDefault="00733159" w:rsidP="00733159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Лекции проходят в традиционной форме, в форме информационная лекция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</w:t>
      </w:r>
      <w:r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Pr="008271C8">
        <w:rPr>
          <w:rFonts w:ascii="Times New Roman" w:hAnsi="Times New Roman" w:cs="Times New Roman"/>
          <w:sz w:val="24"/>
          <w:szCs w:val="24"/>
        </w:rPr>
        <w:t>при их дальнейшей самостоятельной практической деятельности на самых разнообразных предприятиях машиностроительной и металлургической отрасли. Практ</w:t>
      </w:r>
      <w:r>
        <w:rPr>
          <w:rFonts w:ascii="Times New Roman" w:hAnsi="Times New Roman" w:cs="Times New Roman"/>
          <w:sz w:val="24"/>
          <w:szCs w:val="24"/>
        </w:rPr>
        <w:t>ическое занятие посвя</w:t>
      </w:r>
      <w:r w:rsidRPr="008271C8">
        <w:rPr>
          <w:rFonts w:ascii="Times New Roman" w:hAnsi="Times New Roman" w:cs="Times New Roman"/>
          <w:sz w:val="24"/>
          <w:szCs w:val="24"/>
        </w:rPr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271C8">
        <w:rPr>
          <w:rFonts w:ascii="Times New Roman" w:hAnsi="Times New Roman" w:cs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rPr>
          <w:rFonts w:ascii="Times New Roman" w:hAnsi="Times New Roman" w:cs="Times New Roman"/>
          <w:sz w:val="24"/>
          <w:szCs w:val="24"/>
        </w:rPr>
        <w:t>. Передача необходимых теоретических знан</w:t>
      </w:r>
      <w:r>
        <w:rPr>
          <w:rFonts w:ascii="Times New Roman" w:hAnsi="Times New Roman" w:cs="Times New Roman"/>
          <w:sz w:val="24"/>
          <w:szCs w:val="24"/>
        </w:rPr>
        <w:t>ий и формирование основных пред</w:t>
      </w:r>
      <w:r w:rsidRPr="00734034">
        <w:rPr>
          <w:rFonts w:ascii="Times New Roman" w:hAnsi="Times New Roman" w:cs="Times New Roman"/>
          <w:sz w:val="24"/>
          <w:szCs w:val="24"/>
        </w:rPr>
        <w:t>ставлений по курсу «Прикладная механика» про</w:t>
      </w:r>
      <w:r>
        <w:rPr>
          <w:rFonts w:ascii="Times New Roman" w:hAnsi="Times New Roman" w:cs="Times New Roman"/>
          <w:sz w:val="24"/>
          <w:szCs w:val="24"/>
        </w:rPr>
        <w:t>исходит с использованием мульти</w:t>
      </w:r>
      <w:r w:rsidRPr="00734034">
        <w:rPr>
          <w:rFonts w:ascii="Times New Roman" w:hAnsi="Times New Roman" w:cs="Times New Roman"/>
          <w:sz w:val="24"/>
          <w:szCs w:val="24"/>
        </w:rPr>
        <w:t>медийного оборудования.</w:t>
      </w:r>
      <w:r w:rsidRPr="00734034">
        <w:t xml:space="preserve"> </w:t>
      </w:r>
      <w:r w:rsidRPr="00734034">
        <w:rPr>
          <w:rFonts w:ascii="Times New Roman" w:hAnsi="Times New Roman" w:cs="Times New Roman"/>
          <w:sz w:val="24"/>
          <w:szCs w:val="24"/>
        </w:rPr>
        <w:t>При рассмотрении тем данной дисциплины необх</w:t>
      </w:r>
      <w:r>
        <w:rPr>
          <w:rFonts w:ascii="Times New Roman" w:hAnsi="Times New Roman" w:cs="Times New Roman"/>
          <w:sz w:val="24"/>
          <w:szCs w:val="24"/>
        </w:rPr>
        <w:t>одимо про</w:t>
      </w:r>
      <w:r w:rsidRPr="00734034">
        <w:rPr>
          <w:rFonts w:ascii="Times New Roman" w:hAnsi="Times New Roman" w:cs="Times New Roman"/>
          <w:sz w:val="24"/>
          <w:szCs w:val="24"/>
        </w:rPr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</w:t>
      </w:r>
    </w:p>
    <w:p w:rsidR="00733159" w:rsidRPr="008271C8" w:rsidRDefault="00733159" w:rsidP="00733159">
      <w:pPr>
        <w:rPr>
          <w:rFonts w:ascii="Times New Roman" w:hAnsi="Times New Roman" w:cs="Times New Roman"/>
          <w:sz w:val="24"/>
          <w:szCs w:val="24"/>
        </w:rPr>
      </w:pPr>
    </w:p>
    <w:p w:rsidR="00733159" w:rsidRPr="008271C8" w:rsidRDefault="00733159" w:rsidP="0073315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271C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33159" w:rsidRPr="0091751E" w:rsidRDefault="00733159" w:rsidP="00733159">
      <w:pPr>
        <w:rPr>
          <w:rFonts w:ascii="Times New Roman" w:hAnsi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 xml:space="preserve"> предусмотрено в</w:t>
      </w:r>
      <w:r>
        <w:rPr>
          <w:rFonts w:ascii="Times New Roman" w:hAnsi="Times New Roman" w:cs="Times New Roman"/>
          <w:sz w:val="24"/>
          <w:szCs w:val="24"/>
        </w:rPr>
        <w:t xml:space="preserve">ыполнение практических </w:t>
      </w:r>
      <w:r w:rsidRPr="008271C8">
        <w:rPr>
          <w:rFonts w:ascii="Times New Roman" w:hAnsi="Times New Roman" w:cs="Times New Roman"/>
          <w:sz w:val="24"/>
          <w:szCs w:val="24"/>
        </w:rPr>
        <w:t>самостоятельных</w:t>
      </w:r>
      <w:r>
        <w:rPr>
          <w:rFonts w:ascii="Times New Roman" w:hAnsi="Times New Roman" w:cs="Times New Roman"/>
          <w:sz w:val="24"/>
          <w:szCs w:val="24"/>
        </w:rPr>
        <w:t xml:space="preserve"> заданий</w:t>
      </w:r>
      <w:r w:rsidRPr="008271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sz w:val="24"/>
          <w:szCs w:val="24"/>
        </w:rPr>
        <w:t xml:space="preserve"> самостоятельных работ обучающихся.</w:t>
      </w:r>
      <w:r w:rsidRPr="009175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6C1D8E">
        <w:rPr>
          <w:rFonts w:ascii="Times New Roman" w:hAnsi="Times New Roman"/>
          <w:sz w:val="24"/>
          <w:szCs w:val="24"/>
        </w:rPr>
        <w:t>амостоятельная работа обучающихся предполагает</w:t>
      </w:r>
      <w:r>
        <w:rPr>
          <w:rFonts w:ascii="Times New Roman" w:hAnsi="Times New Roman"/>
          <w:sz w:val="24"/>
          <w:szCs w:val="24"/>
        </w:rPr>
        <w:t xml:space="preserve"> самостоятельное</w:t>
      </w:r>
      <w:r w:rsidRPr="006C1D8E">
        <w:rPr>
          <w:rFonts w:ascii="Times New Roman" w:hAnsi="Times New Roman"/>
          <w:sz w:val="24"/>
          <w:szCs w:val="24"/>
        </w:rPr>
        <w:t xml:space="preserve"> решение зад</w:t>
      </w:r>
      <w:r>
        <w:rPr>
          <w:rFonts w:ascii="Times New Roman" w:hAnsi="Times New Roman"/>
          <w:sz w:val="24"/>
          <w:szCs w:val="24"/>
        </w:rPr>
        <w:t xml:space="preserve">аний на практических занятиях. </w:t>
      </w:r>
    </w:p>
    <w:p w:rsidR="00733159" w:rsidRPr="007E4D2D" w:rsidRDefault="00733159" w:rsidP="007331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Примерные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самостоятельные 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>задания:</w:t>
      </w:r>
    </w:p>
    <w:p w:rsidR="00733159" w:rsidRPr="007E4D2D" w:rsidRDefault="00733159" w:rsidP="007331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33159" w:rsidRPr="002C7D67" w:rsidRDefault="00733159" w:rsidP="00733159">
      <w:pPr>
        <w:spacing w:after="0" w:line="240" w:lineRule="auto"/>
        <w:contextualSpacing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1.Кинематический анализ кривошипно-ползунных механизмов</w:t>
      </w:r>
    </w:p>
    <w:p w:rsidR="00733159" w:rsidRDefault="00733159" w:rsidP="00733159">
      <w:p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   </w:t>
      </w: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0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733159" w:rsidRPr="005464D5" w:rsidTr="008F1EF3">
        <w:trPr>
          <w:trHeight w:val="56"/>
        </w:trPr>
        <w:tc>
          <w:tcPr>
            <w:tcW w:w="1187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lastRenderedPageBreak/>
              <w:t>Номер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val="en-US" w:eastAsia="zh-CN"/>
                </w:rPr>
                <m:t>α</m:t>
              </m:r>
            </m:oMath>
            <w:r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, </w:t>
            </w:r>
            <w:proofErr w:type="gramStart"/>
            <w:r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868" w:type="dxa"/>
            <w:vAlign w:val="center"/>
          </w:tcPr>
          <w:p w:rsidR="00733159" w:rsidRPr="005464D5" w:rsidRDefault="00447D1D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, </w:t>
            </w:r>
            <w:proofErr w:type="gramStart"/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851" w:type="dxa"/>
            <w:vAlign w:val="center"/>
          </w:tcPr>
          <w:p w:rsidR="00733159" w:rsidRPr="005464D5" w:rsidRDefault="00447D1D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733159" w:rsidRPr="005464D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</w:t>
            </w:r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, </w:t>
            </w:r>
            <w:proofErr w:type="gramStart"/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1021" w:type="dxa"/>
            <w:vAlign w:val="center"/>
          </w:tcPr>
          <w:p w:rsidR="00733159" w:rsidRPr="005464D5" w:rsidRDefault="00447D1D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733159" w:rsidRPr="005464D5" w:rsidRDefault="00447D1D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, рад/</w:t>
            </w:r>
            <w:proofErr w:type="gramStart"/>
            <w:r w:rsidR="00733159" w:rsidRPr="005464D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</w:t>
            </w:r>
            <w:proofErr w:type="gramEnd"/>
          </w:p>
        </w:tc>
      </w:tr>
      <w:tr w:rsidR="00733159" w:rsidRPr="005464D5" w:rsidTr="008F1EF3">
        <w:trPr>
          <w:trHeight w:val="391"/>
        </w:trPr>
        <w:tc>
          <w:tcPr>
            <w:tcW w:w="1187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3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7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9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13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17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19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0,9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0,7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-0,7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-0,9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-1,0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0,9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0,7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0,8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0,2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1,4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5,0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2,6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4,2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4,5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4,1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1,5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2,1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3,5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180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10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  <w:p w:rsidR="00733159" w:rsidRPr="005464D5" w:rsidRDefault="00733159" w:rsidP="008F1EF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5464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11</w:t>
            </w:r>
          </w:p>
        </w:tc>
      </w:tr>
    </w:tbl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Pr="00216F3A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733159" w:rsidRPr="001D192E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:rsidR="00733159" w:rsidRPr="002C7D67" w:rsidRDefault="00733159" w:rsidP="00733159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       </w:t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074F258" wp14:editId="2181BA91">
            <wp:extent cx="3924280" cy="1228725"/>
            <wp:effectExtent l="19050" t="0" r="2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216F3A" w:rsidRDefault="00733159" w:rsidP="00733159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33159" w:rsidRPr="00216F3A" w:rsidRDefault="00733159" w:rsidP="00733159">
      <w:pPr>
        <w:rPr>
          <w:rFonts w:ascii="Times New Roman" w:hAnsi="Times New Roman" w:cs="Times New Roman"/>
          <w:i/>
          <w:sz w:val="24"/>
          <w:szCs w:val="24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8DF00AE" wp14:editId="6E29D46F">
            <wp:extent cx="3731895" cy="1201420"/>
            <wp:effectExtent l="19050" t="0" r="190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216F3A" w:rsidRDefault="00733159" w:rsidP="007331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F3A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216F3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733159" w:rsidRDefault="00733159" w:rsidP="0073315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5C797E1" wp14:editId="651A6409">
            <wp:extent cx="3434316" cy="1624536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Default="00733159" w:rsidP="0073315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33159" w:rsidRPr="001D192E" w:rsidRDefault="00733159" w:rsidP="0073315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33159" w:rsidRPr="00CA2EE4" w:rsidRDefault="00733159" w:rsidP="00733159">
      <w:pPr>
        <w:ind w:firstLine="426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 xml:space="preserve">2.Силовой расчёт кривошипно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–</w:t>
      </w: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ползунных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733159" w:rsidRDefault="00733159" w:rsidP="007331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-Определить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сил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ы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действующие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на звенья механизма. </w:t>
      </w:r>
    </w:p>
    <w:p w:rsidR="00733159" w:rsidRDefault="00733159" w:rsidP="007331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-Определить реакции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кинематических парах. </w:t>
      </w:r>
    </w:p>
    <w:p w:rsidR="00733159" w:rsidRPr="00216F3A" w:rsidRDefault="00733159" w:rsidP="007331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-Определить уравновешивающий момент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33159" w:rsidRDefault="00733159" w:rsidP="007331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Выделить структурную группу </w:t>
      </w:r>
      <w:proofErr w:type="spell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е момент инерции второго звена.</w:t>
      </w:r>
    </w:p>
    <w:p w:rsidR="00733159" w:rsidRPr="00216F3A" w:rsidRDefault="00733159" w:rsidP="007331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Составить систему уравнений и решить эти уравнения граф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о-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аналитическим методом.</w:t>
      </w:r>
    </w:p>
    <w:p w:rsidR="00733159" w:rsidRPr="00CA2EE4" w:rsidRDefault="00733159" w:rsidP="007331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07C8A2E" wp14:editId="04CDE98C">
            <wp:extent cx="1976727" cy="4373217"/>
            <wp:effectExtent l="19050" t="0" r="4473" b="0"/>
            <wp:docPr id="6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A854360" wp14:editId="15769777">
            <wp:extent cx="1706715" cy="4373218"/>
            <wp:effectExtent l="19050" t="0" r="7785" b="0"/>
            <wp:docPr id="7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59" w:rsidRPr="00CA2EE4" w:rsidRDefault="00733159" w:rsidP="007331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A2EE4">
        <w:rPr>
          <w:rFonts w:ascii="Times New Roman" w:hAnsi="Times New Roman" w:cs="Times New Roman"/>
          <w:b/>
          <w:sz w:val="24"/>
          <w:szCs w:val="24"/>
        </w:rPr>
        <w:t xml:space="preserve">3.Определение основных параметров </w:t>
      </w:r>
      <w:proofErr w:type="spellStart"/>
      <w:r w:rsidRPr="00CA2EE4">
        <w:rPr>
          <w:rFonts w:ascii="Times New Roman" w:hAnsi="Times New Roman" w:cs="Times New Roman"/>
          <w:b/>
          <w:sz w:val="24"/>
          <w:szCs w:val="24"/>
        </w:rPr>
        <w:t>коническо</w:t>
      </w:r>
      <w:proofErr w:type="spellEnd"/>
      <w:r w:rsidRPr="00CA2EE4">
        <w:rPr>
          <w:rFonts w:ascii="Times New Roman" w:hAnsi="Times New Roman" w:cs="Times New Roman"/>
          <w:b/>
          <w:sz w:val="24"/>
          <w:szCs w:val="24"/>
        </w:rPr>
        <w:t>–цилиндрического редуктора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proofErr w:type="spellStart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Штангензубомером</w:t>
      </w:r>
      <w:proofErr w:type="spell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5" o:title=""/>
          </v:shape>
          <o:OLEObject Type="Embed" ProgID="Equation.3" ShapeID="_x0000_i1025" DrawAspect="Content" ObjectID="_1668705699" r:id="rId16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ближайшего по ГОСТ 9563-60 (СЭВ 310-76). 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733159" w:rsidRPr="008271C8" w:rsidRDefault="00733159" w:rsidP="00733159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26" type="#_x0000_t75" style="width:312.75pt;height:192.75pt" o:ole="">
            <v:imagedata r:id="rId17" o:title=""/>
          </v:shape>
          <o:OLEObject Type="Embed" ProgID="PBrush" ShapeID="_x0000_i1026" DrawAspect="Content" ObjectID="_1668705700" r:id="rId18"/>
        </w:object>
      </w:r>
    </w:p>
    <w:p w:rsidR="00733159" w:rsidRPr="008271C8" w:rsidRDefault="00733159" w:rsidP="00733159">
      <w:pPr>
        <w:rPr>
          <w:rFonts w:ascii="Times New Roman" w:hAnsi="Times New Roman" w:cs="Times New Roman"/>
          <w:sz w:val="24"/>
          <w:szCs w:val="24"/>
        </w:rPr>
      </w:pPr>
    </w:p>
    <w:p w:rsidR="00733159" w:rsidRPr="00216F3A" w:rsidRDefault="00733159" w:rsidP="00733159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733159" w:rsidRPr="00216F3A" w:rsidRDefault="00733159" w:rsidP="007331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216F3A">
        <w:rPr>
          <w:rFonts w:ascii="Times New Roman" w:hAnsi="Times New Roman" w:cs="Times New Roman"/>
          <w:b/>
          <w:sz w:val="24"/>
          <w:szCs w:val="24"/>
        </w:rPr>
        <w:t>Определение основных параметров червячного редуктора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>.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Число заходов червяка определяется в торцевом сечении (в плоскости, перпендикулярной его оси) по числу самостоятельных винтовых нарезок. 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19" o:title=""/>
          </v:shape>
          <o:OLEObject Type="Embed" ProgID="Equation.3" ShapeID="_x0000_i1027" DrawAspect="Content" ObjectID="_1668705701" r:id="rId20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75pt;height:30.75pt" o:ole="">
            <v:imagedata r:id="rId21" o:title=""/>
          </v:shape>
          <o:OLEObject Type="Embed" ProgID="Equation.3" ShapeID="_x0000_i1028" DrawAspect="Content" ObjectID="_1668705702" r:id="rId22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proofErr w:type="gram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proofErr w:type="gram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733159" w:rsidRPr="008271C8" w:rsidRDefault="00733159" w:rsidP="00733159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733159" w:rsidRPr="008271C8" w:rsidRDefault="00733159" w:rsidP="00733159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>
          <v:shape id="_x0000_i1029" type="#_x0000_t75" style="width:222pt;height:131.25pt" o:ole="">
            <v:imagedata r:id="rId23" o:title=""/>
          </v:shape>
          <o:OLEObject Type="Embed" ProgID="PBrush" ShapeID="_x0000_i1029" DrawAspect="Content" ObjectID="_1668705703" r:id="rId24"/>
        </w:object>
      </w:r>
    </w:p>
    <w:p w:rsidR="00733159" w:rsidRPr="008271C8" w:rsidRDefault="00733159" w:rsidP="00733159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Ниже приведены значения модулей в наиболее употребительном для червячных передач диапазоне:</w:t>
      </w:r>
      <w:bookmarkStart w:id="1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1"/>
    </w:p>
    <w:p w:rsidR="00733159" w:rsidRPr="008271C8" w:rsidRDefault="00733159" w:rsidP="0073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25" o:title=""/>
          </v:shape>
          <o:OLEObject Type="Embed" ProgID="Equation.3" ShapeID="_x0000_i1030" DrawAspect="Content" ObjectID="_1668705704" r:id="rId26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27" o:title=""/>
          </v:shape>
          <o:OLEObject Type="Embed" ProgID="Equation.3" ShapeID="_x0000_i1031" DrawAspect="Content" ObjectID="_1668705705" r:id="rId28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733159" w:rsidRPr="008271C8" w:rsidRDefault="00733159" w:rsidP="0073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159" w:rsidRPr="008271C8" w:rsidRDefault="00733159" w:rsidP="00733159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2" type="#_x0000_t75" style="width:312pt;height:230.25pt" o:ole="">
            <v:imagedata r:id="rId29" o:title=""/>
          </v:shape>
          <o:OLEObject Type="Embed" ProgID="PBrush" ShapeID="_x0000_i1032" DrawAspect="Content" ObjectID="_1668705706" r:id="rId30"/>
        </w:object>
      </w:r>
    </w:p>
    <w:p w:rsidR="00733159" w:rsidRPr="00216F3A" w:rsidRDefault="00733159" w:rsidP="00733159">
      <w:pPr>
        <w:pStyle w:val="21"/>
        <w:jc w:val="left"/>
      </w:pPr>
      <w:r>
        <w:t>5.</w:t>
      </w:r>
      <w:r w:rsidRPr="00216F3A">
        <w:t>Определение основных параметров цилиндрического редуктора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Схема передачи:</w:t>
      </w:r>
    </w:p>
    <w:p w:rsidR="00733159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</w:p>
    <w:p w:rsidR="00733159" w:rsidRPr="008271C8" w:rsidRDefault="00733159" w:rsidP="007331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-У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казать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733159" w:rsidRPr="008271C8" w:rsidRDefault="00733159" w:rsidP="007331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3" type="#_x0000_t75" style="width:186.75pt;height:127.5pt" o:ole="">
            <v:imagedata r:id="rId31" o:title="" gain="192753f" blacklevel="-11796f"/>
          </v:shape>
          <o:OLEObject Type="Embed" ProgID="PBrush" ShapeID="_x0000_i1033" DrawAspect="Content" ObjectID="_1668705707" r:id="rId32"/>
        </w:object>
      </w:r>
    </w:p>
    <w:p w:rsidR="00733159" w:rsidRPr="008271C8" w:rsidRDefault="00733159" w:rsidP="00733159">
      <w:pPr>
        <w:pStyle w:val="21"/>
      </w:pPr>
      <w:r w:rsidRPr="008271C8">
        <w:object w:dxaOrig="4754" w:dyaOrig="4919">
          <v:shape id="_x0000_i1034" type="#_x0000_t75" style="width:177.75pt;height:184.5pt" o:ole="">
            <v:imagedata r:id="rId33" o:title="" gain="6.25" blacklevel="-19660f"/>
          </v:shape>
          <o:OLEObject Type="Embed" ProgID="PBrush" ShapeID="_x0000_i1034" DrawAspect="Content" ObjectID="_1668705708" r:id="rId34"/>
        </w:object>
      </w:r>
    </w:p>
    <w:p w:rsidR="00733159" w:rsidRDefault="00733159" w:rsidP="00733159">
      <w:pPr>
        <w:sectPr w:rsidR="00733159" w:rsidSect="00AD58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33159" w:rsidRPr="009C7502" w:rsidRDefault="00733159" w:rsidP="0073315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C75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33159" w:rsidRDefault="00733159" w:rsidP="00733159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33159" w:rsidRPr="005D0420" w:rsidRDefault="00733159" w:rsidP="00733159">
      <w:pPr>
        <w:spacing w:after="0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733159" w:rsidRPr="005D0420" w:rsidRDefault="00733159" w:rsidP="00733159">
      <w:pPr>
        <w:spacing w:after="0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Прикладная механика</w:t>
      </w:r>
      <w:r w:rsidRPr="005D0420">
        <w:rPr>
          <w:rFonts w:ascii="Times New Roman" w:hAnsi="Times New Roman"/>
          <w:sz w:val="24"/>
          <w:szCs w:val="24"/>
        </w:rPr>
        <w:t xml:space="preserve">» за </w:t>
      </w:r>
      <w:r>
        <w:rPr>
          <w:rFonts w:ascii="Times New Roman" w:hAnsi="Times New Roman"/>
          <w:sz w:val="24"/>
          <w:szCs w:val="24"/>
        </w:rPr>
        <w:t>один семестр</w:t>
      </w:r>
      <w:r w:rsidRPr="005D0420">
        <w:rPr>
          <w:rFonts w:ascii="Times New Roman" w:hAnsi="Times New Roman"/>
          <w:sz w:val="24"/>
          <w:szCs w:val="24"/>
        </w:rPr>
        <w:t xml:space="preserve"> и про</w:t>
      </w:r>
      <w:r>
        <w:rPr>
          <w:rFonts w:ascii="Times New Roman" w:hAnsi="Times New Roman"/>
          <w:sz w:val="24"/>
          <w:szCs w:val="24"/>
        </w:rPr>
        <w:t>водится в форме экзамена в 6</w:t>
      </w:r>
      <w:r w:rsidRPr="005D0420">
        <w:rPr>
          <w:rFonts w:ascii="Times New Roman" w:hAnsi="Times New Roman"/>
          <w:sz w:val="24"/>
          <w:szCs w:val="24"/>
        </w:rPr>
        <w:t xml:space="preserve"> семестре</w:t>
      </w:r>
      <w:r>
        <w:rPr>
          <w:rFonts w:ascii="Times New Roman" w:hAnsi="Times New Roman"/>
          <w:sz w:val="24"/>
          <w:szCs w:val="24"/>
        </w:rPr>
        <w:t>.</w:t>
      </w:r>
    </w:p>
    <w:p w:rsidR="00733159" w:rsidRPr="009C7502" w:rsidRDefault="00733159" w:rsidP="0073315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40"/>
        <w:gridCol w:w="9945"/>
      </w:tblGrid>
      <w:tr w:rsidR="00733159" w:rsidRPr="00F511BF" w:rsidTr="008F1EF3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733159" w:rsidRPr="00F511BF" w:rsidTr="008F1E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859B6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D859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r w:rsidRPr="00D85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733159" w:rsidRPr="00F511BF" w:rsidTr="008F1EF3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733159" w:rsidRPr="00D20343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D859B6" w:rsidRDefault="00733159" w:rsidP="008F1EF3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дрическая фрикционная передача.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Устройство, основное геометрические и силовые соотношения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и валов на жесткость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ночных и шлицевых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соединений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призматических шпоночных сое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динений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 разрушений  зубьев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прямобочных шлицевых (зубчатых) соединений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тактную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конструкций 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ников, применяемые материалы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ческой прямозубой передачи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пятников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дачи на контактную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733159" w:rsidRPr="00E55373" w:rsidRDefault="00733159" w:rsidP="0073315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Сравнительная характеристика подшипников качения и скольжения</w:t>
            </w:r>
            <w:r w:rsidRPr="00E55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33159" w:rsidRPr="00F511BF" w:rsidTr="008F1EF3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современной физической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E744CC" w:rsidRDefault="00733159" w:rsidP="008F1E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733159" w:rsidRDefault="00733159" w:rsidP="008F1EF3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</w:p>
          <w:p w:rsidR="00733159" w:rsidRPr="00A93CE1" w:rsidRDefault="00733159" w:rsidP="008F1EF3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Рассчитать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сварное соединение листа </w:t>
            </w:r>
          </w:p>
          <w:p w:rsidR="00733159" w:rsidRDefault="00733159" w:rsidP="008F1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5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D5EB1" wp14:editId="0D465118">
                  <wp:extent cx="3319516" cy="27597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159" w:rsidRDefault="00733159" w:rsidP="008F1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159" w:rsidRPr="00E744CC" w:rsidRDefault="00733159" w:rsidP="008F1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159" w:rsidRPr="00E744CC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E744CC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733159" w:rsidRPr="00F511BF" w:rsidTr="008F1EF3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E55373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33159" w:rsidRPr="00D20343" w:rsidRDefault="00733159" w:rsidP="008F1EF3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E744CC" w:rsidRDefault="00733159" w:rsidP="008F1E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Пример задания 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самостоятельную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работу</w:t>
            </w:r>
          </w:p>
          <w:p w:rsidR="00733159" w:rsidRPr="00E744CC" w:rsidRDefault="00733159" w:rsidP="008F1EF3">
            <w:pPr>
              <w:pStyle w:val="a6"/>
              <w:spacing w:line="240" w:lineRule="auto"/>
              <w:ind w:left="0" w:firstLine="0"/>
              <w:jc w:val="center"/>
              <w:rPr>
                <w:b/>
                <w:caps/>
                <w:szCs w:val="24"/>
                <w:lang w:val="ru-RU" w:eastAsia="zh-CN"/>
              </w:rPr>
            </w:pPr>
            <w:r w:rsidRPr="00E744CC">
              <w:rPr>
                <w:b/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Определение сил, действующих на звенья механизма.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Определение реакций в кинематических парах.</w:t>
            </w:r>
          </w:p>
          <w:p w:rsidR="00733159" w:rsidRPr="00567987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Определение уравновешивающего момента.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Начертить кинематическую схему механизма в масштабе </w:t>
            </w:r>
            <w:r w:rsidRPr="00E744CC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279" w:dyaOrig="340">
                <v:shape id="_x0000_i1035" type="#_x0000_t75" style="width:13.5pt;height:17.25pt" o:ole="">
                  <v:imagedata r:id="rId36" o:title=""/>
                </v:shape>
                <o:OLEObject Type="Embed" ProgID="Equation.3" ShapeID="_x0000_i1035" DrawAspect="Content" ObjectID="_1668705709" r:id="rId37"/>
              </w:objec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Построить план скоростей в масштабе </w:t>
            </w:r>
            <w:r w:rsidRPr="00E744CC">
              <w:rPr>
                <w:rFonts w:ascii="Times New Roman" w:eastAsia="SimSun" w:hAnsi="Times New Roman" w:cs="Times New Roman"/>
                <w:position w:val="-12"/>
                <w:sz w:val="24"/>
                <w:szCs w:val="24"/>
                <w:lang w:eastAsia="zh-CN"/>
              </w:rPr>
              <w:object w:dxaOrig="340" w:dyaOrig="360">
                <v:shape id="_x0000_i1036" type="#_x0000_t75" style="width:17.25pt;height:19.5pt" o:ole="">
                  <v:imagedata r:id="rId38" o:title=""/>
                </v:shape>
                <o:OLEObject Type="Embed" ProgID="Equation.3" ShapeID="_x0000_i1036" DrawAspect="Content" ObjectID="_1668705710" r:id="rId39"/>
              </w:objec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Построить план ускорений в масштабе </w:t>
            </w:r>
            <w:r w:rsidRPr="00E744CC">
              <w:rPr>
                <w:rFonts w:ascii="Times New Roman" w:eastAsia="SimSun" w:hAnsi="Times New Roman" w:cs="Times New Roman"/>
                <w:position w:val="-12"/>
                <w:sz w:val="24"/>
                <w:szCs w:val="24"/>
                <w:lang w:eastAsia="zh-CN"/>
              </w:rPr>
              <w:object w:dxaOrig="320" w:dyaOrig="360">
                <v:shape id="_x0000_i1037" type="#_x0000_t75" style="width:15.75pt;height:19.5pt" o:ole="">
                  <v:imagedata r:id="rId40" o:title=""/>
                </v:shape>
                <o:OLEObject Type="Embed" ProgID="Equation.3" ShapeID="_x0000_i1037" DrawAspect="Content" ObjectID="_1668705711" r:id="rId41"/>
              </w:objec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Выделить структурную гр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уппу Ассура и показать все 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силы, действующее на неё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733159" w:rsidRPr="00F511BF" w:rsidTr="008F1E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ПК-19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и принципов работы приборов устройств, в том числе выходящих за пределы компетентности конкретного направления</w:t>
            </w:r>
          </w:p>
        </w:tc>
      </w:tr>
      <w:tr w:rsidR="00733159" w:rsidRPr="00F511BF" w:rsidTr="008F1EF3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0F267D" w:rsidRDefault="00733159" w:rsidP="008F1EF3">
            <w:pPr>
              <w:rPr>
                <w:rFonts w:ascii="Times New Roman" w:eastAsia="Calibri" w:hAnsi="Times New Roman"/>
                <w:b/>
                <w:kern w:val="24"/>
                <w:sz w:val="24"/>
                <w:szCs w:val="24"/>
              </w:rPr>
            </w:pPr>
            <w:r w:rsidRPr="000F267D">
              <w:rPr>
                <w:rFonts w:ascii="Times New Roman" w:eastAsia="Calibri" w:hAnsi="Times New Roman"/>
                <w:b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733159" w:rsidRPr="0069395F" w:rsidRDefault="00733159" w:rsidP="00733159">
            <w:pPr>
              <w:pStyle w:val="a6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714" w:hanging="357"/>
              <w:rPr>
                <w:color w:val="000000"/>
                <w:szCs w:val="24"/>
                <w:lang w:val="ru-RU"/>
              </w:rPr>
            </w:pPr>
            <w:r w:rsidRPr="0069395F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69395F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733159" w:rsidRPr="00E55373" w:rsidRDefault="00733159" w:rsidP="00733159">
            <w:pPr>
              <w:pStyle w:val="a6"/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714" w:hanging="357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ство, основные геометрические соотношения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Волновые зубчатые передачи. Устройство передачи и расчет на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733159" w:rsidRPr="001010C7" w:rsidRDefault="00733159" w:rsidP="00733159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резьб, их сравнительная характеристика и область применения</w:t>
            </w:r>
          </w:p>
          <w:p w:rsidR="00733159" w:rsidRPr="0069395F" w:rsidRDefault="00733159" w:rsidP="00733159">
            <w:pPr>
              <w:pStyle w:val="a6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69395F">
              <w:rPr>
                <w:color w:val="000000"/>
                <w:szCs w:val="24"/>
                <w:lang w:val="ru-RU"/>
              </w:rPr>
              <w:t>Конструкции резьбовых деталей и применяемые ма</w:t>
            </w:r>
            <w:r w:rsidRPr="0069395F">
              <w:rPr>
                <w:color w:val="000000"/>
                <w:szCs w:val="24"/>
                <w:lang w:val="ru-RU"/>
              </w:rPr>
              <w:softHyphen/>
              <w:t xml:space="preserve">териалы. </w:t>
            </w:r>
          </w:p>
        </w:tc>
      </w:tr>
      <w:tr w:rsidR="00733159" w:rsidRPr="00F511BF" w:rsidTr="008F1EF3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 том числе выходящих за пределы 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>На рисунке изображён план скоростей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>бсолютные скорости точек звеньев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159" w:rsidRPr="00E744CC" w:rsidRDefault="00733159" w:rsidP="008F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5DA1C050" wp14:editId="215BA40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88900</wp:posOffset>
                  </wp:positionV>
                  <wp:extent cx="1828800" cy="1000125"/>
                  <wp:effectExtent l="0" t="0" r="0" b="9525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33159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159" w:rsidRPr="00F511BF" w:rsidTr="008F1EF3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159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теорий </w:t>
            </w:r>
          </w:p>
          <w:p w:rsidR="00733159" w:rsidRPr="00D9519A" w:rsidRDefault="00733159" w:rsidP="008F1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33159" w:rsidRPr="00D20343" w:rsidRDefault="00733159" w:rsidP="008F1EF3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159" w:rsidRPr="00A93CE1" w:rsidRDefault="00733159" w:rsidP="008F1E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733159" w:rsidRPr="00E744CC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Определить п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равильное направление реакции </w:t>
            </w:r>
          </w:p>
          <w:p w:rsidR="00733159" w:rsidRPr="00E744CC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точках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при силовом расчёте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дать пояснения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159" w:rsidRPr="00E744CC" w:rsidRDefault="00733159" w:rsidP="008F1EF3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3B166EE" wp14:editId="57C69AFE">
                  <wp:simplePos x="0" y="0"/>
                  <wp:positionH relativeFrom="column">
                    <wp:posOffset>-2749550</wp:posOffset>
                  </wp:positionH>
                  <wp:positionV relativeFrom="paragraph">
                    <wp:posOffset>52705</wp:posOffset>
                  </wp:positionV>
                  <wp:extent cx="2705100" cy="1571625"/>
                  <wp:effectExtent l="0" t="0" r="0" b="9525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t="31535" r="32381"/>
                          <a:stretch/>
                        </pic:blipFill>
                        <pic:spPr bwMode="auto">
                          <a:xfrm>
                            <a:off x="0" y="0"/>
                            <a:ext cx="2705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33159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159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159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159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3159" w:rsidRPr="00F511BF" w:rsidRDefault="00733159" w:rsidP="008F1E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3159" w:rsidRDefault="00733159" w:rsidP="00733159">
      <w:pPr>
        <w:pStyle w:val="1"/>
        <w:rPr>
          <w:rStyle w:val="FontStyle20"/>
          <w:szCs w:val="24"/>
        </w:rPr>
        <w:sectPr w:rsidR="00733159" w:rsidSect="00AD58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33159" w:rsidRPr="001F5E95" w:rsidRDefault="00733159" w:rsidP="00733159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33159" w:rsidRPr="001F5E95" w:rsidRDefault="00733159" w:rsidP="00733159">
      <w:pPr>
        <w:pStyle w:val="ad"/>
        <w:rPr>
          <w:color w:val="000000"/>
        </w:rPr>
      </w:pPr>
      <w:r w:rsidRPr="001F5E95">
        <w:rPr>
          <w:color w:val="000000"/>
        </w:rPr>
        <w:t>Промежуточная аттестация по дисциплине «Прикладная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</w:t>
      </w:r>
      <w:r>
        <w:rPr>
          <w:color w:val="000000"/>
        </w:rPr>
        <w:t xml:space="preserve">ий, проводится в форме экзамена в 6 семестре. </w:t>
      </w:r>
    </w:p>
    <w:p w:rsidR="00733159" w:rsidRPr="001F5E95" w:rsidRDefault="00733159" w:rsidP="00733159">
      <w:pPr>
        <w:pStyle w:val="ad"/>
        <w:rPr>
          <w:color w:val="000000"/>
        </w:rPr>
      </w:pPr>
      <w:r w:rsidRPr="001F5E95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33159" w:rsidRPr="001F5E95" w:rsidRDefault="00733159" w:rsidP="00733159">
      <w:pPr>
        <w:pStyle w:val="ad"/>
        <w:rPr>
          <w:color w:val="000000"/>
        </w:rPr>
      </w:pPr>
      <w:r w:rsidRPr="001F5E95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733159" w:rsidRPr="00D3471B" w:rsidRDefault="00733159" w:rsidP="00733159">
      <w:pPr>
        <w:pStyle w:val="ad"/>
        <w:rPr>
          <w:b/>
          <w:color w:val="000000"/>
        </w:rPr>
      </w:pPr>
      <w:r w:rsidRPr="00D3471B">
        <w:rPr>
          <w:b/>
          <w:color w:val="000000"/>
        </w:rPr>
        <w:t>При сдаче экзамена:</w:t>
      </w:r>
    </w:p>
    <w:p w:rsidR="00733159" w:rsidRPr="001F5E95" w:rsidRDefault="00733159" w:rsidP="0073315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5E95">
        <w:rPr>
          <w:rFonts w:ascii="Times New Roman" w:hAnsi="Times New Roman" w:cs="Times New Roman"/>
          <w:color w:val="000000"/>
          <w:sz w:val="24"/>
          <w:szCs w:val="24"/>
        </w:rPr>
        <w:t>– на оценку «отлично»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(5 баллов)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– обучающийся </w:t>
      </w:r>
      <w:r>
        <w:rPr>
          <w:rFonts w:ascii="Times New Roman" w:hAnsi="Times New Roman" w:cs="Times New Roman"/>
          <w:color w:val="000000"/>
          <w:sz w:val="24"/>
          <w:szCs w:val="24"/>
        </w:rPr>
        <w:t>демонстрирует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высокий уровень сформированности компетенций ОПК-2, ПК-19 то есть должен показать высокий уровень абстрактного мышления, </w:t>
      </w:r>
      <w:r w:rsidRPr="001F5E95">
        <w:rPr>
          <w:rFonts w:ascii="Times New Roman" w:hAnsi="Times New Roman" w:cs="Times New Roman"/>
          <w:sz w:val="24"/>
          <w:szCs w:val="24"/>
        </w:rPr>
        <w:t xml:space="preserve">использовать свои знания при решении задач  создания машин, 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>узлов деталей машиностроения при их проектировании,</w:t>
      </w:r>
      <w:r w:rsidRPr="001F5E95">
        <w:rPr>
          <w:rFonts w:ascii="Times New Roman" w:hAnsi="Times New Roman" w:cs="Times New Roman"/>
          <w:sz w:val="24"/>
          <w:szCs w:val="24"/>
        </w:rPr>
        <w:t xml:space="preserve"> различные типы приводов, принципы работы, технические характеристики;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разбираться в приборах и устройствах машинах, владеть методами анализа и синтеза. </w:t>
      </w:r>
    </w:p>
    <w:p w:rsidR="00733159" w:rsidRPr="001F5E95" w:rsidRDefault="00733159" w:rsidP="00733159">
      <w:pPr>
        <w:rPr>
          <w:rFonts w:ascii="Times New Roman" w:hAnsi="Times New Roman" w:cs="Times New Roman"/>
          <w:sz w:val="24"/>
          <w:szCs w:val="24"/>
        </w:rPr>
      </w:pPr>
      <w:r w:rsidRPr="001F5E95">
        <w:rPr>
          <w:rFonts w:ascii="Times New Roman" w:hAnsi="Times New Roman" w:cs="Times New Roman"/>
          <w:color w:val="000000"/>
          <w:sz w:val="24"/>
          <w:szCs w:val="24"/>
        </w:rPr>
        <w:t>– на оценку «хорошо»</w:t>
      </w:r>
      <w:r w:rsidRPr="00692F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(4 балла)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 – обучающийся </w:t>
      </w:r>
      <w:r>
        <w:rPr>
          <w:rFonts w:ascii="Times New Roman" w:hAnsi="Times New Roman" w:cs="Times New Roman"/>
          <w:color w:val="000000"/>
          <w:sz w:val="24"/>
          <w:szCs w:val="24"/>
        </w:rPr>
        <w:t>демонстрирует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средний уровень сформированности компетенций, 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 разбираться в </w:t>
      </w:r>
      <w:r w:rsidRPr="001F5E95">
        <w:rPr>
          <w:rFonts w:ascii="Times New Roman" w:hAnsi="Times New Roman" w:cs="Times New Roman"/>
          <w:sz w:val="24"/>
          <w:szCs w:val="24"/>
        </w:rPr>
        <w:t>принципах работы, технических характеристиках;</w:t>
      </w:r>
      <w:r w:rsidRPr="001F5E95">
        <w:rPr>
          <w:rFonts w:ascii="Times New Roman" w:hAnsi="Times New Roman" w:cs="Times New Roman"/>
          <w:color w:val="000000"/>
          <w:sz w:val="24"/>
          <w:szCs w:val="24"/>
        </w:rPr>
        <w:t xml:space="preserve"> разбираться в приборах и устройствах машинах, их технологическом оборудовании, в  узлах деталей машиностроения при их проектировании.</w:t>
      </w:r>
    </w:p>
    <w:p w:rsidR="00733159" w:rsidRPr="009424C6" w:rsidRDefault="00733159" w:rsidP="00733159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1F5E95">
        <w:rPr>
          <w:color w:val="000000"/>
        </w:rPr>
        <w:t xml:space="preserve">– </w:t>
      </w:r>
      <w:r w:rsidRPr="009424C6">
        <w:rPr>
          <w:rFonts w:ascii="Times New Roman" w:hAnsi="Times New Roman" w:cs="Times New Roman"/>
          <w:color w:val="000000"/>
        </w:rPr>
        <w:t>на оценку «удовлетворительно» (3 балла</w:t>
      </w:r>
      <w:r>
        <w:rPr>
          <w:color w:val="000000"/>
        </w:rPr>
        <w:t>)</w:t>
      </w:r>
      <w:r w:rsidRPr="001F5E95">
        <w:rPr>
          <w:color w:val="000000"/>
        </w:rPr>
        <w:t xml:space="preserve">  </w:t>
      </w:r>
      <w:r w:rsidRPr="009424C6">
        <w:rPr>
          <w:color w:val="000000"/>
        </w:rPr>
        <w:t>–</w:t>
      </w:r>
      <w:r w:rsidRPr="009424C6">
        <w:rPr>
          <w:i/>
          <w:color w:val="C00000"/>
        </w:rPr>
        <w:t xml:space="preserve"> </w:t>
      </w:r>
      <w:r w:rsidRPr="009424C6">
        <w:rPr>
          <w:rFonts w:ascii="Times New Roman" w:hAnsi="Times New Roman" w:cs="Times New Roman"/>
          <w:sz w:val="24"/>
          <w:szCs w:val="24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424C6">
        <w:rPr>
          <w:rFonts w:ascii="Times New Roman" w:hAnsi="Times New Roman" w:cs="Times New Roman"/>
          <w:sz w:val="24"/>
          <w:szCs w:val="24"/>
        </w:rPr>
        <w:t xml:space="preserve"> должен показать знания на уровне воспроизведения и объяснения информации, интеллектуальные навыки решения простых задач;</w:t>
      </w:r>
    </w:p>
    <w:p w:rsidR="00733159" w:rsidRDefault="00733159" w:rsidP="0073315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65F41">
        <w:rPr>
          <w:rFonts w:ascii="Times New Roman" w:hAnsi="Times New Roman" w:cs="Times New Roman"/>
          <w:sz w:val="24"/>
          <w:szCs w:val="24"/>
        </w:rPr>
        <w:t>– на оценку «неудовлетворительно» (2 балл</w:t>
      </w:r>
      <w:r w:rsidRPr="00465F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65F41">
        <w:rPr>
          <w:rFonts w:ascii="Times New Roman" w:hAnsi="Times New Roman" w:cs="Times New Roman"/>
          <w:sz w:val="24"/>
          <w:szCs w:val="24"/>
        </w:rPr>
        <w:t>) 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5F41">
        <w:rPr>
          <w:rFonts w:ascii="Times New Roman" w:hAnsi="Times New Roman" w:cs="Times New Roman"/>
          <w:color w:val="000000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33159" w:rsidRDefault="00733159" w:rsidP="0073315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33159" w:rsidRDefault="00733159" w:rsidP="0073315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33159" w:rsidRPr="00733159" w:rsidRDefault="00733159" w:rsidP="00733159">
      <w:pPr>
        <w:pStyle w:val="1"/>
        <w:rPr>
          <w:spacing w:val="-4"/>
          <w:szCs w:val="24"/>
        </w:rPr>
      </w:pPr>
      <w:r w:rsidRPr="001F5E95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1F5E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83584" w:rsidRDefault="00983584" w:rsidP="0098358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5E95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1F5E95">
        <w:rPr>
          <w:rFonts w:ascii="Times New Roman" w:hAnsi="Times New Roman" w:cs="Times New Roman"/>
          <w:b/>
          <w:bCs/>
          <w:sz w:val="24"/>
          <w:szCs w:val="24"/>
        </w:rPr>
        <w:t>Основная литература:</w:t>
      </w:r>
    </w:p>
    <w:p w:rsidR="00983584" w:rsidRDefault="00983584" w:rsidP="00983584">
      <w:pPr>
        <w:pStyle w:val="a6"/>
        <w:numPr>
          <w:ilvl w:val="0"/>
          <w:numId w:val="11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). - Загл. с титул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э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крана. - 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44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r w:rsidRPr="00C45006">
          <w:rPr>
            <w:rStyle w:val="a5"/>
            <w:szCs w:val="24"/>
          </w:rPr>
          <w:t>uploader</w:t>
        </w:r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=2934.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/1/1134653/2934.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 : электронный. - Сведения доступны также на 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.</w:t>
      </w:r>
    </w:p>
    <w:p w:rsidR="00983584" w:rsidRPr="00FB0232" w:rsidRDefault="00983584" w:rsidP="00983584">
      <w:pPr>
        <w:pStyle w:val="a6"/>
        <w:numPr>
          <w:ilvl w:val="0"/>
          <w:numId w:val="11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FB0232">
        <w:rPr>
          <w:rFonts w:eastAsia="Times New Roman"/>
          <w:szCs w:val="24"/>
          <w:lang w:val="ru-RU" w:eastAsia="ru-RU"/>
        </w:rPr>
        <w:t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</w:t>
      </w:r>
      <w:r w:rsidRPr="00FB0232">
        <w:rPr>
          <w:rFonts w:eastAsia="Times New Roman"/>
          <w:szCs w:val="24"/>
          <w:lang w:eastAsia="ru-RU"/>
        </w:rPr>
        <w:t>x</w:t>
      </w:r>
      <w:r w:rsidRPr="00FB0232">
        <w:rPr>
          <w:rFonts w:eastAsia="Times New Roman"/>
          <w:szCs w:val="24"/>
          <w:lang w:val="ru-RU" w:eastAsia="ru-RU"/>
        </w:rPr>
        <w:t xml:space="preserve">90 1/16. - (Высшее образование) (Обложка). - Режим доступа: </w:t>
      </w:r>
      <w:hyperlink r:id="rId45" w:history="1">
        <w:r w:rsidRPr="00FB0232">
          <w:rPr>
            <w:rStyle w:val="a5"/>
            <w:szCs w:val="24"/>
          </w:rPr>
          <w:t>http</w:t>
        </w:r>
        <w:r w:rsidRPr="00FB0232">
          <w:rPr>
            <w:rStyle w:val="a5"/>
            <w:szCs w:val="24"/>
            <w:lang w:val="ru-RU"/>
          </w:rPr>
          <w:t>://</w:t>
        </w:r>
        <w:proofErr w:type="spellStart"/>
        <w:r w:rsidRPr="00FB0232">
          <w:rPr>
            <w:rStyle w:val="a5"/>
            <w:szCs w:val="24"/>
          </w:rPr>
          <w:t>znanium</w:t>
        </w:r>
        <w:proofErr w:type="spellEnd"/>
        <w:r w:rsidRPr="00FB0232">
          <w:rPr>
            <w:rStyle w:val="a5"/>
            <w:szCs w:val="24"/>
            <w:lang w:val="ru-RU"/>
          </w:rPr>
          <w:t>.</w:t>
        </w:r>
        <w:r w:rsidRPr="00FB0232">
          <w:rPr>
            <w:rStyle w:val="a5"/>
            <w:szCs w:val="24"/>
          </w:rPr>
          <w:t>co</w:t>
        </w:r>
        <w:r w:rsidRPr="00FB0232">
          <w:rPr>
            <w:rStyle w:val="a5"/>
            <w:szCs w:val="24"/>
          </w:rPr>
          <w:t>m</w:t>
        </w:r>
        <w:r w:rsidRPr="00FB0232">
          <w:rPr>
            <w:rStyle w:val="a5"/>
            <w:szCs w:val="24"/>
            <w:lang w:val="ru-RU"/>
          </w:rPr>
          <w:t>/</w:t>
        </w:r>
        <w:proofErr w:type="spellStart"/>
        <w:r w:rsidRPr="00FB0232">
          <w:rPr>
            <w:rStyle w:val="a5"/>
            <w:szCs w:val="24"/>
          </w:rPr>
          <w:t>bookread</w:t>
        </w:r>
        <w:proofErr w:type="spellEnd"/>
        <w:r w:rsidRPr="00FB0232">
          <w:rPr>
            <w:rStyle w:val="a5"/>
            <w:szCs w:val="24"/>
            <w:lang w:val="ru-RU"/>
          </w:rPr>
          <w:t>2.</w:t>
        </w:r>
        <w:proofErr w:type="spellStart"/>
        <w:r w:rsidRPr="00FB0232">
          <w:rPr>
            <w:rStyle w:val="a5"/>
            <w:szCs w:val="24"/>
          </w:rPr>
          <w:t>php</w:t>
        </w:r>
        <w:proofErr w:type="spellEnd"/>
        <w:r w:rsidRPr="00FB0232">
          <w:rPr>
            <w:rStyle w:val="a5"/>
            <w:szCs w:val="24"/>
            <w:lang w:val="ru-RU"/>
          </w:rPr>
          <w:t>?</w:t>
        </w:r>
        <w:r w:rsidRPr="00FB0232">
          <w:rPr>
            <w:rStyle w:val="a5"/>
            <w:szCs w:val="24"/>
          </w:rPr>
          <w:t>book</w:t>
        </w:r>
        <w:r w:rsidRPr="00FB0232">
          <w:rPr>
            <w:rStyle w:val="a5"/>
            <w:szCs w:val="24"/>
            <w:lang w:val="ru-RU"/>
          </w:rPr>
          <w:t>=533262</w:t>
        </w:r>
      </w:hyperlink>
      <w:r w:rsidRPr="00FB0232">
        <w:rPr>
          <w:rFonts w:eastAsia="Times New Roman"/>
          <w:szCs w:val="24"/>
          <w:lang w:val="ru-RU" w:eastAsia="ru-RU"/>
        </w:rPr>
        <w:t xml:space="preserve">. - Загл. с экрана. - </w:t>
      </w:r>
      <w:r w:rsidRPr="00FB0232">
        <w:rPr>
          <w:rFonts w:eastAsia="Times New Roman"/>
          <w:szCs w:val="24"/>
          <w:lang w:eastAsia="ru-RU"/>
        </w:rPr>
        <w:t>ISBN</w:t>
      </w:r>
      <w:r w:rsidRPr="00FB0232">
        <w:rPr>
          <w:rFonts w:eastAsia="Times New Roman"/>
          <w:szCs w:val="24"/>
          <w:lang w:val="ru-RU" w:eastAsia="ru-RU"/>
        </w:rPr>
        <w:t xml:space="preserve"> 978-5-16-011532-0.</w:t>
      </w:r>
    </w:p>
    <w:p w:rsidR="00983584" w:rsidRPr="00FB0232" w:rsidRDefault="00983584" w:rsidP="00983584">
      <w:pPr>
        <w:pStyle w:val="msonormalcxspmiddle"/>
        <w:tabs>
          <w:tab w:val="left" w:pos="284"/>
        </w:tabs>
        <w:spacing w:before="0" w:beforeAutospacing="0" w:after="0" w:afterAutospacing="0"/>
        <w:contextualSpacing/>
      </w:pPr>
    </w:p>
    <w:p w:rsidR="00983584" w:rsidRDefault="00983584" w:rsidP="00983584">
      <w:pPr>
        <w:keepNext/>
        <w:keepLine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FB0232">
        <w:rPr>
          <w:rFonts w:ascii="Times New Roman" w:hAnsi="Times New Roman" w:cs="Times New Roman"/>
          <w:b/>
          <w:bCs/>
          <w:sz w:val="24"/>
          <w:szCs w:val="24"/>
        </w:rPr>
        <w:t>б)  Дополнительная литература:</w:t>
      </w:r>
    </w:p>
    <w:p w:rsidR="00983584" w:rsidRPr="00FB0232" w:rsidRDefault="00983584" w:rsidP="00983584">
      <w:pPr>
        <w:pStyle w:val="a6"/>
        <w:numPr>
          <w:ilvl w:val="0"/>
          <w:numId w:val="1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). - Загл. с титул</w:t>
      </w:r>
      <w:proofErr w:type="gramStart"/>
      <w:r w:rsidRPr="00C45006">
        <w:rPr>
          <w:rFonts w:eastAsia="Times New Roman"/>
          <w:szCs w:val="24"/>
          <w:lang w:val="ru-RU" w:eastAsia="ru-RU"/>
        </w:rPr>
        <w:t>.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C45006">
        <w:rPr>
          <w:rFonts w:eastAsia="Times New Roman"/>
          <w:szCs w:val="24"/>
          <w:lang w:val="ru-RU" w:eastAsia="ru-RU"/>
        </w:rPr>
        <w:t>э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крана. - 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46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r w:rsidRPr="00C45006">
          <w:rPr>
            <w:rStyle w:val="a5"/>
            <w:szCs w:val="24"/>
          </w:rPr>
          <w:t>uploader</w:t>
        </w:r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=2539.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/1/1130341/2539.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 : электронный. - Сведения доступны также на 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 w:rsidRPr="00C45006">
        <w:rPr>
          <w:rFonts w:eastAsia="Times New Roman"/>
          <w:szCs w:val="24"/>
          <w:lang w:val="ru-RU" w:eastAsia="ru-RU"/>
        </w:rPr>
        <w:t>.</w:t>
      </w:r>
    </w:p>
    <w:p w:rsidR="00983584" w:rsidRPr="00FB0232" w:rsidRDefault="00983584" w:rsidP="00983584">
      <w:pPr>
        <w:pStyle w:val="a6"/>
        <w:numPr>
          <w:ilvl w:val="0"/>
          <w:numId w:val="1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FB0232">
        <w:rPr>
          <w:rFonts w:eastAsia="Times New Roman"/>
          <w:szCs w:val="24"/>
          <w:lang w:val="ru-RU"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47" w:history="1">
        <w:r w:rsidRPr="00FB0232">
          <w:rPr>
            <w:rStyle w:val="a5"/>
            <w:szCs w:val="24"/>
          </w:rPr>
          <w:t>https</w:t>
        </w:r>
        <w:r w:rsidRPr="00FB0232">
          <w:rPr>
            <w:rStyle w:val="a5"/>
            <w:szCs w:val="24"/>
            <w:lang w:val="ru-RU"/>
          </w:rPr>
          <w:t>://</w:t>
        </w:r>
        <w:r w:rsidRPr="00FB0232">
          <w:rPr>
            <w:rStyle w:val="a5"/>
            <w:szCs w:val="24"/>
          </w:rPr>
          <w:t>e</w:t>
        </w:r>
        <w:r w:rsidRPr="00FB0232">
          <w:rPr>
            <w:rStyle w:val="a5"/>
            <w:szCs w:val="24"/>
            <w:lang w:val="ru-RU"/>
          </w:rPr>
          <w:t>.</w:t>
        </w:r>
        <w:proofErr w:type="spellStart"/>
        <w:r w:rsidRPr="00FB0232">
          <w:rPr>
            <w:rStyle w:val="a5"/>
            <w:szCs w:val="24"/>
          </w:rPr>
          <w:t>lanbo</w:t>
        </w:r>
        <w:r w:rsidRPr="00FB0232">
          <w:rPr>
            <w:rStyle w:val="a5"/>
            <w:szCs w:val="24"/>
          </w:rPr>
          <w:t>o</w:t>
        </w:r>
        <w:r w:rsidRPr="00FB0232">
          <w:rPr>
            <w:rStyle w:val="a5"/>
            <w:szCs w:val="24"/>
          </w:rPr>
          <w:t>k</w:t>
        </w:r>
        <w:proofErr w:type="spellEnd"/>
        <w:r w:rsidRPr="00FB0232">
          <w:rPr>
            <w:rStyle w:val="a5"/>
            <w:szCs w:val="24"/>
            <w:lang w:val="ru-RU"/>
          </w:rPr>
          <w:t>.</w:t>
        </w:r>
        <w:r w:rsidRPr="00FB0232">
          <w:rPr>
            <w:rStyle w:val="a5"/>
            <w:szCs w:val="24"/>
          </w:rPr>
          <w:t>com</w:t>
        </w:r>
        <w:r w:rsidRPr="00FB0232">
          <w:rPr>
            <w:rStyle w:val="a5"/>
            <w:szCs w:val="24"/>
            <w:lang w:val="ru-RU"/>
          </w:rPr>
          <w:t>/</w:t>
        </w:r>
        <w:r w:rsidRPr="00FB0232">
          <w:rPr>
            <w:rStyle w:val="a5"/>
            <w:szCs w:val="24"/>
          </w:rPr>
          <w:t>book</w:t>
        </w:r>
        <w:r w:rsidRPr="00FB0232">
          <w:rPr>
            <w:rStyle w:val="a5"/>
            <w:szCs w:val="24"/>
            <w:lang w:val="ru-RU"/>
          </w:rPr>
          <w:t>/72021</w:t>
        </w:r>
      </w:hyperlink>
      <w:r w:rsidRPr="00FB0232">
        <w:rPr>
          <w:rFonts w:eastAsia="Times New Roman"/>
          <w:szCs w:val="24"/>
          <w:lang w:val="ru-RU" w:eastAsia="ru-RU"/>
        </w:rPr>
        <w:t>. — Загл. с экрана.</w:t>
      </w:r>
    </w:p>
    <w:p w:rsidR="00983584" w:rsidRPr="001F5E95" w:rsidRDefault="00983584" w:rsidP="00983584">
      <w:pPr>
        <w:pStyle w:val="a3"/>
        <w:ind w:firstLine="0"/>
        <w:jc w:val="left"/>
      </w:pPr>
    </w:p>
    <w:p w:rsidR="00983584" w:rsidRDefault="00983584" w:rsidP="00983584">
      <w:pPr>
        <w:pStyle w:val="a3"/>
        <w:ind w:left="993" w:hanging="2591"/>
        <w:jc w:val="left"/>
        <w:rPr>
          <w:b/>
          <w:i w:val="0"/>
          <w:lang w:val="en-US"/>
        </w:rPr>
      </w:pPr>
      <w:r w:rsidRPr="001F5E95">
        <w:rPr>
          <w:b/>
          <w:i w:val="0"/>
        </w:rPr>
        <w:t xml:space="preserve">                            в)  Методические указания:</w:t>
      </w:r>
    </w:p>
    <w:p w:rsidR="00983584" w:rsidRPr="00983584" w:rsidRDefault="00983584" w:rsidP="00983584">
      <w:pPr>
        <w:pStyle w:val="a6"/>
        <w:numPr>
          <w:ilvl w:val="0"/>
          <w:numId w:val="14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Учебно-методическое пособие для выполнения курсового проекта по дисциплине "Детали машин" : учебное пособие / [А. К. Белан, М. В. Харченко, Р. Р. Дема и др.] ; МГТУ. - Магнитогорск : МГТУ, 2017. - 1 электрон. опт.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Загл. с </w:t>
      </w:r>
      <w:proofErr w:type="spellStart"/>
      <w:r>
        <w:rPr>
          <w:rFonts w:eastAsia="Times New Roman"/>
          <w:szCs w:val="24"/>
          <w:lang w:val="ru-RU" w:eastAsia="ru-RU"/>
        </w:rPr>
        <w:t>титул.экрана</w:t>
      </w:r>
      <w:proofErr w:type="spellEnd"/>
      <w:r>
        <w:rPr>
          <w:rFonts w:eastAsia="Times New Roman"/>
          <w:szCs w:val="24"/>
          <w:lang w:val="ru-RU" w:eastAsia="ru-RU"/>
        </w:rPr>
        <w:t>.-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hyperlink r:id="rId48" w:history="1">
        <w:r w:rsidRPr="00C45006">
          <w:rPr>
            <w:rStyle w:val="a5"/>
            <w:szCs w:val="24"/>
          </w:rPr>
          <w:t>https</w:t>
        </w:r>
        <w:r w:rsidRPr="00C45006">
          <w:rPr>
            <w:rStyle w:val="a5"/>
            <w:szCs w:val="24"/>
            <w:lang w:val="ru-RU"/>
          </w:rPr>
          <w:t>://</w:t>
        </w:r>
        <w:proofErr w:type="spellStart"/>
        <w:r w:rsidRPr="00C45006">
          <w:rPr>
            <w:rStyle w:val="a5"/>
            <w:szCs w:val="24"/>
          </w:rPr>
          <w:t>magtu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informsystema</w:t>
        </w:r>
        <w:proofErr w:type="spellEnd"/>
        <w:r w:rsidRPr="00C45006">
          <w:rPr>
            <w:rStyle w:val="a5"/>
            <w:szCs w:val="24"/>
            <w:lang w:val="ru-RU"/>
          </w:rPr>
          <w:t>.</w:t>
        </w:r>
        <w:proofErr w:type="spellStart"/>
        <w:r w:rsidRPr="00C45006">
          <w:rPr>
            <w:rStyle w:val="a5"/>
            <w:szCs w:val="24"/>
          </w:rPr>
          <w:t>ru</w:t>
        </w:r>
        <w:proofErr w:type="spellEnd"/>
        <w:r w:rsidRPr="00C45006">
          <w:rPr>
            <w:rStyle w:val="a5"/>
            <w:szCs w:val="24"/>
            <w:lang w:val="ru-RU"/>
          </w:rPr>
          <w:t>/</w:t>
        </w:r>
        <w:r w:rsidRPr="00C45006">
          <w:rPr>
            <w:rStyle w:val="a5"/>
            <w:szCs w:val="24"/>
          </w:rPr>
          <w:t>uploader</w:t>
        </w:r>
        <w:r w:rsidRPr="00C45006">
          <w:rPr>
            <w:rStyle w:val="a5"/>
            <w:szCs w:val="24"/>
            <w:lang w:val="ru-RU"/>
          </w:rPr>
          <w:t>/</w:t>
        </w:r>
        <w:proofErr w:type="spellStart"/>
        <w:r w:rsidRPr="00C45006">
          <w:rPr>
            <w:rStyle w:val="a5"/>
            <w:szCs w:val="24"/>
          </w:rPr>
          <w:t>fileUpload</w:t>
        </w:r>
        <w:proofErr w:type="spellEnd"/>
        <w:r w:rsidRPr="00C45006">
          <w:rPr>
            <w:rStyle w:val="a5"/>
            <w:szCs w:val="24"/>
            <w:lang w:val="ru-RU"/>
          </w:rPr>
          <w:t>?</w:t>
        </w:r>
        <w:r w:rsidRPr="00C45006">
          <w:rPr>
            <w:rStyle w:val="a5"/>
            <w:szCs w:val="24"/>
          </w:rPr>
          <w:t>name</w:t>
        </w:r>
        <w:r w:rsidRPr="00C45006">
          <w:rPr>
            <w:rStyle w:val="a5"/>
            <w:szCs w:val="24"/>
            <w:lang w:val="ru-RU"/>
          </w:rPr>
          <w:t>=2808.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show</w:t>
        </w:r>
        <w:r w:rsidRPr="00C45006">
          <w:rPr>
            <w:rStyle w:val="a5"/>
            <w:szCs w:val="24"/>
            <w:lang w:val="ru-RU"/>
          </w:rPr>
          <w:t>=</w:t>
        </w:r>
        <w:proofErr w:type="spellStart"/>
        <w:r w:rsidRPr="00C45006">
          <w:rPr>
            <w:rStyle w:val="a5"/>
            <w:szCs w:val="24"/>
          </w:rPr>
          <w:t>dcatalogues</w:t>
        </w:r>
        <w:proofErr w:type="spellEnd"/>
        <w:r w:rsidRPr="00C45006">
          <w:rPr>
            <w:rStyle w:val="a5"/>
            <w:szCs w:val="24"/>
            <w:lang w:val="ru-RU"/>
          </w:rPr>
          <w:t>/1/1133007/2808.</w:t>
        </w:r>
        <w:r w:rsidRPr="00C45006">
          <w:rPr>
            <w:rStyle w:val="a5"/>
            <w:szCs w:val="24"/>
          </w:rPr>
          <w:t>pdf</w:t>
        </w:r>
        <w:r w:rsidRPr="00C45006">
          <w:rPr>
            <w:rStyle w:val="a5"/>
            <w:szCs w:val="24"/>
            <w:lang w:val="ru-RU"/>
          </w:rPr>
          <w:t>&amp;</w:t>
        </w:r>
        <w:r w:rsidRPr="00C45006">
          <w:rPr>
            <w:rStyle w:val="a5"/>
            <w:szCs w:val="24"/>
          </w:rPr>
          <w:t>view</w:t>
        </w:r>
        <w:r w:rsidRPr="00C45006">
          <w:rPr>
            <w:rStyle w:val="a5"/>
            <w:szCs w:val="24"/>
            <w:lang w:val="ru-RU"/>
          </w:rPr>
          <w:t>=</w:t>
        </w:r>
        <w:r w:rsidRPr="00C45006">
          <w:rPr>
            <w:rStyle w:val="a5"/>
            <w:szCs w:val="24"/>
          </w:rPr>
          <w:t>true</w:t>
        </w:r>
      </w:hyperlink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</w:t>
      </w:r>
      <w:r w:rsidRPr="00983584">
        <w:rPr>
          <w:rFonts w:eastAsia="Times New Roman"/>
          <w:szCs w:val="24"/>
          <w:lang w:val="ru-RU" w:eastAsia="ru-RU"/>
        </w:rPr>
        <w:t xml:space="preserve">Текст : электронный. - Сведения доступны также на 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.</w:t>
      </w:r>
    </w:p>
    <w:p w:rsidR="00983584" w:rsidRPr="00983584" w:rsidRDefault="00983584" w:rsidP="00983584">
      <w:pPr>
        <w:pStyle w:val="a6"/>
        <w:numPr>
          <w:ilvl w:val="0"/>
          <w:numId w:val="10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983584">
        <w:rPr>
          <w:rFonts w:eastAsia="Times New Roman"/>
          <w:szCs w:val="24"/>
          <w:lang w:val="ru-RU" w:eastAsia="ru-RU"/>
        </w:rPr>
        <w:t>Белевский, Л. С. Детали машин и основы конструирования : учебное пособие / Л. С. Белевский, В. И. Кадошников. - Магнитогорск : МГТУ, 2014. - 1 электрон. опт. диск(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).-</w:t>
      </w:r>
      <w:proofErr w:type="spellStart"/>
      <w:r w:rsidRPr="00983584">
        <w:rPr>
          <w:rFonts w:eastAsia="Times New Roman"/>
          <w:szCs w:val="24"/>
          <w:lang w:val="ru-RU" w:eastAsia="ru-RU"/>
        </w:rPr>
        <w:t>Загл.ститул.экрана</w:t>
      </w:r>
      <w:proofErr w:type="spellEnd"/>
      <w:r w:rsidRPr="00983584">
        <w:rPr>
          <w:rFonts w:eastAsia="Times New Roman"/>
          <w:szCs w:val="24"/>
          <w:lang w:val="ru-RU" w:eastAsia="ru-RU"/>
        </w:rPr>
        <w:t>.-</w:t>
      </w:r>
      <w:r w:rsidRPr="00983584">
        <w:rPr>
          <w:rFonts w:eastAsia="Times New Roman"/>
          <w:szCs w:val="24"/>
          <w:lang w:eastAsia="ru-RU"/>
        </w:rPr>
        <w:t>URL</w:t>
      </w:r>
      <w:r w:rsidRPr="00983584">
        <w:rPr>
          <w:rFonts w:eastAsia="Times New Roman"/>
          <w:szCs w:val="24"/>
          <w:lang w:val="ru-RU" w:eastAsia="ru-RU"/>
        </w:rPr>
        <w:t xml:space="preserve">: </w:t>
      </w:r>
      <w:hyperlink r:id="rId49" w:history="1">
        <w:r w:rsidRPr="00983584">
          <w:rPr>
            <w:rStyle w:val="a5"/>
            <w:szCs w:val="24"/>
          </w:rPr>
          <w:t>https</w:t>
        </w:r>
        <w:r w:rsidRPr="00983584">
          <w:rPr>
            <w:rStyle w:val="a5"/>
            <w:szCs w:val="24"/>
            <w:lang w:val="ru-RU"/>
          </w:rPr>
          <w:t>://</w:t>
        </w:r>
        <w:proofErr w:type="spellStart"/>
        <w:r w:rsidRPr="00983584">
          <w:rPr>
            <w:rStyle w:val="a5"/>
            <w:szCs w:val="24"/>
          </w:rPr>
          <w:t>magtu</w:t>
        </w:r>
        <w:proofErr w:type="spellEnd"/>
        <w:r w:rsidRPr="00983584">
          <w:rPr>
            <w:rStyle w:val="a5"/>
            <w:szCs w:val="24"/>
            <w:lang w:val="ru-RU"/>
          </w:rPr>
          <w:t>.</w:t>
        </w:r>
        <w:proofErr w:type="spellStart"/>
        <w:r w:rsidRPr="00983584">
          <w:rPr>
            <w:rStyle w:val="a5"/>
            <w:szCs w:val="24"/>
          </w:rPr>
          <w:t>informsystema</w:t>
        </w:r>
        <w:proofErr w:type="spellEnd"/>
        <w:r w:rsidRPr="00983584">
          <w:rPr>
            <w:rStyle w:val="a5"/>
            <w:szCs w:val="24"/>
            <w:lang w:val="ru-RU"/>
          </w:rPr>
          <w:t>.</w:t>
        </w:r>
        <w:proofErr w:type="spellStart"/>
        <w:r w:rsidRPr="00983584">
          <w:rPr>
            <w:rStyle w:val="a5"/>
            <w:szCs w:val="24"/>
          </w:rPr>
          <w:t>ru</w:t>
        </w:r>
        <w:proofErr w:type="spellEnd"/>
        <w:r w:rsidRPr="00983584">
          <w:rPr>
            <w:rStyle w:val="a5"/>
            <w:szCs w:val="24"/>
            <w:lang w:val="ru-RU"/>
          </w:rPr>
          <w:t>/</w:t>
        </w:r>
        <w:r w:rsidRPr="00983584">
          <w:rPr>
            <w:rStyle w:val="a5"/>
            <w:szCs w:val="24"/>
          </w:rPr>
          <w:t>uploader</w:t>
        </w:r>
        <w:r w:rsidRPr="00983584">
          <w:rPr>
            <w:rStyle w:val="a5"/>
            <w:szCs w:val="24"/>
            <w:lang w:val="ru-RU"/>
          </w:rPr>
          <w:t>/</w:t>
        </w:r>
        <w:proofErr w:type="spellStart"/>
        <w:r w:rsidRPr="00983584">
          <w:rPr>
            <w:rStyle w:val="a5"/>
            <w:szCs w:val="24"/>
          </w:rPr>
          <w:t>fileUpload</w:t>
        </w:r>
        <w:proofErr w:type="spellEnd"/>
        <w:r w:rsidRPr="00983584">
          <w:rPr>
            <w:rStyle w:val="a5"/>
            <w:szCs w:val="24"/>
            <w:lang w:val="ru-RU"/>
          </w:rPr>
          <w:t>?</w:t>
        </w:r>
        <w:r w:rsidRPr="00983584">
          <w:rPr>
            <w:rStyle w:val="a5"/>
            <w:szCs w:val="24"/>
          </w:rPr>
          <w:t>name</w:t>
        </w:r>
        <w:r w:rsidRPr="00983584">
          <w:rPr>
            <w:rStyle w:val="a5"/>
            <w:szCs w:val="24"/>
            <w:lang w:val="ru-RU"/>
          </w:rPr>
          <w:t>=966.</w:t>
        </w:r>
        <w:r w:rsidRPr="00983584">
          <w:rPr>
            <w:rStyle w:val="a5"/>
            <w:szCs w:val="24"/>
          </w:rPr>
          <w:t>pdf</w:t>
        </w:r>
        <w:r w:rsidRPr="00983584">
          <w:rPr>
            <w:rStyle w:val="a5"/>
            <w:szCs w:val="24"/>
            <w:lang w:val="ru-RU"/>
          </w:rPr>
          <w:t>&amp;</w:t>
        </w:r>
        <w:r w:rsidRPr="00983584">
          <w:rPr>
            <w:rStyle w:val="a5"/>
            <w:szCs w:val="24"/>
          </w:rPr>
          <w:t>show</w:t>
        </w:r>
        <w:r w:rsidRPr="00983584">
          <w:rPr>
            <w:rStyle w:val="a5"/>
            <w:szCs w:val="24"/>
            <w:lang w:val="ru-RU"/>
          </w:rPr>
          <w:t>=</w:t>
        </w:r>
        <w:proofErr w:type="spellStart"/>
        <w:r w:rsidRPr="00983584">
          <w:rPr>
            <w:rStyle w:val="a5"/>
            <w:szCs w:val="24"/>
          </w:rPr>
          <w:t>dcatalogues</w:t>
        </w:r>
        <w:proofErr w:type="spellEnd"/>
        <w:r w:rsidRPr="00983584">
          <w:rPr>
            <w:rStyle w:val="a5"/>
            <w:szCs w:val="24"/>
            <w:lang w:val="ru-RU"/>
          </w:rPr>
          <w:t>/1/1119041/966.</w:t>
        </w:r>
        <w:r w:rsidRPr="00983584">
          <w:rPr>
            <w:rStyle w:val="a5"/>
            <w:szCs w:val="24"/>
          </w:rPr>
          <w:t>pdf</w:t>
        </w:r>
        <w:r w:rsidRPr="00983584">
          <w:rPr>
            <w:rStyle w:val="a5"/>
            <w:szCs w:val="24"/>
            <w:lang w:val="ru-RU"/>
          </w:rPr>
          <w:t>&amp;</w:t>
        </w:r>
        <w:r w:rsidRPr="00983584">
          <w:rPr>
            <w:rStyle w:val="a5"/>
            <w:szCs w:val="24"/>
          </w:rPr>
          <w:t>view</w:t>
        </w:r>
        <w:r w:rsidRPr="00983584">
          <w:rPr>
            <w:rStyle w:val="a5"/>
            <w:szCs w:val="24"/>
            <w:lang w:val="ru-RU"/>
          </w:rPr>
          <w:t>=</w:t>
        </w:r>
        <w:r w:rsidRPr="00983584">
          <w:rPr>
            <w:rStyle w:val="a5"/>
            <w:szCs w:val="24"/>
          </w:rPr>
          <w:t>true</w:t>
        </w:r>
      </w:hyperlink>
      <w:r w:rsidRPr="00983584">
        <w:rPr>
          <w:rFonts w:eastAsia="Times New Roman"/>
          <w:szCs w:val="24"/>
          <w:lang w:val="ru-RU" w:eastAsia="ru-RU"/>
        </w:rPr>
        <w:t xml:space="preserve">  (дата обращения: 04.10.2019). - Макрообъект. - Текст : электронный. - Сведения доступны также на 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.</w:t>
      </w:r>
    </w:p>
    <w:p w:rsidR="00CB66C9" w:rsidRPr="00983584" w:rsidRDefault="00CB66C9" w:rsidP="00CB66C9">
      <w:pPr>
        <w:pStyle w:val="a3"/>
        <w:ind w:left="720" w:firstLine="0"/>
        <w:jc w:val="left"/>
      </w:pPr>
    </w:p>
    <w:p w:rsidR="00CB66C9" w:rsidRPr="00983584" w:rsidRDefault="00CB66C9" w:rsidP="00CB66C9">
      <w:pPr>
        <w:pStyle w:val="a3"/>
        <w:ind w:left="993" w:hanging="2591"/>
        <w:jc w:val="left"/>
        <w:rPr>
          <w:b/>
          <w:i w:val="0"/>
          <w:lang w:val="en-US"/>
        </w:rPr>
      </w:pPr>
      <w:r w:rsidRPr="00983584">
        <w:rPr>
          <w:b/>
          <w:i w:val="0"/>
        </w:rPr>
        <w:t xml:space="preserve">                            в)  Методические указания:</w:t>
      </w:r>
    </w:p>
    <w:p w:rsidR="00983584" w:rsidRPr="00983584" w:rsidRDefault="00983584" w:rsidP="00983584">
      <w:pPr>
        <w:pStyle w:val="a6"/>
        <w:numPr>
          <w:ilvl w:val="0"/>
          <w:numId w:val="15"/>
        </w:numPr>
        <w:spacing w:line="240" w:lineRule="auto"/>
        <w:ind w:left="993"/>
        <w:jc w:val="left"/>
        <w:rPr>
          <w:rFonts w:eastAsia="Times New Roman"/>
          <w:color w:val="000000"/>
          <w:szCs w:val="24"/>
          <w:lang w:val="ru-RU" w:eastAsia="ru-RU"/>
        </w:rPr>
      </w:pPr>
      <w:r w:rsidRPr="00983584">
        <w:rPr>
          <w:rFonts w:eastAsia="Times New Roman"/>
          <w:color w:val="000000"/>
          <w:szCs w:val="24"/>
          <w:lang w:val="ru-RU"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[МГТУ], 2017. - 95 с. : ил., табл., схемы, граф., номогр., черт., эскизы.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- </w:t>
      </w:r>
      <w:r w:rsidRPr="00983584">
        <w:rPr>
          <w:rFonts w:eastAsia="Times New Roman"/>
          <w:color w:val="000000"/>
          <w:szCs w:val="24"/>
          <w:lang w:eastAsia="ru-RU"/>
        </w:rPr>
        <w:t>URL</w:t>
      </w:r>
      <w:r w:rsidRPr="009835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0" w:history="1">
        <w:r w:rsidRPr="00983584">
          <w:rPr>
            <w:rStyle w:val="a5"/>
            <w:rFonts w:eastAsia="Times New Roman"/>
            <w:szCs w:val="24"/>
            <w:lang w:eastAsia="ru-RU"/>
          </w:rPr>
          <w:t>https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r w:rsidRPr="00983584">
          <w:rPr>
            <w:rStyle w:val="a5"/>
            <w:rFonts w:eastAsia="Times New Roman"/>
            <w:szCs w:val="24"/>
            <w:lang w:eastAsia="ru-RU"/>
          </w:rPr>
          <w:t>uploader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983584">
          <w:rPr>
            <w:rStyle w:val="a5"/>
            <w:rFonts w:eastAsia="Times New Roman"/>
            <w:szCs w:val="24"/>
            <w:lang w:eastAsia="ru-RU"/>
          </w:rPr>
          <w:t>name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=3464.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show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/1/1514270/3464.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view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983584">
          <w:rPr>
            <w:rStyle w:val="a5"/>
            <w:rFonts w:eastAsia="Times New Roman"/>
            <w:szCs w:val="24"/>
            <w:lang w:eastAsia="ru-RU"/>
          </w:rPr>
          <w:t>true</w:t>
        </w:r>
      </w:hyperlink>
      <w:r w:rsidRPr="00983584">
        <w:rPr>
          <w:rFonts w:eastAsia="Times New Roman"/>
          <w:color w:val="000000"/>
          <w:szCs w:val="24"/>
          <w:lang w:val="ru-RU" w:eastAsia="ru-RU"/>
        </w:rPr>
        <w:t xml:space="preserve">  - Макрообъект. -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электронный. - Имеется печатный аналог.</w:t>
      </w:r>
    </w:p>
    <w:p w:rsidR="00983584" w:rsidRPr="00983584" w:rsidRDefault="00983584" w:rsidP="00983584">
      <w:pPr>
        <w:pStyle w:val="a6"/>
        <w:numPr>
          <w:ilvl w:val="0"/>
          <w:numId w:val="15"/>
        </w:numPr>
        <w:spacing w:line="240" w:lineRule="auto"/>
        <w:ind w:left="993"/>
        <w:rPr>
          <w:rFonts w:eastAsia="Times New Roman"/>
          <w:szCs w:val="24"/>
          <w:lang w:val="ru-RU" w:eastAsia="ru-RU"/>
        </w:rPr>
      </w:pPr>
      <w:r w:rsidRPr="00983584">
        <w:rPr>
          <w:rFonts w:eastAsia="Times New Roman"/>
          <w:szCs w:val="24"/>
          <w:lang w:val="ru-RU" w:eastAsia="ru-RU"/>
        </w:rPr>
        <w:t>Белан, А. К. Проектирование и расчет оборудования прокатного стана : учебное пособие / А. К. Белан, О. А. Белан ; МГТУ. - Магнитогорск, 2014. - 135 с. : ил</w:t>
      </w:r>
      <w:proofErr w:type="gramStart"/>
      <w:r w:rsidRPr="00983584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983584">
        <w:rPr>
          <w:rFonts w:eastAsia="Times New Roman"/>
          <w:szCs w:val="24"/>
          <w:lang w:val="ru-RU" w:eastAsia="ru-RU"/>
        </w:rPr>
        <w:lastRenderedPageBreak/>
        <w:t xml:space="preserve">граф., схемы. - </w:t>
      </w:r>
      <w:r w:rsidRPr="00983584">
        <w:rPr>
          <w:rFonts w:eastAsia="Times New Roman"/>
          <w:szCs w:val="24"/>
          <w:lang w:eastAsia="ru-RU"/>
        </w:rPr>
        <w:t>URL</w:t>
      </w:r>
      <w:r w:rsidRPr="00983584">
        <w:rPr>
          <w:rFonts w:eastAsia="Times New Roman"/>
          <w:szCs w:val="24"/>
          <w:lang w:val="ru-RU" w:eastAsia="ru-RU"/>
        </w:rPr>
        <w:t xml:space="preserve">: </w:t>
      </w:r>
      <w:hyperlink r:id="rId51" w:history="1">
        <w:r w:rsidRPr="00983584">
          <w:rPr>
            <w:rStyle w:val="a5"/>
            <w:rFonts w:eastAsia="Times New Roman"/>
            <w:szCs w:val="24"/>
            <w:lang w:eastAsia="ru-RU"/>
          </w:rPr>
          <w:t>https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r w:rsidRPr="00983584">
          <w:rPr>
            <w:rStyle w:val="a5"/>
            <w:rFonts w:eastAsia="Times New Roman"/>
            <w:szCs w:val="24"/>
            <w:lang w:eastAsia="ru-RU"/>
          </w:rPr>
          <w:t>uploader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983584">
          <w:rPr>
            <w:rStyle w:val="a5"/>
            <w:rFonts w:eastAsia="Times New Roman"/>
            <w:szCs w:val="24"/>
            <w:lang w:eastAsia="ru-RU"/>
          </w:rPr>
          <w:t>name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=774.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show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/1/1115110/774.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view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983584">
          <w:rPr>
            <w:rStyle w:val="a5"/>
            <w:rFonts w:eastAsia="Times New Roman"/>
            <w:szCs w:val="24"/>
            <w:lang w:eastAsia="ru-RU"/>
          </w:rPr>
          <w:t>true</w:t>
        </w:r>
      </w:hyperlink>
      <w:r w:rsidRPr="00983584">
        <w:rPr>
          <w:rFonts w:eastAsia="Times New Roman"/>
          <w:szCs w:val="24"/>
          <w:lang w:val="ru-RU" w:eastAsia="ru-RU"/>
        </w:rPr>
        <w:t xml:space="preserve">  - Макрообъект. - </w:t>
      </w:r>
      <w:proofErr w:type="gramStart"/>
      <w:r w:rsidRPr="00983584">
        <w:rPr>
          <w:rFonts w:eastAsia="Times New Roman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983584" w:rsidRPr="00983584" w:rsidRDefault="00983584" w:rsidP="00983584">
      <w:pPr>
        <w:pStyle w:val="a6"/>
        <w:numPr>
          <w:ilvl w:val="0"/>
          <w:numId w:val="15"/>
        </w:numPr>
        <w:spacing w:line="240" w:lineRule="auto"/>
        <w:ind w:left="993"/>
        <w:rPr>
          <w:rFonts w:eastAsia="Times New Roman"/>
          <w:color w:val="000000"/>
          <w:szCs w:val="24"/>
          <w:lang w:val="ru-RU" w:eastAsia="ru-RU"/>
        </w:rPr>
      </w:pPr>
      <w:r w:rsidRPr="00983584">
        <w:rPr>
          <w:rFonts w:eastAsia="Times New Roman"/>
          <w:color w:val="000000"/>
          <w:szCs w:val="24"/>
          <w:lang w:val="ru-RU" w:eastAsia="ru-RU"/>
        </w:rPr>
        <w:t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</w:t>
      </w:r>
      <w:r w:rsidRPr="00983584">
        <w:rPr>
          <w:rFonts w:eastAsia="Times New Roman"/>
          <w:color w:val="000000"/>
          <w:szCs w:val="24"/>
          <w:lang w:eastAsia="ru-RU"/>
        </w:rPr>
        <w:t>CD</w:t>
      </w:r>
      <w:r w:rsidRPr="00983584">
        <w:rPr>
          <w:rFonts w:eastAsia="Times New Roman"/>
          <w:color w:val="000000"/>
          <w:szCs w:val="24"/>
          <w:lang w:val="ru-RU" w:eastAsia="ru-RU"/>
        </w:rPr>
        <w:t>-</w:t>
      </w:r>
      <w:r w:rsidRPr="00983584">
        <w:rPr>
          <w:rFonts w:eastAsia="Times New Roman"/>
          <w:color w:val="000000"/>
          <w:szCs w:val="24"/>
          <w:lang w:eastAsia="ru-RU"/>
        </w:rPr>
        <w:t>ROM</w:t>
      </w:r>
      <w:r w:rsidRPr="00983584">
        <w:rPr>
          <w:rFonts w:eastAsia="Times New Roman"/>
          <w:color w:val="000000"/>
          <w:szCs w:val="24"/>
          <w:lang w:val="ru-RU" w:eastAsia="ru-RU"/>
        </w:rPr>
        <w:t>). - Загл. с титул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э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крана. - </w:t>
      </w:r>
      <w:r w:rsidRPr="00983584">
        <w:rPr>
          <w:rFonts w:eastAsia="Times New Roman"/>
          <w:color w:val="000000"/>
          <w:szCs w:val="24"/>
          <w:lang w:eastAsia="ru-RU"/>
        </w:rPr>
        <w:t>URL</w:t>
      </w:r>
      <w:r w:rsidRPr="009835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2" w:history="1">
        <w:r w:rsidRPr="00983584">
          <w:rPr>
            <w:rStyle w:val="a5"/>
            <w:rFonts w:eastAsia="Times New Roman"/>
            <w:szCs w:val="24"/>
            <w:lang w:eastAsia="ru-RU"/>
          </w:rPr>
          <w:t>https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r w:rsidRPr="00983584">
          <w:rPr>
            <w:rStyle w:val="a5"/>
            <w:rFonts w:eastAsia="Times New Roman"/>
            <w:szCs w:val="24"/>
            <w:lang w:eastAsia="ru-RU"/>
          </w:rPr>
          <w:t>uploader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983584">
          <w:rPr>
            <w:rStyle w:val="a5"/>
            <w:rFonts w:eastAsia="Times New Roman"/>
            <w:szCs w:val="24"/>
            <w:lang w:eastAsia="ru-RU"/>
          </w:rPr>
          <w:t>name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=3789.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show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983584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983584">
          <w:rPr>
            <w:rStyle w:val="a5"/>
            <w:rFonts w:eastAsia="Times New Roman"/>
            <w:szCs w:val="24"/>
            <w:lang w:val="ru-RU" w:eastAsia="ru-RU"/>
          </w:rPr>
          <w:t>/1/1529940/3789.</w:t>
        </w:r>
        <w:r w:rsidRPr="00983584">
          <w:rPr>
            <w:rStyle w:val="a5"/>
            <w:rFonts w:eastAsia="Times New Roman"/>
            <w:szCs w:val="24"/>
            <w:lang w:eastAsia="ru-RU"/>
          </w:rPr>
          <w:t>pdf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983584">
          <w:rPr>
            <w:rStyle w:val="a5"/>
            <w:rFonts w:eastAsia="Times New Roman"/>
            <w:szCs w:val="24"/>
            <w:lang w:eastAsia="ru-RU"/>
          </w:rPr>
          <w:t>view</w:t>
        </w:r>
        <w:r w:rsidRPr="00983584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983584">
          <w:rPr>
            <w:rStyle w:val="a5"/>
            <w:rFonts w:eastAsia="Times New Roman"/>
            <w:szCs w:val="24"/>
            <w:lang w:eastAsia="ru-RU"/>
          </w:rPr>
          <w:t>true</w:t>
        </w:r>
      </w:hyperlink>
      <w:r w:rsidRPr="00983584">
        <w:rPr>
          <w:rFonts w:eastAsia="Times New Roman"/>
          <w:color w:val="000000"/>
          <w:szCs w:val="24"/>
          <w:lang w:val="ru-RU" w:eastAsia="ru-RU"/>
        </w:rPr>
        <w:t xml:space="preserve"> - Макрообъект. - </w:t>
      </w:r>
      <w:proofErr w:type="gramStart"/>
      <w:r w:rsidRPr="00983584">
        <w:rPr>
          <w:rFonts w:eastAsia="Times New Roman"/>
          <w:color w:val="000000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color w:val="000000"/>
          <w:szCs w:val="24"/>
          <w:lang w:val="ru-RU" w:eastAsia="ru-RU"/>
        </w:rPr>
        <w:t xml:space="preserve"> электронный. - Сведения доступны также на </w:t>
      </w:r>
      <w:r w:rsidRPr="00983584">
        <w:rPr>
          <w:rFonts w:eastAsia="Times New Roman"/>
          <w:color w:val="000000"/>
          <w:szCs w:val="24"/>
          <w:lang w:eastAsia="ru-RU"/>
        </w:rPr>
        <w:t>CD</w:t>
      </w:r>
      <w:r w:rsidRPr="00983584">
        <w:rPr>
          <w:rFonts w:eastAsia="Times New Roman"/>
          <w:color w:val="000000"/>
          <w:szCs w:val="24"/>
          <w:lang w:val="ru-RU" w:eastAsia="ru-RU"/>
        </w:rPr>
        <w:t>-</w:t>
      </w:r>
      <w:r w:rsidRPr="00983584">
        <w:rPr>
          <w:rFonts w:eastAsia="Times New Roman"/>
          <w:color w:val="000000"/>
          <w:szCs w:val="24"/>
          <w:lang w:eastAsia="ru-RU"/>
        </w:rPr>
        <w:t>ROM</w:t>
      </w:r>
      <w:r w:rsidRPr="00983584">
        <w:rPr>
          <w:rFonts w:eastAsia="Times New Roman"/>
          <w:color w:val="000000"/>
          <w:szCs w:val="24"/>
          <w:lang w:val="ru-RU" w:eastAsia="ru-RU"/>
        </w:rPr>
        <w:t>.</w:t>
      </w:r>
    </w:p>
    <w:p w:rsidR="00CB66C9" w:rsidRPr="00983584" w:rsidRDefault="00CB66C9" w:rsidP="00CB66C9">
      <w:pPr>
        <w:pStyle w:val="a6"/>
        <w:spacing w:line="240" w:lineRule="auto"/>
        <w:ind w:firstLine="0"/>
        <w:jc w:val="left"/>
        <w:rPr>
          <w:rFonts w:eastAsiaTheme="minorHAnsi"/>
          <w:color w:val="000000"/>
          <w:szCs w:val="24"/>
          <w:lang w:val="ru-RU"/>
        </w:rPr>
      </w:pPr>
    </w:p>
    <w:p w:rsidR="00CB66C9" w:rsidRPr="00983584" w:rsidRDefault="00CB66C9" w:rsidP="00CB6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3584">
        <w:rPr>
          <w:rFonts w:ascii="Times New Roman" w:hAnsi="Times New Roman" w:cs="Times New Roman"/>
          <w:b/>
          <w:sz w:val="24"/>
          <w:szCs w:val="24"/>
        </w:rPr>
        <w:t>г) Програмное обеспечение и Интернет-ресурсы</w:t>
      </w:r>
    </w:p>
    <w:p w:rsidR="00CB66C9" w:rsidRPr="00983584" w:rsidRDefault="00CB66C9" w:rsidP="00CB6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B66C9" w:rsidRPr="00983584" w:rsidTr="001807A6">
        <w:tc>
          <w:tcPr>
            <w:tcW w:w="3096" w:type="dxa"/>
          </w:tcPr>
          <w:p w:rsidR="00CB66C9" w:rsidRPr="00983584" w:rsidRDefault="00CB66C9" w:rsidP="001807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35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CB66C9" w:rsidRPr="00983584" w:rsidRDefault="00CB66C9" w:rsidP="001807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35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CB66C9" w:rsidRPr="00983584" w:rsidRDefault="00CB66C9" w:rsidP="001807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35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B2079A" w:rsidRPr="00983584" w:rsidTr="001807A6"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983584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11.10.2021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2079A" w:rsidRPr="00983584" w:rsidTr="001807A6"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983584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079A" w:rsidRPr="00983584" w:rsidTr="001807A6">
        <w:tc>
          <w:tcPr>
            <w:tcW w:w="3096" w:type="dxa"/>
          </w:tcPr>
          <w:p w:rsidR="00B2079A" w:rsidRPr="00041DD6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  <w:lang w:val="en-US"/>
              </w:rPr>
              <w:t>Kaspersky</w:t>
            </w:r>
            <w:r w:rsidRPr="00041DD6">
              <w:rPr>
                <w:rStyle w:val="FontStyle21"/>
                <w:sz w:val="24"/>
                <w:szCs w:val="24"/>
              </w:rPr>
              <w:t xml:space="preserve"> </w:t>
            </w:r>
            <w:r w:rsidRPr="00983584">
              <w:rPr>
                <w:rStyle w:val="FontStyle21"/>
                <w:sz w:val="24"/>
                <w:szCs w:val="24"/>
                <w:lang w:val="en-US"/>
              </w:rPr>
              <w:t>Endpoint</w:t>
            </w:r>
            <w:r w:rsidRPr="00041DD6">
              <w:rPr>
                <w:rStyle w:val="FontStyle21"/>
                <w:sz w:val="24"/>
                <w:szCs w:val="24"/>
              </w:rPr>
              <w:t xml:space="preserve"> </w:t>
            </w:r>
            <w:r w:rsidRPr="00983584">
              <w:rPr>
                <w:rStyle w:val="FontStyle21"/>
                <w:sz w:val="24"/>
                <w:szCs w:val="24"/>
                <w:lang w:val="en-US"/>
              </w:rPr>
              <w:t>Security</w:t>
            </w:r>
            <w:r w:rsidRPr="00041DD6">
              <w:rPr>
                <w:rStyle w:val="FontStyle21"/>
                <w:sz w:val="24"/>
                <w:szCs w:val="24"/>
              </w:rPr>
              <w:t xml:space="preserve"> </w:t>
            </w:r>
            <w:r w:rsidRPr="00983584">
              <w:rPr>
                <w:rStyle w:val="FontStyle21"/>
                <w:sz w:val="24"/>
                <w:szCs w:val="24"/>
              </w:rPr>
              <w:t>для</w:t>
            </w:r>
            <w:r w:rsidRPr="00041DD6">
              <w:rPr>
                <w:rStyle w:val="FontStyle21"/>
                <w:sz w:val="24"/>
                <w:szCs w:val="24"/>
              </w:rPr>
              <w:t xml:space="preserve"> </w:t>
            </w:r>
            <w:r w:rsidRPr="00983584">
              <w:rPr>
                <w:rStyle w:val="FontStyle21"/>
                <w:sz w:val="24"/>
                <w:szCs w:val="24"/>
              </w:rPr>
              <w:t>бизнеса-Стандартный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28.01.2020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21.03.2018</w:t>
            </w:r>
          </w:p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B2079A" w:rsidRPr="00983584" w:rsidTr="001807A6"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983584">
              <w:rPr>
                <w:rStyle w:val="FontStyle21"/>
                <w:sz w:val="24"/>
                <w:szCs w:val="24"/>
              </w:rPr>
              <w:t>7</w:t>
            </w:r>
            <w:r w:rsidRPr="00983584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B2079A" w:rsidRPr="00983584" w:rsidRDefault="00B2079A" w:rsidP="001807A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8358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041DD6" w:rsidRPr="00983584" w:rsidTr="003E13BE">
        <w:tc>
          <w:tcPr>
            <w:tcW w:w="3096" w:type="dxa"/>
            <w:vAlign w:val="center"/>
          </w:tcPr>
          <w:p w:rsidR="00041DD6" w:rsidRDefault="00041DD6" w:rsidP="004F66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041DD6" w:rsidRDefault="00041DD6" w:rsidP="004F66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041DD6" w:rsidRDefault="00041DD6" w:rsidP="004F66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CB66C9" w:rsidRPr="00983584" w:rsidRDefault="00CB66C9" w:rsidP="00CB6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53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http://www.opengost.ru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  <w:u w:val="single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2. ГОСТы  ЕСКД [Электронный ресурс]: открытая база ГОСТов. -  URL: </w:t>
      </w:r>
      <w:hyperlink r:id="rId54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http://www.standartgost.ru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55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http://www.libgost.ru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56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http://www.gpntb.ru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  <w:u w:val="single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5. Библиотека ФГБОУ ВПО «МГТУ» [Электронный ресурс]. — URL: </w:t>
      </w:r>
      <w:hyperlink r:id="rId57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http://www.magtu.ru/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6.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Электронная</w:t>
      </w:r>
      <w:r w:rsidR="00041DD6" w:rsidRPr="000D4D08">
        <w:t xml:space="preserve">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="00041DD6" w:rsidRPr="000D4D08">
        <w:t xml:space="preserve">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="00041DD6" w:rsidRPr="000D4D08">
        <w:t xml:space="preserve">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="00041DD6" w:rsidRPr="000D4D08">
        <w:t xml:space="preserve"> </w:t>
      </w:r>
      <w:proofErr w:type="spellStart"/>
      <w:r w:rsidR="00041DD6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="00041DD6" w:rsidRPr="000D4D08">
        <w:t xml:space="preserve"> </w:t>
      </w:r>
      <w:proofErr w:type="spellStart"/>
      <w:r w:rsidR="00041DD6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="00041DD6" w:rsidRPr="000D4D08">
        <w:t xml:space="preserve"> </w:t>
      </w:r>
      <w:proofErr w:type="spellStart"/>
      <w:r w:rsidR="00041DD6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="00041DD6" w:rsidRPr="000D4D08">
        <w:t xml:space="preserve"> </w:t>
      </w:r>
      <w:proofErr w:type="spellStart"/>
      <w:r w:rsidR="00041DD6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41DD6" w:rsidRPr="000D4D08">
        <w:t xml:space="preserve">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="00041DD6" w:rsidRPr="000D4D08">
        <w:t xml:space="preserve"> </w:t>
      </w:r>
      <w:r w:rsidR="00041DD6" w:rsidRPr="000D4D08">
        <w:rPr>
          <w:rFonts w:ascii="Times New Roman" w:hAnsi="Times New Roman" w:cs="Times New Roman"/>
          <w:color w:val="000000"/>
          <w:sz w:val="24"/>
          <w:szCs w:val="24"/>
        </w:rPr>
        <w:t>«ИВИС»</w:t>
      </w:r>
      <w:r w:rsidR="00041DD6" w:rsidRPr="000D4D08">
        <w:t xml:space="preserve"> </w:t>
      </w:r>
      <w:r w:rsidRPr="00983584">
        <w:rPr>
          <w:rFonts w:ascii="Times New Roman" w:hAnsi="Times New Roman" w:cs="Times New Roman"/>
          <w:sz w:val="24"/>
          <w:szCs w:val="24"/>
        </w:rPr>
        <w:t xml:space="preserve"> – URL: </w:t>
      </w:r>
      <w:hyperlink r:id="rId58" w:history="1">
        <w:r w:rsidR="00041DD6" w:rsidRPr="006B62B6">
          <w:rPr>
            <w:rStyle w:val="a5"/>
          </w:rPr>
          <w:t>https://dlib.eastview.com/</w:t>
        </w:r>
      </w:hyperlink>
      <w:r w:rsidRPr="00983584">
        <w:rPr>
          <w:rFonts w:ascii="Times New Roman" w:hAnsi="Times New Roman" w:cs="Times New Roman"/>
          <w:sz w:val="24"/>
          <w:szCs w:val="24"/>
        </w:rPr>
        <w:t>.</w:t>
      </w:r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7. Поисковая система Академия Google (Google Scholar). – URL: </w:t>
      </w:r>
      <w:hyperlink r:id="rId59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https://scholar.google.ru/</w:t>
        </w:r>
      </w:hyperlink>
    </w:p>
    <w:p w:rsidR="00BA6FF0" w:rsidRPr="00983584" w:rsidRDefault="00BA6FF0" w:rsidP="00BA6FF0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8. Информационная система – Единое окно доступа к информационным ресурсам. – URL: </w:t>
      </w:r>
      <w:hyperlink r:id="rId60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http://window.edu.ru/</w:t>
        </w:r>
      </w:hyperlink>
    </w:p>
    <w:p w:rsidR="00CB66C9" w:rsidRPr="00983584" w:rsidRDefault="00BA6FF0" w:rsidP="00BA6FF0">
      <w:pPr>
        <w:rPr>
          <w:rFonts w:ascii="Times New Roman" w:hAnsi="Times New Roman" w:cs="Times New Roman"/>
          <w:sz w:val="24"/>
          <w:szCs w:val="24"/>
          <w:u w:val="single"/>
        </w:rPr>
      </w:pPr>
      <w:r w:rsidRPr="00983584">
        <w:rPr>
          <w:rFonts w:ascii="Times New Roman" w:hAnsi="Times New Roman" w:cs="Times New Roman"/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61" w:history="1"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</w:t>
        </w:r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fips</w:t>
        </w:r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98358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CB66C9" w:rsidRPr="00983584" w:rsidRDefault="00CB66C9" w:rsidP="00CB66C9">
      <w:pPr>
        <w:pStyle w:val="1"/>
        <w:rPr>
          <w:rStyle w:val="FontStyle14"/>
          <w:b/>
          <w:sz w:val="24"/>
          <w:szCs w:val="24"/>
        </w:rPr>
      </w:pPr>
      <w:r w:rsidRPr="00983584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CB66C9" w:rsidRPr="00983584" w:rsidRDefault="00CB66C9" w:rsidP="00CB66C9">
      <w:pPr>
        <w:rPr>
          <w:rFonts w:ascii="Times New Roman" w:hAnsi="Times New Roman" w:cs="Times New Roman"/>
          <w:sz w:val="24"/>
          <w:szCs w:val="24"/>
        </w:rPr>
      </w:pPr>
      <w:r w:rsidRPr="0098358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CB66C9" w:rsidRPr="00407746" w:rsidRDefault="00CB66C9" w:rsidP="00CB66C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07746" w:rsidRPr="00407746" w:rsidTr="001454E8">
        <w:trPr>
          <w:tblHeader/>
        </w:trPr>
        <w:tc>
          <w:tcPr>
            <w:tcW w:w="1928" w:type="pct"/>
            <w:vAlign w:val="center"/>
          </w:tcPr>
          <w:p w:rsidR="00407746" w:rsidRPr="00407746" w:rsidRDefault="00407746" w:rsidP="00145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07746" w:rsidRPr="00407746" w:rsidRDefault="00407746" w:rsidP="00145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07746" w:rsidRPr="00407746" w:rsidTr="001454E8">
        <w:tc>
          <w:tcPr>
            <w:tcW w:w="1928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407746" w:rsidRPr="00407746" w:rsidTr="001454E8">
        <w:tc>
          <w:tcPr>
            <w:tcW w:w="1928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407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7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07746" w:rsidRPr="00407746" w:rsidTr="001454E8">
        <w:tc>
          <w:tcPr>
            <w:tcW w:w="1928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407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7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07746" w:rsidRPr="00407746" w:rsidTr="001454E8">
        <w:tc>
          <w:tcPr>
            <w:tcW w:w="1928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407746" w:rsidRPr="00407746" w:rsidTr="001454E8">
        <w:tc>
          <w:tcPr>
            <w:tcW w:w="1928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07746" w:rsidRPr="00407746" w:rsidRDefault="00407746" w:rsidP="00145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746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CB66C9" w:rsidRPr="00983584" w:rsidRDefault="00CB66C9" w:rsidP="00733159">
      <w:pPr>
        <w:pStyle w:val="1"/>
        <w:ind w:left="0"/>
        <w:rPr>
          <w:szCs w:val="24"/>
        </w:rPr>
      </w:pPr>
    </w:p>
    <w:sectPr w:rsidR="00CB66C9" w:rsidRPr="00983584" w:rsidSect="00FA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1F0971"/>
    <w:multiLevelType w:val="hybridMultilevel"/>
    <w:tmpl w:val="BDC0182C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85289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315ED8"/>
    <w:multiLevelType w:val="hybridMultilevel"/>
    <w:tmpl w:val="974AA1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B53B6"/>
    <w:multiLevelType w:val="hybridMultilevel"/>
    <w:tmpl w:val="8FFC4FC0"/>
    <w:lvl w:ilvl="0" w:tplc="371698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79FD3D6C"/>
    <w:multiLevelType w:val="hybridMultilevel"/>
    <w:tmpl w:val="E3EEBEE8"/>
    <w:lvl w:ilvl="0" w:tplc="4CB296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1"/>
  </w:num>
  <w:num w:numId="4">
    <w:abstractNumId w:val="5"/>
  </w:num>
  <w:num w:numId="5">
    <w:abstractNumId w:val="16"/>
  </w:num>
  <w:num w:numId="6">
    <w:abstractNumId w:val="12"/>
  </w:num>
  <w:num w:numId="7">
    <w:abstractNumId w:val="1"/>
  </w:num>
  <w:num w:numId="8">
    <w:abstractNumId w:val="4"/>
  </w:num>
  <w:num w:numId="9">
    <w:abstractNumId w:val="13"/>
  </w:num>
  <w:num w:numId="10">
    <w:abstractNumId w:val="7"/>
  </w:num>
  <w:num w:numId="11">
    <w:abstractNumId w:val="3"/>
  </w:num>
  <w:num w:numId="12">
    <w:abstractNumId w:val="15"/>
  </w:num>
  <w:num w:numId="13">
    <w:abstractNumId w:val="8"/>
  </w:num>
  <w:num w:numId="14">
    <w:abstractNumId w:val="0"/>
  </w:num>
  <w:num w:numId="15">
    <w:abstractNumId w:val="6"/>
  </w:num>
  <w:num w:numId="16">
    <w:abstractNumId w:val="9"/>
  </w:num>
  <w:num w:numId="17">
    <w:abstractNumId w:val="10"/>
  </w:num>
  <w:num w:numId="1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3EC"/>
    <w:rsid w:val="00041DD6"/>
    <w:rsid w:val="000861BF"/>
    <w:rsid w:val="00092B9A"/>
    <w:rsid w:val="000A4466"/>
    <w:rsid w:val="000B20B4"/>
    <w:rsid w:val="000D03D6"/>
    <w:rsid w:val="000D62C6"/>
    <w:rsid w:val="000F4D82"/>
    <w:rsid w:val="00103452"/>
    <w:rsid w:val="00134816"/>
    <w:rsid w:val="0014445C"/>
    <w:rsid w:val="00154268"/>
    <w:rsid w:val="001630DA"/>
    <w:rsid w:val="001807A6"/>
    <w:rsid w:val="001A17E5"/>
    <w:rsid w:val="001E2388"/>
    <w:rsid w:val="00230BF7"/>
    <w:rsid w:val="00275281"/>
    <w:rsid w:val="002D0D23"/>
    <w:rsid w:val="002E5C81"/>
    <w:rsid w:val="00320B9D"/>
    <w:rsid w:val="003401D1"/>
    <w:rsid w:val="00360858"/>
    <w:rsid w:val="00370078"/>
    <w:rsid w:val="00374F6E"/>
    <w:rsid w:val="00407746"/>
    <w:rsid w:val="00446E15"/>
    <w:rsid w:val="00447D1D"/>
    <w:rsid w:val="00465B78"/>
    <w:rsid w:val="00475A96"/>
    <w:rsid w:val="00481C22"/>
    <w:rsid w:val="004B4915"/>
    <w:rsid w:val="005013AD"/>
    <w:rsid w:val="005177AE"/>
    <w:rsid w:val="00550F66"/>
    <w:rsid w:val="00565D89"/>
    <w:rsid w:val="00576C10"/>
    <w:rsid w:val="00584DA5"/>
    <w:rsid w:val="005C5A31"/>
    <w:rsid w:val="005F2F31"/>
    <w:rsid w:val="00611445"/>
    <w:rsid w:val="00622FE3"/>
    <w:rsid w:val="00644CEA"/>
    <w:rsid w:val="006477CA"/>
    <w:rsid w:val="00696B79"/>
    <w:rsid w:val="006D26DE"/>
    <w:rsid w:val="00701B57"/>
    <w:rsid w:val="00733159"/>
    <w:rsid w:val="0073482F"/>
    <w:rsid w:val="007D33EC"/>
    <w:rsid w:val="007E136D"/>
    <w:rsid w:val="007F34E6"/>
    <w:rsid w:val="0084321D"/>
    <w:rsid w:val="00862748"/>
    <w:rsid w:val="00862CCF"/>
    <w:rsid w:val="00874ECC"/>
    <w:rsid w:val="008877EE"/>
    <w:rsid w:val="008D1CEF"/>
    <w:rsid w:val="008D7E43"/>
    <w:rsid w:val="00901569"/>
    <w:rsid w:val="00933B5F"/>
    <w:rsid w:val="00965621"/>
    <w:rsid w:val="009750EC"/>
    <w:rsid w:val="00983584"/>
    <w:rsid w:val="009B08FB"/>
    <w:rsid w:val="009C6BDE"/>
    <w:rsid w:val="009D3C2D"/>
    <w:rsid w:val="00A07C08"/>
    <w:rsid w:val="00A268F0"/>
    <w:rsid w:val="00A469BA"/>
    <w:rsid w:val="00A64FEC"/>
    <w:rsid w:val="00A67DA3"/>
    <w:rsid w:val="00A90DC6"/>
    <w:rsid w:val="00B03A0A"/>
    <w:rsid w:val="00B167A7"/>
    <w:rsid w:val="00B2079A"/>
    <w:rsid w:val="00B75CBA"/>
    <w:rsid w:val="00B76688"/>
    <w:rsid w:val="00B80E8C"/>
    <w:rsid w:val="00BA6FF0"/>
    <w:rsid w:val="00C10F8E"/>
    <w:rsid w:val="00C13CC8"/>
    <w:rsid w:val="00C57BC1"/>
    <w:rsid w:val="00CA69D0"/>
    <w:rsid w:val="00CB66C9"/>
    <w:rsid w:val="00CE2CF6"/>
    <w:rsid w:val="00D30788"/>
    <w:rsid w:val="00D3205A"/>
    <w:rsid w:val="00D32E10"/>
    <w:rsid w:val="00D631F1"/>
    <w:rsid w:val="00DF07F8"/>
    <w:rsid w:val="00E037D8"/>
    <w:rsid w:val="00E1474D"/>
    <w:rsid w:val="00E152A4"/>
    <w:rsid w:val="00E24D0A"/>
    <w:rsid w:val="00E51D0B"/>
    <w:rsid w:val="00ED55AA"/>
    <w:rsid w:val="00EE69FE"/>
    <w:rsid w:val="00F120F3"/>
    <w:rsid w:val="00F85E53"/>
    <w:rsid w:val="00FA53FF"/>
    <w:rsid w:val="00FB3E3F"/>
    <w:rsid w:val="00FC20A2"/>
    <w:rsid w:val="00FF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  <o:rules v:ext="edit">
        <o:r id="V:Rule1" type="connector" idref="#_x0000_s118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EC"/>
  </w:style>
  <w:style w:type="paragraph" w:styleId="1">
    <w:name w:val="heading 1"/>
    <w:basedOn w:val="a"/>
    <w:next w:val="a"/>
    <w:link w:val="10"/>
    <w:qFormat/>
    <w:rsid w:val="007D33E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33E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7D33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D33E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D33E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7D33E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D33E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D33E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D33EC"/>
    <w:rPr>
      <w:rFonts w:ascii="Times New Roman" w:hAnsi="Times New Roman" w:cs="Times New Roman" w:hint="default"/>
      <w:b/>
      <w:bCs/>
      <w:sz w:val="12"/>
      <w:szCs w:val="12"/>
    </w:rPr>
  </w:style>
  <w:style w:type="character" w:styleId="a5">
    <w:name w:val="Hyperlink"/>
    <w:basedOn w:val="a0"/>
    <w:uiPriority w:val="99"/>
    <w:unhideWhenUsed/>
    <w:rsid w:val="007D33EC"/>
    <w:rPr>
      <w:color w:val="0000FF"/>
      <w:u w:val="single"/>
    </w:rPr>
  </w:style>
  <w:style w:type="character" w:customStyle="1" w:styleId="FontStyle14">
    <w:name w:val="Font Style14"/>
    <w:rsid w:val="007D33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D33E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7D33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D33EC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7D33E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7D33EC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7F8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1034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03452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034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1034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452"/>
  </w:style>
  <w:style w:type="paragraph" w:customStyle="1" w:styleId="Style8">
    <w:name w:val="Style8"/>
    <w:basedOn w:val="a"/>
    <w:rsid w:val="001034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103452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10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03452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03452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103452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90156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152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2.wmf"/><Relationship Id="rId34" Type="http://schemas.openxmlformats.org/officeDocument/2006/relationships/oleObject" Target="embeddings/oleObject10.bin"/><Relationship Id="rId42" Type="http://schemas.openxmlformats.org/officeDocument/2006/relationships/image" Target="media/image23.png"/><Relationship Id="rId47" Type="http://schemas.openxmlformats.org/officeDocument/2006/relationships/hyperlink" Target="https://e.lanbook.com/book/72021" TargetMode="External"/><Relationship Id="rId50" Type="http://schemas.openxmlformats.org/officeDocument/2006/relationships/hyperlink" Target="https://magtu.informsystema.ru/uploader/fileUpload?name=3464.pdf&amp;show=dcatalogues/1/1514270/3464.pdf&amp;view=true" TargetMode="External"/><Relationship Id="rId55" Type="http://schemas.openxmlformats.org/officeDocument/2006/relationships/hyperlink" Target="http://www.libgost.ru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oleObject" Target="embeddings/oleObject13.bin"/><Relationship Id="rId54" Type="http://schemas.openxmlformats.org/officeDocument/2006/relationships/hyperlink" Target="http://www.standartgost.ru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2.wmf"/><Relationship Id="rId45" Type="http://schemas.openxmlformats.org/officeDocument/2006/relationships/hyperlink" Target="http://znanium.com/bookread2.php?book=533262" TargetMode="External"/><Relationship Id="rId53" Type="http://schemas.openxmlformats.org/officeDocument/2006/relationships/hyperlink" Target="http://www.opengost.ru" TargetMode="External"/><Relationship Id="rId58" Type="http://schemas.openxmlformats.org/officeDocument/2006/relationships/hyperlink" Target="https://dlib.eastview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wmf"/><Relationship Id="rId49" Type="http://schemas.openxmlformats.org/officeDocument/2006/relationships/hyperlink" Target="https://magtu.informsystema.ru/uploader/fileUpload?name=966.pdf&amp;show=dcatalogues/1/1119041/966.pdf&amp;view=true" TargetMode="External"/><Relationship Id="rId57" Type="http://schemas.openxmlformats.org/officeDocument/2006/relationships/hyperlink" Target="http://www.magtu.ru/" TargetMode="External"/><Relationship Id="rId61" Type="http://schemas.openxmlformats.org/officeDocument/2006/relationships/hyperlink" Target="http://www.fips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17.png"/><Relationship Id="rId44" Type="http://schemas.openxmlformats.org/officeDocument/2006/relationships/hyperlink" Target="https://magtu.informsystema.ru/uploader/fileUpload?name=2934.pdf&amp;show=dcatalogues/1/1134653/2934.pdf&amp;view=true" TargetMode="External"/><Relationship Id="rId52" Type="http://schemas.openxmlformats.org/officeDocument/2006/relationships/hyperlink" Target="https://magtu.informsystema.ru/uploader/fileUpload?name=3789.pdf&amp;show=dcatalogues/1/1529940/3789.pdf&amp;view=true" TargetMode="External"/><Relationship Id="rId60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hyperlink" Target="https://magtu.informsystema.ru/uploader/fileUpload?name=2808.pdf&amp;show=dcatalogues/1/1133007/2808.pdf&amp;view=true" TargetMode="External"/><Relationship Id="rId56" Type="http://schemas.openxmlformats.org/officeDocument/2006/relationships/hyperlink" Target="http://www.gpntb.ru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agtu.informsystema.ru/uploader/fileUpload?name=774.pdf&amp;show=dcatalogues/1/1115110/774.pdf&amp;view=true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4.wmf"/><Relationship Id="rId33" Type="http://schemas.openxmlformats.org/officeDocument/2006/relationships/image" Target="media/image18.png"/><Relationship Id="rId38" Type="http://schemas.openxmlformats.org/officeDocument/2006/relationships/image" Target="media/image21.wmf"/><Relationship Id="rId46" Type="http://schemas.openxmlformats.org/officeDocument/2006/relationships/hyperlink" Target="https://magtu.informsystema.ru/uploader/fileUpload?name=2539.pdf&amp;show=dcatalogues/1/1130341/2539.pdf&amp;view=true" TargetMode="External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9D2F3-2A55-4109-A748-4EA3CEF6D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28</Pages>
  <Words>4715</Words>
  <Characters>26879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Ольга</cp:lastModifiedBy>
  <cp:revision>54</cp:revision>
  <cp:lastPrinted>2016-11-02T11:03:00Z</cp:lastPrinted>
  <dcterms:created xsi:type="dcterms:W3CDTF">2016-10-27T06:10:00Z</dcterms:created>
  <dcterms:modified xsi:type="dcterms:W3CDTF">2020-12-05T15:21:00Z</dcterms:modified>
</cp:coreProperties>
</file>