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5546" w:rsidRDefault="009528EC" w:rsidP="0036712A">
      <w:pPr>
        <w:ind w:left="-709"/>
        <w:jc w:val="center"/>
        <w:rPr>
          <w:rStyle w:val="FontStyle16"/>
          <w:sz w:val="24"/>
          <w:szCs w:val="24"/>
        </w:rPr>
      </w:pPr>
      <w:bookmarkStart w:id="0" w:name="_GoBack"/>
      <w:bookmarkEnd w:id="0"/>
      <w:r>
        <w:rPr>
          <w:b/>
          <w:bCs/>
          <w:noProof/>
        </w:rPr>
        <w:drawing>
          <wp:inline distT="0" distB="0" distL="0" distR="0">
            <wp:extent cx="6810375" cy="9372600"/>
            <wp:effectExtent l="0" t="0" r="9525" b="0"/>
            <wp:docPr id="1" name="Рисунок 1" descr="курсовая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урсовая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lastRenderedPageBreak/>
        <w:drawing>
          <wp:inline distT="0" distB="0" distL="0" distR="0">
            <wp:extent cx="6591300" cy="9067800"/>
            <wp:effectExtent l="0" t="0" r="0" b="0"/>
            <wp:docPr id="2" name="Рисунок 2" descr="ЛИНЬ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ЛИНЬКОВ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12A" w:rsidRDefault="007B5546" w:rsidP="0036712A">
      <w:pPr>
        <w:ind w:left="-709"/>
        <w:jc w:val="center"/>
        <w:rPr>
          <w:b/>
          <w:bCs/>
        </w:rPr>
      </w:pPr>
      <w:r>
        <w:rPr>
          <w:rStyle w:val="FontStyle16"/>
          <w:sz w:val="24"/>
          <w:szCs w:val="24"/>
        </w:rPr>
        <w:br w:type="page"/>
      </w:r>
    </w:p>
    <w:p w:rsidR="0036712A" w:rsidRDefault="009528EC" w:rsidP="00624F44">
      <w:pPr>
        <w:pStyle w:val="Style9"/>
        <w:widowControl/>
        <w:ind w:firstLine="720"/>
        <w:jc w:val="both"/>
        <w:rPr>
          <w:rStyle w:val="FontStyle16"/>
          <w:sz w:val="24"/>
          <w:szCs w:val="24"/>
        </w:rPr>
      </w:pPr>
      <w:r>
        <w:rPr>
          <w:b/>
          <w:bCs/>
          <w:noProof/>
        </w:rPr>
        <w:drawing>
          <wp:inline distT="0" distB="0" distL="0" distR="0">
            <wp:extent cx="5762625" cy="8143875"/>
            <wp:effectExtent l="0" t="0" r="9525" b="9525"/>
            <wp:docPr id="3" name="Рисунок 3" descr="2018,2019,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8,2019,20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4E4" w:rsidRPr="00AF2BB2" w:rsidRDefault="0036712A" w:rsidP="00624F44">
      <w:pPr>
        <w:pStyle w:val="Style9"/>
        <w:widowControl/>
        <w:ind w:firstLine="720"/>
        <w:jc w:val="both"/>
        <w:rPr>
          <w:rStyle w:val="FontStyle16"/>
          <w:sz w:val="24"/>
          <w:szCs w:val="24"/>
        </w:rPr>
      </w:pPr>
      <w:r>
        <w:rPr>
          <w:rStyle w:val="FontStyle16"/>
          <w:sz w:val="24"/>
          <w:szCs w:val="24"/>
        </w:rPr>
        <w:br w:type="page"/>
      </w:r>
      <w:r w:rsidR="00792DBE">
        <w:rPr>
          <w:rStyle w:val="FontStyle16"/>
          <w:sz w:val="24"/>
          <w:szCs w:val="24"/>
        </w:rPr>
        <w:lastRenderedPageBreak/>
        <w:t xml:space="preserve"> </w:t>
      </w:r>
      <w:r w:rsidR="005E0FCA" w:rsidRPr="00AF2BB2">
        <w:rPr>
          <w:rStyle w:val="FontStyle16"/>
          <w:sz w:val="24"/>
          <w:szCs w:val="24"/>
        </w:rPr>
        <w:t>1 Цели освоения</w:t>
      </w:r>
      <w:r w:rsidR="007754E4" w:rsidRPr="00AF2BB2">
        <w:rPr>
          <w:rStyle w:val="FontStyle16"/>
          <w:sz w:val="24"/>
          <w:szCs w:val="24"/>
        </w:rPr>
        <w:t xml:space="preserve"> дисциплины</w:t>
      </w:r>
    </w:p>
    <w:p w:rsidR="00F34B47" w:rsidRPr="00AF2BB2" w:rsidRDefault="00F34B47" w:rsidP="00B53340">
      <w:pPr>
        <w:pStyle w:val="Style9"/>
        <w:widowControl/>
        <w:ind w:firstLine="426"/>
        <w:jc w:val="both"/>
        <w:rPr>
          <w:rStyle w:val="FontStyle16"/>
          <w:b w:val="0"/>
          <w:sz w:val="24"/>
          <w:szCs w:val="24"/>
        </w:rPr>
      </w:pPr>
    </w:p>
    <w:p w:rsidR="00E62A07" w:rsidRPr="005E720A" w:rsidRDefault="00382A2F" w:rsidP="00E62A07">
      <w:pPr>
        <w:pStyle w:val="Style3"/>
        <w:widowControl/>
        <w:ind w:firstLine="426"/>
        <w:jc w:val="both"/>
        <w:rPr>
          <w:rStyle w:val="FontStyle21"/>
          <w:sz w:val="24"/>
          <w:szCs w:val="24"/>
        </w:rPr>
      </w:pPr>
      <w:r>
        <w:t xml:space="preserve">Целями освоения </w:t>
      </w:r>
      <w:r w:rsidRPr="00270B75">
        <w:t xml:space="preserve">дисциплины </w:t>
      </w:r>
      <w:r>
        <w:t>«</w:t>
      </w:r>
      <w:r w:rsidR="00410CE5">
        <w:t>Курсовая работа</w:t>
      </w:r>
      <w:r w:rsidRPr="00270B75">
        <w:t xml:space="preserve">»   </w:t>
      </w:r>
      <w:r>
        <w:t xml:space="preserve">являются </w:t>
      </w:r>
      <w:r w:rsidRPr="00270B75">
        <w:t xml:space="preserve"> </w:t>
      </w:r>
      <w:r w:rsidR="00B53340" w:rsidRPr="00B53340">
        <w:rPr>
          <w:rStyle w:val="FontStyle21"/>
          <w:sz w:val="24"/>
          <w:szCs w:val="24"/>
        </w:rPr>
        <w:t>развитие у студентов личностных качеств, а также формирование профессиональных к</w:t>
      </w:r>
      <w:r w:rsidR="00B53340">
        <w:rPr>
          <w:rStyle w:val="FontStyle21"/>
          <w:sz w:val="24"/>
          <w:szCs w:val="24"/>
        </w:rPr>
        <w:t>омпетенций в соотве</w:t>
      </w:r>
      <w:r w:rsidR="00B53340">
        <w:rPr>
          <w:rStyle w:val="FontStyle21"/>
          <w:sz w:val="24"/>
          <w:szCs w:val="24"/>
        </w:rPr>
        <w:t>т</w:t>
      </w:r>
      <w:r w:rsidR="00B53340">
        <w:rPr>
          <w:rStyle w:val="FontStyle21"/>
          <w:sz w:val="24"/>
          <w:szCs w:val="24"/>
        </w:rPr>
        <w:t>ствии с тре</w:t>
      </w:r>
      <w:r w:rsidR="00BF6023">
        <w:rPr>
          <w:rStyle w:val="FontStyle21"/>
          <w:sz w:val="24"/>
          <w:szCs w:val="24"/>
        </w:rPr>
        <w:t>бованиями  ФГОС  В</w:t>
      </w:r>
      <w:r w:rsidR="00B53340" w:rsidRPr="00B53340">
        <w:rPr>
          <w:rStyle w:val="FontStyle21"/>
          <w:sz w:val="24"/>
          <w:szCs w:val="24"/>
        </w:rPr>
        <w:t xml:space="preserve">О  по </w:t>
      </w:r>
      <w:r w:rsidR="00B53340">
        <w:rPr>
          <w:rStyle w:val="FontStyle21"/>
          <w:sz w:val="24"/>
          <w:szCs w:val="24"/>
        </w:rPr>
        <w:t xml:space="preserve">направлению </w:t>
      </w:r>
      <w:r w:rsidR="00BF6023">
        <w:rPr>
          <w:rStyle w:val="FontStyle16"/>
          <w:b w:val="0"/>
          <w:sz w:val="24"/>
          <w:szCs w:val="24"/>
        </w:rPr>
        <w:t>15.03.06</w:t>
      </w:r>
      <w:r w:rsidR="00903BAA" w:rsidRPr="00903BAA">
        <w:rPr>
          <w:rStyle w:val="FontStyle21"/>
          <w:sz w:val="24"/>
          <w:szCs w:val="24"/>
        </w:rPr>
        <w:t xml:space="preserve"> </w:t>
      </w:r>
      <w:r w:rsidR="00903BAA" w:rsidRPr="00903BAA">
        <w:rPr>
          <w:rStyle w:val="FontStyle16"/>
          <w:b w:val="0"/>
          <w:sz w:val="24"/>
          <w:szCs w:val="24"/>
        </w:rPr>
        <w:t xml:space="preserve"> Мехатроника и робот</w:t>
      </w:r>
      <w:r w:rsidR="00903BAA" w:rsidRPr="00903BAA">
        <w:rPr>
          <w:rStyle w:val="FontStyle16"/>
          <w:b w:val="0"/>
          <w:sz w:val="24"/>
          <w:szCs w:val="24"/>
        </w:rPr>
        <w:t>о</w:t>
      </w:r>
      <w:r w:rsidR="00903BAA" w:rsidRPr="00903BAA">
        <w:rPr>
          <w:rStyle w:val="FontStyle16"/>
          <w:b w:val="0"/>
          <w:sz w:val="24"/>
          <w:szCs w:val="24"/>
        </w:rPr>
        <w:t>техника</w:t>
      </w:r>
      <w:r w:rsidR="00E62A07">
        <w:rPr>
          <w:rStyle w:val="FontStyle16"/>
          <w:b w:val="0"/>
          <w:sz w:val="24"/>
          <w:szCs w:val="24"/>
        </w:rPr>
        <w:t xml:space="preserve">, </w:t>
      </w:r>
      <w:r w:rsidR="00E62A07" w:rsidRPr="00811E10">
        <w:t xml:space="preserve">профиль – </w:t>
      </w:r>
      <w:r w:rsidR="00E62A07">
        <w:t>Мехатроника в автоматизированном производс</w:t>
      </w:r>
      <w:r w:rsidR="00E62A07">
        <w:t>т</w:t>
      </w:r>
      <w:r w:rsidR="00E62A07">
        <w:t>ве</w:t>
      </w:r>
      <w:r w:rsidR="00E62A07" w:rsidRPr="00811E10">
        <w:t>.</w:t>
      </w:r>
    </w:p>
    <w:p w:rsidR="006E09E1" w:rsidRPr="00270B75" w:rsidRDefault="006E09E1" w:rsidP="006E09E1">
      <w:pPr>
        <w:pStyle w:val="Style5"/>
        <w:ind w:firstLine="567"/>
        <w:jc w:val="both"/>
      </w:pPr>
      <w:r w:rsidRPr="00270B75">
        <w:t>Задачами дисциплины являются:</w:t>
      </w:r>
    </w:p>
    <w:p w:rsidR="00B55E5E" w:rsidRPr="00270B75" w:rsidRDefault="00B55E5E" w:rsidP="00B55E5E">
      <w:pPr>
        <w:pStyle w:val="Style5"/>
        <w:ind w:firstLine="426"/>
        <w:jc w:val="both"/>
      </w:pPr>
      <w:r w:rsidRPr="00270B75">
        <w:t>- овладение студентами комплексом знаний и умений в области теории, принципов построения и способов реализации</w:t>
      </w:r>
      <w:r>
        <w:t xml:space="preserve"> мехатронных</w:t>
      </w:r>
      <w:r w:rsidRPr="00270B75">
        <w:t xml:space="preserve"> систем</w:t>
      </w:r>
      <w:r>
        <w:t xml:space="preserve">, </w:t>
      </w:r>
      <w:r w:rsidRPr="00270B75">
        <w:t>обеспечивающих требуемые законы изменения координат средствами аналоговой и цифровой те</w:t>
      </w:r>
      <w:r w:rsidRPr="00270B75">
        <w:t>х</w:t>
      </w:r>
      <w:r w:rsidRPr="00270B75">
        <w:t>ники;</w:t>
      </w:r>
    </w:p>
    <w:p w:rsidR="00B55E5E" w:rsidRPr="00270B75" w:rsidRDefault="00B55E5E" w:rsidP="00B55E5E">
      <w:pPr>
        <w:pStyle w:val="Style5"/>
        <w:ind w:firstLine="426"/>
        <w:jc w:val="both"/>
      </w:pPr>
      <w:r w:rsidRPr="00270B75">
        <w:t>- приобретение навыков проектирования, расчета и исследования таких систем с учетом характеристик и свойств объектов управления и особенностей применяемых те</w:t>
      </w:r>
      <w:r w:rsidRPr="00270B75">
        <w:t>х</w:t>
      </w:r>
      <w:r w:rsidRPr="00270B75">
        <w:t>нических средств;</w:t>
      </w:r>
    </w:p>
    <w:p w:rsidR="00B55E5E" w:rsidRPr="00270B75" w:rsidRDefault="00B55E5E" w:rsidP="00B55E5E">
      <w:pPr>
        <w:pStyle w:val="Style5"/>
        <w:ind w:firstLine="426"/>
        <w:jc w:val="both"/>
      </w:pPr>
      <w:r w:rsidRPr="00270B75">
        <w:t>- изучение методов теоретического и экспериментального исследования, расчета и пр</w:t>
      </w:r>
      <w:r w:rsidRPr="00270B75">
        <w:t>о</w:t>
      </w:r>
      <w:r w:rsidRPr="00270B75">
        <w:t>ектирования</w:t>
      </w:r>
      <w:r>
        <w:t xml:space="preserve"> мехатронных систем</w:t>
      </w:r>
      <w:r w:rsidRPr="00270B75">
        <w:t>;</w:t>
      </w:r>
    </w:p>
    <w:p w:rsidR="00B55E5E" w:rsidRPr="00270B75" w:rsidRDefault="00B55E5E" w:rsidP="00B55E5E">
      <w:pPr>
        <w:pStyle w:val="Style5"/>
        <w:ind w:firstLine="426"/>
        <w:jc w:val="both"/>
      </w:pPr>
      <w:r w:rsidRPr="00270B75">
        <w:t xml:space="preserve">- выработка умения применять полученные знания в будущей самостоятельной </w:t>
      </w:r>
      <w:r>
        <w:t>профессиональной</w:t>
      </w:r>
      <w:r w:rsidRPr="00270B75">
        <w:t xml:space="preserve"> деятельности</w:t>
      </w:r>
      <w:r>
        <w:t>.</w:t>
      </w:r>
    </w:p>
    <w:p w:rsidR="006E09E1" w:rsidRDefault="006E09E1" w:rsidP="00624F44">
      <w:pPr>
        <w:pStyle w:val="Style3"/>
        <w:widowControl/>
        <w:ind w:firstLine="720"/>
        <w:jc w:val="both"/>
        <w:rPr>
          <w:rStyle w:val="FontStyle21"/>
          <w:b/>
          <w:sz w:val="24"/>
          <w:szCs w:val="24"/>
        </w:rPr>
      </w:pPr>
    </w:p>
    <w:p w:rsidR="007754E4" w:rsidRDefault="009C15E7" w:rsidP="00624F44">
      <w:pPr>
        <w:pStyle w:val="Style3"/>
        <w:widowControl/>
        <w:ind w:firstLine="720"/>
        <w:jc w:val="both"/>
        <w:rPr>
          <w:rStyle w:val="FontStyle21"/>
          <w:b/>
          <w:sz w:val="24"/>
          <w:szCs w:val="24"/>
        </w:rPr>
      </w:pPr>
      <w:r w:rsidRPr="00AF2BB2">
        <w:rPr>
          <w:rStyle w:val="FontStyle21"/>
          <w:b/>
          <w:sz w:val="24"/>
          <w:szCs w:val="24"/>
        </w:rPr>
        <w:t xml:space="preserve">2 </w:t>
      </w:r>
      <w:r w:rsidR="00BA54B3">
        <w:rPr>
          <w:rStyle w:val="FontStyle21"/>
          <w:b/>
          <w:sz w:val="24"/>
          <w:szCs w:val="24"/>
        </w:rPr>
        <w:t xml:space="preserve">Место дисциплины в структуре </w:t>
      </w:r>
      <w:r w:rsidR="007754E4" w:rsidRPr="00AF2BB2">
        <w:rPr>
          <w:rStyle w:val="FontStyle21"/>
          <w:b/>
          <w:sz w:val="24"/>
          <w:szCs w:val="24"/>
        </w:rPr>
        <w:t xml:space="preserve">ОП </w:t>
      </w:r>
      <w:r w:rsidR="00B82F70" w:rsidRPr="00AF2BB2">
        <w:rPr>
          <w:rStyle w:val="FontStyle21"/>
          <w:b/>
          <w:sz w:val="24"/>
          <w:szCs w:val="24"/>
        </w:rPr>
        <w:t xml:space="preserve">подготовки </w:t>
      </w:r>
      <w:r w:rsidR="00DE26D5">
        <w:rPr>
          <w:rStyle w:val="FontStyle21"/>
          <w:b/>
          <w:sz w:val="24"/>
          <w:szCs w:val="24"/>
        </w:rPr>
        <w:t>бакалавра</w:t>
      </w:r>
    </w:p>
    <w:p w:rsidR="007A632C" w:rsidRDefault="007A632C" w:rsidP="007A632C">
      <w:pPr>
        <w:pStyle w:val="Style3"/>
        <w:widowControl/>
        <w:ind w:firstLine="426"/>
        <w:jc w:val="both"/>
        <w:rPr>
          <w:rStyle w:val="FontStyle21"/>
          <w:b/>
          <w:sz w:val="24"/>
          <w:szCs w:val="24"/>
        </w:rPr>
      </w:pPr>
    </w:p>
    <w:p w:rsidR="007A632C" w:rsidRPr="005E720A" w:rsidRDefault="007A632C" w:rsidP="007A632C">
      <w:pPr>
        <w:pStyle w:val="Style3"/>
        <w:widowControl/>
        <w:ind w:firstLine="426"/>
        <w:jc w:val="both"/>
        <w:rPr>
          <w:rStyle w:val="FontStyle21"/>
          <w:sz w:val="24"/>
          <w:szCs w:val="24"/>
        </w:rPr>
      </w:pPr>
      <w:r w:rsidRPr="007A632C">
        <w:rPr>
          <w:rStyle w:val="FontStyle21"/>
          <w:sz w:val="24"/>
          <w:szCs w:val="24"/>
        </w:rPr>
        <w:t>Дисциплина</w:t>
      </w:r>
      <w:r>
        <w:rPr>
          <w:rStyle w:val="FontStyle21"/>
          <w:sz w:val="24"/>
          <w:szCs w:val="24"/>
        </w:rPr>
        <w:t xml:space="preserve"> «</w:t>
      </w:r>
      <w:r w:rsidR="00410CE5">
        <w:rPr>
          <w:rStyle w:val="FontStyle21"/>
          <w:sz w:val="24"/>
          <w:szCs w:val="24"/>
        </w:rPr>
        <w:t>Курсовая работа</w:t>
      </w:r>
      <w:r>
        <w:rPr>
          <w:rStyle w:val="FontStyle21"/>
          <w:sz w:val="24"/>
          <w:szCs w:val="24"/>
        </w:rPr>
        <w:t>» является дисциплиной</w:t>
      </w:r>
      <w:r w:rsidR="00BA54B3">
        <w:rPr>
          <w:rStyle w:val="FontStyle21"/>
          <w:sz w:val="24"/>
          <w:szCs w:val="24"/>
        </w:rPr>
        <w:t xml:space="preserve"> по выбору</w:t>
      </w:r>
      <w:r>
        <w:rPr>
          <w:rStyle w:val="FontStyle21"/>
          <w:sz w:val="24"/>
          <w:szCs w:val="24"/>
        </w:rPr>
        <w:t>, вх</w:t>
      </w:r>
      <w:r w:rsidR="00BA54B3">
        <w:rPr>
          <w:rStyle w:val="FontStyle21"/>
          <w:sz w:val="24"/>
          <w:szCs w:val="24"/>
        </w:rPr>
        <w:t>одящей в в</w:t>
      </w:r>
      <w:r w:rsidR="00BA54B3">
        <w:rPr>
          <w:rStyle w:val="FontStyle21"/>
          <w:sz w:val="24"/>
          <w:szCs w:val="24"/>
        </w:rPr>
        <w:t>а</w:t>
      </w:r>
      <w:r w:rsidR="00BA54B3">
        <w:rPr>
          <w:rStyle w:val="FontStyle21"/>
          <w:sz w:val="24"/>
          <w:szCs w:val="24"/>
        </w:rPr>
        <w:t xml:space="preserve">риативную часть </w:t>
      </w:r>
      <w:r>
        <w:rPr>
          <w:rStyle w:val="FontStyle21"/>
          <w:sz w:val="24"/>
          <w:szCs w:val="24"/>
        </w:rPr>
        <w:t xml:space="preserve">ОП по направлению подготовки </w:t>
      </w:r>
      <w:r w:rsidR="00DE26D5">
        <w:rPr>
          <w:rStyle w:val="FontStyle21"/>
          <w:sz w:val="24"/>
          <w:szCs w:val="24"/>
        </w:rPr>
        <w:t>бакалавров</w:t>
      </w:r>
      <w:r w:rsidR="007E72C8" w:rsidRPr="005E720A">
        <w:rPr>
          <w:rStyle w:val="FontStyle21"/>
          <w:sz w:val="24"/>
          <w:szCs w:val="24"/>
        </w:rPr>
        <w:t xml:space="preserve"> </w:t>
      </w:r>
      <w:r w:rsidR="00BF6023">
        <w:rPr>
          <w:rStyle w:val="FontStyle16"/>
          <w:b w:val="0"/>
          <w:sz w:val="24"/>
          <w:szCs w:val="24"/>
        </w:rPr>
        <w:t>15.03.06</w:t>
      </w:r>
      <w:r w:rsidR="005E720A">
        <w:rPr>
          <w:rStyle w:val="FontStyle16"/>
          <w:b w:val="0"/>
          <w:sz w:val="24"/>
          <w:szCs w:val="24"/>
        </w:rPr>
        <w:t xml:space="preserve"> </w:t>
      </w:r>
      <w:r w:rsidR="00903BAA" w:rsidRPr="005E720A">
        <w:rPr>
          <w:rStyle w:val="FontStyle16"/>
          <w:b w:val="0"/>
          <w:sz w:val="24"/>
          <w:szCs w:val="24"/>
        </w:rPr>
        <w:t>Мехатроника и робототехник</w:t>
      </w:r>
      <w:r w:rsidR="005E720A">
        <w:rPr>
          <w:rStyle w:val="FontStyle16"/>
          <w:b w:val="0"/>
          <w:sz w:val="24"/>
          <w:szCs w:val="24"/>
        </w:rPr>
        <w:t>а</w:t>
      </w:r>
      <w:r w:rsidR="00BA54B3">
        <w:rPr>
          <w:rStyle w:val="FontStyle16"/>
          <w:b w:val="0"/>
          <w:sz w:val="24"/>
          <w:szCs w:val="24"/>
        </w:rPr>
        <w:t xml:space="preserve">, </w:t>
      </w:r>
      <w:r w:rsidR="00BA54B3" w:rsidRPr="00811E10">
        <w:t xml:space="preserve">профиль – </w:t>
      </w:r>
      <w:r w:rsidR="00BA54B3">
        <w:t>Мехатроника в автоматизированном производс</w:t>
      </w:r>
      <w:r w:rsidR="00BA54B3">
        <w:t>т</w:t>
      </w:r>
      <w:r w:rsidR="00BA54B3">
        <w:t>ве</w:t>
      </w:r>
      <w:r w:rsidR="00BA54B3" w:rsidRPr="00811E10">
        <w:t>.</w:t>
      </w:r>
    </w:p>
    <w:p w:rsidR="007A632C" w:rsidRDefault="00E16CAE" w:rsidP="00BA54B3">
      <w:pPr>
        <w:ind w:firstLine="567"/>
        <w:rPr>
          <w:rStyle w:val="FontStyle21"/>
          <w:sz w:val="24"/>
          <w:szCs w:val="24"/>
        </w:rPr>
      </w:pPr>
      <w:r>
        <w:rPr>
          <w:rStyle w:val="FontStyle16"/>
          <w:b w:val="0"/>
          <w:sz w:val="24"/>
          <w:szCs w:val="24"/>
        </w:rPr>
        <w:t xml:space="preserve">Для изучения дисциплины необходимы знания сформированные в результате изучения </w:t>
      </w:r>
      <w:r>
        <w:rPr>
          <w:rStyle w:val="FontStyle21"/>
          <w:sz w:val="24"/>
          <w:szCs w:val="24"/>
        </w:rPr>
        <w:t>основных поло</w:t>
      </w:r>
      <w:r w:rsidR="007A632C" w:rsidRPr="007A632C">
        <w:rPr>
          <w:rStyle w:val="FontStyle21"/>
          <w:sz w:val="24"/>
          <w:szCs w:val="24"/>
        </w:rPr>
        <w:t xml:space="preserve">жений следующих дисциплин: </w:t>
      </w:r>
    </w:p>
    <w:p w:rsidR="005E720A" w:rsidRPr="00DE422F" w:rsidRDefault="005E720A" w:rsidP="00E16CAE">
      <w:pPr>
        <w:rPr>
          <w:color w:val="000000"/>
        </w:rPr>
      </w:pPr>
    </w:p>
    <w:p w:rsidR="005E720A" w:rsidRPr="00DE422F" w:rsidRDefault="005E720A" w:rsidP="00E16CAE">
      <w:pPr>
        <w:rPr>
          <w:rStyle w:val="FontStyle21"/>
          <w:sz w:val="24"/>
          <w:szCs w:val="24"/>
        </w:rPr>
      </w:pPr>
      <w:r w:rsidRPr="00903BAA">
        <w:rPr>
          <w:color w:val="000000"/>
        </w:rPr>
        <w:t>Теория автоматического управления</w:t>
      </w:r>
    </w:p>
    <w:p w:rsidR="005E720A" w:rsidRPr="00DE422F" w:rsidRDefault="005E720A" w:rsidP="00E16CAE">
      <w:pPr>
        <w:rPr>
          <w:color w:val="000000"/>
        </w:rPr>
      </w:pPr>
      <w:r w:rsidRPr="00903BAA">
        <w:rPr>
          <w:color w:val="000000"/>
        </w:rPr>
        <w:t>Электрические и гидравлические прив</w:t>
      </w:r>
      <w:r w:rsidRPr="00903BAA">
        <w:rPr>
          <w:color w:val="000000"/>
        </w:rPr>
        <w:t>о</w:t>
      </w:r>
      <w:r w:rsidRPr="00903BAA">
        <w:rPr>
          <w:color w:val="000000"/>
        </w:rPr>
        <w:t>ды мехатронных и робототехнических систем</w:t>
      </w:r>
    </w:p>
    <w:p w:rsidR="00903BAA" w:rsidRDefault="00903BAA" w:rsidP="00A16692">
      <w:pPr>
        <w:ind w:firstLine="426"/>
        <w:rPr>
          <w:rStyle w:val="FontStyle21"/>
          <w:sz w:val="24"/>
          <w:szCs w:val="24"/>
        </w:rPr>
      </w:pPr>
    </w:p>
    <w:p w:rsidR="007349DC" w:rsidRPr="007349DC" w:rsidRDefault="007349DC" w:rsidP="007349DC">
      <w:pPr>
        <w:pStyle w:val="Style3"/>
        <w:widowControl/>
        <w:ind w:firstLine="426"/>
        <w:jc w:val="both"/>
        <w:rPr>
          <w:rStyle w:val="FontStyle21"/>
          <w:sz w:val="24"/>
          <w:szCs w:val="24"/>
        </w:rPr>
      </w:pPr>
      <w:r w:rsidRPr="007349DC">
        <w:rPr>
          <w:rStyle w:val="FontStyle21"/>
          <w:sz w:val="24"/>
          <w:szCs w:val="24"/>
        </w:rPr>
        <w:t xml:space="preserve">Знания  и  умения  студентов,  полученные  при  изучении  дисциплины  </w:t>
      </w:r>
      <w:r>
        <w:t>«</w:t>
      </w:r>
      <w:r w:rsidR="005B527E">
        <w:rPr>
          <w:rStyle w:val="FontStyle16"/>
          <w:b w:val="0"/>
          <w:sz w:val="24"/>
          <w:szCs w:val="24"/>
        </w:rPr>
        <w:t>Курсовая работа</w:t>
      </w:r>
      <w:r w:rsidRPr="00270B75">
        <w:t xml:space="preserve">»   </w:t>
      </w:r>
      <w:r w:rsidRPr="007349DC">
        <w:rPr>
          <w:rStyle w:val="FontStyle21"/>
          <w:sz w:val="24"/>
          <w:szCs w:val="24"/>
        </w:rPr>
        <w:t>будут  необходимы при  выполнении  выпускной квал</w:t>
      </w:r>
      <w:r w:rsidRPr="007349DC">
        <w:rPr>
          <w:rStyle w:val="FontStyle21"/>
          <w:sz w:val="24"/>
          <w:szCs w:val="24"/>
        </w:rPr>
        <w:t>и</w:t>
      </w:r>
      <w:r w:rsidRPr="007349DC">
        <w:rPr>
          <w:rStyle w:val="FontStyle21"/>
          <w:sz w:val="24"/>
          <w:szCs w:val="24"/>
        </w:rPr>
        <w:t>фикационной работы.</w:t>
      </w:r>
    </w:p>
    <w:p w:rsidR="007349DC" w:rsidRDefault="007349DC" w:rsidP="007E72C8">
      <w:pPr>
        <w:pStyle w:val="Style3"/>
        <w:widowControl/>
        <w:ind w:firstLine="426"/>
        <w:jc w:val="both"/>
        <w:rPr>
          <w:rStyle w:val="FontStyle21"/>
          <w:sz w:val="24"/>
          <w:szCs w:val="24"/>
        </w:rPr>
      </w:pPr>
    </w:p>
    <w:p w:rsidR="007349DC" w:rsidRPr="007E72C8" w:rsidRDefault="007349DC" w:rsidP="007E72C8">
      <w:pPr>
        <w:pStyle w:val="Style3"/>
        <w:widowControl/>
        <w:ind w:firstLine="426"/>
        <w:jc w:val="both"/>
        <w:rPr>
          <w:rStyle w:val="FontStyle21"/>
          <w:sz w:val="24"/>
          <w:szCs w:val="24"/>
        </w:rPr>
      </w:pPr>
    </w:p>
    <w:p w:rsidR="007349DC" w:rsidRDefault="007754E4" w:rsidP="00BA54B3">
      <w:pPr>
        <w:pStyle w:val="Style3"/>
        <w:widowControl/>
        <w:ind w:left="709" w:firstLine="11"/>
        <w:jc w:val="both"/>
        <w:rPr>
          <w:b/>
          <w:bCs/>
        </w:rPr>
      </w:pPr>
      <w:r w:rsidRPr="00AF2BB2">
        <w:rPr>
          <w:rStyle w:val="FontStyle21"/>
          <w:b/>
          <w:sz w:val="24"/>
          <w:szCs w:val="24"/>
        </w:rPr>
        <w:t xml:space="preserve">3 </w:t>
      </w:r>
      <w:r w:rsidR="00BA54B3" w:rsidRPr="00F83B37">
        <w:rPr>
          <w:b/>
          <w:bCs/>
        </w:rPr>
        <w:t xml:space="preserve">Компетенции обучающегося, формируемые в результате освоения </w:t>
      </w:r>
      <w:r w:rsidR="00BA54B3" w:rsidRPr="005E6B4A">
        <w:rPr>
          <w:b/>
          <w:bCs/>
        </w:rPr>
        <w:t>дисц</w:t>
      </w:r>
      <w:r w:rsidR="00BA54B3" w:rsidRPr="005E6B4A">
        <w:rPr>
          <w:b/>
          <w:bCs/>
        </w:rPr>
        <w:t>и</w:t>
      </w:r>
      <w:r w:rsidR="00BA54B3" w:rsidRPr="005E6B4A">
        <w:rPr>
          <w:b/>
          <w:bCs/>
        </w:rPr>
        <w:t>плины</w:t>
      </w:r>
      <w:r w:rsidR="00BA54B3">
        <w:rPr>
          <w:b/>
          <w:bCs/>
        </w:rPr>
        <w:t xml:space="preserve"> (модуля) </w:t>
      </w:r>
      <w:r w:rsidR="00BA54B3" w:rsidRPr="00BA54B3">
        <w:rPr>
          <w:rStyle w:val="FontStyle21"/>
          <w:b/>
          <w:sz w:val="24"/>
          <w:szCs w:val="24"/>
        </w:rPr>
        <w:t>и планируемые результаты обучения</w:t>
      </w:r>
      <w:r w:rsidR="00BA54B3" w:rsidRPr="005E6B4A">
        <w:rPr>
          <w:b/>
          <w:bCs/>
        </w:rPr>
        <w:t>:</w:t>
      </w:r>
    </w:p>
    <w:p w:rsidR="00BA54B3" w:rsidRDefault="00BA54B3" w:rsidP="00BA54B3">
      <w:pPr>
        <w:pStyle w:val="Style3"/>
        <w:widowControl/>
        <w:ind w:left="709" w:firstLine="11"/>
        <w:jc w:val="both"/>
        <w:rPr>
          <w:b/>
          <w:bCs/>
        </w:rPr>
      </w:pPr>
    </w:p>
    <w:p w:rsidR="00BA54B3" w:rsidRPr="00BA54B3" w:rsidRDefault="00BA54B3" w:rsidP="00BA54B3">
      <w:pPr>
        <w:tabs>
          <w:tab w:val="left" w:pos="851"/>
        </w:tabs>
        <w:ind w:firstLine="567"/>
        <w:rPr>
          <w:rStyle w:val="FontStyle16"/>
          <w:b w:val="0"/>
          <w:sz w:val="24"/>
          <w:szCs w:val="24"/>
        </w:rPr>
      </w:pPr>
      <w:r w:rsidRPr="00BA54B3">
        <w:rPr>
          <w:rStyle w:val="FontStyle16"/>
          <w:b w:val="0"/>
          <w:sz w:val="24"/>
          <w:szCs w:val="24"/>
        </w:rPr>
        <w:t>В результате освоения дисциплины (модуля)  «Курсовая работа» обучающийся должен обладать следующими компетенциями:</w:t>
      </w:r>
    </w:p>
    <w:p w:rsidR="00BA54B3" w:rsidRDefault="00BA54B3" w:rsidP="00BA54B3">
      <w:pPr>
        <w:pStyle w:val="Style3"/>
        <w:widowControl/>
        <w:ind w:left="709" w:firstLine="11"/>
        <w:jc w:val="both"/>
        <w:rPr>
          <w:rStyle w:val="FontStyle21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24"/>
        <w:gridCol w:w="7364"/>
      </w:tblGrid>
      <w:tr w:rsidR="00BA54B3" w:rsidRPr="005D469E" w:rsidTr="00EF2EF8">
        <w:trPr>
          <w:trHeight w:val="828"/>
          <w:tblHeader/>
        </w:trPr>
        <w:tc>
          <w:tcPr>
            <w:tcW w:w="1036" w:type="pct"/>
            <w:vAlign w:val="center"/>
          </w:tcPr>
          <w:p w:rsidR="00BA54B3" w:rsidRPr="005D469E" w:rsidRDefault="00BA54B3" w:rsidP="00EF2EF8">
            <w:pPr>
              <w:jc w:val="center"/>
            </w:pPr>
            <w:r w:rsidRPr="005D469E">
              <w:t xml:space="preserve">Структурный элемент </w:t>
            </w:r>
            <w:r w:rsidRPr="005D469E">
              <w:br/>
              <w:t>компетенции</w:t>
            </w:r>
          </w:p>
        </w:tc>
        <w:tc>
          <w:tcPr>
            <w:tcW w:w="3964" w:type="pct"/>
            <w:shd w:val="clear" w:color="auto" w:fill="auto"/>
            <w:vAlign w:val="center"/>
          </w:tcPr>
          <w:p w:rsidR="00BA54B3" w:rsidRPr="005D469E" w:rsidRDefault="00BA54B3" w:rsidP="00EF2EF8">
            <w:pPr>
              <w:jc w:val="center"/>
            </w:pPr>
            <w:r w:rsidRPr="00BD7157">
              <w:rPr>
                <w:bCs/>
              </w:rPr>
              <w:t>Планируемые результаты обучения</w:t>
            </w:r>
          </w:p>
        </w:tc>
      </w:tr>
      <w:tr w:rsidR="00BF6023" w:rsidRPr="0008636E" w:rsidTr="002C1C6E">
        <w:tc>
          <w:tcPr>
            <w:tcW w:w="5000" w:type="pct"/>
            <w:gridSpan w:val="2"/>
          </w:tcPr>
          <w:p w:rsidR="00BF6023" w:rsidRPr="005D469E" w:rsidRDefault="00BF6023" w:rsidP="00BA54B3">
            <w:pPr>
              <w:rPr>
                <w:b/>
              </w:rPr>
            </w:pPr>
            <w:r w:rsidRPr="005D469E">
              <w:rPr>
                <w:b/>
              </w:rPr>
              <w:t>ПК-</w:t>
            </w:r>
            <w:r>
              <w:rPr>
                <w:b/>
              </w:rPr>
              <w:t>3</w:t>
            </w:r>
            <w:r w:rsidRPr="005D469E">
              <w:rPr>
                <w:b/>
              </w:rPr>
              <w:t xml:space="preserve">1: </w:t>
            </w:r>
            <w:r w:rsidRPr="00BF6023">
              <w:rPr>
                <w:b/>
              </w:rPr>
              <w:t>готовностью производить инсталляцию и настройку системного, прикла</w:t>
            </w:r>
            <w:r w:rsidRPr="00BF6023">
              <w:rPr>
                <w:b/>
              </w:rPr>
              <w:t>д</w:t>
            </w:r>
            <w:r w:rsidRPr="00BF6023">
              <w:rPr>
                <w:b/>
              </w:rPr>
              <w:t>ного и инструментального программного обеспечения мехатронных и робототе</w:t>
            </w:r>
            <w:r w:rsidRPr="00BF6023">
              <w:rPr>
                <w:b/>
              </w:rPr>
              <w:t>х</w:t>
            </w:r>
            <w:r w:rsidRPr="00BF6023">
              <w:rPr>
                <w:b/>
              </w:rPr>
              <w:t>нических систем и их подсистем</w:t>
            </w:r>
          </w:p>
        </w:tc>
      </w:tr>
      <w:tr w:rsidR="00BA54B3" w:rsidRPr="0008636E" w:rsidTr="00BA54B3">
        <w:tc>
          <w:tcPr>
            <w:tcW w:w="1036" w:type="pct"/>
          </w:tcPr>
          <w:p w:rsidR="00BA54B3" w:rsidRPr="005D469E" w:rsidRDefault="00BA54B3" w:rsidP="002C1C6E">
            <w:r w:rsidRPr="005D469E">
              <w:t>Знать</w:t>
            </w:r>
          </w:p>
        </w:tc>
        <w:tc>
          <w:tcPr>
            <w:tcW w:w="3964" w:type="pct"/>
          </w:tcPr>
          <w:p w:rsidR="00BA54B3" w:rsidRPr="005D469E" w:rsidRDefault="00BA54B3" w:rsidP="00BF6023">
            <w:pPr>
              <w:pStyle w:val="Style5"/>
              <w:jc w:val="both"/>
            </w:pPr>
            <w:r>
              <w:t>- состояние и тенденции развития современных мехатронных с</w:t>
            </w:r>
            <w:r>
              <w:t>и</w:t>
            </w:r>
            <w:r>
              <w:t xml:space="preserve">стем; </w:t>
            </w:r>
          </w:p>
          <w:p w:rsidR="00BA54B3" w:rsidRPr="00BF6023" w:rsidRDefault="00BA54B3" w:rsidP="00BF6023">
            <w:pPr>
              <w:pStyle w:val="Style5"/>
              <w:jc w:val="both"/>
            </w:pPr>
            <w:r>
              <w:t xml:space="preserve">- </w:t>
            </w:r>
            <w:r w:rsidRPr="00822E63">
              <w:t xml:space="preserve">принципы построения и способы реализации </w:t>
            </w:r>
            <w:r>
              <w:t>мехатро</w:t>
            </w:r>
            <w:r>
              <w:t>н</w:t>
            </w:r>
            <w:r>
              <w:t>ных</w:t>
            </w:r>
            <w:r w:rsidRPr="00822E63">
              <w:t xml:space="preserve"> систем</w:t>
            </w:r>
            <w:r>
              <w:t>;</w:t>
            </w:r>
          </w:p>
          <w:p w:rsidR="00BA54B3" w:rsidRDefault="00BA54B3" w:rsidP="00BF6023">
            <w:pPr>
              <w:pStyle w:val="Style5"/>
              <w:jc w:val="both"/>
            </w:pPr>
            <w:r>
              <w:t>- принципы</w:t>
            </w:r>
            <w:r w:rsidRPr="00822E63">
              <w:t xml:space="preserve"> построения и способы реализации </w:t>
            </w:r>
            <w:r>
              <w:t>робототехнических систем а</w:t>
            </w:r>
            <w:r>
              <w:t>н</w:t>
            </w:r>
            <w:r>
              <w:t>дроидного типа</w:t>
            </w:r>
          </w:p>
          <w:p w:rsidR="00BA54B3" w:rsidRPr="005D469E" w:rsidRDefault="00BA54B3" w:rsidP="002C1C6E">
            <w:pPr>
              <w:shd w:val="clear" w:color="auto" w:fill="FFFFFF"/>
              <w:ind w:right="14"/>
              <w:rPr>
                <w:i/>
              </w:rPr>
            </w:pPr>
          </w:p>
        </w:tc>
      </w:tr>
      <w:tr w:rsidR="00BA54B3" w:rsidRPr="0008636E" w:rsidTr="00BA54B3">
        <w:tc>
          <w:tcPr>
            <w:tcW w:w="1036" w:type="pct"/>
          </w:tcPr>
          <w:p w:rsidR="00BA54B3" w:rsidRPr="005D469E" w:rsidRDefault="00BA54B3" w:rsidP="002C1C6E">
            <w:r w:rsidRPr="005D469E">
              <w:t>Уметь:</w:t>
            </w:r>
          </w:p>
        </w:tc>
        <w:tc>
          <w:tcPr>
            <w:tcW w:w="3964" w:type="pct"/>
          </w:tcPr>
          <w:p w:rsidR="00BA54B3" w:rsidRPr="005D469E" w:rsidRDefault="00BA54B3" w:rsidP="00BF6023">
            <w:pPr>
              <w:pStyle w:val="Style5"/>
              <w:jc w:val="both"/>
            </w:pPr>
            <w:r>
              <w:t xml:space="preserve">- </w:t>
            </w:r>
            <w:r w:rsidRPr="00822E63">
              <w:t>проектировать, рассчитывать и исследовать</w:t>
            </w:r>
            <w:r>
              <w:t xml:space="preserve"> мехатронные</w:t>
            </w:r>
            <w:r w:rsidRPr="00822E63">
              <w:t xml:space="preserve"> системы с </w:t>
            </w:r>
            <w:r w:rsidRPr="00822E63">
              <w:lastRenderedPageBreak/>
              <w:t>учетом характеристик и свойств объектов управления и особенн</w:t>
            </w:r>
            <w:r w:rsidRPr="00822E63">
              <w:t>о</w:t>
            </w:r>
            <w:r w:rsidRPr="00822E63">
              <w:t>стей применяемых технических средств, включая современные ко</w:t>
            </w:r>
            <w:r w:rsidRPr="00822E63">
              <w:t>м</w:t>
            </w:r>
            <w:r w:rsidRPr="00822E63">
              <w:t>плектные эле</w:t>
            </w:r>
            <w:r w:rsidRPr="00822E63">
              <w:t>к</w:t>
            </w:r>
            <w:r w:rsidRPr="00822E63">
              <w:t>троприводы;</w:t>
            </w:r>
          </w:p>
          <w:p w:rsidR="00BA54B3" w:rsidRPr="005D469E" w:rsidRDefault="00BA54B3" w:rsidP="00BF6023">
            <w:pPr>
              <w:pStyle w:val="Style5"/>
              <w:jc w:val="both"/>
            </w:pPr>
            <w:r>
              <w:t xml:space="preserve">- применять </w:t>
            </w:r>
            <w:r w:rsidRPr="00822E63">
              <w:t xml:space="preserve">принципы построения и способы реализации </w:t>
            </w:r>
            <w:r>
              <w:t>мехатро</w:t>
            </w:r>
            <w:r>
              <w:t>н</w:t>
            </w:r>
            <w:r>
              <w:t>ных</w:t>
            </w:r>
            <w:r w:rsidRPr="00822E63">
              <w:t xml:space="preserve"> систем</w:t>
            </w:r>
            <w:r>
              <w:t>;</w:t>
            </w:r>
          </w:p>
          <w:p w:rsidR="00BA54B3" w:rsidRPr="005D469E" w:rsidRDefault="00BA54B3" w:rsidP="00BF6023">
            <w:pPr>
              <w:pStyle w:val="Style5"/>
              <w:jc w:val="both"/>
            </w:pPr>
            <w:r>
              <w:t>- применять принципы</w:t>
            </w:r>
            <w:r w:rsidRPr="00822E63">
              <w:t xml:space="preserve"> построения и способы реализации </w:t>
            </w:r>
            <w:r>
              <w:t>робототе</w:t>
            </w:r>
            <w:r>
              <w:t>х</w:t>
            </w:r>
            <w:r>
              <w:t>нических систем андроидного т</w:t>
            </w:r>
            <w:r>
              <w:t>и</w:t>
            </w:r>
            <w:r>
              <w:t>па.</w:t>
            </w:r>
          </w:p>
        </w:tc>
      </w:tr>
      <w:tr w:rsidR="00BA54B3" w:rsidRPr="0008636E" w:rsidTr="00BA54B3">
        <w:tc>
          <w:tcPr>
            <w:tcW w:w="1036" w:type="pct"/>
          </w:tcPr>
          <w:p w:rsidR="00BA54B3" w:rsidRPr="005D469E" w:rsidRDefault="00BA54B3" w:rsidP="002C1C6E">
            <w:r w:rsidRPr="005D469E">
              <w:lastRenderedPageBreak/>
              <w:t>Владеть:</w:t>
            </w:r>
          </w:p>
        </w:tc>
        <w:tc>
          <w:tcPr>
            <w:tcW w:w="3964" w:type="pct"/>
          </w:tcPr>
          <w:p w:rsidR="00BA54B3" w:rsidRPr="005D469E" w:rsidRDefault="00BA54B3" w:rsidP="002C1C6E">
            <w:r>
              <w:t xml:space="preserve">- современными </w:t>
            </w:r>
            <w:r w:rsidRPr="00822E63">
              <w:t>методами теоретического и экспериментального и</w:t>
            </w:r>
            <w:r w:rsidRPr="00822E63">
              <w:t>с</w:t>
            </w:r>
            <w:r w:rsidRPr="00822E63">
              <w:t xml:space="preserve">следований </w:t>
            </w:r>
            <w:r>
              <w:t>м</w:t>
            </w:r>
            <w:r>
              <w:t>е</w:t>
            </w:r>
            <w:r>
              <w:t>хатронных систем;</w:t>
            </w:r>
          </w:p>
          <w:p w:rsidR="00BA54B3" w:rsidRDefault="00BA54B3" w:rsidP="00BF6023">
            <w:pPr>
              <w:pStyle w:val="Style5"/>
              <w:jc w:val="both"/>
            </w:pPr>
            <w:r>
              <w:t xml:space="preserve">- навыками </w:t>
            </w:r>
            <w:r w:rsidRPr="00822E63">
              <w:t xml:space="preserve"> построения и спосо</w:t>
            </w:r>
            <w:r>
              <w:t>бов</w:t>
            </w:r>
            <w:r w:rsidRPr="00822E63">
              <w:t xml:space="preserve"> реализации </w:t>
            </w:r>
            <w:r>
              <w:t>мехатро</w:t>
            </w:r>
            <w:r>
              <w:t>н</w:t>
            </w:r>
            <w:r>
              <w:t>ных</w:t>
            </w:r>
            <w:r w:rsidRPr="00822E63">
              <w:t xml:space="preserve"> систем</w:t>
            </w:r>
            <w:r>
              <w:t>;</w:t>
            </w:r>
          </w:p>
          <w:p w:rsidR="00BA54B3" w:rsidRPr="005D469E" w:rsidRDefault="00BA54B3" w:rsidP="00BA54B3">
            <w:pPr>
              <w:pStyle w:val="Style5"/>
              <w:jc w:val="both"/>
            </w:pPr>
            <w:r>
              <w:t>- навыками</w:t>
            </w:r>
            <w:r w:rsidRPr="00822E63">
              <w:t xml:space="preserve"> построения и спосо</w:t>
            </w:r>
            <w:r>
              <w:t>бами</w:t>
            </w:r>
            <w:r w:rsidRPr="00822E63">
              <w:t xml:space="preserve"> реализации </w:t>
            </w:r>
            <w:r>
              <w:t>робототехнических систем андроидного т</w:t>
            </w:r>
            <w:r>
              <w:t>и</w:t>
            </w:r>
            <w:r>
              <w:t>па.</w:t>
            </w:r>
          </w:p>
        </w:tc>
      </w:tr>
    </w:tbl>
    <w:p w:rsidR="0036250F" w:rsidRDefault="0036250F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</w:pPr>
    </w:p>
    <w:p w:rsidR="00BA54B3" w:rsidRDefault="00BA54B3" w:rsidP="00624F44">
      <w:pPr>
        <w:pStyle w:val="Style7"/>
        <w:widowControl/>
        <w:ind w:firstLine="720"/>
        <w:jc w:val="both"/>
        <w:rPr>
          <w:rStyle w:val="FontStyle16"/>
          <w:b w:val="0"/>
          <w:sz w:val="24"/>
          <w:szCs w:val="24"/>
        </w:rPr>
        <w:sectPr w:rsidR="00BA54B3" w:rsidSect="00EB1160">
          <w:footerReference w:type="even" r:id="rId12"/>
          <w:footerReference w:type="default" r:id="rId13"/>
          <w:pgSz w:w="11907" w:h="16840" w:code="9"/>
          <w:pgMar w:top="1134" w:right="1134" w:bottom="1134" w:left="1701" w:header="720" w:footer="720" w:gutter="0"/>
          <w:cols w:space="720"/>
          <w:noEndnote/>
        </w:sectPr>
      </w:pPr>
    </w:p>
    <w:p w:rsidR="004F032A" w:rsidRDefault="009C15E7" w:rsidP="00624F44">
      <w:pPr>
        <w:pStyle w:val="Style4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AF2BB2">
        <w:rPr>
          <w:rStyle w:val="FontStyle18"/>
          <w:sz w:val="24"/>
          <w:szCs w:val="24"/>
        </w:rPr>
        <w:lastRenderedPageBreak/>
        <w:t>4</w:t>
      </w:r>
      <w:r w:rsidR="007754E4" w:rsidRPr="00AF2BB2">
        <w:rPr>
          <w:rStyle w:val="FontStyle18"/>
          <w:sz w:val="24"/>
          <w:szCs w:val="24"/>
        </w:rPr>
        <w:t xml:space="preserve"> Структура и содержание </w:t>
      </w:r>
      <w:r w:rsidR="00E022FE" w:rsidRPr="00AF2BB2">
        <w:rPr>
          <w:rStyle w:val="FontStyle18"/>
          <w:sz w:val="24"/>
          <w:szCs w:val="24"/>
        </w:rPr>
        <w:t>дис</w:t>
      </w:r>
      <w:r w:rsidR="007754E4" w:rsidRPr="00AF2BB2">
        <w:rPr>
          <w:rStyle w:val="FontStyle18"/>
          <w:sz w:val="24"/>
          <w:szCs w:val="24"/>
        </w:rPr>
        <w:t>ципли</w:t>
      </w:r>
      <w:r w:rsidR="00E022FE" w:rsidRPr="00AF2BB2">
        <w:rPr>
          <w:rStyle w:val="FontStyle18"/>
          <w:sz w:val="24"/>
          <w:szCs w:val="24"/>
        </w:rPr>
        <w:t>н</w:t>
      </w:r>
      <w:r w:rsidR="007754E4" w:rsidRPr="00AF2BB2">
        <w:rPr>
          <w:rStyle w:val="FontStyle18"/>
          <w:sz w:val="24"/>
          <w:szCs w:val="24"/>
        </w:rPr>
        <w:t xml:space="preserve">ы </w:t>
      </w:r>
      <w:r w:rsidR="00C932CC" w:rsidRPr="00C932CC">
        <w:rPr>
          <w:rStyle w:val="FontStyle21"/>
          <w:b/>
          <w:sz w:val="24"/>
          <w:szCs w:val="24"/>
        </w:rPr>
        <w:t>«</w:t>
      </w:r>
      <w:r w:rsidR="00410CE5">
        <w:rPr>
          <w:rStyle w:val="FontStyle21"/>
          <w:b/>
          <w:sz w:val="24"/>
          <w:szCs w:val="24"/>
        </w:rPr>
        <w:t>Курсовая работа</w:t>
      </w:r>
      <w:r w:rsidR="00C932CC" w:rsidRPr="00C932CC">
        <w:rPr>
          <w:rStyle w:val="FontStyle21"/>
          <w:b/>
          <w:sz w:val="24"/>
          <w:szCs w:val="24"/>
        </w:rPr>
        <w:t>»</w:t>
      </w:r>
    </w:p>
    <w:p w:rsidR="00BA54B3" w:rsidRPr="00C932CC" w:rsidRDefault="00BA54B3" w:rsidP="00624F44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</w:p>
    <w:p w:rsidR="00BA54B3" w:rsidRPr="00BA54B3" w:rsidRDefault="00BA54B3" w:rsidP="00BA54B3">
      <w:pPr>
        <w:shd w:val="clear" w:color="auto" w:fill="FFFFFF"/>
      </w:pPr>
      <w:r w:rsidRPr="00BA54B3">
        <w:t>Общая трудоемкость дисциплины составляет 3 зачетные единицы, 108 часов:</w:t>
      </w:r>
    </w:p>
    <w:p w:rsidR="00BA54B3" w:rsidRPr="00BA54B3" w:rsidRDefault="00545254" w:rsidP="00BA54B3">
      <w:pPr>
        <w:tabs>
          <w:tab w:val="left" w:pos="851"/>
        </w:tabs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 xml:space="preserve">  - </w:t>
      </w:r>
      <w:r w:rsidR="00BA54B3" w:rsidRPr="00BA54B3">
        <w:rPr>
          <w:rStyle w:val="FontStyle18"/>
          <w:b w:val="0"/>
          <w:sz w:val="24"/>
          <w:szCs w:val="24"/>
        </w:rPr>
        <w:t>контактная работа – _</w:t>
      </w:r>
      <w:r w:rsidR="00BA54B3" w:rsidRPr="00BA54B3">
        <w:rPr>
          <w:rStyle w:val="FontStyle18"/>
          <w:b w:val="0"/>
          <w:sz w:val="24"/>
          <w:szCs w:val="24"/>
          <w:u w:val="single"/>
        </w:rPr>
        <w:t>6</w:t>
      </w:r>
      <w:r>
        <w:rPr>
          <w:rStyle w:val="FontStyle18"/>
          <w:b w:val="0"/>
          <w:sz w:val="24"/>
          <w:szCs w:val="24"/>
          <w:u w:val="single"/>
        </w:rPr>
        <w:t>3</w:t>
      </w:r>
      <w:r w:rsidR="00BA54B3" w:rsidRPr="00BA54B3">
        <w:rPr>
          <w:rStyle w:val="FontStyle18"/>
          <w:b w:val="0"/>
          <w:sz w:val="24"/>
          <w:szCs w:val="24"/>
          <w:u w:val="single"/>
        </w:rPr>
        <w:t>,</w:t>
      </w:r>
      <w:r>
        <w:rPr>
          <w:rStyle w:val="FontStyle18"/>
          <w:b w:val="0"/>
          <w:sz w:val="24"/>
          <w:szCs w:val="24"/>
          <w:u w:val="single"/>
        </w:rPr>
        <w:t>2</w:t>
      </w:r>
      <w:r w:rsidR="00BA54B3" w:rsidRPr="00BA54B3">
        <w:rPr>
          <w:rStyle w:val="FontStyle18"/>
          <w:b w:val="0"/>
          <w:sz w:val="24"/>
          <w:szCs w:val="24"/>
        </w:rPr>
        <w:t>_ акад. часов:</w:t>
      </w:r>
    </w:p>
    <w:p w:rsidR="00BA54B3" w:rsidRPr="00BA54B3" w:rsidRDefault="00BA54B3" w:rsidP="00BA54B3">
      <w:pPr>
        <w:tabs>
          <w:tab w:val="left" w:pos="851"/>
          <w:tab w:val="left" w:pos="1134"/>
        </w:tabs>
        <w:rPr>
          <w:rStyle w:val="FontStyle18"/>
          <w:b w:val="0"/>
          <w:sz w:val="24"/>
          <w:szCs w:val="24"/>
        </w:rPr>
      </w:pPr>
      <w:r w:rsidRPr="00BA54B3">
        <w:rPr>
          <w:rStyle w:val="FontStyle18"/>
          <w:b w:val="0"/>
          <w:sz w:val="24"/>
          <w:szCs w:val="24"/>
        </w:rPr>
        <w:tab/>
        <w:t>–</w:t>
      </w:r>
      <w:r w:rsidRPr="00BA54B3">
        <w:rPr>
          <w:rStyle w:val="FontStyle18"/>
          <w:b w:val="0"/>
          <w:sz w:val="24"/>
          <w:szCs w:val="24"/>
        </w:rPr>
        <w:tab/>
        <w:t>аудиторная – _</w:t>
      </w:r>
      <w:r w:rsidR="00545254">
        <w:rPr>
          <w:rStyle w:val="FontStyle18"/>
          <w:b w:val="0"/>
          <w:sz w:val="24"/>
          <w:szCs w:val="24"/>
          <w:u w:val="single"/>
        </w:rPr>
        <w:t>63</w:t>
      </w:r>
      <w:r w:rsidRPr="00BA54B3">
        <w:rPr>
          <w:rStyle w:val="FontStyle18"/>
          <w:b w:val="0"/>
          <w:sz w:val="24"/>
          <w:szCs w:val="24"/>
        </w:rPr>
        <w:t>_ акад. часов;</w:t>
      </w:r>
    </w:p>
    <w:p w:rsidR="00BA54B3" w:rsidRPr="00BA54B3" w:rsidRDefault="00BA54B3" w:rsidP="00BA54B3">
      <w:pPr>
        <w:tabs>
          <w:tab w:val="left" w:pos="851"/>
          <w:tab w:val="left" w:pos="1134"/>
        </w:tabs>
        <w:rPr>
          <w:rStyle w:val="FontStyle18"/>
          <w:b w:val="0"/>
          <w:sz w:val="24"/>
          <w:szCs w:val="24"/>
        </w:rPr>
      </w:pPr>
      <w:r w:rsidRPr="00BA54B3">
        <w:rPr>
          <w:rStyle w:val="FontStyle18"/>
          <w:b w:val="0"/>
          <w:sz w:val="24"/>
          <w:szCs w:val="24"/>
        </w:rPr>
        <w:tab/>
        <w:t>–</w:t>
      </w:r>
      <w:r w:rsidRPr="00BA54B3">
        <w:rPr>
          <w:rStyle w:val="FontStyle18"/>
          <w:b w:val="0"/>
          <w:sz w:val="24"/>
          <w:szCs w:val="24"/>
        </w:rPr>
        <w:tab/>
        <w:t>внеаудиторная – _</w:t>
      </w:r>
      <w:r w:rsidR="00545254">
        <w:rPr>
          <w:rStyle w:val="FontStyle18"/>
          <w:b w:val="0"/>
          <w:sz w:val="24"/>
          <w:szCs w:val="24"/>
          <w:u w:val="single"/>
        </w:rPr>
        <w:t>0,2</w:t>
      </w:r>
      <w:r w:rsidRPr="00BA54B3">
        <w:rPr>
          <w:rStyle w:val="FontStyle18"/>
          <w:b w:val="0"/>
          <w:sz w:val="24"/>
          <w:szCs w:val="24"/>
        </w:rPr>
        <w:t xml:space="preserve">  акад. часов;</w:t>
      </w:r>
    </w:p>
    <w:p w:rsidR="00BA54B3" w:rsidRDefault="00BA54B3" w:rsidP="00BA54B3">
      <w:pPr>
        <w:tabs>
          <w:tab w:val="left" w:pos="851"/>
          <w:tab w:val="left" w:pos="1134"/>
        </w:tabs>
        <w:ind w:left="851"/>
        <w:rPr>
          <w:rStyle w:val="FontStyle18"/>
          <w:b w:val="0"/>
          <w:sz w:val="24"/>
          <w:szCs w:val="24"/>
        </w:rPr>
      </w:pPr>
      <w:r w:rsidRPr="00BA54B3">
        <w:rPr>
          <w:rStyle w:val="FontStyle18"/>
          <w:b w:val="0"/>
          <w:sz w:val="24"/>
          <w:szCs w:val="24"/>
        </w:rPr>
        <w:t>–</w:t>
      </w:r>
      <w:r w:rsidRPr="00BA54B3">
        <w:rPr>
          <w:rStyle w:val="FontStyle18"/>
          <w:b w:val="0"/>
          <w:sz w:val="24"/>
          <w:szCs w:val="24"/>
        </w:rPr>
        <w:tab/>
        <w:t>самостоятельная работа – _</w:t>
      </w:r>
      <w:r w:rsidRPr="00BA54B3">
        <w:rPr>
          <w:rStyle w:val="FontStyle18"/>
          <w:b w:val="0"/>
          <w:sz w:val="24"/>
          <w:szCs w:val="24"/>
          <w:u w:val="single"/>
        </w:rPr>
        <w:t>4</w:t>
      </w:r>
      <w:r w:rsidR="00545254">
        <w:rPr>
          <w:rStyle w:val="FontStyle18"/>
          <w:b w:val="0"/>
          <w:sz w:val="24"/>
          <w:szCs w:val="24"/>
          <w:u w:val="single"/>
        </w:rPr>
        <w:t>4</w:t>
      </w:r>
      <w:r w:rsidRPr="00BA54B3">
        <w:rPr>
          <w:rStyle w:val="FontStyle18"/>
          <w:b w:val="0"/>
          <w:sz w:val="24"/>
          <w:szCs w:val="24"/>
          <w:u w:val="single"/>
        </w:rPr>
        <w:t>,</w:t>
      </w:r>
      <w:r w:rsidR="00545254">
        <w:rPr>
          <w:rStyle w:val="FontStyle18"/>
          <w:b w:val="0"/>
          <w:sz w:val="24"/>
          <w:szCs w:val="24"/>
          <w:u w:val="single"/>
        </w:rPr>
        <w:t>8</w:t>
      </w:r>
      <w:r w:rsidRPr="00BA54B3">
        <w:rPr>
          <w:rStyle w:val="FontStyle18"/>
          <w:b w:val="0"/>
          <w:sz w:val="24"/>
          <w:szCs w:val="24"/>
        </w:rPr>
        <w:t>_ акад. часов;</w:t>
      </w:r>
    </w:p>
    <w:p w:rsidR="00191E80" w:rsidRPr="00BA54B3" w:rsidRDefault="00191E80" w:rsidP="00191E80">
      <w:pPr>
        <w:tabs>
          <w:tab w:val="left" w:pos="851"/>
          <w:tab w:val="left" w:pos="1134"/>
        </w:tabs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>Форма аттестации – зачет.</w:t>
      </w:r>
    </w:p>
    <w:tbl>
      <w:tblPr>
        <w:tblW w:w="151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567"/>
        <w:gridCol w:w="567"/>
        <w:gridCol w:w="850"/>
        <w:gridCol w:w="1276"/>
        <w:gridCol w:w="5386"/>
        <w:gridCol w:w="1985"/>
        <w:gridCol w:w="1134"/>
      </w:tblGrid>
      <w:tr w:rsidR="00545254" w:rsidRPr="00545254" w:rsidTr="00EF2EF8">
        <w:trPr>
          <w:cantSplit/>
          <w:trHeight w:val="1794"/>
        </w:trPr>
        <w:tc>
          <w:tcPr>
            <w:tcW w:w="3369" w:type="dxa"/>
            <w:vMerge w:val="restart"/>
            <w:vAlign w:val="center"/>
          </w:tcPr>
          <w:p w:rsidR="00545254" w:rsidRPr="00545254" w:rsidRDefault="00545254" w:rsidP="00545254">
            <w:pPr>
              <w:jc w:val="center"/>
            </w:pPr>
            <w:r w:rsidRPr="00545254">
              <w:t>Раздел/тема дисциплины</w:t>
            </w:r>
          </w:p>
        </w:tc>
        <w:tc>
          <w:tcPr>
            <w:tcW w:w="567" w:type="dxa"/>
            <w:vMerge w:val="restart"/>
            <w:textDirection w:val="btLr"/>
            <w:vAlign w:val="center"/>
          </w:tcPr>
          <w:p w:rsidR="00545254" w:rsidRPr="00545254" w:rsidRDefault="00545254" w:rsidP="00545254">
            <w:pPr>
              <w:jc w:val="center"/>
            </w:pPr>
            <w:r w:rsidRPr="00545254">
              <w:t>Семестр</w:t>
            </w:r>
          </w:p>
        </w:tc>
        <w:tc>
          <w:tcPr>
            <w:tcW w:w="1417" w:type="dxa"/>
            <w:gridSpan w:val="2"/>
          </w:tcPr>
          <w:p w:rsidR="00545254" w:rsidRPr="00545254" w:rsidRDefault="00545254" w:rsidP="00545254">
            <w:pPr>
              <w:jc w:val="center"/>
            </w:pPr>
            <w:r w:rsidRPr="0054525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Аудито</w:t>
            </w:r>
            <w:r w:rsidRPr="0054525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р</w:t>
            </w:r>
            <w:r w:rsidRPr="0054525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ная </w:t>
            </w:r>
            <w:r w:rsidRPr="0054525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 xml:space="preserve">контактная работа </w:t>
            </w:r>
            <w:r w:rsidRPr="0054525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(в акад. ч</w:t>
            </w:r>
            <w:r w:rsidRPr="0054525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а</w:t>
            </w:r>
            <w:r w:rsidRPr="0054525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сах)</w:t>
            </w:r>
          </w:p>
        </w:tc>
        <w:tc>
          <w:tcPr>
            <w:tcW w:w="1276" w:type="dxa"/>
            <w:vMerge w:val="restart"/>
            <w:textDirection w:val="btLr"/>
            <w:vAlign w:val="center"/>
          </w:tcPr>
          <w:p w:rsidR="00545254" w:rsidRPr="00545254" w:rsidRDefault="00545254" w:rsidP="00545254">
            <w:pPr>
              <w:jc w:val="center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545254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 xml:space="preserve">Самостоятельная работа </w:t>
            </w:r>
          </w:p>
          <w:p w:rsidR="00545254" w:rsidRPr="00545254" w:rsidRDefault="00545254" w:rsidP="00545254">
            <w:pPr>
              <w:jc w:val="center"/>
            </w:pPr>
            <w:r w:rsidRPr="00545254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(в акад. часах)</w:t>
            </w:r>
          </w:p>
        </w:tc>
        <w:tc>
          <w:tcPr>
            <w:tcW w:w="5386" w:type="dxa"/>
            <w:vMerge w:val="restart"/>
            <w:vAlign w:val="center"/>
          </w:tcPr>
          <w:p w:rsidR="00545254" w:rsidRPr="00545254" w:rsidRDefault="00545254" w:rsidP="00545254">
            <w:pPr>
              <w:jc w:val="center"/>
            </w:pPr>
            <w:r w:rsidRPr="00545254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 xml:space="preserve">Вид самостоятельной </w:t>
            </w:r>
            <w:r w:rsidRPr="00545254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1985" w:type="dxa"/>
            <w:vMerge w:val="restart"/>
            <w:vAlign w:val="center"/>
          </w:tcPr>
          <w:p w:rsidR="00545254" w:rsidRPr="00545254" w:rsidRDefault="00545254" w:rsidP="00EF2EF8">
            <w:pPr>
              <w:pStyle w:val="Default"/>
              <w:jc w:val="center"/>
            </w:pPr>
            <w:r w:rsidRPr="00545254">
              <w:t>Формы тек</w:t>
            </w:r>
            <w:r w:rsidRPr="00545254">
              <w:t>у</w:t>
            </w:r>
            <w:r w:rsidRPr="00545254">
              <w:t>щего контроля</w:t>
            </w:r>
          </w:p>
          <w:p w:rsidR="00545254" w:rsidRPr="00545254" w:rsidRDefault="00545254" w:rsidP="00EF2EF8">
            <w:pPr>
              <w:pStyle w:val="Default"/>
              <w:jc w:val="center"/>
            </w:pPr>
            <w:r w:rsidRPr="00545254">
              <w:t>успеваемости.</w:t>
            </w:r>
          </w:p>
          <w:p w:rsidR="00545254" w:rsidRPr="00545254" w:rsidRDefault="00545254" w:rsidP="00EF2EF8">
            <w:pPr>
              <w:jc w:val="center"/>
            </w:pPr>
            <w:r w:rsidRPr="00545254">
              <w:t>Форма промеж</w:t>
            </w:r>
            <w:r w:rsidRPr="00545254">
              <w:t>у</w:t>
            </w:r>
            <w:r w:rsidRPr="00545254">
              <w:t>точной аттест</w:t>
            </w:r>
            <w:r w:rsidRPr="00545254">
              <w:t>а</w:t>
            </w:r>
            <w:r w:rsidRPr="00545254">
              <w:t>ции</w:t>
            </w:r>
          </w:p>
        </w:tc>
        <w:tc>
          <w:tcPr>
            <w:tcW w:w="1134" w:type="dxa"/>
            <w:vMerge w:val="restart"/>
            <w:textDirection w:val="btLr"/>
            <w:vAlign w:val="center"/>
          </w:tcPr>
          <w:p w:rsidR="00545254" w:rsidRPr="00545254" w:rsidRDefault="00545254" w:rsidP="00EF2EF8">
            <w:pPr>
              <w:spacing w:after="200"/>
              <w:jc w:val="center"/>
            </w:pPr>
            <w:r w:rsidRPr="0054525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Код и структурный </w:t>
            </w:r>
            <w:r w:rsidRPr="00545254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элемент компетенции</w:t>
            </w:r>
          </w:p>
        </w:tc>
      </w:tr>
      <w:tr w:rsidR="00545254" w:rsidRPr="00545254" w:rsidTr="00EF2EF8">
        <w:trPr>
          <w:cantSplit/>
          <w:trHeight w:val="1134"/>
        </w:trPr>
        <w:tc>
          <w:tcPr>
            <w:tcW w:w="3369" w:type="dxa"/>
            <w:vMerge/>
          </w:tcPr>
          <w:p w:rsidR="00545254" w:rsidRPr="00545254" w:rsidRDefault="00545254" w:rsidP="00EF2EF8"/>
        </w:tc>
        <w:tc>
          <w:tcPr>
            <w:tcW w:w="567" w:type="dxa"/>
            <w:vMerge/>
            <w:vAlign w:val="center"/>
          </w:tcPr>
          <w:p w:rsidR="00545254" w:rsidRPr="00545254" w:rsidRDefault="00545254" w:rsidP="00545254">
            <w:pPr>
              <w:jc w:val="center"/>
            </w:pPr>
          </w:p>
        </w:tc>
        <w:tc>
          <w:tcPr>
            <w:tcW w:w="567" w:type="dxa"/>
            <w:textDirection w:val="btLr"/>
          </w:tcPr>
          <w:p w:rsidR="00545254" w:rsidRPr="00545254" w:rsidRDefault="00545254" w:rsidP="00EF2EF8">
            <w:r w:rsidRPr="00545254">
              <w:t>Лекции</w:t>
            </w:r>
          </w:p>
        </w:tc>
        <w:tc>
          <w:tcPr>
            <w:tcW w:w="850" w:type="dxa"/>
            <w:textDirection w:val="btLr"/>
          </w:tcPr>
          <w:p w:rsidR="00545254" w:rsidRPr="00545254" w:rsidRDefault="00A33B0C" w:rsidP="00EF2EF8">
            <w:r>
              <w:t>Практич</w:t>
            </w:r>
            <w:r w:rsidR="00545254" w:rsidRPr="00545254">
              <w:t>.</w:t>
            </w:r>
          </w:p>
          <w:p w:rsidR="00545254" w:rsidRPr="00545254" w:rsidRDefault="00545254" w:rsidP="00EF2EF8">
            <w:r w:rsidRPr="00545254">
              <w:t>занятия</w:t>
            </w:r>
          </w:p>
        </w:tc>
        <w:tc>
          <w:tcPr>
            <w:tcW w:w="1276" w:type="dxa"/>
            <w:vMerge/>
          </w:tcPr>
          <w:p w:rsidR="00545254" w:rsidRPr="00545254" w:rsidRDefault="00545254" w:rsidP="00EF2EF8"/>
        </w:tc>
        <w:tc>
          <w:tcPr>
            <w:tcW w:w="5386" w:type="dxa"/>
            <w:vMerge/>
          </w:tcPr>
          <w:p w:rsidR="00545254" w:rsidRPr="00545254" w:rsidRDefault="00545254" w:rsidP="00EF2EF8"/>
        </w:tc>
        <w:tc>
          <w:tcPr>
            <w:tcW w:w="1985" w:type="dxa"/>
            <w:vMerge/>
            <w:vAlign w:val="center"/>
          </w:tcPr>
          <w:p w:rsidR="00545254" w:rsidRPr="00545254" w:rsidRDefault="00545254" w:rsidP="00EF2EF8">
            <w:pPr>
              <w:jc w:val="center"/>
            </w:pPr>
          </w:p>
        </w:tc>
        <w:tc>
          <w:tcPr>
            <w:tcW w:w="1134" w:type="dxa"/>
            <w:vMerge/>
            <w:vAlign w:val="center"/>
          </w:tcPr>
          <w:p w:rsidR="00545254" w:rsidRPr="00545254" w:rsidRDefault="00545254" w:rsidP="00EF2EF8">
            <w:pPr>
              <w:jc w:val="center"/>
            </w:pPr>
          </w:p>
        </w:tc>
      </w:tr>
      <w:tr w:rsidR="00545254" w:rsidRPr="00545254" w:rsidTr="00EF2EF8">
        <w:tc>
          <w:tcPr>
            <w:tcW w:w="3369" w:type="dxa"/>
            <w:vAlign w:val="center"/>
          </w:tcPr>
          <w:p w:rsidR="00545254" w:rsidRPr="001100AD" w:rsidRDefault="00545254" w:rsidP="00EF2EF8">
            <w:pPr>
              <w:pStyle w:val="Style5"/>
              <w:jc w:val="both"/>
              <w:rPr>
                <w:rStyle w:val="ab"/>
                <w:bCs/>
              </w:rPr>
            </w:pPr>
            <w:r>
              <w:rPr>
                <w:rStyle w:val="ab"/>
                <w:bCs/>
              </w:rPr>
              <w:t xml:space="preserve">Тема 1. </w:t>
            </w:r>
            <w:r>
              <w:t>Практичесое занятие</w:t>
            </w:r>
            <w:r w:rsidRPr="009F48CC">
              <w:t xml:space="preserve"> </w:t>
            </w:r>
            <w:r>
              <w:t>«Изучение нормативной д</w:t>
            </w:r>
            <w:r>
              <w:t>о</w:t>
            </w:r>
            <w:r>
              <w:t>кументации по оформл</w:t>
            </w:r>
            <w:r>
              <w:t>е</w:t>
            </w:r>
            <w:r>
              <w:t>нию научно - технических отчетов, курсовых и выпускных кв</w:t>
            </w:r>
            <w:r>
              <w:t>а</w:t>
            </w:r>
            <w:r>
              <w:t>лифик</w:t>
            </w:r>
            <w:r>
              <w:t>а</w:t>
            </w:r>
            <w:r>
              <w:t>ционных работ»</w:t>
            </w:r>
          </w:p>
        </w:tc>
        <w:tc>
          <w:tcPr>
            <w:tcW w:w="567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545254" w:rsidRPr="00545254" w:rsidRDefault="00A33B0C" w:rsidP="00545254">
            <w:pPr>
              <w:ind w:left="-108" w:right="-108"/>
              <w:jc w:val="center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545254" w:rsidRPr="00545254" w:rsidRDefault="00A33B0C" w:rsidP="00545254">
            <w:pPr>
              <w:ind w:left="-108" w:right="-108"/>
              <w:jc w:val="center"/>
            </w:pPr>
            <w:r>
              <w:t>6</w:t>
            </w:r>
          </w:p>
        </w:tc>
        <w:tc>
          <w:tcPr>
            <w:tcW w:w="1276" w:type="dxa"/>
            <w:vAlign w:val="center"/>
          </w:tcPr>
          <w:p w:rsidR="00545254" w:rsidRPr="00545254" w:rsidRDefault="00FF2945" w:rsidP="00545254">
            <w:pPr>
              <w:ind w:left="-108" w:right="-108"/>
              <w:jc w:val="center"/>
            </w:pPr>
            <w:r>
              <w:t>5</w:t>
            </w:r>
          </w:p>
        </w:tc>
        <w:tc>
          <w:tcPr>
            <w:tcW w:w="5386" w:type="dxa"/>
            <w:vAlign w:val="center"/>
          </w:tcPr>
          <w:p w:rsidR="00545254" w:rsidRPr="00FF2945" w:rsidRDefault="00FF2945" w:rsidP="00545254">
            <w:pPr>
              <w:ind w:left="-108" w:right="-108"/>
              <w:jc w:val="center"/>
            </w:pPr>
            <w:r>
              <w:t>Проработка контрольных вопросов по текущей т</w:t>
            </w:r>
            <w:r>
              <w:t>е</w:t>
            </w:r>
            <w:r>
              <w:t xml:space="preserve">ме, а так же учебной литературы </w:t>
            </w:r>
            <w:r w:rsidRPr="00FF2945">
              <w:t>[</w:t>
            </w:r>
            <w:r>
              <w:t>1,2</w:t>
            </w:r>
            <w:r w:rsidRPr="00FF2945">
              <w:t>]</w:t>
            </w:r>
          </w:p>
        </w:tc>
        <w:tc>
          <w:tcPr>
            <w:tcW w:w="1985" w:type="dxa"/>
            <w:vAlign w:val="center"/>
          </w:tcPr>
          <w:p w:rsidR="00545254" w:rsidRPr="00545254" w:rsidRDefault="00FF2945" w:rsidP="00EF2EF8">
            <w:pPr>
              <w:pStyle w:val="Default"/>
              <w:jc w:val="center"/>
            </w:pPr>
            <w:r w:rsidRPr="00152FB5">
              <w:t>устный опрос (собеседов</w:t>
            </w:r>
            <w:r w:rsidRPr="00152FB5">
              <w:t>а</w:t>
            </w:r>
            <w:r w:rsidRPr="00152FB5">
              <w:t>ние)</w:t>
            </w:r>
          </w:p>
        </w:tc>
        <w:tc>
          <w:tcPr>
            <w:tcW w:w="1134" w:type="dxa"/>
            <w:vAlign w:val="center"/>
          </w:tcPr>
          <w:p w:rsidR="00545254" w:rsidRPr="00FF2945" w:rsidRDefault="00FF2945" w:rsidP="00EF2EF8">
            <w:pPr>
              <w:pStyle w:val="Default"/>
              <w:ind w:left="-108"/>
              <w:jc w:val="center"/>
            </w:pPr>
            <w:r w:rsidRPr="00FF2945">
              <w:t>ПК-31</w:t>
            </w:r>
            <w:r w:rsidR="00EF2EF8">
              <w:t xml:space="preserve"> - зув</w:t>
            </w:r>
          </w:p>
        </w:tc>
      </w:tr>
      <w:tr w:rsidR="00EF2EF8" w:rsidRPr="00545254" w:rsidTr="00EF2EF8">
        <w:tc>
          <w:tcPr>
            <w:tcW w:w="3369" w:type="dxa"/>
            <w:vAlign w:val="center"/>
          </w:tcPr>
          <w:p w:rsidR="00EF2EF8" w:rsidRPr="001100AD" w:rsidRDefault="00EF2EF8" w:rsidP="00EF2EF8">
            <w:pPr>
              <w:pStyle w:val="Style5"/>
              <w:jc w:val="both"/>
              <w:rPr>
                <w:rStyle w:val="ab"/>
                <w:bCs/>
              </w:rPr>
            </w:pPr>
            <w:r>
              <w:rPr>
                <w:rStyle w:val="ab"/>
                <w:bCs/>
              </w:rPr>
              <w:t xml:space="preserve">Тема 2. </w:t>
            </w:r>
            <w:r>
              <w:t>Практичесое занятие</w:t>
            </w:r>
            <w:r w:rsidRPr="009F48CC">
              <w:t xml:space="preserve"> </w:t>
            </w:r>
            <w:r>
              <w:t>«Особенности выбора эле</w:t>
            </w:r>
            <w:r>
              <w:t>к</w:t>
            </w:r>
            <w:r>
              <w:t>тродв</w:t>
            </w:r>
            <w:r>
              <w:t>и</w:t>
            </w:r>
            <w:r>
              <w:t>гателя в зависимости от приводного механи</w:t>
            </w:r>
            <w:r>
              <w:t>з</w:t>
            </w:r>
            <w:r>
              <w:t>ма»</w:t>
            </w:r>
          </w:p>
        </w:tc>
        <w:tc>
          <w:tcPr>
            <w:tcW w:w="567" w:type="dxa"/>
            <w:vAlign w:val="center"/>
          </w:tcPr>
          <w:p w:rsidR="00EF2EF8" w:rsidRPr="00545254" w:rsidRDefault="00EF2EF8" w:rsidP="00545254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EF2EF8" w:rsidRPr="00545254" w:rsidRDefault="00EF2EF8" w:rsidP="00545254">
            <w:pPr>
              <w:ind w:left="-108" w:right="-108"/>
              <w:jc w:val="center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EF2EF8" w:rsidRPr="00545254" w:rsidRDefault="00EF2EF8" w:rsidP="00545254">
            <w:pPr>
              <w:ind w:left="-108" w:right="-108"/>
              <w:jc w:val="center"/>
              <w:rPr>
                <w:vertAlign w:val="superscript"/>
              </w:rPr>
            </w:pPr>
            <w:r>
              <w:t>6</w:t>
            </w:r>
          </w:p>
        </w:tc>
        <w:tc>
          <w:tcPr>
            <w:tcW w:w="1276" w:type="dxa"/>
            <w:vAlign w:val="center"/>
          </w:tcPr>
          <w:p w:rsidR="00EF2EF8" w:rsidRPr="00545254" w:rsidRDefault="00EF2EF8" w:rsidP="00545254">
            <w:pPr>
              <w:ind w:left="-108" w:right="-108"/>
              <w:jc w:val="center"/>
            </w:pPr>
            <w:r>
              <w:t>5</w:t>
            </w:r>
          </w:p>
        </w:tc>
        <w:tc>
          <w:tcPr>
            <w:tcW w:w="5386" w:type="dxa"/>
            <w:vAlign w:val="center"/>
          </w:tcPr>
          <w:p w:rsidR="00EF2EF8" w:rsidRPr="00545254" w:rsidRDefault="00EF2EF8" w:rsidP="00545254">
            <w:pPr>
              <w:ind w:left="-108" w:right="-108"/>
              <w:jc w:val="center"/>
            </w:pPr>
            <w:r>
              <w:t>Проработка контрольных вопросов по текущей т</w:t>
            </w:r>
            <w:r>
              <w:t>е</w:t>
            </w:r>
            <w:r>
              <w:t xml:space="preserve">ме, а так же учебной литературы </w:t>
            </w:r>
            <w:r w:rsidRPr="00FF2945">
              <w:t>[</w:t>
            </w:r>
            <w:r>
              <w:t>1,2</w:t>
            </w:r>
            <w:r w:rsidRPr="00FF2945">
              <w:t>]</w:t>
            </w:r>
          </w:p>
        </w:tc>
        <w:tc>
          <w:tcPr>
            <w:tcW w:w="1985" w:type="dxa"/>
            <w:vAlign w:val="center"/>
          </w:tcPr>
          <w:p w:rsidR="00EF2EF8" w:rsidRPr="00545254" w:rsidRDefault="00EF2EF8" w:rsidP="00EF2EF8">
            <w:pPr>
              <w:pStyle w:val="Default"/>
              <w:jc w:val="center"/>
            </w:pPr>
            <w:r w:rsidRPr="00152FB5">
              <w:t>устный опрос (собеседов</w:t>
            </w:r>
            <w:r w:rsidRPr="00152FB5">
              <w:t>а</w:t>
            </w:r>
            <w:r w:rsidRPr="00152FB5">
              <w:t>ние)</w:t>
            </w:r>
          </w:p>
        </w:tc>
        <w:tc>
          <w:tcPr>
            <w:tcW w:w="1134" w:type="dxa"/>
            <w:vAlign w:val="center"/>
          </w:tcPr>
          <w:p w:rsidR="00EF2EF8" w:rsidRPr="00401465" w:rsidRDefault="00EF2EF8" w:rsidP="00EF2EF8">
            <w:pPr>
              <w:jc w:val="center"/>
            </w:pPr>
            <w:r w:rsidRPr="00FF2945">
              <w:t>ПК-31</w:t>
            </w:r>
            <w:r>
              <w:t xml:space="preserve"> - зув</w:t>
            </w:r>
          </w:p>
        </w:tc>
      </w:tr>
      <w:tr w:rsidR="00EF2EF8" w:rsidRPr="00545254" w:rsidTr="00EF2EF8">
        <w:tc>
          <w:tcPr>
            <w:tcW w:w="3369" w:type="dxa"/>
            <w:vAlign w:val="center"/>
          </w:tcPr>
          <w:p w:rsidR="00EF2EF8" w:rsidRPr="001100AD" w:rsidRDefault="00EF2EF8" w:rsidP="00EF2EF8">
            <w:pPr>
              <w:pStyle w:val="Style5"/>
              <w:jc w:val="both"/>
              <w:rPr>
                <w:rStyle w:val="ab"/>
                <w:bCs/>
              </w:rPr>
            </w:pPr>
            <w:r>
              <w:rPr>
                <w:rStyle w:val="ab"/>
                <w:bCs/>
              </w:rPr>
              <w:t xml:space="preserve">Тема 3. </w:t>
            </w:r>
            <w:r>
              <w:t>Практичесое занятие</w:t>
            </w:r>
            <w:r w:rsidRPr="009F48CC">
              <w:t xml:space="preserve"> </w:t>
            </w:r>
            <w:r>
              <w:t>«Режимы работы электропр</w:t>
            </w:r>
            <w:r>
              <w:t>и</w:t>
            </w:r>
            <w:r>
              <w:t xml:space="preserve">водов, особенности выбора электропривода в зависимости </w:t>
            </w:r>
            <w:r>
              <w:lastRenderedPageBreak/>
              <w:t>от режима работы электр</w:t>
            </w:r>
            <w:r>
              <w:t>о</w:t>
            </w:r>
            <w:r>
              <w:t>привода»</w:t>
            </w:r>
          </w:p>
        </w:tc>
        <w:tc>
          <w:tcPr>
            <w:tcW w:w="567" w:type="dxa"/>
            <w:vAlign w:val="center"/>
          </w:tcPr>
          <w:p w:rsidR="00EF2EF8" w:rsidRPr="00545254" w:rsidRDefault="00EF2EF8" w:rsidP="00545254">
            <w:pPr>
              <w:jc w:val="center"/>
            </w:pPr>
            <w:r>
              <w:lastRenderedPageBreak/>
              <w:t>7</w:t>
            </w:r>
          </w:p>
        </w:tc>
        <w:tc>
          <w:tcPr>
            <w:tcW w:w="567" w:type="dxa"/>
            <w:vAlign w:val="center"/>
          </w:tcPr>
          <w:p w:rsidR="00EF2EF8" w:rsidRPr="00545254" w:rsidRDefault="00EF2EF8" w:rsidP="00545254">
            <w:pPr>
              <w:ind w:left="-108" w:right="-108"/>
              <w:jc w:val="center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EF2EF8" w:rsidRPr="00545254" w:rsidRDefault="00EF2EF8" w:rsidP="00545254">
            <w:pPr>
              <w:ind w:left="-108" w:right="-108"/>
              <w:jc w:val="center"/>
              <w:rPr>
                <w:vertAlign w:val="superscript"/>
              </w:rPr>
            </w:pPr>
            <w:r>
              <w:t>6</w:t>
            </w:r>
            <w:r w:rsidRPr="00545254">
              <w:t>/3И</w:t>
            </w:r>
            <w:r w:rsidRPr="00545254">
              <w:rPr>
                <w:vertAlign w:val="superscript"/>
              </w:rPr>
              <w:t>1</w:t>
            </w:r>
          </w:p>
        </w:tc>
        <w:tc>
          <w:tcPr>
            <w:tcW w:w="1276" w:type="dxa"/>
            <w:vAlign w:val="center"/>
          </w:tcPr>
          <w:p w:rsidR="00EF2EF8" w:rsidRPr="00545254" w:rsidRDefault="00EF2EF8" w:rsidP="00545254">
            <w:pPr>
              <w:ind w:left="-108" w:right="-108"/>
              <w:jc w:val="center"/>
            </w:pPr>
            <w:r>
              <w:t>5</w:t>
            </w:r>
          </w:p>
        </w:tc>
        <w:tc>
          <w:tcPr>
            <w:tcW w:w="5386" w:type="dxa"/>
            <w:vAlign w:val="center"/>
          </w:tcPr>
          <w:p w:rsidR="00EF2EF8" w:rsidRPr="00545254" w:rsidRDefault="00EF2EF8" w:rsidP="00545254">
            <w:pPr>
              <w:ind w:left="-108" w:right="-108"/>
              <w:jc w:val="center"/>
            </w:pPr>
            <w:r>
              <w:t>Проработка контрольных вопросов по текущей т</w:t>
            </w:r>
            <w:r>
              <w:t>е</w:t>
            </w:r>
            <w:r>
              <w:t xml:space="preserve">ме, а так же учебной литературы </w:t>
            </w:r>
            <w:r w:rsidRPr="00FF2945">
              <w:t>[</w:t>
            </w:r>
            <w:r>
              <w:t>1,2</w:t>
            </w:r>
            <w:r w:rsidRPr="00FF2945">
              <w:t>]</w:t>
            </w:r>
          </w:p>
        </w:tc>
        <w:tc>
          <w:tcPr>
            <w:tcW w:w="1985" w:type="dxa"/>
            <w:vAlign w:val="center"/>
          </w:tcPr>
          <w:p w:rsidR="00EF2EF8" w:rsidRPr="00545254" w:rsidRDefault="00EF2EF8" w:rsidP="00EF2EF8">
            <w:pPr>
              <w:jc w:val="center"/>
            </w:pPr>
            <w:r w:rsidRPr="00152FB5">
              <w:t>устный опрос (собеседов</w:t>
            </w:r>
            <w:r w:rsidRPr="00152FB5">
              <w:t>а</w:t>
            </w:r>
            <w:r w:rsidRPr="00152FB5">
              <w:t>ние)</w:t>
            </w:r>
          </w:p>
        </w:tc>
        <w:tc>
          <w:tcPr>
            <w:tcW w:w="1134" w:type="dxa"/>
            <w:vAlign w:val="center"/>
          </w:tcPr>
          <w:p w:rsidR="00EF2EF8" w:rsidRPr="00401465" w:rsidRDefault="00EF2EF8" w:rsidP="00EF2EF8">
            <w:pPr>
              <w:jc w:val="center"/>
            </w:pPr>
            <w:r w:rsidRPr="00FF2945">
              <w:t>ПК-31</w:t>
            </w:r>
            <w:r>
              <w:t xml:space="preserve"> - зув</w:t>
            </w:r>
          </w:p>
        </w:tc>
      </w:tr>
      <w:tr w:rsidR="00545254" w:rsidRPr="00545254" w:rsidTr="00EF2EF8">
        <w:tc>
          <w:tcPr>
            <w:tcW w:w="3369" w:type="dxa"/>
            <w:vAlign w:val="center"/>
          </w:tcPr>
          <w:p w:rsidR="00545254" w:rsidRPr="001100AD" w:rsidRDefault="00545254" w:rsidP="00EF2EF8">
            <w:pPr>
              <w:pStyle w:val="Style5"/>
              <w:jc w:val="both"/>
              <w:rPr>
                <w:rStyle w:val="ab"/>
                <w:bCs/>
              </w:rPr>
            </w:pPr>
            <w:r>
              <w:rPr>
                <w:rStyle w:val="ab"/>
                <w:bCs/>
              </w:rPr>
              <w:lastRenderedPageBreak/>
              <w:t xml:space="preserve">Тема 4. </w:t>
            </w:r>
            <w:r>
              <w:t>Практичесое занятие</w:t>
            </w:r>
            <w:r w:rsidRPr="009F48CC">
              <w:t xml:space="preserve"> </w:t>
            </w:r>
            <w:r>
              <w:t>«Построение нагрузочных диаграмм и тахограммы раб</w:t>
            </w:r>
            <w:r>
              <w:t>о</w:t>
            </w:r>
            <w:r>
              <w:t>ты электропривода в завис</w:t>
            </w:r>
            <w:r>
              <w:t>и</w:t>
            </w:r>
            <w:r>
              <w:t>мости от особенностей пр</w:t>
            </w:r>
            <w:r>
              <w:t>и</w:t>
            </w:r>
            <w:r>
              <w:t>водного мех</w:t>
            </w:r>
            <w:r>
              <w:t>а</w:t>
            </w:r>
            <w:r>
              <w:t>низма»</w:t>
            </w:r>
          </w:p>
        </w:tc>
        <w:tc>
          <w:tcPr>
            <w:tcW w:w="567" w:type="dxa"/>
            <w:vAlign w:val="center"/>
          </w:tcPr>
          <w:p w:rsidR="00545254" w:rsidRPr="00545254" w:rsidRDefault="00545254" w:rsidP="00545254">
            <w:pPr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545254" w:rsidRPr="00545254" w:rsidRDefault="00A33B0C" w:rsidP="00545254">
            <w:pPr>
              <w:ind w:left="-108" w:right="-108"/>
              <w:jc w:val="center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545254" w:rsidRPr="00545254" w:rsidRDefault="00A33B0C" w:rsidP="00545254">
            <w:pPr>
              <w:ind w:left="-108" w:right="-108"/>
              <w:jc w:val="center"/>
              <w:rPr>
                <w:vertAlign w:val="superscript"/>
              </w:rPr>
            </w:pPr>
            <w:r>
              <w:t>6</w:t>
            </w:r>
            <w:r w:rsidR="00545254" w:rsidRPr="00545254">
              <w:t>/3И</w:t>
            </w:r>
            <w:r w:rsidR="00545254" w:rsidRPr="00545254">
              <w:rPr>
                <w:vertAlign w:val="superscript"/>
              </w:rPr>
              <w:t>1</w:t>
            </w:r>
          </w:p>
        </w:tc>
        <w:tc>
          <w:tcPr>
            <w:tcW w:w="1276" w:type="dxa"/>
            <w:vAlign w:val="center"/>
          </w:tcPr>
          <w:p w:rsidR="00545254" w:rsidRPr="00545254" w:rsidRDefault="00FF2945" w:rsidP="00545254">
            <w:pPr>
              <w:ind w:left="-108" w:right="-108"/>
              <w:jc w:val="center"/>
            </w:pPr>
            <w:r>
              <w:t>6</w:t>
            </w:r>
          </w:p>
        </w:tc>
        <w:tc>
          <w:tcPr>
            <w:tcW w:w="5386" w:type="dxa"/>
            <w:vAlign w:val="center"/>
          </w:tcPr>
          <w:p w:rsidR="00545254" w:rsidRPr="00545254" w:rsidRDefault="00FF2945" w:rsidP="00545254">
            <w:pPr>
              <w:ind w:left="-108" w:right="-108"/>
              <w:jc w:val="center"/>
            </w:pPr>
            <w:r>
              <w:t>Проработка контрольных вопросов по текущей т</w:t>
            </w:r>
            <w:r>
              <w:t>е</w:t>
            </w:r>
            <w:r>
              <w:t xml:space="preserve">ме, а так же учебной литературы </w:t>
            </w:r>
            <w:r w:rsidRPr="00FF2945">
              <w:t>[</w:t>
            </w:r>
            <w:r>
              <w:t>1,2</w:t>
            </w:r>
            <w:r w:rsidRPr="00FF2945">
              <w:t>]</w:t>
            </w:r>
          </w:p>
        </w:tc>
        <w:tc>
          <w:tcPr>
            <w:tcW w:w="1985" w:type="dxa"/>
            <w:vAlign w:val="center"/>
          </w:tcPr>
          <w:p w:rsidR="00545254" w:rsidRPr="00545254" w:rsidRDefault="00FF2945" w:rsidP="00EF2EF8">
            <w:pPr>
              <w:jc w:val="center"/>
            </w:pPr>
            <w:r w:rsidRPr="00152FB5">
              <w:t>устный опрос (собеседов</w:t>
            </w:r>
            <w:r w:rsidRPr="00152FB5">
              <w:t>а</w:t>
            </w:r>
            <w:r w:rsidRPr="00152FB5">
              <w:t>ние)</w:t>
            </w:r>
          </w:p>
        </w:tc>
        <w:tc>
          <w:tcPr>
            <w:tcW w:w="1134" w:type="dxa"/>
            <w:vAlign w:val="center"/>
          </w:tcPr>
          <w:p w:rsidR="00545254" w:rsidRPr="00545254" w:rsidRDefault="00EF2EF8" w:rsidP="00EF2EF8">
            <w:pPr>
              <w:spacing w:after="200"/>
              <w:ind w:left="-108"/>
              <w:jc w:val="center"/>
            </w:pPr>
            <w:r w:rsidRPr="00FF2945">
              <w:t>ПК-31</w:t>
            </w:r>
            <w:r>
              <w:t xml:space="preserve"> - зув</w:t>
            </w:r>
          </w:p>
        </w:tc>
      </w:tr>
      <w:tr w:rsidR="00545254" w:rsidRPr="00545254" w:rsidTr="00EF2EF8">
        <w:trPr>
          <w:trHeight w:val="1209"/>
        </w:trPr>
        <w:tc>
          <w:tcPr>
            <w:tcW w:w="3369" w:type="dxa"/>
            <w:vAlign w:val="center"/>
          </w:tcPr>
          <w:p w:rsidR="00545254" w:rsidRPr="001100AD" w:rsidRDefault="00545254" w:rsidP="00EF2EF8">
            <w:pPr>
              <w:pStyle w:val="Style5"/>
              <w:jc w:val="both"/>
              <w:rPr>
                <w:rStyle w:val="ab"/>
                <w:bCs/>
              </w:rPr>
            </w:pPr>
            <w:r>
              <w:rPr>
                <w:rStyle w:val="ab"/>
                <w:bCs/>
              </w:rPr>
              <w:t xml:space="preserve">Тема 5. </w:t>
            </w:r>
            <w:r>
              <w:t>Практическое занятие</w:t>
            </w:r>
            <w:r w:rsidRPr="009F48CC">
              <w:t xml:space="preserve"> </w:t>
            </w:r>
            <w:r>
              <w:t>«Особенности  проверки в</w:t>
            </w:r>
            <w:r>
              <w:t>ы</w:t>
            </w:r>
            <w:r>
              <w:t>бра</w:t>
            </w:r>
            <w:r>
              <w:t>н</w:t>
            </w:r>
            <w:r>
              <w:t>ного электродвигателя по условиям нагрева и перегру</w:t>
            </w:r>
            <w:r>
              <w:t>з</w:t>
            </w:r>
            <w:r>
              <w:t>ки в зависимости от особе</w:t>
            </w:r>
            <w:r>
              <w:t>н</w:t>
            </w:r>
            <w:r>
              <w:t>ностей приводного механи</w:t>
            </w:r>
            <w:r>
              <w:t>з</w:t>
            </w:r>
            <w:r>
              <w:t>ма»</w:t>
            </w:r>
          </w:p>
        </w:tc>
        <w:tc>
          <w:tcPr>
            <w:tcW w:w="567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545254" w:rsidRPr="00545254" w:rsidRDefault="00A33B0C" w:rsidP="00545254">
            <w:pPr>
              <w:ind w:left="-108" w:right="-108"/>
              <w:jc w:val="center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545254" w:rsidRPr="00545254" w:rsidRDefault="00A33B0C" w:rsidP="00545254">
            <w:pPr>
              <w:ind w:left="-108" w:right="-108"/>
              <w:jc w:val="center"/>
              <w:rPr>
                <w:vertAlign w:val="superscript"/>
              </w:rPr>
            </w:pPr>
            <w:r>
              <w:t>6</w:t>
            </w:r>
            <w:r w:rsidR="00545254" w:rsidRPr="00545254">
              <w:t>И</w:t>
            </w:r>
            <w:r w:rsidR="00545254" w:rsidRPr="00545254">
              <w:rPr>
                <w:vertAlign w:val="superscript"/>
              </w:rPr>
              <w:t>1</w:t>
            </w:r>
          </w:p>
        </w:tc>
        <w:tc>
          <w:tcPr>
            <w:tcW w:w="1276" w:type="dxa"/>
            <w:vAlign w:val="center"/>
          </w:tcPr>
          <w:p w:rsidR="00545254" w:rsidRPr="00545254" w:rsidRDefault="00FF2945" w:rsidP="00545254">
            <w:pPr>
              <w:ind w:left="-108" w:right="-108"/>
              <w:jc w:val="center"/>
            </w:pPr>
            <w:r>
              <w:t>6</w:t>
            </w:r>
          </w:p>
        </w:tc>
        <w:tc>
          <w:tcPr>
            <w:tcW w:w="5386" w:type="dxa"/>
            <w:vAlign w:val="center"/>
          </w:tcPr>
          <w:p w:rsidR="00545254" w:rsidRPr="00545254" w:rsidRDefault="00FF2945" w:rsidP="00545254">
            <w:pPr>
              <w:ind w:left="-108" w:right="-108"/>
              <w:jc w:val="center"/>
            </w:pPr>
            <w:r>
              <w:t>Проработка контрольных вопросов по текущей т</w:t>
            </w:r>
            <w:r>
              <w:t>е</w:t>
            </w:r>
            <w:r>
              <w:t xml:space="preserve">ме, а так же учебной литературы </w:t>
            </w:r>
            <w:r w:rsidRPr="00FF2945">
              <w:t>[</w:t>
            </w:r>
            <w:r>
              <w:t>1,2</w:t>
            </w:r>
            <w:r w:rsidRPr="00FF2945">
              <w:t>]</w:t>
            </w:r>
          </w:p>
        </w:tc>
        <w:tc>
          <w:tcPr>
            <w:tcW w:w="1985" w:type="dxa"/>
            <w:vAlign w:val="center"/>
          </w:tcPr>
          <w:p w:rsidR="00545254" w:rsidRPr="00545254" w:rsidRDefault="00FF2945" w:rsidP="00EF2EF8">
            <w:pPr>
              <w:jc w:val="center"/>
            </w:pPr>
            <w:r w:rsidRPr="00152FB5">
              <w:t>устный опрос (собеседов</w:t>
            </w:r>
            <w:r w:rsidRPr="00152FB5">
              <w:t>а</w:t>
            </w:r>
            <w:r w:rsidRPr="00152FB5">
              <w:t>ние)</w:t>
            </w:r>
          </w:p>
        </w:tc>
        <w:tc>
          <w:tcPr>
            <w:tcW w:w="1134" w:type="dxa"/>
            <w:vAlign w:val="center"/>
          </w:tcPr>
          <w:p w:rsidR="00545254" w:rsidRPr="00545254" w:rsidRDefault="00EF2EF8" w:rsidP="00EF2EF8">
            <w:pPr>
              <w:spacing w:after="200"/>
              <w:ind w:left="-108"/>
              <w:jc w:val="center"/>
            </w:pPr>
            <w:r w:rsidRPr="00FF2945">
              <w:t>ПК-31</w:t>
            </w:r>
            <w:r>
              <w:t xml:space="preserve"> - зув</w:t>
            </w:r>
          </w:p>
        </w:tc>
      </w:tr>
      <w:tr w:rsidR="00545254" w:rsidRPr="00545254" w:rsidTr="00EF2EF8">
        <w:trPr>
          <w:trHeight w:val="1889"/>
        </w:trPr>
        <w:tc>
          <w:tcPr>
            <w:tcW w:w="3369" w:type="dxa"/>
            <w:vAlign w:val="center"/>
          </w:tcPr>
          <w:p w:rsidR="00545254" w:rsidRPr="001100AD" w:rsidRDefault="00545254" w:rsidP="00EF2EF8">
            <w:pPr>
              <w:pStyle w:val="Style5"/>
              <w:jc w:val="both"/>
              <w:rPr>
                <w:rStyle w:val="ab"/>
                <w:bCs/>
              </w:rPr>
            </w:pPr>
            <w:r>
              <w:rPr>
                <w:rStyle w:val="ab"/>
                <w:bCs/>
              </w:rPr>
              <w:t xml:space="preserve">Тема 6. </w:t>
            </w:r>
            <w:r>
              <w:t>Практическое занятие</w:t>
            </w:r>
            <w:r w:rsidRPr="009F48CC">
              <w:t xml:space="preserve"> </w:t>
            </w:r>
            <w:r>
              <w:t>«Особенности выбора силов</w:t>
            </w:r>
            <w:r>
              <w:t>о</w:t>
            </w:r>
            <w:r>
              <w:t>го преобразователя для пит</w:t>
            </w:r>
            <w:r>
              <w:t>а</w:t>
            </w:r>
            <w:r>
              <w:t>ния приводного электродвиг</w:t>
            </w:r>
            <w:r>
              <w:t>а</w:t>
            </w:r>
            <w:r>
              <w:t>теля, нагрузочные реж</w:t>
            </w:r>
            <w:r>
              <w:t>и</w:t>
            </w:r>
            <w:r>
              <w:t>мы силовых прео</w:t>
            </w:r>
            <w:r>
              <w:t>б</w:t>
            </w:r>
            <w:r>
              <w:t>разователей»</w:t>
            </w:r>
          </w:p>
        </w:tc>
        <w:tc>
          <w:tcPr>
            <w:tcW w:w="567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  <w:r>
              <w:t>7</w:t>
            </w:r>
          </w:p>
        </w:tc>
        <w:tc>
          <w:tcPr>
            <w:tcW w:w="567" w:type="dxa"/>
            <w:vAlign w:val="center"/>
          </w:tcPr>
          <w:p w:rsidR="00545254" w:rsidRPr="00545254" w:rsidRDefault="00A33B0C" w:rsidP="00545254">
            <w:pPr>
              <w:ind w:left="-108" w:right="-108"/>
              <w:jc w:val="center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545254" w:rsidRPr="00545254" w:rsidRDefault="00A33B0C" w:rsidP="00545254">
            <w:pPr>
              <w:ind w:left="-108" w:right="-108"/>
              <w:jc w:val="center"/>
            </w:pPr>
            <w:r>
              <w:t>6/2</w:t>
            </w:r>
            <w:r w:rsidRPr="00545254">
              <w:t>И</w:t>
            </w:r>
            <w:r w:rsidRPr="00545254">
              <w:rPr>
                <w:vertAlign w:val="superscript"/>
              </w:rPr>
              <w:t>1</w:t>
            </w:r>
          </w:p>
        </w:tc>
        <w:tc>
          <w:tcPr>
            <w:tcW w:w="1276" w:type="dxa"/>
            <w:vAlign w:val="center"/>
          </w:tcPr>
          <w:p w:rsidR="00545254" w:rsidRPr="00545254" w:rsidRDefault="00FF2945" w:rsidP="00545254">
            <w:pPr>
              <w:ind w:left="-108" w:right="-108"/>
              <w:jc w:val="center"/>
            </w:pPr>
            <w:r>
              <w:t>8,9</w:t>
            </w:r>
          </w:p>
        </w:tc>
        <w:tc>
          <w:tcPr>
            <w:tcW w:w="5386" w:type="dxa"/>
            <w:vAlign w:val="center"/>
          </w:tcPr>
          <w:p w:rsidR="00545254" w:rsidRPr="00545254" w:rsidRDefault="00FF2945" w:rsidP="00545254">
            <w:pPr>
              <w:ind w:left="-108" w:right="-108"/>
              <w:jc w:val="center"/>
            </w:pPr>
            <w:r>
              <w:t>Проработка контрольных вопросов по текущей т</w:t>
            </w:r>
            <w:r>
              <w:t>е</w:t>
            </w:r>
            <w:r>
              <w:t xml:space="preserve">ме, а так же учебной литературы </w:t>
            </w:r>
            <w:r w:rsidRPr="00FF2945">
              <w:t>[</w:t>
            </w:r>
            <w:r>
              <w:t>1,2</w:t>
            </w:r>
            <w:r w:rsidRPr="00FF2945">
              <w:t>]</w:t>
            </w:r>
          </w:p>
        </w:tc>
        <w:tc>
          <w:tcPr>
            <w:tcW w:w="1985" w:type="dxa"/>
            <w:vAlign w:val="center"/>
          </w:tcPr>
          <w:p w:rsidR="00545254" w:rsidRPr="00545254" w:rsidRDefault="00FF2945" w:rsidP="00EF2EF8">
            <w:pPr>
              <w:jc w:val="center"/>
            </w:pPr>
            <w:r w:rsidRPr="00152FB5">
              <w:t>устный опрос (собеседов</w:t>
            </w:r>
            <w:r w:rsidRPr="00152FB5">
              <w:t>а</w:t>
            </w:r>
            <w:r w:rsidRPr="00152FB5">
              <w:t>ние)</w:t>
            </w:r>
          </w:p>
        </w:tc>
        <w:tc>
          <w:tcPr>
            <w:tcW w:w="1134" w:type="dxa"/>
            <w:vAlign w:val="center"/>
          </w:tcPr>
          <w:p w:rsidR="00545254" w:rsidRPr="00545254" w:rsidRDefault="00EF2EF8" w:rsidP="00EF2EF8">
            <w:pPr>
              <w:spacing w:after="200"/>
              <w:ind w:left="-108"/>
              <w:jc w:val="center"/>
            </w:pPr>
            <w:r w:rsidRPr="00FF2945">
              <w:t>ПК-31</w:t>
            </w:r>
            <w:r>
              <w:t xml:space="preserve"> - зув</w:t>
            </w:r>
          </w:p>
        </w:tc>
      </w:tr>
      <w:tr w:rsidR="00545254" w:rsidRPr="00545254" w:rsidTr="00EF2EF8">
        <w:trPr>
          <w:trHeight w:val="535"/>
        </w:trPr>
        <w:tc>
          <w:tcPr>
            <w:tcW w:w="3369" w:type="dxa"/>
            <w:vAlign w:val="center"/>
          </w:tcPr>
          <w:p w:rsidR="00545254" w:rsidRPr="00F247FB" w:rsidRDefault="00545254" w:rsidP="00FF2945">
            <w:pPr>
              <w:pStyle w:val="Style14"/>
              <w:widowControl/>
              <w:jc w:val="center"/>
              <w:rPr>
                <w:rStyle w:val="21"/>
                <w:b/>
                <w:i/>
              </w:rPr>
            </w:pPr>
            <w:r w:rsidRPr="00F247FB">
              <w:rPr>
                <w:rStyle w:val="21"/>
                <w:b/>
                <w:i/>
              </w:rPr>
              <w:t>Итого за</w:t>
            </w:r>
            <w:r w:rsidR="00A33B0C">
              <w:rPr>
                <w:rStyle w:val="21"/>
                <w:b/>
                <w:i/>
              </w:rPr>
              <w:t xml:space="preserve"> 7ой</w:t>
            </w:r>
            <w:r w:rsidRPr="00F247FB">
              <w:rPr>
                <w:rStyle w:val="21"/>
                <w:b/>
                <w:i/>
              </w:rPr>
              <w:t xml:space="preserve"> семестр</w:t>
            </w:r>
          </w:p>
        </w:tc>
        <w:tc>
          <w:tcPr>
            <w:tcW w:w="567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</w:p>
        </w:tc>
        <w:tc>
          <w:tcPr>
            <w:tcW w:w="567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</w:p>
        </w:tc>
        <w:tc>
          <w:tcPr>
            <w:tcW w:w="850" w:type="dxa"/>
            <w:vAlign w:val="center"/>
          </w:tcPr>
          <w:p w:rsidR="00545254" w:rsidRPr="00A33B0C" w:rsidRDefault="00A33B0C" w:rsidP="00545254">
            <w:pPr>
              <w:ind w:left="-108" w:right="-108"/>
              <w:jc w:val="center"/>
              <w:rPr>
                <w:b/>
              </w:rPr>
            </w:pPr>
            <w:r w:rsidRPr="00A33B0C">
              <w:rPr>
                <w:b/>
              </w:rPr>
              <w:t>36</w:t>
            </w:r>
            <w:r>
              <w:rPr>
                <w:b/>
              </w:rPr>
              <w:t>/14</w:t>
            </w:r>
            <w:r w:rsidRPr="00545254">
              <w:t xml:space="preserve"> </w:t>
            </w:r>
            <w:r w:rsidRPr="00A33B0C">
              <w:rPr>
                <w:b/>
              </w:rPr>
              <w:t>И</w:t>
            </w:r>
            <w:r w:rsidRPr="00A33B0C">
              <w:rPr>
                <w:b/>
                <w:vertAlign w:val="superscript"/>
              </w:rPr>
              <w:t>1</w:t>
            </w:r>
          </w:p>
        </w:tc>
        <w:tc>
          <w:tcPr>
            <w:tcW w:w="1276" w:type="dxa"/>
            <w:vAlign w:val="center"/>
          </w:tcPr>
          <w:p w:rsidR="00545254" w:rsidRPr="00A33B0C" w:rsidRDefault="00A33B0C" w:rsidP="00545254">
            <w:pPr>
              <w:ind w:left="-108" w:right="-108"/>
              <w:jc w:val="center"/>
              <w:rPr>
                <w:b/>
              </w:rPr>
            </w:pPr>
            <w:r w:rsidRPr="00A33B0C">
              <w:rPr>
                <w:b/>
              </w:rPr>
              <w:t>35,9</w:t>
            </w:r>
          </w:p>
        </w:tc>
        <w:tc>
          <w:tcPr>
            <w:tcW w:w="5386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</w:p>
        </w:tc>
        <w:tc>
          <w:tcPr>
            <w:tcW w:w="1985" w:type="dxa"/>
            <w:vAlign w:val="center"/>
          </w:tcPr>
          <w:p w:rsidR="00545254" w:rsidRPr="00545254" w:rsidRDefault="00545254" w:rsidP="00EF2EF8">
            <w:pPr>
              <w:pStyle w:val="Default"/>
              <w:jc w:val="center"/>
            </w:pPr>
          </w:p>
        </w:tc>
        <w:tc>
          <w:tcPr>
            <w:tcW w:w="1134" w:type="dxa"/>
            <w:vAlign w:val="center"/>
          </w:tcPr>
          <w:p w:rsidR="00545254" w:rsidRPr="00545254" w:rsidRDefault="00545254" w:rsidP="00EF2EF8">
            <w:pPr>
              <w:ind w:left="-108"/>
              <w:jc w:val="center"/>
            </w:pPr>
          </w:p>
        </w:tc>
      </w:tr>
      <w:tr w:rsidR="00545254" w:rsidRPr="00545254" w:rsidTr="00EF2EF8">
        <w:trPr>
          <w:trHeight w:val="535"/>
        </w:trPr>
        <w:tc>
          <w:tcPr>
            <w:tcW w:w="3369" w:type="dxa"/>
            <w:vAlign w:val="center"/>
          </w:tcPr>
          <w:p w:rsidR="00545254" w:rsidRPr="001100AD" w:rsidRDefault="00545254" w:rsidP="00EF2EF8">
            <w:pPr>
              <w:pStyle w:val="Style5"/>
              <w:jc w:val="both"/>
              <w:rPr>
                <w:rStyle w:val="ab"/>
                <w:bCs/>
              </w:rPr>
            </w:pPr>
            <w:r>
              <w:rPr>
                <w:rStyle w:val="ab"/>
                <w:bCs/>
              </w:rPr>
              <w:t xml:space="preserve">Тема 7. </w:t>
            </w:r>
            <w:r>
              <w:t>Практическое занятие</w:t>
            </w:r>
            <w:r w:rsidRPr="009F48CC">
              <w:t xml:space="preserve"> </w:t>
            </w:r>
            <w:r>
              <w:t>«В</w:t>
            </w:r>
            <w:r>
              <w:t>ы</w:t>
            </w:r>
            <w:r>
              <w:t>бор системы управления электроприводом в зависим</w:t>
            </w:r>
            <w:r>
              <w:t>о</w:t>
            </w:r>
            <w:r>
              <w:t>сти от особенностей приво</w:t>
            </w:r>
            <w:r>
              <w:t>д</w:t>
            </w:r>
            <w:r>
              <w:t>ного м</w:t>
            </w:r>
            <w:r>
              <w:t>е</w:t>
            </w:r>
            <w:r>
              <w:t>ханизма»</w:t>
            </w:r>
          </w:p>
        </w:tc>
        <w:tc>
          <w:tcPr>
            <w:tcW w:w="567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  <w:r>
              <w:t>8</w:t>
            </w:r>
          </w:p>
        </w:tc>
        <w:tc>
          <w:tcPr>
            <w:tcW w:w="567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</w:p>
        </w:tc>
        <w:tc>
          <w:tcPr>
            <w:tcW w:w="850" w:type="dxa"/>
            <w:vAlign w:val="center"/>
          </w:tcPr>
          <w:p w:rsidR="00545254" w:rsidRPr="00545254" w:rsidRDefault="00A33B0C" w:rsidP="00545254">
            <w:pPr>
              <w:ind w:left="-108" w:right="-108"/>
              <w:jc w:val="center"/>
            </w:pPr>
            <w:r>
              <w:t>9/3</w:t>
            </w:r>
            <w:r w:rsidRPr="00545254">
              <w:t>И</w:t>
            </w:r>
            <w:r w:rsidRPr="00545254">
              <w:rPr>
                <w:vertAlign w:val="superscript"/>
              </w:rPr>
              <w:t>1</w:t>
            </w:r>
          </w:p>
        </w:tc>
        <w:tc>
          <w:tcPr>
            <w:tcW w:w="1276" w:type="dxa"/>
            <w:vAlign w:val="center"/>
          </w:tcPr>
          <w:p w:rsidR="00545254" w:rsidRPr="00545254" w:rsidRDefault="00FF2945" w:rsidP="00545254">
            <w:pPr>
              <w:ind w:left="-108" w:right="-108"/>
              <w:jc w:val="center"/>
            </w:pPr>
            <w:r>
              <w:t>3</w:t>
            </w:r>
          </w:p>
        </w:tc>
        <w:tc>
          <w:tcPr>
            <w:tcW w:w="5386" w:type="dxa"/>
            <w:vAlign w:val="center"/>
          </w:tcPr>
          <w:p w:rsidR="00545254" w:rsidRPr="00545254" w:rsidRDefault="00FF2945" w:rsidP="00545254">
            <w:pPr>
              <w:ind w:left="-108" w:right="-108"/>
              <w:jc w:val="center"/>
            </w:pPr>
            <w:r>
              <w:t>Проработка контрольных вопросов по текущей т</w:t>
            </w:r>
            <w:r>
              <w:t>е</w:t>
            </w:r>
            <w:r>
              <w:t xml:space="preserve">ме, а так же учебной литературы </w:t>
            </w:r>
            <w:r w:rsidRPr="00FF2945">
              <w:t>[</w:t>
            </w:r>
            <w:r>
              <w:t>1,2</w:t>
            </w:r>
            <w:r w:rsidRPr="00FF2945">
              <w:t>]</w:t>
            </w:r>
          </w:p>
        </w:tc>
        <w:tc>
          <w:tcPr>
            <w:tcW w:w="1985" w:type="dxa"/>
            <w:vAlign w:val="center"/>
          </w:tcPr>
          <w:p w:rsidR="00545254" w:rsidRPr="00545254" w:rsidRDefault="00FF2945" w:rsidP="00EF2EF8">
            <w:pPr>
              <w:pStyle w:val="Default"/>
              <w:jc w:val="center"/>
            </w:pPr>
            <w:r w:rsidRPr="00152FB5">
              <w:t>устный опрос (собеседов</w:t>
            </w:r>
            <w:r w:rsidRPr="00152FB5">
              <w:t>а</w:t>
            </w:r>
            <w:r w:rsidRPr="00152FB5">
              <w:t>ние)</w:t>
            </w:r>
          </w:p>
        </w:tc>
        <w:tc>
          <w:tcPr>
            <w:tcW w:w="1134" w:type="dxa"/>
            <w:vAlign w:val="center"/>
          </w:tcPr>
          <w:p w:rsidR="00545254" w:rsidRPr="00545254" w:rsidRDefault="00EF2EF8" w:rsidP="00EF2EF8">
            <w:pPr>
              <w:ind w:left="-108"/>
              <w:jc w:val="center"/>
            </w:pPr>
            <w:r w:rsidRPr="00FF2945">
              <w:t>ПК-31</w:t>
            </w:r>
            <w:r>
              <w:t xml:space="preserve"> - зув</w:t>
            </w:r>
          </w:p>
        </w:tc>
      </w:tr>
      <w:tr w:rsidR="00545254" w:rsidRPr="00545254" w:rsidTr="00EF2EF8">
        <w:trPr>
          <w:trHeight w:val="535"/>
        </w:trPr>
        <w:tc>
          <w:tcPr>
            <w:tcW w:w="3369" w:type="dxa"/>
            <w:vAlign w:val="center"/>
          </w:tcPr>
          <w:p w:rsidR="00545254" w:rsidRPr="001100AD" w:rsidRDefault="00FF2945" w:rsidP="00EF2EF8">
            <w:pPr>
              <w:pStyle w:val="Style5"/>
              <w:jc w:val="both"/>
              <w:rPr>
                <w:rStyle w:val="ab"/>
              </w:rPr>
            </w:pPr>
            <w:r>
              <w:rPr>
                <w:rStyle w:val="ab"/>
                <w:bCs/>
              </w:rPr>
              <w:t>Тема</w:t>
            </w:r>
            <w:r>
              <w:rPr>
                <w:rStyle w:val="ab"/>
              </w:rPr>
              <w:t xml:space="preserve"> </w:t>
            </w:r>
            <w:r w:rsidR="00545254">
              <w:rPr>
                <w:rStyle w:val="ab"/>
              </w:rPr>
              <w:t>8</w:t>
            </w:r>
            <w:r>
              <w:rPr>
                <w:rStyle w:val="ab"/>
              </w:rPr>
              <w:t>.</w:t>
            </w:r>
            <w:r w:rsidR="00545254">
              <w:rPr>
                <w:rStyle w:val="ab"/>
              </w:rPr>
              <w:t xml:space="preserve"> </w:t>
            </w:r>
            <w:r w:rsidR="00545254">
              <w:t>Практическое занятие</w:t>
            </w:r>
            <w:r w:rsidR="00545254" w:rsidRPr="009F48CC">
              <w:t xml:space="preserve"> </w:t>
            </w:r>
            <w:r w:rsidR="00545254">
              <w:t>«Особенности выбора и ре</w:t>
            </w:r>
            <w:r w:rsidR="00545254">
              <w:t>а</w:t>
            </w:r>
            <w:r w:rsidR="00545254">
              <w:t>лиз</w:t>
            </w:r>
            <w:r w:rsidR="00545254">
              <w:t>а</w:t>
            </w:r>
            <w:r w:rsidR="00545254">
              <w:t xml:space="preserve">ции элементов системы </w:t>
            </w:r>
            <w:r w:rsidR="00545254">
              <w:lastRenderedPageBreak/>
              <w:t>управления электр</w:t>
            </w:r>
            <w:r w:rsidR="00545254">
              <w:t>о</w:t>
            </w:r>
            <w:r w:rsidR="00545254">
              <w:t>приводов»</w:t>
            </w:r>
          </w:p>
        </w:tc>
        <w:tc>
          <w:tcPr>
            <w:tcW w:w="567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  <w:r>
              <w:lastRenderedPageBreak/>
              <w:t>8</w:t>
            </w:r>
          </w:p>
        </w:tc>
        <w:tc>
          <w:tcPr>
            <w:tcW w:w="567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</w:p>
        </w:tc>
        <w:tc>
          <w:tcPr>
            <w:tcW w:w="850" w:type="dxa"/>
            <w:vAlign w:val="center"/>
          </w:tcPr>
          <w:p w:rsidR="00545254" w:rsidRPr="00545254" w:rsidRDefault="00A33B0C" w:rsidP="00A33B0C">
            <w:pPr>
              <w:ind w:left="-108" w:right="-108"/>
              <w:jc w:val="center"/>
            </w:pPr>
            <w:r>
              <w:t>9/3</w:t>
            </w:r>
            <w:r w:rsidRPr="00545254">
              <w:t>И</w:t>
            </w:r>
            <w:r w:rsidRPr="00545254">
              <w:rPr>
                <w:vertAlign w:val="superscript"/>
              </w:rPr>
              <w:t>1</w:t>
            </w:r>
          </w:p>
        </w:tc>
        <w:tc>
          <w:tcPr>
            <w:tcW w:w="1276" w:type="dxa"/>
            <w:vAlign w:val="center"/>
          </w:tcPr>
          <w:p w:rsidR="00545254" w:rsidRPr="00545254" w:rsidRDefault="00FF2945" w:rsidP="00545254">
            <w:pPr>
              <w:ind w:left="-108" w:right="-108"/>
              <w:jc w:val="center"/>
            </w:pPr>
            <w:r>
              <w:t>3</w:t>
            </w:r>
          </w:p>
        </w:tc>
        <w:tc>
          <w:tcPr>
            <w:tcW w:w="5386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</w:p>
        </w:tc>
        <w:tc>
          <w:tcPr>
            <w:tcW w:w="1985" w:type="dxa"/>
            <w:vAlign w:val="center"/>
          </w:tcPr>
          <w:p w:rsidR="00545254" w:rsidRPr="00545254" w:rsidRDefault="00FF2945" w:rsidP="00EF2EF8">
            <w:pPr>
              <w:pStyle w:val="Default"/>
              <w:jc w:val="center"/>
            </w:pPr>
            <w:r w:rsidRPr="00152FB5">
              <w:t>устный опрос (собеседов</w:t>
            </w:r>
            <w:r w:rsidRPr="00152FB5">
              <w:t>а</w:t>
            </w:r>
            <w:r w:rsidRPr="00152FB5">
              <w:t>ние)</w:t>
            </w:r>
          </w:p>
        </w:tc>
        <w:tc>
          <w:tcPr>
            <w:tcW w:w="1134" w:type="dxa"/>
            <w:vAlign w:val="center"/>
          </w:tcPr>
          <w:p w:rsidR="00545254" w:rsidRPr="00545254" w:rsidRDefault="00EF2EF8" w:rsidP="00EF2EF8">
            <w:pPr>
              <w:ind w:left="-108"/>
              <w:jc w:val="center"/>
            </w:pPr>
            <w:r w:rsidRPr="00FF2945">
              <w:t>ПК-31</w:t>
            </w:r>
            <w:r>
              <w:t xml:space="preserve"> - зув</w:t>
            </w:r>
          </w:p>
        </w:tc>
      </w:tr>
      <w:tr w:rsidR="00545254" w:rsidRPr="00545254" w:rsidTr="00EF2EF8">
        <w:trPr>
          <w:trHeight w:val="535"/>
        </w:trPr>
        <w:tc>
          <w:tcPr>
            <w:tcW w:w="3369" w:type="dxa"/>
            <w:vAlign w:val="center"/>
          </w:tcPr>
          <w:p w:rsidR="00545254" w:rsidRPr="001100AD" w:rsidRDefault="00FF2945" w:rsidP="00EF2EF8">
            <w:pPr>
              <w:pStyle w:val="Style5"/>
              <w:jc w:val="both"/>
              <w:rPr>
                <w:rStyle w:val="ab"/>
              </w:rPr>
            </w:pPr>
            <w:r>
              <w:rPr>
                <w:rStyle w:val="ab"/>
                <w:bCs/>
              </w:rPr>
              <w:lastRenderedPageBreak/>
              <w:t>Тема</w:t>
            </w:r>
            <w:r>
              <w:rPr>
                <w:rStyle w:val="ab"/>
              </w:rPr>
              <w:t xml:space="preserve"> </w:t>
            </w:r>
            <w:r w:rsidR="00545254">
              <w:rPr>
                <w:rStyle w:val="ab"/>
              </w:rPr>
              <w:t>9</w:t>
            </w:r>
            <w:r>
              <w:rPr>
                <w:rStyle w:val="ab"/>
              </w:rPr>
              <w:t>.</w:t>
            </w:r>
            <w:r w:rsidR="00545254">
              <w:rPr>
                <w:rStyle w:val="ab"/>
              </w:rPr>
              <w:t xml:space="preserve"> </w:t>
            </w:r>
            <w:r w:rsidR="00545254">
              <w:t>Практическое занятие</w:t>
            </w:r>
            <w:r w:rsidR="00545254" w:rsidRPr="009F48CC">
              <w:t xml:space="preserve"> </w:t>
            </w:r>
            <w:r w:rsidR="00545254">
              <w:t>«Методы моделирования а</w:t>
            </w:r>
            <w:r w:rsidR="00545254">
              <w:t>в</w:t>
            </w:r>
            <w:r w:rsidR="00545254">
              <w:t>томатизированных электр</w:t>
            </w:r>
            <w:r w:rsidR="00545254">
              <w:t>о</w:t>
            </w:r>
            <w:r w:rsidR="00545254">
              <w:t>прив</w:t>
            </w:r>
            <w:r w:rsidR="00545254">
              <w:t>о</w:t>
            </w:r>
            <w:r w:rsidR="00545254">
              <w:t>дов»</w:t>
            </w:r>
          </w:p>
        </w:tc>
        <w:tc>
          <w:tcPr>
            <w:tcW w:w="567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  <w:r>
              <w:t>8</w:t>
            </w:r>
          </w:p>
        </w:tc>
        <w:tc>
          <w:tcPr>
            <w:tcW w:w="567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</w:p>
        </w:tc>
        <w:tc>
          <w:tcPr>
            <w:tcW w:w="850" w:type="dxa"/>
            <w:vAlign w:val="center"/>
          </w:tcPr>
          <w:p w:rsidR="00545254" w:rsidRPr="00545254" w:rsidRDefault="00A33B0C" w:rsidP="00A33B0C">
            <w:pPr>
              <w:ind w:left="-108" w:right="-108"/>
              <w:jc w:val="center"/>
            </w:pPr>
            <w:r>
              <w:t>9/4</w:t>
            </w:r>
            <w:r w:rsidRPr="00545254">
              <w:t>И</w:t>
            </w:r>
            <w:r w:rsidRPr="00545254">
              <w:rPr>
                <w:vertAlign w:val="superscript"/>
              </w:rPr>
              <w:t>1</w:t>
            </w:r>
          </w:p>
        </w:tc>
        <w:tc>
          <w:tcPr>
            <w:tcW w:w="1276" w:type="dxa"/>
            <w:vAlign w:val="center"/>
          </w:tcPr>
          <w:p w:rsidR="00545254" w:rsidRPr="00545254" w:rsidRDefault="00FF2945" w:rsidP="00545254">
            <w:pPr>
              <w:ind w:left="-108" w:right="-108"/>
              <w:jc w:val="center"/>
            </w:pPr>
            <w:r>
              <w:t>2,9</w:t>
            </w:r>
          </w:p>
        </w:tc>
        <w:tc>
          <w:tcPr>
            <w:tcW w:w="5386" w:type="dxa"/>
            <w:vAlign w:val="center"/>
          </w:tcPr>
          <w:p w:rsidR="00545254" w:rsidRPr="00545254" w:rsidRDefault="00FF2945" w:rsidP="00545254">
            <w:pPr>
              <w:ind w:left="-108" w:right="-108"/>
              <w:jc w:val="center"/>
            </w:pPr>
            <w:r>
              <w:t>Проработка контрольных вопросов по текущей т</w:t>
            </w:r>
            <w:r>
              <w:t>е</w:t>
            </w:r>
            <w:r>
              <w:t xml:space="preserve">ме, а так же учебной литературы </w:t>
            </w:r>
            <w:r w:rsidRPr="00FF2945">
              <w:t>[</w:t>
            </w:r>
            <w:r>
              <w:t>1,2</w:t>
            </w:r>
            <w:r w:rsidRPr="00FF2945">
              <w:t>]</w:t>
            </w:r>
          </w:p>
        </w:tc>
        <w:tc>
          <w:tcPr>
            <w:tcW w:w="1985" w:type="dxa"/>
            <w:vAlign w:val="center"/>
          </w:tcPr>
          <w:p w:rsidR="00545254" w:rsidRPr="00545254" w:rsidRDefault="00FF2945" w:rsidP="00EF2EF8">
            <w:pPr>
              <w:pStyle w:val="Default"/>
              <w:jc w:val="center"/>
            </w:pPr>
            <w:r w:rsidRPr="00152FB5">
              <w:t>устный опрос (собеседов</w:t>
            </w:r>
            <w:r w:rsidRPr="00152FB5">
              <w:t>а</w:t>
            </w:r>
            <w:r w:rsidRPr="00152FB5">
              <w:t>ние)</w:t>
            </w:r>
          </w:p>
        </w:tc>
        <w:tc>
          <w:tcPr>
            <w:tcW w:w="1134" w:type="dxa"/>
            <w:vAlign w:val="center"/>
          </w:tcPr>
          <w:p w:rsidR="00545254" w:rsidRPr="00545254" w:rsidRDefault="00EF2EF8" w:rsidP="00EF2EF8">
            <w:pPr>
              <w:ind w:left="-108"/>
              <w:jc w:val="center"/>
            </w:pPr>
            <w:r w:rsidRPr="00FF2945">
              <w:t>ПК-31</w:t>
            </w:r>
            <w:r>
              <w:t xml:space="preserve"> - зув</w:t>
            </w:r>
          </w:p>
        </w:tc>
      </w:tr>
      <w:tr w:rsidR="00545254" w:rsidRPr="00545254" w:rsidTr="00EF2EF8">
        <w:trPr>
          <w:trHeight w:val="535"/>
        </w:trPr>
        <w:tc>
          <w:tcPr>
            <w:tcW w:w="3369" w:type="dxa"/>
            <w:vAlign w:val="center"/>
          </w:tcPr>
          <w:p w:rsidR="00545254" w:rsidRPr="00704089" w:rsidRDefault="00545254" w:rsidP="00EF2EF8">
            <w:pPr>
              <w:pStyle w:val="Style5"/>
              <w:jc w:val="center"/>
              <w:rPr>
                <w:rStyle w:val="ab"/>
                <w:b/>
              </w:rPr>
            </w:pPr>
            <w:r w:rsidRPr="00704089">
              <w:rPr>
                <w:rStyle w:val="21"/>
                <w:b/>
                <w:i/>
              </w:rPr>
              <w:t>Итого за</w:t>
            </w:r>
            <w:r w:rsidR="00A33B0C">
              <w:rPr>
                <w:rStyle w:val="21"/>
                <w:b/>
                <w:i/>
              </w:rPr>
              <w:t xml:space="preserve"> 8ой</w:t>
            </w:r>
            <w:r w:rsidRPr="00704089">
              <w:rPr>
                <w:rStyle w:val="21"/>
                <w:b/>
                <w:i/>
              </w:rPr>
              <w:t xml:space="preserve"> семестр</w:t>
            </w:r>
          </w:p>
        </w:tc>
        <w:tc>
          <w:tcPr>
            <w:tcW w:w="567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</w:p>
        </w:tc>
        <w:tc>
          <w:tcPr>
            <w:tcW w:w="567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</w:p>
        </w:tc>
        <w:tc>
          <w:tcPr>
            <w:tcW w:w="850" w:type="dxa"/>
            <w:vAlign w:val="center"/>
          </w:tcPr>
          <w:p w:rsidR="00545254" w:rsidRPr="00A33B0C" w:rsidRDefault="00A33B0C" w:rsidP="00545254">
            <w:pPr>
              <w:ind w:left="-108" w:right="-108"/>
              <w:jc w:val="center"/>
              <w:rPr>
                <w:b/>
              </w:rPr>
            </w:pPr>
            <w:r w:rsidRPr="00A33B0C">
              <w:rPr>
                <w:b/>
              </w:rPr>
              <w:t>27</w:t>
            </w:r>
            <w:r>
              <w:rPr>
                <w:b/>
              </w:rPr>
              <w:t>/10</w:t>
            </w:r>
            <w:r w:rsidRPr="00545254">
              <w:t xml:space="preserve"> </w:t>
            </w:r>
            <w:r w:rsidRPr="00A33B0C">
              <w:rPr>
                <w:b/>
              </w:rPr>
              <w:t>И</w:t>
            </w:r>
            <w:r w:rsidRPr="00A33B0C">
              <w:rPr>
                <w:b/>
                <w:vertAlign w:val="superscript"/>
              </w:rPr>
              <w:t>1</w:t>
            </w:r>
          </w:p>
        </w:tc>
        <w:tc>
          <w:tcPr>
            <w:tcW w:w="1276" w:type="dxa"/>
            <w:vAlign w:val="center"/>
          </w:tcPr>
          <w:p w:rsidR="00545254" w:rsidRPr="00FF2945" w:rsidRDefault="00FF2945" w:rsidP="00545254">
            <w:pPr>
              <w:ind w:left="-108" w:right="-108"/>
              <w:jc w:val="center"/>
              <w:rPr>
                <w:b/>
              </w:rPr>
            </w:pPr>
            <w:r w:rsidRPr="00FF2945">
              <w:rPr>
                <w:b/>
              </w:rPr>
              <w:t>8,9</w:t>
            </w:r>
          </w:p>
        </w:tc>
        <w:tc>
          <w:tcPr>
            <w:tcW w:w="5386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</w:p>
        </w:tc>
        <w:tc>
          <w:tcPr>
            <w:tcW w:w="1985" w:type="dxa"/>
            <w:vAlign w:val="center"/>
          </w:tcPr>
          <w:p w:rsidR="00545254" w:rsidRPr="00545254" w:rsidRDefault="00545254" w:rsidP="00EF2EF8">
            <w:pPr>
              <w:pStyle w:val="Default"/>
              <w:jc w:val="center"/>
            </w:pPr>
          </w:p>
        </w:tc>
        <w:tc>
          <w:tcPr>
            <w:tcW w:w="1134" w:type="dxa"/>
            <w:vAlign w:val="center"/>
          </w:tcPr>
          <w:p w:rsidR="00545254" w:rsidRPr="00545254" w:rsidRDefault="00545254" w:rsidP="00EF2EF8">
            <w:pPr>
              <w:ind w:left="-108"/>
              <w:jc w:val="center"/>
            </w:pPr>
          </w:p>
        </w:tc>
      </w:tr>
      <w:tr w:rsidR="00545254" w:rsidRPr="00545254" w:rsidTr="00EF2EF8">
        <w:trPr>
          <w:trHeight w:val="459"/>
        </w:trPr>
        <w:tc>
          <w:tcPr>
            <w:tcW w:w="3369" w:type="dxa"/>
            <w:vAlign w:val="center"/>
          </w:tcPr>
          <w:p w:rsidR="00545254" w:rsidRPr="00545254" w:rsidRDefault="00545254" w:rsidP="00EF2EF8">
            <w:pPr>
              <w:pStyle w:val="Default"/>
              <w:rPr>
                <w:b/>
              </w:rPr>
            </w:pPr>
            <w:r w:rsidRPr="00545254">
              <w:rPr>
                <w:b/>
              </w:rPr>
              <w:t>Итого по дисциплине</w:t>
            </w:r>
          </w:p>
        </w:tc>
        <w:tc>
          <w:tcPr>
            <w:tcW w:w="567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</w:p>
        </w:tc>
        <w:tc>
          <w:tcPr>
            <w:tcW w:w="567" w:type="dxa"/>
            <w:vAlign w:val="center"/>
          </w:tcPr>
          <w:p w:rsidR="00545254" w:rsidRPr="00545254" w:rsidRDefault="00A33B0C" w:rsidP="00545254">
            <w:pPr>
              <w:ind w:left="-108" w:right="-108"/>
              <w:jc w:val="center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545254" w:rsidRPr="00A33B0C" w:rsidRDefault="00A33B0C" w:rsidP="00A33B0C">
            <w:pPr>
              <w:ind w:left="-108" w:right="-108"/>
              <w:jc w:val="center"/>
              <w:rPr>
                <w:b/>
                <w:vertAlign w:val="superscript"/>
              </w:rPr>
            </w:pPr>
            <w:r w:rsidRPr="00A33B0C">
              <w:rPr>
                <w:b/>
              </w:rPr>
              <w:t>63/24</w:t>
            </w:r>
            <w:r w:rsidR="00545254" w:rsidRPr="00A33B0C">
              <w:rPr>
                <w:b/>
              </w:rPr>
              <w:t>И</w:t>
            </w:r>
            <w:r w:rsidR="00545254" w:rsidRPr="00A33B0C">
              <w:rPr>
                <w:b/>
                <w:vertAlign w:val="superscript"/>
              </w:rPr>
              <w:t>1</w:t>
            </w:r>
          </w:p>
        </w:tc>
        <w:tc>
          <w:tcPr>
            <w:tcW w:w="1276" w:type="dxa"/>
            <w:vAlign w:val="center"/>
          </w:tcPr>
          <w:p w:rsidR="00545254" w:rsidRPr="00A33B0C" w:rsidRDefault="00A33B0C" w:rsidP="00A33B0C">
            <w:pPr>
              <w:ind w:left="-108" w:right="-108"/>
              <w:jc w:val="center"/>
              <w:rPr>
                <w:b/>
              </w:rPr>
            </w:pPr>
            <w:r w:rsidRPr="00A33B0C">
              <w:rPr>
                <w:b/>
              </w:rPr>
              <w:t>44,8</w:t>
            </w:r>
            <w:r w:rsidR="00545254" w:rsidRPr="00A33B0C">
              <w:rPr>
                <w:b/>
              </w:rPr>
              <w:t xml:space="preserve"> </w:t>
            </w:r>
          </w:p>
        </w:tc>
        <w:tc>
          <w:tcPr>
            <w:tcW w:w="5386" w:type="dxa"/>
            <w:vAlign w:val="center"/>
          </w:tcPr>
          <w:p w:rsidR="00545254" w:rsidRPr="00545254" w:rsidRDefault="00545254" w:rsidP="00545254">
            <w:pPr>
              <w:ind w:left="-108" w:right="-108"/>
              <w:jc w:val="center"/>
            </w:pPr>
          </w:p>
        </w:tc>
        <w:tc>
          <w:tcPr>
            <w:tcW w:w="1985" w:type="dxa"/>
            <w:vAlign w:val="center"/>
          </w:tcPr>
          <w:p w:rsidR="00545254" w:rsidRPr="00EF2EF8" w:rsidRDefault="00A33B0C" w:rsidP="00EF2EF8">
            <w:pPr>
              <w:jc w:val="center"/>
              <w:rPr>
                <w:b/>
              </w:rPr>
            </w:pPr>
            <w:r w:rsidRPr="00EF2EF8">
              <w:rPr>
                <w:b/>
              </w:rPr>
              <w:t>Зачет</w:t>
            </w:r>
          </w:p>
        </w:tc>
        <w:tc>
          <w:tcPr>
            <w:tcW w:w="1134" w:type="dxa"/>
            <w:vAlign w:val="center"/>
          </w:tcPr>
          <w:p w:rsidR="00545254" w:rsidRPr="00545254" w:rsidRDefault="00545254" w:rsidP="00EF2EF8">
            <w:pPr>
              <w:jc w:val="center"/>
            </w:pPr>
          </w:p>
        </w:tc>
      </w:tr>
    </w:tbl>
    <w:p w:rsidR="009D3D92" w:rsidRPr="00AF2BB2" w:rsidRDefault="009D3D92" w:rsidP="00624F44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</w:p>
    <w:p w:rsidR="00A33B0C" w:rsidRPr="00AF2078" w:rsidRDefault="00A33B0C" w:rsidP="00A33B0C">
      <w:pPr>
        <w:shd w:val="clear" w:color="auto" w:fill="FFFFFF"/>
        <w:jc w:val="center"/>
      </w:pPr>
      <w:r w:rsidRPr="00AF2078">
        <w:rPr>
          <w:i/>
          <w:iCs/>
          <w:sz w:val="13"/>
          <w:szCs w:val="13"/>
        </w:rPr>
        <w:t xml:space="preserve">1 </w:t>
      </w:r>
      <w:r w:rsidRPr="00AF2078">
        <w:rPr>
          <w:i/>
          <w:iCs/>
          <w:sz w:val="20"/>
          <w:szCs w:val="20"/>
        </w:rPr>
        <w:t>– Занятия проводятся в интерактивных формах (т.е. из</w:t>
      </w:r>
      <w:r>
        <w:rPr>
          <w:i/>
          <w:iCs/>
          <w:sz w:val="20"/>
          <w:szCs w:val="20"/>
        </w:rPr>
        <w:t xml:space="preserve"> 63 часов практических занятия 24</w:t>
      </w:r>
      <w:r w:rsidRPr="00AF2078">
        <w:rPr>
          <w:i/>
          <w:iCs/>
          <w:sz w:val="20"/>
          <w:szCs w:val="20"/>
        </w:rPr>
        <w:t xml:space="preserve"> часов проводится с использованием интерактивных методов)</w:t>
      </w:r>
    </w:p>
    <w:p w:rsidR="00545254" w:rsidRDefault="00545254" w:rsidP="00C441AC">
      <w:pPr>
        <w:pStyle w:val="Style5"/>
        <w:spacing w:after="120"/>
        <w:jc w:val="center"/>
        <w:rPr>
          <w:rStyle w:val="21"/>
          <w:bCs/>
        </w:rPr>
      </w:pPr>
    </w:p>
    <w:p w:rsidR="00545254" w:rsidRDefault="00545254" w:rsidP="00C441AC">
      <w:pPr>
        <w:pStyle w:val="Style5"/>
        <w:spacing w:after="120"/>
        <w:jc w:val="center"/>
        <w:rPr>
          <w:rStyle w:val="21"/>
          <w:bCs/>
        </w:rPr>
      </w:pPr>
    </w:p>
    <w:p w:rsidR="00545254" w:rsidRDefault="00545254" w:rsidP="00C441AC">
      <w:pPr>
        <w:pStyle w:val="Style5"/>
        <w:spacing w:after="120"/>
        <w:jc w:val="center"/>
        <w:rPr>
          <w:rStyle w:val="21"/>
          <w:bCs/>
        </w:rPr>
      </w:pPr>
    </w:p>
    <w:p w:rsidR="00545254" w:rsidRDefault="00545254" w:rsidP="00C441AC">
      <w:pPr>
        <w:pStyle w:val="Style5"/>
        <w:spacing w:after="120"/>
        <w:jc w:val="center"/>
        <w:rPr>
          <w:rStyle w:val="21"/>
          <w:bCs/>
        </w:rPr>
      </w:pPr>
    </w:p>
    <w:p w:rsidR="00545254" w:rsidRDefault="00545254" w:rsidP="00C441AC">
      <w:pPr>
        <w:pStyle w:val="Style5"/>
        <w:spacing w:after="120"/>
        <w:jc w:val="center"/>
        <w:rPr>
          <w:rStyle w:val="21"/>
          <w:bCs/>
        </w:rPr>
      </w:pPr>
    </w:p>
    <w:p w:rsidR="00545254" w:rsidRDefault="00545254" w:rsidP="00C441AC">
      <w:pPr>
        <w:pStyle w:val="Style5"/>
        <w:spacing w:after="120"/>
        <w:jc w:val="center"/>
        <w:rPr>
          <w:rStyle w:val="21"/>
          <w:bCs/>
        </w:rPr>
      </w:pPr>
    </w:p>
    <w:p w:rsidR="00EF2EF8" w:rsidRDefault="00EF2EF8" w:rsidP="00C441AC">
      <w:pPr>
        <w:pStyle w:val="Style5"/>
        <w:spacing w:after="120"/>
        <w:jc w:val="center"/>
        <w:rPr>
          <w:rStyle w:val="21"/>
          <w:bCs/>
        </w:rPr>
      </w:pPr>
    </w:p>
    <w:p w:rsidR="00EF2EF8" w:rsidRDefault="00EF2EF8" w:rsidP="00C441AC">
      <w:pPr>
        <w:pStyle w:val="Style5"/>
        <w:spacing w:after="120"/>
        <w:jc w:val="center"/>
        <w:rPr>
          <w:rStyle w:val="21"/>
          <w:bCs/>
        </w:rPr>
      </w:pPr>
    </w:p>
    <w:p w:rsidR="00EF2EF8" w:rsidRDefault="00EF2EF8" w:rsidP="00C441AC">
      <w:pPr>
        <w:pStyle w:val="Style5"/>
        <w:spacing w:after="120"/>
        <w:jc w:val="center"/>
        <w:rPr>
          <w:rStyle w:val="21"/>
          <w:bCs/>
        </w:rPr>
      </w:pPr>
    </w:p>
    <w:p w:rsidR="00EF2EF8" w:rsidRDefault="00EF2EF8" w:rsidP="00C441AC">
      <w:pPr>
        <w:pStyle w:val="Style5"/>
        <w:spacing w:after="120"/>
        <w:jc w:val="center"/>
        <w:rPr>
          <w:rStyle w:val="21"/>
          <w:bCs/>
        </w:rPr>
        <w:sectPr w:rsidR="00EF2EF8" w:rsidSect="00BA54B3">
          <w:pgSz w:w="16840" w:h="11907" w:orient="landscape" w:code="9"/>
          <w:pgMar w:top="1701" w:right="1134" w:bottom="1134" w:left="1134" w:header="720" w:footer="720" w:gutter="0"/>
          <w:cols w:space="720"/>
          <w:noEndnote/>
          <w:docGrid w:linePitch="326"/>
        </w:sectPr>
      </w:pPr>
    </w:p>
    <w:p w:rsidR="007754E4" w:rsidRPr="00AF2BB2" w:rsidRDefault="004F032A" w:rsidP="00624F44">
      <w:pPr>
        <w:pStyle w:val="Style6"/>
        <w:widowControl/>
        <w:ind w:firstLine="720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 w:rsidRPr="00AF2BB2">
        <w:rPr>
          <w:rStyle w:val="FontStyle31"/>
          <w:rFonts w:ascii="Times New Roman" w:hAnsi="Times New Roman"/>
          <w:b/>
          <w:sz w:val="24"/>
          <w:szCs w:val="24"/>
        </w:rPr>
        <w:lastRenderedPageBreak/>
        <w:t>5</w:t>
      </w:r>
      <w:r w:rsidR="007754E4" w:rsidRPr="00AF2BB2">
        <w:rPr>
          <w:rStyle w:val="FontStyle31"/>
          <w:rFonts w:ascii="Times New Roman" w:hAnsi="Times New Roman"/>
          <w:b/>
          <w:sz w:val="24"/>
          <w:szCs w:val="24"/>
        </w:rPr>
        <w:t xml:space="preserve"> Образовательные технологии</w:t>
      </w:r>
    </w:p>
    <w:p w:rsidR="004F032A" w:rsidRDefault="004F032A" w:rsidP="00624F44">
      <w:pPr>
        <w:pStyle w:val="Style6"/>
        <w:widowControl/>
        <w:ind w:firstLine="720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D60B4E" w:rsidRDefault="00D60B4E" w:rsidP="00D60B4E">
      <w:pPr>
        <w:ind w:firstLine="567"/>
        <w:jc w:val="both"/>
      </w:pPr>
      <w:r>
        <w:t>Для  реализации предусмотренных  видов  учебной  работы  в  качестве  образов</w:t>
      </w:r>
      <w:r>
        <w:t>а</w:t>
      </w:r>
      <w:r>
        <w:t xml:space="preserve">тельных технологий в преподавании дисциплины </w:t>
      </w:r>
      <w:r w:rsidR="005728C3">
        <w:rPr>
          <w:rStyle w:val="FontStyle21"/>
          <w:sz w:val="24"/>
          <w:szCs w:val="24"/>
        </w:rPr>
        <w:t>«</w:t>
      </w:r>
      <w:r w:rsidR="005B527E">
        <w:rPr>
          <w:rStyle w:val="FontStyle21"/>
          <w:sz w:val="24"/>
          <w:szCs w:val="24"/>
        </w:rPr>
        <w:t>Курсовая работа</w:t>
      </w:r>
      <w:r w:rsidR="005728C3">
        <w:rPr>
          <w:rStyle w:val="FontStyle21"/>
          <w:sz w:val="24"/>
          <w:szCs w:val="24"/>
        </w:rPr>
        <w:t xml:space="preserve">» </w:t>
      </w:r>
      <w:r w:rsidRPr="00C52AC6">
        <w:t xml:space="preserve"> </w:t>
      </w:r>
      <w:r>
        <w:t>используются традиционная и модульно - компетентностная технол</w:t>
      </w:r>
      <w:r>
        <w:t>о</w:t>
      </w:r>
      <w:r>
        <w:t xml:space="preserve">гии. </w:t>
      </w:r>
    </w:p>
    <w:p w:rsidR="00D60B4E" w:rsidRDefault="00D60B4E" w:rsidP="00D60B4E">
      <w:pPr>
        <w:ind w:firstLine="567"/>
        <w:jc w:val="both"/>
      </w:pPr>
      <w:r>
        <w:t xml:space="preserve">Передача необходимых </w:t>
      </w:r>
      <w:r w:rsidR="00EF2EF8">
        <w:t>практических</w:t>
      </w:r>
      <w:r>
        <w:t xml:space="preserve"> </w:t>
      </w:r>
      <w:r w:rsidR="00EF2EF8">
        <w:t>навыков и умений, а так же</w:t>
      </w:r>
      <w:r>
        <w:t xml:space="preserve">  формирование основных представлений по курсу </w:t>
      </w:r>
      <w:r w:rsidRPr="00C52AC6">
        <w:t>«</w:t>
      </w:r>
      <w:r w:rsidR="005B527E">
        <w:rPr>
          <w:rStyle w:val="FontStyle21"/>
          <w:sz w:val="24"/>
          <w:szCs w:val="24"/>
        </w:rPr>
        <w:t>Курсовая работа</w:t>
      </w:r>
      <w:r w:rsidRPr="002E11B5">
        <w:rPr>
          <w:bCs/>
        </w:rPr>
        <w:t>»</w:t>
      </w:r>
      <w:r w:rsidRPr="00C52AC6">
        <w:t xml:space="preserve"> </w:t>
      </w:r>
      <w:r>
        <w:t>происходит с использованием мультимедийного оборуд</w:t>
      </w:r>
      <w:r>
        <w:t>о</w:t>
      </w:r>
      <w:r>
        <w:t>вания.</w:t>
      </w:r>
    </w:p>
    <w:p w:rsidR="00D60B4E" w:rsidRDefault="00D60B4E" w:rsidP="00D60B4E">
      <w:pPr>
        <w:ind w:firstLine="567"/>
        <w:jc w:val="both"/>
      </w:pPr>
      <w:r>
        <w:t>Самостоятельная работа стимулирует студентов в процессе  подготовки  дома</w:t>
      </w:r>
      <w:r>
        <w:t>ш</w:t>
      </w:r>
      <w:r>
        <w:t xml:space="preserve">них заданий, при решении задач на практических занятиях, при подготовке к </w:t>
      </w:r>
      <w:r w:rsidR="00EF2EF8">
        <w:t>практич</w:t>
      </w:r>
      <w:r w:rsidR="00EF2EF8">
        <w:t>е</w:t>
      </w:r>
      <w:r w:rsidR="00EF2EF8">
        <w:t>ским</w:t>
      </w:r>
      <w:r>
        <w:t xml:space="preserve"> р</w:t>
      </w:r>
      <w:r>
        <w:t>а</w:t>
      </w:r>
      <w:r>
        <w:t>ботам и итоговой аттестации.</w:t>
      </w:r>
    </w:p>
    <w:p w:rsidR="00661AD3" w:rsidRPr="00AF2BB2" w:rsidRDefault="00661AD3" w:rsidP="00624F44">
      <w:pPr>
        <w:pStyle w:val="Style6"/>
        <w:widowControl/>
        <w:ind w:firstLine="720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32470F" w:rsidRPr="00AF2BB2" w:rsidRDefault="004F032A" w:rsidP="00624F44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 w:rsidRPr="00AF2BB2">
        <w:rPr>
          <w:rStyle w:val="FontStyle31"/>
          <w:rFonts w:ascii="Times New Roman" w:hAnsi="Times New Roman"/>
          <w:b/>
          <w:sz w:val="24"/>
          <w:szCs w:val="24"/>
        </w:rPr>
        <w:t>6</w:t>
      </w:r>
      <w:r w:rsidR="007754E4" w:rsidRPr="00AF2BB2">
        <w:rPr>
          <w:rStyle w:val="FontStyle31"/>
          <w:rFonts w:ascii="Times New Roman" w:hAnsi="Times New Roman"/>
          <w:b/>
          <w:sz w:val="24"/>
          <w:szCs w:val="24"/>
        </w:rPr>
        <w:t xml:space="preserve"> Учебно-методическое обеспечение самостоятельной работы </w:t>
      </w:r>
      <w:r w:rsidRPr="00AF2BB2">
        <w:rPr>
          <w:rStyle w:val="FontStyle31"/>
          <w:rFonts w:ascii="Times New Roman" w:hAnsi="Times New Roman"/>
          <w:b/>
          <w:sz w:val="24"/>
          <w:szCs w:val="24"/>
        </w:rPr>
        <w:t>с</w:t>
      </w:r>
      <w:r w:rsidR="007754E4" w:rsidRPr="00AF2BB2">
        <w:rPr>
          <w:rStyle w:val="FontStyle31"/>
          <w:rFonts w:ascii="Times New Roman" w:hAnsi="Times New Roman"/>
          <w:b/>
          <w:sz w:val="24"/>
          <w:szCs w:val="24"/>
        </w:rPr>
        <w:t>туде</w:t>
      </w:r>
      <w:r w:rsidR="007754E4" w:rsidRPr="00AF2BB2">
        <w:rPr>
          <w:rStyle w:val="FontStyle31"/>
          <w:rFonts w:ascii="Times New Roman" w:hAnsi="Times New Roman"/>
          <w:b/>
          <w:sz w:val="24"/>
          <w:szCs w:val="24"/>
        </w:rPr>
        <w:t>н</w:t>
      </w:r>
      <w:r w:rsidR="007754E4" w:rsidRPr="00AF2BB2">
        <w:rPr>
          <w:rStyle w:val="FontStyle31"/>
          <w:rFonts w:ascii="Times New Roman" w:hAnsi="Times New Roman"/>
          <w:b/>
          <w:sz w:val="24"/>
          <w:szCs w:val="24"/>
        </w:rPr>
        <w:t>тов</w:t>
      </w:r>
    </w:p>
    <w:p w:rsidR="004F032A" w:rsidRPr="00AF2BB2" w:rsidRDefault="004F032A" w:rsidP="00624F44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B55E5E" w:rsidRPr="00EC113B" w:rsidRDefault="00B55E5E" w:rsidP="00B55E5E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EC113B">
        <w:rPr>
          <w:rStyle w:val="FontStyle31"/>
          <w:rFonts w:ascii="Times New Roman" w:hAnsi="Times New Roman"/>
          <w:sz w:val="24"/>
          <w:szCs w:val="24"/>
        </w:rPr>
        <w:t xml:space="preserve">Внеаудиторная самостоятельная работа студентов осуществляется в виде чтения </w:t>
      </w:r>
    </w:p>
    <w:p w:rsidR="00B55E5E" w:rsidRDefault="00B55E5E" w:rsidP="00B55E5E">
      <w:pPr>
        <w:pStyle w:val="Style3"/>
        <w:widowControl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EC113B">
        <w:rPr>
          <w:rStyle w:val="FontStyle31"/>
          <w:rFonts w:ascii="Times New Roman" w:hAnsi="Times New Roman"/>
          <w:sz w:val="24"/>
          <w:szCs w:val="24"/>
        </w:rPr>
        <w:t xml:space="preserve">с проработкой материала </w:t>
      </w:r>
      <w:r>
        <w:rPr>
          <w:rStyle w:val="FontStyle31"/>
          <w:rFonts w:ascii="Times New Roman" w:hAnsi="Times New Roman"/>
          <w:sz w:val="24"/>
          <w:szCs w:val="24"/>
        </w:rPr>
        <w:t>с консультациями преподавателя и оформления выполненных практических работ, с проработкой основных вопр</w:t>
      </w:r>
      <w:r>
        <w:rPr>
          <w:rStyle w:val="FontStyle31"/>
          <w:rFonts w:ascii="Times New Roman" w:hAnsi="Times New Roman"/>
          <w:sz w:val="24"/>
          <w:szCs w:val="24"/>
        </w:rPr>
        <w:t>о</w:t>
      </w:r>
      <w:r>
        <w:rPr>
          <w:rStyle w:val="FontStyle31"/>
          <w:rFonts w:ascii="Times New Roman" w:hAnsi="Times New Roman"/>
          <w:sz w:val="24"/>
          <w:szCs w:val="24"/>
        </w:rPr>
        <w:t>сов к практическим работам.</w:t>
      </w:r>
    </w:p>
    <w:p w:rsidR="00973BCD" w:rsidRDefault="00973BCD" w:rsidP="00EC113B">
      <w:pPr>
        <w:pStyle w:val="Style3"/>
        <w:widowControl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191E80" w:rsidRPr="00982540" w:rsidRDefault="00191E80" w:rsidP="00191E80">
      <w:pPr>
        <w:pStyle w:val="Style3"/>
        <w:widowControl/>
        <w:rPr>
          <w:rStyle w:val="FontStyle32"/>
          <w:b/>
          <w:sz w:val="24"/>
          <w:szCs w:val="24"/>
        </w:rPr>
      </w:pPr>
      <w:r w:rsidRPr="00982540">
        <w:rPr>
          <w:rStyle w:val="FontStyle32"/>
          <w:b/>
          <w:sz w:val="24"/>
          <w:szCs w:val="24"/>
        </w:rPr>
        <w:t>Перечень контрольных вопросов для проведения промежуточной аттестации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Какие требования предъявляются при оформлении конструкторско - технич</w:t>
      </w:r>
      <w:r w:rsidRPr="00982540">
        <w:rPr>
          <w:rFonts w:cs="Times New Roman"/>
          <w:szCs w:val="24"/>
        </w:rPr>
        <w:t>е</w:t>
      </w:r>
      <w:r w:rsidRPr="00982540">
        <w:rPr>
          <w:rFonts w:cs="Times New Roman"/>
          <w:szCs w:val="24"/>
        </w:rPr>
        <w:t>ской док</w:t>
      </w:r>
      <w:r w:rsidRPr="00982540">
        <w:rPr>
          <w:rFonts w:cs="Times New Roman"/>
          <w:szCs w:val="24"/>
        </w:rPr>
        <w:t>у</w:t>
      </w:r>
      <w:r w:rsidRPr="00982540">
        <w:rPr>
          <w:rFonts w:cs="Times New Roman"/>
          <w:szCs w:val="24"/>
        </w:rPr>
        <w:t>ментации?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Какова структура курсового проекта (работы)?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Какие требования предъявляются к тексту пояснительной записки?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 выполняется оформление формул, таблиц, ссылок на формулы, таблицы, литературные источники?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 необходимо оформлять иллюстрации?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 необходимо оформлять приложения?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 оформляются сокращения?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Каковы требования к оформлению графического материала?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Какие технические данные небходимы для построения нагрузочной диаграммы рабоч</w:t>
      </w:r>
      <w:r w:rsidRPr="00982540">
        <w:rPr>
          <w:rFonts w:cs="Times New Roman"/>
          <w:szCs w:val="24"/>
        </w:rPr>
        <w:t>е</w:t>
      </w:r>
      <w:r w:rsidRPr="00982540">
        <w:rPr>
          <w:rFonts w:cs="Times New Roman"/>
          <w:szCs w:val="24"/>
        </w:rPr>
        <w:t>го механизма?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Какие технические данные небходимы для построения тахограммы работы пр</w:t>
      </w:r>
      <w:r w:rsidRPr="00982540">
        <w:rPr>
          <w:rFonts w:cs="Times New Roman"/>
          <w:szCs w:val="24"/>
        </w:rPr>
        <w:t>о</w:t>
      </w:r>
      <w:r w:rsidRPr="00982540">
        <w:rPr>
          <w:rFonts w:cs="Times New Roman"/>
          <w:szCs w:val="24"/>
        </w:rPr>
        <w:t>ектир</w:t>
      </w:r>
      <w:r w:rsidRPr="00982540">
        <w:rPr>
          <w:rFonts w:cs="Times New Roman"/>
          <w:szCs w:val="24"/>
        </w:rPr>
        <w:t>у</w:t>
      </w:r>
      <w:r w:rsidRPr="00982540">
        <w:rPr>
          <w:rFonts w:cs="Times New Roman"/>
          <w:szCs w:val="24"/>
        </w:rPr>
        <w:t>емого механизма?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Какие виды нагрузок имеют производственные механизмы?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Что определяет выбор рода тока приводного электродвигателя?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Какие существуют основные режимы работы электроприводов?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 выполняется проверка электродвигателя по условию нагрева?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Какие существуют методы проверки электродвигателя по нагреву?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 выполняется проверка электродвигателя по условию перегрузки?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Какие основные требования необходимо выполнить при выборе силового пр</w:t>
      </w:r>
      <w:r w:rsidRPr="00982540">
        <w:rPr>
          <w:rFonts w:cs="Times New Roman"/>
          <w:szCs w:val="24"/>
        </w:rPr>
        <w:t>е</w:t>
      </w:r>
      <w:r w:rsidRPr="00982540">
        <w:rPr>
          <w:rFonts w:cs="Times New Roman"/>
          <w:szCs w:val="24"/>
        </w:rPr>
        <w:t>образов</w:t>
      </w:r>
      <w:r w:rsidRPr="00982540">
        <w:rPr>
          <w:rFonts w:cs="Times New Roman"/>
          <w:szCs w:val="24"/>
        </w:rPr>
        <w:t>а</w:t>
      </w:r>
      <w:r w:rsidRPr="00982540">
        <w:rPr>
          <w:rFonts w:cs="Times New Roman"/>
          <w:szCs w:val="24"/>
        </w:rPr>
        <w:t>теля?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Защиты силовых преобразователей.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Какие достоинства и недостатки присущи тиристорным преобразователям?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Достоинства и недостатки преобразователей частоты с неосредственной связью?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Достоинства и недостатки преобразователей частоты с автономным инвертором тока?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Достоинства и недостатки преобразователей частоты с автономным инвертором напр</w:t>
      </w:r>
      <w:r w:rsidRPr="00982540">
        <w:rPr>
          <w:rFonts w:cs="Times New Roman"/>
          <w:szCs w:val="24"/>
        </w:rPr>
        <w:t>я</w:t>
      </w:r>
      <w:r w:rsidRPr="00982540">
        <w:rPr>
          <w:rFonts w:cs="Times New Roman"/>
          <w:szCs w:val="24"/>
        </w:rPr>
        <w:t>жения?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Особенности применения тиристорных преобразователей по условию перегру</w:t>
      </w:r>
      <w:r w:rsidRPr="00982540">
        <w:rPr>
          <w:rFonts w:cs="Times New Roman"/>
          <w:szCs w:val="24"/>
        </w:rPr>
        <w:t>з</w:t>
      </w:r>
      <w:r w:rsidRPr="00982540">
        <w:rPr>
          <w:rFonts w:cs="Times New Roman"/>
          <w:szCs w:val="24"/>
        </w:rPr>
        <w:t>ки?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Особенности применения преобразователей частоты по условию перегрузки?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lastRenderedPageBreak/>
        <w:t>Какие существуют режимы работы силовых преобразователей в зависимости от нагру</w:t>
      </w:r>
      <w:r w:rsidRPr="00982540">
        <w:rPr>
          <w:rFonts w:cs="Times New Roman"/>
          <w:szCs w:val="24"/>
        </w:rPr>
        <w:t>з</w:t>
      </w:r>
      <w:r w:rsidRPr="00982540">
        <w:rPr>
          <w:rFonts w:cs="Times New Roman"/>
          <w:szCs w:val="24"/>
        </w:rPr>
        <w:t>ки?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Какие требования к системе управления электроприводом можно сформулир</w:t>
      </w:r>
      <w:r w:rsidRPr="00982540">
        <w:rPr>
          <w:rFonts w:cs="Times New Roman"/>
          <w:szCs w:val="24"/>
        </w:rPr>
        <w:t>о</w:t>
      </w:r>
      <w:r w:rsidRPr="00982540">
        <w:rPr>
          <w:rFonts w:cs="Times New Roman"/>
          <w:szCs w:val="24"/>
        </w:rPr>
        <w:t>вать для проектируемой технологической установки?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 влияет вид нагрузки  электропривода на выбор системы управления?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Принципы построения систем подчиненного регулирования кординат в электр</w:t>
      </w:r>
      <w:r w:rsidRPr="00982540">
        <w:rPr>
          <w:rFonts w:cs="Times New Roman"/>
          <w:szCs w:val="24"/>
        </w:rPr>
        <w:t>о</w:t>
      </w:r>
      <w:r w:rsidRPr="00982540">
        <w:rPr>
          <w:rFonts w:cs="Times New Roman"/>
          <w:szCs w:val="24"/>
        </w:rPr>
        <w:t>прив</w:t>
      </w:r>
      <w:r w:rsidRPr="00982540">
        <w:rPr>
          <w:rFonts w:cs="Times New Roman"/>
          <w:szCs w:val="24"/>
        </w:rPr>
        <w:t>о</w:t>
      </w:r>
      <w:r w:rsidRPr="00982540">
        <w:rPr>
          <w:rFonts w:cs="Times New Roman"/>
          <w:szCs w:val="24"/>
        </w:rPr>
        <w:t>де?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Особенности системы упрвления с обратной связью по ЭДС.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Особенности двухзонной системы управления электроприводом.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Особенности системы управления позиционным электроприводом.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В каком случае применяют системы скалярного управления электроприводом переме</w:t>
      </w:r>
      <w:r w:rsidRPr="00982540">
        <w:rPr>
          <w:rFonts w:cs="Times New Roman"/>
          <w:szCs w:val="24"/>
        </w:rPr>
        <w:t>н</w:t>
      </w:r>
      <w:r w:rsidRPr="00982540">
        <w:rPr>
          <w:rFonts w:cs="Times New Roman"/>
          <w:szCs w:val="24"/>
        </w:rPr>
        <w:t>ного тока?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Достоинства и недостатки скалярного управления.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Формирование требуемых механических характеристик в системах скалярного упра</w:t>
      </w:r>
      <w:r w:rsidRPr="00982540">
        <w:rPr>
          <w:rFonts w:cs="Times New Roman"/>
          <w:szCs w:val="24"/>
        </w:rPr>
        <w:t>в</w:t>
      </w:r>
      <w:r w:rsidRPr="00982540">
        <w:rPr>
          <w:rFonts w:cs="Times New Roman"/>
          <w:szCs w:val="24"/>
        </w:rPr>
        <w:t>ления.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От чего зависит выбор характеристики функционального преобразователя в с</w:t>
      </w:r>
      <w:r w:rsidRPr="00982540">
        <w:rPr>
          <w:rFonts w:cs="Times New Roman"/>
          <w:szCs w:val="24"/>
        </w:rPr>
        <w:t>и</w:t>
      </w:r>
      <w:r w:rsidRPr="00982540">
        <w:rPr>
          <w:rFonts w:cs="Times New Roman"/>
          <w:szCs w:val="24"/>
        </w:rPr>
        <w:t>стеме скалярного управления.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Как правильно выполнить настройку функционального преобразователя в с</w:t>
      </w:r>
      <w:r w:rsidRPr="00982540">
        <w:rPr>
          <w:rFonts w:cs="Times New Roman"/>
          <w:szCs w:val="24"/>
        </w:rPr>
        <w:t>и</w:t>
      </w:r>
      <w:r w:rsidRPr="00982540">
        <w:rPr>
          <w:rFonts w:cs="Times New Roman"/>
          <w:szCs w:val="24"/>
        </w:rPr>
        <w:t>стеме ск</w:t>
      </w:r>
      <w:r w:rsidRPr="00982540">
        <w:rPr>
          <w:rFonts w:cs="Times New Roman"/>
          <w:szCs w:val="24"/>
        </w:rPr>
        <w:t>а</w:t>
      </w:r>
      <w:r w:rsidRPr="00982540">
        <w:rPr>
          <w:rFonts w:cs="Times New Roman"/>
          <w:szCs w:val="24"/>
        </w:rPr>
        <w:t>лярного управления.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Принцип построения систем векторного управления.</w:t>
      </w:r>
    </w:p>
    <w:p w:rsidR="00191E80" w:rsidRPr="0098254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Достоинства и недостатки векторного управления электроприводом переменн</w:t>
      </w:r>
      <w:r w:rsidRPr="00982540">
        <w:rPr>
          <w:rFonts w:cs="Times New Roman"/>
          <w:szCs w:val="24"/>
        </w:rPr>
        <w:t>о</w:t>
      </w:r>
      <w:r w:rsidRPr="00982540">
        <w:rPr>
          <w:rFonts w:cs="Times New Roman"/>
          <w:szCs w:val="24"/>
        </w:rPr>
        <w:t>го тока.</w:t>
      </w:r>
    </w:p>
    <w:p w:rsidR="00191E80" w:rsidRDefault="00191E80" w:rsidP="00191E80">
      <w:pPr>
        <w:pStyle w:val="af"/>
        <w:numPr>
          <w:ilvl w:val="0"/>
          <w:numId w:val="13"/>
        </w:numPr>
        <w:spacing w:after="0" w:line="240" w:lineRule="auto"/>
        <w:rPr>
          <w:rFonts w:cs="Times New Roman"/>
          <w:szCs w:val="24"/>
        </w:rPr>
      </w:pPr>
      <w:r w:rsidRPr="00982540">
        <w:rPr>
          <w:rFonts w:cs="Times New Roman"/>
          <w:szCs w:val="24"/>
        </w:rPr>
        <w:t>Особенности формирования механических характеристик в системе векоторного упра</w:t>
      </w:r>
      <w:r w:rsidRPr="00982540">
        <w:rPr>
          <w:rFonts w:cs="Times New Roman"/>
          <w:szCs w:val="24"/>
        </w:rPr>
        <w:t>в</w:t>
      </w:r>
      <w:r w:rsidRPr="00982540">
        <w:rPr>
          <w:rFonts w:cs="Times New Roman"/>
          <w:szCs w:val="24"/>
        </w:rPr>
        <w:t>ления.</w:t>
      </w:r>
    </w:p>
    <w:p w:rsidR="00C37F95" w:rsidRDefault="00191E80" w:rsidP="00191E80">
      <w:pPr>
        <w:pStyle w:val="Style3"/>
        <w:widowControl/>
        <w:ind w:left="709" w:firstLine="11"/>
        <w:jc w:val="both"/>
        <w:rPr>
          <w:rStyle w:val="FontStyle32"/>
          <w:b/>
          <w:i w:val="0"/>
          <w:sz w:val="24"/>
          <w:szCs w:val="24"/>
        </w:rPr>
      </w:pPr>
      <w:r w:rsidRPr="00982540">
        <w:t>Прямое управление моментом электропривода переменного тока.</w:t>
      </w:r>
    </w:p>
    <w:p w:rsidR="00EF2EF8" w:rsidRDefault="00EF2EF8" w:rsidP="00EC113B">
      <w:pPr>
        <w:pStyle w:val="Style3"/>
        <w:widowControl/>
        <w:jc w:val="both"/>
        <w:rPr>
          <w:sz w:val="23"/>
          <w:szCs w:val="23"/>
        </w:rPr>
      </w:pPr>
    </w:p>
    <w:p w:rsidR="00EF2EF8" w:rsidRDefault="00EF2EF8" w:rsidP="00EC113B">
      <w:pPr>
        <w:pStyle w:val="Style3"/>
        <w:widowControl/>
        <w:jc w:val="both"/>
        <w:rPr>
          <w:sz w:val="23"/>
          <w:szCs w:val="23"/>
        </w:rPr>
      </w:pPr>
    </w:p>
    <w:p w:rsidR="00EF2EF8" w:rsidRDefault="00EF2EF8" w:rsidP="00EC113B">
      <w:pPr>
        <w:pStyle w:val="Style3"/>
        <w:widowControl/>
        <w:jc w:val="both"/>
        <w:rPr>
          <w:sz w:val="23"/>
          <w:szCs w:val="23"/>
        </w:rPr>
      </w:pPr>
    </w:p>
    <w:p w:rsidR="00EF2EF8" w:rsidRDefault="00EF2EF8" w:rsidP="00EC113B">
      <w:pPr>
        <w:pStyle w:val="Style3"/>
        <w:widowControl/>
        <w:jc w:val="both"/>
        <w:rPr>
          <w:sz w:val="23"/>
          <w:szCs w:val="23"/>
        </w:rPr>
      </w:pPr>
    </w:p>
    <w:p w:rsidR="00EF2EF8" w:rsidRDefault="00EF2EF8" w:rsidP="00EC113B">
      <w:pPr>
        <w:pStyle w:val="Style3"/>
        <w:widowControl/>
        <w:jc w:val="both"/>
        <w:rPr>
          <w:sz w:val="23"/>
          <w:szCs w:val="23"/>
        </w:rPr>
      </w:pPr>
    </w:p>
    <w:p w:rsidR="00EF2EF8" w:rsidRDefault="00EF2EF8" w:rsidP="00EC113B">
      <w:pPr>
        <w:pStyle w:val="Style3"/>
        <w:widowControl/>
        <w:jc w:val="both"/>
        <w:rPr>
          <w:sz w:val="23"/>
          <w:szCs w:val="23"/>
        </w:rPr>
      </w:pPr>
    </w:p>
    <w:p w:rsidR="00EF2EF8" w:rsidRDefault="00EF2EF8" w:rsidP="00EC113B">
      <w:pPr>
        <w:pStyle w:val="Style3"/>
        <w:widowControl/>
        <w:jc w:val="both"/>
        <w:rPr>
          <w:sz w:val="23"/>
          <w:szCs w:val="23"/>
        </w:rPr>
      </w:pPr>
    </w:p>
    <w:p w:rsidR="00EF2EF8" w:rsidRDefault="00EF2EF8" w:rsidP="00EC113B">
      <w:pPr>
        <w:pStyle w:val="Style3"/>
        <w:widowControl/>
        <w:jc w:val="both"/>
        <w:rPr>
          <w:sz w:val="23"/>
          <w:szCs w:val="23"/>
        </w:rPr>
      </w:pPr>
    </w:p>
    <w:p w:rsidR="00EF2EF8" w:rsidRDefault="00EF2EF8" w:rsidP="00EC113B">
      <w:pPr>
        <w:pStyle w:val="Style3"/>
        <w:widowControl/>
        <w:jc w:val="both"/>
        <w:rPr>
          <w:sz w:val="23"/>
          <w:szCs w:val="23"/>
        </w:rPr>
      </w:pPr>
    </w:p>
    <w:p w:rsidR="00EF2EF8" w:rsidRDefault="00EF2EF8" w:rsidP="00EC113B">
      <w:pPr>
        <w:pStyle w:val="Style3"/>
        <w:widowControl/>
        <w:jc w:val="both"/>
        <w:rPr>
          <w:sz w:val="23"/>
          <w:szCs w:val="23"/>
        </w:rPr>
      </w:pPr>
    </w:p>
    <w:p w:rsidR="00EF2EF8" w:rsidRDefault="00EF2EF8" w:rsidP="00EC113B">
      <w:pPr>
        <w:pStyle w:val="Style3"/>
        <w:widowControl/>
        <w:jc w:val="both"/>
        <w:rPr>
          <w:sz w:val="23"/>
          <w:szCs w:val="23"/>
        </w:rPr>
      </w:pPr>
    </w:p>
    <w:p w:rsidR="00EF2EF8" w:rsidRDefault="00EF2EF8" w:rsidP="00EC113B">
      <w:pPr>
        <w:pStyle w:val="Style3"/>
        <w:widowControl/>
        <w:jc w:val="both"/>
        <w:rPr>
          <w:sz w:val="23"/>
          <w:szCs w:val="23"/>
        </w:rPr>
      </w:pPr>
    </w:p>
    <w:p w:rsidR="00EF2EF8" w:rsidRDefault="00EF2EF8" w:rsidP="00EC113B">
      <w:pPr>
        <w:pStyle w:val="Style3"/>
        <w:widowControl/>
        <w:jc w:val="both"/>
        <w:rPr>
          <w:sz w:val="23"/>
          <w:szCs w:val="23"/>
        </w:rPr>
        <w:sectPr w:rsidR="00EF2EF8" w:rsidSect="00EF2EF8">
          <w:pgSz w:w="11907" w:h="16840" w:code="9"/>
          <w:pgMar w:top="1134" w:right="1134" w:bottom="1134" w:left="1701" w:header="720" w:footer="720" w:gutter="0"/>
          <w:cols w:space="720"/>
          <w:noEndnote/>
          <w:docGrid w:linePitch="326"/>
        </w:sectPr>
      </w:pPr>
    </w:p>
    <w:p w:rsidR="00EF2EF8" w:rsidRDefault="00EF2EF8" w:rsidP="00EF2EF8">
      <w:pPr>
        <w:pStyle w:val="Default"/>
        <w:ind w:firstLine="709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lastRenderedPageBreak/>
        <w:t xml:space="preserve">7 Оценочные средства для текущего контроля успеваемости, промежуточной аттестации по итогам освоения дисциплины </w:t>
      </w:r>
    </w:p>
    <w:p w:rsidR="00EF2EF8" w:rsidRDefault="00EF2EF8" w:rsidP="00EF2EF8">
      <w:pPr>
        <w:pStyle w:val="Default"/>
        <w:rPr>
          <w:sz w:val="23"/>
          <w:szCs w:val="23"/>
        </w:rPr>
      </w:pPr>
    </w:p>
    <w:p w:rsidR="00191E80" w:rsidRDefault="00191E80" w:rsidP="00191E80">
      <w:pPr>
        <w:pStyle w:val="Default"/>
        <w:ind w:firstLine="709"/>
        <w:rPr>
          <w:sz w:val="23"/>
          <w:szCs w:val="23"/>
        </w:rPr>
      </w:pPr>
      <w:r w:rsidRPr="000358BB">
        <w:rPr>
          <w:b/>
        </w:rPr>
        <w:t>а) Планируемые результаты обучения и оценочные средства для провед</w:t>
      </w:r>
      <w:r w:rsidRPr="000358BB">
        <w:rPr>
          <w:b/>
        </w:rPr>
        <w:t>е</w:t>
      </w:r>
      <w:r w:rsidRPr="000358BB">
        <w:rPr>
          <w:b/>
        </w:rPr>
        <w:t>ния промежуточной аттестации:</w:t>
      </w:r>
    </w:p>
    <w:p w:rsidR="00EF2EF8" w:rsidRDefault="00EF2EF8" w:rsidP="00EF2EF8">
      <w:pPr>
        <w:pStyle w:val="Default"/>
        <w:ind w:firstLine="709"/>
        <w:rPr>
          <w:sz w:val="23"/>
          <w:szCs w:val="23"/>
        </w:rPr>
      </w:pP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96"/>
        <w:gridCol w:w="4255"/>
        <w:gridCol w:w="8981"/>
      </w:tblGrid>
      <w:tr w:rsidR="00191E80" w:rsidRPr="0002559F" w:rsidTr="00E41A68">
        <w:trPr>
          <w:trHeight w:val="753"/>
          <w:tblHeader/>
        </w:trPr>
        <w:tc>
          <w:tcPr>
            <w:tcW w:w="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91E80" w:rsidRPr="0002559F" w:rsidRDefault="00191E80" w:rsidP="00E41A68">
            <w:pPr>
              <w:jc w:val="center"/>
            </w:pPr>
            <w:r w:rsidRPr="0002559F">
              <w:t>Структу</w:t>
            </w:r>
            <w:r w:rsidRPr="0002559F">
              <w:t>р</w:t>
            </w:r>
            <w:r w:rsidRPr="0002559F">
              <w:t>ный эл</w:t>
            </w:r>
            <w:r w:rsidRPr="0002559F">
              <w:t>е</w:t>
            </w:r>
            <w:r w:rsidRPr="0002559F">
              <w:t xml:space="preserve">мент </w:t>
            </w:r>
            <w:r w:rsidRPr="0002559F">
              <w:br/>
              <w:t>компете</w:t>
            </w:r>
            <w:r w:rsidRPr="0002559F">
              <w:t>н</w:t>
            </w:r>
            <w:r w:rsidRPr="0002559F">
              <w:t>ции</w:t>
            </w:r>
          </w:p>
        </w:tc>
        <w:tc>
          <w:tcPr>
            <w:tcW w:w="144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91E80" w:rsidRPr="0002559F" w:rsidRDefault="00191E80" w:rsidP="00E41A68">
            <w:pPr>
              <w:jc w:val="center"/>
            </w:pPr>
            <w:r w:rsidRPr="0002559F">
              <w:rPr>
                <w:bCs/>
              </w:rPr>
              <w:t>Планируемые результ</w:t>
            </w:r>
            <w:r w:rsidRPr="0002559F">
              <w:rPr>
                <w:bCs/>
              </w:rPr>
              <w:t>а</w:t>
            </w:r>
            <w:r w:rsidRPr="0002559F">
              <w:rPr>
                <w:bCs/>
              </w:rPr>
              <w:t xml:space="preserve">ты обучения </w:t>
            </w:r>
          </w:p>
        </w:tc>
        <w:tc>
          <w:tcPr>
            <w:tcW w:w="30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91E80" w:rsidRPr="0002559F" w:rsidRDefault="00191E80" w:rsidP="00E41A68">
            <w:pPr>
              <w:jc w:val="center"/>
            </w:pPr>
            <w:r w:rsidRPr="0002559F">
              <w:t>Оценочные средства</w:t>
            </w:r>
          </w:p>
        </w:tc>
      </w:tr>
      <w:tr w:rsidR="00191E80" w:rsidRPr="009803BD" w:rsidTr="00E41A68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91E80" w:rsidRPr="0002559F" w:rsidRDefault="00191E80" w:rsidP="00E41A68">
            <w:pPr>
              <w:rPr>
                <w:b/>
              </w:rPr>
            </w:pPr>
            <w:r w:rsidRPr="0002559F">
              <w:rPr>
                <w:b/>
              </w:rPr>
              <w:t>ПК-31: готовностью производить инсталляцию и настройку системного, прикладного и инструментального программного обесп</w:t>
            </w:r>
            <w:r w:rsidRPr="0002559F">
              <w:rPr>
                <w:b/>
              </w:rPr>
              <w:t>е</w:t>
            </w:r>
            <w:r w:rsidRPr="0002559F">
              <w:rPr>
                <w:b/>
              </w:rPr>
              <w:t>чения мехатронных и робототе</w:t>
            </w:r>
            <w:r w:rsidRPr="0002559F">
              <w:rPr>
                <w:b/>
              </w:rPr>
              <w:t>х</w:t>
            </w:r>
            <w:r w:rsidRPr="0002559F">
              <w:rPr>
                <w:b/>
              </w:rPr>
              <w:t>нических систем и их подсистем</w:t>
            </w:r>
          </w:p>
        </w:tc>
      </w:tr>
      <w:tr w:rsidR="00191E80" w:rsidRPr="009803BD" w:rsidTr="00E41A68">
        <w:trPr>
          <w:trHeight w:val="225"/>
        </w:trPr>
        <w:tc>
          <w:tcPr>
            <w:tcW w:w="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91E80" w:rsidRPr="0002559F" w:rsidRDefault="00191E80" w:rsidP="00E41A68">
            <w:r w:rsidRPr="0002559F">
              <w:t>Знать</w:t>
            </w:r>
          </w:p>
        </w:tc>
        <w:tc>
          <w:tcPr>
            <w:tcW w:w="144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91E80" w:rsidRPr="0002559F" w:rsidRDefault="00191E80" w:rsidP="00E41A68">
            <w:pPr>
              <w:pStyle w:val="Style5"/>
              <w:jc w:val="both"/>
              <w:rPr>
                <w:sz w:val="22"/>
                <w:szCs w:val="22"/>
              </w:rPr>
            </w:pPr>
            <w:r w:rsidRPr="0002559F">
              <w:rPr>
                <w:sz w:val="22"/>
                <w:szCs w:val="22"/>
              </w:rPr>
              <w:t>- состояние и тенденции развития совр</w:t>
            </w:r>
            <w:r w:rsidRPr="0002559F">
              <w:rPr>
                <w:sz w:val="22"/>
                <w:szCs w:val="22"/>
              </w:rPr>
              <w:t>е</w:t>
            </w:r>
            <w:r w:rsidRPr="0002559F">
              <w:rPr>
                <w:sz w:val="22"/>
                <w:szCs w:val="22"/>
              </w:rPr>
              <w:t xml:space="preserve">менных мехатронных систем; </w:t>
            </w:r>
          </w:p>
          <w:p w:rsidR="00191E80" w:rsidRPr="0002559F" w:rsidRDefault="00191E80" w:rsidP="00E41A68">
            <w:pPr>
              <w:pStyle w:val="Style5"/>
              <w:jc w:val="both"/>
              <w:rPr>
                <w:sz w:val="22"/>
                <w:szCs w:val="22"/>
              </w:rPr>
            </w:pPr>
            <w:r w:rsidRPr="0002559F">
              <w:rPr>
                <w:sz w:val="22"/>
                <w:szCs w:val="22"/>
              </w:rPr>
              <w:t>- принципы построения и способы реал</w:t>
            </w:r>
            <w:r w:rsidRPr="0002559F">
              <w:rPr>
                <w:sz w:val="22"/>
                <w:szCs w:val="22"/>
              </w:rPr>
              <w:t>и</w:t>
            </w:r>
            <w:r w:rsidRPr="0002559F">
              <w:rPr>
                <w:sz w:val="22"/>
                <w:szCs w:val="22"/>
              </w:rPr>
              <w:t>зации м</w:t>
            </w:r>
            <w:r w:rsidRPr="0002559F">
              <w:rPr>
                <w:sz w:val="22"/>
                <w:szCs w:val="22"/>
              </w:rPr>
              <w:t>е</w:t>
            </w:r>
            <w:r w:rsidRPr="0002559F">
              <w:rPr>
                <w:sz w:val="22"/>
                <w:szCs w:val="22"/>
              </w:rPr>
              <w:t>хатронных систем;</w:t>
            </w:r>
          </w:p>
          <w:p w:rsidR="00191E80" w:rsidRPr="0002559F" w:rsidRDefault="00191E80" w:rsidP="00E41A68">
            <w:pPr>
              <w:pStyle w:val="Style5"/>
              <w:jc w:val="both"/>
              <w:rPr>
                <w:sz w:val="22"/>
                <w:szCs w:val="22"/>
              </w:rPr>
            </w:pPr>
            <w:r w:rsidRPr="0002559F">
              <w:rPr>
                <w:sz w:val="22"/>
                <w:szCs w:val="22"/>
              </w:rPr>
              <w:t>- принципы построения и способы реал</w:t>
            </w:r>
            <w:r w:rsidRPr="0002559F">
              <w:rPr>
                <w:sz w:val="22"/>
                <w:szCs w:val="22"/>
              </w:rPr>
              <w:t>и</w:t>
            </w:r>
            <w:r w:rsidRPr="0002559F">
              <w:rPr>
                <w:sz w:val="22"/>
                <w:szCs w:val="22"/>
              </w:rPr>
              <w:t>зации робототехнических систем андрои</w:t>
            </w:r>
            <w:r w:rsidRPr="0002559F">
              <w:rPr>
                <w:sz w:val="22"/>
                <w:szCs w:val="22"/>
              </w:rPr>
              <w:t>д</w:t>
            </w:r>
            <w:r w:rsidRPr="0002559F">
              <w:rPr>
                <w:sz w:val="22"/>
                <w:szCs w:val="22"/>
              </w:rPr>
              <w:t>ного типа</w:t>
            </w:r>
          </w:p>
          <w:p w:rsidR="00191E80" w:rsidRPr="0002559F" w:rsidRDefault="00191E80" w:rsidP="00E41A68">
            <w:pPr>
              <w:shd w:val="clear" w:color="auto" w:fill="FFFFFF"/>
              <w:ind w:right="14"/>
              <w:rPr>
                <w:i/>
              </w:rPr>
            </w:pPr>
          </w:p>
        </w:tc>
        <w:tc>
          <w:tcPr>
            <w:tcW w:w="30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91E80" w:rsidRPr="0002559F" w:rsidRDefault="00191E80" w:rsidP="00E41A68">
            <w:pPr>
              <w:pStyle w:val="Style3"/>
              <w:widowControl/>
              <w:rPr>
                <w:rStyle w:val="FontStyle32"/>
                <w:b/>
                <w:sz w:val="22"/>
                <w:szCs w:val="22"/>
              </w:rPr>
            </w:pPr>
            <w:r w:rsidRPr="0002559F">
              <w:rPr>
                <w:rStyle w:val="FontStyle32"/>
                <w:b/>
                <w:sz w:val="22"/>
                <w:szCs w:val="22"/>
              </w:rPr>
              <w:t>Перечень контрольных вопросов для проведения пр</w:t>
            </w:r>
            <w:r w:rsidRPr="0002559F">
              <w:rPr>
                <w:rStyle w:val="FontStyle32"/>
                <w:b/>
                <w:sz w:val="22"/>
                <w:szCs w:val="22"/>
              </w:rPr>
              <w:t>о</w:t>
            </w:r>
            <w:r w:rsidRPr="0002559F">
              <w:rPr>
                <w:rStyle w:val="FontStyle32"/>
                <w:b/>
                <w:sz w:val="22"/>
                <w:szCs w:val="22"/>
              </w:rPr>
              <w:t>межуточной аттестации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требования предъявляются при оформлении конструкторско - технической д</w:t>
            </w:r>
            <w:r w:rsidRPr="0002559F">
              <w:rPr>
                <w:rFonts w:cs="Times New Roman"/>
                <w:sz w:val="22"/>
                <w:szCs w:val="22"/>
              </w:rPr>
              <w:t>о</w:t>
            </w:r>
            <w:r w:rsidRPr="0002559F">
              <w:rPr>
                <w:rFonts w:cs="Times New Roman"/>
                <w:sz w:val="22"/>
                <w:szCs w:val="22"/>
              </w:rPr>
              <w:t>кумент</w:t>
            </w:r>
            <w:r w:rsidRPr="0002559F">
              <w:rPr>
                <w:rFonts w:cs="Times New Roman"/>
                <w:sz w:val="22"/>
                <w:szCs w:val="22"/>
              </w:rPr>
              <w:t>а</w:t>
            </w:r>
            <w:r w:rsidRPr="0002559F">
              <w:rPr>
                <w:rFonts w:cs="Times New Roman"/>
                <w:sz w:val="22"/>
                <w:szCs w:val="22"/>
              </w:rPr>
              <w:t>ции?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Какова структура курсового проекта (работы)?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требования предъявляются к тексту поя</w:t>
            </w:r>
            <w:r w:rsidRPr="0002559F">
              <w:rPr>
                <w:rFonts w:cs="Times New Roman"/>
                <w:sz w:val="22"/>
                <w:szCs w:val="22"/>
              </w:rPr>
              <w:t>с</w:t>
            </w:r>
            <w:r w:rsidRPr="0002559F">
              <w:rPr>
                <w:rFonts w:cs="Times New Roman"/>
                <w:sz w:val="22"/>
                <w:szCs w:val="22"/>
              </w:rPr>
              <w:t>нительной записки?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 выполняется оформление формул, таблиц, ссылок на формулы, таблицы, литер</w:t>
            </w:r>
            <w:r w:rsidRPr="0002559F">
              <w:rPr>
                <w:rFonts w:cs="Times New Roman"/>
                <w:sz w:val="22"/>
                <w:szCs w:val="22"/>
              </w:rPr>
              <w:t>а</w:t>
            </w:r>
            <w:r w:rsidRPr="0002559F">
              <w:rPr>
                <w:rFonts w:cs="Times New Roman"/>
                <w:sz w:val="22"/>
                <w:szCs w:val="22"/>
              </w:rPr>
              <w:t>турные и</w:t>
            </w:r>
            <w:r w:rsidRPr="0002559F">
              <w:rPr>
                <w:rFonts w:cs="Times New Roman"/>
                <w:sz w:val="22"/>
                <w:szCs w:val="22"/>
              </w:rPr>
              <w:t>с</w:t>
            </w:r>
            <w:r w:rsidRPr="0002559F">
              <w:rPr>
                <w:rFonts w:cs="Times New Roman"/>
                <w:sz w:val="22"/>
                <w:szCs w:val="22"/>
              </w:rPr>
              <w:t>точники?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 необходимо оформлять иллюстрации?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 необходимо оформлять приложения?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 оформляются сокращения?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Каковы требования к оформлению графического материала?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технические данные небходимы для построения нагрузочной диаграммы раб</w:t>
            </w:r>
            <w:r w:rsidRPr="0002559F">
              <w:rPr>
                <w:rFonts w:cs="Times New Roman"/>
                <w:sz w:val="22"/>
                <w:szCs w:val="22"/>
              </w:rPr>
              <w:t>о</w:t>
            </w:r>
            <w:r w:rsidRPr="0002559F">
              <w:rPr>
                <w:rFonts w:cs="Times New Roman"/>
                <w:sz w:val="22"/>
                <w:szCs w:val="22"/>
              </w:rPr>
              <w:t>чего мех</w:t>
            </w:r>
            <w:r w:rsidRPr="0002559F">
              <w:rPr>
                <w:rFonts w:cs="Times New Roman"/>
                <w:sz w:val="22"/>
                <w:szCs w:val="22"/>
              </w:rPr>
              <w:t>а</w:t>
            </w:r>
            <w:r w:rsidRPr="0002559F">
              <w:rPr>
                <w:rFonts w:cs="Times New Roman"/>
                <w:sz w:val="22"/>
                <w:szCs w:val="22"/>
              </w:rPr>
              <w:t>низма?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технические данные небходимы для построения тахограммы работы проект</w:t>
            </w:r>
            <w:r w:rsidRPr="0002559F">
              <w:rPr>
                <w:rFonts w:cs="Times New Roman"/>
                <w:sz w:val="22"/>
                <w:szCs w:val="22"/>
              </w:rPr>
              <w:t>и</w:t>
            </w:r>
            <w:r w:rsidRPr="0002559F">
              <w:rPr>
                <w:rFonts w:cs="Times New Roman"/>
                <w:sz w:val="22"/>
                <w:szCs w:val="22"/>
              </w:rPr>
              <w:t>руемого механизма?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виды нагрузок имеют производственные механизмы?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Что определяет выбор рода тока приводного электродвигателя?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существуют основные режимы работы электроприводов?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 выполняется проверка электродвигателя по условию нагрева?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существуют методы проверки электродв</w:t>
            </w:r>
            <w:r w:rsidRPr="0002559F">
              <w:rPr>
                <w:rFonts w:cs="Times New Roman"/>
                <w:sz w:val="22"/>
                <w:szCs w:val="22"/>
              </w:rPr>
              <w:t>и</w:t>
            </w:r>
            <w:r w:rsidRPr="0002559F">
              <w:rPr>
                <w:rFonts w:cs="Times New Roman"/>
                <w:sz w:val="22"/>
                <w:szCs w:val="22"/>
              </w:rPr>
              <w:t>гателя по нагреву?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 выполняется проверка электродвигателя по условию перегрузки?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основные требования необходимо выполнить при выборе силового преобраз</w:t>
            </w:r>
            <w:r w:rsidRPr="0002559F">
              <w:rPr>
                <w:rFonts w:cs="Times New Roman"/>
                <w:sz w:val="22"/>
                <w:szCs w:val="22"/>
              </w:rPr>
              <w:t>о</w:t>
            </w:r>
            <w:r w:rsidRPr="0002559F">
              <w:rPr>
                <w:rFonts w:cs="Times New Roman"/>
                <w:sz w:val="22"/>
                <w:szCs w:val="22"/>
              </w:rPr>
              <w:t>вателя?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Защиты силовых преобразователей.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lastRenderedPageBreak/>
              <w:t>Какие достоинства и недостатки присущи тир</w:t>
            </w:r>
            <w:r w:rsidRPr="0002559F">
              <w:rPr>
                <w:rFonts w:cs="Times New Roman"/>
                <w:sz w:val="22"/>
                <w:szCs w:val="22"/>
              </w:rPr>
              <w:t>и</w:t>
            </w:r>
            <w:r w:rsidRPr="0002559F">
              <w:rPr>
                <w:rFonts w:cs="Times New Roman"/>
                <w:sz w:val="22"/>
                <w:szCs w:val="22"/>
              </w:rPr>
              <w:t>сторным преобразователям?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Достоинства и недостатки преобразователей ч</w:t>
            </w:r>
            <w:r w:rsidRPr="0002559F">
              <w:rPr>
                <w:rFonts w:cs="Times New Roman"/>
                <w:sz w:val="22"/>
                <w:szCs w:val="22"/>
              </w:rPr>
              <w:t>а</w:t>
            </w:r>
            <w:r w:rsidRPr="0002559F">
              <w:rPr>
                <w:rFonts w:cs="Times New Roman"/>
                <w:sz w:val="22"/>
                <w:szCs w:val="22"/>
              </w:rPr>
              <w:t>стоты с неосредственной связью?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Достоинства и недостатки преобразователей частоты с автономным инвертором т</w:t>
            </w:r>
            <w:r w:rsidRPr="0002559F">
              <w:rPr>
                <w:rFonts w:cs="Times New Roman"/>
                <w:sz w:val="22"/>
                <w:szCs w:val="22"/>
              </w:rPr>
              <w:t>о</w:t>
            </w:r>
            <w:r w:rsidRPr="0002559F">
              <w:rPr>
                <w:rFonts w:cs="Times New Roman"/>
                <w:sz w:val="22"/>
                <w:szCs w:val="22"/>
              </w:rPr>
              <w:t>ка?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Достоинства и недостатки преобразователей частоты с автономным инвертором напряжения?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Особенности применения тиристорных преобр</w:t>
            </w:r>
            <w:r w:rsidRPr="0002559F">
              <w:rPr>
                <w:rFonts w:cs="Times New Roman"/>
                <w:sz w:val="22"/>
                <w:szCs w:val="22"/>
              </w:rPr>
              <w:t>а</w:t>
            </w:r>
            <w:r w:rsidRPr="0002559F">
              <w:rPr>
                <w:rFonts w:cs="Times New Roman"/>
                <w:sz w:val="22"/>
                <w:szCs w:val="22"/>
              </w:rPr>
              <w:t>зователей по условию перегрузки?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Особенности применения преобразователей ч</w:t>
            </w:r>
            <w:r w:rsidRPr="0002559F">
              <w:rPr>
                <w:rFonts w:cs="Times New Roman"/>
                <w:sz w:val="22"/>
                <w:szCs w:val="22"/>
              </w:rPr>
              <w:t>а</w:t>
            </w:r>
            <w:r w:rsidRPr="0002559F">
              <w:rPr>
                <w:rFonts w:cs="Times New Roman"/>
                <w:sz w:val="22"/>
                <w:szCs w:val="22"/>
              </w:rPr>
              <w:t>стоты по условию перегрузки?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существуют режимы работы силовых преобразователей в зависимости от нагрузки?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требования к системе управления электроприводом можно сформулировать для проектир</w:t>
            </w:r>
            <w:r w:rsidRPr="0002559F">
              <w:rPr>
                <w:rFonts w:cs="Times New Roman"/>
                <w:sz w:val="22"/>
                <w:szCs w:val="22"/>
              </w:rPr>
              <w:t>у</w:t>
            </w:r>
            <w:r w:rsidRPr="0002559F">
              <w:rPr>
                <w:rFonts w:cs="Times New Roman"/>
                <w:sz w:val="22"/>
                <w:szCs w:val="22"/>
              </w:rPr>
              <w:t>емой технологической установки?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 влияет вид нагрузки  электропривода на в</w:t>
            </w:r>
            <w:r w:rsidRPr="0002559F">
              <w:rPr>
                <w:rFonts w:cs="Times New Roman"/>
                <w:sz w:val="22"/>
                <w:szCs w:val="22"/>
              </w:rPr>
              <w:t>ы</w:t>
            </w:r>
            <w:r w:rsidRPr="0002559F">
              <w:rPr>
                <w:rFonts w:cs="Times New Roman"/>
                <w:sz w:val="22"/>
                <w:szCs w:val="22"/>
              </w:rPr>
              <w:t>бор системы управления?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Принципы построения систем подчиненного регулирования кординат в электропр</w:t>
            </w:r>
            <w:r w:rsidRPr="0002559F">
              <w:rPr>
                <w:rFonts w:cs="Times New Roman"/>
                <w:sz w:val="22"/>
                <w:szCs w:val="22"/>
              </w:rPr>
              <w:t>и</w:t>
            </w:r>
            <w:r w:rsidRPr="0002559F">
              <w:rPr>
                <w:rFonts w:cs="Times New Roman"/>
                <w:sz w:val="22"/>
                <w:szCs w:val="22"/>
              </w:rPr>
              <w:t>воде?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Особенности системы упрвления с обратной св</w:t>
            </w:r>
            <w:r w:rsidRPr="0002559F">
              <w:rPr>
                <w:rFonts w:cs="Times New Roman"/>
                <w:sz w:val="22"/>
                <w:szCs w:val="22"/>
              </w:rPr>
              <w:t>я</w:t>
            </w:r>
            <w:r w:rsidRPr="0002559F">
              <w:rPr>
                <w:rFonts w:cs="Times New Roman"/>
                <w:sz w:val="22"/>
                <w:szCs w:val="22"/>
              </w:rPr>
              <w:t>зью по ЭДС.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Особенности двухзонной системы управления электроприводом.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Особенности системы управления позиционным электроприводом.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В каком случае применяют системы скалярного управления электроприводом пер</w:t>
            </w:r>
            <w:r w:rsidRPr="0002559F">
              <w:rPr>
                <w:rFonts w:cs="Times New Roman"/>
                <w:sz w:val="22"/>
                <w:szCs w:val="22"/>
              </w:rPr>
              <w:t>е</w:t>
            </w:r>
            <w:r w:rsidRPr="0002559F">
              <w:rPr>
                <w:rFonts w:cs="Times New Roman"/>
                <w:sz w:val="22"/>
                <w:szCs w:val="22"/>
              </w:rPr>
              <w:t>менного тока?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Достоинства и недостатки скалярного управл</w:t>
            </w:r>
            <w:r w:rsidRPr="0002559F">
              <w:rPr>
                <w:rFonts w:cs="Times New Roman"/>
                <w:sz w:val="22"/>
                <w:szCs w:val="22"/>
              </w:rPr>
              <w:t>е</w:t>
            </w:r>
            <w:r w:rsidRPr="0002559F">
              <w:rPr>
                <w:rFonts w:cs="Times New Roman"/>
                <w:sz w:val="22"/>
                <w:szCs w:val="22"/>
              </w:rPr>
              <w:t>ния.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Формирование требуемых механических характеристик в системах скалярного управления.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От чего зависит выбор характеристики функци</w:t>
            </w:r>
            <w:r w:rsidRPr="0002559F">
              <w:rPr>
                <w:rFonts w:cs="Times New Roman"/>
                <w:sz w:val="22"/>
                <w:szCs w:val="22"/>
              </w:rPr>
              <w:t>о</w:t>
            </w:r>
            <w:r w:rsidRPr="0002559F">
              <w:rPr>
                <w:rFonts w:cs="Times New Roman"/>
                <w:sz w:val="22"/>
                <w:szCs w:val="22"/>
              </w:rPr>
              <w:t>нального преобразователя в системе скалярного управления.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 правильно выполнить настройку функционального преобразователя в системе скалярного управления.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Принцип построения систем векторного управл</w:t>
            </w:r>
            <w:r w:rsidRPr="0002559F">
              <w:rPr>
                <w:rFonts w:cs="Times New Roman"/>
                <w:sz w:val="22"/>
                <w:szCs w:val="22"/>
              </w:rPr>
              <w:t>е</w:t>
            </w:r>
            <w:r w:rsidRPr="0002559F">
              <w:rPr>
                <w:rFonts w:cs="Times New Roman"/>
                <w:sz w:val="22"/>
                <w:szCs w:val="22"/>
              </w:rPr>
              <w:t>ния.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Достоинства и недостатки векторного управления электроприводом переменного т</w:t>
            </w:r>
            <w:r w:rsidRPr="0002559F">
              <w:rPr>
                <w:rFonts w:cs="Times New Roman"/>
                <w:sz w:val="22"/>
                <w:szCs w:val="22"/>
              </w:rPr>
              <w:t>о</w:t>
            </w:r>
            <w:r w:rsidRPr="0002559F">
              <w:rPr>
                <w:rFonts w:cs="Times New Roman"/>
                <w:sz w:val="22"/>
                <w:szCs w:val="22"/>
              </w:rPr>
              <w:t>ка.</w:t>
            </w:r>
          </w:p>
          <w:p w:rsidR="00191E80" w:rsidRPr="0002559F" w:rsidRDefault="00191E80" w:rsidP="00E41A68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 xml:space="preserve">Особенности формирования механических характеристик в системе векоторного </w:t>
            </w:r>
            <w:r w:rsidRPr="0002559F">
              <w:rPr>
                <w:rFonts w:cs="Times New Roman"/>
                <w:sz w:val="22"/>
                <w:szCs w:val="22"/>
              </w:rPr>
              <w:lastRenderedPageBreak/>
              <w:t>управления.</w:t>
            </w:r>
          </w:p>
          <w:p w:rsidR="00191E80" w:rsidRPr="00191E80" w:rsidRDefault="00191E80" w:rsidP="00191E80">
            <w:pPr>
              <w:pStyle w:val="af"/>
              <w:numPr>
                <w:ilvl w:val="0"/>
                <w:numId w:val="15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Прямое управление моментом электропривода переменного тока.</w:t>
            </w:r>
          </w:p>
          <w:p w:rsidR="00191E80" w:rsidRPr="0002559F" w:rsidRDefault="00191E80" w:rsidP="00E41A68"/>
        </w:tc>
      </w:tr>
      <w:tr w:rsidR="00191E80" w:rsidRPr="009803BD" w:rsidTr="00E41A68">
        <w:trPr>
          <w:trHeight w:val="258"/>
        </w:trPr>
        <w:tc>
          <w:tcPr>
            <w:tcW w:w="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91E80" w:rsidRPr="0002559F" w:rsidRDefault="00191E80" w:rsidP="00E41A68">
            <w:r w:rsidRPr="0002559F">
              <w:lastRenderedPageBreak/>
              <w:t>Уметь</w:t>
            </w:r>
          </w:p>
        </w:tc>
        <w:tc>
          <w:tcPr>
            <w:tcW w:w="144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91E80" w:rsidRPr="0002559F" w:rsidRDefault="00191E80" w:rsidP="00E41A68">
            <w:pPr>
              <w:pStyle w:val="Style5"/>
              <w:jc w:val="both"/>
              <w:rPr>
                <w:sz w:val="22"/>
                <w:szCs w:val="22"/>
              </w:rPr>
            </w:pPr>
            <w:r w:rsidRPr="0002559F">
              <w:rPr>
                <w:sz w:val="22"/>
                <w:szCs w:val="22"/>
              </w:rPr>
              <w:t>- проектировать, рассчитывать и исслед</w:t>
            </w:r>
            <w:r w:rsidRPr="0002559F">
              <w:rPr>
                <w:sz w:val="22"/>
                <w:szCs w:val="22"/>
              </w:rPr>
              <w:t>о</w:t>
            </w:r>
            <w:r w:rsidRPr="0002559F">
              <w:rPr>
                <w:sz w:val="22"/>
                <w:szCs w:val="22"/>
              </w:rPr>
              <w:t>вать мехатронные системы с учетом хара</w:t>
            </w:r>
            <w:r w:rsidRPr="0002559F">
              <w:rPr>
                <w:sz w:val="22"/>
                <w:szCs w:val="22"/>
              </w:rPr>
              <w:t>к</w:t>
            </w:r>
            <w:r w:rsidRPr="0002559F">
              <w:rPr>
                <w:sz w:val="22"/>
                <w:szCs w:val="22"/>
              </w:rPr>
              <w:t>теристик и свойств объектов упра</w:t>
            </w:r>
            <w:r w:rsidRPr="0002559F">
              <w:rPr>
                <w:sz w:val="22"/>
                <w:szCs w:val="22"/>
              </w:rPr>
              <w:t>в</w:t>
            </w:r>
            <w:r w:rsidRPr="0002559F">
              <w:rPr>
                <w:sz w:val="22"/>
                <w:szCs w:val="22"/>
              </w:rPr>
              <w:t>ления и особенностей применяемых технич</w:t>
            </w:r>
            <w:r w:rsidRPr="0002559F">
              <w:rPr>
                <w:sz w:val="22"/>
                <w:szCs w:val="22"/>
              </w:rPr>
              <w:t>е</w:t>
            </w:r>
            <w:r w:rsidRPr="0002559F">
              <w:rPr>
                <w:sz w:val="22"/>
                <w:szCs w:val="22"/>
              </w:rPr>
              <w:t>ских средств, включая современные комплек</w:t>
            </w:r>
            <w:r w:rsidRPr="0002559F">
              <w:rPr>
                <w:sz w:val="22"/>
                <w:szCs w:val="22"/>
              </w:rPr>
              <w:t>т</w:t>
            </w:r>
            <w:r w:rsidRPr="0002559F">
              <w:rPr>
                <w:sz w:val="22"/>
                <w:szCs w:val="22"/>
              </w:rPr>
              <w:t>ные электроприводы;</w:t>
            </w:r>
          </w:p>
          <w:p w:rsidR="00191E80" w:rsidRPr="0002559F" w:rsidRDefault="00191E80" w:rsidP="00E41A68">
            <w:pPr>
              <w:pStyle w:val="Style5"/>
              <w:jc w:val="both"/>
              <w:rPr>
                <w:sz w:val="22"/>
                <w:szCs w:val="22"/>
              </w:rPr>
            </w:pPr>
            <w:r w:rsidRPr="0002559F">
              <w:rPr>
                <w:sz w:val="22"/>
                <w:szCs w:val="22"/>
              </w:rPr>
              <w:t>- применять принципы построения и сп</w:t>
            </w:r>
            <w:r w:rsidRPr="0002559F">
              <w:rPr>
                <w:sz w:val="22"/>
                <w:szCs w:val="22"/>
              </w:rPr>
              <w:t>о</w:t>
            </w:r>
            <w:r w:rsidRPr="0002559F">
              <w:rPr>
                <w:sz w:val="22"/>
                <w:szCs w:val="22"/>
              </w:rPr>
              <w:t>собы реализации мехатронных систем;</w:t>
            </w:r>
          </w:p>
          <w:p w:rsidR="00191E80" w:rsidRPr="0002559F" w:rsidRDefault="00191E80" w:rsidP="00E41A68">
            <w:pPr>
              <w:pStyle w:val="Style5"/>
              <w:jc w:val="both"/>
              <w:rPr>
                <w:sz w:val="22"/>
                <w:szCs w:val="22"/>
              </w:rPr>
            </w:pPr>
            <w:r w:rsidRPr="0002559F">
              <w:rPr>
                <w:sz w:val="22"/>
                <w:szCs w:val="22"/>
              </w:rPr>
              <w:t>- применять принципы построения и сп</w:t>
            </w:r>
            <w:r w:rsidRPr="0002559F">
              <w:rPr>
                <w:sz w:val="22"/>
                <w:szCs w:val="22"/>
              </w:rPr>
              <w:t>о</w:t>
            </w:r>
            <w:r w:rsidRPr="0002559F">
              <w:rPr>
                <w:sz w:val="22"/>
                <w:szCs w:val="22"/>
              </w:rPr>
              <w:t>собы реализации робототехнических с</w:t>
            </w:r>
            <w:r w:rsidRPr="0002559F">
              <w:rPr>
                <w:sz w:val="22"/>
                <w:szCs w:val="22"/>
              </w:rPr>
              <w:t>и</w:t>
            </w:r>
            <w:r w:rsidRPr="0002559F">
              <w:rPr>
                <w:sz w:val="22"/>
                <w:szCs w:val="22"/>
              </w:rPr>
              <w:t>стем андроидн</w:t>
            </w:r>
            <w:r w:rsidRPr="0002559F">
              <w:rPr>
                <w:sz w:val="22"/>
                <w:szCs w:val="22"/>
              </w:rPr>
              <w:t>о</w:t>
            </w:r>
            <w:r w:rsidRPr="0002559F">
              <w:rPr>
                <w:sz w:val="22"/>
                <w:szCs w:val="22"/>
              </w:rPr>
              <w:t>го типа.</w:t>
            </w:r>
          </w:p>
        </w:tc>
        <w:tc>
          <w:tcPr>
            <w:tcW w:w="30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91E80" w:rsidRPr="0002559F" w:rsidRDefault="00191E80" w:rsidP="00E41A68">
            <w:pPr>
              <w:jc w:val="center"/>
            </w:pPr>
            <w:r w:rsidRPr="0002559F">
              <w:t xml:space="preserve">Практические задания по темам 1-3, (Приложение </w:t>
            </w:r>
            <w:r>
              <w:t>1</w:t>
            </w:r>
            <w:r w:rsidRPr="0002559F">
              <w:t>).</w:t>
            </w:r>
          </w:p>
        </w:tc>
      </w:tr>
      <w:tr w:rsidR="00191E80" w:rsidRPr="009803BD" w:rsidTr="00E41A68">
        <w:trPr>
          <w:trHeight w:val="446"/>
        </w:trPr>
        <w:tc>
          <w:tcPr>
            <w:tcW w:w="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91E80" w:rsidRPr="0002559F" w:rsidRDefault="00191E80" w:rsidP="00E41A68">
            <w:r w:rsidRPr="0002559F">
              <w:t>Вл</w:t>
            </w:r>
            <w:r w:rsidRPr="0002559F">
              <w:t>а</w:t>
            </w:r>
            <w:r w:rsidRPr="0002559F">
              <w:t>деть</w:t>
            </w:r>
          </w:p>
        </w:tc>
        <w:tc>
          <w:tcPr>
            <w:tcW w:w="144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91E80" w:rsidRPr="0002559F" w:rsidRDefault="00191E80" w:rsidP="00E41A68">
            <w:r w:rsidRPr="0002559F">
              <w:t>- современными методами теоретич</w:t>
            </w:r>
            <w:r w:rsidRPr="0002559F">
              <w:t>е</w:t>
            </w:r>
            <w:r w:rsidRPr="0002559F">
              <w:t>ского и экспериментального исслед</w:t>
            </w:r>
            <w:r w:rsidRPr="0002559F">
              <w:t>о</w:t>
            </w:r>
            <w:r w:rsidRPr="0002559F">
              <w:t>ваний м</w:t>
            </w:r>
            <w:r w:rsidRPr="0002559F">
              <w:t>е</w:t>
            </w:r>
            <w:r w:rsidRPr="0002559F">
              <w:t>хатронных систем;</w:t>
            </w:r>
          </w:p>
          <w:p w:rsidR="00191E80" w:rsidRPr="0002559F" w:rsidRDefault="00191E80" w:rsidP="00E41A68">
            <w:pPr>
              <w:pStyle w:val="Style5"/>
              <w:jc w:val="both"/>
              <w:rPr>
                <w:sz w:val="22"/>
                <w:szCs w:val="22"/>
              </w:rPr>
            </w:pPr>
            <w:r w:rsidRPr="0002559F">
              <w:rPr>
                <w:sz w:val="22"/>
                <w:szCs w:val="22"/>
              </w:rPr>
              <w:t>- навыками  построения и способов реал</w:t>
            </w:r>
            <w:r w:rsidRPr="0002559F">
              <w:rPr>
                <w:sz w:val="22"/>
                <w:szCs w:val="22"/>
              </w:rPr>
              <w:t>и</w:t>
            </w:r>
            <w:r w:rsidRPr="0002559F">
              <w:rPr>
                <w:sz w:val="22"/>
                <w:szCs w:val="22"/>
              </w:rPr>
              <w:t>зации м</w:t>
            </w:r>
            <w:r w:rsidRPr="0002559F">
              <w:rPr>
                <w:sz w:val="22"/>
                <w:szCs w:val="22"/>
              </w:rPr>
              <w:t>е</w:t>
            </w:r>
            <w:r w:rsidRPr="0002559F">
              <w:rPr>
                <w:sz w:val="22"/>
                <w:szCs w:val="22"/>
              </w:rPr>
              <w:t>хатронных систем;</w:t>
            </w:r>
          </w:p>
          <w:p w:rsidR="00191E80" w:rsidRPr="0002559F" w:rsidRDefault="00191E80" w:rsidP="00E41A68">
            <w:pPr>
              <w:pStyle w:val="Style5"/>
              <w:jc w:val="both"/>
              <w:rPr>
                <w:sz w:val="22"/>
                <w:szCs w:val="22"/>
              </w:rPr>
            </w:pPr>
            <w:r w:rsidRPr="0002559F">
              <w:rPr>
                <w:sz w:val="22"/>
                <w:szCs w:val="22"/>
              </w:rPr>
              <w:t>- навыками построения и способами реал</w:t>
            </w:r>
            <w:r w:rsidRPr="0002559F">
              <w:rPr>
                <w:sz w:val="22"/>
                <w:szCs w:val="22"/>
              </w:rPr>
              <w:t>и</w:t>
            </w:r>
            <w:r w:rsidRPr="0002559F">
              <w:rPr>
                <w:sz w:val="22"/>
                <w:szCs w:val="22"/>
              </w:rPr>
              <w:t>зации робототехнических систем андрои</w:t>
            </w:r>
            <w:r w:rsidRPr="0002559F">
              <w:rPr>
                <w:sz w:val="22"/>
                <w:szCs w:val="22"/>
              </w:rPr>
              <w:t>д</w:t>
            </w:r>
            <w:r w:rsidRPr="0002559F">
              <w:rPr>
                <w:sz w:val="22"/>
                <w:szCs w:val="22"/>
              </w:rPr>
              <w:t>ного типа.</w:t>
            </w:r>
          </w:p>
        </w:tc>
        <w:tc>
          <w:tcPr>
            <w:tcW w:w="30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91E80" w:rsidRPr="0002559F" w:rsidRDefault="00191E80" w:rsidP="00E41A68">
            <w:pPr>
              <w:jc w:val="center"/>
            </w:pPr>
            <w:r w:rsidRPr="0002559F">
              <w:t>Практические задания по темам 4-5, АКР, (Прил</w:t>
            </w:r>
            <w:r w:rsidRPr="0002559F">
              <w:t>о</w:t>
            </w:r>
            <w:r w:rsidRPr="0002559F">
              <w:t xml:space="preserve">жение </w:t>
            </w:r>
            <w:r>
              <w:t>1</w:t>
            </w:r>
            <w:r w:rsidRPr="0002559F">
              <w:t>).</w:t>
            </w:r>
          </w:p>
        </w:tc>
      </w:tr>
    </w:tbl>
    <w:p w:rsidR="00191E80" w:rsidRPr="000358BB" w:rsidRDefault="00191E80" w:rsidP="00191E80">
      <w:pPr>
        <w:ind w:firstLine="567"/>
        <w:jc w:val="both"/>
        <w:rPr>
          <w:b/>
          <w:i/>
          <w:color w:val="C00000"/>
          <w:sz w:val="20"/>
          <w:szCs w:val="20"/>
          <w:lang w:eastAsia="zh-CN"/>
        </w:rPr>
      </w:pPr>
      <w:r w:rsidRPr="005C337D">
        <w:rPr>
          <w:b/>
          <w:lang w:eastAsia="zh-CN"/>
        </w:rPr>
        <w:t>б) Порядок проведения промежуточной аттестации, показатели и критерии оценивания:</w:t>
      </w:r>
    </w:p>
    <w:p w:rsidR="00191E80" w:rsidRPr="00801FBE" w:rsidRDefault="00191E80" w:rsidP="00191E80">
      <w:pPr>
        <w:ind w:firstLine="567"/>
        <w:jc w:val="both"/>
        <w:rPr>
          <w:lang w:eastAsia="zh-CN"/>
        </w:rPr>
      </w:pPr>
      <w:r w:rsidRPr="00801FBE">
        <w:rPr>
          <w:color w:val="000000"/>
          <w:lang w:eastAsia="zh-CN"/>
        </w:rPr>
        <w:t>Промежуточная аттестация по дисциплине «</w:t>
      </w:r>
      <w:r>
        <w:rPr>
          <w:lang w:eastAsia="zh-CN"/>
        </w:rPr>
        <w:t>Курсовая работа</w:t>
      </w:r>
      <w:r w:rsidRPr="00801FBE">
        <w:rPr>
          <w:color w:val="000000"/>
          <w:lang w:eastAsia="zh-CN"/>
        </w:rPr>
        <w:t>» включает теоретические вопросы, позволяющие оценить уровень усво</w:t>
      </w:r>
      <w:r w:rsidRPr="00801FBE">
        <w:rPr>
          <w:color w:val="000000"/>
          <w:lang w:eastAsia="zh-CN"/>
        </w:rPr>
        <w:t>е</w:t>
      </w:r>
      <w:r w:rsidRPr="00801FBE">
        <w:rPr>
          <w:color w:val="000000"/>
          <w:lang w:eastAsia="zh-CN"/>
        </w:rPr>
        <w:t>ния обучающимися знаний, и практические задания, выявляющие степень сформированности умений и владений.</w:t>
      </w:r>
    </w:p>
    <w:p w:rsidR="00191E80" w:rsidRPr="00A84A15" w:rsidRDefault="00191E80" w:rsidP="00191E80">
      <w:pPr>
        <w:ind w:firstLine="567"/>
        <w:jc w:val="both"/>
        <w:rPr>
          <w:lang w:eastAsia="zh-CN"/>
        </w:rPr>
      </w:pPr>
      <w:r w:rsidRPr="00801FBE">
        <w:rPr>
          <w:b/>
          <w:color w:val="000000"/>
          <w:lang w:eastAsia="zh-CN"/>
        </w:rPr>
        <w:t>Показатели и критерии аттестации (зачет):</w:t>
      </w:r>
    </w:p>
    <w:p w:rsidR="00191E80" w:rsidRPr="00982540" w:rsidRDefault="00191E80" w:rsidP="00191E80">
      <w:pPr>
        <w:pStyle w:val="1"/>
        <w:rPr>
          <w:i w:val="0"/>
        </w:rPr>
      </w:pPr>
      <w:r w:rsidRPr="00982540">
        <w:rPr>
          <w:i w:val="0"/>
          <w:noProof/>
          <w:color w:val="000000"/>
          <w:szCs w:val="24"/>
          <w:lang w:eastAsia="zh-CN"/>
        </w:rPr>
        <w:t xml:space="preserve">обучающийся получает отметку </w:t>
      </w:r>
      <w:r w:rsidRPr="00982540">
        <w:rPr>
          <w:b/>
          <w:bCs/>
          <w:i w:val="0"/>
          <w:noProof/>
          <w:color w:val="000000"/>
          <w:szCs w:val="24"/>
          <w:lang w:eastAsia="zh-CN"/>
        </w:rPr>
        <w:t>«зачтено»</w:t>
      </w:r>
      <w:r w:rsidRPr="00982540">
        <w:rPr>
          <w:i w:val="0"/>
          <w:noProof/>
          <w:color w:val="000000"/>
          <w:szCs w:val="24"/>
          <w:lang w:eastAsia="zh-CN"/>
        </w:rPr>
        <w:t xml:space="preserve"> при условии выполнения и защиты всех предусмотренных заданий на оценку не ниже «удовлетворительно».</w:t>
      </w:r>
    </w:p>
    <w:p w:rsidR="008A654D" w:rsidRDefault="008A654D" w:rsidP="00112BD5">
      <w:pPr>
        <w:pStyle w:val="af"/>
        <w:spacing w:after="0" w:line="240" w:lineRule="auto"/>
      </w:pPr>
    </w:p>
    <w:p w:rsidR="008A654D" w:rsidRDefault="008A654D" w:rsidP="00112BD5">
      <w:pPr>
        <w:pStyle w:val="af"/>
        <w:spacing w:after="0" w:line="240" w:lineRule="auto"/>
        <w:sectPr w:rsidR="008A654D" w:rsidSect="00EF2EF8">
          <w:pgSz w:w="16840" w:h="11907" w:orient="landscape" w:code="9"/>
          <w:pgMar w:top="1701" w:right="1134" w:bottom="1134" w:left="1134" w:header="720" w:footer="720" w:gutter="0"/>
          <w:cols w:space="720"/>
          <w:noEndnote/>
          <w:docGrid w:linePitch="326"/>
        </w:sectPr>
      </w:pPr>
    </w:p>
    <w:p w:rsidR="001A182E" w:rsidRDefault="008A654D" w:rsidP="00624F44">
      <w:pPr>
        <w:pStyle w:val="Style3"/>
        <w:widowControl/>
        <w:ind w:left="709" w:firstLine="11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2"/>
          <w:b/>
          <w:i w:val="0"/>
          <w:sz w:val="24"/>
          <w:szCs w:val="24"/>
        </w:rPr>
        <w:lastRenderedPageBreak/>
        <w:t>8</w:t>
      </w:r>
      <w:r w:rsidR="007754E4" w:rsidRPr="00AF2BB2">
        <w:rPr>
          <w:rStyle w:val="FontStyle32"/>
          <w:b/>
          <w:i w:val="0"/>
          <w:sz w:val="24"/>
          <w:szCs w:val="24"/>
        </w:rPr>
        <w:t xml:space="preserve"> </w:t>
      </w:r>
      <w:r w:rsidR="007754E4" w:rsidRPr="00AF2BB2">
        <w:rPr>
          <w:rStyle w:val="FontStyle31"/>
          <w:rFonts w:ascii="Times New Roman" w:hAnsi="Times New Roman"/>
          <w:b/>
          <w:sz w:val="24"/>
          <w:szCs w:val="24"/>
        </w:rPr>
        <w:t>Учебно-метод</w:t>
      </w:r>
      <w:r w:rsidR="00C518F8" w:rsidRPr="00AF2BB2">
        <w:rPr>
          <w:rStyle w:val="FontStyle31"/>
          <w:rFonts w:ascii="Times New Roman" w:hAnsi="Times New Roman"/>
          <w:b/>
          <w:sz w:val="24"/>
          <w:szCs w:val="24"/>
        </w:rPr>
        <w:t>и</w:t>
      </w:r>
      <w:r w:rsidR="007754E4" w:rsidRPr="00AF2BB2">
        <w:rPr>
          <w:rStyle w:val="FontStyle31"/>
          <w:rFonts w:ascii="Times New Roman" w:hAnsi="Times New Roman"/>
          <w:b/>
          <w:sz w:val="24"/>
          <w:szCs w:val="24"/>
        </w:rPr>
        <w:t>ческое и информационное обеспечен</w:t>
      </w:r>
      <w:r w:rsidR="00C518F8" w:rsidRPr="00AF2BB2">
        <w:rPr>
          <w:rStyle w:val="FontStyle31"/>
          <w:rFonts w:ascii="Times New Roman" w:hAnsi="Times New Roman"/>
          <w:b/>
          <w:sz w:val="24"/>
          <w:szCs w:val="24"/>
        </w:rPr>
        <w:t>и</w:t>
      </w:r>
      <w:r w:rsidR="007754E4" w:rsidRPr="00AF2BB2">
        <w:rPr>
          <w:rStyle w:val="FontStyle31"/>
          <w:rFonts w:ascii="Times New Roman" w:hAnsi="Times New Roman"/>
          <w:b/>
          <w:sz w:val="24"/>
          <w:szCs w:val="24"/>
        </w:rPr>
        <w:t>е</w:t>
      </w:r>
      <w:r w:rsidR="0008161B" w:rsidRPr="00AF2BB2"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  <w:r w:rsidR="007754E4" w:rsidRPr="00AF2BB2">
        <w:rPr>
          <w:rStyle w:val="FontStyle31"/>
          <w:rFonts w:ascii="Times New Roman" w:hAnsi="Times New Roman"/>
          <w:b/>
          <w:sz w:val="24"/>
          <w:szCs w:val="24"/>
        </w:rPr>
        <w:t xml:space="preserve">дисциплины </w:t>
      </w:r>
    </w:p>
    <w:p w:rsidR="0032470F" w:rsidRPr="00AF2BB2" w:rsidRDefault="0032470F" w:rsidP="00624F44">
      <w:pPr>
        <w:pStyle w:val="Style10"/>
        <w:widowControl/>
        <w:ind w:firstLine="720"/>
        <w:jc w:val="both"/>
        <w:rPr>
          <w:rStyle w:val="FontStyle18"/>
          <w:b w:val="0"/>
          <w:sz w:val="24"/>
          <w:szCs w:val="24"/>
        </w:rPr>
      </w:pPr>
    </w:p>
    <w:p w:rsidR="00191E80" w:rsidRPr="005C6D16" w:rsidRDefault="00191E80" w:rsidP="00191E80">
      <w:pPr>
        <w:ind w:firstLine="756"/>
        <w:jc w:val="both"/>
      </w:pPr>
      <w:r w:rsidRPr="005C6D16">
        <w:rPr>
          <w:b/>
          <w:color w:val="000000"/>
        </w:rPr>
        <w:t>а)</w:t>
      </w:r>
      <w:r w:rsidRPr="005C6D16">
        <w:t xml:space="preserve"> </w:t>
      </w:r>
      <w:r w:rsidRPr="005C6D16">
        <w:rPr>
          <w:b/>
          <w:color w:val="000000"/>
        </w:rPr>
        <w:t>Основная</w:t>
      </w:r>
      <w:r w:rsidRPr="005C6D16">
        <w:t xml:space="preserve"> </w:t>
      </w:r>
      <w:r w:rsidRPr="005C6D16">
        <w:rPr>
          <w:b/>
          <w:color w:val="000000"/>
        </w:rPr>
        <w:t>литература:</w:t>
      </w:r>
      <w:r w:rsidRPr="005C6D16">
        <w:t xml:space="preserve"> </w:t>
      </w:r>
    </w:p>
    <w:p w:rsidR="00191E80" w:rsidRPr="008B74F0" w:rsidRDefault="00191E80" w:rsidP="00191E80">
      <w:pPr>
        <w:ind w:firstLine="756"/>
        <w:jc w:val="both"/>
      </w:pPr>
      <w:r w:rsidRPr="008B74F0">
        <w:rPr>
          <w:color w:val="000000"/>
        </w:rPr>
        <w:t>1.Сарапулов,</w:t>
      </w:r>
      <w:r w:rsidRPr="008B74F0">
        <w:t xml:space="preserve"> </w:t>
      </w:r>
      <w:r w:rsidRPr="008B74F0">
        <w:rPr>
          <w:color w:val="000000"/>
        </w:rPr>
        <w:t>О.</w:t>
      </w:r>
      <w:r w:rsidRPr="008B74F0">
        <w:t xml:space="preserve"> </w:t>
      </w:r>
      <w:r w:rsidRPr="008B74F0">
        <w:rPr>
          <w:color w:val="000000"/>
        </w:rPr>
        <w:t>А.</w:t>
      </w:r>
      <w:r w:rsidRPr="008B74F0">
        <w:t xml:space="preserve"> </w:t>
      </w:r>
      <w:r w:rsidRPr="008B74F0">
        <w:rPr>
          <w:color w:val="000000"/>
        </w:rPr>
        <w:t>Электрический</w:t>
      </w:r>
      <w:r w:rsidRPr="008B74F0">
        <w:t xml:space="preserve"> </w:t>
      </w:r>
      <w:r w:rsidRPr="008B74F0">
        <w:rPr>
          <w:color w:val="000000"/>
        </w:rPr>
        <w:t>привод</w:t>
      </w:r>
      <w:r w:rsidRPr="008B74F0">
        <w:t xml:space="preserve"> </w:t>
      </w:r>
      <w:r w:rsidRPr="008B74F0">
        <w:rPr>
          <w:color w:val="000000"/>
        </w:rPr>
        <w:t>:</w:t>
      </w:r>
      <w:r w:rsidRPr="008B74F0">
        <w:t xml:space="preserve"> </w:t>
      </w:r>
      <w:r w:rsidRPr="008B74F0">
        <w:rPr>
          <w:color w:val="000000"/>
        </w:rPr>
        <w:t>[учебное</w:t>
      </w:r>
      <w:r w:rsidRPr="008B74F0">
        <w:t xml:space="preserve"> </w:t>
      </w:r>
      <w:r w:rsidRPr="008B74F0">
        <w:rPr>
          <w:color w:val="000000"/>
        </w:rPr>
        <w:t>пособие</w:t>
      </w:r>
      <w:r w:rsidRPr="008B74F0">
        <w:t xml:space="preserve"> </w:t>
      </w:r>
      <w:r w:rsidRPr="008B74F0">
        <w:rPr>
          <w:color w:val="000000"/>
        </w:rPr>
        <w:t>по</w:t>
      </w:r>
      <w:r w:rsidRPr="008B74F0">
        <w:t xml:space="preserve"> </w:t>
      </w:r>
      <w:r w:rsidRPr="008B74F0">
        <w:rPr>
          <w:color w:val="000000"/>
        </w:rPr>
        <w:t>лабораторному</w:t>
      </w:r>
      <w:r w:rsidRPr="008B74F0">
        <w:t xml:space="preserve"> </w:t>
      </w:r>
      <w:r w:rsidRPr="008B74F0">
        <w:rPr>
          <w:color w:val="000000"/>
        </w:rPr>
        <w:t>практикуму</w:t>
      </w:r>
      <w:r w:rsidRPr="008B74F0">
        <w:t xml:space="preserve"> </w:t>
      </w:r>
      <w:r w:rsidRPr="008B74F0">
        <w:rPr>
          <w:color w:val="000000"/>
        </w:rPr>
        <w:t>для</w:t>
      </w:r>
      <w:r w:rsidRPr="008B74F0">
        <w:t xml:space="preserve"> </w:t>
      </w:r>
      <w:r w:rsidRPr="008B74F0">
        <w:rPr>
          <w:color w:val="000000"/>
        </w:rPr>
        <w:t>группы</w:t>
      </w:r>
      <w:r w:rsidRPr="008B74F0">
        <w:t xml:space="preserve"> </w:t>
      </w:r>
      <w:r w:rsidRPr="008B74F0">
        <w:rPr>
          <w:color w:val="000000"/>
        </w:rPr>
        <w:t>направления</w:t>
      </w:r>
      <w:r w:rsidRPr="008B74F0">
        <w:t xml:space="preserve"> </w:t>
      </w:r>
      <w:r w:rsidRPr="008B74F0">
        <w:rPr>
          <w:color w:val="000000"/>
        </w:rPr>
        <w:t>подготовки</w:t>
      </w:r>
      <w:r w:rsidRPr="008B74F0">
        <w:t xml:space="preserve"> </w:t>
      </w:r>
      <w:r w:rsidRPr="008B74F0">
        <w:rPr>
          <w:color w:val="000000"/>
        </w:rPr>
        <w:t>бакалавров</w:t>
      </w:r>
      <w:r w:rsidRPr="008B74F0">
        <w:t xml:space="preserve"> </w:t>
      </w:r>
      <w:r w:rsidRPr="008B74F0">
        <w:rPr>
          <w:color w:val="000000"/>
        </w:rPr>
        <w:t>15.03.02-</w:t>
      </w:r>
      <w:r w:rsidRPr="008B74F0">
        <w:t xml:space="preserve"> </w:t>
      </w:r>
      <w:r w:rsidRPr="008B74F0">
        <w:rPr>
          <w:color w:val="000000"/>
        </w:rPr>
        <w:t>"Электротехника</w:t>
      </w:r>
      <w:r w:rsidRPr="008B74F0">
        <w:t xml:space="preserve"> </w:t>
      </w:r>
      <w:r w:rsidRPr="008B74F0">
        <w:rPr>
          <w:color w:val="000000"/>
        </w:rPr>
        <w:t>и</w:t>
      </w:r>
      <w:r w:rsidRPr="008B74F0">
        <w:t xml:space="preserve"> </w:t>
      </w:r>
      <w:r w:rsidRPr="008B74F0">
        <w:rPr>
          <w:color w:val="000000"/>
        </w:rPr>
        <w:t>электроэнергетика"]</w:t>
      </w:r>
      <w:r w:rsidRPr="008B74F0">
        <w:t xml:space="preserve"> </w:t>
      </w:r>
      <w:r w:rsidRPr="008B74F0">
        <w:rPr>
          <w:color w:val="000000"/>
        </w:rPr>
        <w:t>/</w:t>
      </w:r>
      <w:r w:rsidRPr="008B74F0">
        <w:t xml:space="preserve"> </w:t>
      </w:r>
      <w:r w:rsidRPr="008B74F0">
        <w:rPr>
          <w:color w:val="000000"/>
        </w:rPr>
        <w:t>О.</w:t>
      </w:r>
      <w:r w:rsidRPr="008B74F0">
        <w:t xml:space="preserve"> </w:t>
      </w:r>
      <w:r w:rsidRPr="008B74F0">
        <w:rPr>
          <w:color w:val="000000"/>
        </w:rPr>
        <w:t>А.</w:t>
      </w:r>
      <w:r w:rsidRPr="008B74F0">
        <w:t xml:space="preserve"> </w:t>
      </w:r>
      <w:r w:rsidRPr="008B74F0">
        <w:rPr>
          <w:color w:val="000000"/>
        </w:rPr>
        <w:t>Сарапулов,</w:t>
      </w:r>
      <w:r w:rsidRPr="008B74F0">
        <w:t xml:space="preserve"> </w:t>
      </w:r>
      <w:r w:rsidRPr="008B74F0">
        <w:rPr>
          <w:color w:val="000000"/>
        </w:rPr>
        <w:t>В.</w:t>
      </w:r>
      <w:r w:rsidRPr="008B74F0">
        <w:t xml:space="preserve"> </w:t>
      </w:r>
      <w:r w:rsidRPr="008B74F0">
        <w:rPr>
          <w:color w:val="000000"/>
        </w:rPr>
        <w:t>Г.</w:t>
      </w:r>
      <w:r w:rsidRPr="008B74F0">
        <w:t xml:space="preserve"> </w:t>
      </w:r>
      <w:r w:rsidRPr="008B74F0">
        <w:rPr>
          <w:color w:val="000000"/>
        </w:rPr>
        <w:t>Рыжков</w:t>
      </w:r>
      <w:r w:rsidRPr="008B74F0">
        <w:t xml:space="preserve"> </w:t>
      </w:r>
      <w:r w:rsidRPr="008B74F0">
        <w:rPr>
          <w:color w:val="000000"/>
        </w:rPr>
        <w:t>;</w:t>
      </w:r>
      <w:r w:rsidRPr="008B74F0">
        <w:t xml:space="preserve"> </w:t>
      </w:r>
      <w:r w:rsidRPr="008B74F0">
        <w:rPr>
          <w:color w:val="000000"/>
        </w:rPr>
        <w:t>МГТУ</w:t>
      </w:r>
      <w:r w:rsidRPr="008B74F0">
        <w:t xml:space="preserve"> </w:t>
      </w:r>
      <w:r w:rsidRPr="008B74F0">
        <w:rPr>
          <w:color w:val="000000"/>
        </w:rPr>
        <w:t>;</w:t>
      </w:r>
      <w:r w:rsidRPr="008B74F0">
        <w:t xml:space="preserve"> </w:t>
      </w:r>
      <w:r w:rsidRPr="008B74F0">
        <w:rPr>
          <w:color w:val="000000"/>
        </w:rPr>
        <w:t>Белорецкий</w:t>
      </w:r>
      <w:r w:rsidRPr="008B74F0">
        <w:t xml:space="preserve"> </w:t>
      </w:r>
      <w:r w:rsidRPr="008B74F0">
        <w:rPr>
          <w:color w:val="000000"/>
        </w:rPr>
        <w:t>филиал.</w:t>
      </w:r>
      <w:r w:rsidRPr="008B74F0">
        <w:t xml:space="preserve"> </w:t>
      </w:r>
      <w:r w:rsidRPr="008B74F0">
        <w:rPr>
          <w:color w:val="000000"/>
        </w:rPr>
        <w:t>-</w:t>
      </w:r>
      <w:r w:rsidRPr="008B74F0">
        <w:t xml:space="preserve"> </w:t>
      </w:r>
      <w:r w:rsidRPr="008B74F0">
        <w:rPr>
          <w:color w:val="000000"/>
        </w:rPr>
        <w:t>Магнитогорск,</w:t>
      </w:r>
      <w:r w:rsidRPr="008B74F0">
        <w:t xml:space="preserve"> </w:t>
      </w:r>
      <w:r w:rsidRPr="008B74F0">
        <w:rPr>
          <w:color w:val="000000"/>
        </w:rPr>
        <w:t>2015.</w:t>
      </w:r>
      <w:r w:rsidRPr="008B74F0">
        <w:t xml:space="preserve"> </w:t>
      </w:r>
      <w:r w:rsidRPr="008B74F0">
        <w:rPr>
          <w:color w:val="000000"/>
        </w:rPr>
        <w:t>-</w:t>
      </w:r>
      <w:r w:rsidRPr="008B74F0">
        <w:t xml:space="preserve"> </w:t>
      </w:r>
      <w:r w:rsidRPr="008B74F0">
        <w:rPr>
          <w:color w:val="000000"/>
        </w:rPr>
        <w:t>1</w:t>
      </w:r>
      <w:r w:rsidRPr="008B74F0">
        <w:t xml:space="preserve"> </w:t>
      </w:r>
      <w:r w:rsidRPr="008B74F0">
        <w:rPr>
          <w:color w:val="000000"/>
        </w:rPr>
        <w:t>электрон.</w:t>
      </w:r>
      <w:r w:rsidRPr="008B74F0">
        <w:t xml:space="preserve"> </w:t>
      </w:r>
      <w:r w:rsidRPr="008B74F0">
        <w:rPr>
          <w:color w:val="000000"/>
        </w:rPr>
        <w:t>опт.</w:t>
      </w:r>
      <w:r w:rsidRPr="008B74F0">
        <w:t xml:space="preserve"> </w:t>
      </w:r>
      <w:r w:rsidRPr="008B74F0">
        <w:rPr>
          <w:color w:val="000000"/>
        </w:rPr>
        <w:t>диск</w:t>
      </w:r>
      <w:r w:rsidRPr="008B74F0">
        <w:t xml:space="preserve"> </w:t>
      </w:r>
      <w:r w:rsidRPr="008B74F0">
        <w:rPr>
          <w:color w:val="000000"/>
        </w:rPr>
        <w:t>(</w:t>
      </w:r>
      <w:r>
        <w:rPr>
          <w:color w:val="000000"/>
        </w:rPr>
        <w:t>CD</w:t>
      </w:r>
      <w:r w:rsidRPr="008B74F0">
        <w:rPr>
          <w:color w:val="000000"/>
        </w:rPr>
        <w:t>-</w:t>
      </w:r>
      <w:r>
        <w:rPr>
          <w:color w:val="000000"/>
        </w:rPr>
        <w:t>ROM</w:t>
      </w:r>
      <w:r w:rsidRPr="008B74F0">
        <w:rPr>
          <w:color w:val="000000"/>
        </w:rPr>
        <w:t>).</w:t>
      </w:r>
      <w:r w:rsidRPr="008B74F0">
        <w:t xml:space="preserve"> </w:t>
      </w:r>
      <w:r w:rsidRPr="008B74F0">
        <w:rPr>
          <w:color w:val="000000"/>
        </w:rPr>
        <w:t>-</w:t>
      </w:r>
      <w:r w:rsidRPr="008B74F0">
        <w:t xml:space="preserve"> </w:t>
      </w:r>
      <w:r>
        <w:rPr>
          <w:color w:val="000000"/>
        </w:rPr>
        <w:t>URL</w:t>
      </w:r>
      <w:r w:rsidRPr="008B74F0">
        <w:rPr>
          <w:color w:val="000000"/>
        </w:rPr>
        <w:t>:</w:t>
      </w:r>
      <w:r w:rsidRPr="008B74F0">
        <w:t xml:space="preserve"> </w:t>
      </w:r>
      <w:r>
        <w:rPr>
          <w:color w:val="000000"/>
        </w:rPr>
        <w:t>https</w:t>
      </w:r>
      <w:r w:rsidRPr="008B74F0">
        <w:rPr>
          <w:color w:val="000000"/>
        </w:rPr>
        <w:t>://</w:t>
      </w:r>
      <w:r>
        <w:rPr>
          <w:color w:val="000000"/>
        </w:rPr>
        <w:t>magtu</w:t>
      </w:r>
      <w:r w:rsidRPr="008B74F0">
        <w:rPr>
          <w:color w:val="000000"/>
        </w:rPr>
        <w:t>.</w:t>
      </w:r>
      <w:r>
        <w:rPr>
          <w:color w:val="000000"/>
        </w:rPr>
        <w:t>informsystema</w:t>
      </w:r>
      <w:r w:rsidRPr="008B74F0">
        <w:rPr>
          <w:color w:val="000000"/>
        </w:rPr>
        <w:t>.</w:t>
      </w:r>
      <w:r>
        <w:rPr>
          <w:color w:val="000000"/>
        </w:rPr>
        <w:t>ru</w:t>
      </w:r>
      <w:r w:rsidRPr="008B74F0">
        <w:rPr>
          <w:color w:val="000000"/>
        </w:rPr>
        <w:t>/</w:t>
      </w:r>
      <w:r>
        <w:rPr>
          <w:color w:val="000000"/>
        </w:rPr>
        <w:t>uploader</w:t>
      </w:r>
      <w:r w:rsidRPr="008B74F0">
        <w:rPr>
          <w:color w:val="000000"/>
        </w:rPr>
        <w:t>/</w:t>
      </w:r>
      <w:r>
        <w:rPr>
          <w:color w:val="000000"/>
        </w:rPr>
        <w:t>fileUpload</w:t>
      </w:r>
      <w:r w:rsidRPr="008B74F0">
        <w:rPr>
          <w:color w:val="000000"/>
        </w:rPr>
        <w:t>?</w:t>
      </w:r>
      <w:r>
        <w:rPr>
          <w:color w:val="000000"/>
        </w:rPr>
        <w:t>name</w:t>
      </w:r>
      <w:r w:rsidRPr="008B74F0">
        <w:rPr>
          <w:color w:val="000000"/>
        </w:rPr>
        <w:t>=3093.</w:t>
      </w:r>
      <w:r>
        <w:rPr>
          <w:color w:val="000000"/>
        </w:rPr>
        <w:t>pdf</w:t>
      </w:r>
      <w:r w:rsidRPr="008B74F0">
        <w:rPr>
          <w:color w:val="000000"/>
        </w:rPr>
        <w:t>&amp;</w:t>
      </w:r>
      <w:r>
        <w:rPr>
          <w:color w:val="000000"/>
        </w:rPr>
        <w:t>show</w:t>
      </w:r>
      <w:r w:rsidRPr="008B74F0">
        <w:rPr>
          <w:color w:val="000000"/>
        </w:rPr>
        <w:t>=</w:t>
      </w:r>
      <w:r>
        <w:rPr>
          <w:color w:val="000000"/>
        </w:rPr>
        <w:t>dcatalogues</w:t>
      </w:r>
      <w:r w:rsidRPr="008B74F0">
        <w:rPr>
          <w:color w:val="000000"/>
        </w:rPr>
        <w:t>/1/1135451/3093.</w:t>
      </w:r>
      <w:r>
        <w:rPr>
          <w:color w:val="000000"/>
        </w:rPr>
        <w:t>pdf</w:t>
      </w:r>
      <w:r w:rsidRPr="008B74F0">
        <w:rPr>
          <w:color w:val="000000"/>
        </w:rPr>
        <w:t>&amp;</w:t>
      </w:r>
      <w:r>
        <w:rPr>
          <w:color w:val="000000"/>
        </w:rPr>
        <w:t>view</w:t>
      </w:r>
      <w:r w:rsidRPr="008B74F0">
        <w:rPr>
          <w:color w:val="000000"/>
        </w:rPr>
        <w:t>=</w:t>
      </w:r>
      <w:r>
        <w:rPr>
          <w:color w:val="000000"/>
        </w:rPr>
        <w:t>true</w:t>
      </w:r>
      <w:r w:rsidRPr="008B74F0">
        <w:t xml:space="preserve"> </w:t>
      </w:r>
      <w:r w:rsidRPr="008B74F0">
        <w:rPr>
          <w:color w:val="000000"/>
        </w:rPr>
        <w:t>(дата</w:t>
      </w:r>
      <w:r w:rsidRPr="008B74F0">
        <w:t xml:space="preserve"> </w:t>
      </w:r>
      <w:r w:rsidRPr="008B74F0">
        <w:rPr>
          <w:color w:val="000000"/>
        </w:rPr>
        <w:t>обращения:</w:t>
      </w:r>
      <w:r w:rsidRPr="008B74F0">
        <w:t xml:space="preserve"> </w:t>
      </w:r>
      <w:r w:rsidRPr="008B74F0">
        <w:rPr>
          <w:color w:val="000000"/>
        </w:rPr>
        <w:t>04.10.2019).</w:t>
      </w:r>
      <w:r w:rsidRPr="008B74F0">
        <w:t xml:space="preserve"> </w:t>
      </w:r>
      <w:r w:rsidRPr="008B74F0">
        <w:rPr>
          <w:color w:val="000000"/>
        </w:rPr>
        <w:t>-</w:t>
      </w:r>
      <w:r w:rsidRPr="008B74F0">
        <w:t xml:space="preserve"> </w:t>
      </w:r>
      <w:r w:rsidRPr="008B74F0">
        <w:rPr>
          <w:color w:val="000000"/>
        </w:rPr>
        <w:t>Макрообъект.</w:t>
      </w:r>
      <w:r w:rsidRPr="008B74F0">
        <w:t xml:space="preserve"> </w:t>
      </w:r>
      <w:r w:rsidRPr="008B74F0">
        <w:rPr>
          <w:color w:val="000000"/>
        </w:rPr>
        <w:t>-</w:t>
      </w:r>
      <w:r w:rsidRPr="008B74F0">
        <w:t xml:space="preserve"> </w:t>
      </w:r>
      <w:r w:rsidRPr="008B74F0">
        <w:rPr>
          <w:color w:val="000000"/>
        </w:rPr>
        <w:t>Текст</w:t>
      </w:r>
      <w:r w:rsidRPr="008B74F0">
        <w:t xml:space="preserve"> </w:t>
      </w:r>
      <w:r w:rsidRPr="008B74F0">
        <w:rPr>
          <w:color w:val="000000"/>
        </w:rPr>
        <w:t>:</w:t>
      </w:r>
      <w:r w:rsidRPr="008B74F0">
        <w:t xml:space="preserve"> </w:t>
      </w:r>
      <w:r w:rsidRPr="008B74F0">
        <w:rPr>
          <w:color w:val="000000"/>
        </w:rPr>
        <w:t>эле</w:t>
      </w:r>
      <w:r w:rsidRPr="008B74F0">
        <w:rPr>
          <w:color w:val="000000"/>
        </w:rPr>
        <w:t>к</w:t>
      </w:r>
      <w:r w:rsidRPr="008B74F0">
        <w:rPr>
          <w:color w:val="000000"/>
        </w:rPr>
        <w:t>тронный.</w:t>
      </w:r>
      <w:r w:rsidRPr="008B74F0">
        <w:t xml:space="preserve"> </w:t>
      </w:r>
    </w:p>
    <w:p w:rsidR="00191E80" w:rsidRPr="008B74F0" w:rsidRDefault="00191E80" w:rsidP="00191E80">
      <w:pPr>
        <w:ind w:firstLine="756"/>
        <w:jc w:val="both"/>
      </w:pPr>
    </w:p>
    <w:p w:rsidR="00191E80" w:rsidRPr="008B74F0" w:rsidRDefault="00191E80" w:rsidP="00191E80">
      <w:pPr>
        <w:ind w:firstLine="756"/>
        <w:jc w:val="both"/>
      </w:pPr>
      <w:r w:rsidRPr="008B74F0">
        <w:t xml:space="preserve"> </w:t>
      </w:r>
    </w:p>
    <w:p w:rsidR="00191E80" w:rsidRPr="005C6D16" w:rsidRDefault="00191E80" w:rsidP="00191E80">
      <w:pPr>
        <w:ind w:firstLine="756"/>
        <w:jc w:val="both"/>
      </w:pPr>
      <w:r w:rsidRPr="005C6D16">
        <w:rPr>
          <w:b/>
          <w:color w:val="000000"/>
        </w:rPr>
        <w:t>б)</w:t>
      </w:r>
      <w:r w:rsidRPr="005C6D16">
        <w:t xml:space="preserve"> </w:t>
      </w:r>
      <w:r w:rsidRPr="005C6D16">
        <w:rPr>
          <w:b/>
          <w:color w:val="000000"/>
        </w:rPr>
        <w:t>Дополнительная</w:t>
      </w:r>
      <w:r w:rsidRPr="005C6D16">
        <w:t xml:space="preserve"> </w:t>
      </w:r>
      <w:r w:rsidRPr="005C6D16">
        <w:rPr>
          <w:b/>
          <w:color w:val="000000"/>
        </w:rPr>
        <w:t>литература:</w:t>
      </w:r>
      <w:r w:rsidRPr="005C6D16">
        <w:t xml:space="preserve"> </w:t>
      </w:r>
    </w:p>
    <w:p w:rsidR="00191E80" w:rsidRDefault="00191E80" w:rsidP="00191E80">
      <w:pPr>
        <w:ind w:firstLine="756"/>
        <w:jc w:val="both"/>
      </w:pPr>
      <w:r>
        <w:rPr>
          <w:color w:val="000000"/>
        </w:rPr>
        <w:t>1</w:t>
      </w:r>
      <w:r w:rsidRPr="008B74F0">
        <w:rPr>
          <w:color w:val="000000"/>
        </w:rPr>
        <w:t>.</w:t>
      </w:r>
      <w:r w:rsidRPr="008B74F0">
        <w:t xml:space="preserve"> </w:t>
      </w:r>
      <w:r w:rsidRPr="008B74F0">
        <w:rPr>
          <w:color w:val="000000"/>
        </w:rPr>
        <w:t>Селиванов,</w:t>
      </w:r>
      <w:r w:rsidRPr="008B74F0">
        <w:t xml:space="preserve"> </w:t>
      </w:r>
      <w:r w:rsidRPr="008B74F0">
        <w:rPr>
          <w:color w:val="000000"/>
        </w:rPr>
        <w:t>И.</w:t>
      </w:r>
      <w:r w:rsidRPr="008B74F0">
        <w:t xml:space="preserve"> </w:t>
      </w:r>
      <w:r w:rsidRPr="008B74F0">
        <w:rPr>
          <w:color w:val="000000"/>
        </w:rPr>
        <w:t>А.</w:t>
      </w:r>
      <w:r w:rsidRPr="008B74F0">
        <w:t xml:space="preserve"> </w:t>
      </w:r>
      <w:r w:rsidRPr="008B74F0">
        <w:rPr>
          <w:color w:val="000000"/>
        </w:rPr>
        <w:t>Автоматизированный</w:t>
      </w:r>
      <w:r w:rsidRPr="008B74F0">
        <w:t xml:space="preserve"> </w:t>
      </w:r>
      <w:r w:rsidRPr="008B74F0">
        <w:rPr>
          <w:color w:val="000000"/>
        </w:rPr>
        <w:t>электропривод</w:t>
      </w:r>
      <w:r w:rsidRPr="008B74F0">
        <w:t xml:space="preserve"> </w:t>
      </w:r>
      <w:r w:rsidRPr="008B74F0">
        <w:rPr>
          <w:color w:val="000000"/>
        </w:rPr>
        <w:t>:</w:t>
      </w:r>
      <w:r w:rsidRPr="008B74F0">
        <w:t xml:space="preserve"> </w:t>
      </w:r>
      <w:r w:rsidRPr="008B74F0">
        <w:rPr>
          <w:color w:val="000000"/>
        </w:rPr>
        <w:t>учебное</w:t>
      </w:r>
      <w:r w:rsidRPr="008B74F0">
        <w:t xml:space="preserve"> </w:t>
      </w:r>
      <w:r w:rsidRPr="008B74F0">
        <w:rPr>
          <w:color w:val="000000"/>
        </w:rPr>
        <w:t>пособие</w:t>
      </w:r>
      <w:r w:rsidRPr="008B74F0">
        <w:t xml:space="preserve"> </w:t>
      </w:r>
      <w:r w:rsidRPr="008B74F0">
        <w:rPr>
          <w:color w:val="000000"/>
        </w:rPr>
        <w:t>/</w:t>
      </w:r>
      <w:r w:rsidRPr="008B74F0">
        <w:t xml:space="preserve"> </w:t>
      </w:r>
      <w:r w:rsidRPr="008B74F0">
        <w:rPr>
          <w:color w:val="000000"/>
        </w:rPr>
        <w:t>И.</w:t>
      </w:r>
      <w:r w:rsidRPr="008B74F0">
        <w:t xml:space="preserve"> </w:t>
      </w:r>
      <w:r w:rsidRPr="008B74F0">
        <w:rPr>
          <w:color w:val="000000"/>
        </w:rPr>
        <w:t>А.</w:t>
      </w:r>
      <w:r w:rsidRPr="008B74F0">
        <w:t xml:space="preserve"> </w:t>
      </w:r>
      <w:r w:rsidRPr="008B74F0">
        <w:rPr>
          <w:color w:val="000000"/>
        </w:rPr>
        <w:t>Селиванов,</w:t>
      </w:r>
      <w:r w:rsidRPr="008B74F0">
        <w:t xml:space="preserve"> </w:t>
      </w:r>
      <w:r w:rsidRPr="008B74F0">
        <w:rPr>
          <w:color w:val="000000"/>
        </w:rPr>
        <w:t>Ю.</w:t>
      </w:r>
      <w:r w:rsidRPr="008B74F0">
        <w:t xml:space="preserve"> </w:t>
      </w:r>
      <w:r w:rsidRPr="008B74F0">
        <w:rPr>
          <w:color w:val="000000"/>
        </w:rPr>
        <w:t>И.</w:t>
      </w:r>
      <w:r w:rsidRPr="008B74F0">
        <w:t xml:space="preserve"> </w:t>
      </w:r>
      <w:r w:rsidRPr="008B74F0">
        <w:rPr>
          <w:color w:val="000000"/>
        </w:rPr>
        <w:t>Мамлеева,</w:t>
      </w:r>
      <w:r w:rsidRPr="008B74F0">
        <w:t xml:space="preserve"> </w:t>
      </w:r>
      <w:r w:rsidRPr="008B74F0">
        <w:rPr>
          <w:color w:val="000000"/>
        </w:rPr>
        <w:t>Е.</w:t>
      </w:r>
      <w:r w:rsidRPr="008B74F0">
        <w:t xml:space="preserve"> </w:t>
      </w:r>
      <w:r w:rsidRPr="008B74F0">
        <w:rPr>
          <w:color w:val="000000"/>
        </w:rPr>
        <w:t>Э.</w:t>
      </w:r>
      <w:r w:rsidRPr="008B74F0">
        <w:t xml:space="preserve"> </w:t>
      </w:r>
      <w:r w:rsidRPr="008B74F0">
        <w:rPr>
          <w:color w:val="000000"/>
        </w:rPr>
        <w:t>Бодров</w:t>
      </w:r>
      <w:r w:rsidRPr="008B74F0">
        <w:t xml:space="preserve"> </w:t>
      </w:r>
      <w:r w:rsidRPr="008B74F0">
        <w:rPr>
          <w:color w:val="000000"/>
        </w:rPr>
        <w:t>;</w:t>
      </w:r>
      <w:r w:rsidRPr="008B74F0">
        <w:t xml:space="preserve"> </w:t>
      </w:r>
      <w:r w:rsidRPr="008B74F0">
        <w:rPr>
          <w:color w:val="000000"/>
        </w:rPr>
        <w:t>МГТУ.</w:t>
      </w:r>
      <w:r w:rsidRPr="008B74F0">
        <w:t xml:space="preserve"> </w:t>
      </w:r>
      <w:r w:rsidRPr="008B74F0">
        <w:rPr>
          <w:color w:val="000000"/>
        </w:rPr>
        <w:t>-</w:t>
      </w:r>
      <w:r w:rsidRPr="008B74F0">
        <w:t xml:space="preserve"> </w:t>
      </w:r>
      <w:r w:rsidRPr="008B74F0">
        <w:rPr>
          <w:color w:val="000000"/>
        </w:rPr>
        <w:t>Магнитогорск,</w:t>
      </w:r>
      <w:r w:rsidRPr="008B74F0">
        <w:t xml:space="preserve"> </w:t>
      </w:r>
      <w:r w:rsidRPr="008B74F0">
        <w:rPr>
          <w:color w:val="000000"/>
        </w:rPr>
        <w:t>2013.</w:t>
      </w:r>
      <w:r w:rsidRPr="008B74F0">
        <w:t xml:space="preserve"> </w:t>
      </w:r>
      <w:r w:rsidRPr="008B74F0">
        <w:rPr>
          <w:color w:val="000000"/>
        </w:rPr>
        <w:t>-</w:t>
      </w:r>
      <w:r w:rsidRPr="008B74F0">
        <w:t xml:space="preserve"> </w:t>
      </w:r>
      <w:r w:rsidRPr="008B74F0">
        <w:rPr>
          <w:color w:val="000000"/>
        </w:rPr>
        <w:t>202</w:t>
      </w:r>
      <w:r w:rsidRPr="008B74F0">
        <w:t xml:space="preserve"> </w:t>
      </w:r>
      <w:r w:rsidRPr="008B74F0">
        <w:rPr>
          <w:color w:val="000000"/>
        </w:rPr>
        <w:t>с.</w:t>
      </w:r>
      <w:r w:rsidRPr="008B74F0">
        <w:t xml:space="preserve"> </w:t>
      </w:r>
      <w:r w:rsidRPr="008B74F0">
        <w:rPr>
          <w:color w:val="000000"/>
        </w:rPr>
        <w:t>:</w:t>
      </w:r>
      <w:r w:rsidRPr="008B74F0">
        <w:t xml:space="preserve"> </w:t>
      </w:r>
      <w:r w:rsidRPr="008B74F0">
        <w:rPr>
          <w:color w:val="000000"/>
        </w:rPr>
        <w:t>ил.,</w:t>
      </w:r>
      <w:r w:rsidRPr="008B74F0">
        <w:t xml:space="preserve"> </w:t>
      </w:r>
      <w:r w:rsidRPr="008B74F0">
        <w:rPr>
          <w:color w:val="000000"/>
        </w:rPr>
        <w:t>граф.,</w:t>
      </w:r>
      <w:r w:rsidRPr="008B74F0">
        <w:t xml:space="preserve"> </w:t>
      </w:r>
      <w:r w:rsidRPr="008B74F0">
        <w:rPr>
          <w:color w:val="000000"/>
        </w:rPr>
        <w:t>схемы,</w:t>
      </w:r>
      <w:r w:rsidRPr="008B74F0">
        <w:t xml:space="preserve"> </w:t>
      </w:r>
      <w:r w:rsidRPr="008B74F0">
        <w:rPr>
          <w:color w:val="000000"/>
        </w:rPr>
        <w:t>табл.</w:t>
      </w:r>
      <w:r w:rsidRPr="008B74F0">
        <w:t xml:space="preserve"> </w:t>
      </w:r>
      <w:r w:rsidRPr="008B74F0">
        <w:rPr>
          <w:color w:val="000000"/>
        </w:rPr>
        <w:t>-</w:t>
      </w:r>
      <w:r w:rsidRPr="008B74F0">
        <w:t xml:space="preserve"> </w:t>
      </w:r>
      <w:r>
        <w:rPr>
          <w:color w:val="000000"/>
        </w:rPr>
        <w:t>URL</w:t>
      </w:r>
      <w:r w:rsidRPr="008B74F0">
        <w:rPr>
          <w:color w:val="000000"/>
        </w:rPr>
        <w:t>:</w:t>
      </w:r>
      <w:r w:rsidRPr="008B74F0">
        <w:t xml:space="preserve"> </w:t>
      </w:r>
      <w:r>
        <w:rPr>
          <w:color w:val="000000"/>
        </w:rPr>
        <w:t>https</w:t>
      </w:r>
      <w:r w:rsidRPr="008B74F0">
        <w:rPr>
          <w:color w:val="000000"/>
        </w:rPr>
        <w:t>://</w:t>
      </w:r>
      <w:r>
        <w:rPr>
          <w:color w:val="000000"/>
        </w:rPr>
        <w:t>magtu</w:t>
      </w:r>
      <w:r w:rsidRPr="008B74F0">
        <w:rPr>
          <w:color w:val="000000"/>
        </w:rPr>
        <w:t>.</w:t>
      </w:r>
      <w:r>
        <w:rPr>
          <w:color w:val="000000"/>
        </w:rPr>
        <w:t>informsystema</w:t>
      </w:r>
      <w:r w:rsidRPr="008B74F0">
        <w:rPr>
          <w:color w:val="000000"/>
        </w:rPr>
        <w:t>.</w:t>
      </w:r>
      <w:r>
        <w:rPr>
          <w:color w:val="000000"/>
        </w:rPr>
        <w:t>ru</w:t>
      </w:r>
      <w:r w:rsidRPr="008B74F0">
        <w:rPr>
          <w:color w:val="000000"/>
        </w:rPr>
        <w:t>/</w:t>
      </w:r>
      <w:r>
        <w:rPr>
          <w:color w:val="000000"/>
        </w:rPr>
        <w:t>uploader</w:t>
      </w:r>
      <w:r w:rsidRPr="008B74F0">
        <w:rPr>
          <w:color w:val="000000"/>
        </w:rPr>
        <w:t>/</w:t>
      </w:r>
      <w:r>
        <w:rPr>
          <w:color w:val="000000"/>
        </w:rPr>
        <w:t>fileUpload</w:t>
      </w:r>
      <w:r w:rsidRPr="008B74F0">
        <w:rPr>
          <w:color w:val="000000"/>
        </w:rPr>
        <w:t>?</w:t>
      </w:r>
      <w:r>
        <w:rPr>
          <w:color w:val="000000"/>
        </w:rPr>
        <w:t>name</w:t>
      </w:r>
      <w:r w:rsidRPr="008B74F0">
        <w:rPr>
          <w:color w:val="000000"/>
        </w:rPr>
        <w:t>=635.</w:t>
      </w:r>
      <w:r>
        <w:rPr>
          <w:color w:val="000000"/>
        </w:rPr>
        <w:t>pdf</w:t>
      </w:r>
      <w:r w:rsidRPr="008B74F0">
        <w:rPr>
          <w:color w:val="000000"/>
        </w:rPr>
        <w:t>&amp;</w:t>
      </w:r>
      <w:r>
        <w:rPr>
          <w:color w:val="000000"/>
        </w:rPr>
        <w:t>show</w:t>
      </w:r>
      <w:r w:rsidRPr="008B74F0">
        <w:rPr>
          <w:color w:val="000000"/>
        </w:rPr>
        <w:t>=</w:t>
      </w:r>
      <w:r>
        <w:rPr>
          <w:color w:val="000000"/>
        </w:rPr>
        <w:t>dcatalogues</w:t>
      </w:r>
      <w:r w:rsidRPr="008B74F0">
        <w:rPr>
          <w:color w:val="000000"/>
        </w:rPr>
        <w:t>/1/1109437/635.</w:t>
      </w:r>
      <w:r>
        <w:rPr>
          <w:color w:val="000000"/>
        </w:rPr>
        <w:t>pdf</w:t>
      </w:r>
      <w:r w:rsidRPr="008B74F0">
        <w:rPr>
          <w:color w:val="000000"/>
        </w:rPr>
        <w:t>&amp;</w:t>
      </w:r>
      <w:r>
        <w:rPr>
          <w:color w:val="000000"/>
        </w:rPr>
        <w:t>view</w:t>
      </w:r>
      <w:r w:rsidRPr="008B74F0">
        <w:rPr>
          <w:color w:val="000000"/>
        </w:rPr>
        <w:t>=</w:t>
      </w:r>
      <w:r>
        <w:rPr>
          <w:color w:val="000000"/>
        </w:rPr>
        <w:t>true</w:t>
      </w:r>
      <w:r w:rsidRPr="008B74F0">
        <w:t xml:space="preserve"> </w:t>
      </w:r>
      <w:r w:rsidRPr="008B74F0">
        <w:rPr>
          <w:color w:val="000000"/>
        </w:rPr>
        <w:t>(дата</w:t>
      </w:r>
      <w:r w:rsidRPr="008B74F0">
        <w:t xml:space="preserve"> </w:t>
      </w:r>
      <w:r w:rsidRPr="008B74F0">
        <w:rPr>
          <w:color w:val="000000"/>
        </w:rPr>
        <w:t>обращения:</w:t>
      </w:r>
      <w:r w:rsidRPr="008B74F0">
        <w:t xml:space="preserve"> </w:t>
      </w:r>
      <w:r w:rsidRPr="008B74F0">
        <w:rPr>
          <w:color w:val="000000"/>
        </w:rPr>
        <w:t>04.10.2019).</w:t>
      </w:r>
      <w:r w:rsidRPr="008B74F0">
        <w:t xml:space="preserve"> </w:t>
      </w:r>
      <w:r w:rsidRPr="008B74F0">
        <w:rPr>
          <w:color w:val="000000"/>
        </w:rPr>
        <w:t>-</w:t>
      </w:r>
      <w:r w:rsidRPr="008B74F0">
        <w:t xml:space="preserve"> </w:t>
      </w:r>
      <w:r w:rsidRPr="008B74F0">
        <w:rPr>
          <w:color w:val="000000"/>
        </w:rPr>
        <w:t>Макрообъект.</w:t>
      </w:r>
      <w:r w:rsidRPr="008B74F0">
        <w:t xml:space="preserve"> </w:t>
      </w:r>
      <w:r w:rsidRPr="008B74F0">
        <w:rPr>
          <w:color w:val="000000"/>
        </w:rPr>
        <w:t>-</w:t>
      </w:r>
      <w:r w:rsidRPr="008B74F0">
        <w:t xml:space="preserve"> </w:t>
      </w:r>
      <w:r w:rsidRPr="008B74F0">
        <w:rPr>
          <w:color w:val="000000"/>
        </w:rPr>
        <w:t>Текст</w:t>
      </w:r>
      <w:r w:rsidRPr="008B74F0">
        <w:t xml:space="preserve"> </w:t>
      </w:r>
      <w:r w:rsidRPr="008B74F0">
        <w:rPr>
          <w:color w:val="000000"/>
        </w:rPr>
        <w:t>:</w:t>
      </w:r>
      <w:r w:rsidRPr="008B74F0">
        <w:t xml:space="preserve"> </w:t>
      </w:r>
      <w:r w:rsidRPr="008B74F0">
        <w:rPr>
          <w:color w:val="000000"/>
        </w:rPr>
        <w:t>эле</w:t>
      </w:r>
      <w:r w:rsidRPr="008B74F0">
        <w:rPr>
          <w:color w:val="000000"/>
        </w:rPr>
        <w:t>к</w:t>
      </w:r>
      <w:r w:rsidRPr="008B74F0">
        <w:rPr>
          <w:color w:val="000000"/>
        </w:rPr>
        <w:t>тронный.</w:t>
      </w:r>
      <w:r w:rsidRPr="008B74F0">
        <w:t xml:space="preserve"> </w:t>
      </w:r>
      <w:r w:rsidRPr="008B74F0">
        <w:rPr>
          <w:color w:val="000000"/>
        </w:rPr>
        <w:t>-</w:t>
      </w:r>
      <w:r w:rsidRPr="008B74F0">
        <w:t xml:space="preserve"> </w:t>
      </w:r>
      <w:r>
        <w:rPr>
          <w:color w:val="000000"/>
        </w:rPr>
        <w:t>ISBN</w:t>
      </w:r>
      <w:r w:rsidRPr="008B74F0">
        <w:t xml:space="preserve"> </w:t>
      </w:r>
      <w:r w:rsidRPr="008B74F0">
        <w:rPr>
          <w:color w:val="000000"/>
        </w:rPr>
        <w:t>978-5-9967-0364-7.</w:t>
      </w:r>
      <w:r w:rsidRPr="008B74F0">
        <w:t xml:space="preserve"> </w:t>
      </w:r>
    </w:p>
    <w:p w:rsidR="002C38EA" w:rsidRPr="008B74F0" w:rsidRDefault="002C38EA" w:rsidP="00191E80">
      <w:pPr>
        <w:ind w:firstLine="756"/>
        <w:jc w:val="both"/>
      </w:pPr>
      <w:r w:rsidRPr="008B74F0">
        <w:rPr>
          <w:color w:val="000000"/>
        </w:rPr>
        <w:t>2.</w:t>
      </w:r>
      <w:r w:rsidRPr="008B74F0">
        <w:t xml:space="preserve"> </w:t>
      </w:r>
      <w:r w:rsidRPr="008B74F0">
        <w:rPr>
          <w:color w:val="000000"/>
        </w:rPr>
        <w:t>Линьков,</w:t>
      </w:r>
      <w:r w:rsidRPr="008B74F0">
        <w:t xml:space="preserve"> </w:t>
      </w:r>
      <w:r w:rsidRPr="008B74F0">
        <w:rPr>
          <w:color w:val="000000"/>
        </w:rPr>
        <w:t>С.</w:t>
      </w:r>
      <w:r w:rsidRPr="008B74F0">
        <w:t xml:space="preserve"> </w:t>
      </w:r>
      <w:r w:rsidRPr="008B74F0">
        <w:rPr>
          <w:color w:val="000000"/>
        </w:rPr>
        <w:t>А.</w:t>
      </w:r>
      <w:r w:rsidRPr="008B74F0">
        <w:t xml:space="preserve"> </w:t>
      </w:r>
      <w:r w:rsidRPr="008B74F0">
        <w:rPr>
          <w:color w:val="000000"/>
        </w:rPr>
        <w:t>Электропривод</w:t>
      </w:r>
      <w:r w:rsidRPr="008B74F0">
        <w:t xml:space="preserve"> </w:t>
      </w:r>
      <w:r w:rsidRPr="008B74F0">
        <w:rPr>
          <w:color w:val="000000"/>
        </w:rPr>
        <w:t>постоянного</w:t>
      </w:r>
      <w:r w:rsidRPr="008B74F0">
        <w:t xml:space="preserve"> </w:t>
      </w:r>
      <w:r w:rsidRPr="008B74F0">
        <w:rPr>
          <w:color w:val="000000"/>
        </w:rPr>
        <w:t>и</w:t>
      </w:r>
      <w:r w:rsidRPr="008B74F0">
        <w:t xml:space="preserve"> </w:t>
      </w:r>
      <w:r w:rsidRPr="008B74F0">
        <w:rPr>
          <w:color w:val="000000"/>
        </w:rPr>
        <w:t>переменного</w:t>
      </w:r>
      <w:r w:rsidRPr="008B74F0">
        <w:t xml:space="preserve"> </w:t>
      </w:r>
      <w:r w:rsidRPr="008B74F0">
        <w:rPr>
          <w:color w:val="000000"/>
        </w:rPr>
        <w:t>тока</w:t>
      </w:r>
      <w:r w:rsidRPr="008B74F0">
        <w:t xml:space="preserve"> </w:t>
      </w:r>
      <w:r w:rsidRPr="008B74F0">
        <w:rPr>
          <w:color w:val="000000"/>
        </w:rPr>
        <w:t>в</w:t>
      </w:r>
      <w:r w:rsidRPr="008B74F0">
        <w:t xml:space="preserve"> </w:t>
      </w:r>
      <w:r w:rsidRPr="008B74F0">
        <w:rPr>
          <w:color w:val="000000"/>
        </w:rPr>
        <w:t>статических</w:t>
      </w:r>
      <w:r w:rsidRPr="008B74F0">
        <w:t xml:space="preserve"> </w:t>
      </w:r>
      <w:r w:rsidRPr="008B74F0">
        <w:rPr>
          <w:color w:val="000000"/>
        </w:rPr>
        <w:t>и</w:t>
      </w:r>
      <w:r w:rsidRPr="008B74F0">
        <w:t xml:space="preserve"> </w:t>
      </w:r>
      <w:r w:rsidRPr="008B74F0">
        <w:rPr>
          <w:color w:val="000000"/>
        </w:rPr>
        <w:t>динамических</w:t>
      </w:r>
      <w:r w:rsidRPr="008B74F0">
        <w:t xml:space="preserve"> </w:t>
      </w:r>
      <w:r w:rsidRPr="008B74F0">
        <w:rPr>
          <w:color w:val="000000"/>
        </w:rPr>
        <w:t>режимах</w:t>
      </w:r>
      <w:r w:rsidRPr="008B74F0">
        <w:t xml:space="preserve"> </w:t>
      </w:r>
      <w:r w:rsidRPr="008B74F0">
        <w:rPr>
          <w:color w:val="000000"/>
        </w:rPr>
        <w:t>:</w:t>
      </w:r>
      <w:r w:rsidRPr="008B74F0">
        <w:t xml:space="preserve"> </w:t>
      </w:r>
      <w:r w:rsidRPr="008B74F0">
        <w:rPr>
          <w:color w:val="000000"/>
        </w:rPr>
        <w:t>учебно-методическое</w:t>
      </w:r>
      <w:r w:rsidRPr="008B74F0">
        <w:t xml:space="preserve"> </w:t>
      </w:r>
      <w:r w:rsidRPr="008B74F0">
        <w:rPr>
          <w:color w:val="000000"/>
        </w:rPr>
        <w:t>пособие</w:t>
      </w:r>
      <w:r w:rsidRPr="008B74F0">
        <w:t xml:space="preserve"> </w:t>
      </w:r>
      <w:r w:rsidRPr="008B74F0">
        <w:rPr>
          <w:color w:val="000000"/>
        </w:rPr>
        <w:t>/</w:t>
      </w:r>
      <w:r w:rsidRPr="008B74F0">
        <w:t xml:space="preserve"> </w:t>
      </w:r>
      <w:r w:rsidRPr="008B74F0">
        <w:rPr>
          <w:color w:val="000000"/>
        </w:rPr>
        <w:t>С.</w:t>
      </w:r>
      <w:r w:rsidRPr="008B74F0">
        <w:t xml:space="preserve"> </w:t>
      </w:r>
      <w:r w:rsidRPr="008B74F0">
        <w:rPr>
          <w:color w:val="000000"/>
        </w:rPr>
        <w:t>А.</w:t>
      </w:r>
      <w:r w:rsidRPr="008B74F0">
        <w:t xml:space="preserve"> </w:t>
      </w:r>
      <w:r w:rsidRPr="008B74F0">
        <w:rPr>
          <w:color w:val="000000"/>
        </w:rPr>
        <w:t>Линьков,</w:t>
      </w:r>
      <w:r w:rsidRPr="008B74F0">
        <w:t xml:space="preserve"> </w:t>
      </w:r>
      <w:r w:rsidRPr="008B74F0">
        <w:rPr>
          <w:color w:val="000000"/>
        </w:rPr>
        <w:t>Е.</w:t>
      </w:r>
      <w:r w:rsidRPr="008B74F0">
        <w:t xml:space="preserve"> </w:t>
      </w:r>
      <w:r w:rsidRPr="008B74F0">
        <w:rPr>
          <w:color w:val="000000"/>
        </w:rPr>
        <w:t>Я.</w:t>
      </w:r>
      <w:r w:rsidRPr="008B74F0">
        <w:t xml:space="preserve"> </w:t>
      </w:r>
      <w:r w:rsidRPr="008B74F0">
        <w:rPr>
          <w:color w:val="000000"/>
        </w:rPr>
        <w:t>Омел</w:t>
      </w:r>
      <w:r w:rsidRPr="008B74F0">
        <w:rPr>
          <w:color w:val="000000"/>
        </w:rPr>
        <w:t>ь</w:t>
      </w:r>
      <w:r w:rsidRPr="008B74F0">
        <w:rPr>
          <w:color w:val="000000"/>
        </w:rPr>
        <w:t>ченко.</w:t>
      </w:r>
      <w:r w:rsidRPr="008B74F0">
        <w:t xml:space="preserve"> </w:t>
      </w:r>
      <w:r w:rsidRPr="008B74F0">
        <w:rPr>
          <w:color w:val="000000"/>
        </w:rPr>
        <w:t>-</w:t>
      </w:r>
      <w:r w:rsidRPr="008B74F0">
        <w:t xml:space="preserve"> </w:t>
      </w:r>
      <w:r w:rsidRPr="008B74F0">
        <w:rPr>
          <w:color w:val="000000"/>
        </w:rPr>
        <w:t>Магнитогорск</w:t>
      </w:r>
      <w:r w:rsidRPr="008B74F0">
        <w:t xml:space="preserve"> </w:t>
      </w:r>
      <w:r w:rsidRPr="008B74F0">
        <w:rPr>
          <w:color w:val="000000"/>
        </w:rPr>
        <w:t>:</w:t>
      </w:r>
      <w:r w:rsidRPr="008B74F0">
        <w:t xml:space="preserve"> </w:t>
      </w:r>
      <w:r w:rsidRPr="008B74F0">
        <w:rPr>
          <w:color w:val="000000"/>
        </w:rPr>
        <w:t>МГТУ,</w:t>
      </w:r>
      <w:r w:rsidRPr="008B74F0">
        <w:t xml:space="preserve"> </w:t>
      </w:r>
      <w:r w:rsidRPr="008B74F0">
        <w:rPr>
          <w:color w:val="000000"/>
        </w:rPr>
        <w:t>2014.</w:t>
      </w:r>
      <w:r w:rsidRPr="008B74F0">
        <w:t xml:space="preserve"> </w:t>
      </w:r>
      <w:r w:rsidRPr="008B74F0">
        <w:rPr>
          <w:color w:val="000000"/>
        </w:rPr>
        <w:t>-</w:t>
      </w:r>
      <w:r w:rsidRPr="008B74F0">
        <w:t xml:space="preserve"> </w:t>
      </w:r>
      <w:r>
        <w:rPr>
          <w:color w:val="000000"/>
        </w:rPr>
        <w:t>URL</w:t>
      </w:r>
      <w:r w:rsidRPr="008B74F0">
        <w:rPr>
          <w:color w:val="000000"/>
        </w:rPr>
        <w:t>:</w:t>
      </w:r>
      <w:r w:rsidRPr="008B74F0">
        <w:t xml:space="preserve"> </w:t>
      </w:r>
      <w:r>
        <w:rPr>
          <w:color w:val="000000"/>
        </w:rPr>
        <w:t>https</w:t>
      </w:r>
      <w:r w:rsidRPr="008B74F0">
        <w:rPr>
          <w:color w:val="000000"/>
        </w:rPr>
        <w:t>://</w:t>
      </w:r>
      <w:r>
        <w:rPr>
          <w:color w:val="000000"/>
        </w:rPr>
        <w:t>magtu</w:t>
      </w:r>
      <w:r w:rsidRPr="008B74F0">
        <w:rPr>
          <w:color w:val="000000"/>
        </w:rPr>
        <w:t>.</w:t>
      </w:r>
      <w:r>
        <w:rPr>
          <w:color w:val="000000"/>
        </w:rPr>
        <w:t>informsystema</w:t>
      </w:r>
      <w:r w:rsidRPr="008B74F0">
        <w:rPr>
          <w:color w:val="000000"/>
        </w:rPr>
        <w:t>.</w:t>
      </w:r>
      <w:r>
        <w:rPr>
          <w:color w:val="000000"/>
        </w:rPr>
        <w:t>ru</w:t>
      </w:r>
      <w:r w:rsidRPr="008B74F0">
        <w:rPr>
          <w:color w:val="000000"/>
        </w:rPr>
        <w:t>/</w:t>
      </w:r>
      <w:r>
        <w:rPr>
          <w:color w:val="000000"/>
        </w:rPr>
        <w:t>uploader</w:t>
      </w:r>
      <w:r w:rsidRPr="008B74F0">
        <w:rPr>
          <w:color w:val="000000"/>
        </w:rPr>
        <w:t>/</w:t>
      </w:r>
      <w:r>
        <w:rPr>
          <w:color w:val="000000"/>
        </w:rPr>
        <w:t>fileUpload</w:t>
      </w:r>
      <w:r w:rsidRPr="008B74F0">
        <w:rPr>
          <w:color w:val="000000"/>
        </w:rPr>
        <w:t>?</w:t>
      </w:r>
      <w:r>
        <w:rPr>
          <w:color w:val="000000"/>
        </w:rPr>
        <w:t>name</w:t>
      </w:r>
      <w:r w:rsidRPr="008B74F0">
        <w:rPr>
          <w:color w:val="000000"/>
        </w:rPr>
        <w:t>=929.</w:t>
      </w:r>
      <w:r>
        <w:rPr>
          <w:color w:val="000000"/>
        </w:rPr>
        <w:t>pdf</w:t>
      </w:r>
      <w:r w:rsidRPr="008B74F0">
        <w:rPr>
          <w:color w:val="000000"/>
        </w:rPr>
        <w:t>&amp;</w:t>
      </w:r>
      <w:r>
        <w:rPr>
          <w:color w:val="000000"/>
        </w:rPr>
        <w:t>show</w:t>
      </w:r>
      <w:r w:rsidRPr="008B74F0">
        <w:rPr>
          <w:color w:val="000000"/>
        </w:rPr>
        <w:t>=</w:t>
      </w:r>
      <w:r>
        <w:rPr>
          <w:color w:val="000000"/>
        </w:rPr>
        <w:t>dcatalogues</w:t>
      </w:r>
      <w:r w:rsidRPr="008B74F0">
        <w:rPr>
          <w:color w:val="000000"/>
        </w:rPr>
        <w:t>/1/1118946/929.</w:t>
      </w:r>
      <w:r>
        <w:rPr>
          <w:color w:val="000000"/>
        </w:rPr>
        <w:t>pdf</w:t>
      </w:r>
      <w:r w:rsidRPr="008B74F0">
        <w:rPr>
          <w:color w:val="000000"/>
        </w:rPr>
        <w:t>&amp;</w:t>
      </w:r>
      <w:r>
        <w:rPr>
          <w:color w:val="000000"/>
        </w:rPr>
        <w:t>view</w:t>
      </w:r>
      <w:r w:rsidRPr="008B74F0">
        <w:rPr>
          <w:color w:val="000000"/>
        </w:rPr>
        <w:t>=</w:t>
      </w:r>
      <w:r>
        <w:rPr>
          <w:color w:val="000000"/>
        </w:rPr>
        <w:t>true</w:t>
      </w:r>
      <w:r w:rsidRPr="008B74F0">
        <w:t xml:space="preserve"> </w:t>
      </w:r>
      <w:r w:rsidRPr="008B74F0">
        <w:rPr>
          <w:color w:val="000000"/>
        </w:rPr>
        <w:t>(дата</w:t>
      </w:r>
      <w:r w:rsidRPr="008B74F0">
        <w:t xml:space="preserve"> </w:t>
      </w:r>
      <w:r w:rsidRPr="008B74F0">
        <w:rPr>
          <w:color w:val="000000"/>
        </w:rPr>
        <w:t>обращения:</w:t>
      </w:r>
      <w:r w:rsidRPr="008B74F0">
        <w:t xml:space="preserve"> </w:t>
      </w:r>
      <w:r w:rsidRPr="008B74F0">
        <w:rPr>
          <w:color w:val="000000"/>
        </w:rPr>
        <w:t>04.10.2019).</w:t>
      </w:r>
      <w:r w:rsidRPr="008B74F0">
        <w:t xml:space="preserve"> </w:t>
      </w:r>
      <w:r w:rsidRPr="008B74F0">
        <w:rPr>
          <w:color w:val="000000"/>
        </w:rPr>
        <w:t>-</w:t>
      </w:r>
      <w:r w:rsidRPr="008B74F0">
        <w:t xml:space="preserve"> </w:t>
      </w:r>
      <w:r w:rsidRPr="008B74F0">
        <w:rPr>
          <w:color w:val="000000"/>
        </w:rPr>
        <w:t>Макрообъект.</w:t>
      </w:r>
      <w:r w:rsidRPr="008B74F0">
        <w:t xml:space="preserve"> </w:t>
      </w:r>
      <w:r w:rsidRPr="008B74F0">
        <w:rPr>
          <w:color w:val="000000"/>
        </w:rPr>
        <w:t>-</w:t>
      </w:r>
      <w:r w:rsidRPr="008B74F0">
        <w:t xml:space="preserve"> </w:t>
      </w:r>
      <w:r w:rsidRPr="008B74F0">
        <w:rPr>
          <w:color w:val="000000"/>
        </w:rPr>
        <w:t>Текст</w:t>
      </w:r>
      <w:r w:rsidRPr="008B74F0">
        <w:t xml:space="preserve"> </w:t>
      </w:r>
      <w:r w:rsidRPr="008B74F0">
        <w:rPr>
          <w:color w:val="000000"/>
        </w:rPr>
        <w:t>:</w:t>
      </w:r>
      <w:r w:rsidRPr="008B74F0">
        <w:t xml:space="preserve"> </w:t>
      </w:r>
      <w:r w:rsidRPr="008B74F0">
        <w:rPr>
          <w:color w:val="000000"/>
        </w:rPr>
        <w:t>эле</w:t>
      </w:r>
      <w:r w:rsidRPr="008B74F0">
        <w:rPr>
          <w:color w:val="000000"/>
        </w:rPr>
        <w:t>к</w:t>
      </w:r>
      <w:r w:rsidRPr="008B74F0">
        <w:rPr>
          <w:color w:val="000000"/>
        </w:rPr>
        <w:t>тронный.</w:t>
      </w:r>
    </w:p>
    <w:p w:rsidR="00191E80" w:rsidRPr="005C6D16" w:rsidRDefault="00191E80" w:rsidP="00191E80">
      <w:pPr>
        <w:ind w:firstLine="756"/>
        <w:jc w:val="both"/>
      </w:pPr>
      <w:r w:rsidRPr="005C6D16">
        <w:rPr>
          <w:b/>
          <w:color w:val="000000"/>
        </w:rPr>
        <w:t>в)</w:t>
      </w:r>
      <w:r w:rsidRPr="005C6D16">
        <w:t xml:space="preserve"> </w:t>
      </w:r>
      <w:r w:rsidRPr="005C6D16">
        <w:rPr>
          <w:b/>
          <w:color w:val="000000"/>
        </w:rPr>
        <w:t>Методические</w:t>
      </w:r>
      <w:r w:rsidRPr="005C6D16">
        <w:t xml:space="preserve"> </w:t>
      </w:r>
      <w:r w:rsidRPr="005C6D16">
        <w:rPr>
          <w:b/>
          <w:color w:val="000000"/>
        </w:rPr>
        <w:t>указания:</w:t>
      </w:r>
      <w:r w:rsidRPr="005C6D16">
        <w:t xml:space="preserve"> </w:t>
      </w:r>
    </w:p>
    <w:p w:rsidR="00191E80" w:rsidRPr="00837982" w:rsidRDefault="00191E80" w:rsidP="00191E80">
      <w:pPr>
        <w:pStyle w:val="Style8"/>
        <w:widowControl/>
        <w:tabs>
          <w:tab w:val="num" w:pos="709"/>
        </w:tabs>
        <w:ind w:firstLine="709"/>
        <w:jc w:val="both"/>
      </w:pPr>
      <w:r w:rsidRPr="005C6D16">
        <w:rPr>
          <w:color w:val="000000"/>
        </w:rPr>
        <w:t>П</w:t>
      </w:r>
      <w:r>
        <w:rPr>
          <w:color w:val="000000"/>
        </w:rPr>
        <w:t>редствалено в п</w:t>
      </w:r>
      <w:r w:rsidRPr="005C6D16">
        <w:rPr>
          <w:color w:val="000000"/>
        </w:rPr>
        <w:t>риложени</w:t>
      </w:r>
      <w:r>
        <w:rPr>
          <w:color w:val="000000"/>
        </w:rPr>
        <w:t>и</w:t>
      </w:r>
      <w:r w:rsidRPr="005C6D16">
        <w:t xml:space="preserve"> </w:t>
      </w:r>
      <w:r>
        <w:rPr>
          <w:color w:val="000000"/>
        </w:rPr>
        <w:t>2</w:t>
      </w:r>
      <w:r w:rsidRPr="005C6D16">
        <w:rPr>
          <w:color w:val="000000"/>
        </w:rPr>
        <w:t>.</w:t>
      </w:r>
    </w:p>
    <w:p w:rsidR="00191E80" w:rsidRDefault="00191E80" w:rsidP="00191E80">
      <w:pPr>
        <w:pStyle w:val="Style8"/>
        <w:widowControl/>
        <w:ind w:firstLine="720"/>
        <w:jc w:val="both"/>
        <w:rPr>
          <w:rStyle w:val="FontStyle15"/>
          <w:spacing w:val="40"/>
          <w:sz w:val="24"/>
          <w:szCs w:val="24"/>
        </w:rPr>
      </w:pPr>
    </w:p>
    <w:p w:rsidR="00191E80" w:rsidRDefault="00191E80" w:rsidP="00191E80">
      <w:pPr>
        <w:pStyle w:val="Style8"/>
        <w:widowControl/>
        <w:ind w:firstLine="720"/>
        <w:jc w:val="both"/>
        <w:rPr>
          <w:rStyle w:val="FontStyle21"/>
          <w:sz w:val="24"/>
          <w:szCs w:val="24"/>
        </w:rPr>
      </w:pPr>
      <w:r w:rsidRPr="0040127E">
        <w:rPr>
          <w:rStyle w:val="FontStyle15"/>
          <w:spacing w:val="40"/>
          <w:sz w:val="24"/>
          <w:szCs w:val="24"/>
        </w:rPr>
        <w:t>г)</w:t>
      </w:r>
      <w:r w:rsidRPr="0040127E">
        <w:rPr>
          <w:rStyle w:val="FontStyle15"/>
          <w:b w:val="0"/>
          <w:sz w:val="24"/>
          <w:szCs w:val="24"/>
        </w:rPr>
        <w:t xml:space="preserve"> </w:t>
      </w:r>
      <w:r w:rsidRPr="0040127E">
        <w:rPr>
          <w:rStyle w:val="FontStyle21"/>
          <w:b/>
          <w:sz w:val="24"/>
          <w:szCs w:val="24"/>
        </w:rPr>
        <w:t xml:space="preserve">Программное обеспечение </w:t>
      </w:r>
      <w:r w:rsidRPr="0040127E">
        <w:rPr>
          <w:rStyle w:val="FontStyle15"/>
          <w:b w:val="0"/>
          <w:spacing w:val="40"/>
          <w:sz w:val="24"/>
          <w:szCs w:val="24"/>
        </w:rPr>
        <w:t>и</w:t>
      </w:r>
      <w:r w:rsidRPr="0040127E">
        <w:rPr>
          <w:rStyle w:val="FontStyle15"/>
          <w:b w:val="0"/>
          <w:sz w:val="24"/>
          <w:szCs w:val="24"/>
        </w:rPr>
        <w:t xml:space="preserve"> </w:t>
      </w:r>
      <w:r w:rsidRPr="0040127E">
        <w:rPr>
          <w:rStyle w:val="FontStyle21"/>
          <w:b/>
          <w:sz w:val="24"/>
          <w:szCs w:val="24"/>
        </w:rPr>
        <w:t>Интернет-ресурсы:</w:t>
      </w:r>
      <w:r w:rsidRPr="00AF2BB2">
        <w:rPr>
          <w:rStyle w:val="FontStyle21"/>
          <w:sz w:val="24"/>
          <w:szCs w:val="24"/>
        </w:rPr>
        <w:t xml:space="preserve"> </w:t>
      </w:r>
    </w:p>
    <w:p w:rsidR="00191E80" w:rsidRDefault="00191E80" w:rsidP="00191E80">
      <w:pPr>
        <w:pStyle w:val="Style8"/>
        <w:widowControl/>
        <w:ind w:firstLine="720"/>
        <w:jc w:val="both"/>
        <w:rPr>
          <w:rStyle w:val="FontStyle21"/>
          <w:sz w:val="24"/>
          <w:szCs w:val="24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"/>
        <w:gridCol w:w="361"/>
        <w:gridCol w:w="1974"/>
        <w:gridCol w:w="3319"/>
        <w:gridCol w:w="185"/>
        <w:gridCol w:w="3136"/>
        <w:gridCol w:w="123"/>
        <w:gridCol w:w="11"/>
      </w:tblGrid>
      <w:tr w:rsidR="00191E80" w:rsidTr="002C38EA">
        <w:trPr>
          <w:trHeight w:hRule="exact" w:val="285"/>
        </w:trPr>
        <w:tc>
          <w:tcPr>
            <w:tcW w:w="9140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191E80" w:rsidRDefault="00191E80" w:rsidP="00E41A68">
            <w:pPr>
              <w:ind w:firstLine="756"/>
              <w:jc w:val="both"/>
            </w:pPr>
            <w:r>
              <w:rPr>
                <w:b/>
                <w:color w:val="000000"/>
              </w:rPr>
              <w:t>Программное</w:t>
            </w:r>
            <w:r>
              <w:t xml:space="preserve"> </w:t>
            </w:r>
            <w:r>
              <w:rPr>
                <w:b/>
                <w:color w:val="000000"/>
              </w:rPr>
              <w:t>обеспечение</w:t>
            </w:r>
            <w:r>
              <w:t xml:space="preserve"> </w:t>
            </w:r>
          </w:p>
        </w:tc>
      </w:tr>
      <w:tr w:rsidR="00191E80" w:rsidTr="002C38EA">
        <w:trPr>
          <w:trHeight w:hRule="exact" w:val="548"/>
        </w:trPr>
        <w:tc>
          <w:tcPr>
            <w:tcW w:w="392" w:type="dxa"/>
            <w:gridSpan w:val="2"/>
          </w:tcPr>
          <w:p w:rsidR="00191E80" w:rsidRDefault="00191E80" w:rsidP="00E41A68"/>
        </w:tc>
        <w:tc>
          <w:tcPr>
            <w:tcW w:w="197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91E80" w:rsidRDefault="00191E80" w:rsidP="00E41A68">
            <w:pPr>
              <w:jc w:val="center"/>
            </w:pPr>
            <w:r>
              <w:rPr>
                <w:color w:val="000000"/>
              </w:rPr>
              <w:t>Наименование</w:t>
            </w:r>
            <w:r>
              <w:t xml:space="preserve"> </w:t>
            </w:r>
            <w:r>
              <w:rPr>
                <w:color w:val="000000"/>
              </w:rPr>
              <w:t>ПО</w:t>
            </w:r>
            <w:r>
              <w:t xml:space="preserve"> </w:t>
            </w:r>
          </w:p>
        </w:tc>
        <w:tc>
          <w:tcPr>
            <w:tcW w:w="3504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91E80" w:rsidRDefault="00191E80" w:rsidP="00E41A68">
            <w:pPr>
              <w:jc w:val="center"/>
            </w:pPr>
            <w:r>
              <w:rPr>
                <w:color w:val="000000"/>
              </w:rPr>
              <w:t>№</w:t>
            </w:r>
            <w:r>
              <w:t xml:space="preserve"> </w:t>
            </w:r>
            <w:r>
              <w:rPr>
                <w:color w:val="000000"/>
              </w:rPr>
              <w:t>договора</w:t>
            </w:r>
            <w:r>
              <w:t xml:space="preserve"> 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91E80" w:rsidRDefault="00191E80" w:rsidP="00E41A68">
            <w:pPr>
              <w:jc w:val="center"/>
            </w:pPr>
            <w:r>
              <w:rPr>
                <w:color w:val="000000"/>
              </w:rPr>
              <w:t>Срок</w:t>
            </w:r>
            <w:r>
              <w:t xml:space="preserve"> </w:t>
            </w:r>
            <w:r>
              <w:rPr>
                <w:color w:val="000000"/>
              </w:rPr>
              <w:t>действия</w:t>
            </w:r>
            <w:r>
              <w:t xml:space="preserve"> </w:t>
            </w:r>
            <w:r>
              <w:rPr>
                <w:color w:val="000000"/>
              </w:rPr>
              <w:t>лицензии</w:t>
            </w:r>
            <w:r>
              <w:t xml:space="preserve"> </w:t>
            </w:r>
          </w:p>
        </w:tc>
        <w:tc>
          <w:tcPr>
            <w:tcW w:w="134" w:type="dxa"/>
            <w:gridSpan w:val="2"/>
          </w:tcPr>
          <w:p w:rsidR="00191E80" w:rsidRDefault="00191E80" w:rsidP="00E41A68"/>
        </w:tc>
      </w:tr>
      <w:tr w:rsidR="00191E80" w:rsidTr="002C38EA">
        <w:trPr>
          <w:trHeight w:hRule="exact" w:val="7"/>
        </w:trPr>
        <w:tc>
          <w:tcPr>
            <w:tcW w:w="392" w:type="dxa"/>
            <w:gridSpan w:val="2"/>
          </w:tcPr>
          <w:p w:rsidR="00191E80" w:rsidRDefault="00191E80" w:rsidP="00E41A68"/>
        </w:tc>
        <w:tc>
          <w:tcPr>
            <w:tcW w:w="19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91E80" w:rsidRPr="00982540" w:rsidRDefault="00191E80" w:rsidP="00E41A68">
            <w:pPr>
              <w:rPr>
                <w:lang w:val="en-US"/>
              </w:rPr>
            </w:pPr>
            <w:r w:rsidRPr="00982540">
              <w:rPr>
                <w:color w:val="000000"/>
                <w:lang w:val="en-US"/>
              </w:rPr>
              <w:t>MS</w:t>
            </w:r>
            <w:r w:rsidRPr="00982540">
              <w:rPr>
                <w:lang w:val="en-US"/>
              </w:rPr>
              <w:t xml:space="preserve"> </w:t>
            </w:r>
            <w:r w:rsidRPr="00982540">
              <w:rPr>
                <w:color w:val="000000"/>
                <w:lang w:val="en-US"/>
              </w:rPr>
              <w:t>Windows</w:t>
            </w:r>
            <w:r w:rsidRPr="00982540">
              <w:rPr>
                <w:lang w:val="en-US"/>
              </w:rPr>
              <w:t xml:space="preserve"> </w:t>
            </w:r>
            <w:r w:rsidRPr="00982540">
              <w:rPr>
                <w:color w:val="000000"/>
                <w:lang w:val="en-US"/>
              </w:rPr>
              <w:t>7</w:t>
            </w:r>
            <w:r w:rsidRPr="00982540">
              <w:rPr>
                <w:lang w:val="en-US"/>
              </w:rPr>
              <w:t xml:space="preserve"> </w:t>
            </w:r>
            <w:r w:rsidRPr="00982540">
              <w:rPr>
                <w:color w:val="000000"/>
                <w:lang w:val="en-US"/>
              </w:rPr>
              <w:t>Professional(</w:t>
            </w:r>
            <w:r>
              <w:rPr>
                <w:color w:val="000000"/>
              </w:rPr>
              <w:t>для</w:t>
            </w:r>
            <w:r w:rsidRPr="00982540">
              <w:rPr>
                <w:lang w:val="en-US"/>
              </w:rPr>
              <w:t xml:space="preserve"> </w:t>
            </w:r>
            <w:r>
              <w:rPr>
                <w:color w:val="000000"/>
              </w:rPr>
              <w:t>классов</w:t>
            </w:r>
            <w:r w:rsidRPr="00982540">
              <w:rPr>
                <w:color w:val="000000"/>
                <w:lang w:val="en-US"/>
              </w:rPr>
              <w:t>)</w:t>
            </w:r>
            <w:r w:rsidRPr="00982540">
              <w:rPr>
                <w:lang w:val="en-US"/>
              </w:rPr>
              <w:t xml:space="preserve"> </w:t>
            </w:r>
          </w:p>
        </w:tc>
        <w:tc>
          <w:tcPr>
            <w:tcW w:w="350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91E80" w:rsidRDefault="00191E80" w:rsidP="00E41A68">
            <w:pPr>
              <w:jc w:val="both"/>
            </w:pPr>
            <w:r>
              <w:rPr>
                <w:color w:val="000000"/>
              </w:rPr>
              <w:t>Д-1227-18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08.10.2018</w:t>
            </w:r>
            <w:r>
              <w:t xml:space="preserve"> </w:t>
            </w:r>
          </w:p>
        </w:tc>
        <w:tc>
          <w:tcPr>
            <w:tcW w:w="313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91E80" w:rsidRDefault="00191E80" w:rsidP="00E41A68">
            <w:pPr>
              <w:jc w:val="center"/>
            </w:pPr>
            <w:r>
              <w:rPr>
                <w:color w:val="000000"/>
              </w:rPr>
              <w:t>11.10.2021</w:t>
            </w:r>
            <w:r>
              <w:t xml:space="preserve"> </w:t>
            </w:r>
          </w:p>
        </w:tc>
        <w:tc>
          <w:tcPr>
            <w:tcW w:w="134" w:type="dxa"/>
            <w:gridSpan w:val="2"/>
          </w:tcPr>
          <w:p w:rsidR="00191E80" w:rsidRDefault="00191E80" w:rsidP="00E41A68"/>
        </w:tc>
      </w:tr>
      <w:tr w:rsidR="00191E80" w:rsidTr="002C38EA">
        <w:trPr>
          <w:trHeight w:hRule="exact" w:val="818"/>
        </w:trPr>
        <w:tc>
          <w:tcPr>
            <w:tcW w:w="392" w:type="dxa"/>
            <w:gridSpan w:val="2"/>
          </w:tcPr>
          <w:p w:rsidR="00191E80" w:rsidRDefault="00191E80" w:rsidP="00E41A68"/>
        </w:tc>
        <w:tc>
          <w:tcPr>
            <w:tcW w:w="19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91E80" w:rsidRDefault="00191E80" w:rsidP="00E41A68"/>
        </w:tc>
        <w:tc>
          <w:tcPr>
            <w:tcW w:w="350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91E80" w:rsidRDefault="00191E80" w:rsidP="00E41A68"/>
        </w:tc>
        <w:tc>
          <w:tcPr>
            <w:tcW w:w="313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91E80" w:rsidRDefault="00191E80" w:rsidP="00E41A68"/>
        </w:tc>
        <w:tc>
          <w:tcPr>
            <w:tcW w:w="134" w:type="dxa"/>
            <w:gridSpan w:val="2"/>
          </w:tcPr>
          <w:p w:rsidR="00191E80" w:rsidRDefault="00191E80" w:rsidP="00E41A68"/>
        </w:tc>
      </w:tr>
      <w:tr w:rsidR="00191E80" w:rsidTr="002C38EA">
        <w:trPr>
          <w:trHeight w:hRule="exact" w:val="555"/>
        </w:trPr>
        <w:tc>
          <w:tcPr>
            <w:tcW w:w="392" w:type="dxa"/>
            <w:gridSpan w:val="2"/>
          </w:tcPr>
          <w:p w:rsidR="00191E80" w:rsidRDefault="00191E80" w:rsidP="00E41A68"/>
        </w:tc>
        <w:tc>
          <w:tcPr>
            <w:tcW w:w="19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91E80" w:rsidRDefault="00191E80" w:rsidP="00E41A68">
            <w:r>
              <w:rPr>
                <w:color w:val="000000"/>
              </w:rPr>
              <w:t>MS</w:t>
            </w:r>
            <w:r>
              <w:t xml:space="preserve"> </w:t>
            </w:r>
            <w:r>
              <w:rPr>
                <w:color w:val="000000"/>
              </w:rPr>
              <w:t>Office</w:t>
            </w:r>
            <w:r>
              <w:t xml:space="preserve"> </w:t>
            </w:r>
            <w:r>
              <w:rPr>
                <w:color w:val="000000"/>
              </w:rPr>
              <w:t>2007</w:t>
            </w:r>
            <w:r>
              <w:t xml:space="preserve"> </w:t>
            </w:r>
            <w:r>
              <w:rPr>
                <w:color w:val="000000"/>
              </w:rPr>
              <w:t>Professional</w:t>
            </w:r>
            <w:r>
              <w:t xml:space="preserve"> </w:t>
            </w:r>
          </w:p>
        </w:tc>
        <w:tc>
          <w:tcPr>
            <w:tcW w:w="35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91E80" w:rsidRDefault="00191E80" w:rsidP="00E41A68">
            <w:pPr>
              <w:jc w:val="both"/>
            </w:pPr>
            <w:r>
              <w:rPr>
                <w:color w:val="000000"/>
              </w:rPr>
              <w:t>№</w:t>
            </w:r>
            <w:r>
              <w:t xml:space="preserve"> </w:t>
            </w:r>
            <w:r>
              <w:rPr>
                <w:color w:val="000000"/>
              </w:rPr>
              <w:t>135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17.09.2007</w:t>
            </w:r>
            <w:r>
              <w:t xml:space="preserve"> 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91E80" w:rsidRDefault="00191E80" w:rsidP="00E41A68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134" w:type="dxa"/>
            <w:gridSpan w:val="2"/>
          </w:tcPr>
          <w:p w:rsidR="00191E80" w:rsidRDefault="00191E80" w:rsidP="00E41A68"/>
        </w:tc>
      </w:tr>
      <w:tr w:rsidR="00191E80" w:rsidTr="002C38EA">
        <w:trPr>
          <w:trHeight w:hRule="exact" w:val="1096"/>
        </w:trPr>
        <w:tc>
          <w:tcPr>
            <w:tcW w:w="392" w:type="dxa"/>
            <w:gridSpan w:val="2"/>
          </w:tcPr>
          <w:p w:rsidR="00191E80" w:rsidRDefault="00191E80" w:rsidP="00E41A68"/>
        </w:tc>
        <w:tc>
          <w:tcPr>
            <w:tcW w:w="19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91E80" w:rsidRPr="00982540" w:rsidRDefault="00191E80" w:rsidP="00E41A68">
            <w:pPr>
              <w:rPr>
                <w:lang w:val="en-US"/>
              </w:rPr>
            </w:pPr>
            <w:r w:rsidRPr="00982540">
              <w:rPr>
                <w:color w:val="000000"/>
                <w:lang w:val="en-US"/>
              </w:rPr>
              <w:t>MathWorks</w:t>
            </w:r>
            <w:r w:rsidRPr="00982540">
              <w:rPr>
                <w:lang w:val="en-US"/>
              </w:rPr>
              <w:t xml:space="preserve"> </w:t>
            </w:r>
            <w:r w:rsidRPr="00982540">
              <w:rPr>
                <w:color w:val="000000"/>
                <w:lang w:val="en-US"/>
              </w:rPr>
              <w:t>Mat</w:t>
            </w:r>
            <w:r w:rsidRPr="00982540">
              <w:rPr>
                <w:color w:val="000000"/>
                <w:lang w:val="en-US"/>
              </w:rPr>
              <w:t>h</w:t>
            </w:r>
            <w:r w:rsidRPr="00982540">
              <w:rPr>
                <w:color w:val="000000"/>
                <w:lang w:val="en-US"/>
              </w:rPr>
              <w:t>Lab</w:t>
            </w:r>
            <w:r w:rsidRPr="00982540">
              <w:rPr>
                <w:lang w:val="en-US"/>
              </w:rPr>
              <w:t xml:space="preserve"> </w:t>
            </w:r>
            <w:r w:rsidRPr="00982540">
              <w:rPr>
                <w:color w:val="000000"/>
                <w:lang w:val="en-US"/>
              </w:rPr>
              <w:t>v.2014</w:t>
            </w:r>
            <w:r w:rsidRPr="00982540">
              <w:rPr>
                <w:lang w:val="en-US"/>
              </w:rPr>
              <w:t xml:space="preserve"> </w:t>
            </w:r>
            <w:r w:rsidRPr="00982540">
              <w:rPr>
                <w:color w:val="000000"/>
                <w:lang w:val="en-US"/>
              </w:rPr>
              <w:t>Clas</w:t>
            </w:r>
            <w:r w:rsidRPr="00982540">
              <w:rPr>
                <w:color w:val="000000"/>
                <w:lang w:val="en-US"/>
              </w:rPr>
              <w:t>s</w:t>
            </w:r>
            <w:r w:rsidRPr="00982540">
              <w:rPr>
                <w:color w:val="000000"/>
                <w:lang w:val="en-US"/>
              </w:rPr>
              <w:t>room</w:t>
            </w:r>
            <w:r w:rsidRPr="00982540">
              <w:rPr>
                <w:lang w:val="en-US"/>
              </w:rPr>
              <w:t xml:space="preserve"> </w:t>
            </w:r>
            <w:r w:rsidRPr="00982540">
              <w:rPr>
                <w:color w:val="000000"/>
                <w:lang w:val="en-US"/>
              </w:rPr>
              <w:t>License</w:t>
            </w:r>
            <w:r w:rsidRPr="00982540">
              <w:rPr>
                <w:lang w:val="en-US"/>
              </w:rPr>
              <w:t xml:space="preserve"> </w:t>
            </w:r>
          </w:p>
        </w:tc>
        <w:tc>
          <w:tcPr>
            <w:tcW w:w="35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91E80" w:rsidRDefault="00191E80" w:rsidP="00E41A68">
            <w:pPr>
              <w:jc w:val="both"/>
            </w:pPr>
            <w:r>
              <w:rPr>
                <w:color w:val="000000"/>
              </w:rPr>
              <w:t>К-89-14</w:t>
            </w:r>
            <w:r>
              <w:t xml:space="preserve"> </w:t>
            </w:r>
            <w:r>
              <w:rPr>
                <w:color w:val="000000"/>
              </w:rPr>
              <w:t>от</w:t>
            </w:r>
            <w:r>
              <w:t xml:space="preserve"> </w:t>
            </w:r>
            <w:r>
              <w:rPr>
                <w:color w:val="000000"/>
              </w:rPr>
              <w:t>08.12.2014</w:t>
            </w:r>
            <w:r>
              <w:t xml:space="preserve"> 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191E80" w:rsidRDefault="00191E80" w:rsidP="00E41A68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  <w:tc>
          <w:tcPr>
            <w:tcW w:w="134" w:type="dxa"/>
            <w:gridSpan w:val="2"/>
          </w:tcPr>
          <w:p w:rsidR="00191E80" w:rsidRDefault="00191E80" w:rsidP="00E41A68"/>
        </w:tc>
      </w:tr>
      <w:tr w:rsidR="002C38EA" w:rsidTr="002C38EA">
        <w:trPr>
          <w:trHeight w:hRule="exact" w:val="1096"/>
        </w:trPr>
        <w:tc>
          <w:tcPr>
            <w:tcW w:w="392" w:type="dxa"/>
            <w:gridSpan w:val="2"/>
          </w:tcPr>
          <w:p w:rsidR="002C38EA" w:rsidRDefault="002C38EA" w:rsidP="00E41A68"/>
        </w:tc>
        <w:tc>
          <w:tcPr>
            <w:tcW w:w="19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8EA" w:rsidRPr="006F0C4F" w:rsidRDefault="002C38EA" w:rsidP="003E2E2C">
            <w:r w:rsidRPr="006F0C4F">
              <w:t xml:space="preserve">FAR Manager </w:t>
            </w:r>
          </w:p>
        </w:tc>
        <w:tc>
          <w:tcPr>
            <w:tcW w:w="350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8EA" w:rsidRPr="006F0C4F" w:rsidRDefault="002C38EA" w:rsidP="003E2E2C">
            <w:pPr>
              <w:jc w:val="both"/>
            </w:pPr>
            <w:r w:rsidRPr="006F0C4F">
              <w:t xml:space="preserve">свободно распространяемое ПО </w:t>
            </w:r>
          </w:p>
        </w:tc>
        <w:tc>
          <w:tcPr>
            <w:tcW w:w="31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8EA" w:rsidRPr="006F0C4F" w:rsidRDefault="002C38EA" w:rsidP="003E2E2C">
            <w:pPr>
              <w:jc w:val="center"/>
            </w:pPr>
            <w:r w:rsidRPr="006F0C4F">
              <w:t xml:space="preserve">бессрочно </w:t>
            </w:r>
          </w:p>
        </w:tc>
        <w:tc>
          <w:tcPr>
            <w:tcW w:w="134" w:type="dxa"/>
            <w:gridSpan w:val="2"/>
          </w:tcPr>
          <w:p w:rsidR="002C38EA" w:rsidRDefault="002C38EA" w:rsidP="00E41A68"/>
        </w:tc>
      </w:tr>
      <w:tr w:rsidR="002C38EA" w:rsidTr="002C38EA">
        <w:trPr>
          <w:trHeight w:hRule="exact" w:val="138"/>
        </w:trPr>
        <w:tc>
          <w:tcPr>
            <w:tcW w:w="392" w:type="dxa"/>
            <w:gridSpan w:val="2"/>
          </w:tcPr>
          <w:p w:rsidR="002C38EA" w:rsidRDefault="002C38EA" w:rsidP="00E41A68"/>
        </w:tc>
        <w:tc>
          <w:tcPr>
            <w:tcW w:w="1974" w:type="dxa"/>
          </w:tcPr>
          <w:p w:rsidR="002C38EA" w:rsidRDefault="002C38EA" w:rsidP="00E41A68"/>
        </w:tc>
        <w:tc>
          <w:tcPr>
            <w:tcW w:w="3504" w:type="dxa"/>
            <w:gridSpan w:val="2"/>
          </w:tcPr>
          <w:p w:rsidR="002C38EA" w:rsidRDefault="002C38EA" w:rsidP="00E41A68"/>
        </w:tc>
        <w:tc>
          <w:tcPr>
            <w:tcW w:w="3136" w:type="dxa"/>
          </w:tcPr>
          <w:p w:rsidR="002C38EA" w:rsidRDefault="002C38EA" w:rsidP="00E41A68"/>
        </w:tc>
        <w:tc>
          <w:tcPr>
            <w:tcW w:w="134" w:type="dxa"/>
            <w:gridSpan w:val="2"/>
          </w:tcPr>
          <w:p w:rsidR="002C38EA" w:rsidRDefault="002C38EA" w:rsidP="00E41A68"/>
        </w:tc>
      </w:tr>
      <w:tr w:rsidR="002C38EA" w:rsidRPr="009803BD" w:rsidTr="002C38EA">
        <w:trPr>
          <w:gridBefore w:val="1"/>
          <w:gridAfter w:val="1"/>
          <w:wBefore w:w="31" w:type="dxa"/>
          <w:wAfter w:w="11" w:type="dxa"/>
          <w:trHeight w:hRule="exact" w:val="285"/>
        </w:trPr>
        <w:tc>
          <w:tcPr>
            <w:tcW w:w="9098" w:type="dxa"/>
            <w:gridSpan w:val="6"/>
            <w:shd w:val="clear" w:color="000000" w:fill="FFFFFF"/>
            <w:tcMar>
              <w:left w:w="34" w:type="dxa"/>
              <w:right w:w="34" w:type="dxa"/>
            </w:tcMar>
          </w:tcPr>
          <w:p w:rsidR="002C38EA" w:rsidRPr="00853902" w:rsidRDefault="002C38EA" w:rsidP="00E41A68">
            <w:pPr>
              <w:ind w:firstLine="756"/>
              <w:jc w:val="both"/>
            </w:pPr>
            <w:r w:rsidRPr="00853902">
              <w:rPr>
                <w:b/>
                <w:color w:val="000000"/>
              </w:rPr>
              <w:t>Профессиональные</w:t>
            </w:r>
            <w:r w:rsidRPr="00853902">
              <w:t xml:space="preserve"> </w:t>
            </w:r>
            <w:r w:rsidRPr="00853902">
              <w:rPr>
                <w:b/>
                <w:color w:val="000000"/>
              </w:rPr>
              <w:t>базы</w:t>
            </w:r>
            <w:r w:rsidRPr="00853902">
              <w:t xml:space="preserve"> </w:t>
            </w:r>
            <w:r w:rsidRPr="00853902">
              <w:rPr>
                <w:b/>
                <w:color w:val="000000"/>
              </w:rPr>
              <w:t>данных</w:t>
            </w:r>
            <w:r w:rsidRPr="00853902">
              <w:t xml:space="preserve"> </w:t>
            </w:r>
            <w:r w:rsidRPr="00853902">
              <w:rPr>
                <w:b/>
                <w:color w:val="000000"/>
              </w:rPr>
              <w:t>и</w:t>
            </w:r>
            <w:r w:rsidRPr="00853902">
              <w:t xml:space="preserve"> </w:t>
            </w:r>
            <w:r w:rsidRPr="00853902">
              <w:rPr>
                <w:b/>
                <w:color w:val="000000"/>
              </w:rPr>
              <w:t>информационные</w:t>
            </w:r>
            <w:r w:rsidRPr="00853902">
              <w:t xml:space="preserve"> </w:t>
            </w:r>
            <w:r w:rsidRPr="00853902">
              <w:rPr>
                <w:b/>
                <w:color w:val="000000"/>
              </w:rPr>
              <w:t>справочные</w:t>
            </w:r>
            <w:r w:rsidRPr="00853902">
              <w:t xml:space="preserve"> </w:t>
            </w:r>
            <w:r w:rsidRPr="00853902">
              <w:rPr>
                <w:b/>
                <w:color w:val="000000"/>
              </w:rPr>
              <w:t>системы</w:t>
            </w:r>
            <w:r w:rsidRPr="00853902">
              <w:t xml:space="preserve"> </w:t>
            </w:r>
          </w:p>
        </w:tc>
      </w:tr>
      <w:tr w:rsidR="002C38EA" w:rsidTr="002C38EA">
        <w:trPr>
          <w:gridBefore w:val="1"/>
          <w:gridAfter w:val="1"/>
          <w:wBefore w:w="31" w:type="dxa"/>
          <w:wAfter w:w="11" w:type="dxa"/>
          <w:trHeight w:hRule="exact" w:val="270"/>
        </w:trPr>
        <w:tc>
          <w:tcPr>
            <w:tcW w:w="361" w:type="dxa"/>
          </w:tcPr>
          <w:p w:rsidR="002C38EA" w:rsidRPr="00853902" w:rsidRDefault="002C38EA" w:rsidP="00E41A68"/>
        </w:tc>
        <w:tc>
          <w:tcPr>
            <w:tcW w:w="5293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8EA" w:rsidRDefault="002C38EA" w:rsidP="00E41A68">
            <w:pPr>
              <w:jc w:val="center"/>
            </w:pPr>
            <w:r>
              <w:rPr>
                <w:color w:val="000000"/>
              </w:rPr>
              <w:t>Название</w:t>
            </w:r>
            <w:r>
              <w:t xml:space="preserve"> </w:t>
            </w:r>
            <w:r>
              <w:rPr>
                <w:color w:val="000000"/>
              </w:rPr>
              <w:t>курса</w:t>
            </w:r>
            <w:r>
              <w:t xml:space="preserve"> </w:t>
            </w:r>
          </w:p>
        </w:tc>
        <w:tc>
          <w:tcPr>
            <w:tcW w:w="3321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8EA" w:rsidRDefault="002C38EA" w:rsidP="00E41A68">
            <w:pPr>
              <w:jc w:val="center"/>
            </w:pPr>
            <w:r>
              <w:rPr>
                <w:color w:val="000000"/>
              </w:rPr>
              <w:t>Ссылка</w:t>
            </w:r>
            <w:r>
              <w:t xml:space="preserve"> </w:t>
            </w:r>
          </w:p>
        </w:tc>
        <w:tc>
          <w:tcPr>
            <w:tcW w:w="123" w:type="dxa"/>
          </w:tcPr>
          <w:p w:rsidR="002C38EA" w:rsidRDefault="002C38EA" w:rsidP="00E41A68"/>
        </w:tc>
      </w:tr>
      <w:tr w:rsidR="002C38EA" w:rsidTr="002C38EA">
        <w:trPr>
          <w:gridBefore w:val="1"/>
          <w:gridAfter w:val="1"/>
          <w:wBefore w:w="31" w:type="dxa"/>
          <w:wAfter w:w="11" w:type="dxa"/>
          <w:trHeight w:hRule="exact" w:val="14"/>
        </w:trPr>
        <w:tc>
          <w:tcPr>
            <w:tcW w:w="361" w:type="dxa"/>
          </w:tcPr>
          <w:p w:rsidR="002C38EA" w:rsidRDefault="002C38EA" w:rsidP="00E41A68"/>
        </w:tc>
        <w:tc>
          <w:tcPr>
            <w:tcW w:w="5293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8EA" w:rsidRPr="00853902" w:rsidRDefault="002C38EA" w:rsidP="00E41A68">
            <w:pPr>
              <w:jc w:val="both"/>
            </w:pPr>
            <w:r w:rsidRPr="00853902">
              <w:rPr>
                <w:color w:val="000000"/>
              </w:rPr>
              <w:t>Электронная</w:t>
            </w:r>
            <w:r w:rsidRPr="00853902">
              <w:t xml:space="preserve"> </w:t>
            </w:r>
            <w:r w:rsidRPr="00853902">
              <w:rPr>
                <w:color w:val="000000"/>
              </w:rPr>
              <w:t>база</w:t>
            </w:r>
            <w:r w:rsidRPr="00853902">
              <w:t xml:space="preserve"> </w:t>
            </w:r>
            <w:r w:rsidRPr="00853902">
              <w:rPr>
                <w:color w:val="000000"/>
              </w:rPr>
              <w:t>периодических</w:t>
            </w:r>
            <w:r w:rsidRPr="00853902">
              <w:t xml:space="preserve"> </w:t>
            </w:r>
            <w:r w:rsidRPr="00853902">
              <w:rPr>
                <w:color w:val="000000"/>
              </w:rPr>
              <w:t>изданий</w:t>
            </w:r>
            <w:r w:rsidRPr="00853902">
              <w:t xml:space="preserve"> </w:t>
            </w:r>
            <w:r>
              <w:rPr>
                <w:color w:val="000000"/>
              </w:rPr>
              <w:t>East</w:t>
            </w:r>
            <w:r w:rsidRPr="00853902">
              <w:t xml:space="preserve"> </w:t>
            </w:r>
            <w:r>
              <w:rPr>
                <w:color w:val="000000"/>
              </w:rPr>
              <w:t>View</w:t>
            </w:r>
            <w:r w:rsidRPr="00853902">
              <w:t xml:space="preserve"> </w:t>
            </w:r>
            <w:r>
              <w:rPr>
                <w:color w:val="000000"/>
              </w:rPr>
              <w:t>Information</w:t>
            </w:r>
            <w:r w:rsidRPr="00853902">
              <w:t xml:space="preserve"> </w:t>
            </w:r>
            <w:r>
              <w:rPr>
                <w:color w:val="000000"/>
              </w:rPr>
              <w:t>Services</w:t>
            </w:r>
            <w:r w:rsidRPr="00853902">
              <w:rPr>
                <w:color w:val="000000"/>
              </w:rPr>
              <w:t>,</w:t>
            </w:r>
            <w:r w:rsidRPr="00853902">
              <w:t xml:space="preserve"> </w:t>
            </w:r>
            <w:r w:rsidRPr="00853902">
              <w:rPr>
                <w:color w:val="000000"/>
              </w:rPr>
              <w:t>ООО</w:t>
            </w:r>
            <w:r w:rsidRPr="00853902">
              <w:t xml:space="preserve"> </w:t>
            </w:r>
            <w:r w:rsidRPr="00853902">
              <w:rPr>
                <w:color w:val="000000"/>
              </w:rPr>
              <w:t>«ИВИС»</w:t>
            </w:r>
            <w:r w:rsidRPr="00853902">
              <w:t xml:space="preserve"> </w:t>
            </w:r>
          </w:p>
        </w:tc>
        <w:tc>
          <w:tcPr>
            <w:tcW w:w="3321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8EA" w:rsidRDefault="002C38EA" w:rsidP="00E41A68">
            <w:pPr>
              <w:jc w:val="both"/>
            </w:pPr>
            <w:r>
              <w:rPr>
                <w:color w:val="000000"/>
              </w:rPr>
              <w:t>https://dlib.eastview.com/</w:t>
            </w:r>
            <w:r>
              <w:t xml:space="preserve"> </w:t>
            </w:r>
          </w:p>
        </w:tc>
        <w:tc>
          <w:tcPr>
            <w:tcW w:w="123" w:type="dxa"/>
          </w:tcPr>
          <w:p w:rsidR="002C38EA" w:rsidRDefault="002C38EA" w:rsidP="00E41A68"/>
        </w:tc>
      </w:tr>
      <w:tr w:rsidR="002C38EA" w:rsidTr="002C38EA">
        <w:trPr>
          <w:gridBefore w:val="1"/>
          <w:gridAfter w:val="1"/>
          <w:wBefore w:w="31" w:type="dxa"/>
          <w:wAfter w:w="11" w:type="dxa"/>
          <w:trHeight w:hRule="exact" w:val="540"/>
        </w:trPr>
        <w:tc>
          <w:tcPr>
            <w:tcW w:w="361" w:type="dxa"/>
          </w:tcPr>
          <w:p w:rsidR="002C38EA" w:rsidRDefault="002C38EA" w:rsidP="00E41A68"/>
        </w:tc>
        <w:tc>
          <w:tcPr>
            <w:tcW w:w="5293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8EA" w:rsidRDefault="002C38EA" w:rsidP="00E41A68"/>
        </w:tc>
        <w:tc>
          <w:tcPr>
            <w:tcW w:w="3321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8EA" w:rsidRDefault="002C38EA" w:rsidP="00E41A68"/>
        </w:tc>
        <w:tc>
          <w:tcPr>
            <w:tcW w:w="123" w:type="dxa"/>
          </w:tcPr>
          <w:p w:rsidR="002C38EA" w:rsidRDefault="002C38EA" w:rsidP="00E41A68"/>
        </w:tc>
      </w:tr>
      <w:tr w:rsidR="002C38EA" w:rsidRPr="00982540" w:rsidTr="002C38EA">
        <w:trPr>
          <w:gridBefore w:val="1"/>
          <w:gridAfter w:val="1"/>
          <w:wBefore w:w="31" w:type="dxa"/>
          <w:wAfter w:w="11" w:type="dxa"/>
          <w:trHeight w:hRule="exact" w:val="826"/>
        </w:trPr>
        <w:tc>
          <w:tcPr>
            <w:tcW w:w="361" w:type="dxa"/>
          </w:tcPr>
          <w:p w:rsidR="002C38EA" w:rsidRDefault="002C38EA" w:rsidP="00E41A68"/>
        </w:tc>
        <w:tc>
          <w:tcPr>
            <w:tcW w:w="52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8EA" w:rsidRPr="00853902" w:rsidRDefault="002C38EA" w:rsidP="00E41A68">
            <w:pPr>
              <w:jc w:val="both"/>
            </w:pPr>
            <w:r w:rsidRPr="00853902">
              <w:rPr>
                <w:color w:val="000000"/>
              </w:rPr>
              <w:t>Национальная</w:t>
            </w:r>
            <w:r w:rsidRPr="00853902">
              <w:t xml:space="preserve"> </w:t>
            </w:r>
            <w:r w:rsidRPr="00853902">
              <w:rPr>
                <w:color w:val="000000"/>
              </w:rPr>
              <w:t>информационно-аналитическая</w:t>
            </w:r>
            <w:r w:rsidRPr="00853902">
              <w:t xml:space="preserve"> </w:t>
            </w:r>
            <w:r w:rsidRPr="00853902">
              <w:rPr>
                <w:color w:val="000000"/>
              </w:rPr>
              <w:t>с</w:t>
            </w:r>
            <w:r w:rsidRPr="00853902">
              <w:rPr>
                <w:color w:val="000000"/>
              </w:rPr>
              <w:t>и</w:t>
            </w:r>
            <w:r w:rsidRPr="00853902">
              <w:rPr>
                <w:color w:val="000000"/>
              </w:rPr>
              <w:t>стема</w:t>
            </w:r>
            <w:r w:rsidRPr="00853902">
              <w:t xml:space="preserve"> </w:t>
            </w:r>
            <w:r w:rsidRPr="00853902">
              <w:rPr>
                <w:color w:val="000000"/>
              </w:rPr>
              <w:t>–</w:t>
            </w:r>
            <w:r w:rsidRPr="00853902">
              <w:t xml:space="preserve"> </w:t>
            </w:r>
            <w:r w:rsidRPr="00853902">
              <w:rPr>
                <w:color w:val="000000"/>
              </w:rPr>
              <w:t>Российский</w:t>
            </w:r>
            <w:r w:rsidRPr="00853902">
              <w:t xml:space="preserve"> </w:t>
            </w:r>
            <w:r w:rsidRPr="00853902">
              <w:rPr>
                <w:color w:val="000000"/>
              </w:rPr>
              <w:t>индекс</w:t>
            </w:r>
            <w:r w:rsidRPr="00853902">
              <w:t xml:space="preserve"> </w:t>
            </w:r>
            <w:r w:rsidRPr="00853902">
              <w:rPr>
                <w:color w:val="000000"/>
              </w:rPr>
              <w:t>научного</w:t>
            </w:r>
            <w:r w:rsidRPr="00853902">
              <w:t xml:space="preserve"> </w:t>
            </w:r>
            <w:r w:rsidRPr="00853902">
              <w:rPr>
                <w:color w:val="000000"/>
              </w:rPr>
              <w:t>цитирования</w:t>
            </w:r>
            <w:r w:rsidRPr="00853902">
              <w:t xml:space="preserve"> </w:t>
            </w:r>
            <w:r w:rsidRPr="00853902">
              <w:rPr>
                <w:color w:val="000000"/>
              </w:rPr>
              <w:t>(РИНЦ)</w:t>
            </w:r>
            <w:r w:rsidRPr="00853902">
              <w:t xml:space="preserve"> </w:t>
            </w:r>
          </w:p>
        </w:tc>
        <w:tc>
          <w:tcPr>
            <w:tcW w:w="332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8EA" w:rsidRPr="00982540" w:rsidRDefault="002C38EA" w:rsidP="00E41A68">
            <w:pPr>
              <w:jc w:val="both"/>
              <w:rPr>
                <w:lang w:val="en-US"/>
              </w:rPr>
            </w:pPr>
            <w:r w:rsidRPr="00982540">
              <w:rPr>
                <w:color w:val="000000"/>
                <w:lang w:val="en-US"/>
              </w:rPr>
              <w:t>URL:</w:t>
            </w:r>
            <w:r w:rsidRPr="00982540">
              <w:rPr>
                <w:lang w:val="en-US"/>
              </w:rPr>
              <w:t xml:space="preserve"> </w:t>
            </w:r>
            <w:r w:rsidRPr="00982540">
              <w:rPr>
                <w:color w:val="000000"/>
                <w:lang w:val="en-US"/>
              </w:rPr>
              <w:t>https://elibrary.ru/project_risc.asp</w:t>
            </w:r>
            <w:r w:rsidRPr="00982540">
              <w:rPr>
                <w:lang w:val="en-US"/>
              </w:rPr>
              <w:t xml:space="preserve"> </w:t>
            </w:r>
          </w:p>
        </w:tc>
        <w:tc>
          <w:tcPr>
            <w:tcW w:w="123" w:type="dxa"/>
          </w:tcPr>
          <w:p w:rsidR="002C38EA" w:rsidRPr="00982540" w:rsidRDefault="002C38EA" w:rsidP="00E41A68">
            <w:pPr>
              <w:rPr>
                <w:lang w:val="en-US"/>
              </w:rPr>
            </w:pPr>
          </w:p>
        </w:tc>
      </w:tr>
      <w:tr w:rsidR="002C38EA" w:rsidRPr="00982540" w:rsidTr="002C38EA">
        <w:trPr>
          <w:gridBefore w:val="1"/>
          <w:gridAfter w:val="1"/>
          <w:wBefore w:w="31" w:type="dxa"/>
          <w:wAfter w:w="11" w:type="dxa"/>
          <w:trHeight w:hRule="exact" w:val="555"/>
        </w:trPr>
        <w:tc>
          <w:tcPr>
            <w:tcW w:w="361" w:type="dxa"/>
          </w:tcPr>
          <w:p w:rsidR="002C38EA" w:rsidRPr="00982540" w:rsidRDefault="002C38EA" w:rsidP="00E41A68">
            <w:pPr>
              <w:rPr>
                <w:lang w:val="en-US"/>
              </w:rPr>
            </w:pPr>
          </w:p>
        </w:tc>
        <w:tc>
          <w:tcPr>
            <w:tcW w:w="52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8EA" w:rsidRPr="00853902" w:rsidRDefault="002C38EA" w:rsidP="00E41A68">
            <w:pPr>
              <w:jc w:val="both"/>
            </w:pPr>
            <w:r w:rsidRPr="00853902">
              <w:rPr>
                <w:color w:val="000000"/>
              </w:rPr>
              <w:t>Поисковая</w:t>
            </w:r>
            <w:r w:rsidRPr="00853902">
              <w:t xml:space="preserve"> </w:t>
            </w:r>
            <w:r w:rsidRPr="00853902">
              <w:rPr>
                <w:color w:val="000000"/>
              </w:rPr>
              <w:t>система</w:t>
            </w:r>
            <w:r w:rsidRPr="00853902">
              <w:t xml:space="preserve"> </w:t>
            </w:r>
            <w:r w:rsidRPr="00853902">
              <w:rPr>
                <w:color w:val="000000"/>
              </w:rPr>
              <w:t>Академия</w:t>
            </w:r>
            <w:r w:rsidRPr="00853902">
              <w:t xml:space="preserve"> </w:t>
            </w:r>
            <w:r>
              <w:rPr>
                <w:color w:val="000000"/>
              </w:rPr>
              <w:t>Google</w:t>
            </w:r>
            <w:r w:rsidRPr="00853902">
              <w:t xml:space="preserve"> </w:t>
            </w:r>
            <w:r w:rsidRPr="00853902">
              <w:rPr>
                <w:color w:val="000000"/>
              </w:rPr>
              <w:t>(</w:t>
            </w:r>
            <w:r>
              <w:rPr>
                <w:color w:val="000000"/>
              </w:rPr>
              <w:t>Google</w:t>
            </w:r>
            <w:r w:rsidRPr="00853902">
              <w:t xml:space="preserve"> </w:t>
            </w:r>
            <w:r>
              <w:rPr>
                <w:color w:val="000000"/>
              </w:rPr>
              <w:t>Scholar</w:t>
            </w:r>
            <w:r w:rsidRPr="00853902">
              <w:rPr>
                <w:color w:val="000000"/>
              </w:rPr>
              <w:t>)</w:t>
            </w:r>
            <w:r w:rsidRPr="00853902">
              <w:t xml:space="preserve"> </w:t>
            </w:r>
          </w:p>
        </w:tc>
        <w:tc>
          <w:tcPr>
            <w:tcW w:w="332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8EA" w:rsidRPr="00982540" w:rsidRDefault="002C38EA" w:rsidP="00E41A68">
            <w:pPr>
              <w:jc w:val="both"/>
              <w:rPr>
                <w:lang w:val="en-US"/>
              </w:rPr>
            </w:pPr>
            <w:r w:rsidRPr="00982540">
              <w:rPr>
                <w:color w:val="000000"/>
                <w:lang w:val="en-US"/>
              </w:rPr>
              <w:t>URL:</w:t>
            </w:r>
            <w:r w:rsidRPr="00982540">
              <w:rPr>
                <w:lang w:val="en-US"/>
              </w:rPr>
              <w:t xml:space="preserve"> </w:t>
            </w:r>
            <w:r w:rsidRPr="00982540">
              <w:rPr>
                <w:color w:val="000000"/>
                <w:lang w:val="en-US"/>
              </w:rPr>
              <w:t>https://scholar.google.ru/</w:t>
            </w:r>
            <w:r w:rsidRPr="00982540">
              <w:rPr>
                <w:lang w:val="en-US"/>
              </w:rPr>
              <w:t xml:space="preserve"> </w:t>
            </w:r>
          </w:p>
        </w:tc>
        <w:tc>
          <w:tcPr>
            <w:tcW w:w="123" w:type="dxa"/>
          </w:tcPr>
          <w:p w:rsidR="002C38EA" w:rsidRPr="00982540" w:rsidRDefault="002C38EA" w:rsidP="00E41A68">
            <w:pPr>
              <w:rPr>
                <w:lang w:val="en-US"/>
              </w:rPr>
            </w:pPr>
          </w:p>
        </w:tc>
      </w:tr>
      <w:tr w:rsidR="002C38EA" w:rsidRPr="00982540" w:rsidTr="002C38EA">
        <w:trPr>
          <w:gridBefore w:val="1"/>
          <w:gridAfter w:val="1"/>
          <w:wBefore w:w="31" w:type="dxa"/>
          <w:wAfter w:w="11" w:type="dxa"/>
          <w:trHeight w:hRule="exact" w:val="555"/>
        </w:trPr>
        <w:tc>
          <w:tcPr>
            <w:tcW w:w="361" w:type="dxa"/>
          </w:tcPr>
          <w:p w:rsidR="002C38EA" w:rsidRPr="00982540" w:rsidRDefault="002C38EA" w:rsidP="00E41A68">
            <w:pPr>
              <w:rPr>
                <w:lang w:val="en-US"/>
              </w:rPr>
            </w:pPr>
          </w:p>
        </w:tc>
        <w:tc>
          <w:tcPr>
            <w:tcW w:w="52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8EA" w:rsidRPr="00853902" w:rsidRDefault="002C38EA" w:rsidP="00E41A68">
            <w:pPr>
              <w:jc w:val="both"/>
            </w:pPr>
            <w:r w:rsidRPr="00853902">
              <w:rPr>
                <w:color w:val="000000"/>
              </w:rPr>
              <w:t>Информационная</w:t>
            </w:r>
            <w:r w:rsidRPr="00853902">
              <w:t xml:space="preserve"> </w:t>
            </w:r>
            <w:r w:rsidRPr="00853902">
              <w:rPr>
                <w:color w:val="000000"/>
              </w:rPr>
              <w:t>система</w:t>
            </w:r>
            <w:r w:rsidRPr="00853902">
              <w:t xml:space="preserve"> </w:t>
            </w:r>
            <w:r w:rsidRPr="00853902">
              <w:rPr>
                <w:color w:val="000000"/>
              </w:rPr>
              <w:t>-</w:t>
            </w:r>
            <w:r w:rsidRPr="00853902">
              <w:t xml:space="preserve"> </w:t>
            </w:r>
            <w:r w:rsidRPr="00853902">
              <w:rPr>
                <w:color w:val="000000"/>
              </w:rPr>
              <w:t>Единое</w:t>
            </w:r>
            <w:r w:rsidRPr="00853902">
              <w:t xml:space="preserve"> </w:t>
            </w:r>
            <w:r w:rsidRPr="00853902">
              <w:rPr>
                <w:color w:val="000000"/>
              </w:rPr>
              <w:t>окно</w:t>
            </w:r>
            <w:r w:rsidRPr="00853902">
              <w:t xml:space="preserve"> </w:t>
            </w:r>
            <w:r w:rsidRPr="00853902">
              <w:rPr>
                <w:color w:val="000000"/>
              </w:rPr>
              <w:t>доступа</w:t>
            </w:r>
            <w:r w:rsidRPr="00853902">
              <w:t xml:space="preserve"> </w:t>
            </w:r>
            <w:r w:rsidRPr="00853902">
              <w:rPr>
                <w:color w:val="000000"/>
              </w:rPr>
              <w:t>к</w:t>
            </w:r>
            <w:r w:rsidRPr="00853902">
              <w:t xml:space="preserve"> </w:t>
            </w:r>
            <w:r w:rsidRPr="00853902">
              <w:rPr>
                <w:color w:val="000000"/>
              </w:rPr>
              <w:t>информационным</w:t>
            </w:r>
            <w:r w:rsidRPr="00853902">
              <w:t xml:space="preserve"> </w:t>
            </w:r>
            <w:r w:rsidRPr="00853902">
              <w:rPr>
                <w:color w:val="000000"/>
              </w:rPr>
              <w:t>ресурсам</w:t>
            </w:r>
            <w:r w:rsidRPr="00853902">
              <w:t xml:space="preserve"> </w:t>
            </w:r>
          </w:p>
        </w:tc>
        <w:tc>
          <w:tcPr>
            <w:tcW w:w="332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C38EA" w:rsidRPr="00982540" w:rsidRDefault="002C38EA" w:rsidP="00E41A68">
            <w:pPr>
              <w:jc w:val="both"/>
              <w:rPr>
                <w:lang w:val="en-US"/>
              </w:rPr>
            </w:pPr>
            <w:r w:rsidRPr="00982540">
              <w:rPr>
                <w:color w:val="000000"/>
                <w:lang w:val="en-US"/>
              </w:rPr>
              <w:t>URL:</w:t>
            </w:r>
            <w:r w:rsidRPr="00982540">
              <w:rPr>
                <w:lang w:val="en-US"/>
              </w:rPr>
              <w:t xml:space="preserve"> </w:t>
            </w:r>
            <w:r w:rsidRPr="00982540">
              <w:rPr>
                <w:color w:val="000000"/>
                <w:lang w:val="en-US"/>
              </w:rPr>
              <w:t>http://window.edu.ru/</w:t>
            </w:r>
            <w:r w:rsidRPr="00982540">
              <w:rPr>
                <w:lang w:val="en-US"/>
              </w:rPr>
              <w:t xml:space="preserve"> </w:t>
            </w:r>
          </w:p>
        </w:tc>
        <w:tc>
          <w:tcPr>
            <w:tcW w:w="123" w:type="dxa"/>
          </w:tcPr>
          <w:p w:rsidR="002C38EA" w:rsidRPr="00982540" w:rsidRDefault="002C38EA" w:rsidP="00E41A68">
            <w:pPr>
              <w:rPr>
                <w:lang w:val="en-US"/>
              </w:rPr>
            </w:pPr>
          </w:p>
        </w:tc>
      </w:tr>
    </w:tbl>
    <w:p w:rsidR="00191E80" w:rsidRDefault="00191E80" w:rsidP="00191E80">
      <w:pPr>
        <w:pStyle w:val="Style1"/>
        <w:widowControl/>
        <w:ind w:firstLine="720"/>
        <w:jc w:val="both"/>
        <w:rPr>
          <w:rStyle w:val="FontStyle14"/>
          <w:sz w:val="24"/>
          <w:szCs w:val="24"/>
        </w:rPr>
      </w:pPr>
      <w:r>
        <w:rPr>
          <w:rStyle w:val="FontStyle14"/>
          <w:sz w:val="24"/>
          <w:szCs w:val="24"/>
        </w:rPr>
        <w:t>9</w:t>
      </w:r>
      <w:r w:rsidRPr="00AF2BB2">
        <w:rPr>
          <w:rStyle w:val="FontStyle14"/>
          <w:sz w:val="24"/>
          <w:szCs w:val="24"/>
        </w:rPr>
        <w:t xml:space="preserve"> Материально-техническое обеспечение дисциплины </w:t>
      </w:r>
    </w:p>
    <w:p w:rsidR="00191E80" w:rsidRDefault="00191E80" w:rsidP="00191E80">
      <w:pPr>
        <w:pStyle w:val="Style1"/>
        <w:widowControl/>
        <w:ind w:firstLine="720"/>
        <w:jc w:val="both"/>
        <w:rPr>
          <w:rStyle w:val="FontStyle14"/>
          <w:sz w:val="24"/>
          <w:szCs w:val="24"/>
        </w:rPr>
      </w:pPr>
    </w:p>
    <w:p w:rsidR="00191E80" w:rsidRDefault="00191E80" w:rsidP="00191E80">
      <w:r w:rsidRPr="005574D1">
        <w:t>Материально-техническое обеспечение дисциплины включает:</w:t>
      </w:r>
    </w:p>
    <w:p w:rsidR="00191E80" w:rsidRPr="005574D1" w:rsidRDefault="00191E80" w:rsidP="00191E80"/>
    <w:tbl>
      <w:tblPr>
        <w:tblW w:w="4654" w:type="pct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7"/>
        <w:gridCol w:w="5728"/>
      </w:tblGrid>
      <w:tr w:rsidR="00191E80" w:rsidRPr="005B2429" w:rsidTr="00E41A68">
        <w:trPr>
          <w:tblHeader/>
        </w:trPr>
        <w:tc>
          <w:tcPr>
            <w:tcW w:w="1687" w:type="pct"/>
            <w:vAlign w:val="center"/>
          </w:tcPr>
          <w:p w:rsidR="00191E80" w:rsidRPr="005B2429" w:rsidRDefault="00191E80" w:rsidP="00E41A68">
            <w:pPr>
              <w:jc w:val="center"/>
            </w:pPr>
            <w:r w:rsidRPr="005B2429">
              <w:t>Тип и название аудит</w:t>
            </w:r>
            <w:r w:rsidRPr="005B2429">
              <w:t>о</w:t>
            </w:r>
            <w:r w:rsidRPr="005B2429">
              <w:t xml:space="preserve">рии </w:t>
            </w:r>
          </w:p>
        </w:tc>
        <w:tc>
          <w:tcPr>
            <w:tcW w:w="3313" w:type="pct"/>
            <w:vAlign w:val="center"/>
          </w:tcPr>
          <w:p w:rsidR="00191E80" w:rsidRPr="005B2429" w:rsidRDefault="00191E80" w:rsidP="00E41A68">
            <w:pPr>
              <w:jc w:val="center"/>
            </w:pPr>
            <w:r w:rsidRPr="005B2429">
              <w:t>Оснащение аудитории</w:t>
            </w:r>
          </w:p>
        </w:tc>
      </w:tr>
      <w:tr w:rsidR="00191E80" w:rsidRPr="00BC58C4" w:rsidTr="00E41A68">
        <w:tc>
          <w:tcPr>
            <w:tcW w:w="1687" w:type="pct"/>
          </w:tcPr>
          <w:p w:rsidR="00191E80" w:rsidRPr="005B2429" w:rsidRDefault="00191E80" w:rsidP="00E41A68">
            <w:r w:rsidRPr="005B2429">
              <w:t>Лекционная аудитория</w:t>
            </w:r>
          </w:p>
        </w:tc>
        <w:tc>
          <w:tcPr>
            <w:tcW w:w="3313" w:type="pct"/>
          </w:tcPr>
          <w:p w:rsidR="00191E80" w:rsidRPr="00712858" w:rsidRDefault="00191E80" w:rsidP="00E41A68">
            <w:r w:rsidRPr="00712858">
              <w:t>Мультимедийные средства хранения, передачи  и представления информации</w:t>
            </w:r>
          </w:p>
        </w:tc>
      </w:tr>
      <w:tr w:rsidR="00191E80" w:rsidRPr="00BC58C4" w:rsidTr="00E41A68">
        <w:tc>
          <w:tcPr>
            <w:tcW w:w="1687" w:type="pct"/>
          </w:tcPr>
          <w:p w:rsidR="00191E80" w:rsidRPr="00712858" w:rsidRDefault="00191E80" w:rsidP="00E41A68">
            <w:r w:rsidRPr="00712858">
              <w:t>Аудитории для самосто</w:t>
            </w:r>
            <w:r w:rsidRPr="00712858">
              <w:t>я</w:t>
            </w:r>
            <w:r w:rsidRPr="00712858">
              <w:t>тельной работы: компь</w:t>
            </w:r>
            <w:r w:rsidRPr="00712858">
              <w:t>ю</w:t>
            </w:r>
            <w:r w:rsidRPr="00712858">
              <w:t>терные классы; читал</w:t>
            </w:r>
            <w:r w:rsidRPr="00712858">
              <w:t>ь</w:t>
            </w:r>
            <w:r w:rsidRPr="00712858">
              <w:t>ные залы библиот</w:t>
            </w:r>
            <w:r w:rsidRPr="00712858">
              <w:t>е</w:t>
            </w:r>
            <w:r w:rsidRPr="00712858">
              <w:t>ки</w:t>
            </w:r>
          </w:p>
        </w:tc>
        <w:tc>
          <w:tcPr>
            <w:tcW w:w="3313" w:type="pct"/>
          </w:tcPr>
          <w:p w:rsidR="00191E80" w:rsidRPr="00712858" w:rsidRDefault="00191E80" w:rsidP="00E41A68">
            <w:r w:rsidRPr="00712858">
              <w:t xml:space="preserve">Персональные компьютеры с пакетом </w:t>
            </w:r>
            <w:r w:rsidRPr="005B2429">
              <w:t>MS</w:t>
            </w:r>
            <w:r w:rsidRPr="00712858">
              <w:t xml:space="preserve"> </w:t>
            </w:r>
            <w:r w:rsidRPr="005B2429">
              <w:t>Office</w:t>
            </w:r>
            <w:r w:rsidRPr="00712858">
              <w:t>, в</w:t>
            </w:r>
            <w:r w:rsidRPr="00712858">
              <w:t>ы</w:t>
            </w:r>
            <w:r w:rsidRPr="00712858">
              <w:t>ходом в Интернет и с доступом в электронную и</w:t>
            </w:r>
            <w:r w:rsidRPr="00712858">
              <w:t>н</w:t>
            </w:r>
            <w:r w:rsidRPr="00712858">
              <w:t>формационно-образовательную среду универс</w:t>
            </w:r>
            <w:r w:rsidRPr="00712858">
              <w:t>и</w:t>
            </w:r>
            <w:r w:rsidRPr="00712858">
              <w:t xml:space="preserve">тета </w:t>
            </w:r>
          </w:p>
        </w:tc>
      </w:tr>
    </w:tbl>
    <w:p w:rsidR="00191E80" w:rsidRPr="0002559F" w:rsidRDefault="00191E80" w:rsidP="00191E80">
      <w:pPr>
        <w:pStyle w:val="1"/>
        <w:rPr>
          <w:b/>
          <w:i w:val="0"/>
          <w:sz w:val="22"/>
          <w:szCs w:val="22"/>
        </w:rPr>
      </w:pPr>
      <w:r w:rsidRPr="0002559F">
        <w:rPr>
          <w:b/>
          <w:i w:val="0"/>
          <w:sz w:val="22"/>
          <w:szCs w:val="22"/>
        </w:rPr>
        <w:t xml:space="preserve">Приложение </w:t>
      </w:r>
      <w:r>
        <w:rPr>
          <w:b/>
          <w:i w:val="0"/>
          <w:sz w:val="22"/>
          <w:szCs w:val="22"/>
        </w:rPr>
        <w:t>1</w:t>
      </w:r>
    </w:p>
    <w:p w:rsidR="00191E80" w:rsidRPr="0002559F" w:rsidRDefault="00191E80" w:rsidP="00191E80">
      <w:pPr>
        <w:pStyle w:val="1"/>
        <w:rPr>
          <w:sz w:val="22"/>
          <w:szCs w:val="22"/>
        </w:rPr>
      </w:pPr>
    </w:p>
    <w:p w:rsidR="00191E80" w:rsidRPr="0002559F" w:rsidRDefault="00191E80" w:rsidP="00191E80">
      <w:pPr>
        <w:pStyle w:val="1"/>
        <w:rPr>
          <w:sz w:val="22"/>
          <w:szCs w:val="22"/>
        </w:rPr>
      </w:pPr>
    </w:p>
    <w:p w:rsidR="00191E80" w:rsidRPr="0002559F" w:rsidRDefault="00191E80" w:rsidP="00191E80">
      <w:pPr>
        <w:ind w:firstLine="567"/>
        <w:jc w:val="center"/>
        <w:rPr>
          <w:b/>
          <w:i/>
          <w:u w:val="single"/>
        </w:rPr>
      </w:pPr>
      <w:r w:rsidRPr="0002559F">
        <w:rPr>
          <w:b/>
          <w:i/>
          <w:u w:val="single"/>
        </w:rPr>
        <w:t>Практические задания 1-5 по дисц. Курсовая работа.</w:t>
      </w:r>
    </w:p>
    <w:p w:rsidR="00191E80" w:rsidRPr="0002559F" w:rsidRDefault="00191E80" w:rsidP="00191E80">
      <w:pPr>
        <w:ind w:firstLine="567"/>
        <w:jc w:val="center"/>
        <w:rPr>
          <w:b/>
          <w:i/>
          <w:u w:val="single"/>
        </w:rPr>
      </w:pPr>
      <w:r w:rsidRPr="0002559F">
        <w:rPr>
          <w:b/>
          <w:i/>
          <w:u w:val="single"/>
        </w:rPr>
        <w:t>Аттестационная контрольная работа</w:t>
      </w:r>
    </w:p>
    <w:p w:rsidR="00191E80" w:rsidRPr="0002559F" w:rsidRDefault="00191E80" w:rsidP="00191E80">
      <w:pPr>
        <w:ind w:firstLine="567"/>
        <w:jc w:val="center"/>
        <w:rPr>
          <w:b/>
          <w:i/>
        </w:rPr>
      </w:pPr>
    </w:p>
    <w:p w:rsidR="00191E80" w:rsidRPr="0002559F" w:rsidRDefault="00191E80" w:rsidP="00191E80">
      <w:pPr>
        <w:ind w:firstLine="567"/>
        <w:jc w:val="center"/>
        <w:rPr>
          <w:b/>
          <w:i/>
        </w:rPr>
      </w:pPr>
      <w:r w:rsidRPr="0002559F">
        <w:rPr>
          <w:b/>
          <w:i/>
        </w:rPr>
        <w:t xml:space="preserve">Моделирование разомкнутой системы ТП-Д </w:t>
      </w:r>
    </w:p>
    <w:p w:rsidR="00191E80" w:rsidRPr="0002559F" w:rsidRDefault="00191E80" w:rsidP="00191E80">
      <w:pPr>
        <w:ind w:firstLine="567"/>
        <w:jc w:val="center"/>
        <w:rPr>
          <w:b/>
          <w:i/>
        </w:rPr>
      </w:pPr>
      <w:r w:rsidRPr="0002559F">
        <w:rPr>
          <w:b/>
          <w:i/>
        </w:rPr>
        <w:t>в программе MatLab Simulink</w: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ind w:firstLine="567"/>
        <w:jc w:val="both"/>
      </w:pPr>
      <w:r w:rsidRPr="0002559F">
        <w:t>В разделе визуального моделирования авторы учебного пособия постарались ма</w:t>
      </w:r>
      <w:r w:rsidRPr="0002559F">
        <w:t>к</w:t>
      </w:r>
      <w:r w:rsidRPr="0002559F">
        <w:t>симально точно воссоздать двухзонную систему ТП-Д УЛС в компьютерной модели. Это позволит студентам, выполняющим лабораторные работы, проводить сравнител</w:t>
      </w:r>
      <w:r w:rsidRPr="0002559F">
        <w:t>ь</w:t>
      </w:r>
      <w:r w:rsidRPr="0002559F">
        <w:t>ный анализ динамики экспериментальных и виртуальных переходных процессов, что поможет им лучше усваивать учебный материал.</w:t>
      </w:r>
    </w:p>
    <w:p w:rsidR="00191E80" w:rsidRPr="0002559F" w:rsidRDefault="00191E80" w:rsidP="00191E80">
      <w:pPr>
        <w:ind w:firstLine="567"/>
        <w:jc w:val="both"/>
      </w:pPr>
      <w:r w:rsidRPr="0002559F">
        <w:t>Моделирование переходных процессов системы ТП-Д в программе MatLab Simulink возможно с помощью структурной схемы, представленной на рис. 2.16, [3].</w: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jc w:val="center"/>
      </w:pPr>
      <w:r w:rsidRPr="0002559F">
        <w:object w:dxaOrig="9072" w:dyaOrig="321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4.5pt;height:171.75pt" o:ole="">
            <v:imagedata r:id="rId14" o:title=""/>
          </v:shape>
          <o:OLEObject Type="Embed" ProgID="Visio.Drawing.11" ShapeID="_x0000_i1025" DrawAspect="Content" ObjectID="_1667736918" r:id="rId15"/>
        </w:objec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ind w:firstLine="567"/>
        <w:jc w:val="center"/>
      </w:pPr>
      <w:r w:rsidRPr="0002559F">
        <w:t>Рис. 2.16. Структурная схема системы ТП - Д</w: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ind w:firstLine="567"/>
        <w:jc w:val="both"/>
      </w:pPr>
      <w:r w:rsidRPr="0002559F">
        <w:lastRenderedPageBreak/>
        <w:t xml:space="preserve">Тиристорный преобразователь ТП моделируется апериодическим звеном первого порядка с постоянной времени </w:t>
      </w:r>
      <w:r w:rsidRPr="0002559F">
        <w:rPr>
          <w:position w:val="-14"/>
        </w:rPr>
        <w:object w:dxaOrig="320" w:dyaOrig="380">
          <v:shape id="_x0000_i1026" type="#_x0000_t75" style="width:15.75pt;height:19.5pt" o:ole="">
            <v:imagedata r:id="rId16" o:title=""/>
          </v:shape>
          <o:OLEObject Type="Embed" ProgID="Equation.3" ShapeID="_x0000_i1026" DrawAspect="Content" ObjectID="_1667736919" r:id="rId17"/>
        </w:object>
      </w:r>
      <w:r w:rsidRPr="0002559F">
        <w:t xml:space="preserve"> и коэффициентом тиристорного преобразователя</w:t>
      </w:r>
    </w:p>
    <w:p w:rsidR="00191E80" w:rsidRPr="0002559F" w:rsidRDefault="00191E80" w:rsidP="00191E80">
      <w:pPr>
        <w:ind w:firstLine="567"/>
        <w:jc w:val="center"/>
      </w:pPr>
      <w:r w:rsidRPr="0002559F">
        <w:rPr>
          <w:position w:val="-30"/>
        </w:rPr>
        <w:object w:dxaOrig="1280" w:dyaOrig="700">
          <v:shape id="_x0000_i1027" type="#_x0000_t75" style="width:64.5pt;height:35.25pt" o:ole="">
            <v:imagedata r:id="rId18" o:title=""/>
          </v:shape>
          <o:OLEObject Type="Embed" ProgID="Equation.3" ShapeID="_x0000_i1027" DrawAspect="Content" ObjectID="_1667736920" r:id="rId19"/>
        </w:object>
      </w:r>
      <w:r w:rsidRPr="0002559F">
        <w:t>,</w:t>
      </w:r>
    </w:p>
    <w:p w:rsidR="00191E80" w:rsidRPr="0002559F" w:rsidRDefault="00191E80" w:rsidP="00191E80">
      <w:pPr>
        <w:ind w:firstLine="567"/>
        <w:jc w:val="center"/>
      </w:pPr>
    </w:p>
    <w:p w:rsidR="00191E80" w:rsidRPr="0002559F" w:rsidRDefault="00191E80" w:rsidP="00191E80">
      <w:pPr>
        <w:ind w:firstLine="567"/>
        <w:jc w:val="both"/>
      </w:pPr>
      <w:r w:rsidRPr="0002559F">
        <w:t xml:space="preserve">где </w:t>
      </w:r>
      <w:r w:rsidRPr="0002559F">
        <w:rPr>
          <w:position w:val="-10"/>
        </w:rPr>
        <w:object w:dxaOrig="1180" w:dyaOrig="340">
          <v:shape id="_x0000_i1028" type="#_x0000_t75" style="width:59.25pt;height:17.25pt" o:ole="">
            <v:imagedata r:id="rId20" o:title=""/>
          </v:shape>
          <o:OLEObject Type="Embed" ProgID="Equation.3" ShapeID="_x0000_i1028" DrawAspect="Content" ObjectID="_1667736921" r:id="rId21"/>
        </w:object>
      </w:r>
      <w:r w:rsidRPr="0002559F">
        <w:t>В – номинальное напряжение якоря ДПТ;</w:t>
      </w:r>
    </w:p>
    <w:p w:rsidR="00191E80" w:rsidRPr="0002559F" w:rsidRDefault="00191E80" w:rsidP="00191E80">
      <w:pPr>
        <w:ind w:firstLine="567"/>
        <w:jc w:val="both"/>
      </w:pPr>
      <w:r w:rsidRPr="0002559F">
        <w:t xml:space="preserve">      </w:t>
      </w:r>
      <w:r w:rsidRPr="0002559F">
        <w:rPr>
          <w:position w:val="-12"/>
        </w:rPr>
        <w:object w:dxaOrig="980" w:dyaOrig="360">
          <v:shape id="_x0000_i1029" type="#_x0000_t75" style="width:48.75pt;height:18pt" o:ole="">
            <v:imagedata r:id="rId22" o:title=""/>
          </v:shape>
          <o:OLEObject Type="Embed" ProgID="Equation.3" ShapeID="_x0000_i1029" DrawAspect="Content" ObjectID="_1667736922" r:id="rId23"/>
        </w:object>
      </w:r>
      <w:r w:rsidRPr="0002559F">
        <w:t xml:space="preserve"> В – номинальное напряжение управления ТП;</w:t>
      </w:r>
    </w:p>
    <w:p w:rsidR="00191E80" w:rsidRPr="0002559F" w:rsidRDefault="00191E80" w:rsidP="00191E80">
      <w:pPr>
        <w:ind w:firstLine="567"/>
        <w:jc w:val="both"/>
      </w:pPr>
      <w:r w:rsidRPr="0002559F">
        <w:t xml:space="preserve">      </w:t>
      </w:r>
      <w:r w:rsidRPr="0002559F">
        <w:rPr>
          <w:position w:val="-14"/>
        </w:rPr>
        <w:object w:dxaOrig="1180" w:dyaOrig="380">
          <v:shape id="_x0000_i1030" type="#_x0000_t75" style="width:59.25pt;height:19.5pt" o:ole="">
            <v:imagedata r:id="rId24" o:title=""/>
          </v:shape>
          <o:OLEObject Type="Embed" ProgID="Equation.3" ShapeID="_x0000_i1030" DrawAspect="Content" ObjectID="_1667736923" r:id="rId25"/>
        </w:object>
      </w:r>
      <w:r w:rsidRPr="0002559F">
        <w:t xml:space="preserve"> с – некомпенсированная постоянная времени ТП.</w: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ind w:firstLine="567"/>
        <w:jc w:val="both"/>
      </w:pPr>
      <w:r w:rsidRPr="0002559F">
        <w:t xml:space="preserve">Обмотка якорной цепи ОЯ описывается инерционным звеном </w:t>
      </w:r>
    </w:p>
    <w:p w:rsidR="00191E80" w:rsidRPr="0002559F" w:rsidRDefault="00191E80" w:rsidP="00191E80">
      <w:pPr>
        <w:ind w:firstLine="567"/>
        <w:jc w:val="center"/>
      </w:pPr>
      <w:r w:rsidRPr="0002559F">
        <w:rPr>
          <w:position w:val="-30"/>
        </w:rPr>
        <w:object w:dxaOrig="1860" w:dyaOrig="700">
          <v:shape id="_x0000_i1031" type="#_x0000_t75" style="width:93pt;height:35.25pt" o:ole="">
            <v:imagedata r:id="rId26" o:title=""/>
          </v:shape>
          <o:OLEObject Type="Embed" ProgID="Equation.3" ShapeID="_x0000_i1031" DrawAspect="Content" ObjectID="_1667736924" r:id="rId27"/>
        </w:object>
      </w:r>
      <w:r w:rsidRPr="0002559F">
        <w:t>,</w:t>
      </w:r>
    </w:p>
    <w:p w:rsidR="00191E80" w:rsidRPr="0002559F" w:rsidRDefault="00191E80" w:rsidP="00191E80">
      <w:pPr>
        <w:ind w:firstLine="567"/>
        <w:jc w:val="both"/>
      </w:pPr>
      <w:r w:rsidRPr="0002559F">
        <w:t xml:space="preserve">где </w:t>
      </w:r>
      <w:r w:rsidRPr="0002559F">
        <w:rPr>
          <w:position w:val="-30"/>
        </w:rPr>
        <w:object w:dxaOrig="3500" w:dyaOrig="720">
          <v:shape id="_x0000_i1032" type="#_x0000_t75" style="width:174.75pt;height:36pt" o:ole="">
            <v:imagedata r:id="rId28" o:title=""/>
          </v:shape>
          <o:OLEObject Type="Embed" ProgID="Equation.3" ShapeID="_x0000_i1032" DrawAspect="Content" ObjectID="_1667736925" r:id="rId29"/>
        </w:object>
      </w:r>
      <w:r w:rsidRPr="0002559F">
        <w:t>;</w:t>
      </w:r>
    </w:p>
    <w:p w:rsidR="00191E80" w:rsidRPr="0002559F" w:rsidRDefault="00191E80" w:rsidP="00191E80">
      <w:pPr>
        <w:ind w:firstLine="567"/>
        <w:jc w:val="both"/>
      </w:pPr>
      <w:r w:rsidRPr="0002559F">
        <w:rPr>
          <w:position w:val="-20"/>
        </w:rPr>
        <w:object w:dxaOrig="3620" w:dyaOrig="440">
          <v:shape id="_x0000_i1033" type="#_x0000_t75" style="width:180.75pt;height:21.75pt" o:ole="">
            <v:imagedata r:id="rId30" o:title=""/>
          </v:shape>
          <o:OLEObject Type="Embed" ProgID="Equation.3" ShapeID="_x0000_i1033" DrawAspect="Content" ObjectID="_1667736926" r:id="rId31"/>
        </w:object>
      </w:r>
      <w:r w:rsidRPr="0002559F">
        <w:t xml:space="preserve"> - суммарное омическое сопротивление яко</w:t>
      </w:r>
      <w:r w:rsidRPr="0002559F">
        <w:t>р</w:t>
      </w:r>
      <w:r w:rsidRPr="0002559F">
        <w:t>ной цепи при 20</w:t>
      </w:r>
      <w:r w:rsidRPr="0002559F">
        <w:rPr>
          <w:vertAlign w:val="superscript"/>
        </w:rPr>
        <w:t>0</w:t>
      </w:r>
      <w:r w:rsidRPr="0002559F">
        <w:t xml:space="preserve"> С;</w:t>
      </w:r>
    </w:p>
    <w:p w:rsidR="00191E80" w:rsidRPr="0002559F" w:rsidRDefault="00191E80" w:rsidP="00191E80">
      <w:pPr>
        <w:ind w:firstLine="567"/>
        <w:jc w:val="both"/>
      </w:pPr>
      <w:r w:rsidRPr="0002559F">
        <w:rPr>
          <w:position w:val="-20"/>
        </w:rPr>
        <w:object w:dxaOrig="820" w:dyaOrig="440">
          <v:shape id="_x0000_i1034" type="#_x0000_t75" style="width:41.25pt;height:21.75pt" o:ole="">
            <v:imagedata r:id="rId32" o:title=""/>
          </v:shape>
          <o:OLEObject Type="Embed" ProgID="Equation.3" ShapeID="_x0000_i1034" DrawAspect="Content" ObjectID="_1667736927" r:id="rId33"/>
        </w:object>
      </w:r>
      <w:r w:rsidRPr="0002559F">
        <w:t xml:space="preserve"> - омическое сопротивление якорной обмотки при 20</w:t>
      </w:r>
      <w:r w:rsidRPr="0002559F">
        <w:rPr>
          <w:vertAlign w:val="superscript"/>
        </w:rPr>
        <w:t>0</w:t>
      </w:r>
      <w:r w:rsidRPr="0002559F">
        <w:t xml:space="preserve"> С;</w:t>
      </w:r>
    </w:p>
    <w:p w:rsidR="00191E80" w:rsidRPr="0002559F" w:rsidRDefault="00191E80" w:rsidP="00191E80">
      <w:pPr>
        <w:ind w:firstLine="567"/>
        <w:jc w:val="both"/>
      </w:pPr>
      <w:r w:rsidRPr="0002559F">
        <w:rPr>
          <w:position w:val="-20"/>
        </w:rPr>
        <w:object w:dxaOrig="960" w:dyaOrig="440">
          <v:shape id="_x0000_i1035" type="#_x0000_t75" style="width:48pt;height:21.75pt" o:ole="">
            <v:imagedata r:id="rId34" o:title=""/>
          </v:shape>
          <o:OLEObject Type="Embed" ProgID="Equation.3" ShapeID="_x0000_i1035" DrawAspect="Content" ObjectID="_1667736928" r:id="rId35"/>
        </w:object>
      </w:r>
      <w:r w:rsidRPr="0002559F">
        <w:t xml:space="preserve"> - омическое сопротивление сглаживающего дросселя в цепи якоря;</w:t>
      </w:r>
    </w:p>
    <w:p w:rsidR="00191E80" w:rsidRPr="0002559F" w:rsidRDefault="00191E80" w:rsidP="00191E80">
      <w:pPr>
        <w:ind w:firstLine="567"/>
        <w:jc w:val="both"/>
      </w:pPr>
      <w:r w:rsidRPr="0002559F">
        <w:rPr>
          <w:position w:val="-10"/>
        </w:rPr>
        <w:object w:dxaOrig="780" w:dyaOrig="340">
          <v:shape id="_x0000_i1036" type="#_x0000_t75" style="width:39pt;height:17.25pt" o:ole="">
            <v:imagedata r:id="rId36" o:title=""/>
          </v:shape>
          <o:OLEObject Type="Embed" ProgID="Equation.3" ShapeID="_x0000_i1036" DrawAspect="Content" ObjectID="_1667736929" r:id="rId37"/>
        </w:object>
      </w:r>
      <w:r w:rsidRPr="0002559F">
        <w:t xml:space="preserve"> - коэффициент трехфазной мостовой схемы выпрямления ТП;</w:t>
      </w:r>
    </w:p>
    <w:p w:rsidR="00191E80" w:rsidRPr="0002559F" w:rsidRDefault="00191E80" w:rsidP="00191E80">
      <w:pPr>
        <w:ind w:firstLine="567"/>
        <w:jc w:val="both"/>
      </w:pPr>
      <w:r w:rsidRPr="0002559F">
        <w:rPr>
          <w:position w:val="-34"/>
        </w:rPr>
        <w:object w:dxaOrig="1640" w:dyaOrig="800">
          <v:shape id="_x0000_i1037" type="#_x0000_t75" style="width:81.75pt;height:39.75pt" o:ole="">
            <v:imagedata r:id="rId38" o:title=""/>
          </v:shape>
          <o:OLEObject Type="Embed" ProgID="Equation.3" ShapeID="_x0000_i1037" DrawAspect="Content" ObjectID="_1667736930" r:id="rId39"/>
        </w:object>
      </w:r>
      <w:r w:rsidRPr="0002559F">
        <w:t xml:space="preserve"> - активное сопротивление фазы трансформатора;</w:t>
      </w:r>
    </w:p>
    <w:p w:rsidR="00191E80" w:rsidRPr="0002559F" w:rsidRDefault="00191E80" w:rsidP="00191E80">
      <w:pPr>
        <w:ind w:firstLine="567"/>
        <w:jc w:val="both"/>
      </w:pPr>
      <w:r w:rsidRPr="0002559F">
        <w:rPr>
          <w:position w:val="-6"/>
        </w:rPr>
        <w:object w:dxaOrig="639" w:dyaOrig="279">
          <v:shape id="_x0000_i1038" type="#_x0000_t75" style="width:32.25pt;height:14.25pt" o:ole="">
            <v:imagedata r:id="rId40" o:title=""/>
          </v:shape>
          <o:OLEObject Type="Embed" ProgID="Equation.3" ShapeID="_x0000_i1038" DrawAspect="Content" ObjectID="_1667736931" r:id="rId41"/>
        </w:object>
      </w:r>
      <w:r w:rsidRPr="0002559F">
        <w:t xml:space="preserve"> - число фаз питающей сети;</w:t>
      </w:r>
    </w:p>
    <w:p w:rsidR="00191E80" w:rsidRPr="0002559F" w:rsidRDefault="00191E80" w:rsidP="00191E80">
      <w:pPr>
        <w:ind w:firstLine="567"/>
        <w:jc w:val="both"/>
      </w:pPr>
      <w:r w:rsidRPr="0002559F">
        <w:rPr>
          <w:position w:val="-12"/>
        </w:rPr>
        <w:object w:dxaOrig="1500" w:dyaOrig="360">
          <v:shape id="_x0000_i1039" type="#_x0000_t75" style="width:75pt;height:18pt" o:ole="">
            <v:imagedata r:id="rId42" o:title=""/>
          </v:shape>
          <o:OLEObject Type="Embed" ProgID="Equation.3" ShapeID="_x0000_i1039" DrawAspect="Content" ObjectID="_1667736932" r:id="rId43"/>
        </w:object>
      </w:r>
      <w:r w:rsidRPr="0002559F">
        <w:t xml:space="preserve"> - индуктивное сопротивление фазы трансформатора;</w:t>
      </w:r>
    </w:p>
    <w:p w:rsidR="00191E80" w:rsidRPr="0002559F" w:rsidRDefault="00191E80" w:rsidP="00191E80">
      <w:pPr>
        <w:ind w:firstLine="567"/>
        <w:jc w:val="both"/>
      </w:pPr>
      <w:r w:rsidRPr="0002559F">
        <w:rPr>
          <w:position w:val="-10"/>
        </w:rPr>
        <w:object w:dxaOrig="340" w:dyaOrig="340">
          <v:shape id="_x0000_i1040" type="#_x0000_t75" style="width:17.25pt;height:17.25pt" o:ole="">
            <v:imagedata r:id="rId44" o:title=""/>
          </v:shape>
          <o:OLEObject Type="Embed" ProgID="Equation.3" ShapeID="_x0000_i1040" DrawAspect="Content" ObjectID="_1667736933" r:id="rId45"/>
        </w:object>
      </w:r>
      <w:r w:rsidRPr="0002559F">
        <w:t xml:space="preserve"> - индуктивность фазы трансформатора;</w:t>
      </w:r>
    </w:p>
    <w:p w:rsidR="00191E80" w:rsidRPr="0002559F" w:rsidRDefault="00191E80" w:rsidP="00191E80">
      <w:pPr>
        <w:ind w:firstLine="567"/>
        <w:jc w:val="both"/>
      </w:pPr>
      <w:r w:rsidRPr="0002559F">
        <w:rPr>
          <w:position w:val="-12"/>
        </w:rPr>
        <w:object w:dxaOrig="320" w:dyaOrig="360">
          <v:shape id="_x0000_i1041" type="#_x0000_t75" style="width:15.75pt;height:18pt" o:ole="">
            <v:imagedata r:id="rId46" o:title=""/>
          </v:shape>
          <o:OLEObject Type="Embed" ProgID="Equation.3" ShapeID="_x0000_i1041" DrawAspect="Content" ObjectID="_1667736934" r:id="rId47"/>
        </w:object>
      </w:r>
      <w:r w:rsidRPr="0002559F">
        <w:t xml:space="preserve"> - частота питающей сети.</w: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ind w:firstLine="567"/>
        <w:jc w:val="both"/>
      </w:pPr>
      <w:r w:rsidRPr="0002559F">
        <w:t>Постоянная времени якорной цепи</w:t>
      </w:r>
    </w:p>
    <w:p w:rsidR="00191E80" w:rsidRPr="0002559F" w:rsidRDefault="00191E80" w:rsidP="00191E80">
      <w:pPr>
        <w:ind w:firstLine="567"/>
        <w:jc w:val="center"/>
      </w:pPr>
      <w:r w:rsidRPr="0002559F">
        <w:rPr>
          <w:position w:val="-30"/>
        </w:rPr>
        <w:object w:dxaOrig="940" w:dyaOrig="700">
          <v:shape id="_x0000_i1042" type="#_x0000_t75" style="width:47.25pt;height:35.25pt" o:ole="">
            <v:imagedata r:id="rId48" o:title=""/>
          </v:shape>
          <o:OLEObject Type="Embed" ProgID="Equation.3" ShapeID="_x0000_i1042" DrawAspect="Content" ObjectID="_1667736935" r:id="rId49"/>
        </w:object>
      </w:r>
      <w:r w:rsidRPr="0002559F">
        <w:t>,</w:t>
      </w:r>
    </w:p>
    <w:p w:rsidR="00191E80" w:rsidRPr="0002559F" w:rsidRDefault="00191E80" w:rsidP="00191E80">
      <w:pPr>
        <w:ind w:firstLine="567"/>
        <w:jc w:val="both"/>
      </w:pPr>
      <w:r w:rsidRPr="0002559F">
        <w:t xml:space="preserve">где </w:t>
      </w:r>
      <w:r w:rsidRPr="0002559F">
        <w:rPr>
          <w:position w:val="-12"/>
        </w:rPr>
        <w:object w:dxaOrig="1939" w:dyaOrig="360">
          <v:shape id="_x0000_i1043" type="#_x0000_t75" style="width:96.75pt;height:18pt" o:ole="">
            <v:imagedata r:id="rId50" o:title=""/>
          </v:shape>
          <o:OLEObject Type="Embed" ProgID="Equation.3" ShapeID="_x0000_i1043" DrawAspect="Content" ObjectID="_1667736936" r:id="rId51"/>
        </w:object>
      </w:r>
      <w:r w:rsidRPr="0002559F">
        <w:t>;</w:t>
      </w:r>
    </w:p>
    <w:p w:rsidR="00191E80" w:rsidRPr="0002559F" w:rsidRDefault="00191E80" w:rsidP="00191E80">
      <w:pPr>
        <w:ind w:firstLine="567"/>
        <w:jc w:val="both"/>
      </w:pPr>
      <w:r w:rsidRPr="0002559F">
        <w:rPr>
          <w:position w:val="-10"/>
        </w:rPr>
        <w:object w:dxaOrig="340" w:dyaOrig="340">
          <v:shape id="_x0000_i1044" type="#_x0000_t75" style="width:17.25pt;height:17.25pt" o:ole="">
            <v:imagedata r:id="rId52" o:title=""/>
          </v:shape>
          <o:OLEObject Type="Embed" ProgID="Equation.3" ShapeID="_x0000_i1044" DrawAspect="Content" ObjectID="_1667736937" r:id="rId53"/>
        </w:object>
      </w:r>
      <w:r w:rsidRPr="0002559F">
        <w:t xml:space="preserve"> - индуктивность обмотки якоря.</w: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ind w:firstLine="567"/>
        <w:jc w:val="both"/>
      </w:pPr>
      <w:r w:rsidRPr="0002559F">
        <w:t>Передаточная функция, описывающая механическую инерцию якоря, представл</w:t>
      </w:r>
      <w:r w:rsidRPr="0002559F">
        <w:t>е</w:t>
      </w:r>
      <w:r w:rsidRPr="0002559F">
        <w:t>на интегрирующим звеном</w: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ind w:firstLine="567"/>
        <w:jc w:val="center"/>
      </w:pPr>
      <w:r w:rsidRPr="0002559F">
        <w:rPr>
          <w:position w:val="-30"/>
        </w:rPr>
        <w:object w:dxaOrig="1460" w:dyaOrig="680">
          <v:shape id="_x0000_i1045" type="#_x0000_t75" style="width:72.75pt;height:34.5pt" o:ole="">
            <v:imagedata r:id="rId54" o:title=""/>
          </v:shape>
          <o:OLEObject Type="Embed" ProgID="Equation.3" ShapeID="_x0000_i1045" DrawAspect="Content" ObjectID="_1667736938" r:id="rId55"/>
        </w:object>
      </w:r>
      <w:r w:rsidRPr="0002559F">
        <w:t>,</w:t>
      </w:r>
    </w:p>
    <w:p w:rsidR="00191E80" w:rsidRPr="0002559F" w:rsidRDefault="00191E80" w:rsidP="00191E80">
      <w:pPr>
        <w:ind w:firstLine="567"/>
        <w:jc w:val="both"/>
      </w:pPr>
      <w:r w:rsidRPr="0002559F">
        <w:t xml:space="preserve">где </w:t>
      </w:r>
      <w:r w:rsidRPr="0002559F">
        <w:rPr>
          <w:position w:val="-10"/>
        </w:rPr>
        <w:object w:dxaOrig="320" w:dyaOrig="340">
          <v:shape id="_x0000_i1046" type="#_x0000_t75" style="width:15.75pt;height:17.25pt" o:ole="">
            <v:imagedata r:id="rId56" o:title=""/>
          </v:shape>
          <o:OLEObject Type="Embed" ProgID="Equation.3" ShapeID="_x0000_i1046" DrawAspect="Content" ObjectID="_1667736939" r:id="rId57"/>
        </w:object>
      </w:r>
      <w:r w:rsidRPr="0002559F">
        <w:t xml:space="preserve"> - суммарный момент инерции двигательного агрегата М1 - М2, связанный ремённой передачей.</w: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ind w:firstLine="567"/>
        <w:jc w:val="both"/>
      </w:pPr>
      <w:r w:rsidRPr="0002559F">
        <w:t>Номинальный поток двигателя можно рассчитать по формуле</w:t>
      </w:r>
    </w:p>
    <w:p w:rsidR="00191E80" w:rsidRPr="0002559F" w:rsidRDefault="00191E80" w:rsidP="00191E80">
      <w:pPr>
        <w:ind w:firstLine="567"/>
        <w:jc w:val="center"/>
      </w:pPr>
      <w:r w:rsidRPr="0002559F">
        <w:rPr>
          <w:position w:val="-30"/>
        </w:rPr>
        <w:object w:dxaOrig="2560" w:dyaOrig="780">
          <v:shape id="_x0000_i1047" type="#_x0000_t75" style="width:128.25pt;height:39pt" o:ole="">
            <v:imagedata r:id="rId58" o:title=""/>
          </v:shape>
          <o:OLEObject Type="Embed" ProgID="Equation.3" ShapeID="_x0000_i1047" DrawAspect="Content" ObjectID="_1667736940" r:id="rId59"/>
        </w:object>
      </w:r>
      <w:r w:rsidRPr="0002559F">
        <w:t>,</w:t>
      </w:r>
    </w:p>
    <w:p w:rsidR="00191E80" w:rsidRPr="0002559F" w:rsidRDefault="00191E80" w:rsidP="00191E80">
      <w:pPr>
        <w:ind w:firstLine="567"/>
        <w:jc w:val="both"/>
      </w:pPr>
      <w:r w:rsidRPr="0002559F">
        <w:lastRenderedPageBreak/>
        <w:t xml:space="preserve">где </w:t>
      </w:r>
      <w:r w:rsidRPr="0002559F">
        <w:rPr>
          <w:position w:val="-10"/>
        </w:rPr>
        <w:object w:dxaOrig="1760" w:dyaOrig="340">
          <v:shape id="_x0000_i1048" type="#_x0000_t75" style="width:87.75pt;height:17.25pt" o:ole="">
            <v:imagedata r:id="rId60" o:title=""/>
          </v:shape>
          <o:OLEObject Type="Embed" ProgID="Equation.3" ShapeID="_x0000_i1048" DrawAspect="Content" ObjectID="_1667736941" r:id="rId61"/>
        </w:object>
      </w:r>
      <w:r w:rsidRPr="0002559F">
        <w:t xml:space="preserve"> - номинальная угловая скорость двигателя в рад/с;</w:t>
      </w:r>
    </w:p>
    <w:p w:rsidR="00191E80" w:rsidRPr="0002559F" w:rsidRDefault="00191E80" w:rsidP="00191E80">
      <w:pPr>
        <w:ind w:firstLine="567"/>
        <w:jc w:val="both"/>
      </w:pPr>
      <w:r w:rsidRPr="0002559F">
        <w:rPr>
          <w:position w:val="-10"/>
        </w:rPr>
        <w:object w:dxaOrig="320" w:dyaOrig="340">
          <v:shape id="_x0000_i1049" type="#_x0000_t75" style="width:15.75pt;height:17.25pt" o:ole="">
            <v:imagedata r:id="rId62" o:title=""/>
          </v:shape>
          <o:OLEObject Type="Embed" ProgID="Equation.3" ShapeID="_x0000_i1049" DrawAspect="Content" ObjectID="_1667736942" r:id="rId63"/>
        </w:object>
      </w:r>
      <w:r w:rsidRPr="0002559F">
        <w:t xml:space="preserve"> - номинальная частота вращения двигателя в об/мин;</w:t>
      </w:r>
    </w:p>
    <w:p w:rsidR="00191E80" w:rsidRPr="0002559F" w:rsidRDefault="00191E80" w:rsidP="00191E80">
      <w:pPr>
        <w:ind w:firstLine="567"/>
        <w:jc w:val="both"/>
      </w:pPr>
      <w:r w:rsidRPr="0002559F">
        <w:rPr>
          <w:position w:val="-10"/>
        </w:rPr>
        <w:object w:dxaOrig="240" w:dyaOrig="340">
          <v:shape id="_x0000_i1050" type="#_x0000_t75" style="width:12pt;height:17.25pt" o:ole="">
            <v:imagedata r:id="rId64" o:title=""/>
          </v:shape>
          <o:OLEObject Type="Embed" ProgID="Equation.3" ShapeID="_x0000_i1050" DrawAspect="Content" ObjectID="_1667736943" r:id="rId65"/>
        </w:object>
      </w:r>
      <w:r w:rsidRPr="0002559F">
        <w:t xml:space="preserve"> - номинальный ток якоря двигателя.</w: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ind w:firstLine="567"/>
        <w:jc w:val="both"/>
      </w:pPr>
      <w:r w:rsidRPr="0002559F">
        <w:t>Номинальный момент двигателя рассчитывается по формуле</w:t>
      </w:r>
    </w:p>
    <w:p w:rsidR="00191E80" w:rsidRPr="0002559F" w:rsidRDefault="00191E80" w:rsidP="00191E80">
      <w:pPr>
        <w:ind w:firstLine="567"/>
        <w:jc w:val="center"/>
      </w:pPr>
      <w:r w:rsidRPr="0002559F">
        <w:rPr>
          <w:position w:val="-10"/>
        </w:rPr>
        <w:object w:dxaOrig="1400" w:dyaOrig="340">
          <v:shape id="_x0000_i1051" type="#_x0000_t75" style="width:69.75pt;height:17.25pt" o:ole="">
            <v:imagedata r:id="rId66" o:title=""/>
          </v:shape>
          <o:OLEObject Type="Embed" ProgID="Equation.3" ShapeID="_x0000_i1051" DrawAspect="Content" ObjectID="_1667736944" r:id="rId67"/>
        </w:object>
      </w:r>
      <w:r w:rsidRPr="0002559F">
        <w:t>.</w:t>
      </w:r>
    </w:p>
    <w:p w:rsidR="00191E80" w:rsidRPr="0002559F" w:rsidRDefault="00191E80" w:rsidP="00191E80">
      <w:pPr>
        <w:ind w:firstLine="567"/>
        <w:jc w:val="both"/>
      </w:pPr>
      <w:r w:rsidRPr="0002559F">
        <w:t xml:space="preserve">Первый эксперимент в программе MatLab Simulink предполагает исследование переходных процессов </w:t>
      </w:r>
      <w:r w:rsidRPr="0002559F">
        <w:rPr>
          <w:position w:val="-10"/>
        </w:rPr>
        <w:object w:dxaOrig="960" w:dyaOrig="340">
          <v:shape id="_x0000_i1052" type="#_x0000_t75" style="width:48pt;height:17.25pt" o:ole="">
            <v:imagedata r:id="rId68" o:title=""/>
          </v:shape>
          <o:OLEObject Type="Embed" ProgID="Equation.3" ShapeID="_x0000_i1052" DrawAspect="Content" ObjectID="_1667736945" r:id="rId69"/>
        </w:object>
      </w:r>
      <w:r w:rsidRPr="0002559F">
        <w:t xml:space="preserve">, </w:t>
      </w:r>
      <w:r w:rsidRPr="0002559F">
        <w:rPr>
          <w:position w:val="-10"/>
        </w:rPr>
        <w:object w:dxaOrig="840" w:dyaOrig="340">
          <v:shape id="_x0000_i1053" type="#_x0000_t75" style="width:42pt;height:17.25pt" o:ole="">
            <v:imagedata r:id="rId70" o:title=""/>
          </v:shape>
          <o:OLEObject Type="Embed" ProgID="Equation.3" ShapeID="_x0000_i1053" DrawAspect="Content" ObjectID="_1667736946" r:id="rId71"/>
        </w:object>
      </w:r>
      <w:r w:rsidRPr="0002559F">
        <w:t xml:space="preserve">, </w:t>
      </w:r>
      <w:r w:rsidRPr="0002559F">
        <w:rPr>
          <w:position w:val="-14"/>
        </w:rPr>
        <w:object w:dxaOrig="1060" w:dyaOrig="380">
          <v:shape id="_x0000_i1054" type="#_x0000_t75" style="width:52.5pt;height:19.5pt" o:ole="">
            <v:imagedata r:id="rId72" o:title=""/>
          </v:shape>
          <o:OLEObject Type="Embed" ProgID="Equation.3" ShapeID="_x0000_i1054" DrawAspect="Content" ObjectID="_1667736947" r:id="rId73"/>
        </w:object>
      </w:r>
      <w:r w:rsidRPr="0002559F">
        <w:t xml:space="preserve"> системы ТП-Д при пуске двиг</w:t>
      </w:r>
      <w:r w:rsidRPr="0002559F">
        <w:t>а</w:t>
      </w:r>
      <w:r w:rsidRPr="0002559F">
        <w:t>теля от задатчика интенсивности, работе двигателя в статическом режиме с последу</w:t>
      </w:r>
      <w:r w:rsidRPr="0002559F">
        <w:t>ю</w:t>
      </w:r>
      <w:r w:rsidRPr="0002559F">
        <w:t>щим торможением от задатчика интенсивности. Управляющим воздействием системы ТП-Д в данном случае является напряжение управления ТП, (рис. 2.17).</w: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jc w:val="center"/>
      </w:pPr>
      <w:r w:rsidRPr="0002559F">
        <w:object w:dxaOrig="11828" w:dyaOrig="5761">
          <v:shape id="_x0000_i1055" type="#_x0000_t75" style="width:430.5pt;height:210pt" o:ole="">
            <v:imagedata r:id="rId74" o:title=""/>
          </v:shape>
          <o:OLEObject Type="Embed" ProgID="Visio.Drawing.11" ShapeID="_x0000_i1055" DrawAspect="Content" ObjectID="_1667736948" r:id="rId75"/>
        </w:object>
      </w:r>
    </w:p>
    <w:p w:rsidR="00191E80" w:rsidRPr="0002559F" w:rsidRDefault="00191E80" w:rsidP="00191E80">
      <w:pPr>
        <w:ind w:firstLine="567"/>
        <w:jc w:val="center"/>
      </w:pPr>
      <w:r w:rsidRPr="0002559F">
        <w:t>Рис. 2.17. Разгон и торможение двигателя на х/х</w: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ind w:firstLine="567"/>
        <w:jc w:val="both"/>
      </w:pPr>
      <w:r w:rsidRPr="0002559F">
        <w:t>На рис. 2.18 представлены параметры управляющих сигналов напряжения упра</w:t>
      </w:r>
      <w:r w:rsidRPr="0002559F">
        <w:t>в</w:t>
      </w:r>
      <w:r w:rsidRPr="0002559F">
        <w:t>ления ТП и номинального потока двигателя.</w:t>
      </w:r>
    </w:p>
    <w:p w:rsidR="00191E80" w:rsidRPr="0002559F" w:rsidRDefault="00191E80" w:rsidP="00191E80">
      <w:pPr>
        <w:ind w:firstLine="567"/>
        <w:jc w:val="center"/>
      </w:pPr>
      <w:r w:rsidRPr="0002559F">
        <w:object w:dxaOrig="5739" w:dyaOrig="4581">
          <v:shape id="_x0000_i1056" type="#_x0000_t75" style="width:312.75pt;height:250.5pt" o:ole="">
            <v:imagedata r:id="rId76" o:title=""/>
          </v:shape>
          <o:OLEObject Type="Embed" ProgID="Visio.Drawing.11" ShapeID="_x0000_i1056" DrawAspect="Content" ObjectID="_1667736949" r:id="rId77"/>
        </w:object>
      </w:r>
    </w:p>
    <w:p w:rsidR="00191E80" w:rsidRPr="0002559F" w:rsidRDefault="00191E80" w:rsidP="00191E80">
      <w:pPr>
        <w:ind w:firstLine="567"/>
        <w:jc w:val="center"/>
      </w:pPr>
      <w:r w:rsidRPr="0002559F">
        <w:t>Рис. 2.18. Управляющие сигналы напряжения управления ТП и</w:t>
      </w:r>
    </w:p>
    <w:p w:rsidR="00191E80" w:rsidRPr="0002559F" w:rsidRDefault="00191E80" w:rsidP="00191E80">
      <w:pPr>
        <w:ind w:firstLine="567"/>
        <w:jc w:val="center"/>
      </w:pPr>
      <w:r w:rsidRPr="0002559F">
        <w:t>номинального потока двигателя</w:t>
      </w:r>
    </w:p>
    <w:p w:rsidR="00191E80" w:rsidRPr="0002559F" w:rsidRDefault="00191E80" w:rsidP="00191E80">
      <w:pPr>
        <w:ind w:firstLine="567"/>
        <w:jc w:val="both"/>
      </w:pPr>
      <w:r w:rsidRPr="0002559F">
        <w:lastRenderedPageBreak/>
        <w:t>Во втором эксперименте в программе MatLab Simulink нужно исследовать пер</w:t>
      </w:r>
      <w:r w:rsidRPr="0002559F">
        <w:t>е</w:t>
      </w:r>
      <w:r w:rsidRPr="0002559F">
        <w:t xml:space="preserve">ходные процессы </w:t>
      </w:r>
      <w:r w:rsidRPr="0002559F">
        <w:rPr>
          <w:position w:val="-10"/>
        </w:rPr>
        <w:object w:dxaOrig="960" w:dyaOrig="340">
          <v:shape id="_x0000_i1057" type="#_x0000_t75" style="width:48pt;height:17.25pt" o:ole="">
            <v:imagedata r:id="rId78" o:title=""/>
          </v:shape>
          <o:OLEObject Type="Embed" ProgID="Equation.3" ShapeID="_x0000_i1057" DrawAspect="Content" ObjectID="_1667736950" r:id="rId79"/>
        </w:object>
      </w:r>
      <w:r w:rsidRPr="0002559F">
        <w:t xml:space="preserve">, </w:t>
      </w:r>
      <w:r w:rsidRPr="0002559F">
        <w:rPr>
          <w:position w:val="-10"/>
        </w:rPr>
        <w:object w:dxaOrig="840" w:dyaOrig="340">
          <v:shape id="_x0000_i1058" type="#_x0000_t75" style="width:42pt;height:17.25pt" o:ole="">
            <v:imagedata r:id="rId80" o:title=""/>
          </v:shape>
          <o:OLEObject Type="Embed" ProgID="Equation.3" ShapeID="_x0000_i1058" DrawAspect="Content" ObjectID="_1667736951" r:id="rId81"/>
        </w:object>
      </w:r>
      <w:r w:rsidRPr="0002559F">
        <w:t xml:space="preserve">, </w:t>
      </w:r>
      <w:r w:rsidRPr="0002559F">
        <w:rPr>
          <w:position w:val="-14"/>
        </w:rPr>
        <w:object w:dxaOrig="1060" w:dyaOrig="380">
          <v:shape id="_x0000_i1059" type="#_x0000_t75" style="width:52.5pt;height:19.5pt" o:ole="">
            <v:imagedata r:id="rId82" o:title=""/>
          </v:shape>
          <o:OLEObject Type="Embed" ProgID="Equation.3" ShapeID="_x0000_i1059" DrawAspect="Content" ObjectID="_1667736952" r:id="rId83"/>
        </w:object>
      </w:r>
      <w:r w:rsidRPr="0002559F">
        <w:t xml:space="preserve"> при скачкообразном ослаблении пот</w:t>
      </w:r>
      <w:r w:rsidRPr="0002559F">
        <w:t>о</w:t>
      </w:r>
      <w:r w:rsidRPr="0002559F">
        <w:t>ка у работающего двигателя. Управляющим воздействием системы ТП-Д в данном сл</w:t>
      </w:r>
      <w:r w:rsidRPr="0002559F">
        <w:t>у</w:t>
      </w:r>
      <w:r w:rsidRPr="0002559F">
        <w:t>чае является напряжение управления ТП и поток двигателя, который ослабляется ска</w:t>
      </w:r>
      <w:r w:rsidRPr="0002559F">
        <w:t>ч</w:t>
      </w:r>
      <w:r w:rsidRPr="0002559F">
        <w:t>ком в 2 раза во время работы двигателя при номинальной скорости, (рис. 2.19).</w:t>
      </w:r>
    </w:p>
    <w:p w:rsidR="00191E80" w:rsidRPr="0002559F" w:rsidRDefault="00191E80" w:rsidP="00191E80">
      <w:pPr>
        <w:jc w:val="center"/>
      </w:pPr>
      <w:r w:rsidRPr="0002559F">
        <w:object w:dxaOrig="11835" w:dyaOrig="5766">
          <v:shape id="_x0000_i1060" type="#_x0000_t75" style="width:451.5pt;height:220.5pt" o:ole="">
            <v:imagedata r:id="rId84" o:title=""/>
          </v:shape>
          <o:OLEObject Type="Embed" ProgID="Visio.Drawing.11" ShapeID="_x0000_i1060" DrawAspect="Content" ObjectID="_1667736953" r:id="rId85"/>
        </w:object>
      </w:r>
    </w:p>
    <w:p w:rsidR="00191E80" w:rsidRPr="0002559F" w:rsidRDefault="00191E80" w:rsidP="00191E80">
      <w:pPr>
        <w:jc w:val="center"/>
      </w:pPr>
      <w:r w:rsidRPr="0002559F">
        <w:t>Рис. 2.19. Разгон и торможение двигателя на х/х при ослабленном магнитном потоке</w: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ind w:firstLine="567"/>
        <w:jc w:val="both"/>
      </w:pPr>
      <w:r w:rsidRPr="0002559F">
        <w:t>На рис. 2.20 представлены параметры управляющих сигналов напряжения упра</w:t>
      </w:r>
      <w:r w:rsidRPr="0002559F">
        <w:t>в</w:t>
      </w:r>
      <w:r w:rsidRPr="0002559F">
        <w:t xml:space="preserve">ления ТП и потока двигателя при ослаблении потока до </w:t>
      </w:r>
      <w:r w:rsidRPr="0002559F">
        <w:rPr>
          <w:position w:val="-10"/>
        </w:rPr>
        <w:object w:dxaOrig="920" w:dyaOrig="340">
          <v:shape id="_x0000_i1061" type="#_x0000_t75" style="width:46.5pt;height:17.25pt" o:ole="">
            <v:imagedata r:id="rId86" o:title=""/>
          </v:shape>
          <o:OLEObject Type="Embed" ProgID="Equation.3" ShapeID="_x0000_i1061" DrawAspect="Content" ObjectID="_1667736954" r:id="rId87"/>
        </w:object>
      </w:r>
      <w:r w:rsidRPr="0002559F">
        <w:t>.</w:t>
      </w:r>
    </w:p>
    <w:p w:rsidR="00191E80" w:rsidRPr="0002559F" w:rsidRDefault="00191E80" w:rsidP="00191E80">
      <w:pPr>
        <w:ind w:firstLine="567"/>
        <w:jc w:val="center"/>
      </w:pPr>
      <w:r w:rsidRPr="0002559F">
        <w:object w:dxaOrig="5739" w:dyaOrig="4964">
          <v:shape id="_x0000_i1062" type="#_x0000_t75" style="width:310.5pt;height:267.75pt" o:ole="">
            <v:imagedata r:id="rId88" o:title=""/>
          </v:shape>
          <o:OLEObject Type="Embed" ProgID="Visio.Drawing.11" ShapeID="_x0000_i1062" DrawAspect="Content" ObjectID="_1667736955" r:id="rId89"/>
        </w:objec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ind w:firstLine="567"/>
        <w:jc w:val="center"/>
      </w:pPr>
      <w:r w:rsidRPr="0002559F">
        <w:t>Рис. 2.20. Управляющие сигналы напряжения управления ТП и номинального п</w:t>
      </w:r>
      <w:r w:rsidRPr="0002559F">
        <w:t>о</w:t>
      </w:r>
      <w:r w:rsidRPr="0002559F">
        <w:t xml:space="preserve">тока двигателя при ослаблении потока до </w:t>
      </w:r>
      <w:r w:rsidRPr="0002559F">
        <w:rPr>
          <w:position w:val="-10"/>
        </w:rPr>
        <w:object w:dxaOrig="920" w:dyaOrig="340">
          <v:shape id="_x0000_i1063" type="#_x0000_t75" style="width:46.5pt;height:17.25pt" o:ole="">
            <v:imagedata r:id="rId90" o:title=""/>
          </v:shape>
          <o:OLEObject Type="Embed" ProgID="Equation.3" ShapeID="_x0000_i1063" DrawAspect="Content" ObjectID="_1667736956" r:id="rId91"/>
        </w:object>
      </w:r>
    </w:p>
    <w:p w:rsidR="00191E80" w:rsidRPr="0002559F" w:rsidRDefault="00191E80" w:rsidP="00191E80">
      <w:pPr>
        <w:ind w:firstLine="567"/>
        <w:jc w:val="both"/>
      </w:pPr>
      <w:r w:rsidRPr="0002559F">
        <w:t xml:space="preserve">В третьем эксперименте необходимо получить переходные процессы </w:t>
      </w:r>
      <w:r w:rsidRPr="0002559F">
        <w:rPr>
          <w:position w:val="-10"/>
        </w:rPr>
        <w:object w:dxaOrig="960" w:dyaOrig="340">
          <v:shape id="_x0000_i1064" type="#_x0000_t75" style="width:48pt;height:17.25pt" o:ole="">
            <v:imagedata r:id="rId92" o:title=""/>
          </v:shape>
          <o:OLEObject Type="Embed" ProgID="Equation.3" ShapeID="_x0000_i1064" DrawAspect="Content" ObjectID="_1667736957" r:id="rId93"/>
        </w:object>
      </w:r>
      <w:r w:rsidRPr="0002559F">
        <w:t xml:space="preserve">, </w:t>
      </w:r>
      <w:r w:rsidRPr="0002559F">
        <w:rPr>
          <w:position w:val="-10"/>
        </w:rPr>
        <w:object w:dxaOrig="840" w:dyaOrig="340">
          <v:shape id="_x0000_i1065" type="#_x0000_t75" style="width:42pt;height:17.25pt" o:ole="">
            <v:imagedata r:id="rId94" o:title=""/>
          </v:shape>
          <o:OLEObject Type="Embed" ProgID="Equation.3" ShapeID="_x0000_i1065" DrawAspect="Content" ObjectID="_1667736958" r:id="rId95"/>
        </w:object>
      </w:r>
      <w:r w:rsidRPr="0002559F">
        <w:t xml:space="preserve">, </w:t>
      </w:r>
      <w:r w:rsidRPr="0002559F">
        <w:rPr>
          <w:position w:val="-14"/>
        </w:rPr>
        <w:object w:dxaOrig="1060" w:dyaOrig="380">
          <v:shape id="_x0000_i1066" type="#_x0000_t75" style="width:52.5pt;height:19.5pt" o:ole="">
            <v:imagedata r:id="rId96" o:title=""/>
          </v:shape>
          <o:OLEObject Type="Embed" ProgID="Equation.3" ShapeID="_x0000_i1066" DrawAspect="Content" ObjectID="_1667736959" r:id="rId97"/>
        </w:object>
      </w:r>
      <w:r w:rsidRPr="0002559F">
        <w:t xml:space="preserve"> при скачкообразном приложении номинального статического м</w:t>
      </w:r>
      <w:r w:rsidRPr="0002559F">
        <w:t>о</w:t>
      </w:r>
      <w:r w:rsidRPr="0002559F">
        <w:t>мента к валу двигателя, работающего на номинальной скорости. Управляющим возде</w:t>
      </w:r>
      <w:r w:rsidRPr="0002559F">
        <w:t>й</w:t>
      </w:r>
      <w:r w:rsidRPr="0002559F">
        <w:lastRenderedPageBreak/>
        <w:t>ствием системы ТП-Д в данном случае является напряжение управления ТП, а возм</w:t>
      </w:r>
      <w:r w:rsidRPr="0002559F">
        <w:t>у</w:t>
      </w:r>
      <w:r w:rsidRPr="0002559F">
        <w:t>щающим – скачкообразная нагрузка на валу двигателя, (рис. 2.21-2.22).</w:t>
      </w:r>
    </w:p>
    <w:p w:rsidR="00191E80" w:rsidRPr="0002559F" w:rsidRDefault="00191E80" w:rsidP="00191E80">
      <w:pPr>
        <w:jc w:val="center"/>
      </w:pPr>
      <w:r w:rsidRPr="0002559F">
        <w:object w:dxaOrig="11832" w:dyaOrig="5931">
          <v:shape id="_x0000_i1067" type="#_x0000_t75" style="width:483.75pt;height:243pt" o:ole="">
            <v:imagedata r:id="rId98" o:title=""/>
          </v:shape>
          <o:OLEObject Type="Embed" ProgID="Visio.Drawing.11" ShapeID="_x0000_i1067" DrawAspect="Content" ObjectID="_1667736960" r:id="rId99"/>
        </w:object>
      </w:r>
    </w:p>
    <w:p w:rsidR="00191E80" w:rsidRPr="0002559F" w:rsidRDefault="00191E80" w:rsidP="00191E80">
      <w:pPr>
        <w:ind w:firstLine="567"/>
        <w:jc w:val="center"/>
      </w:pPr>
      <w:r w:rsidRPr="0002559F">
        <w:t>Рис. 2.21. Разгон, работа и торможение двигателя с приложением</w:t>
      </w:r>
    </w:p>
    <w:p w:rsidR="00191E80" w:rsidRPr="0002559F" w:rsidRDefault="00191E80" w:rsidP="00191E80">
      <w:pPr>
        <w:ind w:firstLine="567"/>
        <w:jc w:val="center"/>
      </w:pPr>
      <w:r w:rsidRPr="0002559F">
        <w:t xml:space="preserve"> скачкообразной статической нагрузки</w:t>
      </w:r>
    </w:p>
    <w:p w:rsidR="00191E80" w:rsidRPr="0002559F" w:rsidRDefault="00191E80" w:rsidP="00191E80">
      <w:pPr>
        <w:ind w:firstLine="567"/>
        <w:jc w:val="center"/>
      </w:pPr>
      <w:r w:rsidRPr="0002559F">
        <w:object w:dxaOrig="5739" w:dyaOrig="6354">
          <v:shape id="_x0000_i1068" type="#_x0000_t75" style="width:267pt;height:295.5pt" o:ole="">
            <v:imagedata r:id="rId100" o:title=""/>
          </v:shape>
          <o:OLEObject Type="Embed" ProgID="Visio.Drawing.11" ShapeID="_x0000_i1068" DrawAspect="Content" ObjectID="_1667736961" r:id="rId101"/>
        </w:object>
      </w:r>
    </w:p>
    <w:p w:rsidR="00191E80" w:rsidRPr="0002559F" w:rsidRDefault="00191E80" w:rsidP="00191E80">
      <w:pPr>
        <w:ind w:firstLine="567"/>
        <w:jc w:val="center"/>
      </w:pPr>
      <w:r w:rsidRPr="0002559F">
        <w:t>Рис. 2.22. Управляющие сигналы напряжения управления ТП, номинального п</w:t>
      </w:r>
      <w:r w:rsidRPr="0002559F">
        <w:t>о</w:t>
      </w:r>
      <w:r w:rsidRPr="0002559F">
        <w:t>тока двигателя и возмущающего – статического момента</w:t>
      </w:r>
    </w:p>
    <w:p w:rsidR="00191E80" w:rsidRPr="0002559F" w:rsidRDefault="00191E80" w:rsidP="00191E80">
      <w:pPr>
        <w:ind w:firstLine="567"/>
        <w:jc w:val="both"/>
      </w:pPr>
      <w:r w:rsidRPr="0002559F">
        <w:t>В четвертом эксперименте, к работающему на номинальной скорости двигателю, скачком прикладывается статический момент при ослабленном в 2 раза магнитном п</w:t>
      </w:r>
      <w:r w:rsidRPr="0002559F">
        <w:t>о</w:t>
      </w:r>
      <w:r w:rsidRPr="0002559F">
        <w:t xml:space="preserve">токе. Необходимо исследовать и проанализировать переходные процессы </w:t>
      </w:r>
      <w:r w:rsidRPr="0002559F">
        <w:rPr>
          <w:position w:val="-10"/>
        </w:rPr>
        <w:object w:dxaOrig="960" w:dyaOrig="340">
          <v:shape id="_x0000_i1069" type="#_x0000_t75" style="width:48pt;height:17.25pt" o:ole="">
            <v:imagedata r:id="rId102" o:title=""/>
          </v:shape>
          <o:OLEObject Type="Embed" ProgID="Equation.3" ShapeID="_x0000_i1069" DrawAspect="Content" ObjectID="_1667736962" r:id="rId103"/>
        </w:object>
      </w:r>
      <w:r w:rsidRPr="0002559F">
        <w:t xml:space="preserve">, </w:t>
      </w:r>
      <w:r w:rsidRPr="0002559F">
        <w:rPr>
          <w:position w:val="-10"/>
        </w:rPr>
        <w:object w:dxaOrig="840" w:dyaOrig="340">
          <v:shape id="_x0000_i1070" type="#_x0000_t75" style="width:42pt;height:17.25pt" o:ole="">
            <v:imagedata r:id="rId104" o:title=""/>
          </v:shape>
          <o:OLEObject Type="Embed" ProgID="Equation.3" ShapeID="_x0000_i1070" DrawAspect="Content" ObjectID="_1667736963" r:id="rId105"/>
        </w:object>
      </w:r>
      <w:r w:rsidRPr="0002559F">
        <w:t xml:space="preserve">, </w:t>
      </w:r>
      <w:r w:rsidRPr="0002559F">
        <w:rPr>
          <w:position w:val="-14"/>
        </w:rPr>
        <w:object w:dxaOrig="1060" w:dyaOrig="380">
          <v:shape id="_x0000_i1071" type="#_x0000_t75" style="width:52.5pt;height:19.5pt" o:ole="">
            <v:imagedata r:id="rId106" o:title=""/>
          </v:shape>
          <o:OLEObject Type="Embed" ProgID="Equation.3" ShapeID="_x0000_i1071" DrawAspect="Content" ObjectID="_1667736964" r:id="rId107"/>
        </w:object>
      </w:r>
      <w:r w:rsidRPr="0002559F">
        <w:t>. Управляющим воздействием системы ТП-Д в данном случае явл</w:t>
      </w:r>
      <w:r w:rsidRPr="0002559F">
        <w:t>я</w:t>
      </w:r>
      <w:r w:rsidRPr="0002559F">
        <w:t>ется напряжение управления ТП и поток, а возмущающим – скачкообразная нагрузка на валу двигателя, (рис. 2.23-2.24).</w:t>
      </w:r>
    </w:p>
    <w:p w:rsidR="00191E80" w:rsidRPr="0002559F" w:rsidRDefault="00191E80" w:rsidP="00191E80">
      <w:pPr>
        <w:jc w:val="center"/>
      </w:pPr>
      <w:r w:rsidRPr="0002559F">
        <w:object w:dxaOrig="11832" w:dyaOrig="5931">
          <v:shape id="_x0000_i1072" type="#_x0000_t75" style="width:467.25pt;height:234.75pt" o:ole="">
            <v:imagedata r:id="rId108" o:title=""/>
          </v:shape>
          <o:OLEObject Type="Embed" ProgID="Visio.Drawing.11" ShapeID="_x0000_i1072" DrawAspect="Content" ObjectID="_1667736965" r:id="rId109"/>
        </w:object>
      </w:r>
    </w:p>
    <w:p w:rsidR="00191E80" w:rsidRPr="0002559F" w:rsidRDefault="00191E80" w:rsidP="00191E80">
      <w:pPr>
        <w:ind w:firstLine="567"/>
        <w:jc w:val="center"/>
      </w:pPr>
      <w:r w:rsidRPr="0002559F">
        <w:t>Рис. 2.23. Разгон, работа и торможение двигателя с приложением скачкообразной статической нагрузки при ослабленном магнитном потоке</w:t>
      </w:r>
    </w:p>
    <w:p w:rsidR="00191E80" w:rsidRPr="0002559F" w:rsidRDefault="00191E80" w:rsidP="00191E80">
      <w:pPr>
        <w:ind w:firstLine="567"/>
        <w:jc w:val="center"/>
      </w:pPr>
      <w:r w:rsidRPr="0002559F">
        <w:object w:dxaOrig="5739" w:dyaOrig="6367">
          <v:shape id="_x0000_i1073" type="#_x0000_t75" style="width:268.5pt;height:297.75pt" o:ole="">
            <v:imagedata r:id="rId110" o:title=""/>
          </v:shape>
          <o:OLEObject Type="Embed" ProgID="Visio.Drawing.11" ShapeID="_x0000_i1073" DrawAspect="Content" ObjectID="_1667736966" r:id="rId111"/>
        </w:object>
      </w:r>
    </w:p>
    <w:p w:rsidR="00191E80" w:rsidRPr="0002559F" w:rsidRDefault="00191E80" w:rsidP="00191E80">
      <w:pPr>
        <w:ind w:firstLine="567"/>
        <w:jc w:val="center"/>
      </w:pPr>
      <w:r w:rsidRPr="0002559F">
        <w:t>Рис. 2.24. Управляющие сигналы напряжения управления ТП, номинального п</w:t>
      </w:r>
      <w:r w:rsidRPr="0002559F">
        <w:t>о</w:t>
      </w:r>
      <w:r w:rsidRPr="0002559F">
        <w:t>тока двигателя и возмущающего – статического момента при ослабленном потоке</w:t>
      </w:r>
    </w:p>
    <w:p w:rsidR="00191E80" w:rsidRPr="0002559F" w:rsidRDefault="00191E80" w:rsidP="00191E80">
      <w:pPr>
        <w:ind w:firstLine="567"/>
        <w:jc w:val="both"/>
      </w:pPr>
      <w:r w:rsidRPr="0002559F">
        <w:t xml:space="preserve">Пятый эксперимент предполагает исследование переходных процессов </w:t>
      </w:r>
      <w:r w:rsidRPr="0002559F">
        <w:rPr>
          <w:position w:val="-10"/>
        </w:rPr>
        <w:object w:dxaOrig="960" w:dyaOrig="340">
          <v:shape id="_x0000_i1074" type="#_x0000_t75" style="width:48pt;height:17.25pt" o:ole="">
            <v:imagedata r:id="rId112" o:title=""/>
          </v:shape>
          <o:OLEObject Type="Embed" ProgID="Equation.3" ShapeID="_x0000_i1074" DrawAspect="Content" ObjectID="_1667736967" r:id="rId113"/>
        </w:object>
      </w:r>
      <w:r w:rsidRPr="0002559F">
        <w:t xml:space="preserve">, </w:t>
      </w:r>
      <w:r w:rsidRPr="0002559F">
        <w:rPr>
          <w:position w:val="-10"/>
        </w:rPr>
        <w:object w:dxaOrig="840" w:dyaOrig="340">
          <v:shape id="_x0000_i1075" type="#_x0000_t75" style="width:42pt;height:17.25pt" o:ole="">
            <v:imagedata r:id="rId114" o:title=""/>
          </v:shape>
          <o:OLEObject Type="Embed" ProgID="Equation.3" ShapeID="_x0000_i1075" DrawAspect="Content" ObjectID="_1667736968" r:id="rId115"/>
        </w:object>
      </w:r>
      <w:r w:rsidRPr="0002559F">
        <w:t xml:space="preserve">, </w:t>
      </w:r>
      <w:r w:rsidRPr="0002559F">
        <w:rPr>
          <w:position w:val="-14"/>
        </w:rPr>
        <w:object w:dxaOrig="1060" w:dyaOrig="380">
          <v:shape id="_x0000_i1076" type="#_x0000_t75" style="width:52.5pt;height:19.5pt" o:ole="">
            <v:imagedata r:id="rId116" o:title=""/>
          </v:shape>
          <o:OLEObject Type="Embed" ProgID="Equation.3" ShapeID="_x0000_i1076" DrawAspect="Content" ObjectID="_1667736969" r:id="rId117"/>
        </w:object>
      </w:r>
      <w:r w:rsidRPr="0002559F">
        <w:t xml:space="preserve"> с линейно изменяющейся нагрузкой на валу работающего на ном</w:t>
      </w:r>
      <w:r w:rsidRPr="0002559F">
        <w:t>и</w:t>
      </w:r>
      <w:r w:rsidRPr="0002559F">
        <w:t>нальной скорости двигателя. В данном случае, управляющими сигналами будут – напряжение управления ТП и номинальный поток, а возмущающим – линейный м</w:t>
      </w:r>
      <w:r w:rsidRPr="0002559F">
        <w:t>о</w:t>
      </w:r>
      <w:r w:rsidRPr="0002559F">
        <w:t>мент на валу двигателя, (рис. 2.25-2.26).</w:t>
      </w:r>
    </w:p>
    <w:p w:rsidR="00191E80" w:rsidRPr="0002559F" w:rsidRDefault="00191E80" w:rsidP="00191E80">
      <w:pPr>
        <w:jc w:val="both"/>
      </w:pPr>
      <w:r w:rsidRPr="0002559F">
        <w:object w:dxaOrig="11832" w:dyaOrig="5931">
          <v:shape id="_x0000_i1077" type="#_x0000_t75" style="width:467.25pt;height:234.75pt" o:ole="">
            <v:imagedata r:id="rId118" o:title=""/>
          </v:shape>
          <o:OLEObject Type="Embed" ProgID="Visio.Drawing.11" ShapeID="_x0000_i1077" DrawAspect="Content" ObjectID="_1667736970" r:id="rId119"/>
        </w:object>
      </w:r>
    </w:p>
    <w:p w:rsidR="00191E80" w:rsidRPr="0002559F" w:rsidRDefault="00191E80" w:rsidP="00191E80">
      <w:pPr>
        <w:ind w:firstLine="567"/>
        <w:jc w:val="center"/>
      </w:pPr>
      <w:r w:rsidRPr="0002559F">
        <w:t>Рис. 2.25. Разгон, работа и торможение двигателя с приложением</w:t>
      </w:r>
    </w:p>
    <w:p w:rsidR="00191E80" w:rsidRPr="0002559F" w:rsidRDefault="00191E80" w:rsidP="00191E80">
      <w:pPr>
        <w:ind w:firstLine="567"/>
        <w:jc w:val="center"/>
      </w:pPr>
      <w:r w:rsidRPr="0002559F">
        <w:t>линейной статической нагрузки</w: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jc w:val="center"/>
      </w:pPr>
      <w:r w:rsidRPr="0002559F">
        <w:object w:dxaOrig="5739" w:dyaOrig="6354">
          <v:shape id="_x0000_i1078" type="#_x0000_t75" style="width:265.5pt;height:293.25pt" o:ole="">
            <v:imagedata r:id="rId120" o:title=""/>
          </v:shape>
          <o:OLEObject Type="Embed" ProgID="Visio.Drawing.11" ShapeID="_x0000_i1078" DrawAspect="Content" ObjectID="_1667736971" r:id="rId121"/>
        </w:object>
      </w:r>
    </w:p>
    <w:p w:rsidR="00191E80" w:rsidRPr="0002559F" w:rsidRDefault="00191E80" w:rsidP="00191E80">
      <w:pPr>
        <w:jc w:val="center"/>
      </w:pPr>
      <w:r w:rsidRPr="0002559F">
        <w:t>Рис. 2.26. Управляющие сигналы напряжения управления ТП, номинального потока двигателя и возмущающего – линейного статического момента</w:t>
      </w:r>
    </w:p>
    <w:p w:rsidR="00191E80" w:rsidRPr="0002559F" w:rsidRDefault="00191E80" w:rsidP="00191E80">
      <w:pPr>
        <w:ind w:firstLine="567"/>
        <w:jc w:val="both"/>
      </w:pPr>
      <w:r w:rsidRPr="0002559F">
        <w:t xml:space="preserve">В последнем шестом эксперименте необходимо получить переходные процессы </w:t>
      </w:r>
      <w:r w:rsidRPr="0002559F">
        <w:rPr>
          <w:position w:val="-10"/>
        </w:rPr>
        <w:object w:dxaOrig="960" w:dyaOrig="340">
          <v:shape id="_x0000_i1079" type="#_x0000_t75" style="width:48pt;height:17.25pt" o:ole="">
            <v:imagedata r:id="rId122" o:title=""/>
          </v:shape>
          <o:OLEObject Type="Embed" ProgID="Equation.3" ShapeID="_x0000_i1079" DrawAspect="Content" ObjectID="_1667736972" r:id="rId123"/>
        </w:object>
      </w:r>
      <w:r w:rsidRPr="0002559F">
        <w:t xml:space="preserve">, </w:t>
      </w:r>
      <w:r w:rsidRPr="0002559F">
        <w:rPr>
          <w:position w:val="-10"/>
        </w:rPr>
        <w:object w:dxaOrig="840" w:dyaOrig="340">
          <v:shape id="_x0000_i1080" type="#_x0000_t75" style="width:42pt;height:17.25pt" o:ole="">
            <v:imagedata r:id="rId124" o:title=""/>
          </v:shape>
          <o:OLEObject Type="Embed" ProgID="Equation.3" ShapeID="_x0000_i1080" DrawAspect="Content" ObjectID="_1667736973" r:id="rId125"/>
        </w:object>
      </w:r>
      <w:r w:rsidRPr="0002559F">
        <w:t xml:space="preserve">, </w:t>
      </w:r>
      <w:r w:rsidRPr="0002559F">
        <w:rPr>
          <w:position w:val="-14"/>
        </w:rPr>
        <w:object w:dxaOrig="1060" w:dyaOrig="380">
          <v:shape id="_x0000_i1081" type="#_x0000_t75" style="width:52.5pt;height:19.5pt" o:ole="">
            <v:imagedata r:id="rId126" o:title=""/>
          </v:shape>
          <o:OLEObject Type="Embed" ProgID="Equation.3" ShapeID="_x0000_i1081" DrawAspect="Content" ObjectID="_1667736974" r:id="rId127"/>
        </w:object>
      </w:r>
      <w:r w:rsidRPr="0002559F">
        <w:t xml:space="preserve"> при скачкообразном приложении номинального статич</w:t>
      </w:r>
      <w:r w:rsidRPr="0002559F">
        <w:t>е</w:t>
      </w:r>
      <w:r w:rsidRPr="0002559F">
        <w:t>ского момента к валу двигателя, работающего на номинальной скорости с добавочн</w:t>
      </w:r>
      <w:r w:rsidRPr="0002559F">
        <w:t>ы</w:t>
      </w:r>
      <w:r w:rsidRPr="0002559F">
        <w:t xml:space="preserve">ми сопротивлениями в якорной цепи </w:t>
      </w:r>
      <w:r w:rsidRPr="0002559F">
        <w:rPr>
          <w:position w:val="-12"/>
        </w:rPr>
        <w:object w:dxaOrig="1700" w:dyaOrig="360">
          <v:shape id="_x0000_i1082" type="#_x0000_t75" style="width:84.75pt;height:18pt" o:ole="">
            <v:imagedata r:id="rId128" o:title=""/>
          </v:shape>
          <o:OLEObject Type="Embed" ProgID="Equation.3" ShapeID="_x0000_i1082" DrawAspect="Content" ObjectID="_1667736975" r:id="rId129"/>
        </w:object>
      </w:r>
      <w:r w:rsidRPr="0002559F">
        <w:t>. Управляющим воздействием с</w:t>
      </w:r>
      <w:r w:rsidRPr="0002559F">
        <w:t>и</w:t>
      </w:r>
      <w:r w:rsidRPr="0002559F">
        <w:t xml:space="preserve">стемы ТП-Д в данном случае является напряжение управления ТП, а возмущающим – скачкообразная нагрузка на валу двигателя. Для реализации данного эксперимента нужно пересчитать эквивалентное сопротивление якорной цепи с учетом </w:t>
      </w:r>
      <w:r w:rsidRPr="0002559F">
        <w:rPr>
          <w:position w:val="-12"/>
        </w:rPr>
        <w:object w:dxaOrig="1700" w:dyaOrig="360">
          <v:shape id="_x0000_i1083" type="#_x0000_t75" style="width:84.75pt;height:18pt" o:ole="">
            <v:imagedata r:id="rId130" o:title=""/>
          </v:shape>
          <o:OLEObject Type="Embed" ProgID="Equation.3" ShapeID="_x0000_i1083" DrawAspect="Content" ObjectID="_1667736976" r:id="rId131"/>
        </w:object>
      </w:r>
      <w:r w:rsidRPr="0002559F">
        <w:t xml:space="preserve"> по формуле</w:t>
      </w:r>
    </w:p>
    <w:p w:rsidR="00191E80" w:rsidRPr="0002559F" w:rsidRDefault="00191E80" w:rsidP="00191E80">
      <w:pPr>
        <w:ind w:firstLine="567"/>
        <w:jc w:val="center"/>
      </w:pPr>
      <w:r w:rsidRPr="0002559F">
        <w:rPr>
          <w:position w:val="-30"/>
        </w:rPr>
        <w:object w:dxaOrig="4180" w:dyaOrig="720">
          <v:shape id="_x0000_i1084" type="#_x0000_t75" style="width:209.25pt;height:36pt" o:ole="">
            <v:imagedata r:id="rId132" o:title=""/>
          </v:shape>
          <o:OLEObject Type="Embed" ProgID="Equation.3" ShapeID="_x0000_i1084" DrawAspect="Content" ObjectID="_1667736977" r:id="rId133"/>
        </w:object>
      </w:r>
      <w:r w:rsidRPr="0002559F">
        <w:t>.</w:t>
      </w:r>
    </w:p>
    <w:p w:rsidR="00191E80" w:rsidRPr="0002559F" w:rsidRDefault="00191E80" w:rsidP="00191E80">
      <w:pPr>
        <w:ind w:firstLine="567"/>
        <w:jc w:val="both"/>
      </w:pPr>
      <w:r w:rsidRPr="0002559F">
        <w:t>Структурная схема для моделирования ДПТ в программе Matlab Simulink с ра</w:t>
      </w:r>
      <w:r w:rsidRPr="0002559F">
        <w:t>с</w:t>
      </w:r>
      <w:r w:rsidRPr="0002559F">
        <w:t>считанными параметрами приведена на (рис. 2.27).</w:t>
      </w:r>
    </w:p>
    <w:p w:rsidR="00191E80" w:rsidRPr="0002559F" w:rsidRDefault="009528EC" w:rsidP="00191E80">
      <w:pPr>
        <w:jc w:val="center"/>
      </w:pPr>
      <w:r>
        <w:rPr>
          <w:noProof/>
        </w:rPr>
        <w:drawing>
          <wp:inline distT="0" distB="0" distL="0" distR="0">
            <wp:extent cx="6067425" cy="1514475"/>
            <wp:effectExtent l="0" t="0" r="9525" b="9525"/>
            <wp:docPr id="64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E80" w:rsidRPr="0002559F" w:rsidRDefault="00191E80" w:rsidP="00191E80">
      <w:pPr>
        <w:ind w:firstLine="567"/>
        <w:jc w:val="center"/>
      </w:pPr>
      <w:r w:rsidRPr="0002559F">
        <w:t>Рис. 2.27. Модель ДПТ с двухзонным регулированием скорости</w:t>
      </w:r>
    </w:p>
    <w:p w:rsidR="00191E80" w:rsidRPr="0002559F" w:rsidRDefault="00191E80" w:rsidP="00191E80">
      <w:pPr>
        <w:ind w:firstLine="567"/>
        <w:jc w:val="center"/>
      </w:pPr>
      <w:r w:rsidRPr="0002559F">
        <w:t xml:space="preserve"> в программе Matlab Simulink</w:t>
      </w:r>
    </w:p>
    <w:p w:rsidR="00191E80" w:rsidRPr="0002559F" w:rsidRDefault="00191E80" w:rsidP="00191E80">
      <w:pPr>
        <w:ind w:firstLine="567"/>
        <w:jc w:val="center"/>
      </w:pPr>
    </w:p>
    <w:p w:rsidR="00191E80" w:rsidRPr="0002559F" w:rsidRDefault="00191E80" w:rsidP="00191E80">
      <w:pPr>
        <w:ind w:firstLine="567"/>
        <w:jc w:val="both"/>
      </w:pPr>
      <w:r w:rsidRPr="0002559F">
        <w:t>На (рис. 2.28-2.39) приведены переходные процессы основных координат эле</w:t>
      </w:r>
      <w:r w:rsidRPr="0002559F">
        <w:t>к</w:t>
      </w:r>
      <w:r w:rsidRPr="0002559F">
        <w:t>тропривода для шести экспериментов, описанных выше.</w: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jc w:val="center"/>
      </w:pPr>
      <w:r w:rsidRPr="0002559F">
        <w:object w:dxaOrig="23035" w:dyaOrig="13167">
          <v:shape id="_x0000_i1085" type="#_x0000_t75" style="width:443.25pt;height:253.5pt" o:ole="">
            <v:imagedata r:id="rId135" o:title=""/>
          </v:shape>
          <o:OLEObject Type="Embed" ProgID="Visio.Drawing.11" ShapeID="_x0000_i1085" DrawAspect="Content" ObjectID="_1667736978" r:id="rId136"/>
        </w:object>
      </w:r>
    </w:p>
    <w:p w:rsidR="00191E80" w:rsidRPr="0002559F" w:rsidRDefault="00191E80" w:rsidP="00191E80">
      <w:pPr>
        <w:jc w:val="center"/>
      </w:pPr>
      <w:r w:rsidRPr="0002559F">
        <w:t>Рис. 2.28. Сигналы задания для привода в режиме х/х</w:t>
      </w:r>
    </w:p>
    <w:p w:rsidR="00191E80" w:rsidRPr="0002559F" w:rsidRDefault="00191E80" w:rsidP="00191E80">
      <w:pPr>
        <w:jc w:val="center"/>
      </w:pPr>
      <w:r w:rsidRPr="0002559F">
        <w:object w:dxaOrig="23035" w:dyaOrig="13179">
          <v:shape id="_x0000_i1086" type="#_x0000_t75" style="width:477.75pt;height:273.75pt" o:ole="">
            <v:imagedata r:id="rId137" o:title=""/>
          </v:shape>
          <o:OLEObject Type="Embed" ProgID="Visio.Drawing.11" ShapeID="_x0000_i1086" DrawAspect="Content" ObjectID="_1667736979" r:id="rId138"/>
        </w:object>
      </w: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  <w:r w:rsidRPr="0002559F">
        <w:t>Рис. 2.29. Переходные процессы привода в режиме х/х</w:t>
      </w:r>
    </w:p>
    <w:p w:rsidR="00191E80" w:rsidRPr="0002559F" w:rsidRDefault="00191E80" w:rsidP="00191E80">
      <w:pPr>
        <w:jc w:val="center"/>
      </w:pPr>
      <w:r w:rsidRPr="0002559F">
        <w:t>в первой зоне регулирования скорости</w:t>
      </w: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  <w:r w:rsidRPr="0002559F">
        <w:object w:dxaOrig="23097" w:dyaOrig="13145">
          <v:shape id="_x0000_i1087" type="#_x0000_t75" style="width:477.75pt;height:272.25pt" o:ole="">
            <v:imagedata r:id="rId139" o:title=""/>
          </v:shape>
          <o:OLEObject Type="Embed" ProgID="Visio.Drawing.11" ShapeID="_x0000_i1087" DrawAspect="Content" ObjectID="_1667736980" r:id="rId140"/>
        </w:object>
      </w: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  <w:r w:rsidRPr="0002559F">
        <w:t>Рис. 2.30. Сигналы задания привода в режиме х/х с ослаблением магнитного потока</w:t>
      </w: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  <w:r w:rsidRPr="0002559F">
        <w:object w:dxaOrig="23078" w:dyaOrig="12698">
          <v:shape id="_x0000_i1088" type="#_x0000_t75" style="width:491.25pt;height:270.75pt" o:ole="">
            <v:imagedata r:id="rId141" o:title=""/>
          </v:shape>
          <o:OLEObject Type="Embed" ProgID="Visio.Drawing.11" ShapeID="_x0000_i1088" DrawAspect="Content" ObjectID="_1667736981" r:id="rId142"/>
        </w:object>
      </w:r>
    </w:p>
    <w:p w:rsidR="00191E80" w:rsidRPr="0002559F" w:rsidRDefault="00191E80" w:rsidP="00191E80">
      <w:pPr>
        <w:jc w:val="center"/>
      </w:pPr>
      <w:r w:rsidRPr="0002559F">
        <w:t xml:space="preserve"> Рис. 2.31. Переходные процессы привода в режиме х/х</w:t>
      </w:r>
    </w:p>
    <w:p w:rsidR="00191E80" w:rsidRPr="0002559F" w:rsidRDefault="00191E80" w:rsidP="00191E80">
      <w:pPr>
        <w:jc w:val="center"/>
      </w:pPr>
      <w:r w:rsidRPr="0002559F">
        <w:t>в первой и второй зоне регулирования скорости</w:t>
      </w: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  <w:r w:rsidRPr="0002559F">
        <w:object w:dxaOrig="23097" w:dyaOrig="13107">
          <v:shape id="_x0000_i1089" type="#_x0000_t75" style="width:492pt;height:278.25pt" o:ole="">
            <v:imagedata r:id="rId143" o:title=""/>
          </v:shape>
          <o:OLEObject Type="Embed" ProgID="Visio.Drawing.11" ShapeID="_x0000_i1089" DrawAspect="Content" ObjectID="_1667736982" r:id="rId144"/>
        </w:object>
      </w:r>
    </w:p>
    <w:p w:rsidR="00191E80" w:rsidRPr="0002559F" w:rsidRDefault="00191E80" w:rsidP="00191E80">
      <w:pPr>
        <w:jc w:val="center"/>
      </w:pPr>
      <w:r w:rsidRPr="0002559F">
        <w:t xml:space="preserve"> Рис. 2.32. Сигналы задания привода с ударным приложением статического момента</w:t>
      </w: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  <w:r w:rsidRPr="0002559F">
        <w:object w:dxaOrig="23144" w:dyaOrig="13391">
          <v:shape id="_x0000_i1090" type="#_x0000_t75" style="width:486pt;height:281.25pt" o:ole="">
            <v:imagedata r:id="rId145" o:title=""/>
          </v:shape>
          <o:OLEObject Type="Embed" ProgID="Visio.Drawing.11" ShapeID="_x0000_i1090" DrawAspect="Content" ObjectID="_1667736983" r:id="rId146"/>
        </w:object>
      </w:r>
      <w:r w:rsidRPr="0002559F">
        <w:t xml:space="preserve"> Рис. 2.33. Переходные процессы привода с ударным</w:t>
      </w:r>
    </w:p>
    <w:p w:rsidR="00191E80" w:rsidRPr="0002559F" w:rsidRDefault="00191E80" w:rsidP="00191E80">
      <w:pPr>
        <w:jc w:val="center"/>
      </w:pPr>
      <w:r w:rsidRPr="0002559F">
        <w:t>приложением статического момента</w:t>
      </w: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  <w:r w:rsidRPr="0002559F">
        <w:object w:dxaOrig="23144" w:dyaOrig="13120">
          <v:shape id="_x0000_i1091" type="#_x0000_t75" style="width:484.5pt;height:275.25pt" o:ole="">
            <v:imagedata r:id="rId147" o:title=""/>
          </v:shape>
          <o:OLEObject Type="Embed" ProgID="Visio.Drawing.11" ShapeID="_x0000_i1091" DrawAspect="Content" ObjectID="_1667736984" r:id="rId148"/>
        </w:object>
      </w:r>
    </w:p>
    <w:p w:rsidR="00191E80" w:rsidRPr="0002559F" w:rsidRDefault="00191E80" w:rsidP="00191E80">
      <w:pPr>
        <w:jc w:val="center"/>
      </w:pPr>
      <w:r w:rsidRPr="0002559F">
        <w:t xml:space="preserve"> Рис. 2.34. Сигналы задания привода с ударным приложением</w:t>
      </w:r>
    </w:p>
    <w:p w:rsidR="00191E80" w:rsidRPr="0002559F" w:rsidRDefault="00191E80" w:rsidP="00191E80">
      <w:pPr>
        <w:jc w:val="center"/>
      </w:pPr>
      <w:r w:rsidRPr="0002559F">
        <w:t>статического момента с ослабленным магнитным потоком</w:t>
      </w: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  <w:r w:rsidRPr="0002559F">
        <w:object w:dxaOrig="23213" w:dyaOrig="13446">
          <v:shape id="_x0000_i1092" type="#_x0000_t75" style="width:491.25pt;height:283.5pt" o:ole="">
            <v:imagedata r:id="rId149" o:title=""/>
          </v:shape>
          <o:OLEObject Type="Embed" ProgID="Visio.Drawing.11" ShapeID="_x0000_i1092" DrawAspect="Content" ObjectID="_1667736985" r:id="rId150"/>
        </w:object>
      </w:r>
    </w:p>
    <w:p w:rsidR="00191E80" w:rsidRPr="0002559F" w:rsidRDefault="00191E80" w:rsidP="00191E80">
      <w:pPr>
        <w:jc w:val="center"/>
      </w:pPr>
      <w:r w:rsidRPr="0002559F">
        <w:t xml:space="preserve"> Рис. 2.35. Переходные процессы привода с ударным приложением</w:t>
      </w:r>
    </w:p>
    <w:p w:rsidR="00191E80" w:rsidRPr="001A7132" w:rsidRDefault="00191E80" w:rsidP="00191E80">
      <w:pPr>
        <w:jc w:val="center"/>
      </w:pPr>
      <w:r w:rsidRPr="001A7132">
        <w:t>статического момента во второй зоне</w:t>
      </w:r>
    </w:p>
    <w:p w:rsidR="00191E80" w:rsidRPr="001A7132" w:rsidRDefault="00191E80" w:rsidP="00191E80">
      <w:pPr>
        <w:jc w:val="center"/>
      </w:pPr>
    </w:p>
    <w:p w:rsidR="00191E80" w:rsidRPr="0002559F" w:rsidRDefault="00191E80" w:rsidP="00191E80">
      <w:pPr>
        <w:jc w:val="center"/>
      </w:pPr>
      <w:r w:rsidRPr="0002559F">
        <w:object w:dxaOrig="23159" w:dyaOrig="13181">
          <v:shape id="_x0000_i1093" type="#_x0000_t75" style="width:491.25pt;height:279.75pt" o:ole="">
            <v:imagedata r:id="rId151" o:title=""/>
          </v:shape>
          <o:OLEObject Type="Embed" ProgID="Visio.Drawing.11" ShapeID="_x0000_i1093" DrawAspect="Content" ObjectID="_1667736986" r:id="rId152"/>
        </w:object>
      </w:r>
      <w:r w:rsidRPr="0002559F">
        <w:t xml:space="preserve"> </w:t>
      </w:r>
    </w:p>
    <w:p w:rsidR="00191E80" w:rsidRPr="0002559F" w:rsidRDefault="00191E80" w:rsidP="00191E80">
      <w:pPr>
        <w:jc w:val="center"/>
      </w:pPr>
      <w:r w:rsidRPr="0002559F">
        <w:t>Рис. 2.36. Сигналы задания привода с линейным</w:t>
      </w:r>
    </w:p>
    <w:p w:rsidR="00191E80" w:rsidRPr="0002559F" w:rsidRDefault="00191E80" w:rsidP="00191E80">
      <w:pPr>
        <w:jc w:val="center"/>
      </w:pPr>
      <w:r w:rsidRPr="0002559F">
        <w:t>характером статического момента</w:t>
      </w: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  <w:r w:rsidRPr="0002559F">
        <w:object w:dxaOrig="23159" w:dyaOrig="13546">
          <v:shape id="_x0000_i1094" type="#_x0000_t75" style="width:485.25pt;height:284.25pt" o:ole="">
            <v:imagedata r:id="rId153" o:title=""/>
          </v:shape>
          <o:OLEObject Type="Embed" ProgID="Visio.Drawing.11" ShapeID="_x0000_i1094" DrawAspect="Content" ObjectID="_1667736987" r:id="rId154"/>
        </w:object>
      </w:r>
    </w:p>
    <w:p w:rsidR="00191E80" w:rsidRPr="0002559F" w:rsidRDefault="00191E80" w:rsidP="00191E80">
      <w:pPr>
        <w:jc w:val="center"/>
      </w:pPr>
      <w:r w:rsidRPr="0002559F">
        <w:t>Рис. 2.37. Переходные процессы привода с линейным</w:t>
      </w:r>
    </w:p>
    <w:p w:rsidR="00191E80" w:rsidRPr="0002559F" w:rsidRDefault="00191E80" w:rsidP="00191E80">
      <w:pPr>
        <w:jc w:val="center"/>
      </w:pPr>
      <w:r w:rsidRPr="0002559F">
        <w:t>характером статического момента</w:t>
      </w: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  <w:r w:rsidRPr="0002559F">
        <w:object w:dxaOrig="23138" w:dyaOrig="12637">
          <v:shape id="_x0000_i1095" type="#_x0000_t75" style="width:492pt;height:268.5pt" o:ole="">
            <v:imagedata r:id="rId155" o:title=""/>
          </v:shape>
          <o:OLEObject Type="Embed" ProgID="Visio.Drawing.11" ShapeID="_x0000_i1095" DrawAspect="Content" ObjectID="_1667736988" r:id="rId156"/>
        </w:object>
      </w:r>
      <w:r w:rsidRPr="0002559F">
        <w:t xml:space="preserve"> </w:t>
      </w:r>
    </w:p>
    <w:p w:rsidR="00191E80" w:rsidRPr="0002559F" w:rsidRDefault="00191E80" w:rsidP="00191E80">
      <w:pPr>
        <w:jc w:val="center"/>
      </w:pPr>
      <w:r w:rsidRPr="0002559F">
        <w:t xml:space="preserve">Рис. 2.38. Сигналы задания привода с ударным приложением статического момента и добавочным сопротивлением в якорной цепи </w:t>
      </w:r>
      <w:r w:rsidRPr="0002559F">
        <w:rPr>
          <w:position w:val="-12"/>
        </w:rPr>
        <w:object w:dxaOrig="2140" w:dyaOrig="360">
          <v:shape id="_x0000_i1096" type="#_x0000_t75" style="width:116.25pt;height:19.5pt" o:ole="">
            <v:imagedata r:id="rId157" o:title=""/>
          </v:shape>
          <o:OLEObject Type="Embed" ProgID="Equation.3" ShapeID="_x0000_i1096" DrawAspect="Content" ObjectID="_1667736989" r:id="rId158"/>
        </w:object>
      </w:r>
      <w:r w:rsidRPr="0002559F">
        <w:t>Ом</w:t>
      </w: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  <w:r w:rsidRPr="0002559F">
        <w:object w:dxaOrig="23305" w:dyaOrig="12961">
          <v:shape id="_x0000_i1097" type="#_x0000_t75" style="width:447.75pt;height:248.25pt" o:ole="">
            <v:imagedata r:id="rId159" o:title=""/>
          </v:shape>
          <o:OLEObject Type="Embed" ProgID="Visio.Drawing.11" ShapeID="_x0000_i1097" DrawAspect="Content" ObjectID="_1667736990" r:id="rId160"/>
        </w:object>
      </w:r>
      <w:r w:rsidRPr="0002559F">
        <w:t xml:space="preserve"> </w:t>
      </w:r>
    </w:p>
    <w:p w:rsidR="00191E80" w:rsidRPr="0002559F" w:rsidRDefault="00191E80" w:rsidP="00191E80">
      <w:pPr>
        <w:jc w:val="center"/>
      </w:pPr>
    </w:p>
    <w:p w:rsidR="00191E80" w:rsidRPr="0002559F" w:rsidRDefault="00191E80" w:rsidP="00191E80">
      <w:pPr>
        <w:jc w:val="center"/>
      </w:pPr>
      <w:r w:rsidRPr="0002559F">
        <w:t>Рис. 2.39. Переходные процессы привода с ударным характером статического</w:t>
      </w:r>
    </w:p>
    <w:p w:rsidR="00191E80" w:rsidRPr="0002559F" w:rsidRDefault="00191E80" w:rsidP="00191E80">
      <w:pPr>
        <w:jc w:val="center"/>
      </w:pPr>
      <w:r w:rsidRPr="0002559F">
        <w:t xml:space="preserve">момента и добавочным сопротивлением в якорной цепи </w:t>
      </w:r>
      <w:r w:rsidRPr="0002559F">
        <w:rPr>
          <w:position w:val="-12"/>
        </w:rPr>
        <w:object w:dxaOrig="2140" w:dyaOrig="360">
          <v:shape id="_x0000_i1098" type="#_x0000_t75" style="width:116.25pt;height:19.5pt" o:ole="">
            <v:imagedata r:id="rId161" o:title=""/>
          </v:shape>
          <o:OLEObject Type="Embed" ProgID="Equation.3" ShapeID="_x0000_i1098" DrawAspect="Content" ObjectID="_1667736991" r:id="rId162"/>
        </w:object>
      </w:r>
      <w:r w:rsidRPr="0002559F">
        <w:t>Ом</w:t>
      </w:r>
    </w:p>
    <w:p w:rsidR="00191E80" w:rsidRPr="0002559F" w:rsidRDefault="00191E80" w:rsidP="00191E80">
      <w:pPr>
        <w:ind w:firstLine="567"/>
        <w:jc w:val="center"/>
        <w:rPr>
          <w:b/>
          <w:i/>
        </w:rPr>
      </w:pPr>
      <w:r w:rsidRPr="0002559F">
        <w:rPr>
          <w:b/>
          <w:i/>
        </w:rPr>
        <w:t xml:space="preserve"> Контрольные вопросы для самопроверки</w:t>
      </w:r>
    </w:p>
    <w:p w:rsidR="00191E80" w:rsidRPr="0002559F" w:rsidRDefault="00191E80" w:rsidP="00191E80">
      <w:pPr>
        <w:ind w:firstLine="567"/>
        <w:jc w:val="both"/>
      </w:pPr>
    </w:p>
    <w:p w:rsidR="00191E80" w:rsidRPr="0002559F" w:rsidRDefault="00191E80" w:rsidP="00191E80">
      <w:pPr>
        <w:ind w:firstLine="567"/>
        <w:jc w:val="both"/>
      </w:pPr>
      <w:r w:rsidRPr="0002559F">
        <w:t>1. Нарисуйте семейство электромеханических характеристик разомкнутой сист</w:t>
      </w:r>
      <w:r w:rsidRPr="0002559F">
        <w:t>е</w:t>
      </w:r>
      <w:r w:rsidRPr="0002559F">
        <w:t>мы ТП-Д для первой зоны регулирования скорости.</w:t>
      </w:r>
    </w:p>
    <w:p w:rsidR="00191E80" w:rsidRPr="0002559F" w:rsidRDefault="00191E80" w:rsidP="00191E80">
      <w:pPr>
        <w:ind w:firstLine="567"/>
        <w:jc w:val="both"/>
      </w:pPr>
      <w:r w:rsidRPr="0002559F">
        <w:t>2. Каким образом введение добавочного сопротивления в цепь якоря двигателя влияет на динамику электропривода?</w:t>
      </w:r>
    </w:p>
    <w:p w:rsidR="00191E80" w:rsidRPr="0002559F" w:rsidRDefault="00191E80" w:rsidP="00191E80">
      <w:pPr>
        <w:ind w:firstLine="567"/>
        <w:jc w:val="both"/>
      </w:pPr>
      <w:r w:rsidRPr="0002559F">
        <w:t>3. Нарисуйте и поясните электромеханические характеристики для разомкнутой двухзонной системы регулирования скорости ДПТ с НВ.</w:t>
      </w:r>
    </w:p>
    <w:p w:rsidR="00191E80" w:rsidRPr="0002559F" w:rsidRDefault="00191E80" w:rsidP="00191E80">
      <w:pPr>
        <w:ind w:firstLine="567"/>
        <w:jc w:val="both"/>
      </w:pPr>
      <w:r w:rsidRPr="0002559F">
        <w:t>4. Как влияет ослабление магнитного потока на перегрузочную способность ДПТ?</w:t>
      </w:r>
    </w:p>
    <w:p w:rsidR="00191E80" w:rsidRPr="0002559F" w:rsidRDefault="00191E80" w:rsidP="00191E80">
      <w:pPr>
        <w:ind w:firstLine="567"/>
        <w:jc w:val="both"/>
      </w:pPr>
      <w:r w:rsidRPr="0002559F">
        <w:t>5. Нарисуйте и поясните структурную схему разомкнутой двухзонной системы ТП-Д?</w:t>
      </w:r>
    </w:p>
    <w:p w:rsidR="00191E80" w:rsidRPr="0002559F" w:rsidRDefault="00191E80" w:rsidP="00191E80">
      <w:pPr>
        <w:ind w:firstLine="567"/>
        <w:jc w:val="both"/>
      </w:pPr>
      <w:r w:rsidRPr="0002559F">
        <w:t>6. От каких параметров зависит динамическая составляющая якорного тока? Напишите формулу и поясните.</w:t>
      </w:r>
    </w:p>
    <w:p w:rsidR="00191E80" w:rsidRPr="0002559F" w:rsidRDefault="00191E80" w:rsidP="00191E80">
      <w:pPr>
        <w:ind w:firstLine="567"/>
        <w:jc w:val="both"/>
      </w:pPr>
      <w:r w:rsidRPr="0002559F">
        <w:t>7. Каким звеном ТАУ можно описать тиристорный преобразователь?</w:t>
      </w:r>
    </w:p>
    <w:p w:rsidR="00191E80" w:rsidRPr="0002559F" w:rsidRDefault="00191E80" w:rsidP="00191E80">
      <w:pPr>
        <w:ind w:firstLine="567"/>
        <w:jc w:val="both"/>
      </w:pPr>
      <w:r w:rsidRPr="0002559F">
        <w:t>8. Как рассчитать статическую просадку по скорости в первой зоне регулирования скорости ДПТ?</w:t>
      </w:r>
    </w:p>
    <w:p w:rsidR="00191E80" w:rsidRPr="0002559F" w:rsidRDefault="00191E80" w:rsidP="00191E80">
      <w:pPr>
        <w:ind w:firstLine="567"/>
        <w:jc w:val="both"/>
      </w:pPr>
      <w:r w:rsidRPr="0002559F">
        <w:t>9. Как рассчитать статическую просадку по скорости во второй зоне регулиров</w:t>
      </w:r>
      <w:r w:rsidRPr="0002559F">
        <w:t>а</w:t>
      </w:r>
      <w:r w:rsidRPr="0002559F">
        <w:t>ния скорости ДПТ?</w:t>
      </w:r>
    </w:p>
    <w:p w:rsidR="00191E80" w:rsidRPr="0002559F" w:rsidRDefault="00191E80" w:rsidP="00191E80">
      <w:pPr>
        <w:ind w:firstLine="567"/>
        <w:jc w:val="both"/>
      </w:pPr>
      <w:r w:rsidRPr="0002559F">
        <w:t xml:space="preserve">10. Возможен ли пуск ДПТ напрямую от сети? </w:t>
      </w:r>
    </w:p>
    <w:p w:rsidR="00191E80" w:rsidRPr="0002559F" w:rsidRDefault="00191E80" w:rsidP="00191E80">
      <w:pPr>
        <w:ind w:firstLine="567"/>
        <w:jc w:val="both"/>
      </w:pPr>
      <w:r w:rsidRPr="0002559F">
        <w:t>11. Почему темп разгона и торможения ДПТ по системы ТП-Д должен огранич</w:t>
      </w:r>
      <w:r w:rsidRPr="0002559F">
        <w:t>и</w:t>
      </w:r>
      <w:r w:rsidRPr="0002559F">
        <w:t>ваться задатчиком интенсивности скорости?</w:t>
      </w:r>
    </w:p>
    <w:p w:rsidR="00191E80" w:rsidRPr="0002559F" w:rsidRDefault="00191E80" w:rsidP="00191E80">
      <w:pPr>
        <w:ind w:firstLine="567"/>
        <w:jc w:val="both"/>
      </w:pPr>
      <w:r w:rsidRPr="0002559F">
        <w:t>12. Как изменится жесткость механической характеристики ДПТ, если подкл</w:t>
      </w:r>
      <w:r w:rsidRPr="0002559F">
        <w:t>ю</w:t>
      </w:r>
      <w:r w:rsidRPr="0002559F">
        <w:t>чить к нему тиристорный преобразователь и питающий сетевой трансформатор?</w:t>
      </w:r>
    </w:p>
    <w:p w:rsidR="00191E80" w:rsidRPr="0002559F" w:rsidRDefault="00191E80" w:rsidP="00191E80">
      <w:pPr>
        <w:ind w:firstLine="567"/>
        <w:jc w:val="both"/>
      </w:pPr>
      <w:r w:rsidRPr="0002559F">
        <w:t>13. Нарисуйте и поясните механическую характеристику активного статического момента.</w:t>
      </w:r>
    </w:p>
    <w:p w:rsidR="00191E80" w:rsidRPr="0002559F" w:rsidRDefault="00191E80" w:rsidP="00191E80">
      <w:pPr>
        <w:ind w:firstLine="567"/>
        <w:jc w:val="both"/>
      </w:pPr>
      <w:r w:rsidRPr="0002559F">
        <w:t>14. Нарисуйте и поясните механическую характеристику реактивного статическ</w:t>
      </w:r>
      <w:r w:rsidRPr="0002559F">
        <w:t>о</w:t>
      </w:r>
      <w:r w:rsidRPr="0002559F">
        <w:t>го момента.</w:t>
      </w:r>
    </w:p>
    <w:p w:rsidR="00191E80" w:rsidRPr="0002559F" w:rsidRDefault="00191E80" w:rsidP="00191E80">
      <w:pPr>
        <w:ind w:firstLine="567"/>
        <w:jc w:val="both"/>
      </w:pPr>
      <w:r w:rsidRPr="0002559F">
        <w:t>15. Нарисуйте принципиальную электрическую силовую схему реверсивной дву</w:t>
      </w:r>
      <w:r w:rsidRPr="0002559F">
        <w:t>х</w:t>
      </w:r>
      <w:r w:rsidRPr="0002559F">
        <w:t>зонной системы ТП-Д.</w:t>
      </w:r>
    </w:p>
    <w:p w:rsidR="00191E80" w:rsidRPr="0002559F" w:rsidRDefault="00191E80" w:rsidP="00191E80">
      <w:pPr>
        <w:ind w:firstLine="567"/>
        <w:jc w:val="both"/>
      </w:pPr>
      <w:r w:rsidRPr="0002559F">
        <w:t>16. Опишите процедуру снятия переходных процессов скорости, тока якоря и м</w:t>
      </w:r>
      <w:r w:rsidRPr="0002559F">
        <w:t>о</w:t>
      </w:r>
      <w:r w:rsidRPr="0002559F">
        <w:t>мента ДПТ на УЛС.</w:t>
      </w:r>
    </w:p>
    <w:p w:rsidR="00191E80" w:rsidRDefault="00191E80" w:rsidP="00191E80">
      <w:pPr>
        <w:rPr>
          <w:b/>
        </w:rPr>
      </w:pPr>
      <w:r w:rsidRPr="009803BD">
        <w:rPr>
          <w:b/>
        </w:rPr>
        <w:lastRenderedPageBreak/>
        <w:t xml:space="preserve">Приложение </w:t>
      </w:r>
      <w:r>
        <w:rPr>
          <w:b/>
        </w:rPr>
        <w:t>2</w:t>
      </w:r>
      <w:r w:rsidRPr="009803BD">
        <w:rPr>
          <w:b/>
        </w:rPr>
        <w:t xml:space="preserve">. Методические указания </w:t>
      </w:r>
    </w:p>
    <w:p w:rsidR="00191E80" w:rsidRPr="009803BD" w:rsidRDefault="00191E80" w:rsidP="00191E80">
      <w:pPr>
        <w:rPr>
          <w:b/>
        </w:rPr>
      </w:pPr>
    </w:p>
    <w:p w:rsidR="00191E80" w:rsidRPr="00DC3471" w:rsidRDefault="00191E80" w:rsidP="00191E80">
      <w:pPr>
        <w:jc w:val="center"/>
        <w:rPr>
          <w:rFonts w:ascii="Arial" w:hAnsi="Arial" w:cs="Arial"/>
          <w:b/>
        </w:rPr>
      </w:pPr>
      <w:r w:rsidRPr="00DC3471">
        <w:rPr>
          <w:rFonts w:ascii="Arial" w:hAnsi="Arial" w:cs="Arial"/>
          <w:b/>
        </w:rPr>
        <w:t>Исследование электропривода постоянного тока в разомкнутой</w:t>
      </w:r>
    </w:p>
    <w:p w:rsidR="00191E80" w:rsidRPr="00DC3471" w:rsidRDefault="00191E80" w:rsidP="00191E80">
      <w:pPr>
        <w:jc w:val="center"/>
        <w:rPr>
          <w:rFonts w:ascii="Arial" w:hAnsi="Arial" w:cs="Arial"/>
          <w:b/>
        </w:rPr>
      </w:pPr>
      <w:r w:rsidRPr="00DC3471">
        <w:rPr>
          <w:rFonts w:ascii="Arial" w:hAnsi="Arial" w:cs="Arial"/>
          <w:b/>
        </w:rPr>
        <w:t>системе ТП-Д в динамических режимах</w: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</w:p>
    <w:p w:rsidR="00191E80" w:rsidRPr="00DC3471" w:rsidRDefault="00191E80" w:rsidP="00191E80">
      <w:pPr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Цель работы: исследование переходных процессов электропривода постоянн</w:t>
      </w:r>
      <w:r w:rsidRPr="00DC3471">
        <w:rPr>
          <w:rFonts w:ascii="Arial" w:hAnsi="Arial" w:cs="Arial"/>
        </w:rPr>
        <w:t>о</w:t>
      </w:r>
      <w:r w:rsidRPr="00DC3471">
        <w:rPr>
          <w:rFonts w:ascii="Arial" w:hAnsi="Arial" w:cs="Arial"/>
        </w:rPr>
        <w:t>го тока с двигателем независимого возбуждения по системе ТП-Д.</w: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</w:p>
    <w:p w:rsidR="00191E80" w:rsidRPr="00DC3471" w:rsidRDefault="00191E80" w:rsidP="00191E80">
      <w:pPr>
        <w:jc w:val="center"/>
        <w:rPr>
          <w:rFonts w:ascii="Arial" w:hAnsi="Arial" w:cs="Arial"/>
          <w:b/>
        </w:rPr>
      </w:pPr>
      <w:r w:rsidRPr="00DC3471">
        <w:rPr>
          <w:rFonts w:ascii="Arial" w:hAnsi="Arial" w:cs="Arial"/>
          <w:b/>
        </w:rPr>
        <w:t>Программа работы</w: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</w:p>
    <w:p w:rsidR="00191E80" w:rsidRPr="00DC3471" w:rsidRDefault="00191E80" w:rsidP="00191E80">
      <w:pPr>
        <w:jc w:val="center"/>
        <w:rPr>
          <w:rFonts w:ascii="Arial" w:hAnsi="Arial" w:cs="Arial"/>
          <w:b/>
        </w:rPr>
      </w:pPr>
      <w:r w:rsidRPr="00DC3471">
        <w:rPr>
          <w:rFonts w:ascii="Arial" w:hAnsi="Arial" w:cs="Arial"/>
          <w:b/>
        </w:rPr>
        <w:t>1. Снятие переходных процессов по управляющему воздействию</w:t>
      </w:r>
    </w:p>
    <w:p w:rsidR="00191E80" w:rsidRPr="00DC3471" w:rsidRDefault="00191E80" w:rsidP="00191E80">
      <w:pPr>
        <w:jc w:val="center"/>
        <w:rPr>
          <w:rFonts w:ascii="Arial" w:hAnsi="Arial" w:cs="Arial"/>
          <w:b/>
        </w:rPr>
      </w:pPr>
    </w:p>
    <w:p w:rsidR="00191E80" w:rsidRPr="00DC3471" w:rsidRDefault="00191E80" w:rsidP="00191E80">
      <w:pPr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1.1. Снятие переходных процессов </w:t>
      </w:r>
      <w:r w:rsidRPr="00A717E1">
        <w:rPr>
          <w:rFonts w:ascii="Arial" w:hAnsi="Arial" w:cs="Arial"/>
          <w:position w:val="-10"/>
        </w:rPr>
        <w:object w:dxaOrig="900" w:dyaOrig="340">
          <v:shape id="_x0000_i1099" type="#_x0000_t75" style="width:45pt;height:17.25pt" o:ole="">
            <v:imagedata r:id="rId163" o:title=""/>
          </v:shape>
          <o:OLEObject Type="Embed" ProgID="Equation.3" ShapeID="_x0000_i1099" DrawAspect="Content" ObjectID="_1667736992" r:id="rId164"/>
        </w:object>
      </w:r>
      <w:r w:rsidRPr="00DC3471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999" w:dyaOrig="360">
          <v:shape id="_x0000_i1100" type="#_x0000_t75" style="width:50.25pt;height:18pt" o:ole="">
            <v:imagedata r:id="rId165" o:title=""/>
          </v:shape>
          <o:OLEObject Type="Embed" ProgID="Equation.3" ShapeID="_x0000_i1100" DrawAspect="Content" ObjectID="_1667736993" r:id="rId166"/>
        </w:object>
      </w:r>
      <w:r w:rsidRPr="00DC3471">
        <w:rPr>
          <w:rFonts w:ascii="Arial" w:hAnsi="Arial" w:cs="Arial"/>
        </w:rPr>
        <w:t xml:space="preserve"> при разгоне до (</w:t>
      </w:r>
      <w:r w:rsidRPr="00A717E1">
        <w:rPr>
          <w:rFonts w:ascii="Arial" w:hAnsi="Arial" w:cs="Arial"/>
          <w:position w:val="-12"/>
        </w:rPr>
        <w:object w:dxaOrig="1040" w:dyaOrig="360">
          <v:shape id="_x0000_i1101" type="#_x0000_t75" style="width:51.75pt;height:18pt" o:ole="">
            <v:imagedata r:id="rId167" o:title=""/>
          </v:shape>
          <o:OLEObject Type="Embed" ProgID="Equation.3" ShapeID="_x0000_i1101" DrawAspect="Content" ObjectID="_1667736994" r:id="rId168"/>
        </w:object>
      </w:r>
      <w:r w:rsidRPr="00DC3471">
        <w:rPr>
          <w:rFonts w:ascii="Arial" w:hAnsi="Arial" w:cs="Arial"/>
        </w:rPr>
        <w:t xml:space="preserve"> об/мин) и торможении двигателя до нуля от задатчика интенсивности.</w: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1.2. Снятие переходных процессов </w:t>
      </w:r>
      <w:r w:rsidRPr="00A717E1">
        <w:rPr>
          <w:rFonts w:ascii="Arial" w:hAnsi="Arial" w:cs="Arial"/>
          <w:position w:val="-10"/>
        </w:rPr>
        <w:object w:dxaOrig="900" w:dyaOrig="340">
          <v:shape id="_x0000_i1102" type="#_x0000_t75" style="width:45pt;height:17.25pt" o:ole="">
            <v:imagedata r:id="rId163" o:title=""/>
          </v:shape>
          <o:OLEObject Type="Embed" ProgID="Equation.3" ShapeID="_x0000_i1102" DrawAspect="Content" ObjectID="_1667736995" r:id="rId169"/>
        </w:object>
      </w:r>
      <w:r w:rsidRPr="00DC3471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999" w:dyaOrig="360">
          <v:shape id="_x0000_i1103" type="#_x0000_t75" style="width:50.25pt;height:18pt" o:ole="">
            <v:imagedata r:id="rId165" o:title=""/>
          </v:shape>
          <o:OLEObject Type="Embed" ProgID="Equation.3" ShapeID="_x0000_i1103" DrawAspect="Content" ObjectID="_1667736996" r:id="rId170"/>
        </w:object>
      </w:r>
      <w:r w:rsidRPr="00DC3471">
        <w:rPr>
          <w:rFonts w:ascii="Arial" w:hAnsi="Arial" w:cs="Arial"/>
        </w:rPr>
        <w:t xml:space="preserve"> при динамичном осла</w:t>
      </w:r>
      <w:r w:rsidRPr="00DC3471">
        <w:rPr>
          <w:rFonts w:ascii="Arial" w:hAnsi="Arial" w:cs="Arial"/>
        </w:rPr>
        <w:t>б</w:t>
      </w:r>
      <w:r w:rsidRPr="00DC3471">
        <w:rPr>
          <w:rFonts w:ascii="Arial" w:hAnsi="Arial" w:cs="Arial"/>
        </w:rPr>
        <w:t xml:space="preserve">лении магнитного потока во время работы двигателя на скорости </w:t>
      </w:r>
      <w:r w:rsidRPr="00A717E1">
        <w:rPr>
          <w:rFonts w:ascii="Arial" w:hAnsi="Arial" w:cs="Arial"/>
          <w:position w:val="-12"/>
        </w:rPr>
        <w:object w:dxaOrig="1040" w:dyaOrig="360">
          <v:shape id="_x0000_i1104" type="#_x0000_t75" style="width:51.75pt;height:18pt" o:ole="">
            <v:imagedata r:id="rId167" o:title=""/>
          </v:shape>
          <o:OLEObject Type="Embed" ProgID="Equation.3" ShapeID="_x0000_i1104" DrawAspect="Content" ObjectID="_1667736997" r:id="rId171"/>
        </w:object>
      </w:r>
      <w:r w:rsidRPr="00DC3471">
        <w:rPr>
          <w:rFonts w:ascii="Arial" w:hAnsi="Arial" w:cs="Arial"/>
        </w:rPr>
        <w:t>об/мин.</w: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</w:p>
    <w:p w:rsidR="00191E80" w:rsidRPr="00DC3471" w:rsidRDefault="00191E80" w:rsidP="00191E80">
      <w:pPr>
        <w:jc w:val="center"/>
        <w:rPr>
          <w:rFonts w:ascii="Arial" w:hAnsi="Arial" w:cs="Arial"/>
          <w:b/>
        </w:rPr>
      </w:pPr>
      <w:r w:rsidRPr="00DC3471">
        <w:rPr>
          <w:rFonts w:ascii="Arial" w:hAnsi="Arial" w:cs="Arial"/>
          <w:b/>
        </w:rPr>
        <w:t>2. Снятие переходных процессов по возмущающему воздействию</w:t>
      </w:r>
    </w:p>
    <w:p w:rsidR="00191E80" w:rsidRPr="00DC3471" w:rsidRDefault="00191E80" w:rsidP="00191E80">
      <w:pPr>
        <w:jc w:val="center"/>
        <w:rPr>
          <w:rFonts w:ascii="Arial" w:hAnsi="Arial" w:cs="Arial"/>
          <w:i/>
          <w:u w:val="single"/>
        </w:rPr>
      </w:pPr>
    </w:p>
    <w:p w:rsidR="00191E80" w:rsidRPr="00DC3471" w:rsidRDefault="00191E80" w:rsidP="00191E80">
      <w:pPr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2.1. Снятие переходный процессов </w:t>
      </w:r>
      <w:r w:rsidRPr="00A717E1">
        <w:rPr>
          <w:rFonts w:ascii="Arial" w:hAnsi="Arial" w:cs="Arial"/>
          <w:position w:val="-10"/>
        </w:rPr>
        <w:object w:dxaOrig="900" w:dyaOrig="340">
          <v:shape id="_x0000_i1105" type="#_x0000_t75" style="width:45pt;height:17.25pt" o:ole="">
            <v:imagedata r:id="rId163" o:title=""/>
          </v:shape>
          <o:OLEObject Type="Embed" ProgID="Equation.3" ShapeID="_x0000_i1105" DrawAspect="Content" ObjectID="_1667736998" r:id="rId172"/>
        </w:object>
      </w:r>
      <w:r w:rsidRPr="00DC3471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999" w:dyaOrig="360">
          <v:shape id="_x0000_i1106" type="#_x0000_t75" style="width:50.25pt;height:18pt" o:ole="">
            <v:imagedata r:id="rId165" o:title=""/>
          </v:shape>
          <o:OLEObject Type="Embed" ProgID="Equation.3" ShapeID="_x0000_i1106" DrawAspect="Content" ObjectID="_1667736999" r:id="rId173"/>
        </w:object>
      </w:r>
      <w:r w:rsidRPr="00DC3471">
        <w:rPr>
          <w:rFonts w:ascii="Arial" w:hAnsi="Arial" w:cs="Arial"/>
        </w:rPr>
        <w:t xml:space="preserve"> при ударном приложении нагрузки к валу двигателя, работающего на скорости </w:t>
      </w:r>
      <w:r w:rsidRPr="00A717E1">
        <w:rPr>
          <w:rFonts w:ascii="Arial" w:hAnsi="Arial" w:cs="Arial"/>
          <w:position w:val="-12"/>
        </w:rPr>
        <w:object w:dxaOrig="1040" w:dyaOrig="360">
          <v:shape id="_x0000_i1107" type="#_x0000_t75" style="width:51.75pt;height:18pt" o:ole="">
            <v:imagedata r:id="rId167" o:title=""/>
          </v:shape>
          <o:OLEObject Type="Embed" ProgID="Equation.3" ShapeID="_x0000_i1107" DrawAspect="Content" ObjectID="_1667737000" r:id="rId174"/>
        </w:object>
      </w:r>
      <w:r w:rsidRPr="00DC3471">
        <w:rPr>
          <w:rFonts w:ascii="Arial" w:hAnsi="Arial" w:cs="Arial"/>
        </w:rPr>
        <w:t>об/мин с ном</w:t>
      </w:r>
      <w:r w:rsidRPr="00DC3471">
        <w:rPr>
          <w:rFonts w:ascii="Arial" w:hAnsi="Arial" w:cs="Arial"/>
        </w:rPr>
        <w:t>и</w:t>
      </w:r>
      <w:r w:rsidRPr="00DC3471">
        <w:rPr>
          <w:rFonts w:ascii="Arial" w:hAnsi="Arial" w:cs="Arial"/>
        </w:rPr>
        <w:t xml:space="preserve">нальным магнитным потоком </w:t>
      </w:r>
      <w:r w:rsidRPr="00A717E1">
        <w:rPr>
          <w:rFonts w:ascii="Arial" w:hAnsi="Arial" w:cs="Arial"/>
          <w:position w:val="-12"/>
        </w:rPr>
        <w:object w:dxaOrig="940" w:dyaOrig="360">
          <v:shape id="_x0000_i1108" type="#_x0000_t75" style="width:47.25pt;height:18pt" o:ole="">
            <v:imagedata r:id="rId175" o:title=""/>
          </v:shape>
          <o:OLEObject Type="Embed" ProgID="Equation.3" ShapeID="_x0000_i1108" DrawAspect="Content" ObjectID="_1667737001" r:id="rId176"/>
        </w:object>
      </w:r>
      <w:r w:rsidRPr="00DC3471">
        <w:rPr>
          <w:rFonts w:ascii="Arial" w:hAnsi="Arial" w:cs="Arial"/>
        </w:rPr>
        <w:t>.</w: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2.2. Снятие переходный процессов </w:t>
      </w:r>
      <w:r w:rsidRPr="00A717E1">
        <w:rPr>
          <w:rFonts w:ascii="Arial" w:hAnsi="Arial" w:cs="Arial"/>
          <w:position w:val="-10"/>
        </w:rPr>
        <w:object w:dxaOrig="900" w:dyaOrig="340">
          <v:shape id="_x0000_i1109" type="#_x0000_t75" style="width:45pt;height:17.25pt" o:ole="">
            <v:imagedata r:id="rId163" o:title=""/>
          </v:shape>
          <o:OLEObject Type="Embed" ProgID="Equation.3" ShapeID="_x0000_i1109" DrawAspect="Content" ObjectID="_1667737002" r:id="rId177"/>
        </w:object>
      </w:r>
      <w:r w:rsidRPr="00DC3471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999" w:dyaOrig="360">
          <v:shape id="_x0000_i1110" type="#_x0000_t75" style="width:50.25pt;height:18pt" o:ole="">
            <v:imagedata r:id="rId165" o:title=""/>
          </v:shape>
          <o:OLEObject Type="Embed" ProgID="Equation.3" ShapeID="_x0000_i1110" DrawAspect="Content" ObjectID="_1667737003" r:id="rId178"/>
        </w:object>
      </w:r>
      <w:r w:rsidRPr="00DC3471">
        <w:rPr>
          <w:rFonts w:ascii="Arial" w:hAnsi="Arial" w:cs="Arial"/>
        </w:rPr>
        <w:t xml:space="preserve"> при ударном приложении нагрузки к валу двигателя, работающего на скорости </w:t>
      </w:r>
      <w:r w:rsidRPr="00A717E1">
        <w:rPr>
          <w:rFonts w:ascii="Arial" w:hAnsi="Arial" w:cs="Arial"/>
          <w:position w:val="-12"/>
        </w:rPr>
        <w:object w:dxaOrig="1040" w:dyaOrig="360">
          <v:shape id="_x0000_i1111" type="#_x0000_t75" style="width:51.75pt;height:18pt" o:ole="">
            <v:imagedata r:id="rId167" o:title=""/>
          </v:shape>
          <o:OLEObject Type="Embed" ProgID="Equation.3" ShapeID="_x0000_i1111" DrawAspect="Content" ObjectID="_1667737004" r:id="rId179"/>
        </w:object>
      </w:r>
      <w:r w:rsidRPr="00DC3471">
        <w:rPr>
          <w:rFonts w:ascii="Arial" w:hAnsi="Arial" w:cs="Arial"/>
        </w:rPr>
        <w:t xml:space="preserve">об/мин и при ослабленном магнитном потоке </w:t>
      </w:r>
      <w:r w:rsidRPr="00A717E1">
        <w:rPr>
          <w:rFonts w:ascii="Arial" w:hAnsi="Arial" w:cs="Arial"/>
          <w:position w:val="-12"/>
        </w:rPr>
        <w:object w:dxaOrig="940" w:dyaOrig="360">
          <v:shape id="_x0000_i1112" type="#_x0000_t75" style="width:47.25pt;height:18pt" o:ole="">
            <v:imagedata r:id="rId180" o:title=""/>
          </v:shape>
          <o:OLEObject Type="Embed" ProgID="Equation.3" ShapeID="_x0000_i1112" DrawAspect="Content" ObjectID="_1667737005" r:id="rId181"/>
        </w:object>
      </w:r>
      <w:r w:rsidRPr="00DC3471">
        <w:rPr>
          <w:rFonts w:ascii="Arial" w:hAnsi="Arial" w:cs="Arial"/>
        </w:rPr>
        <w:t>.</w: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2.3. Снятие переходный процессов </w:t>
      </w:r>
      <w:r w:rsidRPr="00A717E1">
        <w:rPr>
          <w:rFonts w:ascii="Arial" w:hAnsi="Arial" w:cs="Arial"/>
          <w:position w:val="-10"/>
        </w:rPr>
        <w:object w:dxaOrig="900" w:dyaOrig="340">
          <v:shape id="_x0000_i1113" type="#_x0000_t75" style="width:45pt;height:17.25pt" o:ole="">
            <v:imagedata r:id="rId163" o:title=""/>
          </v:shape>
          <o:OLEObject Type="Embed" ProgID="Equation.3" ShapeID="_x0000_i1113" DrawAspect="Content" ObjectID="_1667737006" r:id="rId182"/>
        </w:object>
      </w:r>
      <w:r w:rsidRPr="00DC3471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999" w:dyaOrig="360">
          <v:shape id="_x0000_i1114" type="#_x0000_t75" style="width:50.25pt;height:18pt" o:ole="">
            <v:imagedata r:id="rId165" o:title=""/>
          </v:shape>
          <o:OLEObject Type="Embed" ProgID="Equation.3" ShapeID="_x0000_i1114" DrawAspect="Content" ObjectID="_1667737007" r:id="rId183"/>
        </w:object>
      </w:r>
      <w:r w:rsidRPr="00DC3471">
        <w:rPr>
          <w:rFonts w:ascii="Arial" w:hAnsi="Arial" w:cs="Arial"/>
        </w:rPr>
        <w:t xml:space="preserve"> при линейном прилож</w:t>
      </w:r>
      <w:r w:rsidRPr="00DC3471">
        <w:rPr>
          <w:rFonts w:ascii="Arial" w:hAnsi="Arial" w:cs="Arial"/>
        </w:rPr>
        <w:t>е</w:t>
      </w:r>
      <w:r w:rsidRPr="00DC3471">
        <w:rPr>
          <w:rFonts w:ascii="Arial" w:hAnsi="Arial" w:cs="Arial"/>
        </w:rPr>
        <w:t xml:space="preserve">нии нагрузки к валу двигателя с номинальным магнитным потоком </w:t>
      </w:r>
      <w:r w:rsidRPr="00A717E1">
        <w:rPr>
          <w:rFonts w:ascii="Arial" w:hAnsi="Arial" w:cs="Arial"/>
          <w:position w:val="-12"/>
        </w:rPr>
        <w:object w:dxaOrig="940" w:dyaOrig="360">
          <v:shape id="_x0000_i1115" type="#_x0000_t75" style="width:47.25pt;height:18pt" o:ole="">
            <v:imagedata r:id="rId184" o:title=""/>
          </v:shape>
          <o:OLEObject Type="Embed" ProgID="Equation.3" ShapeID="_x0000_i1115" DrawAspect="Content" ObjectID="_1667737008" r:id="rId185"/>
        </w:object>
      </w:r>
      <w:r w:rsidRPr="00DC3471">
        <w:rPr>
          <w:rFonts w:ascii="Arial" w:hAnsi="Arial" w:cs="Arial"/>
        </w:rPr>
        <w:t>.</w: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2.4. Снятие переходный процессов </w:t>
      </w:r>
      <w:r w:rsidRPr="00A717E1">
        <w:rPr>
          <w:rFonts w:ascii="Arial" w:hAnsi="Arial" w:cs="Arial"/>
          <w:position w:val="-10"/>
        </w:rPr>
        <w:object w:dxaOrig="900" w:dyaOrig="340">
          <v:shape id="_x0000_i1116" type="#_x0000_t75" style="width:45pt;height:17.25pt" o:ole="">
            <v:imagedata r:id="rId163" o:title=""/>
          </v:shape>
          <o:OLEObject Type="Embed" ProgID="Equation.3" ShapeID="_x0000_i1116" DrawAspect="Content" ObjectID="_1667737009" r:id="rId186"/>
        </w:object>
      </w:r>
      <w:r w:rsidRPr="00DC3471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999" w:dyaOrig="360">
          <v:shape id="_x0000_i1117" type="#_x0000_t75" style="width:50.25pt;height:18pt" o:ole="">
            <v:imagedata r:id="rId165" o:title=""/>
          </v:shape>
          <o:OLEObject Type="Embed" ProgID="Equation.3" ShapeID="_x0000_i1117" DrawAspect="Content" ObjectID="_1667737010" r:id="rId187"/>
        </w:object>
      </w:r>
      <w:r w:rsidRPr="00DC3471">
        <w:rPr>
          <w:rFonts w:ascii="Arial" w:hAnsi="Arial" w:cs="Arial"/>
        </w:rPr>
        <w:t xml:space="preserve"> при ударном приложении нагрузки к валу двигателя, работающего на скорости </w:t>
      </w:r>
      <w:r w:rsidRPr="00A717E1">
        <w:rPr>
          <w:rFonts w:ascii="Arial" w:hAnsi="Arial" w:cs="Arial"/>
          <w:position w:val="-12"/>
        </w:rPr>
        <w:object w:dxaOrig="1040" w:dyaOrig="360">
          <v:shape id="_x0000_i1118" type="#_x0000_t75" style="width:51.75pt;height:18pt" o:ole="">
            <v:imagedata r:id="rId167" o:title=""/>
          </v:shape>
          <o:OLEObject Type="Embed" ProgID="Equation.3" ShapeID="_x0000_i1118" DrawAspect="Content" ObjectID="_1667737011" r:id="rId188"/>
        </w:object>
      </w:r>
      <w:r w:rsidRPr="00DC3471">
        <w:rPr>
          <w:rFonts w:ascii="Arial" w:hAnsi="Arial" w:cs="Arial"/>
        </w:rPr>
        <w:t>об/мин с ном</w:t>
      </w:r>
      <w:r w:rsidRPr="00DC3471">
        <w:rPr>
          <w:rFonts w:ascii="Arial" w:hAnsi="Arial" w:cs="Arial"/>
        </w:rPr>
        <w:t>и</w:t>
      </w:r>
      <w:r w:rsidRPr="00DC3471">
        <w:rPr>
          <w:rFonts w:ascii="Arial" w:hAnsi="Arial" w:cs="Arial"/>
        </w:rPr>
        <w:t xml:space="preserve">нальным магнитным потоком </w:t>
      </w:r>
      <w:r w:rsidRPr="00A717E1">
        <w:rPr>
          <w:rFonts w:ascii="Arial" w:hAnsi="Arial" w:cs="Arial"/>
          <w:position w:val="-12"/>
        </w:rPr>
        <w:object w:dxaOrig="940" w:dyaOrig="360">
          <v:shape id="_x0000_i1119" type="#_x0000_t75" style="width:47.25pt;height:18pt" o:ole="">
            <v:imagedata r:id="rId175" o:title=""/>
          </v:shape>
          <o:OLEObject Type="Embed" ProgID="Equation.3" ShapeID="_x0000_i1119" DrawAspect="Content" ObjectID="_1667737012" r:id="rId189"/>
        </w:object>
      </w:r>
      <w:r w:rsidRPr="00DC3471">
        <w:rPr>
          <w:rFonts w:ascii="Arial" w:hAnsi="Arial" w:cs="Arial"/>
        </w:rPr>
        <w:t xml:space="preserve"> и добавочным сопротивлением в якорной цепи </w:t>
      </w:r>
      <w:r w:rsidRPr="00A717E1">
        <w:rPr>
          <w:rFonts w:ascii="Arial" w:hAnsi="Arial" w:cs="Arial"/>
          <w:position w:val="-12"/>
        </w:rPr>
        <w:object w:dxaOrig="1520" w:dyaOrig="360">
          <v:shape id="_x0000_i1120" type="#_x0000_t75" style="width:76.5pt;height:18pt" o:ole="">
            <v:imagedata r:id="rId190" o:title=""/>
          </v:shape>
          <o:OLEObject Type="Embed" ProgID="Equation.3" ShapeID="_x0000_i1120" DrawAspect="Content" ObjectID="_1667737013" r:id="rId191"/>
        </w:object>
      </w:r>
      <w:r w:rsidRPr="00DC3471">
        <w:rPr>
          <w:rFonts w:ascii="Arial" w:hAnsi="Arial" w:cs="Arial"/>
        </w:rPr>
        <w:t>.</w: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</w:p>
    <w:p w:rsidR="00191E80" w:rsidRPr="00DC3471" w:rsidRDefault="00191E80" w:rsidP="00191E80">
      <w:pPr>
        <w:jc w:val="center"/>
        <w:rPr>
          <w:rFonts w:ascii="Arial" w:hAnsi="Arial" w:cs="Arial"/>
          <w:b/>
        </w:rPr>
      </w:pPr>
      <w:r w:rsidRPr="00DC3471">
        <w:rPr>
          <w:rFonts w:ascii="Arial" w:hAnsi="Arial" w:cs="Arial"/>
          <w:b/>
        </w:rPr>
        <w:t>3. Моделирование системы ТП-Д</w: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</w:p>
    <w:p w:rsidR="00191E80" w:rsidRPr="00DC3471" w:rsidRDefault="00191E80" w:rsidP="00191E80">
      <w:pPr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3.1. Замоделировать в программе </w:t>
      </w:r>
      <w:r w:rsidRPr="00A717E1">
        <w:rPr>
          <w:rFonts w:ascii="Arial" w:hAnsi="Arial" w:cs="Arial"/>
        </w:rPr>
        <w:t>MatLab</w:t>
      </w:r>
      <w:r w:rsidRPr="00DC3471">
        <w:rPr>
          <w:rFonts w:ascii="Arial" w:hAnsi="Arial" w:cs="Arial"/>
        </w:rPr>
        <w:t xml:space="preserve"> </w:t>
      </w:r>
      <w:r w:rsidRPr="00A717E1">
        <w:rPr>
          <w:rFonts w:ascii="Arial" w:hAnsi="Arial" w:cs="Arial"/>
        </w:rPr>
        <w:t>Simulink</w:t>
      </w:r>
      <w:r w:rsidRPr="00DC3471">
        <w:rPr>
          <w:rFonts w:ascii="Arial" w:hAnsi="Arial" w:cs="Arial"/>
        </w:rPr>
        <w:t xml:space="preserve"> структурную схему системы ТП-Д лабораторной установки и снять переходные процессы по управляющему и возмущающему воздействию выше перечисленных экспериментов п. 1.1.-1.2. и п. 2.1-2.3.</w: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3.2. Сравнить переходные процессы модели системы ТП-Д с экспериментал</w:t>
      </w:r>
      <w:r w:rsidRPr="00DC3471">
        <w:rPr>
          <w:rFonts w:ascii="Arial" w:hAnsi="Arial" w:cs="Arial"/>
        </w:rPr>
        <w:t>ь</w:t>
      </w:r>
      <w:r w:rsidRPr="00DC3471">
        <w:rPr>
          <w:rFonts w:ascii="Arial" w:hAnsi="Arial" w:cs="Arial"/>
        </w:rPr>
        <w:t>ными, сделать выводы по работе.</w: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</w:p>
    <w:p w:rsidR="00191E80" w:rsidRPr="00DC3471" w:rsidRDefault="00191E80" w:rsidP="00191E80">
      <w:pPr>
        <w:jc w:val="center"/>
        <w:rPr>
          <w:rFonts w:ascii="Arial" w:hAnsi="Arial" w:cs="Arial"/>
          <w:b/>
        </w:rPr>
      </w:pPr>
      <w:r w:rsidRPr="00DC3471">
        <w:rPr>
          <w:rFonts w:ascii="Arial" w:hAnsi="Arial" w:cs="Arial"/>
          <w:b/>
        </w:rPr>
        <w:t>4. Расчетная и графическая части</w: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</w:p>
    <w:p w:rsidR="00191E80" w:rsidRPr="00DC3471" w:rsidRDefault="00191E80" w:rsidP="00191E80">
      <w:pPr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4.1. Рассчитать параметры структурной схемы системы ТП – Д (рис.    ) для м</w:t>
      </w:r>
      <w:r w:rsidRPr="00DC3471">
        <w:rPr>
          <w:rFonts w:ascii="Arial" w:hAnsi="Arial" w:cs="Arial"/>
        </w:rPr>
        <w:t>о</w:t>
      </w:r>
      <w:r w:rsidRPr="00DC3471">
        <w:rPr>
          <w:rFonts w:ascii="Arial" w:hAnsi="Arial" w:cs="Arial"/>
        </w:rPr>
        <w:t>делирования переходных процессов по управляющему и возмущающему во</w:t>
      </w:r>
      <w:r w:rsidRPr="00DC3471">
        <w:rPr>
          <w:rFonts w:ascii="Arial" w:hAnsi="Arial" w:cs="Arial"/>
        </w:rPr>
        <w:t>з</w:t>
      </w:r>
      <w:r w:rsidRPr="00DC3471">
        <w:rPr>
          <w:rFonts w:ascii="Arial" w:hAnsi="Arial" w:cs="Arial"/>
        </w:rPr>
        <w:t>действию п. 3.1</w: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4.2. Обработать графики переходных процессов, полученных экспериментал</w:t>
      </w:r>
      <w:r w:rsidRPr="00DC3471">
        <w:rPr>
          <w:rFonts w:ascii="Arial" w:hAnsi="Arial" w:cs="Arial"/>
        </w:rPr>
        <w:t>ь</w:t>
      </w:r>
      <w:r w:rsidRPr="00DC3471">
        <w:rPr>
          <w:rFonts w:ascii="Arial" w:hAnsi="Arial" w:cs="Arial"/>
        </w:rPr>
        <w:lastRenderedPageBreak/>
        <w:t>но и при моделировании (подписать оси, сигналы, название эксперимента и т.д.). Графики переходных процессов, а так же шкала осей должны хорошо пр</w:t>
      </w:r>
      <w:r w:rsidRPr="00DC3471">
        <w:rPr>
          <w:rFonts w:ascii="Arial" w:hAnsi="Arial" w:cs="Arial"/>
        </w:rPr>
        <w:t>о</w:t>
      </w:r>
      <w:r w:rsidRPr="00DC3471">
        <w:rPr>
          <w:rFonts w:ascii="Arial" w:hAnsi="Arial" w:cs="Arial"/>
        </w:rPr>
        <w:t>сматриваться.</w: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</w:p>
    <w:p w:rsidR="00191E80" w:rsidRPr="00DC3471" w:rsidRDefault="00191E80" w:rsidP="00191E80">
      <w:pPr>
        <w:jc w:val="center"/>
        <w:rPr>
          <w:rFonts w:ascii="Arial" w:hAnsi="Arial" w:cs="Arial"/>
          <w:b/>
        </w:rPr>
      </w:pPr>
      <w:r w:rsidRPr="00DC3471">
        <w:rPr>
          <w:rFonts w:ascii="Arial" w:hAnsi="Arial" w:cs="Arial"/>
          <w:b/>
        </w:rPr>
        <w:t>5. Порядок выполнения работы</w:t>
      </w:r>
    </w:p>
    <w:p w:rsidR="00191E80" w:rsidRPr="00DC3471" w:rsidRDefault="00191E80" w:rsidP="00191E80">
      <w:pPr>
        <w:jc w:val="center"/>
        <w:rPr>
          <w:rFonts w:ascii="Arial" w:hAnsi="Arial" w:cs="Arial"/>
          <w:b/>
        </w:rPr>
      </w:pPr>
    </w:p>
    <w:p w:rsidR="00191E80" w:rsidRPr="00DC3471" w:rsidRDefault="00191E80" w:rsidP="00191E80">
      <w:pPr>
        <w:jc w:val="center"/>
        <w:rPr>
          <w:rFonts w:ascii="Arial" w:hAnsi="Arial" w:cs="Arial"/>
          <w:b/>
        </w:rPr>
      </w:pPr>
      <w:r w:rsidRPr="00DC3471">
        <w:rPr>
          <w:rFonts w:ascii="Arial" w:hAnsi="Arial" w:cs="Arial"/>
          <w:b/>
        </w:rPr>
        <w:t>5.1. Снятие переходных процессов по управляющему воздействию</w:t>
      </w:r>
    </w:p>
    <w:p w:rsidR="00191E80" w:rsidRPr="00DC3471" w:rsidRDefault="00191E80" w:rsidP="00191E80">
      <w:pPr>
        <w:jc w:val="center"/>
        <w:rPr>
          <w:rFonts w:ascii="Arial" w:hAnsi="Arial" w:cs="Arial"/>
          <w:b/>
        </w:rPr>
      </w:pPr>
    </w:p>
    <w:p w:rsidR="00191E80" w:rsidRPr="00DC3471" w:rsidRDefault="00191E80" w:rsidP="00191E80">
      <w:pPr>
        <w:ind w:firstLine="567"/>
        <w:rPr>
          <w:rFonts w:ascii="Arial" w:hAnsi="Arial" w:cs="Arial"/>
        </w:rPr>
      </w:pPr>
      <w:r w:rsidRPr="00DC3471">
        <w:rPr>
          <w:rFonts w:ascii="Arial" w:hAnsi="Arial" w:cs="Arial"/>
        </w:rPr>
        <w:t>5.1.1. До проведения экспериментов ознакомиться с электрооборудован</w:t>
      </w:r>
      <w:r w:rsidRPr="00DC3471">
        <w:rPr>
          <w:rFonts w:ascii="Arial" w:hAnsi="Arial" w:cs="Arial"/>
        </w:rPr>
        <w:t>и</w:t>
      </w:r>
      <w:r w:rsidRPr="00DC3471">
        <w:rPr>
          <w:rFonts w:ascii="Arial" w:hAnsi="Arial" w:cs="Arial"/>
        </w:rPr>
        <w:t>ем лабораторной установки, силовой схемой стенда.</w:t>
      </w:r>
    </w:p>
    <w:p w:rsidR="00191E80" w:rsidRPr="00DC3471" w:rsidRDefault="00191E80" w:rsidP="00191E80">
      <w:pPr>
        <w:ind w:firstLine="567"/>
        <w:rPr>
          <w:rFonts w:ascii="Arial" w:hAnsi="Arial" w:cs="Arial"/>
        </w:rPr>
      </w:pPr>
      <w:r w:rsidRPr="00DC3471">
        <w:rPr>
          <w:rFonts w:ascii="Arial" w:hAnsi="Arial" w:cs="Arial"/>
        </w:rPr>
        <w:t>5.1.2. Собрать силовую схему лабораторной установки, представленную на рис. 1.</w:t>
      </w:r>
    </w:p>
    <w:p w:rsidR="00191E80" w:rsidRPr="00DC3471" w:rsidRDefault="00191E80" w:rsidP="00191E80">
      <w:pPr>
        <w:ind w:firstLine="567"/>
        <w:rPr>
          <w:rFonts w:ascii="Arial" w:hAnsi="Arial" w:cs="Arial"/>
        </w:rPr>
      </w:pPr>
    </w:p>
    <w:p w:rsidR="00191E80" w:rsidRPr="00A717E1" w:rsidRDefault="00191E80" w:rsidP="00191E80">
      <w:pPr>
        <w:jc w:val="both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17545" w:dyaOrig="10682">
          <v:shape id="_x0000_i1121" type="#_x0000_t75" style="width:467.25pt;height:285pt" o:ole="">
            <v:imagedata r:id="rId192" o:title=""/>
          </v:shape>
          <o:OLEObject Type="Embed" ProgID="Visio.Drawing.11" ShapeID="_x0000_i1121" DrawAspect="Content" ObjectID="_1667737014" r:id="rId193"/>
        </w:object>
      </w:r>
    </w:p>
    <w:p w:rsidR="00191E80" w:rsidRPr="00A717E1" w:rsidRDefault="00191E80" w:rsidP="00191E80">
      <w:pPr>
        <w:jc w:val="center"/>
        <w:rPr>
          <w:rFonts w:ascii="Arial" w:hAnsi="Arial" w:cs="Arial"/>
        </w:rPr>
      </w:pPr>
    </w:p>
    <w:p w:rsidR="00191E80" w:rsidRPr="00DC3471" w:rsidRDefault="00191E80" w:rsidP="00191E80">
      <w:pPr>
        <w:jc w:val="center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Рис. 1. Силовая схема для снятия переходных процессов </w:t>
      </w:r>
      <w:r w:rsidRPr="00A717E1">
        <w:rPr>
          <w:rFonts w:ascii="Arial" w:hAnsi="Arial" w:cs="Arial"/>
          <w:position w:val="-10"/>
        </w:rPr>
        <w:object w:dxaOrig="900" w:dyaOrig="340">
          <v:shape id="_x0000_i1122" type="#_x0000_t75" style="width:45pt;height:17.25pt" o:ole="">
            <v:imagedata r:id="rId163" o:title=""/>
          </v:shape>
          <o:OLEObject Type="Embed" ProgID="Equation.3" ShapeID="_x0000_i1122" DrawAspect="Content" ObjectID="_1667737015" r:id="rId194"/>
        </w:object>
      </w:r>
      <w:r w:rsidRPr="00DC3471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999" w:dyaOrig="360">
          <v:shape id="_x0000_i1123" type="#_x0000_t75" style="width:50.25pt;height:18pt" o:ole="">
            <v:imagedata r:id="rId165" o:title=""/>
          </v:shape>
          <o:OLEObject Type="Embed" ProgID="Equation.3" ShapeID="_x0000_i1123" DrawAspect="Content" ObjectID="_1667737016" r:id="rId195"/>
        </w:objec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В первом эксперименте необходимо разогнать двигатель М1 без нагрузки до скорости </w:t>
      </w:r>
      <w:r w:rsidRPr="00A717E1">
        <w:rPr>
          <w:rFonts w:ascii="Arial" w:hAnsi="Arial" w:cs="Arial"/>
          <w:position w:val="-12"/>
        </w:rPr>
        <w:object w:dxaOrig="1040" w:dyaOrig="360">
          <v:shape id="_x0000_i1124" type="#_x0000_t75" style="width:51.75pt;height:18pt" o:ole="">
            <v:imagedata r:id="rId167" o:title=""/>
          </v:shape>
          <o:OLEObject Type="Embed" ProgID="Equation.3" ShapeID="_x0000_i1124" DrawAspect="Content" ObjectID="_1667737017" r:id="rId196"/>
        </w:object>
      </w:r>
      <w:r w:rsidRPr="00DC3471">
        <w:rPr>
          <w:rFonts w:ascii="Arial" w:hAnsi="Arial" w:cs="Arial"/>
        </w:rPr>
        <w:t xml:space="preserve"> об/мин, а затем остановить его до нулевой скорости по линейному закону. Исходя из этого, асинхронный двигатель и преобразователь частоты будет обесточен - КМ2 отключен.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После того, как схема собрана, необходимо настроить электроприводы для эксперимента.</w:t>
      </w:r>
    </w:p>
    <w:p w:rsidR="00191E80" w:rsidRPr="00DC3471" w:rsidRDefault="00191E80" w:rsidP="00191E80">
      <w:pPr>
        <w:jc w:val="both"/>
        <w:rPr>
          <w:rFonts w:ascii="Arial" w:hAnsi="Arial" w:cs="Arial"/>
        </w:rPr>
      </w:pPr>
    </w:p>
    <w:p w:rsidR="00191E80" w:rsidRPr="00A717E1" w:rsidRDefault="00191E80" w:rsidP="00191E80">
      <w:pPr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6818" w:dyaOrig="6707">
          <v:shape id="_x0000_i1125" type="#_x0000_t75" style="width:273.75pt;height:270pt" o:ole="">
            <v:imagedata r:id="rId197" o:title=""/>
          </v:shape>
          <o:OLEObject Type="Embed" ProgID="Visio.Drawing.11" ShapeID="_x0000_i1125" DrawAspect="Content" ObjectID="_1667737018" r:id="rId198"/>
        </w:object>
      </w:r>
    </w:p>
    <w:p w:rsidR="00191E80" w:rsidRPr="00A717E1" w:rsidRDefault="00191E80" w:rsidP="00191E80">
      <w:pPr>
        <w:rPr>
          <w:rFonts w:ascii="Arial" w:hAnsi="Arial" w:cs="Arial"/>
        </w:rPr>
      </w:pPr>
    </w:p>
    <w:p w:rsidR="00191E80" w:rsidRPr="00DC3471" w:rsidRDefault="00191E80" w:rsidP="00191E80">
      <w:pPr>
        <w:jc w:val="center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Рис. 2. Панель команд тиристорного преобразователя </w:t>
      </w:r>
      <w:r w:rsidRPr="00A717E1">
        <w:rPr>
          <w:rFonts w:ascii="Arial" w:hAnsi="Arial" w:cs="Arial"/>
        </w:rPr>
        <w:t>UZ</w:t>
      </w:r>
      <w:r w:rsidRPr="00DC3471">
        <w:rPr>
          <w:rFonts w:ascii="Arial" w:hAnsi="Arial" w:cs="Arial"/>
        </w:rPr>
        <w:t>1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5.1.3. Двигатель М1 будет управляться тиристорным преобразователем в разомкнутой системе, для чего на панели команд (рис. 2) установить тумблер </w:t>
      </w:r>
      <w:r w:rsidRPr="00A717E1">
        <w:rPr>
          <w:rFonts w:ascii="Arial" w:hAnsi="Arial" w:cs="Arial"/>
        </w:rPr>
        <w:t>SA</w:t>
      </w:r>
      <w:r w:rsidRPr="00DC3471">
        <w:rPr>
          <w:rFonts w:ascii="Arial" w:hAnsi="Arial" w:cs="Arial"/>
        </w:rPr>
        <w:t xml:space="preserve">5 в правое положение «Разомкнутая система», </w:t>
      </w:r>
      <w:r w:rsidRPr="00A717E1">
        <w:rPr>
          <w:rFonts w:ascii="Arial" w:hAnsi="Arial" w:cs="Arial"/>
        </w:rPr>
        <w:t>SA</w:t>
      </w:r>
      <w:r w:rsidRPr="00DC3471">
        <w:rPr>
          <w:rFonts w:ascii="Arial" w:hAnsi="Arial" w:cs="Arial"/>
        </w:rPr>
        <w:t>4 в левое положение «Скорость».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5.1.4. Тумблер </w:t>
      </w:r>
      <w:r w:rsidRPr="00A717E1">
        <w:rPr>
          <w:rFonts w:ascii="Arial" w:hAnsi="Arial" w:cs="Arial"/>
        </w:rPr>
        <w:t>SA</w:t>
      </w:r>
      <w:r w:rsidRPr="00DC3471">
        <w:rPr>
          <w:rFonts w:ascii="Arial" w:hAnsi="Arial" w:cs="Arial"/>
        </w:rPr>
        <w:t>2 установить в правое положение для задания напра</w:t>
      </w:r>
      <w:r w:rsidRPr="00DC3471">
        <w:rPr>
          <w:rFonts w:ascii="Arial" w:hAnsi="Arial" w:cs="Arial"/>
        </w:rPr>
        <w:t>в</w:t>
      </w:r>
      <w:r w:rsidRPr="00DC3471">
        <w:rPr>
          <w:rFonts w:ascii="Arial" w:hAnsi="Arial" w:cs="Arial"/>
        </w:rPr>
        <w:t xml:space="preserve">ления вращения «Вперед», а </w:t>
      </w:r>
      <w:r w:rsidRPr="00A717E1">
        <w:rPr>
          <w:rFonts w:ascii="Arial" w:hAnsi="Arial" w:cs="Arial"/>
        </w:rPr>
        <w:t>SA</w:t>
      </w:r>
      <w:r w:rsidRPr="00DC3471">
        <w:rPr>
          <w:rFonts w:ascii="Arial" w:hAnsi="Arial" w:cs="Arial"/>
        </w:rPr>
        <w:t>3 в левое положение «Назад».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5.1.5. Включить питание стенда последовательно кнопками «Пуск» конта</w:t>
      </w:r>
      <w:r w:rsidRPr="00DC3471">
        <w:rPr>
          <w:rFonts w:ascii="Arial" w:hAnsi="Arial" w:cs="Arial"/>
        </w:rPr>
        <w:t>к</w:t>
      </w:r>
      <w:r w:rsidRPr="00DC3471">
        <w:rPr>
          <w:rFonts w:ascii="Arial" w:hAnsi="Arial" w:cs="Arial"/>
        </w:rPr>
        <w:t>торов КМ, КМ1.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5.1.6. Включить питание двухканального осциллографа. Подключить на первый канал осциллографа координату тока якоря, а на второй – координату частоты вращения двигателя М1. Подготовить осциллограф для сохранения переходных процессов в его внутреннюю память.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5.1.7. Включить тумблер </w:t>
      </w:r>
      <w:r w:rsidRPr="00A717E1">
        <w:rPr>
          <w:rFonts w:ascii="Arial" w:hAnsi="Arial" w:cs="Arial"/>
        </w:rPr>
        <w:t>SA</w:t>
      </w:r>
      <w:r w:rsidRPr="00DC3471">
        <w:rPr>
          <w:rFonts w:ascii="Arial" w:hAnsi="Arial" w:cs="Arial"/>
        </w:rPr>
        <w:t xml:space="preserve">1 вправо на тиристорном преобразователе, тем самым, разрешив подачу импульсов на силовые ключи. 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5.1.8. Сопротивлением </w:t>
      </w:r>
      <w:r w:rsidRPr="00A717E1">
        <w:rPr>
          <w:rFonts w:ascii="Arial" w:hAnsi="Arial" w:cs="Arial"/>
        </w:rPr>
        <w:t>R</w:t>
      </w:r>
      <w:r w:rsidRPr="00DC3471">
        <w:rPr>
          <w:rFonts w:ascii="Arial" w:hAnsi="Arial" w:cs="Arial"/>
        </w:rPr>
        <w:t>3 выставить номинальный ток возбуждения дв</w:t>
      </w:r>
      <w:r w:rsidRPr="00DC3471">
        <w:rPr>
          <w:rFonts w:ascii="Arial" w:hAnsi="Arial" w:cs="Arial"/>
        </w:rPr>
        <w:t>и</w:t>
      </w:r>
      <w:r w:rsidRPr="00DC3471">
        <w:rPr>
          <w:rFonts w:ascii="Arial" w:hAnsi="Arial" w:cs="Arial"/>
        </w:rPr>
        <w:t xml:space="preserve">гателя М1, </w:t>
      </w:r>
      <w:r w:rsidRPr="00A717E1">
        <w:rPr>
          <w:rFonts w:ascii="Arial" w:hAnsi="Arial" w:cs="Arial"/>
          <w:position w:val="-10"/>
        </w:rPr>
        <w:object w:dxaOrig="1020" w:dyaOrig="340">
          <v:shape id="_x0000_i1126" type="#_x0000_t75" style="width:51.75pt;height:17.25pt" o:ole="">
            <v:imagedata r:id="rId199" o:title=""/>
          </v:shape>
          <o:OLEObject Type="Embed" ProgID="Equation.3" ShapeID="_x0000_i1126" DrawAspect="Content" ObjectID="_1667737019" r:id="rId200"/>
        </w:object>
      </w:r>
      <w:r w:rsidRPr="00DC3471">
        <w:rPr>
          <w:rFonts w:ascii="Arial" w:hAnsi="Arial" w:cs="Arial"/>
        </w:rPr>
        <w:t xml:space="preserve"> (А).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5.1.9. Разогнать двигатель М1 до скорости 1000 об/мин, удерживанием кнопки </w:t>
      </w:r>
      <w:r w:rsidRPr="00A717E1">
        <w:rPr>
          <w:rFonts w:ascii="Arial" w:hAnsi="Arial" w:cs="Arial"/>
        </w:rPr>
        <w:t>SB</w:t>
      </w:r>
      <w:r w:rsidRPr="00DC3471">
        <w:rPr>
          <w:rFonts w:ascii="Arial" w:hAnsi="Arial" w:cs="Arial"/>
        </w:rPr>
        <w:t>1 (</w:t>
      </w:r>
      <w:r w:rsidRPr="00A717E1">
        <w:rPr>
          <w:rFonts w:ascii="Arial" w:hAnsi="Arial" w:cs="Arial"/>
        </w:rPr>
        <w:t>Ud</w:t>
      </w:r>
      <w:r w:rsidRPr="00DC3471">
        <w:rPr>
          <w:rFonts w:ascii="Arial" w:hAnsi="Arial" w:cs="Arial"/>
        </w:rPr>
        <w:t xml:space="preserve"> больше). После того, как скорость двигателя установится на 1000 об/мин, уменьшить задание напряжения </w:t>
      </w:r>
      <w:r w:rsidRPr="00A717E1">
        <w:rPr>
          <w:rFonts w:ascii="Arial" w:hAnsi="Arial" w:cs="Arial"/>
        </w:rPr>
        <w:t>Ud</w:t>
      </w:r>
      <w:r w:rsidRPr="00DC3471">
        <w:rPr>
          <w:rFonts w:ascii="Arial" w:hAnsi="Arial" w:cs="Arial"/>
        </w:rPr>
        <w:t xml:space="preserve"> кнопкой </w:t>
      </w:r>
      <w:r w:rsidRPr="00A717E1">
        <w:rPr>
          <w:rFonts w:ascii="Arial" w:hAnsi="Arial" w:cs="Arial"/>
        </w:rPr>
        <w:t>SB</w:t>
      </w:r>
      <w:r w:rsidRPr="00DC3471">
        <w:rPr>
          <w:rFonts w:ascii="Arial" w:hAnsi="Arial" w:cs="Arial"/>
        </w:rPr>
        <w:t>2 до нуля.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  <w:b/>
        </w:rPr>
      </w:pPr>
      <w:r w:rsidRPr="00DC3471">
        <w:rPr>
          <w:rFonts w:ascii="Arial" w:hAnsi="Arial" w:cs="Arial"/>
          <w:b/>
        </w:rPr>
        <w:t xml:space="preserve">ВНИМАНИЕ! Темп увеличения (уменьшения) напряжения </w:t>
      </w:r>
      <w:r w:rsidRPr="00A717E1">
        <w:rPr>
          <w:rFonts w:ascii="Arial" w:hAnsi="Arial" w:cs="Arial"/>
          <w:b/>
        </w:rPr>
        <w:t>Ud</w:t>
      </w:r>
      <w:r w:rsidRPr="00DC3471">
        <w:rPr>
          <w:rFonts w:ascii="Arial" w:hAnsi="Arial" w:cs="Arial"/>
          <w:b/>
        </w:rPr>
        <w:t xml:space="preserve"> запр</w:t>
      </w:r>
      <w:r w:rsidRPr="00DC3471">
        <w:rPr>
          <w:rFonts w:ascii="Arial" w:hAnsi="Arial" w:cs="Arial"/>
          <w:b/>
        </w:rPr>
        <w:t>о</w:t>
      </w:r>
      <w:r w:rsidRPr="00DC3471">
        <w:rPr>
          <w:rFonts w:ascii="Arial" w:hAnsi="Arial" w:cs="Arial"/>
          <w:b/>
        </w:rPr>
        <w:t xml:space="preserve">граммирован задатчиком интенсивности ТП, поэтому необходимо просто удерживать кнопки </w:t>
      </w:r>
      <w:r w:rsidRPr="00A717E1">
        <w:rPr>
          <w:rFonts w:ascii="Arial" w:hAnsi="Arial" w:cs="Arial"/>
          <w:b/>
        </w:rPr>
        <w:t>SB</w:t>
      </w:r>
      <w:r w:rsidRPr="00DC3471">
        <w:rPr>
          <w:rFonts w:ascii="Arial" w:hAnsi="Arial" w:cs="Arial"/>
          <w:b/>
        </w:rPr>
        <w:t>1 (</w:t>
      </w:r>
      <w:r w:rsidRPr="00A717E1">
        <w:rPr>
          <w:rFonts w:ascii="Arial" w:hAnsi="Arial" w:cs="Arial"/>
          <w:b/>
        </w:rPr>
        <w:t>SB</w:t>
      </w:r>
      <w:r w:rsidRPr="00DC3471">
        <w:rPr>
          <w:rFonts w:ascii="Arial" w:hAnsi="Arial" w:cs="Arial"/>
          <w:b/>
        </w:rPr>
        <w:t>2).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5.1.10. Сохранить переходные процессы </w:t>
      </w:r>
      <w:r w:rsidRPr="00A717E1">
        <w:rPr>
          <w:rFonts w:ascii="Arial" w:hAnsi="Arial" w:cs="Arial"/>
          <w:position w:val="-10"/>
        </w:rPr>
        <w:object w:dxaOrig="900" w:dyaOrig="340">
          <v:shape id="_x0000_i1127" type="#_x0000_t75" style="width:45pt;height:17.25pt" o:ole="">
            <v:imagedata r:id="rId163" o:title=""/>
          </v:shape>
          <o:OLEObject Type="Embed" ProgID="Equation.3" ShapeID="_x0000_i1127" DrawAspect="Content" ObjectID="_1667737020" r:id="rId201"/>
        </w:object>
      </w:r>
      <w:r w:rsidRPr="00DC3471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999" w:dyaOrig="360">
          <v:shape id="_x0000_i1128" type="#_x0000_t75" style="width:50.25pt;height:18pt" o:ole="">
            <v:imagedata r:id="rId165" o:title=""/>
          </v:shape>
          <o:OLEObject Type="Embed" ProgID="Equation.3" ShapeID="_x0000_i1128" DrawAspect="Content" ObjectID="_1667737021" r:id="rId202"/>
        </w:object>
      </w:r>
      <w:r w:rsidRPr="00DC3471">
        <w:rPr>
          <w:rFonts w:ascii="Arial" w:hAnsi="Arial" w:cs="Arial"/>
        </w:rPr>
        <w:t xml:space="preserve"> из памяти о</w:t>
      </w:r>
      <w:r w:rsidRPr="00DC3471">
        <w:rPr>
          <w:rFonts w:ascii="Arial" w:hAnsi="Arial" w:cs="Arial"/>
        </w:rPr>
        <w:t>с</w:t>
      </w:r>
      <w:r w:rsidRPr="00DC3471">
        <w:rPr>
          <w:rFonts w:ascii="Arial" w:hAnsi="Arial" w:cs="Arial"/>
        </w:rPr>
        <w:t>циллографа на компьютер в виде картинок в формате .</w:t>
      </w:r>
      <w:r w:rsidRPr="00A717E1">
        <w:rPr>
          <w:rFonts w:ascii="Arial" w:hAnsi="Arial" w:cs="Arial"/>
        </w:rPr>
        <w:t>tif</w:t>
      </w:r>
      <w:r w:rsidRPr="00DC3471">
        <w:rPr>
          <w:rFonts w:ascii="Arial" w:hAnsi="Arial" w:cs="Arial"/>
        </w:rPr>
        <w:t xml:space="preserve"> либо .</w:t>
      </w:r>
      <w:r w:rsidRPr="00A717E1">
        <w:rPr>
          <w:rFonts w:ascii="Arial" w:hAnsi="Arial" w:cs="Arial"/>
        </w:rPr>
        <w:t>jpg</w:t>
      </w:r>
      <w:r w:rsidRPr="00DC3471">
        <w:rPr>
          <w:rFonts w:ascii="Arial" w:hAnsi="Arial" w:cs="Arial"/>
        </w:rPr>
        <w:t>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5.1.11. Во втором эксперименте нужно разогнать двигатель М1 до скорости 1000 об/мин и, как только скорость двигателя установится на уровне 1000 об/мин, уменьшить ток возбуждения в 2 раза (потенциометром </w:t>
      </w:r>
      <w:r w:rsidRPr="00A717E1">
        <w:rPr>
          <w:rFonts w:ascii="Arial" w:hAnsi="Arial" w:cs="Arial"/>
        </w:rPr>
        <w:t>R</w:t>
      </w:r>
      <w:r w:rsidRPr="00DC3471">
        <w:rPr>
          <w:rFonts w:ascii="Arial" w:hAnsi="Arial" w:cs="Arial"/>
        </w:rPr>
        <w:t xml:space="preserve">3, </w:t>
      </w:r>
      <w:r w:rsidRPr="00A717E1">
        <w:rPr>
          <w:rFonts w:ascii="Arial" w:hAnsi="Arial" w:cs="Arial"/>
          <w:position w:val="-10"/>
        </w:rPr>
        <w:object w:dxaOrig="1020" w:dyaOrig="340">
          <v:shape id="_x0000_i1129" type="#_x0000_t75" style="width:51.75pt;height:17.25pt" o:ole="">
            <v:imagedata r:id="rId203" o:title=""/>
          </v:shape>
          <o:OLEObject Type="Embed" ProgID="Equation.3" ShapeID="_x0000_i1129" DrawAspect="Content" ObjectID="_1667737022" r:id="rId204"/>
        </w:object>
      </w:r>
      <w:r w:rsidRPr="00DC3471">
        <w:rPr>
          <w:rFonts w:ascii="Arial" w:hAnsi="Arial" w:cs="Arial"/>
        </w:rPr>
        <w:t xml:space="preserve"> А). После того, как скорость двигателя установится, произвести обратную процед</w:t>
      </w:r>
      <w:r w:rsidRPr="00DC3471">
        <w:rPr>
          <w:rFonts w:ascii="Arial" w:hAnsi="Arial" w:cs="Arial"/>
        </w:rPr>
        <w:t>у</w:t>
      </w:r>
      <w:r w:rsidRPr="00DC3471">
        <w:rPr>
          <w:rFonts w:ascii="Arial" w:hAnsi="Arial" w:cs="Arial"/>
        </w:rPr>
        <w:lastRenderedPageBreak/>
        <w:t xml:space="preserve">ру остановки двигателя: увеличить поток двигателя до номинального </w:t>
      </w:r>
      <w:r w:rsidRPr="00A717E1">
        <w:rPr>
          <w:rFonts w:ascii="Arial" w:hAnsi="Arial" w:cs="Arial"/>
          <w:position w:val="-10"/>
        </w:rPr>
        <w:object w:dxaOrig="1020" w:dyaOrig="340">
          <v:shape id="_x0000_i1130" type="#_x0000_t75" style="width:51.75pt;height:17.25pt" o:ole="">
            <v:imagedata r:id="rId205" o:title=""/>
          </v:shape>
          <o:OLEObject Type="Embed" ProgID="Equation.3" ShapeID="_x0000_i1130" DrawAspect="Content" ObjectID="_1667737023" r:id="rId206"/>
        </w:object>
      </w:r>
      <w:r w:rsidRPr="00DC3471">
        <w:rPr>
          <w:rFonts w:ascii="Arial" w:hAnsi="Arial" w:cs="Arial"/>
        </w:rPr>
        <w:t xml:space="preserve">А, затем, удерживая кнопку </w:t>
      </w:r>
      <w:r w:rsidRPr="00A717E1">
        <w:rPr>
          <w:rFonts w:ascii="Arial" w:hAnsi="Arial" w:cs="Arial"/>
        </w:rPr>
        <w:t>SB</w:t>
      </w:r>
      <w:r w:rsidRPr="00DC3471">
        <w:rPr>
          <w:rFonts w:ascii="Arial" w:hAnsi="Arial" w:cs="Arial"/>
        </w:rPr>
        <w:t>2 уменьшить напряжение ТП до нуля.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5.1.12. Сохранить переходные процессы </w:t>
      </w:r>
      <w:r w:rsidRPr="00A717E1">
        <w:rPr>
          <w:rFonts w:ascii="Arial" w:hAnsi="Arial" w:cs="Arial"/>
          <w:position w:val="-10"/>
        </w:rPr>
        <w:object w:dxaOrig="900" w:dyaOrig="340">
          <v:shape id="_x0000_i1131" type="#_x0000_t75" style="width:45pt;height:17.25pt" o:ole="">
            <v:imagedata r:id="rId163" o:title=""/>
          </v:shape>
          <o:OLEObject Type="Embed" ProgID="Equation.3" ShapeID="_x0000_i1131" DrawAspect="Content" ObjectID="_1667737024" r:id="rId207"/>
        </w:object>
      </w:r>
      <w:r w:rsidRPr="00DC3471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999" w:dyaOrig="360">
          <v:shape id="_x0000_i1132" type="#_x0000_t75" style="width:50.25pt;height:18pt" o:ole="">
            <v:imagedata r:id="rId165" o:title=""/>
          </v:shape>
          <o:OLEObject Type="Embed" ProgID="Equation.3" ShapeID="_x0000_i1132" DrawAspect="Content" ObjectID="_1667737025" r:id="rId208"/>
        </w:object>
      </w:r>
      <w:r w:rsidRPr="00DC3471">
        <w:rPr>
          <w:rFonts w:ascii="Arial" w:hAnsi="Arial" w:cs="Arial"/>
        </w:rPr>
        <w:t xml:space="preserve"> из памяти о</w:t>
      </w:r>
      <w:r w:rsidRPr="00DC3471">
        <w:rPr>
          <w:rFonts w:ascii="Arial" w:hAnsi="Arial" w:cs="Arial"/>
        </w:rPr>
        <w:t>с</w:t>
      </w:r>
      <w:r w:rsidRPr="00DC3471">
        <w:rPr>
          <w:rFonts w:ascii="Arial" w:hAnsi="Arial" w:cs="Arial"/>
        </w:rPr>
        <w:t>циллографа на компьютер в виде картинок в формате .</w:t>
      </w:r>
      <w:r w:rsidRPr="00A717E1">
        <w:rPr>
          <w:rFonts w:ascii="Arial" w:hAnsi="Arial" w:cs="Arial"/>
        </w:rPr>
        <w:t>tif</w:t>
      </w:r>
      <w:r w:rsidRPr="00DC3471">
        <w:rPr>
          <w:rFonts w:ascii="Arial" w:hAnsi="Arial" w:cs="Arial"/>
        </w:rPr>
        <w:t xml:space="preserve"> либо .</w:t>
      </w:r>
      <w:r w:rsidRPr="00A717E1">
        <w:rPr>
          <w:rFonts w:ascii="Arial" w:hAnsi="Arial" w:cs="Arial"/>
        </w:rPr>
        <w:t>jpg</w:t>
      </w:r>
      <w:r w:rsidRPr="00DC3471">
        <w:rPr>
          <w:rFonts w:ascii="Arial" w:hAnsi="Arial" w:cs="Arial"/>
        </w:rPr>
        <w:t>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jc w:val="center"/>
        <w:rPr>
          <w:rFonts w:ascii="Arial" w:hAnsi="Arial" w:cs="Arial"/>
          <w:b/>
        </w:rPr>
      </w:pPr>
      <w:r w:rsidRPr="00DC3471">
        <w:rPr>
          <w:rFonts w:ascii="Arial" w:hAnsi="Arial" w:cs="Arial"/>
          <w:b/>
        </w:rPr>
        <w:t>5.2. Снятие переходных процессов по возмущающему воздействию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A717E1" w:rsidRDefault="00191E80" w:rsidP="00191E80">
      <w:pPr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6818" w:dyaOrig="6707">
          <v:shape id="_x0000_i1133" type="#_x0000_t75" style="width:303pt;height:297.75pt" o:ole="">
            <v:imagedata r:id="rId209" o:title=""/>
          </v:shape>
          <o:OLEObject Type="Embed" ProgID="Visio.Drawing.11" ShapeID="_x0000_i1133" DrawAspect="Content" ObjectID="_1667737026" r:id="rId210"/>
        </w:object>
      </w:r>
    </w:p>
    <w:p w:rsidR="00191E80" w:rsidRPr="00A717E1" w:rsidRDefault="00191E80" w:rsidP="00191E80">
      <w:pPr>
        <w:rPr>
          <w:rFonts w:ascii="Arial" w:hAnsi="Arial" w:cs="Arial"/>
        </w:rPr>
      </w:pPr>
    </w:p>
    <w:p w:rsidR="00191E80" w:rsidRPr="00DC3471" w:rsidRDefault="00191E80" w:rsidP="00191E80">
      <w:pPr>
        <w:jc w:val="center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Рис. 3. Панель команд частотного преобразователя </w:t>
      </w:r>
      <w:r w:rsidRPr="00A717E1">
        <w:rPr>
          <w:rFonts w:ascii="Arial" w:hAnsi="Arial" w:cs="Arial"/>
        </w:rPr>
        <w:t>UF</w:t>
      </w:r>
      <w:r w:rsidRPr="00DC3471">
        <w:rPr>
          <w:rFonts w:ascii="Arial" w:hAnsi="Arial" w:cs="Arial"/>
        </w:rPr>
        <w:t>1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5.2.1. В третьем эксперименте электропривод нагрузочной машины АД нужно настроить для создания момента. Для этого, на панели команд частотн</w:t>
      </w:r>
      <w:r w:rsidRPr="00DC3471">
        <w:rPr>
          <w:rFonts w:ascii="Arial" w:hAnsi="Arial" w:cs="Arial"/>
        </w:rPr>
        <w:t>о</w:t>
      </w:r>
      <w:r w:rsidRPr="00DC3471">
        <w:rPr>
          <w:rFonts w:ascii="Arial" w:hAnsi="Arial" w:cs="Arial"/>
        </w:rPr>
        <w:t xml:space="preserve">го преобразователя (рис. 3) установить тумблер </w:t>
      </w:r>
      <w:r w:rsidRPr="00A717E1">
        <w:rPr>
          <w:rFonts w:ascii="Arial" w:hAnsi="Arial" w:cs="Arial"/>
        </w:rPr>
        <w:t>SA</w:t>
      </w:r>
      <w:r w:rsidRPr="00DC3471">
        <w:rPr>
          <w:rFonts w:ascii="Arial" w:hAnsi="Arial" w:cs="Arial"/>
        </w:rPr>
        <w:t>4 в левое положение «М</w:t>
      </w:r>
      <w:r w:rsidRPr="00DC3471">
        <w:rPr>
          <w:rFonts w:ascii="Arial" w:hAnsi="Arial" w:cs="Arial"/>
        </w:rPr>
        <w:t>о</w:t>
      </w:r>
      <w:r w:rsidRPr="00DC3471">
        <w:rPr>
          <w:rFonts w:ascii="Arial" w:hAnsi="Arial" w:cs="Arial"/>
        </w:rPr>
        <w:t>мент».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5.2.2. Тумблер </w:t>
      </w:r>
      <w:r w:rsidRPr="00A717E1">
        <w:rPr>
          <w:rFonts w:ascii="Arial" w:hAnsi="Arial" w:cs="Arial"/>
        </w:rPr>
        <w:t>SA</w:t>
      </w:r>
      <w:r w:rsidRPr="00DC3471">
        <w:rPr>
          <w:rFonts w:ascii="Arial" w:hAnsi="Arial" w:cs="Arial"/>
        </w:rPr>
        <w:t>3 установить в левое положение для задания направл</w:t>
      </w:r>
      <w:r w:rsidRPr="00DC3471">
        <w:rPr>
          <w:rFonts w:ascii="Arial" w:hAnsi="Arial" w:cs="Arial"/>
        </w:rPr>
        <w:t>е</w:t>
      </w:r>
      <w:r w:rsidRPr="00DC3471">
        <w:rPr>
          <w:rFonts w:ascii="Arial" w:hAnsi="Arial" w:cs="Arial"/>
        </w:rPr>
        <w:t xml:space="preserve">ния «Назад», а </w:t>
      </w:r>
      <w:r w:rsidRPr="00A717E1">
        <w:rPr>
          <w:rFonts w:ascii="Arial" w:hAnsi="Arial" w:cs="Arial"/>
        </w:rPr>
        <w:t>SA</w:t>
      </w:r>
      <w:r w:rsidRPr="00DC3471">
        <w:rPr>
          <w:rFonts w:ascii="Arial" w:hAnsi="Arial" w:cs="Arial"/>
        </w:rPr>
        <w:t>2 «Вперед» - в правое положение.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5.2.3. Потенциометром </w:t>
      </w:r>
      <w:r w:rsidRPr="00A717E1">
        <w:rPr>
          <w:rFonts w:ascii="Arial" w:hAnsi="Arial" w:cs="Arial"/>
        </w:rPr>
        <w:t>R</w:t>
      </w:r>
      <w:r w:rsidRPr="00DC3471">
        <w:rPr>
          <w:rFonts w:ascii="Arial" w:hAnsi="Arial" w:cs="Arial"/>
        </w:rPr>
        <w:t>2 установить некоторое начальное задание м</w:t>
      </w:r>
      <w:r w:rsidRPr="00DC3471">
        <w:rPr>
          <w:rFonts w:ascii="Arial" w:hAnsi="Arial" w:cs="Arial"/>
        </w:rPr>
        <w:t>о</w:t>
      </w:r>
      <w:r w:rsidRPr="00DC3471">
        <w:rPr>
          <w:rFonts w:ascii="Arial" w:hAnsi="Arial" w:cs="Arial"/>
        </w:rPr>
        <w:t>мента машины М2 (</w:t>
      </w:r>
      <w:r w:rsidRPr="00DC3471">
        <w:rPr>
          <w:rFonts w:ascii="Arial" w:hAnsi="Arial" w:cs="Arial"/>
          <w:u w:val="single"/>
        </w:rPr>
        <w:t>задаётся преподавателем</w:t>
      </w:r>
      <w:r w:rsidRPr="00DC3471">
        <w:rPr>
          <w:rFonts w:ascii="Arial" w:hAnsi="Arial" w:cs="Arial"/>
        </w:rPr>
        <w:t>).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5.2.4.  Включить питание частотного преобразователя кнопкой «Пуск» ко</w:t>
      </w:r>
      <w:r w:rsidRPr="00DC3471">
        <w:rPr>
          <w:rFonts w:ascii="Arial" w:hAnsi="Arial" w:cs="Arial"/>
        </w:rPr>
        <w:t>н</w:t>
      </w:r>
      <w:r w:rsidRPr="00DC3471">
        <w:rPr>
          <w:rFonts w:ascii="Arial" w:hAnsi="Arial" w:cs="Arial"/>
        </w:rPr>
        <w:t>тактора КМ2.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5.2.5. Сопротивлением </w:t>
      </w:r>
      <w:r w:rsidRPr="00A717E1">
        <w:rPr>
          <w:rFonts w:ascii="Arial" w:hAnsi="Arial" w:cs="Arial"/>
        </w:rPr>
        <w:t>R</w:t>
      </w:r>
      <w:r w:rsidRPr="00DC3471">
        <w:rPr>
          <w:rFonts w:ascii="Arial" w:hAnsi="Arial" w:cs="Arial"/>
        </w:rPr>
        <w:t>3 выставить номинальный ток возбуждения дв</w:t>
      </w:r>
      <w:r w:rsidRPr="00DC3471">
        <w:rPr>
          <w:rFonts w:ascii="Arial" w:hAnsi="Arial" w:cs="Arial"/>
        </w:rPr>
        <w:t>и</w:t>
      </w:r>
      <w:r w:rsidRPr="00DC3471">
        <w:rPr>
          <w:rFonts w:ascii="Arial" w:hAnsi="Arial" w:cs="Arial"/>
        </w:rPr>
        <w:t xml:space="preserve">гателя М1, </w:t>
      </w:r>
      <w:r w:rsidRPr="00A717E1">
        <w:rPr>
          <w:rFonts w:ascii="Arial" w:hAnsi="Arial" w:cs="Arial"/>
          <w:position w:val="-10"/>
        </w:rPr>
        <w:object w:dxaOrig="1020" w:dyaOrig="340">
          <v:shape id="_x0000_i1134" type="#_x0000_t75" style="width:51.75pt;height:17.25pt" o:ole="">
            <v:imagedata r:id="rId199" o:title=""/>
          </v:shape>
          <o:OLEObject Type="Embed" ProgID="Equation.3" ShapeID="_x0000_i1134" DrawAspect="Content" ObjectID="_1667737027" r:id="rId211"/>
        </w:object>
      </w:r>
      <w:r w:rsidRPr="00DC3471">
        <w:rPr>
          <w:rFonts w:ascii="Arial" w:hAnsi="Arial" w:cs="Arial"/>
        </w:rPr>
        <w:t xml:space="preserve"> (А).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5.2.6.  Разогнать двигатель М1 до скорости 1000 об/мин, удерживанием кнопки </w:t>
      </w:r>
      <w:r w:rsidRPr="00A717E1">
        <w:rPr>
          <w:rFonts w:ascii="Arial" w:hAnsi="Arial" w:cs="Arial"/>
        </w:rPr>
        <w:t>SB</w:t>
      </w:r>
      <w:r w:rsidRPr="00DC3471">
        <w:rPr>
          <w:rFonts w:ascii="Arial" w:hAnsi="Arial" w:cs="Arial"/>
        </w:rPr>
        <w:t>1 (</w:t>
      </w:r>
      <w:r w:rsidRPr="00A717E1">
        <w:rPr>
          <w:rFonts w:ascii="Arial" w:hAnsi="Arial" w:cs="Arial"/>
        </w:rPr>
        <w:t>Ud</w:t>
      </w:r>
      <w:r w:rsidRPr="00DC3471">
        <w:rPr>
          <w:rFonts w:ascii="Arial" w:hAnsi="Arial" w:cs="Arial"/>
        </w:rPr>
        <w:t xml:space="preserve"> больше). После того, как скорость двигателя установится на 1000 об/мин, включить тумблер </w:t>
      </w:r>
      <w:r w:rsidRPr="00A717E1">
        <w:rPr>
          <w:rFonts w:ascii="Arial" w:hAnsi="Arial" w:cs="Arial"/>
        </w:rPr>
        <w:t>SA</w:t>
      </w:r>
      <w:r w:rsidRPr="00DC3471">
        <w:rPr>
          <w:rFonts w:ascii="Arial" w:hAnsi="Arial" w:cs="Arial"/>
        </w:rPr>
        <w:t xml:space="preserve">1 частотного преобразователя на </w:t>
      </w:r>
      <w:r w:rsidRPr="00DC3471">
        <w:rPr>
          <w:rFonts w:ascii="Arial" w:hAnsi="Arial" w:cs="Arial"/>
          <w:b/>
          <w:u w:val="single"/>
        </w:rPr>
        <w:t>несколько секунд</w:t>
      </w:r>
      <w:r w:rsidRPr="00DC3471">
        <w:rPr>
          <w:rFonts w:ascii="Arial" w:hAnsi="Arial" w:cs="Arial"/>
        </w:rPr>
        <w:t xml:space="preserve">, в результате чего, скачком будет подан статический момент на вал двигателя М1. 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После отключения тумблера </w:t>
      </w:r>
      <w:r w:rsidRPr="00A717E1">
        <w:rPr>
          <w:rFonts w:ascii="Arial" w:hAnsi="Arial" w:cs="Arial"/>
        </w:rPr>
        <w:t>SA</w:t>
      </w:r>
      <w:r w:rsidRPr="00DC3471">
        <w:rPr>
          <w:rFonts w:ascii="Arial" w:hAnsi="Arial" w:cs="Arial"/>
        </w:rPr>
        <w:t xml:space="preserve">1 уменьшить задание напряжения </w:t>
      </w:r>
      <w:r w:rsidRPr="00A717E1">
        <w:rPr>
          <w:rFonts w:ascii="Arial" w:hAnsi="Arial" w:cs="Arial"/>
        </w:rPr>
        <w:t>Ud</w:t>
      </w:r>
      <w:r w:rsidRPr="00DC3471">
        <w:rPr>
          <w:rFonts w:ascii="Arial" w:hAnsi="Arial" w:cs="Arial"/>
        </w:rPr>
        <w:t xml:space="preserve"> кно</w:t>
      </w:r>
      <w:r w:rsidRPr="00DC3471">
        <w:rPr>
          <w:rFonts w:ascii="Arial" w:hAnsi="Arial" w:cs="Arial"/>
        </w:rPr>
        <w:t>п</w:t>
      </w:r>
      <w:r w:rsidRPr="00DC3471">
        <w:rPr>
          <w:rFonts w:ascii="Arial" w:hAnsi="Arial" w:cs="Arial"/>
        </w:rPr>
        <w:t xml:space="preserve">кой </w:t>
      </w:r>
      <w:r w:rsidRPr="00A717E1">
        <w:rPr>
          <w:rFonts w:ascii="Arial" w:hAnsi="Arial" w:cs="Arial"/>
        </w:rPr>
        <w:t>SB</w:t>
      </w:r>
      <w:r w:rsidRPr="00DC3471">
        <w:rPr>
          <w:rFonts w:ascii="Arial" w:hAnsi="Arial" w:cs="Arial"/>
        </w:rPr>
        <w:t>2 до нуля.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5.2.7. Сохранить переходные процессы </w:t>
      </w:r>
      <w:r w:rsidRPr="00A717E1">
        <w:rPr>
          <w:rFonts w:ascii="Arial" w:hAnsi="Arial" w:cs="Arial"/>
          <w:position w:val="-10"/>
        </w:rPr>
        <w:object w:dxaOrig="900" w:dyaOrig="340">
          <v:shape id="_x0000_i1135" type="#_x0000_t75" style="width:45pt;height:17.25pt" o:ole="">
            <v:imagedata r:id="rId163" o:title=""/>
          </v:shape>
          <o:OLEObject Type="Embed" ProgID="Equation.3" ShapeID="_x0000_i1135" DrawAspect="Content" ObjectID="_1667737028" r:id="rId212"/>
        </w:object>
      </w:r>
      <w:r w:rsidRPr="00DC3471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999" w:dyaOrig="360">
          <v:shape id="_x0000_i1136" type="#_x0000_t75" style="width:50.25pt;height:18pt" o:ole="">
            <v:imagedata r:id="rId165" o:title=""/>
          </v:shape>
          <o:OLEObject Type="Embed" ProgID="Equation.3" ShapeID="_x0000_i1136" DrawAspect="Content" ObjectID="_1667737029" r:id="rId213"/>
        </w:object>
      </w:r>
      <w:r w:rsidRPr="00DC3471">
        <w:rPr>
          <w:rFonts w:ascii="Arial" w:hAnsi="Arial" w:cs="Arial"/>
        </w:rPr>
        <w:t xml:space="preserve"> из памяти о</w:t>
      </w:r>
      <w:r w:rsidRPr="00DC3471">
        <w:rPr>
          <w:rFonts w:ascii="Arial" w:hAnsi="Arial" w:cs="Arial"/>
        </w:rPr>
        <w:t>с</w:t>
      </w:r>
      <w:r w:rsidRPr="00DC3471">
        <w:rPr>
          <w:rFonts w:ascii="Arial" w:hAnsi="Arial" w:cs="Arial"/>
        </w:rPr>
        <w:lastRenderedPageBreak/>
        <w:t>циллографа на компьютер в виде картинок в формате .</w:t>
      </w:r>
      <w:r w:rsidRPr="00A717E1">
        <w:rPr>
          <w:rFonts w:ascii="Arial" w:hAnsi="Arial" w:cs="Arial"/>
        </w:rPr>
        <w:t>tif</w:t>
      </w:r>
      <w:r w:rsidRPr="00DC3471">
        <w:rPr>
          <w:rFonts w:ascii="Arial" w:hAnsi="Arial" w:cs="Arial"/>
        </w:rPr>
        <w:t xml:space="preserve"> либо .</w:t>
      </w:r>
      <w:r w:rsidRPr="00A717E1">
        <w:rPr>
          <w:rFonts w:ascii="Arial" w:hAnsi="Arial" w:cs="Arial"/>
        </w:rPr>
        <w:t>jpg</w:t>
      </w:r>
      <w:r w:rsidRPr="00DC3471">
        <w:rPr>
          <w:rFonts w:ascii="Arial" w:hAnsi="Arial" w:cs="Arial"/>
        </w:rPr>
        <w:t>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5.2.8. В четвертом эксперименте необходимо снять переходные процессы </w:t>
      </w:r>
      <w:r w:rsidRPr="00A717E1">
        <w:rPr>
          <w:rFonts w:ascii="Arial" w:hAnsi="Arial" w:cs="Arial"/>
          <w:position w:val="-10"/>
        </w:rPr>
        <w:object w:dxaOrig="900" w:dyaOrig="340">
          <v:shape id="_x0000_i1137" type="#_x0000_t75" style="width:45pt;height:17.25pt" o:ole="">
            <v:imagedata r:id="rId163" o:title=""/>
          </v:shape>
          <o:OLEObject Type="Embed" ProgID="Equation.3" ShapeID="_x0000_i1137" DrawAspect="Content" ObjectID="_1667737030" r:id="rId214"/>
        </w:object>
      </w:r>
      <w:r w:rsidRPr="00DC3471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999" w:dyaOrig="360">
          <v:shape id="_x0000_i1138" type="#_x0000_t75" style="width:50.25pt;height:18pt" o:ole="">
            <v:imagedata r:id="rId165" o:title=""/>
          </v:shape>
          <o:OLEObject Type="Embed" ProgID="Equation.3" ShapeID="_x0000_i1138" DrawAspect="Content" ObjectID="_1667737031" r:id="rId215"/>
        </w:object>
      </w:r>
      <w:r w:rsidRPr="00DC3471">
        <w:rPr>
          <w:rFonts w:ascii="Arial" w:hAnsi="Arial" w:cs="Arial"/>
        </w:rPr>
        <w:t xml:space="preserve"> при набросе скачкообразной нагрузки на вал двигателя М1 с ослабленным магнитным потоком. 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Для этого нужно разогнать двигатель М1 до скорости 1000 об/мин и, как только скорость двигателя установится на уровне 1000 об/мин, уменьшить ток возбуждения в 2 раза (потенциометром </w:t>
      </w:r>
      <w:r w:rsidRPr="00A717E1">
        <w:rPr>
          <w:rFonts w:ascii="Arial" w:hAnsi="Arial" w:cs="Arial"/>
        </w:rPr>
        <w:t>R</w:t>
      </w:r>
      <w:r w:rsidRPr="00DC3471">
        <w:rPr>
          <w:rFonts w:ascii="Arial" w:hAnsi="Arial" w:cs="Arial"/>
        </w:rPr>
        <w:t xml:space="preserve">3, </w:t>
      </w:r>
      <w:r w:rsidRPr="00A717E1">
        <w:rPr>
          <w:rFonts w:ascii="Arial" w:hAnsi="Arial" w:cs="Arial"/>
          <w:position w:val="-10"/>
        </w:rPr>
        <w:object w:dxaOrig="1020" w:dyaOrig="340">
          <v:shape id="_x0000_i1139" type="#_x0000_t75" style="width:51.75pt;height:17.25pt" o:ole="">
            <v:imagedata r:id="rId203" o:title=""/>
          </v:shape>
          <o:OLEObject Type="Embed" ProgID="Equation.3" ShapeID="_x0000_i1139" DrawAspect="Content" ObjectID="_1667737032" r:id="rId216"/>
        </w:object>
      </w:r>
      <w:r w:rsidRPr="00DC3471">
        <w:rPr>
          <w:rFonts w:ascii="Arial" w:hAnsi="Arial" w:cs="Arial"/>
        </w:rPr>
        <w:t xml:space="preserve"> А). После того, как ск</w:t>
      </w:r>
      <w:r w:rsidRPr="00DC3471">
        <w:rPr>
          <w:rFonts w:ascii="Arial" w:hAnsi="Arial" w:cs="Arial"/>
        </w:rPr>
        <w:t>о</w:t>
      </w:r>
      <w:r w:rsidRPr="00DC3471">
        <w:rPr>
          <w:rFonts w:ascii="Arial" w:hAnsi="Arial" w:cs="Arial"/>
        </w:rPr>
        <w:t xml:space="preserve">рость двигателя установится, включить тумблер </w:t>
      </w:r>
      <w:r w:rsidRPr="00A717E1">
        <w:rPr>
          <w:rFonts w:ascii="Arial" w:hAnsi="Arial" w:cs="Arial"/>
        </w:rPr>
        <w:t>SA</w:t>
      </w:r>
      <w:r w:rsidRPr="00DC3471">
        <w:rPr>
          <w:rFonts w:ascii="Arial" w:hAnsi="Arial" w:cs="Arial"/>
        </w:rPr>
        <w:t>1 частотного преобразов</w:t>
      </w:r>
      <w:r w:rsidRPr="00DC3471">
        <w:rPr>
          <w:rFonts w:ascii="Arial" w:hAnsi="Arial" w:cs="Arial"/>
        </w:rPr>
        <w:t>а</w:t>
      </w:r>
      <w:r w:rsidRPr="00DC3471">
        <w:rPr>
          <w:rFonts w:ascii="Arial" w:hAnsi="Arial" w:cs="Arial"/>
        </w:rPr>
        <w:t xml:space="preserve">теля на </w:t>
      </w:r>
      <w:r w:rsidRPr="00DC3471">
        <w:rPr>
          <w:rFonts w:ascii="Arial" w:hAnsi="Arial" w:cs="Arial"/>
          <w:b/>
          <w:u w:val="single"/>
        </w:rPr>
        <w:t>несколько секунд</w:t>
      </w:r>
      <w:r w:rsidRPr="00DC3471">
        <w:rPr>
          <w:rFonts w:ascii="Arial" w:hAnsi="Arial" w:cs="Arial"/>
        </w:rPr>
        <w:t xml:space="preserve">, в результате чего, скачком будет подан статический момент на вал двигателя М1. После отключения тумблера </w:t>
      </w:r>
      <w:r w:rsidRPr="00A717E1">
        <w:rPr>
          <w:rFonts w:ascii="Arial" w:hAnsi="Arial" w:cs="Arial"/>
        </w:rPr>
        <w:t>SA</w:t>
      </w:r>
      <w:r w:rsidRPr="00DC3471">
        <w:rPr>
          <w:rFonts w:ascii="Arial" w:hAnsi="Arial" w:cs="Arial"/>
        </w:rPr>
        <w:t xml:space="preserve">1 увеличить поток двигателя до номинального </w:t>
      </w:r>
      <w:r w:rsidRPr="00A717E1">
        <w:rPr>
          <w:rFonts w:ascii="Arial" w:hAnsi="Arial" w:cs="Arial"/>
          <w:position w:val="-10"/>
        </w:rPr>
        <w:object w:dxaOrig="1020" w:dyaOrig="340">
          <v:shape id="_x0000_i1140" type="#_x0000_t75" style="width:51.75pt;height:17.25pt" o:ole="">
            <v:imagedata r:id="rId205" o:title=""/>
          </v:shape>
          <o:OLEObject Type="Embed" ProgID="Equation.3" ShapeID="_x0000_i1140" DrawAspect="Content" ObjectID="_1667737033" r:id="rId217"/>
        </w:object>
      </w:r>
      <w:r w:rsidRPr="00DC3471">
        <w:rPr>
          <w:rFonts w:ascii="Arial" w:hAnsi="Arial" w:cs="Arial"/>
        </w:rPr>
        <w:t xml:space="preserve">А, затем, уменьшить задание напряжения </w:t>
      </w:r>
      <w:r w:rsidRPr="00A717E1">
        <w:rPr>
          <w:rFonts w:ascii="Arial" w:hAnsi="Arial" w:cs="Arial"/>
        </w:rPr>
        <w:t>Ud</w:t>
      </w:r>
      <w:r w:rsidRPr="00DC3471">
        <w:rPr>
          <w:rFonts w:ascii="Arial" w:hAnsi="Arial" w:cs="Arial"/>
        </w:rPr>
        <w:t xml:space="preserve"> кнопкой </w:t>
      </w:r>
      <w:r w:rsidRPr="00A717E1">
        <w:rPr>
          <w:rFonts w:ascii="Arial" w:hAnsi="Arial" w:cs="Arial"/>
        </w:rPr>
        <w:t>SB</w:t>
      </w:r>
      <w:r w:rsidRPr="00DC3471">
        <w:rPr>
          <w:rFonts w:ascii="Arial" w:hAnsi="Arial" w:cs="Arial"/>
        </w:rPr>
        <w:t>2 до нуля.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5.2.9. Сохранить переходные процессы </w:t>
      </w:r>
      <w:r w:rsidRPr="00A717E1">
        <w:rPr>
          <w:rFonts w:ascii="Arial" w:hAnsi="Arial" w:cs="Arial"/>
          <w:position w:val="-10"/>
        </w:rPr>
        <w:object w:dxaOrig="900" w:dyaOrig="340">
          <v:shape id="_x0000_i1141" type="#_x0000_t75" style="width:45pt;height:17.25pt" o:ole="">
            <v:imagedata r:id="rId163" o:title=""/>
          </v:shape>
          <o:OLEObject Type="Embed" ProgID="Equation.3" ShapeID="_x0000_i1141" DrawAspect="Content" ObjectID="_1667737034" r:id="rId218"/>
        </w:object>
      </w:r>
      <w:r w:rsidRPr="00DC3471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999" w:dyaOrig="360">
          <v:shape id="_x0000_i1142" type="#_x0000_t75" style="width:50.25pt;height:18pt" o:ole="">
            <v:imagedata r:id="rId165" o:title=""/>
          </v:shape>
          <o:OLEObject Type="Embed" ProgID="Equation.3" ShapeID="_x0000_i1142" DrawAspect="Content" ObjectID="_1667737035" r:id="rId219"/>
        </w:object>
      </w:r>
      <w:r w:rsidRPr="00DC3471">
        <w:rPr>
          <w:rFonts w:ascii="Arial" w:hAnsi="Arial" w:cs="Arial"/>
        </w:rPr>
        <w:t xml:space="preserve"> из памяти о</w:t>
      </w:r>
      <w:r w:rsidRPr="00DC3471">
        <w:rPr>
          <w:rFonts w:ascii="Arial" w:hAnsi="Arial" w:cs="Arial"/>
        </w:rPr>
        <w:t>с</w:t>
      </w:r>
      <w:r w:rsidRPr="00DC3471">
        <w:rPr>
          <w:rFonts w:ascii="Arial" w:hAnsi="Arial" w:cs="Arial"/>
        </w:rPr>
        <w:t>циллографа на компьютер в виде картинок в формате .</w:t>
      </w:r>
      <w:r w:rsidRPr="00A717E1">
        <w:rPr>
          <w:rFonts w:ascii="Arial" w:hAnsi="Arial" w:cs="Arial"/>
        </w:rPr>
        <w:t>tif</w:t>
      </w:r>
      <w:r w:rsidRPr="00DC3471">
        <w:rPr>
          <w:rFonts w:ascii="Arial" w:hAnsi="Arial" w:cs="Arial"/>
        </w:rPr>
        <w:t xml:space="preserve"> либо .</w:t>
      </w:r>
      <w:r w:rsidRPr="00A717E1">
        <w:rPr>
          <w:rFonts w:ascii="Arial" w:hAnsi="Arial" w:cs="Arial"/>
        </w:rPr>
        <w:t>jpg</w:t>
      </w:r>
      <w:r w:rsidRPr="00DC3471">
        <w:rPr>
          <w:rFonts w:ascii="Arial" w:hAnsi="Arial" w:cs="Arial"/>
        </w:rPr>
        <w:t>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5.2.10. Пятый эксперимент предполагает линейное приложение статич</w:t>
      </w:r>
      <w:r w:rsidRPr="00DC3471">
        <w:rPr>
          <w:rFonts w:ascii="Arial" w:hAnsi="Arial" w:cs="Arial"/>
        </w:rPr>
        <w:t>е</w:t>
      </w:r>
      <w:r w:rsidRPr="00DC3471">
        <w:rPr>
          <w:rFonts w:ascii="Arial" w:hAnsi="Arial" w:cs="Arial"/>
        </w:rPr>
        <w:t>ской нагрузки к валу двигателя на скорости 1000 об/мин.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5.2.11. Сопротивлением </w:t>
      </w:r>
      <w:r w:rsidRPr="00A717E1">
        <w:rPr>
          <w:rFonts w:ascii="Arial" w:hAnsi="Arial" w:cs="Arial"/>
        </w:rPr>
        <w:t>R</w:t>
      </w:r>
      <w:r w:rsidRPr="00DC3471">
        <w:rPr>
          <w:rFonts w:ascii="Arial" w:hAnsi="Arial" w:cs="Arial"/>
        </w:rPr>
        <w:t>3 тиристорного преобразователя выставить н</w:t>
      </w:r>
      <w:r w:rsidRPr="00DC3471">
        <w:rPr>
          <w:rFonts w:ascii="Arial" w:hAnsi="Arial" w:cs="Arial"/>
        </w:rPr>
        <w:t>о</w:t>
      </w:r>
      <w:r w:rsidRPr="00DC3471">
        <w:rPr>
          <w:rFonts w:ascii="Arial" w:hAnsi="Arial" w:cs="Arial"/>
        </w:rPr>
        <w:t xml:space="preserve">минальный ток возбуждения двигателя М1, </w:t>
      </w:r>
      <w:r w:rsidRPr="00A717E1">
        <w:rPr>
          <w:rFonts w:ascii="Arial" w:hAnsi="Arial" w:cs="Arial"/>
          <w:position w:val="-10"/>
        </w:rPr>
        <w:object w:dxaOrig="1020" w:dyaOrig="340">
          <v:shape id="_x0000_i1143" type="#_x0000_t75" style="width:51.75pt;height:17.25pt" o:ole="">
            <v:imagedata r:id="rId199" o:title=""/>
          </v:shape>
          <o:OLEObject Type="Embed" ProgID="Equation.3" ShapeID="_x0000_i1143" DrawAspect="Content" ObjectID="_1667737036" r:id="rId220"/>
        </w:object>
      </w:r>
      <w:r w:rsidRPr="00DC3471">
        <w:rPr>
          <w:rFonts w:ascii="Arial" w:hAnsi="Arial" w:cs="Arial"/>
        </w:rPr>
        <w:t xml:space="preserve"> (А).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5.2.12. Потенциометр </w:t>
      </w:r>
      <w:r w:rsidRPr="00A717E1">
        <w:rPr>
          <w:rFonts w:ascii="Arial" w:hAnsi="Arial" w:cs="Arial"/>
        </w:rPr>
        <w:t>R</w:t>
      </w:r>
      <w:r w:rsidRPr="00DC3471">
        <w:rPr>
          <w:rFonts w:ascii="Arial" w:hAnsi="Arial" w:cs="Arial"/>
        </w:rPr>
        <w:t>2 частотного преобразователя установить в кра</w:t>
      </w:r>
      <w:r w:rsidRPr="00DC3471">
        <w:rPr>
          <w:rFonts w:ascii="Arial" w:hAnsi="Arial" w:cs="Arial"/>
        </w:rPr>
        <w:t>й</w:t>
      </w:r>
      <w:r w:rsidRPr="00DC3471">
        <w:rPr>
          <w:rFonts w:ascii="Arial" w:hAnsi="Arial" w:cs="Arial"/>
        </w:rPr>
        <w:t>нее левое положение до упора, при этом начальное задание на момент АД б</w:t>
      </w:r>
      <w:r w:rsidRPr="00DC3471">
        <w:rPr>
          <w:rFonts w:ascii="Arial" w:hAnsi="Arial" w:cs="Arial"/>
        </w:rPr>
        <w:t>у</w:t>
      </w:r>
      <w:r w:rsidRPr="00DC3471">
        <w:rPr>
          <w:rFonts w:ascii="Arial" w:hAnsi="Arial" w:cs="Arial"/>
        </w:rPr>
        <w:t xml:space="preserve">дет равным нулю. Затем включить тумблер </w:t>
      </w:r>
      <w:r w:rsidRPr="00A717E1">
        <w:rPr>
          <w:rFonts w:ascii="Arial" w:hAnsi="Arial" w:cs="Arial"/>
        </w:rPr>
        <w:t>SA</w:t>
      </w:r>
      <w:r w:rsidRPr="00DC3471">
        <w:rPr>
          <w:rFonts w:ascii="Arial" w:hAnsi="Arial" w:cs="Arial"/>
        </w:rPr>
        <w:t>1 влево.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5.2.13. Разогнать двигатель М1 до скорости 1000 об/мин, удерживанием кнопки </w:t>
      </w:r>
      <w:r w:rsidRPr="00A717E1">
        <w:rPr>
          <w:rFonts w:ascii="Arial" w:hAnsi="Arial" w:cs="Arial"/>
        </w:rPr>
        <w:t>SB</w:t>
      </w:r>
      <w:r w:rsidRPr="00DC3471">
        <w:rPr>
          <w:rFonts w:ascii="Arial" w:hAnsi="Arial" w:cs="Arial"/>
        </w:rPr>
        <w:t>1 (</w:t>
      </w:r>
      <w:r w:rsidRPr="00A717E1">
        <w:rPr>
          <w:rFonts w:ascii="Arial" w:hAnsi="Arial" w:cs="Arial"/>
        </w:rPr>
        <w:t>Ud</w:t>
      </w:r>
      <w:r w:rsidRPr="00DC3471">
        <w:rPr>
          <w:rFonts w:ascii="Arial" w:hAnsi="Arial" w:cs="Arial"/>
        </w:rPr>
        <w:t xml:space="preserve"> больше). После того, как скорость двигателя установится на 1000 об/мин, плавно увеличить статический момент на валу двигателя М1 с</w:t>
      </w:r>
      <w:r w:rsidRPr="00DC3471">
        <w:rPr>
          <w:rFonts w:ascii="Arial" w:hAnsi="Arial" w:cs="Arial"/>
        </w:rPr>
        <w:t>о</w:t>
      </w:r>
      <w:r w:rsidRPr="00DC3471">
        <w:rPr>
          <w:rFonts w:ascii="Arial" w:hAnsi="Arial" w:cs="Arial"/>
        </w:rPr>
        <w:t xml:space="preserve">противлением </w:t>
      </w:r>
      <w:r w:rsidRPr="00A717E1">
        <w:rPr>
          <w:rFonts w:ascii="Arial" w:hAnsi="Arial" w:cs="Arial"/>
        </w:rPr>
        <w:t>R</w:t>
      </w:r>
      <w:r w:rsidRPr="00DC3471">
        <w:rPr>
          <w:rFonts w:ascii="Arial" w:hAnsi="Arial" w:cs="Arial"/>
        </w:rPr>
        <w:t xml:space="preserve">2 частотного преобразователя, затем плавно его уменьшить. 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5.2.14. Уменьшить задание напряжения </w:t>
      </w:r>
      <w:r w:rsidRPr="00A717E1">
        <w:rPr>
          <w:rFonts w:ascii="Arial" w:hAnsi="Arial" w:cs="Arial"/>
        </w:rPr>
        <w:t>Ud</w:t>
      </w:r>
      <w:r w:rsidRPr="00DC3471">
        <w:rPr>
          <w:rFonts w:ascii="Arial" w:hAnsi="Arial" w:cs="Arial"/>
        </w:rPr>
        <w:t xml:space="preserve"> кнопкой </w:t>
      </w:r>
      <w:r w:rsidRPr="00A717E1">
        <w:rPr>
          <w:rFonts w:ascii="Arial" w:hAnsi="Arial" w:cs="Arial"/>
        </w:rPr>
        <w:t>SB</w:t>
      </w:r>
      <w:r w:rsidRPr="00DC3471">
        <w:rPr>
          <w:rFonts w:ascii="Arial" w:hAnsi="Arial" w:cs="Arial"/>
        </w:rPr>
        <w:t>2 до нуля.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5.2.15. Сохранить переходные процессы </w:t>
      </w:r>
      <w:r w:rsidRPr="00A717E1">
        <w:rPr>
          <w:rFonts w:ascii="Arial" w:hAnsi="Arial" w:cs="Arial"/>
          <w:position w:val="-10"/>
        </w:rPr>
        <w:object w:dxaOrig="900" w:dyaOrig="340">
          <v:shape id="_x0000_i1144" type="#_x0000_t75" style="width:45pt;height:17.25pt" o:ole="">
            <v:imagedata r:id="rId163" o:title=""/>
          </v:shape>
          <o:OLEObject Type="Embed" ProgID="Equation.3" ShapeID="_x0000_i1144" DrawAspect="Content" ObjectID="_1667737037" r:id="rId221"/>
        </w:object>
      </w:r>
      <w:r w:rsidRPr="00DC3471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999" w:dyaOrig="360">
          <v:shape id="_x0000_i1145" type="#_x0000_t75" style="width:50.25pt;height:18pt" o:ole="">
            <v:imagedata r:id="rId165" o:title=""/>
          </v:shape>
          <o:OLEObject Type="Embed" ProgID="Equation.3" ShapeID="_x0000_i1145" DrawAspect="Content" ObjectID="_1667737038" r:id="rId222"/>
        </w:object>
      </w:r>
      <w:r w:rsidRPr="00DC3471">
        <w:rPr>
          <w:rFonts w:ascii="Arial" w:hAnsi="Arial" w:cs="Arial"/>
        </w:rPr>
        <w:t xml:space="preserve"> из памяти о</w:t>
      </w:r>
      <w:r w:rsidRPr="00DC3471">
        <w:rPr>
          <w:rFonts w:ascii="Arial" w:hAnsi="Arial" w:cs="Arial"/>
        </w:rPr>
        <w:t>с</w:t>
      </w:r>
      <w:r w:rsidRPr="00DC3471">
        <w:rPr>
          <w:rFonts w:ascii="Arial" w:hAnsi="Arial" w:cs="Arial"/>
        </w:rPr>
        <w:t>циллографа на компьютер в виде картинок в формате .</w:t>
      </w:r>
      <w:r w:rsidRPr="00A717E1">
        <w:rPr>
          <w:rFonts w:ascii="Arial" w:hAnsi="Arial" w:cs="Arial"/>
        </w:rPr>
        <w:t>tif</w:t>
      </w:r>
      <w:r w:rsidRPr="00DC3471">
        <w:rPr>
          <w:rFonts w:ascii="Arial" w:hAnsi="Arial" w:cs="Arial"/>
        </w:rPr>
        <w:t xml:space="preserve"> либо .</w:t>
      </w:r>
      <w:r w:rsidRPr="00A717E1">
        <w:rPr>
          <w:rFonts w:ascii="Arial" w:hAnsi="Arial" w:cs="Arial"/>
        </w:rPr>
        <w:t>jpg</w:t>
      </w:r>
      <w:r w:rsidRPr="00DC3471">
        <w:rPr>
          <w:rFonts w:ascii="Arial" w:hAnsi="Arial" w:cs="Arial"/>
        </w:rPr>
        <w:t>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5.2.16. Снять разрешение на подачу управляющих импульсов на силовые ключи частотного (тумблер </w:t>
      </w:r>
      <w:r w:rsidRPr="00A717E1">
        <w:rPr>
          <w:rFonts w:ascii="Arial" w:hAnsi="Arial" w:cs="Arial"/>
        </w:rPr>
        <w:t>SA</w:t>
      </w:r>
      <w:r w:rsidRPr="00DC3471">
        <w:rPr>
          <w:rFonts w:ascii="Arial" w:hAnsi="Arial" w:cs="Arial"/>
        </w:rPr>
        <w:t xml:space="preserve">1 - вправо) и тиристорного преобразователей (тумблер </w:t>
      </w:r>
      <w:r w:rsidRPr="00A717E1">
        <w:rPr>
          <w:rFonts w:ascii="Arial" w:hAnsi="Arial" w:cs="Arial"/>
        </w:rPr>
        <w:t>SA</w:t>
      </w:r>
      <w:r w:rsidRPr="00DC3471">
        <w:rPr>
          <w:rFonts w:ascii="Arial" w:hAnsi="Arial" w:cs="Arial"/>
        </w:rPr>
        <w:t>1 - влево).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5.2.17. Выключить питание стенда кнопкой «Стоп» контактора КМ.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rPr>
          <w:rFonts w:ascii="Arial" w:hAnsi="Arial" w:cs="Arial"/>
        </w:rPr>
      </w:pPr>
      <w:r w:rsidRPr="00DC3471">
        <w:rPr>
          <w:rFonts w:ascii="Arial" w:hAnsi="Arial" w:cs="Arial"/>
        </w:rPr>
        <w:t>5.2.18. Собрать силовую схему лабораторной установки, представленную на рис. 1.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A717E1" w:rsidRDefault="00191E80" w:rsidP="00191E80">
      <w:pPr>
        <w:jc w:val="both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18187" w:dyaOrig="10382">
          <v:shape id="_x0000_i1146" type="#_x0000_t75" style="width:467.25pt;height:267pt" o:ole="">
            <v:imagedata r:id="rId223" o:title=""/>
          </v:shape>
          <o:OLEObject Type="Embed" ProgID="Visio.Drawing.11" ShapeID="_x0000_i1146" DrawAspect="Content" ObjectID="_1667737039" r:id="rId224"/>
        </w:object>
      </w:r>
    </w:p>
    <w:p w:rsidR="00191E80" w:rsidRPr="00DC3471" w:rsidRDefault="00191E80" w:rsidP="00191E80">
      <w:pPr>
        <w:jc w:val="center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Рис. 1. Силовая схема для снятия переходных процессов </w:t>
      </w:r>
      <w:r w:rsidRPr="00A717E1">
        <w:rPr>
          <w:rFonts w:ascii="Arial" w:hAnsi="Arial" w:cs="Arial"/>
          <w:position w:val="-10"/>
        </w:rPr>
        <w:object w:dxaOrig="900" w:dyaOrig="340">
          <v:shape id="_x0000_i1147" type="#_x0000_t75" style="width:45pt;height:17.25pt" o:ole="">
            <v:imagedata r:id="rId163" o:title=""/>
          </v:shape>
          <o:OLEObject Type="Embed" ProgID="Equation.3" ShapeID="_x0000_i1147" DrawAspect="Content" ObjectID="_1667737040" r:id="rId225"/>
        </w:object>
      </w:r>
      <w:r w:rsidRPr="00DC3471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999" w:dyaOrig="360">
          <v:shape id="_x0000_i1148" type="#_x0000_t75" style="width:50.25pt;height:18pt" o:ole="">
            <v:imagedata r:id="rId165" o:title=""/>
          </v:shape>
          <o:OLEObject Type="Embed" ProgID="Equation.3" ShapeID="_x0000_i1148" DrawAspect="Content" ObjectID="_1667737041" r:id="rId226"/>
        </w:object>
      </w:r>
      <w:r w:rsidRPr="00DC3471">
        <w:rPr>
          <w:rFonts w:ascii="Arial" w:hAnsi="Arial" w:cs="Arial"/>
        </w:rPr>
        <w:t xml:space="preserve"> </w:t>
      </w:r>
    </w:p>
    <w:p w:rsidR="00191E80" w:rsidRPr="00DC3471" w:rsidRDefault="00191E80" w:rsidP="00191E80">
      <w:pPr>
        <w:jc w:val="center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с добавочным сопротивлением в якорной цепи </w:t>
      </w:r>
      <w:r w:rsidRPr="00A717E1">
        <w:rPr>
          <w:rFonts w:ascii="Arial" w:hAnsi="Arial" w:cs="Arial"/>
          <w:position w:val="-12"/>
        </w:rPr>
        <w:object w:dxaOrig="1520" w:dyaOrig="360">
          <v:shape id="_x0000_i1149" type="#_x0000_t75" style="width:76.5pt;height:18pt" o:ole="">
            <v:imagedata r:id="rId227" o:title=""/>
          </v:shape>
          <o:OLEObject Type="Embed" ProgID="Equation.3" ShapeID="_x0000_i1149" DrawAspect="Content" ObjectID="_1667737042" r:id="rId228"/>
        </w:objec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5.2.19. Снять переходные процессы </w:t>
      </w:r>
      <w:r w:rsidRPr="00A717E1">
        <w:rPr>
          <w:rFonts w:ascii="Arial" w:hAnsi="Arial" w:cs="Arial"/>
          <w:position w:val="-10"/>
        </w:rPr>
        <w:object w:dxaOrig="900" w:dyaOrig="340">
          <v:shape id="_x0000_i1150" type="#_x0000_t75" style="width:45pt;height:17.25pt" o:ole="">
            <v:imagedata r:id="rId163" o:title=""/>
          </v:shape>
          <o:OLEObject Type="Embed" ProgID="Equation.3" ShapeID="_x0000_i1150" DrawAspect="Content" ObjectID="_1667737043" r:id="rId229"/>
        </w:object>
      </w:r>
      <w:r w:rsidRPr="00DC3471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999" w:dyaOrig="360">
          <v:shape id="_x0000_i1151" type="#_x0000_t75" style="width:50.25pt;height:18pt" o:ole="">
            <v:imagedata r:id="rId165" o:title=""/>
          </v:shape>
          <o:OLEObject Type="Embed" ProgID="Equation.3" ShapeID="_x0000_i1151" DrawAspect="Content" ObjectID="_1667737044" r:id="rId230"/>
        </w:object>
      </w:r>
      <w:r w:rsidRPr="00DC3471">
        <w:rPr>
          <w:rFonts w:ascii="Arial" w:hAnsi="Arial" w:cs="Arial"/>
        </w:rPr>
        <w:t xml:space="preserve"> с добавочным с</w:t>
      </w:r>
      <w:r w:rsidRPr="00DC3471">
        <w:rPr>
          <w:rFonts w:ascii="Arial" w:hAnsi="Arial" w:cs="Arial"/>
        </w:rPr>
        <w:t>о</w:t>
      </w:r>
      <w:r w:rsidRPr="00DC3471">
        <w:rPr>
          <w:rFonts w:ascii="Arial" w:hAnsi="Arial" w:cs="Arial"/>
        </w:rPr>
        <w:t xml:space="preserve">противлением в якорной цепи </w:t>
      </w:r>
      <w:r w:rsidRPr="00A717E1">
        <w:rPr>
          <w:rFonts w:ascii="Arial" w:hAnsi="Arial" w:cs="Arial"/>
          <w:position w:val="-12"/>
        </w:rPr>
        <w:object w:dxaOrig="1520" w:dyaOrig="360">
          <v:shape id="_x0000_i1152" type="#_x0000_t75" style="width:76.5pt;height:18pt" o:ole="">
            <v:imagedata r:id="rId227" o:title=""/>
          </v:shape>
          <o:OLEObject Type="Embed" ProgID="Equation.3" ShapeID="_x0000_i1152" DrawAspect="Content" ObjectID="_1667737045" r:id="rId231"/>
        </w:object>
      </w:r>
      <w:r w:rsidRPr="00DC3471">
        <w:rPr>
          <w:rFonts w:ascii="Arial" w:hAnsi="Arial" w:cs="Arial"/>
        </w:rPr>
        <w:t>, руководствуясь п. 5.2.1. – 5.2.7.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center"/>
        <w:rPr>
          <w:rFonts w:ascii="Arial" w:hAnsi="Arial" w:cs="Arial"/>
          <w:b/>
        </w:rPr>
      </w:pPr>
      <w:r w:rsidRPr="00DC3471">
        <w:rPr>
          <w:rFonts w:ascii="Arial" w:hAnsi="Arial" w:cs="Arial"/>
          <w:b/>
        </w:rPr>
        <w:t>5.3. Экспериментально-исследовательская часть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center"/>
        <w:rPr>
          <w:rFonts w:ascii="Arial" w:hAnsi="Arial" w:cs="Arial"/>
          <w:b/>
        </w:rPr>
      </w:pPr>
      <w:r w:rsidRPr="00DC3471">
        <w:rPr>
          <w:rFonts w:ascii="Arial" w:hAnsi="Arial" w:cs="Arial"/>
          <w:b/>
        </w:rPr>
        <w:t xml:space="preserve">5.3.1. Подготовка осциллографа </w:t>
      </w:r>
      <w:r w:rsidRPr="00E331D9">
        <w:rPr>
          <w:rFonts w:ascii="Arial" w:hAnsi="Arial" w:cs="Arial"/>
          <w:b/>
        </w:rPr>
        <w:t>OWON</w:t>
      </w:r>
      <w:r w:rsidRPr="00DC3471">
        <w:rPr>
          <w:rFonts w:ascii="Arial" w:hAnsi="Arial" w:cs="Arial"/>
          <w:b/>
        </w:rPr>
        <w:t xml:space="preserve"> </w:t>
      </w:r>
      <w:r w:rsidRPr="00E331D9">
        <w:rPr>
          <w:rFonts w:ascii="Arial" w:hAnsi="Arial" w:cs="Arial"/>
          <w:b/>
        </w:rPr>
        <w:t>PDS</w:t>
      </w:r>
      <w:r w:rsidRPr="00DC3471">
        <w:rPr>
          <w:rFonts w:ascii="Arial" w:hAnsi="Arial" w:cs="Arial"/>
          <w:b/>
        </w:rPr>
        <w:t xml:space="preserve"> 5022</w:t>
      </w:r>
      <w:r w:rsidRPr="00E331D9">
        <w:rPr>
          <w:rFonts w:ascii="Arial" w:hAnsi="Arial" w:cs="Arial"/>
          <w:b/>
        </w:rPr>
        <w:t>S</w:t>
      </w:r>
      <w:r w:rsidRPr="00DC3471">
        <w:rPr>
          <w:rFonts w:ascii="Arial" w:hAnsi="Arial" w:cs="Arial"/>
          <w:b/>
        </w:rPr>
        <w:t xml:space="preserve"> к работе</w:t>
      </w:r>
    </w:p>
    <w:p w:rsidR="00191E80" w:rsidRPr="00DC3471" w:rsidRDefault="00191E80" w:rsidP="00191E80">
      <w:pPr>
        <w:ind w:firstLine="567"/>
        <w:jc w:val="center"/>
        <w:rPr>
          <w:rFonts w:ascii="Arial" w:hAnsi="Arial" w:cs="Arial"/>
          <w:b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В данном разделе авторами учебного пособия представлены результаты экспериментальных исследований разомкнутой двухзонной системы ТП-Д.</w:t>
      </w:r>
    </w:p>
    <w:p w:rsidR="00191E80" w:rsidRPr="00DC3471" w:rsidRDefault="00191E80" w:rsidP="00191E80">
      <w:pPr>
        <w:spacing w:line="360" w:lineRule="auto"/>
        <w:ind w:firstLine="720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Переходные процессы фиксируются двухканальным осциллографом марки </w:t>
      </w:r>
      <w:r w:rsidRPr="00A717E1">
        <w:rPr>
          <w:rFonts w:ascii="Arial" w:hAnsi="Arial" w:cs="Arial"/>
        </w:rPr>
        <w:t>OWON</w:t>
      </w:r>
      <w:r w:rsidRPr="00DC3471">
        <w:rPr>
          <w:rFonts w:ascii="Arial" w:hAnsi="Arial" w:cs="Arial"/>
        </w:rPr>
        <w:t xml:space="preserve"> </w:t>
      </w:r>
      <w:r w:rsidRPr="00A717E1">
        <w:rPr>
          <w:rFonts w:ascii="Arial" w:hAnsi="Arial" w:cs="Arial"/>
        </w:rPr>
        <w:t>PDS</w:t>
      </w:r>
      <w:r w:rsidRPr="00DC3471">
        <w:rPr>
          <w:rFonts w:ascii="Arial" w:hAnsi="Arial" w:cs="Arial"/>
        </w:rPr>
        <w:t xml:space="preserve"> 5022</w:t>
      </w:r>
      <w:r w:rsidRPr="00A717E1">
        <w:rPr>
          <w:rFonts w:ascii="Arial" w:hAnsi="Arial" w:cs="Arial"/>
        </w:rPr>
        <w:t>S</w:t>
      </w:r>
      <w:r w:rsidRPr="00DC3471">
        <w:rPr>
          <w:rFonts w:ascii="Arial" w:hAnsi="Arial" w:cs="Arial"/>
        </w:rPr>
        <w:t xml:space="preserve"> с внутренней постоянной флеш-памятью. Массивы данных с осциллографа можно передавать на персональный компьютер п</w:t>
      </w:r>
      <w:r w:rsidRPr="00DC3471">
        <w:rPr>
          <w:rFonts w:ascii="Arial" w:hAnsi="Arial" w:cs="Arial"/>
        </w:rPr>
        <w:t>о</w:t>
      </w:r>
      <w:r w:rsidRPr="00DC3471">
        <w:rPr>
          <w:rFonts w:ascii="Arial" w:hAnsi="Arial" w:cs="Arial"/>
        </w:rPr>
        <w:t xml:space="preserve">средством </w:t>
      </w:r>
      <w:r>
        <w:rPr>
          <w:rFonts w:ascii="Arial" w:hAnsi="Arial" w:cs="Arial"/>
        </w:rPr>
        <w:t>USB</w:t>
      </w:r>
      <w:r w:rsidRPr="00DC3471">
        <w:rPr>
          <w:rFonts w:ascii="Arial" w:hAnsi="Arial" w:cs="Arial"/>
        </w:rPr>
        <w:t xml:space="preserve"> соединения. Для этого необходимо предварительно установить на компьютер драйвер устройства и программу </w:t>
      </w:r>
      <w:r w:rsidRPr="00E331D9">
        <w:rPr>
          <w:rFonts w:ascii="Arial" w:hAnsi="Arial" w:cs="Arial"/>
        </w:rPr>
        <w:t>OWON</w:t>
      </w:r>
      <w:r w:rsidRPr="00DC3471">
        <w:rPr>
          <w:rFonts w:ascii="Arial" w:hAnsi="Arial" w:cs="Arial"/>
        </w:rPr>
        <w:t>_</w:t>
      </w:r>
      <w:r w:rsidRPr="00E331D9">
        <w:rPr>
          <w:rFonts w:ascii="Arial" w:hAnsi="Arial" w:cs="Arial"/>
        </w:rPr>
        <w:t>Oscilloscope</w:t>
      </w:r>
      <w:r w:rsidRPr="00DC3471">
        <w:rPr>
          <w:rFonts w:ascii="Arial" w:hAnsi="Arial" w:cs="Arial"/>
        </w:rPr>
        <w:t>_2.0.8.17_</w:t>
      </w:r>
      <w:r w:rsidRPr="00E331D9">
        <w:rPr>
          <w:rFonts w:ascii="Arial" w:hAnsi="Arial" w:cs="Arial"/>
        </w:rPr>
        <w:t>Setup</w:t>
      </w:r>
      <w:r w:rsidRPr="00DC3471">
        <w:rPr>
          <w:rFonts w:ascii="Arial" w:hAnsi="Arial" w:cs="Arial"/>
        </w:rPr>
        <w:t>. После установки драйвера на рабочем столе появится ярлык запуска осциллографа, (рис.     ).</w:t>
      </w:r>
    </w:p>
    <w:p w:rsidR="00191E80" w:rsidRPr="00E331D9" w:rsidRDefault="00191E80" w:rsidP="00191E80">
      <w:pPr>
        <w:spacing w:line="360" w:lineRule="auto"/>
        <w:jc w:val="center"/>
        <w:rPr>
          <w:rFonts w:ascii="Arial" w:hAnsi="Arial" w:cs="Arial"/>
        </w:rPr>
      </w:pPr>
      <w:r>
        <w:object w:dxaOrig="2602" w:dyaOrig="2158">
          <v:shape id="_x0000_i1153" type="#_x0000_t75" style="width:114.75pt;height:95.25pt" o:ole="">
            <v:imagedata r:id="rId232" o:title=""/>
          </v:shape>
          <o:OLEObject Type="Embed" ProgID="Visio.Drawing.11" ShapeID="_x0000_i1153" DrawAspect="Content" ObjectID="_1667737046" r:id="rId233"/>
        </w:object>
      </w:r>
    </w:p>
    <w:p w:rsidR="00191E80" w:rsidRPr="00DC3471" w:rsidRDefault="00191E80" w:rsidP="00191E80">
      <w:pPr>
        <w:ind w:firstLine="567"/>
        <w:jc w:val="center"/>
        <w:rPr>
          <w:rFonts w:ascii="Arial" w:hAnsi="Arial" w:cs="Arial"/>
        </w:rPr>
      </w:pPr>
      <w:r w:rsidRPr="00DC3471">
        <w:rPr>
          <w:rFonts w:ascii="Arial" w:hAnsi="Arial" w:cs="Arial"/>
        </w:rPr>
        <w:t>Рис.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После запуска программного осциллографа необходимо подключить </w:t>
      </w:r>
      <w:r>
        <w:rPr>
          <w:rFonts w:ascii="Arial" w:hAnsi="Arial" w:cs="Arial"/>
        </w:rPr>
        <w:t>USB</w:t>
      </w:r>
      <w:r w:rsidRPr="00DC3471">
        <w:rPr>
          <w:rFonts w:ascii="Arial" w:hAnsi="Arial" w:cs="Arial"/>
        </w:rPr>
        <w:t xml:space="preserve"> кабель, соединяющий осциллограф и персональный компьютер. Индикатор с</w:t>
      </w:r>
      <w:r w:rsidRPr="00DC3471">
        <w:rPr>
          <w:rFonts w:ascii="Arial" w:hAnsi="Arial" w:cs="Arial"/>
        </w:rPr>
        <w:t>о</w:t>
      </w:r>
      <w:r w:rsidRPr="00DC3471">
        <w:rPr>
          <w:rFonts w:ascii="Arial" w:hAnsi="Arial" w:cs="Arial"/>
        </w:rPr>
        <w:t>единения в правом нижнем углу окна «</w:t>
      </w:r>
      <w:r>
        <w:rPr>
          <w:rFonts w:ascii="Arial" w:hAnsi="Arial" w:cs="Arial"/>
        </w:rPr>
        <w:t>automatically</w:t>
      </w:r>
      <w:r w:rsidRPr="00DC347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check</w:t>
      </w:r>
      <w:r w:rsidRPr="00DC347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USB</w:t>
      </w:r>
      <w:r w:rsidRPr="00DC3471">
        <w:rPr>
          <w:rFonts w:ascii="Arial" w:hAnsi="Arial" w:cs="Arial"/>
        </w:rPr>
        <w:t>» должен стать зелёного цвета (рис.    ).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B447DE" w:rsidRDefault="00191E80" w:rsidP="00191E80">
      <w:pPr>
        <w:jc w:val="center"/>
        <w:rPr>
          <w:rFonts w:ascii="Arial" w:hAnsi="Arial" w:cs="Arial"/>
        </w:rPr>
      </w:pPr>
      <w:r w:rsidRPr="00B447DE">
        <w:rPr>
          <w:rFonts w:ascii="Arial" w:hAnsi="Arial" w:cs="Arial"/>
        </w:rPr>
        <w:object w:dxaOrig="19274" w:dyaOrig="12884">
          <v:shape id="_x0000_i1154" type="#_x0000_t75" style="width:467.25pt;height:312.75pt" o:ole="">
            <v:imagedata r:id="rId234" o:title=""/>
          </v:shape>
          <o:OLEObject Type="Embed" ProgID="Visio.Drawing.11" ShapeID="_x0000_i1154" DrawAspect="Content" ObjectID="_1667737047" r:id="rId235"/>
        </w:object>
      </w:r>
    </w:p>
    <w:p w:rsidR="00191E80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center"/>
        <w:rPr>
          <w:rFonts w:ascii="Arial" w:hAnsi="Arial" w:cs="Arial"/>
        </w:rPr>
      </w:pPr>
      <w:r w:rsidRPr="00DC3471">
        <w:rPr>
          <w:rFonts w:ascii="Arial" w:hAnsi="Arial" w:cs="Arial"/>
        </w:rPr>
        <w:t>Рис.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Если автоматического определения осциллографа не произошло, то нужно переустановить драйвер соединения, нажав в правом нижнем углу программы «</w:t>
      </w:r>
      <w:r>
        <w:rPr>
          <w:rFonts w:ascii="Arial" w:hAnsi="Arial" w:cs="Arial"/>
        </w:rPr>
        <w:t>Reinstall</w:t>
      </w:r>
      <w:r w:rsidRPr="00DC347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USB</w:t>
      </w:r>
      <w:r w:rsidRPr="00DC347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Driver</w:t>
      </w:r>
      <w:r w:rsidRPr="00DC3471">
        <w:rPr>
          <w:rFonts w:ascii="Arial" w:hAnsi="Arial" w:cs="Arial"/>
        </w:rPr>
        <w:t>», (рис.   ).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B447DE" w:rsidRDefault="00191E80" w:rsidP="00191E80">
      <w:pPr>
        <w:jc w:val="center"/>
        <w:rPr>
          <w:rFonts w:ascii="Arial" w:hAnsi="Arial" w:cs="Arial"/>
        </w:rPr>
      </w:pPr>
      <w:r w:rsidRPr="00B447DE">
        <w:rPr>
          <w:rFonts w:ascii="Arial" w:hAnsi="Arial" w:cs="Arial"/>
        </w:rPr>
        <w:object w:dxaOrig="19274" w:dyaOrig="12884">
          <v:shape id="_x0000_i1155" type="#_x0000_t75" style="width:467.25pt;height:312.75pt" o:ole="">
            <v:imagedata r:id="rId236" o:title=""/>
          </v:shape>
          <o:OLEObject Type="Embed" ProgID="Visio.Drawing.11" ShapeID="_x0000_i1155" DrawAspect="Content" ObjectID="_1667737048" r:id="rId237"/>
        </w:object>
      </w:r>
    </w:p>
    <w:p w:rsidR="00191E80" w:rsidRDefault="00191E80" w:rsidP="00191E80">
      <w:pPr>
        <w:ind w:firstLine="567"/>
        <w:jc w:val="center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center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Рис.   </w:t>
      </w:r>
    </w:p>
    <w:p w:rsidR="00191E80" w:rsidRPr="00DC3471" w:rsidRDefault="00191E80" w:rsidP="00191E80">
      <w:pPr>
        <w:ind w:firstLine="567"/>
        <w:jc w:val="center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Далее необходимо настроить разрешение осциллографа, нажав кнопку </w:t>
      </w:r>
      <w:r w:rsidR="009528EC">
        <w:rPr>
          <w:rFonts w:ascii="Arial" w:hAnsi="Arial" w:cs="Arial"/>
          <w:noProof/>
        </w:rPr>
        <w:drawing>
          <wp:inline distT="0" distB="0" distL="0" distR="0">
            <wp:extent cx="209550" cy="200025"/>
            <wp:effectExtent l="0" t="0" r="0" b="9525"/>
            <wp:docPr id="136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2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3471">
        <w:rPr>
          <w:rFonts w:ascii="Arial" w:hAnsi="Arial" w:cs="Arial"/>
        </w:rPr>
        <w:t xml:space="preserve"> и указав время опроса «</w:t>
      </w:r>
      <w:r>
        <w:rPr>
          <w:rFonts w:ascii="Arial" w:hAnsi="Arial" w:cs="Arial"/>
        </w:rPr>
        <w:t>Keep</w:t>
      </w:r>
      <w:r w:rsidRPr="00DC347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Getting</w:t>
      </w:r>
      <w:r w:rsidRPr="00DC347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Delay</w:t>
      </w:r>
      <w:r w:rsidRPr="00DC3471">
        <w:rPr>
          <w:rFonts w:ascii="Arial" w:hAnsi="Arial" w:cs="Arial"/>
        </w:rPr>
        <w:t xml:space="preserve"> (</w:t>
      </w:r>
      <w:r>
        <w:rPr>
          <w:rFonts w:ascii="Arial" w:hAnsi="Arial" w:cs="Arial"/>
        </w:rPr>
        <w:t>ms</w:t>
      </w:r>
      <w:r w:rsidRPr="00DC3471">
        <w:rPr>
          <w:rFonts w:ascii="Arial" w:hAnsi="Arial" w:cs="Arial"/>
        </w:rPr>
        <w:t>)» в окне настроек, (рис.   ).</w:t>
      </w:r>
    </w:p>
    <w:p w:rsidR="00191E80" w:rsidRPr="00DC3471" w:rsidRDefault="00191E80" w:rsidP="00191E80">
      <w:pPr>
        <w:ind w:firstLine="567"/>
        <w:jc w:val="center"/>
        <w:rPr>
          <w:rFonts w:ascii="Arial" w:hAnsi="Arial" w:cs="Arial"/>
        </w:rPr>
      </w:pPr>
    </w:p>
    <w:p w:rsidR="00191E80" w:rsidRPr="00B447DE" w:rsidRDefault="00191E80" w:rsidP="00191E80">
      <w:pPr>
        <w:jc w:val="center"/>
        <w:rPr>
          <w:rFonts w:ascii="Arial" w:hAnsi="Arial" w:cs="Arial"/>
        </w:rPr>
      </w:pPr>
      <w:r w:rsidRPr="00B447DE">
        <w:rPr>
          <w:rFonts w:ascii="Arial" w:hAnsi="Arial" w:cs="Arial"/>
        </w:rPr>
        <w:object w:dxaOrig="8624" w:dyaOrig="5474">
          <v:shape id="_x0000_i1156" type="#_x0000_t75" style="width:431.25pt;height:273.75pt" o:ole="">
            <v:imagedata r:id="rId239" o:title=""/>
          </v:shape>
          <o:OLEObject Type="Embed" ProgID="Visio.Drawing.11" ShapeID="_x0000_i1156" DrawAspect="Content" ObjectID="_1667737049" r:id="rId240"/>
        </w:object>
      </w:r>
    </w:p>
    <w:p w:rsidR="00191E80" w:rsidRPr="00DC3471" w:rsidRDefault="00191E80" w:rsidP="00191E80">
      <w:pPr>
        <w:jc w:val="center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Рис.   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Переходные процессы с реального осциллографа можно снимать нескол</w:t>
      </w:r>
      <w:r w:rsidRPr="00DC3471">
        <w:rPr>
          <w:rFonts w:ascii="Arial" w:hAnsi="Arial" w:cs="Arial"/>
        </w:rPr>
        <w:t>ь</w:t>
      </w:r>
      <w:r w:rsidRPr="00DC3471">
        <w:rPr>
          <w:rFonts w:ascii="Arial" w:hAnsi="Arial" w:cs="Arial"/>
        </w:rPr>
        <w:lastRenderedPageBreak/>
        <w:t>кими способами: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- непрерывный - в режиме </w:t>
      </w:r>
      <w:r>
        <w:rPr>
          <w:rFonts w:ascii="Arial" w:hAnsi="Arial" w:cs="Arial"/>
        </w:rPr>
        <w:t>Online</w:t>
      </w:r>
      <w:r w:rsidRPr="00DC3471">
        <w:rPr>
          <w:rFonts w:ascii="Arial" w:hAnsi="Arial" w:cs="Arial"/>
        </w:rPr>
        <w:t xml:space="preserve">, кнопка </w:t>
      </w:r>
      <w:r w:rsidR="009528EC">
        <w:rPr>
          <w:rFonts w:ascii="Arial" w:hAnsi="Arial" w:cs="Arial"/>
          <w:noProof/>
        </w:rPr>
        <w:drawing>
          <wp:inline distT="0" distB="0" distL="0" distR="0">
            <wp:extent cx="209550" cy="200025"/>
            <wp:effectExtent l="0" t="0" r="0" b="9525"/>
            <wp:docPr id="138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4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3471">
        <w:rPr>
          <w:rFonts w:ascii="Arial" w:hAnsi="Arial" w:cs="Arial"/>
        </w:rPr>
        <w:t>;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- одиночный - в режиме </w:t>
      </w:r>
      <w:r>
        <w:rPr>
          <w:rFonts w:ascii="Arial" w:hAnsi="Arial" w:cs="Arial"/>
        </w:rPr>
        <w:t>Online</w:t>
      </w:r>
      <w:r w:rsidRPr="00DC3471">
        <w:rPr>
          <w:rFonts w:ascii="Arial" w:hAnsi="Arial" w:cs="Arial"/>
        </w:rPr>
        <w:t xml:space="preserve"> </w:t>
      </w:r>
      <w:r w:rsidR="009528EC">
        <w:rPr>
          <w:rFonts w:ascii="Arial" w:hAnsi="Arial" w:cs="Arial"/>
          <w:noProof/>
        </w:rPr>
        <w:drawing>
          <wp:inline distT="0" distB="0" distL="0" distR="0">
            <wp:extent cx="209550" cy="190500"/>
            <wp:effectExtent l="0" t="0" r="0" b="0"/>
            <wp:docPr id="139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3471">
        <w:rPr>
          <w:rFonts w:ascii="Arial" w:hAnsi="Arial" w:cs="Arial"/>
        </w:rPr>
        <w:t>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При непрерывном способе файлы с переходными процессами будут мн</w:t>
      </w:r>
      <w:r w:rsidRPr="00DC3471">
        <w:rPr>
          <w:rFonts w:ascii="Arial" w:hAnsi="Arial" w:cs="Arial"/>
        </w:rPr>
        <w:t>о</w:t>
      </w:r>
      <w:r w:rsidRPr="00DC3471">
        <w:rPr>
          <w:rFonts w:ascii="Arial" w:hAnsi="Arial" w:cs="Arial"/>
        </w:rPr>
        <w:t xml:space="preserve">житься пропорционально величине времени эксперимента. Одиночный способ съёма удобен тем, что весь переходный процесс сохранится одним файлом (массив, либо картинка). 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Перед началом эксперимента нажмите кнопку </w:t>
      </w:r>
      <w:r w:rsidR="009528EC">
        <w:rPr>
          <w:rFonts w:ascii="Arial" w:hAnsi="Arial" w:cs="Arial"/>
          <w:noProof/>
        </w:rPr>
        <w:drawing>
          <wp:inline distT="0" distB="0" distL="0" distR="0">
            <wp:extent cx="209550" cy="190500"/>
            <wp:effectExtent l="0" t="0" r="0" b="0"/>
            <wp:docPr id="140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6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3471">
        <w:rPr>
          <w:rFonts w:ascii="Arial" w:hAnsi="Arial" w:cs="Arial"/>
        </w:rPr>
        <w:t>, появится окно «</w:t>
      </w:r>
      <w:r>
        <w:rPr>
          <w:rFonts w:ascii="Arial" w:hAnsi="Arial" w:cs="Arial"/>
        </w:rPr>
        <w:t>Get</w:t>
      </w:r>
      <w:r w:rsidRPr="00DC347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Data</w:t>
      </w:r>
      <w:r w:rsidRPr="00DC3471">
        <w:rPr>
          <w:rFonts w:ascii="Arial" w:hAnsi="Arial" w:cs="Arial"/>
        </w:rPr>
        <w:t>», (рис.     ). Проведите эксперимент и нажмите кнопку «</w:t>
      </w:r>
      <w:r>
        <w:rPr>
          <w:rFonts w:ascii="Arial" w:hAnsi="Arial" w:cs="Arial"/>
        </w:rPr>
        <w:t>Start</w:t>
      </w:r>
      <w:r w:rsidRPr="00DC3471">
        <w:rPr>
          <w:rFonts w:ascii="Arial" w:hAnsi="Arial" w:cs="Arial"/>
        </w:rPr>
        <w:t>», в окне пр</w:t>
      </w:r>
      <w:r w:rsidRPr="00DC3471">
        <w:rPr>
          <w:rFonts w:ascii="Arial" w:hAnsi="Arial" w:cs="Arial"/>
        </w:rPr>
        <w:t>о</w:t>
      </w:r>
      <w:r w:rsidRPr="00DC3471">
        <w:rPr>
          <w:rFonts w:ascii="Arial" w:hAnsi="Arial" w:cs="Arial"/>
        </w:rPr>
        <w:t>граммного осциллографа появятся переходные процессы.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B447DE" w:rsidRDefault="00191E80" w:rsidP="00191E80">
      <w:pPr>
        <w:jc w:val="center"/>
        <w:rPr>
          <w:rFonts w:ascii="Arial" w:hAnsi="Arial" w:cs="Arial"/>
        </w:rPr>
      </w:pPr>
      <w:r w:rsidRPr="00B447DE">
        <w:rPr>
          <w:rFonts w:ascii="Arial" w:hAnsi="Arial" w:cs="Arial"/>
        </w:rPr>
        <w:object w:dxaOrig="19274" w:dyaOrig="12884">
          <v:shape id="_x0000_i1157" type="#_x0000_t75" style="width:467.25pt;height:312.75pt" o:ole="">
            <v:imagedata r:id="rId243" o:title=""/>
          </v:shape>
          <o:OLEObject Type="Embed" ProgID="Visio.Drawing.11" ShapeID="_x0000_i1157" DrawAspect="Content" ObjectID="_1667737050" r:id="rId244"/>
        </w:object>
      </w:r>
    </w:p>
    <w:p w:rsidR="00191E80" w:rsidRDefault="00191E80" w:rsidP="00191E80">
      <w:pPr>
        <w:jc w:val="center"/>
        <w:rPr>
          <w:rFonts w:ascii="Arial" w:hAnsi="Arial" w:cs="Arial"/>
        </w:rPr>
      </w:pPr>
    </w:p>
    <w:p w:rsidR="00191E80" w:rsidRPr="00DC3471" w:rsidRDefault="00191E80" w:rsidP="00191E80">
      <w:pPr>
        <w:jc w:val="center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Рис.   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Осциллограммы можно сохранить в виде картинки, но гораздо удобнее – массивом данных. Для этого, в меню «</w:t>
      </w:r>
      <w:r>
        <w:rPr>
          <w:rFonts w:ascii="Arial" w:hAnsi="Arial" w:cs="Arial"/>
        </w:rPr>
        <w:t>View</w:t>
      </w:r>
      <w:r w:rsidRPr="00DC3471">
        <w:rPr>
          <w:rFonts w:ascii="Arial" w:hAnsi="Arial" w:cs="Arial"/>
        </w:rPr>
        <w:t>» выбрать вкладку «</w:t>
      </w:r>
      <w:r>
        <w:rPr>
          <w:rFonts w:ascii="Arial" w:hAnsi="Arial" w:cs="Arial"/>
        </w:rPr>
        <w:t>Data</w:t>
      </w:r>
      <w:r w:rsidRPr="00DC347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table</w:t>
      </w:r>
      <w:r w:rsidRPr="00DC3471">
        <w:rPr>
          <w:rFonts w:ascii="Arial" w:hAnsi="Arial" w:cs="Arial"/>
        </w:rPr>
        <w:t>» - «</w:t>
      </w:r>
      <w:r>
        <w:rPr>
          <w:rFonts w:ascii="Arial" w:hAnsi="Arial" w:cs="Arial"/>
        </w:rPr>
        <w:t>Save</w:t>
      </w:r>
      <w:r w:rsidRPr="00DC347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As</w:t>
      </w:r>
      <w:r w:rsidRPr="00DC3471">
        <w:rPr>
          <w:rFonts w:ascii="Arial" w:hAnsi="Arial" w:cs="Arial"/>
        </w:rPr>
        <w:t>», (рис.          ). Сохраняя фал, выберете для него расширение .</w:t>
      </w:r>
      <w:r>
        <w:rPr>
          <w:rFonts w:ascii="Arial" w:hAnsi="Arial" w:cs="Arial"/>
        </w:rPr>
        <w:t>xls</w:t>
      </w:r>
      <w:r w:rsidRPr="00DC3471">
        <w:rPr>
          <w:rFonts w:ascii="Arial" w:hAnsi="Arial" w:cs="Arial"/>
        </w:rPr>
        <w:t>. З</w:t>
      </w:r>
      <w:r w:rsidRPr="00DC3471">
        <w:rPr>
          <w:rFonts w:ascii="Arial" w:hAnsi="Arial" w:cs="Arial"/>
        </w:rPr>
        <w:t>а</w:t>
      </w:r>
      <w:r w:rsidRPr="00DC3471">
        <w:rPr>
          <w:rFonts w:ascii="Arial" w:hAnsi="Arial" w:cs="Arial"/>
        </w:rPr>
        <w:t xml:space="preserve">тем в программе </w:t>
      </w:r>
      <w:r>
        <w:rPr>
          <w:rFonts w:ascii="Arial" w:hAnsi="Arial" w:cs="Arial"/>
        </w:rPr>
        <w:t>Exsel</w:t>
      </w:r>
      <w:r w:rsidRPr="00DC3471">
        <w:rPr>
          <w:rFonts w:ascii="Arial" w:hAnsi="Arial" w:cs="Arial"/>
        </w:rPr>
        <w:t xml:space="preserve"> обработайте графики.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B447DE" w:rsidRDefault="00191E80" w:rsidP="00191E80">
      <w:pPr>
        <w:jc w:val="center"/>
        <w:rPr>
          <w:rFonts w:ascii="Arial" w:hAnsi="Arial" w:cs="Arial"/>
        </w:rPr>
      </w:pPr>
      <w:r w:rsidRPr="00B447DE">
        <w:rPr>
          <w:rFonts w:ascii="Arial" w:hAnsi="Arial" w:cs="Arial"/>
        </w:rPr>
        <w:object w:dxaOrig="19274" w:dyaOrig="12884">
          <v:shape id="_x0000_i1158" type="#_x0000_t75" style="width:467.25pt;height:312.75pt" o:ole="">
            <v:imagedata r:id="rId245" o:title=""/>
          </v:shape>
          <o:OLEObject Type="Embed" ProgID="Visio.Drawing.11" ShapeID="_x0000_i1158" DrawAspect="Content" ObjectID="_1667737051" r:id="rId246"/>
        </w:object>
      </w:r>
    </w:p>
    <w:p w:rsidR="00191E80" w:rsidRPr="00B447DE" w:rsidRDefault="00191E80" w:rsidP="00191E80">
      <w:pPr>
        <w:ind w:firstLine="567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Рис.  </w:t>
      </w:r>
    </w:p>
    <w:p w:rsidR="00191E80" w:rsidRPr="00B447DE" w:rsidRDefault="00191E80" w:rsidP="00191E80">
      <w:pPr>
        <w:ind w:firstLine="567"/>
        <w:jc w:val="center"/>
        <w:rPr>
          <w:rFonts w:ascii="Arial" w:hAnsi="Arial" w:cs="Arial"/>
        </w:rPr>
      </w:pPr>
    </w:p>
    <w:p w:rsidR="00191E80" w:rsidRPr="00B447DE" w:rsidRDefault="00191E80" w:rsidP="00191E80">
      <w:pPr>
        <w:jc w:val="center"/>
        <w:rPr>
          <w:rFonts w:ascii="Arial" w:hAnsi="Arial" w:cs="Arial"/>
        </w:rPr>
      </w:pPr>
      <w:r w:rsidRPr="00B447DE">
        <w:rPr>
          <w:rFonts w:ascii="Arial" w:hAnsi="Arial" w:cs="Arial"/>
        </w:rPr>
        <w:object w:dxaOrig="11264" w:dyaOrig="6795">
          <v:shape id="_x0000_i1159" type="#_x0000_t75" style="width:467.25pt;height:282pt" o:ole="">
            <v:imagedata r:id="rId247" o:title=""/>
          </v:shape>
          <o:OLEObject Type="Embed" ProgID="Visio.Drawing.11" ShapeID="_x0000_i1159" DrawAspect="Content" ObjectID="_1667737052" r:id="rId248"/>
        </w:object>
      </w:r>
    </w:p>
    <w:p w:rsidR="00191E80" w:rsidRPr="00DC3471" w:rsidRDefault="00191E80" w:rsidP="00191E80">
      <w:pPr>
        <w:ind w:firstLine="567"/>
        <w:jc w:val="center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Рис.   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spacing w:line="360" w:lineRule="auto"/>
        <w:ind w:firstLine="720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В первом эксперименте ДПТ работает в первой зоне и разгоняется от ЗИ за 1 секунду. В момент времени </w:t>
      </w:r>
      <w:r w:rsidRPr="00A717E1">
        <w:rPr>
          <w:rFonts w:ascii="Arial" w:hAnsi="Arial" w:cs="Arial"/>
          <w:position w:val="-10"/>
        </w:rPr>
        <w:object w:dxaOrig="720" w:dyaOrig="340">
          <v:shape id="_x0000_i1160" type="#_x0000_t75" style="width:36pt;height:16.5pt" o:ole="">
            <v:imagedata r:id="rId249" o:title=""/>
          </v:shape>
          <o:OLEObject Type="Embed" ProgID="Equation.3" ShapeID="_x0000_i1160" DrawAspect="Content" ObjectID="_1667737053" r:id="rId250"/>
        </w:object>
      </w:r>
      <w:r w:rsidRPr="00DC3471">
        <w:rPr>
          <w:rFonts w:ascii="Arial" w:hAnsi="Arial" w:cs="Arial"/>
        </w:rPr>
        <w:t xml:space="preserve"> с, АД создает на валу ДПТ ударную нагрузку, (рис.    ). </w:t>
      </w:r>
    </w:p>
    <w:p w:rsidR="00191E80" w:rsidRPr="00A717E1" w:rsidRDefault="00191E80" w:rsidP="00191E80">
      <w:pPr>
        <w:spacing w:line="360" w:lineRule="auto"/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24736" w:dyaOrig="12615">
          <v:shape id="_x0000_i1161" type="#_x0000_t75" style="width:457.5pt;height:234pt" o:ole="">
            <v:imagedata r:id="rId251" o:title=""/>
          </v:shape>
          <o:OLEObject Type="Embed" ProgID="Visio.Drawing.11" ShapeID="_x0000_i1161" DrawAspect="Content" ObjectID="_1667737054" r:id="rId252"/>
        </w:object>
      </w:r>
    </w:p>
    <w:p w:rsidR="00191E80" w:rsidRPr="00DC3471" w:rsidRDefault="00191E80" w:rsidP="00191E80">
      <w:pPr>
        <w:spacing w:line="360" w:lineRule="auto"/>
        <w:jc w:val="center"/>
        <w:rPr>
          <w:rFonts w:ascii="Arial" w:hAnsi="Arial" w:cs="Arial"/>
        </w:rPr>
      </w:pPr>
      <w:r w:rsidRPr="00DC3471">
        <w:rPr>
          <w:rFonts w:ascii="Arial" w:hAnsi="Arial" w:cs="Arial"/>
        </w:rPr>
        <w:t>Рис.    . Разгон и торможение ДПТ со скачкообразной статической нагрузкой</w:t>
      </w:r>
    </w:p>
    <w:p w:rsidR="00191E80" w:rsidRPr="00DC3471" w:rsidRDefault="00191E80" w:rsidP="00191E80">
      <w:pPr>
        <w:spacing w:line="360" w:lineRule="auto"/>
        <w:jc w:val="center"/>
        <w:rPr>
          <w:rFonts w:ascii="Arial" w:hAnsi="Arial" w:cs="Arial"/>
        </w:rPr>
      </w:pPr>
    </w:p>
    <w:p w:rsidR="00191E80" w:rsidRPr="00A717E1" w:rsidRDefault="00191E80" w:rsidP="00191E80">
      <w:pPr>
        <w:spacing w:line="360" w:lineRule="auto"/>
        <w:ind w:firstLine="720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>Во втором эксперименте в цепь якоря вводится добавочное сопротивл</w:t>
      </w:r>
      <w:r w:rsidRPr="00DC3471">
        <w:rPr>
          <w:rFonts w:ascii="Arial" w:hAnsi="Arial" w:cs="Arial"/>
        </w:rPr>
        <w:t>е</w:t>
      </w:r>
      <w:r w:rsidRPr="00DC3471">
        <w:rPr>
          <w:rFonts w:ascii="Arial" w:hAnsi="Arial" w:cs="Arial"/>
        </w:rPr>
        <w:t xml:space="preserve">ние </w:t>
      </w:r>
      <w:r w:rsidRPr="00A717E1">
        <w:rPr>
          <w:rFonts w:ascii="Arial" w:hAnsi="Arial" w:cs="Arial"/>
          <w:position w:val="-12"/>
        </w:rPr>
        <w:object w:dxaOrig="1960" w:dyaOrig="360">
          <v:shape id="_x0000_i1162" type="#_x0000_t75" style="width:96pt;height:18pt" o:ole="">
            <v:imagedata r:id="rId253" o:title=""/>
          </v:shape>
          <o:OLEObject Type="Embed" ProgID="Equation.3" ShapeID="_x0000_i1162" DrawAspect="Content" ObjectID="_1667737055" r:id="rId254"/>
        </w:object>
      </w:r>
      <w:r w:rsidRPr="00DC3471">
        <w:rPr>
          <w:rFonts w:ascii="Arial" w:hAnsi="Arial" w:cs="Arial"/>
        </w:rPr>
        <w:t xml:space="preserve"> Ом.</w:t>
      </w:r>
      <w:r w:rsidRPr="00DC3471">
        <w:rPr>
          <w:rFonts w:ascii="Arial" w:hAnsi="Arial" w:cs="Arial"/>
          <w:position w:val="-12"/>
        </w:rPr>
        <w:t xml:space="preserve"> </w:t>
      </w:r>
      <w:r w:rsidRPr="00DC3471">
        <w:rPr>
          <w:rFonts w:ascii="Arial" w:hAnsi="Arial" w:cs="Arial"/>
        </w:rPr>
        <w:t xml:space="preserve"> Оценивая динамику переходных процессов (рис.    и   ), можно сделать вывод, что добавочное сопротивление якоря вводит дополн</w:t>
      </w:r>
      <w:r w:rsidRPr="00DC3471">
        <w:rPr>
          <w:rFonts w:ascii="Arial" w:hAnsi="Arial" w:cs="Arial"/>
        </w:rPr>
        <w:t>и</w:t>
      </w:r>
      <w:r w:rsidRPr="00DC3471">
        <w:rPr>
          <w:rFonts w:ascii="Arial" w:hAnsi="Arial" w:cs="Arial"/>
        </w:rPr>
        <w:t>тельную инерцию по току и скорости. Привод менее динамичен, переходные процессы затянуты во времени в 2 раза. ЗИ привода работает в режиме слеж</w:t>
      </w:r>
      <w:r w:rsidRPr="00DC3471">
        <w:rPr>
          <w:rFonts w:ascii="Arial" w:hAnsi="Arial" w:cs="Arial"/>
        </w:rPr>
        <w:t>е</w:t>
      </w:r>
      <w:r w:rsidRPr="00DC3471">
        <w:rPr>
          <w:rFonts w:ascii="Arial" w:hAnsi="Arial" w:cs="Arial"/>
        </w:rPr>
        <w:t>ния, т.к. динамического момента (тока) двигателя не достаточно, чтобы отраб</w:t>
      </w:r>
      <w:r w:rsidRPr="00DC3471">
        <w:rPr>
          <w:rFonts w:ascii="Arial" w:hAnsi="Arial" w:cs="Arial"/>
        </w:rPr>
        <w:t>о</w:t>
      </w:r>
      <w:r w:rsidRPr="00DC3471">
        <w:rPr>
          <w:rFonts w:ascii="Arial" w:hAnsi="Arial" w:cs="Arial"/>
        </w:rPr>
        <w:t xml:space="preserve">тать заданный темп разгона и торможения. </w:t>
      </w:r>
      <w:r w:rsidRPr="00A717E1">
        <w:rPr>
          <w:rFonts w:ascii="Arial" w:hAnsi="Arial" w:cs="Arial"/>
        </w:rPr>
        <w:t>Статическая просадка по скорости пропорциональна добавочному сопротивлению якоря.</w:t>
      </w:r>
    </w:p>
    <w:p w:rsidR="00191E80" w:rsidRPr="00A717E1" w:rsidRDefault="00191E80" w:rsidP="00191E80">
      <w:pPr>
        <w:spacing w:line="360" w:lineRule="auto"/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24651" w:dyaOrig="12580">
          <v:shape id="_x0000_i1163" type="#_x0000_t75" style="width:456pt;height:232.5pt" o:ole="">
            <v:imagedata r:id="rId255" o:title=""/>
          </v:shape>
          <o:OLEObject Type="Embed" ProgID="Visio.Drawing.11" ShapeID="_x0000_i1163" DrawAspect="Content" ObjectID="_1667737056" r:id="rId256"/>
        </w:object>
      </w:r>
    </w:p>
    <w:p w:rsidR="00191E80" w:rsidRPr="00DC3471" w:rsidRDefault="00191E80" w:rsidP="00191E80">
      <w:pPr>
        <w:ind w:firstLine="720"/>
        <w:jc w:val="center"/>
        <w:rPr>
          <w:rFonts w:ascii="Arial" w:hAnsi="Arial" w:cs="Arial"/>
        </w:rPr>
      </w:pPr>
      <w:r w:rsidRPr="00DC3471">
        <w:rPr>
          <w:rFonts w:ascii="Arial" w:hAnsi="Arial" w:cs="Arial"/>
        </w:rPr>
        <w:t>Рис.    . Разгон и торможение ДПТ со скачкообразной статической нагру</w:t>
      </w:r>
      <w:r w:rsidRPr="00DC3471">
        <w:rPr>
          <w:rFonts w:ascii="Arial" w:hAnsi="Arial" w:cs="Arial"/>
        </w:rPr>
        <w:t>з</w:t>
      </w:r>
      <w:r w:rsidRPr="00DC3471">
        <w:rPr>
          <w:rFonts w:ascii="Arial" w:hAnsi="Arial" w:cs="Arial"/>
        </w:rPr>
        <w:t xml:space="preserve">кой и добавочным сопротивлением в роторной цепи </w:t>
      </w:r>
      <w:r w:rsidRPr="00A717E1">
        <w:rPr>
          <w:rFonts w:ascii="Arial" w:hAnsi="Arial" w:cs="Arial"/>
          <w:position w:val="-12"/>
        </w:rPr>
        <w:object w:dxaOrig="720" w:dyaOrig="360">
          <v:shape id="_x0000_i1164" type="#_x0000_t75" style="width:36pt;height:18pt" o:ole="">
            <v:imagedata r:id="rId257" o:title=""/>
          </v:shape>
          <o:OLEObject Type="Embed" ProgID="Equation.3" ShapeID="_x0000_i1164" DrawAspect="Content" ObjectID="_1667737057" r:id="rId258"/>
        </w:object>
      </w:r>
      <w:r w:rsidRPr="00DC3471">
        <w:rPr>
          <w:rFonts w:ascii="Arial" w:hAnsi="Arial" w:cs="Arial"/>
        </w:rPr>
        <w:t xml:space="preserve"> Ом</w:t>
      </w:r>
    </w:p>
    <w:p w:rsidR="00191E80" w:rsidRPr="00DC3471" w:rsidRDefault="00191E80" w:rsidP="00191E80">
      <w:pPr>
        <w:spacing w:line="360" w:lineRule="auto"/>
        <w:ind w:firstLine="720"/>
        <w:jc w:val="both"/>
        <w:rPr>
          <w:rFonts w:ascii="Arial" w:hAnsi="Arial" w:cs="Arial"/>
        </w:rPr>
      </w:pPr>
    </w:p>
    <w:p w:rsidR="00191E80" w:rsidRPr="002401DB" w:rsidRDefault="00191E80" w:rsidP="00191E80">
      <w:pPr>
        <w:spacing w:line="360" w:lineRule="auto"/>
        <w:ind w:firstLine="720"/>
        <w:jc w:val="both"/>
        <w:rPr>
          <w:rFonts w:ascii="Arial" w:hAnsi="Arial" w:cs="Arial"/>
        </w:rPr>
      </w:pPr>
      <w:r w:rsidRPr="00DC3471">
        <w:rPr>
          <w:rFonts w:ascii="Arial" w:hAnsi="Arial" w:cs="Arial"/>
        </w:rPr>
        <w:t xml:space="preserve">Третий эксперимент отражает динамику привода постоянного тока при ослабленном магнитном потоке, (рис.    ). До момента времени 0,9 с, двигатель разгоняется линейно от ЗИ и работает в первой зоне регулирования скорости. </w:t>
      </w:r>
      <w:r w:rsidRPr="002401DB">
        <w:rPr>
          <w:rFonts w:ascii="Arial" w:hAnsi="Arial" w:cs="Arial"/>
        </w:rPr>
        <w:t xml:space="preserve">До момента 1,7 с, происходит ослабление магнитного потока в 2 раза. В момент времени 2 с, к валу ДПТ прикладывается номинальная ударная нагрузка, что вызывает значительную просадку по скорости </w:t>
      </w:r>
      <w:r w:rsidRPr="00A717E1">
        <w:rPr>
          <w:rFonts w:ascii="Arial" w:hAnsi="Arial" w:cs="Arial"/>
          <w:position w:val="-12"/>
        </w:rPr>
        <w:object w:dxaOrig="1280" w:dyaOrig="380">
          <v:shape id="_x0000_i1165" type="#_x0000_t75" style="width:63pt;height:18pt" o:ole="">
            <v:imagedata r:id="rId259" o:title=""/>
          </v:shape>
          <o:OLEObject Type="Embed" ProgID="Equation.3" ShapeID="_x0000_i1165" DrawAspect="Content" ObjectID="_1667737058" r:id="rId260"/>
        </w:object>
      </w:r>
      <w:r w:rsidRPr="002401DB">
        <w:rPr>
          <w:rFonts w:ascii="Arial" w:hAnsi="Arial" w:cs="Arial"/>
        </w:rPr>
        <w:t xml:space="preserve"> и увеличение тока якоря выше номинального значения в 2 раза. Увеличением тока якоря во вт</w:t>
      </w:r>
      <w:r w:rsidRPr="002401DB">
        <w:rPr>
          <w:rFonts w:ascii="Arial" w:hAnsi="Arial" w:cs="Arial"/>
        </w:rPr>
        <w:t>о</w:t>
      </w:r>
      <w:r w:rsidRPr="002401DB">
        <w:rPr>
          <w:rFonts w:ascii="Arial" w:hAnsi="Arial" w:cs="Arial"/>
        </w:rPr>
        <w:t>рой зоне привод компенсирует электромагнитный момент на валу. Уменьшение магнитного потока ослабляет механическую характеристику ДПТ, тем самым, время переходных процессов тока и скорости увеличивается в 2 раза, динамика ухудшается.</w:t>
      </w:r>
    </w:p>
    <w:p w:rsidR="00191E80" w:rsidRPr="00A717E1" w:rsidRDefault="00191E80" w:rsidP="00191E80">
      <w:pPr>
        <w:spacing w:line="360" w:lineRule="auto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24735" w:dyaOrig="13077">
          <v:shape id="_x0000_i1166" type="#_x0000_t75" style="width:457.5pt;height:242.25pt" o:ole="">
            <v:imagedata r:id="rId261" o:title=""/>
          </v:shape>
          <o:OLEObject Type="Embed" ProgID="Visio.Drawing.11" ShapeID="_x0000_i1166" DrawAspect="Content" ObjectID="_1667737059" r:id="rId262"/>
        </w:object>
      </w:r>
    </w:p>
    <w:p w:rsidR="00191E80" w:rsidRPr="002401DB" w:rsidRDefault="00191E80" w:rsidP="00191E80">
      <w:pPr>
        <w:ind w:firstLine="720"/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>Рис.    . Разгон и торможение ДПТ с ослабленным потоком со скачкоо</w:t>
      </w:r>
      <w:r w:rsidRPr="002401DB">
        <w:rPr>
          <w:rFonts w:ascii="Arial" w:hAnsi="Arial" w:cs="Arial"/>
        </w:rPr>
        <w:t>б</w:t>
      </w:r>
      <w:r w:rsidRPr="002401DB">
        <w:rPr>
          <w:rFonts w:ascii="Arial" w:hAnsi="Arial" w:cs="Arial"/>
        </w:rPr>
        <w:t>разной статической нагрузкой.</w:t>
      </w:r>
    </w:p>
    <w:p w:rsidR="00191E80" w:rsidRPr="002401DB" w:rsidRDefault="00191E80" w:rsidP="00191E80">
      <w:pPr>
        <w:rPr>
          <w:rFonts w:ascii="Arial" w:hAnsi="Arial" w:cs="Arial"/>
        </w:rPr>
      </w:pPr>
    </w:p>
    <w:p w:rsidR="00191E80" w:rsidRPr="00A717E1" w:rsidRDefault="00191E80" w:rsidP="00191E80">
      <w:pPr>
        <w:spacing w:line="360" w:lineRule="auto"/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25132" w:dyaOrig="12584">
          <v:shape id="_x0000_i1167" type="#_x0000_t75" style="width:465pt;height:232.5pt" o:ole="">
            <v:imagedata r:id="rId263" o:title=""/>
          </v:shape>
          <o:OLEObject Type="Embed" ProgID="Visio.Drawing.11" ShapeID="_x0000_i1167" DrawAspect="Content" ObjectID="_1667737060" r:id="rId264"/>
        </w:object>
      </w:r>
    </w:p>
    <w:p w:rsidR="00191E80" w:rsidRPr="002401DB" w:rsidRDefault="00191E80" w:rsidP="00191E80">
      <w:pPr>
        <w:spacing w:line="360" w:lineRule="auto"/>
        <w:ind w:firstLine="720"/>
        <w:rPr>
          <w:rFonts w:ascii="Arial" w:hAnsi="Arial" w:cs="Arial"/>
        </w:rPr>
      </w:pPr>
      <w:r w:rsidRPr="002401DB">
        <w:rPr>
          <w:rFonts w:ascii="Arial" w:hAnsi="Arial" w:cs="Arial"/>
        </w:rPr>
        <w:t>Рис.    . Разгон и торможение ДПТ с линейной статической нагрузкой</w:t>
      </w:r>
    </w:p>
    <w:p w:rsidR="00191E80" w:rsidRPr="002401DB" w:rsidRDefault="00191E80" w:rsidP="00191E80">
      <w:pPr>
        <w:spacing w:line="360" w:lineRule="auto"/>
        <w:ind w:firstLine="720"/>
        <w:rPr>
          <w:rFonts w:ascii="Arial" w:hAnsi="Arial" w:cs="Arial"/>
        </w:rPr>
      </w:pPr>
    </w:p>
    <w:p w:rsidR="00191E80" w:rsidRPr="002401DB" w:rsidRDefault="00191E80" w:rsidP="00191E80">
      <w:pPr>
        <w:spacing w:line="360" w:lineRule="auto"/>
        <w:ind w:firstLine="720"/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>Четвёртый эксперимент отражает возможность УЛС задавать момент на валу исследуемого привода по линейному (нелинейному) закону во времени, (рис.    ). В данном случае, с момента времени 2 с, к валу ДПТ прикладывается линейный статический момент. Линейный закон статического момента подаётся в виде аналогового сигнала на вход задания момента привода АД потенци</w:t>
      </w:r>
      <w:r w:rsidRPr="002401DB">
        <w:rPr>
          <w:rFonts w:ascii="Arial" w:hAnsi="Arial" w:cs="Arial"/>
        </w:rPr>
        <w:t>о</w:t>
      </w:r>
      <w:r w:rsidRPr="002401DB">
        <w:rPr>
          <w:rFonts w:ascii="Arial" w:hAnsi="Arial" w:cs="Arial"/>
        </w:rPr>
        <w:t xml:space="preserve">метром </w:t>
      </w:r>
      <w:r w:rsidRPr="00A717E1">
        <w:rPr>
          <w:rFonts w:ascii="Arial" w:hAnsi="Arial" w:cs="Arial"/>
        </w:rPr>
        <w:t>R</w:t>
      </w:r>
      <w:r w:rsidRPr="002401DB">
        <w:rPr>
          <w:rFonts w:ascii="Arial" w:hAnsi="Arial" w:cs="Arial"/>
        </w:rPr>
        <w:t>2 (рис. 3).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2401DB" w:rsidRDefault="00191E80" w:rsidP="00191E80">
      <w:pPr>
        <w:jc w:val="center"/>
        <w:rPr>
          <w:rFonts w:ascii="Arial" w:hAnsi="Arial" w:cs="Arial"/>
          <w:b/>
        </w:rPr>
      </w:pPr>
      <w:r w:rsidRPr="002401DB">
        <w:rPr>
          <w:rFonts w:ascii="Arial" w:hAnsi="Arial" w:cs="Arial"/>
          <w:b/>
        </w:rPr>
        <w:t>6. Методические указания к расчетной части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>В разделе визуального моделирования авторы статьи постарались макс</w:t>
      </w:r>
      <w:r w:rsidRPr="002401DB">
        <w:rPr>
          <w:rFonts w:ascii="Arial" w:hAnsi="Arial" w:cs="Arial"/>
        </w:rPr>
        <w:t>и</w:t>
      </w:r>
      <w:r w:rsidRPr="002401DB">
        <w:rPr>
          <w:rFonts w:ascii="Arial" w:hAnsi="Arial" w:cs="Arial"/>
        </w:rPr>
        <w:t>мально точно воссоздать двухзонную систему ТП-Д УЛС в компьютерной мод</w:t>
      </w:r>
      <w:r w:rsidRPr="002401DB">
        <w:rPr>
          <w:rFonts w:ascii="Arial" w:hAnsi="Arial" w:cs="Arial"/>
        </w:rPr>
        <w:t>е</w:t>
      </w:r>
      <w:r w:rsidRPr="002401DB">
        <w:rPr>
          <w:rFonts w:ascii="Arial" w:hAnsi="Arial" w:cs="Arial"/>
        </w:rPr>
        <w:t>ли. Это позволит студентам, выполняющим лабораторные работы, проводить сравнительный анализ динамики экспериментальных и виртуальных перехо</w:t>
      </w:r>
      <w:r w:rsidRPr="002401DB">
        <w:rPr>
          <w:rFonts w:ascii="Arial" w:hAnsi="Arial" w:cs="Arial"/>
        </w:rPr>
        <w:t>д</w:t>
      </w:r>
      <w:r w:rsidRPr="002401DB">
        <w:rPr>
          <w:rFonts w:ascii="Arial" w:hAnsi="Arial" w:cs="Arial"/>
        </w:rPr>
        <w:t>ных процессов, что помогает им лучше усваивать учебный материал.</w:t>
      </w: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Моделирование переходных процессов системы ТП-Д в программе </w:t>
      </w:r>
      <w:r w:rsidRPr="00A717E1">
        <w:rPr>
          <w:rFonts w:ascii="Arial" w:hAnsi="Arial" w:cs="Arial"/>
        </w:rPr>
        <w:t>MatLab</w:t>
      </w:r>
      <w:r w:rsidRPr="002401DB">
        <w:rPr>
          <w:rFonts w:ascii="Arial" w:hAnsi="Arial" w:cs="Arial"/>
        </w:rPr>
        <w:t xml:space="preserve"> </w:t>
      </w:r>
      <w:r w:rsidRPr="00A717E1">
        <w:rPr>
          <w:rFonts w:ascii="Arial" w:hAnsi="Arial" w:cs="Arial"/>
        </w:rPr>
        <w:t>Simulink</w:t>
      </w:r>
      <w:r w:rsidRPr="002401DB">
        <w:rPr>
          <w:rFonts w:ascii="Arial" w:hAnsi="Arial" w:cs="Arial"/>
        </w:rPr>
        <w:t xml:space="preserve"> возможно с помощью структурной схемы, представленной на рис.      .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A717E1" w:rsidRDefault="00191E80" w:rsidP="00191E80">
      <w:pPr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9073" w:dyaOrig="3217">
          <v:shape id="_x0000_i1168" type="#_x0000_t75" style="width:325.5pt;height:115.5pt" o:ole="">
            <v:imagedata r:id="rId265" o:title=""/>
          </v:shape>
          <o:OLEObject Type="Embed" ProgID="Visio.Drawing.11" ShapeID="_x0000_i1168" DrawAspect="Content" ObjectID="_1667737061" r:id="rId266"/>
        </w:object>
      </w:r>
    </w:p>
    <w:p w:rsidR="00191E80" w:rsidRPr="00A717E1" w:rsidRDefault="00191E80" w:rsidP="00191E80">
      <w:pPr>
        <w:jc w:val="both"/>
        <w:rPr>
          <w:rFonts w:ascii="Arial" w:hAnsi="Arial" w:cs="Arial"/>
        </w:rPr>
      </w:pPr>
    </w:p>
    <w:p w:rsidR="00191E80" w:rsidRPr="002401DB" w:rsidRDefault="00191E80" w:rsidP="00191E80">
      <w:pPr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>Рис.   Структурная схема системы ТП - Д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Тиристорный преобразователь ТП моделируется апериодическим звеном первого порядка с постоянной времени </w:t>
      </w:r>
      <w:r w:rsidRPr="00A717E1">
        <w:rPr>
          <w:rFonts w:ascii="Arial" w:hAnsi="Arial" w:cs="Arial"/>
          <w:position w:val="-14"/>
        </w:rPr>
        <w:object w:dxaOrig="279" w:dyaOrig="380">
          <v:shape id="_x0000_i1169" type="#_x0000_t75" style="width:14.25pt;height:19.5pt" o:ole="">
            <v:imagedata r:id="rId267" o:title=""/>
          </v:shape>
          <o:OLEObject Type="Embed" ProgID="Equation.3" ShapeID="_x0000_i1169" DrawAspect="Content" ObjectID="_1667737062" r:id="rId268"/>
        </w:object>
      </w:r>
      <w:r w:rsidRPr="002401DB">
        <w:rPr>
          <w:rFonts w:ascii="Arial" w:hAnsi="Arial" w:cs="Arial"/>
        </w:rPr>
        <w:t xml:space="preserve"> и коэффициентом тиристорного пр</w:t>
      </w:r>
      <w:r w:rsidRPr="002401DB">
        <w:rPr>
          <w:rFonts w:ascii="Arial" w:hAnsi="Arial" w:cs="Arial"/>
        </w:rPr>
        <w:t>е</w:t>
      </w:r>
      <w:r w:rsidRPr="002401DB">
        <w:rPr>
          <w:rFonts w:ascii="Arial" w:hAnsi="Arial" w:cs="Arial"/>
        </w:rPr>
        <w:t>образователя</w:t>
      </w:r>
    </w:p>
    <w:p w:rsidR="00191E80" w:rsidRPr="002401DB" w:rsidRDefault="00191E80" w:rsidP="00191E80">
      <w:pPr>
        <w:jc w:val="center"/>
        <w:rPr>
          <w:rFonts w:ascii="Arial" w:hAnsi="Arial" w:cs="Arial"/>
        </w:rPr>
      </w:pPr>
      <w:r w:rsidRPr="00A717E1">
        <w:rPr>
          <w:rFonts w:ascii="Arial" w:hAnsi="Arial" w:cs="Arial"/>
          <w:position w:val="-30"/>
        </w:rPr>
        <w:object w:dxaOrig="1160" w:dyaOrig="680">
          <v:shape id="_x0000_i1170" type="#_x0000_t75" style="width:57.75pt;height:34.5pt" o:ole="">
            <v:imagedata r:id="rId269" o:title=""/>
          </v:shape>
          <o:OLEObject Type="Embed" ProgID="Equation.3" ShapeID="_x0000_i1170" DrawAspect="Content" ObjectID="_1667737063" r:id="rId270"/>
        </w:object>
      </w:r>
      <w:r w:rsidRPr="002401DB">
        <w:rPr>
          <w:rFonts w:ascii="Arial" w:hAnsi="Arial" w:cs="Arial"/>
        </w:rPr>
        <w:t>,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где </w:t>
      </w:r>
      <w:r w:rsidRPr="00A717E1">
        <w:rPr>
          <w:rFonts w:ascii="Arial" w:hAnsi="Arial" w:cs="Arial"/>
          <w:position w:val="-10"/>
        </w:rPr>
        <w:object w:dxaOrig="1100" w:dyaOrig="340">
          <v:shape id="_x0000_i1171" type="#_x0000_t75" style="width:54.75pt;height:17.25pt" o:ole="">
            <v:imagedata r:id="rId271" o:title=""/>
          </v:shape>
          <o:OLEObject Type="Embed" ProgID="Equation.3" ShapeID="_x0000_i1171" DrawAspect="Content" ObjectID="_1667737064" r:id="rId272"/>
        </w:object>
      </w:r>
      <w:r w:rsidRPr="002401DB">
        <w:rPr>
          <w:rFonts w:ascii="Arial" w:hAnsi="Arial" w:cs="Arial"/>
        </w:rPr>
        <w:t>В – номинальное напряжение якоря ДПТ;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      </w:t>
      </w:r>
      <w:r w:rsidRPr="00A717E1">
        <w:rPr>
          <w:rFonts w:ascii="Arial" w:hAnsi="Arial" w:cs="Arial"/>
          <w:position w:val="-12"/>
        </w:rPr>
        <w:object w:dxaOrig="920" w:dyaOrig="360">
          <v:shape id="_x0000_i1172" type="#_x0000_t75" style="width:46.5pt;height:18pt" o:ole="">
            <v:imagedata r:id="rId273" o:title=""/>
          </v:shape>
          <o:OLEObject Type="Embed" ProgID="Equation.3" ShapeID="_x0000_i1172" DrawAspect="Content" ObjectID="_1667737065" r:id="rId274"/>
        </w:object>
      </w:r>
      <w:r w:rsidRPr="002401DB">
        <w:rPr>
          <w:rFonts w:ascii="Arial" w:hAnsi="Arial" w:cs="Arial"/>
        </w:rPr>
        <w:t xml:space="preserve"> В – номинальное напряжение управления ТП;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      </w:t>
      </w:r>
      <w:r w:rsidRPr="00A717E1">
        <w:rPr>
          <w:rFonts w:ascii="Arial" w:hAnsi="Arial" w:cs="Arial"/>
          <w:position w:val="-14"/>
        </w:rPr>
        <w:object w:dxaOrig="1080" w:dyaOrig="380">
          <v:shape id="_x0000_i1173" type="#_x0000_t75" style="width:54pt;height:19.5pt" o:ole="">
            <v:imagedata r:id="rId275" o:title=""/>
          </v:shape>
          <o:OLEObject Type="Embed" ProgID="Equation.3" ShapeID="_x0000_i1173" DrawAspect="Content" ObjectID="_1667737066" r:id="rId276"/>
        </w:object>
      </w:r>
      <w:r w:rsidRPr="002401DB">
        <w:rPr>
          <w:rFonts w:ascii="Arial" w:hAnsi="Arial" w:cs="Arial"/>
        </w:rPr>
        <w:t xml:space="preserve"> с – некомпенсированная постоянная времени ТП.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2401DB" w:rsidRDefault="00191E80" w:rsidP="00191E80">
      <w:pPr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Обмотка якорной цепи ОЯ описывается инерционным звеном </w:t>
      </w:r>
    </w:p>
    <w:p w:rsidR="00191E80" w:rsidRPr="002401DB" w:rsidRDefault="00191E80" w:rsidP="00191E80">
      <w:pPr>
        <w:jc w:val="center"/>
        <w:rPr>
          <w:rFonts w:ascii="Arial" w:hAnsi="Arial" w:cs="Arial"/>
        </w:rPr>
      </w:pPr>
      <w:r w:rsidRPr="00A717E1">
        <w:rPr>
          <w:rFonts w:ascii="Arial" w:hAnsi="Arial" w:cs="Arial"/>
          <w:position w:val="-30"/>
        </w:rPr>
        <w:object w:dxaOrig="1740" w:dyaOrig="680">
          <v:shape id="_x0000_i1174" type="#_x0000_t75" style="width:87pt;height:34.5pt" o:ole="">
            <v:imagedata r:id="rId277" o:title=""/>
          </v:shape>
          <o:OLEObject Type="Embed" ProgID="Equation.3" ShapeID="_x0000_i1174" DrawAspect="Content" ObjectID="_1667737067" r:id="rId278"/>
        </w:object>
      </w:r>
      <w:r w:rsidRPr="002401DB">
        <w:rPr>
          <w:rFonts w:ascii="Arial" w:hAnsi="Arial" w:cs="Arial"/>
        </w:rPr>
        <w:t>,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где </w:t>
      </w:r>
      <w:r w:rsidRPr="00A717E1">
        <w:rPr>
          <w:rFonts w:ascii="Arial" w:hAnsi="Arial" w:cs="Arial"/>
          <w:position w:val="-28"/>
        </w:rPr>
        <w:object w:dxaOrig="3019" w:dyaOrig="680">
          <v:shape id="_x0000_i1175" type="#_x0000_t75" style="width:150.75pt;height:34.5pt" o:ole="">
            <v:imagedata r:id="rId279" o:title=""/>
          </v:shape>
          <o:OLEObject Type="Embed" ProgID="Equation.3" ShapeID="_x0000_i1175" DrawAspect="Content" ObjectID="_1667737068" r:id="rId280"/>
        </w:object>
      </w:r>
      <w:r w:rsidRPr="002401DB">
        <w:rPr>
          <w:rFonts w:ascii="Arial" w:hAnsi="Arial" w:cs="Arial"/>
        </w:rPr>
        <w:t>;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  <w:r w:rsidRPr="00A717E1">
        <w:rPr>
          <w:rFonts w:ascii="Arial" w:hAnsi="Arial" w:cs="Arial"/>
          <w:position w:val="-18"/>
        </w:rPr>
        <w:object w:dxaOrig="3040" w:dyaOrig="420">
          <v:shape id="_x0000_i1176" type="#_x0000_t75" style="width:151.5pt;height:21pt" o:ole="">
            <v:imagedata r:id="rId281" o:title=""/>
          </v:shape>
          <o:OLEObject Type="Embed" ProgID="Equation.3" ShapeID="_x0000_i1176" DrawAspect="Content" ObjectID="_1667737069" r:id="rId282"/>
        </w:object>
      </w:r>
      <w:r w:rsidRPr="002401DB">
        <w:rPr>
          <w:rFonts w:ascii="Arial" w:hAnsi="Arial" w:cs="Arial"/>
        </w:rPr>
        <w:t xml:space="preserve"> - суммарное омическое сопротивление якорной цепи при 20</w:t>
      </w:r>
      <w:r w:rsidRPr="002401DB">
        <w:rPr>
          <w:rFonts w:ascii="Arial" w:hAnsi="Arial" w:cs="Arial"/>
          <w:vertAlign w:val="superscript"/>
        </w:rPr>
        <w:t>0</w:t>
      </w:r>
      <w:r w:rsidRPr="002401DB">
        <w:rPr>
          <w:rFonts w:ascii="Arial" w:hAnsi="Arial" w:cs="Arial"/>
        </w:rPr>
        <w:t xml:space="preserve"> С;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  <w:r w:rsidRPr="00A717E1">
        <w:rPr>
          <w:rFonts w:ascii="Arial" w:hAnsi="Arial" w:cs="Arial"/>
          <w:position w:val="-18"/>
        </w:rPr>
        <w:object w:dxaOrig="680" w:dyaOrig="420">
          <v:shape id="_x0000_i1177" type="#_x0000_t75" style="width:34.5pt;height:21pt" o:ole="">
            <v:imagedata r:id="rId283" o:title=""/>
          </v:shape>
          <o:OLEObject Type="Embed" ProgID="Equation.3" ShapeID="_x0000_i1177" DrawAspect="Content" ObjectID="_1667737070" r:id="rId284"/>
        </w:object>
      </w:r>
      <w:r w:rsidRPr="002401DB">
        <w:rPr>
          <w:rFonts w:ascii="Arial" w:hAnsi="Arial" w:cs="Arial"/>
        </w:rPr>
        <w:t xml:space="preserve"> - омическое сопротивление якорной обмотки при 20</w:t>
      </w:r>
      <w:r w:rsidRPr="002401DB">
        <w:rPr>
          <w:rFonts w:ascii="Arial" w:hAnsi="Arial" w:cs="Arial"/>
          <w:vertAlign w:val="superscript"/>
        </w:rPr>
        <w:t>0</w:t>
      </w:r>
      <w:r w:rsidRPr="002401DB">
        <w:rPr>
          <w:rFonts w:ascii="Arial" w:hAnsi="Arial" w:cs="Arial"/>
        </w:rPr>
        <w:t xml:space="preserve"> С;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  <w:r w:rsidRPr="00A717E1">
        <w:rPr>
          <w:rFonts w:ascii="Arial" w:hAnsi="Arial" w:cs="Arial"/>
          <w:position w:val="-18"/>
        </w:rPr>
        <w:object w:dxaOrig="760" w:dyaOrig="420">
          <v:shape id="_x0000_i1178" type="#_x0000_t75" style="width:37.5pt;height:21pt" o:ole="">
            <v:imagedata r:id="rId285" o:title=""/>
          </v:shape>
          <o:OLEObject Type="Embed" ProgID="Equation.3" ShapeID="_x0000_i1178" DrawAspect="Content" ObjectID="_1667737071" r:id="rId286"/>
        </w:object>
      </w:r>
      <w:r w:rsidRPr="002401DB">
        <w:rPr>
          <w:rFonts w:ascii="Arial" w:hAnsi="Arial" w:cs="Arial"/>
        </w:rPr>
        <w:t xml:space="preserve"> - омическое сопротивление сглаживающего дросселя в цепи якоря;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  <w:r w:rsidRPr="00A717E1">
        <w:rPr>
          <w:rFonts w:ascii="Arial" w:hAnsi="Arial" w:cs="Arial"/>
          <w:position w:val="-10"/>
        </w:rPr>
        <w:object w:dxaOrig="680" w:dyaOrig="340">
          <v:shape id="_x0000_i1179" type="#_x0000_t75" style="width:34.5pt;height:17.25pt" o:ole="">
            <v:imagedata r:id="rId287" o:title=""/>
          </v:shape>
          <o:OLEObject Type="Embed" ProgID="Equation.3" ShapeID="_x0000_i1179" DrawAspect="Content" ObjectID="_1667737072" r:id="rId288"/>
        </w:object>
      </w:r>
      <w:r w:rsidRPr="002401DB">
        <w:rPr>
          <w:rFonts w:ascii="Arial" w:hAnsi="Arial" w:cs="Arial"/>
        </w:rPr>
        <w:t xml:space="preserve"> - коэффициент трехфазной мостовой схемы выпрямления ТП;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  <w:r w:rsidRPr="00A717E1">
        <w:rPr>
          <w:rFonts w:ascii="Arial" w:hAnsi="Arial" w:cs="Arial"/>
          <w:position w:val="-30"/>
        </w:rPr>
        <w:object w:dxaOrig="1480" w:dyaOrig="720">
          <v:shape id="_x0000_i1180" type="#_x0000_t75" style="width:74.25pt;height:36pt" o:ole="">
            <v:imagedata r:id="rId289" o:title=""/>
          </v:shape>
          <o:OLEObject Type="Embed" ProgID="Equation.3" ShapeID="_x0000_i1180" DrawAspect="Content" ObjectID="_1667737073" r:id="rId290"/>
        </w:object>
      </w:r>
      <w:r w:rsidRPr="002401DB">
        <w:rPr>
          <w:rFonts w:ascii="Arial" w:hAnsi="Arial" w:cs="Arial"/>
        </w:rPr>
        <w:t xml:space="preserve"> - активное сопротивление фазы трансформатора;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  <w:r w:rsidRPr="00A717E1">
        <w:rPr>
          <w:rFonts w:ascii="Arial" w:hAnsi="Arial" w:cs="Arial"/>
          <w:position w:val="-6"/>
        </w:rPr>
        <w:object w:dxaOrig="600" w:dyaOrig="279">
          <v:shape id="_x0000_i1181" type="#_x0000_t75" style="width:30pt;height:14.25pt" o:ole="">
            <v:imagedata r:id="rId291" o:title=""/>
          </v:shape>
          <o:OLEObject Type="Embed" ProgID="Equation.3" ShapeID="_x0000_i1181" DrawAspect="Content" ObjectID="_1667737074" r:id="rId292"/>
        </w:object>
      </w:r>
      <w:r w:rsidRPr="002401DB">
        <w:rPr>
          <w:rFonts w:ascii="Arial" w:hAnsi="Arial" w:cs="Arial"/>
        </w:rPr>
        <w:t xml:space="preserve"> - число фаз питающей сети;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  <w:r w:rsidRPr="00A717E1">
        <w:rPr>
          <w:rFonts w:ascii="Arial" w:hAnsi="Arial" w:cs="Arial"/>
          <w:position w:val="-12"/>
        </w:rPr>
        <w:object w:dxaOrig="1380" w:dyaOrig="360">
          <v:shape id="_x0000_i1182" type="#_x0000_t75" style="width:69pt;height:18pt" o:ole="">
            <v:imagedata r:id="rId293" o:title=""/>
          </v:shape>
          <o:OLEObject Type="Embed" ProgID="Equation.3" ShapeID="_x0000_i1182" DrawAspect="Content" ObjectID="_1667737075" r:id="rId294"/>
        </w:object>
      </w:r>
      <w:r w:rsidRPr="002401DB">
        <w:rPr>
          <w:rFonts w:ascii="Arial" w:hAnsi="Arial" w:cs="Arial"/>
        </w:rPr>
        <w:t xml:space="preserve"> - индуктивное сопротивление фазы трансформатора;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  <w:r w:rsidRPr="00A717E1">
        <w:rPr>
          <w:rFonts w:ascii="Arial" w:hAnsi="Arial" w:cs="Arial"/>
          <w:position w:val="-12"/>
        </w:rPr>
        <w:object w:dxaOrig="320" w:dyaOrig="360">
          <v:shape id="_x0000_i1183" type="#_x0000_t75" style="width:15.75pt;height:18pt" o:ole="">
            <v:imagedata r:id="rId295" o:title=""/>
          </v:shape>
          <o:OLEObject Type="Embed" ProgID="Equation.3" ShapeID="_x0000_i1183" DrawAspect="Content" ObjectID="_1667737076" r:id="rId296"/>
        </w:object>
      </w:r>
      <w:r w:rsidRPr="002401DB">
        <w:rPr>
          <w:rFonts w:ascii="Arial" w:hAnsi="Arial" w:cs="Arial"/>
        </w:rPr>
        <w:t xml:space="preserve"> - индуктивность фазы трансформатора;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  <w:r w:rsidRPr="00A717E1">
        <w:rPr>
          <w:rFonts w:ascii="Arial" w:hAnsi="Arial" w:cs="Arial"/>
          <w:position w:val="-12"/>
        </w:rPr>
        <w:object w:dxaOrig="380" w:dyaOrig="360">
          <v:shape id="_x0000_i1184" type="#_x0000_t75" style="width:19.5pt;height:18pt" o:ole="">
            <v:imagedata r:id="rId297" o:title=""/>
          </v:shape>
          <o:OLEObject Type="Embed" ProgID="Equation.3" ShapeID="_x0000_i1184" DrawAspect="Content" ObjectID="_1667737077" r:id="rId298"/>
        </w:object>
      </w:r>
      <w:r w:rsidRPr="002401DB">
        <w:rPr>
          <w:rFonts w:ascii="Arial" w:hAnsi="Arial" w:cs="Arial"/>
        </w:rPr>
        <w:t xml:space="preserve"> - частота питающей сети.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426"/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>Постоянная времени якорной цепи</w:t>
      </w:r>
    </w:p>
    <w:p w:rsidR="00191E80" w:rsidRPr="002401DB" w:rsidRDefault="00191E80" w:rsidP="00191E80">
      <w:pPr>
        <w:ind w:left="426"/>
        <w:jc w:val="center"/>
        <w:rPr>
          <w:rFonts w:ascii="Arial" w:hAnsi="Arial" w:cs="Arial"/>
        </w:rPr>
      </w:pPr>
      <w:r w:rsidRPr="00A717E1">
        <w:rPr>
          <w:rFonts w:ascii="Arial" w:hAnsi="Arial" w:cs="Arial"/>
          <w:position w:val="-30"/>
        </w:rPr>
        <w:object w:dxaOrig="859" w:dyaOrig="680">
          <v:shape id="_x0000_i1185" type="#_x0000_t75" style="width:42.75pt;height:34.5pt" o:ole="">
            <v:imagedata r:id="rId299" o:title=""/>
          </v:shape>
          <o:OLEObject Type="Embed" ProgID="Equation.3" ShapeID="_x0000_i1185" DrawAspect="Content" ObjectID="_1667737078" r:id="rId300"/>
        </w:object>
      </w:r>
      <w:r w:rsidRPr="002401DB">
        <w:rPr>
          <w:rFonts w:ascii="Arial" w:hAnsi="Arial" w:cs="Arial"/>
        </w:rPr>
        <w:t>,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где </w:t>
      </w:r>
      <w:r w:rsidRPr="00A717E1">
        <w:rPr>
          <w:rFonts w:ascii="Arial" w:hAnsi="Arial" w:cs="Arial"/>
          <w:position w:val="-12"/>
        </w:rPr>
        <w:object w:dxaOrig="1680" w:dyaOrig="360">
          <v:shape id="_x0000_i1186" type="#_x0000_t75" style="width:84pt;height:18pt" o:ole="">
            <v:imagedata r:id="rId301" o:title=""/>
          </v:shape>
          <o:OLEObject Type="Embed" ProgID="Equation.3" ShapeID="_x0000_i1186" DrawAspect="Content" ObjectID="_1667737079" r:id="rId302"/>
        </w:object>
      </w:r>
      <w:r w:rsidRPr="002401DB">
        <w:rPr>
          <w:rFonts w:ascii="Arial" w:hAnsi="Arial" w:cs="Arial"/>
        </w:rPr>
        <w:t>;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  <w:r w:rsidRPr="00A717E1">
        <w:rPr>
          <w:rFonts w:ascii="Arial" w:hAnsi="Arial" w:cs="Arial"/>
          <w:position w:val="-10"/>
        </w:rPr>
        <w:object w:dxaOrig="340" w:dyaOrig="340">
          <v:shape id="_x0000_i1187" type="#_x0000_t75" style="width:17.25pt;height:17.25pt" o:ole="">
            <v:imagedata r:id="rId303" o:title=""/>
          </v:shape>
          <o:OLEObject Type="Embed" ProgID="Equation.3" ShapeID="_x0000_i1187" DrawAspect="Content" ObjectID="_1667737080" r:id="rId304"/>
        </w:object>
      </w:r>
      <w:r w:rsidRPr="002401DB">
        <w:rPr>
          <w:rFonts w:ascii="Arial" w:hAnsi="Arial" w:cs="Arial"/>
        </w:rPr>
        <w:t xml:space="preserve"> - индуктивность обмотки якоря.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426"/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>Передаточная функция, описывающая механическую инерцию якоря, пре</w:t>
      </w:r>
      <w:r w:rsidRPr="002401DB">
        <w:rPr>
          <w:rFonts w:ascii="Arial" w:hAnsi="Arial" w:cs="Arial"/>
        </w:rPr>
        <w:t>д</w:t>
      </w:r>
      <w:r w:rsidRPr="002401DB">
        <w:rPr>
          <w:rFonts w:ascii="Arial" w:hAnsi="Arial" w:cs="Arial"/>
        </w:rPr>
        <w:t>ставлена интегрирующим звеном</w:t>
      </w:r>
    </w:p>
    <w:p w:rsidR="00191E80" w:rsidRPr="002401DB" w:rsidRDefault="00191E80" w:rsidP="00191E80">
      <w:pPr>
        <w:ind w:left="426"/>
        <w:jc w:val="center"/>
        <w:rPr>
          <w:rFonts w:ascii="Arial" w:hAnsi="Arial" w:cs="Arial"/>
        </w:rPr>
      </w:pPr>
      <w:r w:rsidRPr="00A717E1">
        <w:rPr>
          <w:rFonts w:ascii="Arial" w:hAnsi="Arial" w:cs="Arial"/>
          <w:position w:val="-30"/>
        </w:rPr>
        <w:object w:dxaOrig="1420" w:dyaOrig="680">
          <v:shape id="_x0000_i1188" type="#_x0000_t75" style="width:71.25pt;height:34.5pt" o:ole="">
            <v:imagedata r:id="rId305" o:title=""/>
          </v:shape>
          <o:OLEObject Type="Embed" ProgID="Equation.3" ShapeID="_x0000_i1188" DrawAspect="Content" ObjectID="_1667737081" r:id="rId306"/>
        </w:object>
      </w:r>
      <w:r w:rsidRPr="002401DB">
        <w:rPr>
          <w:rFonts w:ascii="Arial" w:hAnsi="Arial" w:cs="Arial"/>
        </w:rPr>
        <w:t>,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где </w:t>
      </w:r>
      <w:r w:rsidRPr="00A717E1">
        <w:rPr>
          <w:rFonts w:ascii="Arial" w:hAnsi="Arial" w:cs="Arial"/>
          <w:position w:val="-10"/>
        </w:rPr>
        <w:object w:dxaOrig="300" w:dyaOrig="340">
          <v:shape id="_x0000_i1189" type="#_x0000_t75" style="width:15pt;height:17.25pt" o:ole="">
            <v:imagedata r:id="rId307" o:title=""/>
          </v:shape>
          <o:OLEObject Type="Embed" ProgID="Equation.3" ShapeID="_x0000_i1189" DrawAspect="Content" ObjectID="_1667737082" r:id="rId308"/>
        </w:object>
      </w:r>
      <w:r w:rsidRPr="002401DB">
        <w:rPr>
          <w:rFonts w:ascii="Arial" w:hAnsi="Arial" w:cs="Arial"/>
        </w:rPr>
        <w:t xml:space="preserve"> - суммарный момент инерции двигательного агрегата М1 - М2, связа</w:t>
      </w:r>
      <w:r w:rsidRPr="002401DB">
        <w:rPr>
          <w:rFonts w:ascii="Arial" w:hAnsi="Arial" w:cs="Arial"/>
        </w:rPr>
        <w:t>н</w:t>
      </w:r>
      <w:r w:rsidRPr="002401DB">
        <w:rPr>
          <w:rFonts w:ascii="Arial" w:hAnsi="Arial" w:cs="Arial"/>
        </w:rPr>
        <w:t>ный ремённой передачей.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>Номинальный поток двигателя можно рассчитать по формуле</w:t>
      </w:r>
    </w:p>
    <w:p w:rsidR="00191E80" w:rsidRPr="002401DB" w:rsidRDefault="00191E80" w:rsidP="00191E80">
      <w:pPr>
        <w:jc w:val="center"/>
        <w:rPr>
          <w:rFonts w:ascii="Arial" w:hAnsi="Arial" w:cs="Arial"/>
        </w:rPr>
      </w:pPr>
      <w:r w:rsidRPr="00A717E1">
        <w:rPr>
          <w:rFonts w:ascii="Arial" w:hAnsi="Arial" w:cs="Arial"/>
          <w:position w:val="-30"/>
        </w:rPr>
        <w:object w:dxaOrig="2340" w:dyaOrig="740">
          <v:shape id="_x0000_i1190" type="#_x0000_t75" style="width:117pt;height:36.75pt" o:ole="">
            <v:imagedata r:id="rId309" o:title=""/>
          </v:shape>
          <o:OLEObject Type="Embed" ProgID="Equation.3" ShapeID="_x0000_i1190" DrawAspect="Content" ObjectID="_1667737083" r:id="rId310"/>
        </w:object>
      </w:r>
      <w:r w:rsidRPr="002401DB">
        <w:rPr>
          <w:rFonts w:ascii="Arial" w:hAnsi="Arial" w:cs="Arial"/>
        </w:rPr>
        <w:t>,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где </w:t>
      </w:r>
      <w:r w:rsidRPr="00A717E1">
        <w:rPr>
          <w:rFonts w:ascii="Arial" w:hAnsi="Arial" w:cs="Arial"/>
          <w:position w:val="-10"/>
        </w:rPr>
        <w:object w:dxaOrig="1620" w:dyaOrig="340">
          <v:shape id="_x0000_i1191" type="#_x0000_t75" style="width:81pt;height:17.25pt" o:ole="">
            <v:imagedata r:id="rId311" o:title=""/>
          </v:shape>
          <o:OLEObject Type="Embed" ProgID="Equation.3" ShapeID="_x0000_i1191" DrawAspect="Content" ObjectID="_1667737084" r:id="rId312"/>
        </w:object>
      </w:r>
      <w:r w:rsidRPr="002401DB">
        <w:rPr>
          <w:rFonts w:ascii="Arial" w:hAnsi="Arial" w:cs="Arial"/>
        </w:rPr>
        <w:t xml:space="preserve"> - номинальная угловая скорость двигателя в рад/с;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  <w:r w:rsidRPr="00A717E1">
        <w:rPr>
          <w:rFonts w:ascii="Arial" w:hAnsi="Arial" w:cs="Arial"/>
          <w:position w:val="-10"/>
        </w:rPr>
        <w:object w:dxaOrig="320" w:dyaOrig="340">
          <v:shape id="_x0000_i1192" type="#_x0000_t75" style="width:15.75pt;height:17.25pt" o:ole="">
            <v:imagedata r:id="rId313" o:title=""/>
          </v:shape>
          <o:OLEObject Type="Embed" ProgID="Equation.3" ShapeID="_x0000_i1192" DrawAspect="Content" ObjectID="_1667737085" r:id="rId314"/>
        </w:object>
      </w:r>
      <w:r w:rsidRPr="002401DB">
        <w:rPr>
          <w:rFonts w:ascii="Arial" w:hAnsi="Arial" w:cs="Arial"/>
        </w:rPr>
        <w:t xml:space="preserve"> - номинальная частота вращения двигателя в об/мин;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  <w:r w:rsidRPr="00A717E1">
        <w:rPr>
          <w:rFonts w:ascii="Arial" w:hAnsi="Arial" w:cs="Arial"/>
          <w:position w:val="-10"/>
        </w:rPr>
        <w:object w:dxaOrig="300" w:dyaOrig="340">
          <v:shape id="_x0000_i1193" type="#_x0000_t75" style="width:15pt;height:17.25pt" o:ole="">
            <v:imagedata r:id="rId315" o:title=""/>
          </v:shape>
          <o:OLEObject Type="Embed" ProgID="Equation.3" ShapeID="_x0000_i1193" DrawAspect="Content" ObjectID="_1667737086" r:id="rId316"/>
        </w:object>
      </w:r>
      <w:r w:rsidRPr="002401DB">
        <w:rPr>
          <w:rFonts w:ascii="Arial" w:hAnsi="Arial" w:cs="Arial"/>
        </w:rPr>
        <w:t xml:space="preserve"> - номинальный ток якоря двигателя.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>Номинальный момент двигателя рассчитывается по формуле</w:t>
      </w:r>
    </w:p>
    <w:p w:rsidR="00191E80" w:rsidRPr="002401DB" w:rsidRDefault="00191E80" w:rsidP="00191E80">
      <w:pPr>
        <w:ind w:left="426"/>
        <w:jc w:val="center"/>
        <w:rPr>
          <w:rFonts w:ascii="Arial" w:hAnsi="Arial" w:cs="Arial"/>
        </w:rPr>
      </w:pPr>
      <w:r w:rsidRPr="00A717E1">
        <w:rPr>
          <w:rFonts w:ascii="Arial" w:hAnsi="Arial" w:cs="Arial"/>
          <w:position w:val="-10"/>
        </w:rPr>
        <w:object w:dxaOrig="1520" w:dyaOrig="340">
          <v:shape id="_x0000_i1194" type="#_x0000_t75" style="width:76.5pt;height:17.25pt" o:ole="">
            <v:imagedata r:id="rId317" o:title=""/>
          </v:shape>
          <o:OLEObject Type="Embed" ProgID="Equation.3" ShapeID="_x0000_i1194" DrawAspect="Content" ObjectID="_1667737087" r:id="rId318"/>
        </w:object>
      </w:r>
      <w:r w:rsidRPr="002401DB">
        <w:rPr>
          <w:rFonts w:ascii="Arial" w:hAnsi="Arial" w:cs="Arial"/>
        </w:rPr>
        <w:t>.</w:t>
      </w:r>
    </w:p>
    <w:p w:rsidR="00191E80" w:rsidRPr="002401DB" w:rsidRDefault="00191E80" w:rsidP="00191E80">
      <w:pPr>
        <w:ind w:left="426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426"/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Первый эксперимент в программе </w:t>
      </w:r>
      <w:r w:rsidRPr="00A717E1">
        <w:rPr>
          <w:rFonts w:ascii="Arial" w:hAnsi="Arial" w:cs="Arial"/>
        </w:rPr>
        <w:t>MatLab</w:t>
      </w:r>
      <w:r w:rsidRPr="002401DB">
        <w:rPr>
          <w:rFonts w:ascii="Arial" w:hAnsi="Arial" w:cs="Arial"/>
        </w:rPr>
        <w:t xml:space="preserve"> </w:t>
      </w:r>
      <w:r w:rsidRPr="00A717E1">
        <w:rPr>
          <w:rFonts w:ascii="Arial" w:hAnsi="Arial" w:cs="Arial"/>
        </w:rPr>
        <w:t>Simulink</w:t>
      </w:r>
      <w:r w:rsidRPr="002401DB">
        <w:rPr>
          <w:rFonts w:ascii="Arial" w:hAnsi="Arial" w:cs="Arial"/>
        </w:rPr>
        <w:t xml:space="preserve"> предполагает исслед</w:t>
      </w:r>
      <w:r w:rsidRPr="002401DB">
        <w:rPr>
          <w:rFonts w:ascii="Arial" w:hAnsi="Arial" w:cs="Arial"/>
        </w:rPr>
        <w:t>о</w:t>
      </w:r>
      <w:r w:rsidRPr="002401DB">
        <w:rPr>
          <w:rFonts w:ascii="Arial" w:hAnsi="Arial" w:cs="Arial"/>
        </w:rPr>
        <w:t xml:space="preserve">вание переходных процессов </w:t>
      </w:r>
      <w:r w:rsidRPr="00A717E1">
        <w:rPr>
          <w:rFonts w:ascii="Arial" w:hAnsi="Arial" w:cs="Arial"/>
          <w:position w:val="-10"/>
        </w:rPr>
        <w:object w:dxaOrig="1040" w:dyaOrig="340">
          <v:shape id="_x0000_i1195" type="#_x0000_t75" style="width:51.75pt;height:17.25pt" o:ole="">
            <v:imagedata r:id="rId319" o:title=""/>
          </v:shape>
          <o:OLEObject Type="Embed" ProgID="Equation.3" ShapeID="_x0000_i1195" DrawAspect="Content" ObjectID="_1667737088" r:id="rId320"/>
        </w:object>
      </w:r>
      <w:r w:rsidRPr="002401DB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0"/>
        </w:rPr>
        <w:object w:dxaOrig="900" w:dyaOrig="340">
          <v:shape id="_x0000_i1196" type="#_x0000_t75" style="width:45pt;height:17.25pt" o:ole="">
            <v:imagedata r:id="rId163" o:title=""/>
          </v:shape>
          <o:OLEObject Type="Embed" ProgID="Equation.3" ShapeID="_x0000_i1196" DrawAspect="Content" ObjectID="_1667737089" r:id="rId321"/>
        </w:object>
      </w:r>
      <w:r w:rsidRPr="002401DB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1020" w:dyaOrig="360">
          <v:shape id="_x0000_i1197" type="#_x0000_t75" style="width:51pt;height:18pt" o:ole="">
            <v:imagedata r:id="rId322" o:title=""/>
          </v:shape>
          <o:OLEObject Type="Embed" ProgID="Equation.3" ShapeID="_x0000_i1197" DrawAspect="Content" ObjectID="_1667737090" r:id="rId323"/>
        </w:object>
      </w:r>
      <w:r w:rsidRPr="002401DB">
        <w:rPr>
          <w:rFonts w:ascii="Arial" w:hAnsi="Arial" w:cs="Arial"/>
        </w:rPr>
        <w:t xml:space="preserve"> системы ТП-Д при пуске двигателя от задатчика интенсивности, работе двигателя в статическом режиме с последующим торможением от задатчика интенсивности. Управля</w:t>
      </w:r>
      <w:r w:rsidRPr="002401DB">
        <w:rPr>
          <w:rFonts w:ascii="Arial" w:hAnsi="Arial" w:cs="Arial"/>
        </w:rPr>
        <w:t>ю</w:t>
      </w:r>
      <w:r w:rsidRPr="002401DB">
        <w:rPr>
          <w:rFonts w:ascii="Arial" w:hAnsi="Arial" w:cs="Arial"/>
        </w:rPr>
        <w:t>щим воздействием системы ТП-Д в данном случае является напряжение управления ТП.</w:t>
      </w:r>
    </w:p>
    <w:p w:rsidR="00191E80" w:rsidRPr="00A717E1" w:rsidRDefault="00191E80" w:rsidP="00191E80">
      <w:pPr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11828" w:dyaOrig="5762">
          <v:shape id="_x0000_i1198" type="#_x0000_t75" style="width:467.25pt;height:227.25pt" o:ole="">
            <v:imagedata r:id="rId324" o:title=""/>
          </v:shape>
          <o:OLEObject Type="Embed" ProgID="Visio.Drawing.11" ShapeID="_x0000_i1198" DrawAspect="Content" ObjectID="_1667737091" r:id="rId325"/>
        </w:object>
      </w:r>
    </w:p>
    <w:p w:rsidR="00191E80" w:rsidRPr="002401DB" w:rsidRDefault="00191E80" w:rsidP="00191E80">
      <w:pPr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lastRenderedPageBreak/>
        <w:t>Рис.  Разгон и торможение двигателя на х/х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2401DB" w:rsidRDefault="00191E80" w:rsidP="00191E80">
      <w:pPr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>На рис.   представлены параметры управляющих сигналов напряжения упра</w:t>
      </w:r>
      <w:r w:rsidRPr="002401DB">
        <w:rPr>
          <w:rFonts w:ascii="Arial" w:hAnsi="Arial" w:cs="Arial"/>
        </w:rPr>
        <w:t>в</w:t>
      </w:r>
      <w:r w:rsidRPr="002401DB">
        <w:rPr>
          <w:rFonts w:ascii="Arial" w:hAnsi="Arial" w:cs="Arial"/>
        </w:rPr>
        <w:t>ления ТП и номинального потока двигателя.</w:t>
      </w:r>
    </w:p>
    <w:p w:rsidR="00191E80" w:rsidRPr="00A717E1" w:rsidRDefault="00191E80" w:rsidP="00191E80">
      <w:pPr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5740" w:dyaOrig="4582">
          <v:shape id="_x0000_i1199" type="#_x0000_t75" style="width:287.25pt;height:228.75pt" o:ole="">
            <v:imagedata r:id="rId326" o:title=""/>
          </v:shape>
          <o:OLEObject Type="Embed" ProgID="Visio.Drawing.11" ShapeID="_x0000_i1199" DrawAspect="Content" ObjectID="_1667737092" r:id="rId327"/>
        </w:object>
      </w:r>
    </w:p>
    <w:p w:rsidR="00191E80" w:rsidRPr="002401DB" w:rsidRDefault="00191E80" w:rsidP="00191E80">
      <w:pPr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>Рис.   Управляющие сигналы напряжения управления ТП и</w:t>
      </w:r>
    </w:p>
    <w:p w:rsidR="00191E80" w:rsidRPr="002401DB" w:rsidRDefault="00191E80" w:rsidP="00191E80">
      <w:pPr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>номинального потока двигателя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426"/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Во втором эксперименте в программе </w:t>
      </w:r>
      <w:r w:rsidRPr="00A717E1">
        <w:rPr>
          <w:rFonts w:ascii="Arial" w:hAnsi="Arial" w:cs="Arial"/>
        </w:rPr>
        <w:t>MatLab</w:t>
      </w:r>
      <w:r w:rsidRPr="002401DB">
        <w:rPr>
          <w:rFonts w:ascii="Arial" w:hAnsi="Arial" w:cs="Arial"/>
        </w:rPr>
        <w:t xml:space="preserve"> </w:t>
      </w:r>
      <w:r w:rsidRPr="00A717E1">
        <w:rPr>
          <w:rFonts w:ascii="Arial" w:hAnsi="Arial" w:cs="Arial"/>
        </w:rPr>
        <w:t>Simulink</w:t>
      </w:r>
      <w:r w:rsidRPr="002401DB">
        <w:rPr>
          <w:rFonts w:ascii="Arial" w:hAnsi="Arial" w:cs="Arial"/>
        </w:rPr>
        <w:t xml:space="preserve"> нужно исследовать переходные процессы </w:t>
      </w:r>
      <w:r w:rsidRPr="00A717E1">
        <w:rPr>
          <w:rFonts w:ascii="Arial" w:hAnsi="Arial" w:cs="Arial"/>
          <w:position w:val="-10"/>
        </w:rPr>
        <w:object w:dxaOrig="1040" w:dyaOrig="340">
          <v:shape id="_x0000_i1200" type="#_x0000_t75" style="width:51.75pt;height:17.25pt" o:ole="">
            <v:imagedata r:id="rId328" o:title=""/>
          </v:shape>
          <o:OLEObject Type="Embed" ProgID="Equation.3" ShapeID="_x0000_i1200" DrawAspect="Content" ObjectID="_1667737093" r:id="rId329"/>
        </w:object>
      </w:r>
      <w:r w:rsidRPr="002401DB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0"/>
        </w:rPr>
        <w:object w:dxaOrig="900" w:dyaOrig="340">
          <v:shape id="_x0000_i1201" type="#_x0000_t75" style="width:45pt;height:17.25pt" o:ole="">
            <v:imagedata r:id="rId163" o:title=""/>
          </v:shape>
          <o:OLEObject Type="Embed" ProgID="Equation.3" ShapeID="_x0000_i1201" DrawAspect="Content" ObjectID="_1667737094" r:id="rId330"/>
        </w:object>
      </w:r>
      <w:r w:rsidRPr="002401DB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1020" w:dyaOrig="360">
          <v:shape id="_x0000_i1202" type="#_x0000_t75" style="width:51pt;height:18pt" o:ole="">
            <v:imagedata r:id="rId322" o:title=""/>
          </v:shape>
          <o:OLEObject Type="Embed" ProgID="Equation.3" ShapeID="_x0000_i1202" DrawAspect="Content" ObjectID="_1667737095" r:id="rId331"/>
        </w:object>
      </w:r>
      <w:r w:rsidRPr="002401DB">
        <w:rPr>
          <w:rFonts w:ascii="Arial" w:hAnsi="Arial" w:cs="Arial"/>
        </w:rPr>
        <w:t xml:space="preserve"> при скачкообразном осла</w:t>
      </w:r>
      <w:r w:rsidRPr="002401DB">
        <w:rPr>
          <w:rFonts w:ascii="Arial" w:hAnsi="Arial" w:cs="Arial"/>
        </w:rPr>
        <w:t>б</w:t>
      </w:r>
      <w:r w:rsidRPr="002401DB">
        <w:rPr>
          <w:rFonts w:ascii="Arial" w:hAnsi="Arial" w:cs="Arial"/>
        </w:rPr>
        <w:t>лении потока у работающего двигателя. Управляющим воздействием системы ТП-Д в данном случае является напряжение управления ТП и поток двигателя, который ослабляется скачком в 2 раза во время работы двигателя при ном</w:t>
      </w:r>
      <w:r w:rsidRPr="002401DB">
        <w:rPr>
          <w:rFonts w:ascii="Arial" w:hAnsi="Arial" w:cs="Arial"/>
        </w:rPr>
        <w:t>и</w:t>
      </w:r>
      <w:r w:rsidRPr="002401DB">
        <w:rPr>
          <w:rFonts w:ascii="Arial" w:hAnsi="Arial" w:cs="Arial"/>
        </w:rPr>
        <w:t>нальной скорости.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A717E1" w:rsidRDefault="00191E80" w:rsidP="00191E80">
      <w:pPr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11835" w:dyaOrig="5766">
          <v:shape id="_x0000_i1203" type="#_x0000_t75" style="width:467.25pt;height:228pt" o:ole="">
            <v:imagedata r:id="rId332" o:title=""/>
          </v:shape>
          <o:OLEObject Type="Embed" ProgID="Visio.Drawing.11" ShapeID="_x0000_i1203" DrawAspect="Content" ObjectID="_1667737096" r:id="rId333"/>
        </w:object>
      </w:r>
    </w:p>
    <w:p w:rsidR="00191E80" w:rsidRPr="002401DB" w:rsidRDefault="00191E80" w:rsidP="00191E80">
      <w:pPr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>Рис.  Разгон и торможение двигателя на х/х при ослабленном магнитном потоке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2401DB" w:rsidRDefault="00191E80" w:rsidP="00191E80">
      <w:pPr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>На рис.   представлены параметры управляющих сигналов напряжения упра</w:t>
      </w:r>
      <w:r w:rsidRPr="002401DB">
        <w:rPr>
          <w:rFonts w:ascii="Arial" w:hAnsi="Arial" w:cs="Arial"/>
        </w:rPr>
        <w:t>в</w:t>
      </w:r>
      <w:r w:rsidRPr="002401DB">
        <w:rPr>
          <w:rFonts w:ascii="Arial" w:hAnsi="Arial" w:cs="Arial"/>
        </w:rPr>
        <w:t xml:space="preserve">ления ТП и потока двигателя при ослаблении потока до </w:t>
      </w:r>
      <w:r w:rsidRPr="00A717E1">
        <w:rPr>
          <w:rFonts w:ascii="Arial" w:hAnsi="Arial" w:cs="Arial"/>
          <w:position w:val="-10"/>
        </w:rPr>
        <w:object w:dxaOrig="920" w:dyaOrig="340">
          <v:shape id="_x0000_i1204" type="#_x0000_t75" style="width:46.5pt;height:17.25pt" o:ole="">
            <v:imagedata r:id="rId334" o:title=""/>
          </v:shape>
          <o:OLEObject Type="Embed" ProgID="Equation.3" ShapeID="_x0000_i1204" DrawAspect="Content" ObjectID="_1667737097" r:id="rId335"/>
        </w:object>
      </w:r>
      <w:r w:rsidRPr="002401DB">
        <w:rPr>
          <w:rFonts w:ascii="Arial" w:hAnsi="Arial" w:cs="Arial"/>
        </w:rPr>
        <w:t>.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A717E1" w:rsidRDefault="00191E80" w:rsidP="00191E80">
      <w:pPr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5740" w:dyaOrig="4965">
          <v:shape id="_x0000_i1205" type="#_x0000_t75" style="width:287.25pt;height:248.25pt" o:ole="">
            <v:imagedata r:id="rId336" o:title=""/>
          </v:shape>
          <o:OLEObject Type="Embed" ProgID="Visio.Drawing.11" ShapeID="_x0000_i1205" DrawAspect="Content" ObjectID="_1667737098" r:id="rId337"/>
        </w:object>
      </w:r>
    </w:p>
    <w:p w:rsidR="00191E80" w:rsidRPr="00A717E1" w:rsidRDefault="00191E80" w:rsidP="00191E80">
      <w:pPr>
        <w:jc w:val="both"/>
        <w:rPr>
          <w:rFonts w:ascii="Arial" w:hAnsi="Arial" w:cs="Arial"/>
        </w:rPr>
      </w:pPr>
    </w:p>
    <w:p w:rsidR="00191E80" w:rsidRPr="002401DB" w:rsidRDefault="00191E80" w:rsidP="00191E80">
      <w:pPr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>Рис.   Управляющие сигналы напряжения управления ТП и номинального пот</w:t>
      </w:r>
      <w:r w:rsidRPr="002401DB">
        <w:rPr>
          <w:rFonts w:ascii="Arial" w:hAnsi="Arial" w:cs="Arial"/>
        </w:rPr>
        <w:t>о</w:t>
      </w:r>
      <w:r w:rsidRPr="002401DB">
        <w:rPr>
          <w:rFonts w:ascii="Arial" w:hAnsi="Arial" w:cs="Arial"/>
        </w:rPr>
        <w:t xml:space="preserve">ка двигателя при ослаблении потока до </w:t>
      </w:r>
      <w:r w:rsidRPr="00A717E1">
        <w:rPr>
          <w:rFonts w:ascii="Arial" w:hAnsi="Arial" w:cs="Arial"/>
          <w:position w:val="-10"/>
        </w:rPr>
        <w:object w:dxaOrig="920" w:dyaOrig="340">
          <v:shape id="_x0000_i1206" type="#_x0000_t75" style="width:46.5pt;height:17.25pt" o:ole="">
            <v:imagedata r:id="rId338" o:title=""/>
          </v:shape>
          <o:OLEObject Type="Embed" ProgID="Equation.3" ShapeID="_x0000_i1206" DrawAspect="Content" ObjectID="_1667737099" r:id="rId339"/>
        </w:objec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426"/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В третьем эксперименте необходимо получить переходные процессы </w:t>
      </w:r>
      <w:r w:rsidRPr="00A717E1">
        <w:rPr>
          <w:rFonts w:ascii="Arial" w:hAnsi="Arial" w:cs="Arial"/>
          <w:position w:val="-10"/>
        </w:rPr>
        <w:object w:dxaOrig="1040" w:dyaOrig="340">
          <v:shape id="_x0000_i1207" type="#_x0000_t75" style="width:51.75pt;height:17.25pt" o:ole="">
            <v:imagedata r:id="rId328" o:title=""/>
          </v:shape>
          <o:OLEObject Type="Embed" ProgID="Equation.3" ShapeID="_x0000_i1207" DrawAspect="Content" ObjectID="_1667737100" r:id="rId340"/>
        </w:object>
      </w:r>
      <w:r w:rsidRPr="002401DB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0"/>
        </w:rPr>
        <w:object w:dxaOrig="900" w:dyaOrig="340">
          <v:shape id="_x0000_i1208" type="#_x0000_t75" style="width:45pt;height:17.25pt" o:ole="">
            <v:imagedata r:id="rId163" o:title=""/>
          </v:shape>
          <o:OLEObject Type="Embed" ProgID="Equation.3" ShapeID="_x0000_i1208" DrawAspect="Content" ObjectID="_1667737101" r:id="rId341"/>
        </w:object>
      </w:r>
      <w:r w:rsidRPr="002401DB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1020" w:dyaOrig="360">
          <v:shape id="_x0000_i1209" type="#_x0000_t75" style="width:51pt;height:18pt" o:ole="">
            <v:imagedata r:id="rId322" o:title=""/>
          </v:shape>
          <o:OLEObject Type="Embed" ProgID="Equation.3" ShapeID="_x0000_i1209" DrawAspect="Content" ObjectID="_1667737102" r:id="rId342"/>
        </w:object>
      </w:r>
      <w:r w:rsidRPr="002401DB">
        <w:rPr>
          <w:rFonts w:ascii="Arial" w:hAnsi="Arial" w:cs="Arial"/>
        </w:rPr>
        <w:t xml:space="preserve"> при скачкообразном приложении номинального статического момента к валу двигателя, работающего на номинальной скор</w:t>
      </w:r>
      <w:r w:rsidRPr="002401DB">
        <w:rPr>
          <w:rFonts w:ascii="Arial" w:hAnsi="Arial" w:cs="Arial"/>
        </w:rPr>
        <w:t>о</w:t>
      </w:r>
      <w:r w:rsidRPr="002401DB">
        <w:rPr>
          <w:rFonts w:ascii="Arial" w:hAnsi="Arial" w:cs="Arial"/>
        </w:rPr>
        <w:t>сти. Управляющим воздействием системы ТП-Д в данном случае является напряжение управления ТП, а возмущающим – скачкообразная нагрузка на в</w:t>
      </w:r>
      <w:r w:rsidRPr="002401DB">
        <w:rPr>
          <w:rFonts w:ascii="Arial" w:hAnsi="Arial" w:cs="Arial"/>
        </w:rPr>
        <w:t>а</w:t>
      </w:r>
      <w:r w:rsidRPr="002401DB">
        <w:rPr>
          <w:rFonts w:ascii="Arial" w:hAnsi="Arial" w:cs="Arial"/>
        </w:rPr>
        <w:t>лу двигателя.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A717E1" w:rsidRDefault="00191E80" w:rsidP="00191E80">
      <w:pPr>
        <w:jc w:val="both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11833" w:dyaOrig="5932">
          <v:shape id="_x0000_i1210" type="#_x0000_t75" style="width:467.25pt;height:234pt" o:ole="">
            <v:imagedata r:id="rId343" o:title=""/>
          </v:shape>
          <o:OLEObject Type="Embed" ProgID="Visio.Drawing.11" ShapeID="_x0000_i1210" DrawAspect="Content" ObjectID="_1667737103" r:id="rId344"/>
        </w:object>
      </w:r>
    </w:p>
    <w:p w:rsidR="00191E80" w:rsidRPr="002401DB" w:rsidRDefault="00191E80" w:rsidP="00191E80">
      <w:pPr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>Рис.   Разгон, работа и торможение двигателя с приложением</w:t>
      </w:r>
    </w:p>
    <w:p w:rsidR="00191E80" w:rsidRPr="00A717E1" w:rsidRDefault="00191E80" w:rsidP="00191E80">
      <w:pPr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 </w:t>
      </w:r>
      <w:r w:rsidRPr="00A717E1">
        <w:rPr>
          <w:rFonts w:ascii="Arial" w:hAnsi="Arial" w:cs="Arial"/>
        </w:rPr>
        <w:t>скачкообразной статической нагрузки</w:t>
      </w:r>
    </w:p>
    <w:p w:rsidR="00191E80" w:rsidRPr="00A717E1" w:rsidRDefault="00191E80" w:rsidP="00191E80">
      <w:pPr>
        <w:jc w:val="both"/>
        <w:rPr>
          <w:rFonts w:ascii="Arial" w:hAnsi="Arial" w:cs="Arial"/>
        </w:rPr>
      </w:pPr>
    </w:p>
    <w:p w:rsidR="00191E80" w:rsidRPr="00A717E1" w:rsidRDefault="00191E80" w:rsidP="00191E80">
      <w:pPr>
        <w:jc w:val="both"/>
        <w:rPr>
          <w:rFonts w:ascii="Arial" w:hAnsi="Arial" w:cs="Arial"/>
        </w:rPr>
      </w:pPr>
    </w:p>
    <w:p w:rsidR="00191E80" w:rsidRPr="00A717E1" w:rsidRDefault="00191E80" w:rsidP="00191E80">
      <w:pPr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5740" w:dyaOrig="6355">
          <v:shape id="_x0000_i1211" type="#_x0000_t75" style="width:287.25pt;height:317.25pt" o:ole="">
            <v:imagedata r:id="rId345" o:title=""/>
          </v:shape>
          <o:OLEObject Type="Embed" ProgID="Visio.Drawing.11" ShapeID="_x0000_i1211" DrawAspect="Content" ObjectID="_1667737104" r:id="rId346"/>
        </w:object>
      </w:r>
    </w:p>
    <w:p w:rsidR="00191E80" w:rsidRPr="002401DB" w:rsidRDefault="00191E80" w:rsidP="00191E80">
      <w:pPr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>Рис.   Управляющие сигналы напряжения управления ТП, номинального потока двигателя и возмущающего – статического момента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426"/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>В четвертом эксперименте, к работающему на номинальной скорости дв</w:t>
      </w:r>
      <w:r w:rsidRPr="002401DB">
        <w:rPr>
          <w:rFonts w:ascii="Arial" w:hAnsi="Arial" w:cs="Arial"/>
        </w:rPr>
        <w:t>и</w:t>
      </w:r>
      <w:r w:rsidRPr="002401DB">
        <w:rPr>
          <w:rFonts w:ascii="Arial" w:hAnsi="Arial" w:cs="Arial"/>
        </w:rPr>
        <w:t xml:space="preserve">гателю, скачком прикладывается статический момент при ослабленном в 2 раза магнитном потоке. Необходимо исследовать и проанализировать переходные процессы </w:t>
      </w:r>
      <w:r w:rsidRPr="00A717E1">
        <w:rPr>
          <w:rFonts w:ascii="Arial" w:hAnsi="Arial" w:cs="Arial"/>
          <w:position w:val="-10"/>
        </w:rPr>
        <w:object w:dxaOrig="1040" w:dyaOrig="340">
          <v:shape id="_x0000_i1212" type="#_x0000_t75" style="width:51.75pt;height:17.25pt" o:ole="">
            <v:imagedata r:id="rId328" o:title=""/>
          </v:shape>
          <o:OLEObject Type="Embed" ProgID="Equation.3" ShapeID="_x0000_i1212" DrawAspect="Content" ObjectID="_1667737105" r:id="rId347"/>
        </w:object>
      </w:r>
      <w:r w:rsidRPr="002401DB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0"/>
        </w:rPr>
        <w:object w:dxaOrig="900" w:dyaOrig="340">
          <v:shape id="_x0000_i1213" type="#_x0000_t75" style="width:45pt;height:17.25pt" o:ole="">
            <v:imagedata r:id="rId163" o:title=""/>
          </v:shape>
          <o:OLEObject Type="Embed" ProgID="Equation.3" ShapeID="_x0000_i1213" DrawAspect="Content" ObjectID="_1667737106" r:id="rId348"/>
        </w:object>
      </w:r>
      <w:r w:rsidRPr="002401DB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1020" w:dyaOrig="360">
          <v:shape id="_x0000_i1214" type="#_x0000_t75" style="width:51pt;height:18pt" o:ole="">
            <v:imagedata r:id="rId322" o:title=""/>
          </v:shape>
          <o:OLEObject Type="Embed" ProgID="Equation.3" ShapeID="_x0000_i1214" DrawAspect="Content" ObjectID="_1667737107" r:id="rId349"/>
        </w:object>
      </w:r>
      <w:r w:rsidRPr="002401DB">
        <w:rPr>
          <w:rFonts w:ascii="Arial" w:hAnsi="Arial" w:cs="Arial"/>
        </w:rPr>
        <w:t>. Управляющим воздействием системы ТП-Д в данном случае является напряжение управления ТП и поток, а возм</w:t>
      </w:r>
      <w:r w:rsidRPr="002401DB">
        <w:rPr>
          <w:rFonts w:ascii="Arial" w:hAnsi="Arial" w:cs="Arial"/>
        </w:rPr>
        <w:t>у</w:t>
      </w:r>
      <w:r w:rsidRPr="002401DB">
        <w:rPr>
          <w:rFonts w:ascii="Arial" w:hAnsi="Arial" w:cs="Arial"/>
        </w:rPr>
        <w:t>щающим – скачкообразная нагрузка на валу двигателя.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A717E1" w:rsidRDefault="00191E80" w:rsidP="00191E80">
      <w:pPr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11833" w:dyaOrig="5932">
          <v:shape id="_x0000_i1215" type="#_x0000_t75" style="width:467.25pt;height:234pt" o:ole="">
            <v:imagedata r:id="rId350" o:title=""/>
          </v:shape>
          <o:OLEObject Type="Embed" ProgID="Visio.Drawing.11" ShapeID="_x0000_i1215" DrawAspect="Content" ObjectID="_1667737108" r:id="rId351"/>
        </w:object>
      </w:r>
    </w:p>
    <w:p w:rsidR="00191E80" w:rsidRPr="00A717E1" w:rsidRDefault="00191E80" w:rsidP="00191E80">
      <w:pPr>
        <w:jc w:val="both"/>
        <w:rPr>
          <w:rFonts w:ascii="Arial" w:hAnsi="Arial" w:cs="Arial"/>
        </w:rPr>
      </w:pPr>
    </w:p>
    <w:p w:rsidR="00191E80" w:rsidRPr="002401DB" w:rsidRDefault="00191E80" w:rsidP="00191E80">
      <w:pPr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>Рис.   Разгон, работа и торможение двигателя с приложением скачкообразной статической нагрузки при ослабленном магнитном потоке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A717E1" w:rsidRDefault="00191E80" w:rsidP="00191E80">
      <w:pPr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5740" w:dyaOrig="6368">
          <v:shape id="_x0000_i1216" type="#_x0000_t75" style="width:287.25pt;height:318.75pt" o:ole="">
            <v:imagedata r:id="rId352" o:title=""/>
          </v:shape>
          <o:OLEObject Type="Embed" ProgID="Visio.Drawing.11" ShapeID="_x0000_i1216" DrawAspect="Content" ObjectID="_1667737109" r:id="rId353"/>
        </w:object>
      </w:r>
    </w:p>
    <w:p w:rsidR="00191E80" w:rsidRPr="002401DB" w:rsidRDefault="00191E80" w:rsidP="00191E80">
      <w:pPr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>Рис.   Управляющие сигналы напряжения управления ТП, номинального потока двигателя и возмущающего – статического момента при ослабленном потоке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Пятый эксперимент предполагает исследование переходных процессов </w:t>
      </w:r>
      <w:r w:rsidRPr="00A717E1">
        <w:rPr>
          <w:rFonts w:ascii="Arial" w:hAnsi="Arial" w:cs="Arial"/>
          <w:position w:val="-10"/>
        </w:rPr>
        <w:object w:dxaOrig="1040" w:dyaOrig="340">
          <v:shape id="_x0000_i1217" type="#_x0000_t75" style="width:51.75pt;height:17.25pt" o:ole="">
            <v:imagedata r:id="rId328" o:title=""/>
          </v:shape>
          <o:OLEObject Type="Embed" ProgID="Equation.3" ShapeID="_x0000_i1217" DrawAspect="Content" ObjectID="_1667737110" r:id="rId354"/>
        </w:object>
      </w:r>
      <w:r w:rsidRPr="002401DB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0"/>
        </w:rPr>
        <w:object w:dxaOrig="900" w:dyaOrig="340">
          <v:shape id="_x0000_i1218" type="#_x0000_t75" style="width:45pt;height:17.25pt" o:ole="">
            <v:imagedata r:id="rId163" o:title=""/>
          </v:shape>
          <o:OLEObject Type="Embed" ProgID="Equation.3" ShapeID="_x0000_i1218" DrawAspect="Content" ObjectID="_1667737111" r:id="rId355"/>
        </w:object>
      </w:r>
      <w:r w:rsidRPr="002401DB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1020" w:dyaOrig="360">
          <v:shape id="_x0000_i1219" type="#_x0000_t75" style="width:51pt;height:18pt" o:ole="">
            <v:imagedata r:id="rId322" o:title=""/>
          </v:shape>
          <o:OLEObject Type="Embed" ProgID="Equation.3" ShapeID="_x0000_i1219" DrawAspect="Content" ObjectID="_1667737112" r:id="rId356"/>
        </w:object>
      </w:r>
      <w:r w:rsidRPr="002401DB">
        <w:rPr>
          <w:rFonts w:ascii="Arial" w:hAnsi="Arial" w:cs="Arial"/>
        </w:rPr>
        <w:t xml:space="preserve"> с линейно изменяющейся нагрузкой на валу раб</w:t>
      </w:r>
      <w:r w:rsidRPr="002401DB">
        <w:rPr>
          <w:rFonts w:ascii="Arial" w:hAnsi="Arial" w:cs="Arial"/>
        </w:rPr>
        <w:t>о</w:t>
      </w:r>
      <w:r w:rsidRPr="002401DB">
        <w:rPr>
          <w:rFonts w:ascii="Arial" w:hAnsi="Arial" w:cs="Arial"/>
        </w:rPr>
        <w:t>тающего на номинальной скорости двигателя. В данном случае, управляющими сигналами будут – напряжение управления ТП и номинальный поток, а возм</w:t>
      </w:r>
      <w:r w:rsidRPr="002401DB">
        <w:rPr>
          <w:rFonts w:ascii="Arial" w:hAnsi="Arial" w:cs="Arial"/>
        </w:rPr>
        <w:t>у</w:t>
      </w:r>
      <w:r w:rsidRPr="002401DB">
        <w:rPr>
          <w:rFonts w:ascii="Arial" w:hAnsi="Arial" w:cs="Arial"/>
        </w:rPr>
        <w:t>щающим – линейный момент на валу двигателя.</w:t>
      </w:r>
    </w:p>
    <w:p w:rsidR="00191E80" w:rsidRPr="002401DB" w:rsidRDefault="00191E80" w:rsidP="00191E80">
      <w:pPr>
        <w:jc w:val="both"/>
        <w:rPr>
          <w:rFonts w:ascii="Arial" w:hAnsi="Arial" w:cs="Arial"/>
        </w:rPr>
      </w:pPr>
    </w:p>
    <w:p w:rsidR="00191E80" w:rsidRPr="00A717E1" w:rsidRDefault="00191E80" w:rsidP="00191E80">
      <w:pPr>
        <w:jc w:val="both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11833" w:dyaOrig="5932">
          <v:shape id="_x0000_i1220" type="#_x0000_t75" style="width:467.25pt;height:234pt" o:ole="">
            <v:imagedata r:id="rId357" o:title=""/>
          </v:shape>
          <o:OLEObject Type="Embed" ProgID="Visio.Drawing.11" ShapeID="_x0000_i1220" DrawAspect="Content" ObjectID="_1667737113" r:id="rId358"/>
        </w:object>
      </w:r>
    </w:p>
    <w:p w:rsidR="00191E80" w:rsidRPr="002401DB" w:rsidRDefault="00191E80" w:rsidP="00191E80">
      <w:pPr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>Рис.   Разгон, работа и торможение двигателя с приложением</w:t>
      </w:r>
    </w:p>
    <w:p w:rsidR="00191E80" w:rsidRPr="00A717E1" w:rsidRDefault="00191E80" w:rsidP="00191E80">
      <w:pPr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t>линейной статической нагрузки</w:t>
      </w:r>
    </w:p>
    <w:p w:rsidR="00191E80" w:rsidRPr="00A717E1" w:rsidRDefault="00191E80" w:rsidP="00191E80">
      <w:pPr>
        <w:jc w:val="both"/>
        <w:rPr>
          <w:rFonts w:ascii="Arial" w:hAnsi="Arial" w:cs="Arial"/>
        </w:rPr>
      </w:pPr>
    </w:p>
    <w:p w:rsidR="00191E80" w:rsidRPr="00A717E1" w:rsidRDefault="00191E80" w:rsidP="00191E80">
      <w:pPr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5740" w:dyaOrig="6355">
          <v:shape id="_x0000_i1221" type="#_x0000_t75" style="width:287.25pt;height:317.25pt" o:ole="">
            <v:imagedata r:id="rId359" o:title=""/>
          </v:shape>
          <o:OLEObject Type="Embed" ProgID="Visio.Drawing.11" ShapeID="_x0000_i1221" DrawAspect="Content" ObjectID="_1667737114" r:id="rId360"/>
        </w:object>
      </w:r>
    </w:p>
    <w:p w:rsidR="00191E80" w:rsidRPr="002401DB" w:rsidRDefault="00191E80" w:rsidP="00191E80">
      <w:pPr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>Рис.   Управляющие сигналы напряжения управления ТП, номинального потока двигателя и возмущающего – линейного статического момента</w:t>
      </w: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426"/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>В последнем шестом эксперименте необходимо получить переходные пр</w:t>
      </w:r>
      <w:r w:rsidRPr="002401DB">
        <w:rPr>
          <w:rFonts w:ascii="Arial" w:hAnsi="Arial" w:cs="Arial"/>
        </w:rPr>
        <w:t>о</w:t>
      </w:r>
      <w:r w:rsidRPr="002401DB">
        <w:rPr>
          <w:rFonts w:ascii="Arial" w:hAnsi="Arial" w:cs="Arial"/>
        </w:rPr>
        <w:t xml:space="preserve">цессы </w:t>
      </w:r>
      <w:r w:rsidRPr="00A717E1">
        <w:rPr>
          <w:rFonts w:ascii="Arial" w:hAnsi="Arial" w:cs="Arial"/>
          <w:position w:val="-10"/>
        </w:rPr>
        <w:object w:dxaOrig="1040" w:dyaOrig="340">
          <v:shape id="_x0000_i1222" type="#_x0000_t75" style="width:51.75pt;height:17.25pt" o:ole="">
            <v:imagedata r:id="rId328" o:title=""/>
          </v:shape>
          <o:OLEObject Type="Embed" ProgID="Equation.3" ShapeID="_x0000_i1222" DrawAspect="Content" ObjectID="_1667737115" r:id="rId361"/>
        </w:object>
      </w:r>
      <w:r w:rsidRPr="002401DB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0"/>
        </w:rPr>
        <w:object w:dxaOrig="900" w:dyaOrig="340">
          <v:shape id="_x0000_i1223" type="#_x0000_t75" style="width:45pt;height:17.25pt" o:ole="">
            <v:imagedata r:id="rId163" o:title=""/>
          </v:shape>
          <o:OLEObject Type="Embed" ProgID="Equation.3" ShapeID="_x0000_i1223" DrawAspect="Content" ObjectID="_1667737116" r:id="rId362"/>
        </w:object>
      </w:r>
      <w:r w:rsidRPr="002401DB">
        <w:rPr>
          <w:rFonts w:ascii="Arial" w:hAnsi="Arial" w:cs="Arial"/>
        </w:rPr>
        <w:t xml:space="preserve">, </w:t>
      </w:r>
      <w:r w:rsidRPr="00A717E1">
        <w:rPr>
          <w:rFonts w:ascii="Arial" w:hAnsi="Arial" w:cs="Arial"/>
          <w:position w:val="-12"/>
        </w:rPr>
        <w:object w:dxaOrig="1020" w:dyaOrig="360">
          <v:shape id="_x0000_i1224" type="#_x0000_t75" style="width:51pt;height:18pt" o:ole="">
            <v:imagedata r:id="rId322" o:title=""/>
          </v:shape>
          <o:OLEObject Type="Embed" ProgID="Equation.3" ShapeID="_x0000_i1224" DrawAspect="Content" ObjectID="_1667737117" r:id="rId363"/>
        </w:object>
      </w:r>
      <w:r w:rsidRPr="002401DB">
        <w:rPr>
          <w:rFonts w:ascii="Arial" w:hAnsi="Arial" w:cs="Arial"/>
        </w:rPr>
        <w:t xml:space="preserve"> при скачкообразном приложении номинал</w:t>
      </w:r>
      <w:r w:rsidRPr="002401DB">
        <w:rPr>
          <w:rFonts w:ascii="Arial" w:hAnsi="Arial" w:cs="Arial"/>
        </w:rPr>
        <w:t>ь</w:t>
      </w:r>
      <w:r w:rsidRPr="002401DB">
        <w:rPr>
          <w:rFonts w:ascii="Arial" w:hAnsi="Arial" w:cs="Arial"/>
        </w:rPr>
        <w:t xml:space="preserve">ного статического момента к валу двигателя, работающего на номинальной скорости с добавочными сопротивлениями в якорной цепи </w:t>
      </w:r>
      <w:r w:rsidRPr="00A717E1">
        <w:rPr>
          <w:rFonts w:ascii="Arial" w:hAnsi="Arial" w:cs="Arial"/>
          <w:position w:val="-12"/>
        </w:rPr>
        <w:object w:dxaOrig="1520" w:dyaOrig="360">
          <v:shape id="_x0000_i1225" type="#_x0000_t75" style="width:76.5pt;height:18pt" o:ole="">
            <v:imagedata r:id="rId227" o:title=""/>
          </v:shape>
          <o:OLEObject Type="Embed" ProgID="Equation.3" ShapeID="_x0000_i1225" DrawAspect="Content" ObjectID="_1667737118" r:id="rId364"/>
        </w:object>
      </w:r>
      <w:r w:rsidRPr="002401DB">
        <w:rPr>
          <w:rFonts w:ascii="Arial" w:hAnsi="Arial" w:cs="Arial"/>
        </w:rPr>
        <w:t>. Управляющим воздействием системы ТП-Д в данном случае является напр</w:t>
      </w:r>
      <w:r w:rsidRPr="002401DB">
        <w:rPr>
          <w:rFonts w:ascii="Arial" w:hAnsi="Arial" w:cs="Arial"/>
        </w:rPr>
        <w:t>я</w:t>
      </w:r>
      <w:r w:rsidRPr="002401DB">
        <w:rPr>
          <w:rFonts w:ascii="Arial" w:hAnsi="Arial" w:cs="Arial"/>
        </w:rPr>
        <w:t>жение управления ТП, а возмущающим – скачкообразная нагрузка на валу дв</w:t>
      </w:r>
      <w:r w:rsidRPr="002401DB">
        <w:rPr>
          <w:rFonts w:ascii="Arial" w:hAnsi="Arial" w:cs="Arial"/>
        </w:rPr>
        <w:t>и</w:t>
      </w:r>
      <w:r w:rsidRPr="002401DB">
        <w:rPr>
          <w:rFonts w:ascii="Arial" w:hAnsi="Arial" w:cs="Arial"/>
        </w:rPr>
        <w:t>гателя. Для реализации данного эксперимента нужно пересчитать эквивален</w:t>
      </w:r>
      <w:r w:rsidRPr="002401DB">
        <w:rPr>
          <w:rFonts w:ascii="Arial" w:hAnsi="Arial" w:cs="Arial"/>
        </w:rPr>
        <w:t>т</w:t>
      </w:r>
      <w:r w:rsidRPr="002401DB">
        <w:rPr>
          <w:rFonts w:ascii="Arial" w:hAnsi="Arial" w:cs="Arial"/>
        </w:rPr>
        <w:t xml:space="preserve">ное сопротивление якорной цепи с учетом </w:t>
      </w:r>
      <w:r w:rsidRPr="00A717E1">
        <w:rPr>
          <w:rFonts w:ascii="Arial" w:hAnsi="Arial" w:cs="Arial"/>
          <w:position w:val="-12"/>
        </w:rPr>
        <w:object w:dxaOrig="1520" w:dyaOrig="360">
          <v:shape id="_x0000_i1226" type="#_x0000_t75" style="width:76.5pt;height:18pt" o:ole="">
            <v:imagedata r:id="rId227" o:title=""/>
          </v:shape>
          <o:OLEObject Type="Embed" ProgID="Equation.3" ShapeID="_x0000_i1226" DrawAspect="Content" ObjectID="_1667737119" r:id="rId365"/>
        </w:object>
      </w:r>
      <w:r w:rsidRPr="002401DB">
        <w:rPr>
          <w:rFonts w:ascii="Arial" w:hAnsi="Arial" w:cs="Arial"/>
        </w:rPr>
        <w:t xml:space="preserve"> по формуле</w:t>
      </w:r>
    </w:p>
    <w:p w:rsidR="00191E80" w:rsidRPr="002401DB" w:rsidRDefault="00191E80" w:rsidP="00191E80">
      <w:pPr>
        <w:jc w:val="center"/>
        <w:rPr>
          <w:rFonts w:ascii="Arial" w:hAnsi="Arial" w:cs="Arial"/>
        </w:rPr>
      </w:pPr>
      <w:r w:rsidRPr="00A717E1">
        <w:rPr>
          <w:rFonts w:ascii="Arial" w:hAnsi="Arial" w:cs="Arial"/>
          <w:position w:val="-28"/>
        </w:rPr>
        <w:object w:dxaOrig="3600" w:dyaOrig="680">
          <v:shape id="_x0000_i1227" type="#_x0000_t75" style="width:180pt;height:34.5pt" o:ole="">
            <v:imagedata r:id="rId366" o:title=""/>
          </v:shape>
          <o:OLEObject Type="Embed" ProgID="Equation.3" ShapeID="_x0000_i1227" DrawAspect="Content" ObjectID="_1667737120" r:id="rId367"/>
        </w:object>
      </w:r>
      <w:r w:rsidRPr="002401DB">
        <w:rPr>
          <w:rFonts w:ascii="Arial" w:hAnsi="Arial" w:cs="Arial"/>
        </w:rPr>
        <w:t>.</w:t>
      </w: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Структурная схема для моделирования ДПТ в программе </w:t>
      </w:r>
      <w:r w:rsidRPr="00A717E1">
        <w:rPr>
          <w:rFonts w:ascii="Arial" w:hAnsi="Arial" w:cs="Arial"/>
        </w:rPr>
        <w:t>Matlab</w:t>
      </w:r>
      <w:r w:rsidRPr="002401DB">
        <w:rPr>
          <w:rFonts w:ascii="Arial" w:hAnsi="Arial" w:cs="Arial"/>
        </w:rPr>
        <w:t xml:space="preserve"> </w:t>
      </w:r>
      <w:r w:rsidRPr="00A717E1">
        <w:rPr>
          <w:rFonts w:ascii="Arial" w:hAnsi="Arial" w:cs="Arial"/>
        </w:rPr>
        <w:t>Simulink</w:t>
      </w:r>
      <w:r w:rsidRPr="002401DB">
        <w:rPr>
          <w:rFonts w:ascii="Arial" w:hAnsi="Arial" w:cs="Arial"/>
        </w:rPr>
        <w:t xml:space="preserve"> с рассчитанными параметрами приведена на (рис.       ).</w:t>
      </w:r>
    </w:p>
    <w:p w:rsidR="00191E80" w:rsidRPr="00A717E1" w:rsidRDefault="009528EC" w:rsidP="00191E8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5934075" cy="1485900"/>
            <wp:effectExtent l="0" t="0" r="9525" b="0"/>
            <wp:docPr id="212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8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E80" w:rsidRPr="002401DB" w:rsidRDefault="00191E80" w:rsidP="00191E80">
      <w:pPr>
        <w:ind w:firstLine="567"/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>Рис.   Модель ДПТ с двухзонным регулированием скорости</w:t>
      </w:r>
    </w:p>
    <w:p w:rsidR="00191E80" w:rsidRPr="002401DB" w:rsidRDefault="00191E80" w:rsidP="00191E80">
      <w:pPr>
        <w:ind w:firstLine="567"/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 xml:space="preserve"> в программе </w:t>
      </w:r>
      <w:r w:rsidRPr="00A717E1">
        <w:rPr>
          <w:rFonts w:ascii="Arial" w:hAnsi="Arial" w:cs="Arial"/>
        </w:rPr>
        <w:t>Matlab</w:t>
      </w:r>
      <w:r w:rsidRPr="002401DB">
        <w:rPr>
          <w:rFonts w:ascii="Arial" w:hAnsi="Arial" w:cs="Arial"/>
        </w:rPr>
        <w:t xml:space="preserve"> </w:t>
      </w:r>
      <w:r w:rsidRPr="00A717E1">
        <w:rPr>
          <w:rFonts w:ascii="Arial" w:hAnsi="Arial" w:cs="Arial"/>
        </w:rPr>
        <w:t>Simulink</w:t>
      </w: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  <w:r w:rsidRPr="002401DB">
        <w:rPr>
          <w:rFonts w:ascii="Arial" w:hAnsi="Arial" w:cs="Arial"/>
        </w:rPr>
        <w:t>На (рис.     ) приведены переходные процессы основных координат эле</w:t>
      </w:r>
      <w:r w:rsidRPr="002401DB">
        <w:rPr>
          <w:rFonts w:ascii="Arial" w:hAnsi="Arial" w:cs="Arial"/>
        </w:rPr>
        <w:t>к</w:t>
      </w:r>
      <w:r w:rsidRPr="002401DB">
        <w:rPr>
          <w:rFonts w:ascii="Arial" w:hAnsi="Arial" w:cs="Arial"/>
        </w:rPr>
        <w:t>тропривода для шести экспериментов, описанных выше.</w:t>
      </w: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23035" w:dyaOrig="13167">
          <v:shape id="_x0000_i1228" type="#_x0000_t75" style="width:467.25pt;height:267pt" o:ole="">
            <v:imagedata r:id="rId135" o:title=""/>
          </v:shape>
          <o:OLEObject Type="Embed" ProgID="Visio.Drawing.11" ShapeID="_x0000_i1228" DrawAspect="Content" ObjectID="_1667737121" r:id="rId368"/>
        </w:object>
      </w:r>
      <w:r w:rsidRPr="002401DB">
        <w:rPr>
          <w:rFonts w:ascii="Arial" w:hAnsi="Arial" w:cs="Arial"/>
        </w:rPr>
        <w:t>Рис.   Сигналы задания для привода в режиме х/х</w:t>
      </w: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23035" w:dyaOrig="13179">
          <v:shape id="_x0000_i1229" type="#_x0000_t75" style="width:467.25pt;height:267.75pt" o:ole="">
            <v:imagedata r:id="rId369" o:title=""/>
          </v:shape>
          <o:OLEObject Type="Embed" ProgID="Visio.Drawing.11" ShapeID="_x0000_i1229" DrawAspect="Content" ObjectID="_1667737122" r:id="rId370"/>
        </w:object>
      </w:r>
      <w:r w:rsidRPr="002401DB">
        <w:rPr>
          <w:rFonts w:ascii="Arial" w:hAnsi="Arial" w:cs="Arial"/>
        </w:rPr>
        <w:t xml:space="preserve">Рис.  Переходные процессы привода в режиме х/х </w:t>
      </w:r>
    </w:p>
    <w:p w:rsidR="00191E80" w:rsidRPr="002401DB" w:rsidRDefault="00191E80" w:rsidP="00191E80">
      <w:pPr>
        <w:ind w:firstLine="567"/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>в первой зоне регулирования скорости</w:t>
      </w: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23097" w:dyaOrig="13145">
          <v:shape id="_x0000_i1230" type="#_x0000_t75" style="width:468pt;height:266.25pt" o:ole="">
            <v:imagedata r:id="rId139" o:title=""/>
          </v:shape>
          <o:OLEObject Type="Embed" ProgID="Visio.Drawing.11" ShapeID="_x0000_i1230" DrawAspect="Content" ObjectID="_1667737123" r:id="rId371"/>
        </w:object>
      </w:r>
      <w:r w:rsidRPr="002401DB">
        <w:rPr>
          <w:rFonts w:ascii="Arial" w:hAnsi="Arial" w:cs="Arial"/>
        </w:rPr>
        <w:t>Рис.   Сигналы задания привода в режиме х/х с ослаблением магнитного потока</w:t>
      </w: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23078" w:dyaOrig="12698">
          <v:shape id="_x0000_i1231" type="#_x0000_t75" style="width:467.25pt;height:257.25pt" o:ole="">
            <v:imagedata r:id="rId141" o:title=""/>
          </v:shape>
          <o:OLEObject Type="Embed" ProgID="Visio.Drawing.11" ShapeID="_x0000_i1231" DrawAspect="Content" ObjectID="_1667737124" r:id="rId372"/>
        </w:object>
      </w:r>
      <w:r w:rsidRPr="002401DB">
        <w:rPr>
          <w:rFonts w:ascii="Arial" w:hAnsi="Arial" w:cs="Arial"/>
        </w:rPr>
        <w:t xml:space="preserve"> Рис.  Переходные процессы привода в режиме х/х </w:t>
      </w:r>
    </w:p>
    <w:p w:rsidR="00191E80" w:rsidRPr="002401DB" w:rsidRDefault="00191E80" w:rsidP="00191E80">
      <w:pPr>
        <w:ind w:firstLine="567"/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>в первой и второй зоне регулирования скорости</w:t>
      </w: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23097" w:dyaOrig="13107">
          <v:shape id="_x0000_i1232" type="#_x0000_t75" style="width:468pt;height:265.5pt" o:ole="">
            <v:imagedata r:id="rId143" o:title=""/>
          </v:shape>
          <o:OLEObject Type="Embed" ProgID="Visio.Drawing.11" ShapeID="_x0000_i1232" DrawAspect="Content" ObjectID="_1667737125" r:id="rId373"/>
        </w:object>
      </w:r>
      <w:r w:rsidRPr="002401DB">
        <w:rPr>
          <w:rFonts w:ascii="Arial" w:hAnsi="Arial" w:cs="Arial"/>
        </w:rPr>
        <w:t xml:space="preserve"> Рис.   Сигналы задания привода с ударным приложением статического моме</w:t>
      </w:r>
      <w:r w:rsidRPr="002401DB">
        <w:rPr>
          <w:rFonts w:ascii="Arial" w:hAnsi="Arial" w:cs="Arial"/>
        </w:rPr>
        <w:t>н</w:t>
      </w:r>
      <w:r w:rsidRPr="002401DB">
        <w:rPr>
          <w:rFonts w:ascii="Arial" w:hAnsi="Arial" w:cs="Arial"/>
        </w:rPr>
        <w:t>та</w:t>
      </w: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23144" w:dyaOrig="13391">
          <v:shape id="_x0000_i1233" type="#_x0000_t75" style="width:467.25pt;height:270.75pt" o:ole="">
            <v:imagedata r:id="rId145" o:title=""/>
          </v:shape>
          <o:OLEObject Type="Embed" ProgID="Visio.Drawing.11" ShapeID="_x0000_i1233" DrawAspect="Content" ObjectID="_1667737126" r:id="rId374"/>
        </w:object>
      </w:r>
      <w:r w:rsidRPr="002401DB">
        <w:rPr>
          <w:rFonts w:ascii="Arial" w:hAnsi="Arial" w:cs="Arial"/>
        </w:rPr>
        <w:t xml:space="preserve"> Рис.  Переходные процессы привода с ударным</w:t>
      </w:r>
    </w:p>
    <w:p w:rsidR="00191E80" w:rsidRPr="002401DB" w:rsidRDefault="00191E80" w:rsidP="00191E80">
      <w:pPr>
        <w:ind w:firstLine="567"/>
        <w:jc w:val="center"/>
        <w:rPr>
          <w:rFonts w:ascii="Arial" w:hAnsi="Arial" w:cs="Arial"/>
        </w:rPr>
      </w:pPr>
      <w:r w:rsidRPr="002401DB">
        <w:rPr>
          <w:rFonts w:ascii="Arial" w:hAnsi="Arial" w:cs="Arial"/>
        </w:rPr>
        <w:t>приложением статического момента</w:t>
      </w: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2401DB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23144" w:dyaOrig="13120">
          <v:shape id="_x0000_i1234" type="#_x0000_t75" style="width:467.25pt;height:264.75pt" o:ole="">
            <v:imagedata r:id="rId147" o:title=""/>
          </v:shape>
          <o:OLEObject Type="Embed" ProgID="Visio.Drawing.11" ShapeID="_x0000_i1234" DrawAspect="Content" ObjectID="_1667737127" r:id="rId375"/>
        </w:object>
      </w:r>
      <w:r w:rsidRPr="00DC3471">
        <w:rPr>
          <w:rFonts w:ascii="Arial" w:hAnsi="Arial" w:cs="Arial"/>
        </w:rPr>
        <w:t xml:space="preserve"> Рис.   Сигналы задания привода с ударным приложением</w:t>
      </w:r>
    </w:p>
    <w:p w:rsidR="00191E80" w:rsidRPr="00DC3471" w:rsidRDefault="00191E80" w:rsidP="00191E80">
      <w:pPr>
        <w:ind w:firstLine="567"/>
        <w:jc w:val="center"/>
        <w:rPr>
          <w:rFonts w:ascii="Arial" w:hAnsi="Arial" w:cs="Arial"/>
        </w:rPr>
      </w:pPr>
      <w:r w:rsidRPr="00DC3471">
        <w:rPr>
          <w:rFonts w:ascii="Arial" w:hAnsi="Arial" w:cs="Arial"/>
        </w:rPr>
        <w:t>статического момента с ослабленным магнитным потоком</w:t>
      </w: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DC3471" w:rsidRDefault="00191E80" w:rsidP="00191E80">
      <w:pPr>
        <w:ind w:firstLine="567"/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object w:dxaOrig="23213" w:dyaOrig="13446">
          <v:shape id="_x0000_i1235" type="#_x0000_t75" style="width:468pt;height:270.75pt" o:ole="">
            <v:imagedata r:id="rId149" o:title=""/>
          </v:shape>
          <o:OLEObject Type="Embed" ProgID="Visio.Drawing.11" ShapeID="_x0000_i1235" DrawAspect="Content" ObjectID="_1667737128" r:id="rId376"/>
        </w:object>
      </w:r>
      <w:r w:rsidRPr="00DC3471">
        <w:rPr>
          <w:rFonts w:ascii="Arial" w:hAnsi="Arial" w:cs="Arial"/>
        </w:rPr>
        <w:t xml:space="preserve"> Рис.  Переходные процессы привода с ударным приложением </w:t>
      </w:r>
    </w:p>
    <w:p w:rsidR="00191E80" w:rsidRPr="00A717E1" w:rsidRDefault="00191E80" w:rsidP="00191E80">
      <w:pPr>
        <w:ind w:firstLine="567"/>
        <w:jc w:val="center"/>
        <w:rPr>
          <w:rFonts w:ascii="Arial" w:hAnsi="Arial" w:cs="Arial"/>
        </w:rPr>
      </w:pPr>
      <w:r w:rsidRPr="00A717E1">
        <w:rPr>
          <w:rFonts w:ascii="Arial" w:hAnsi="Arial" w:cs="Arial"/>
        </w:rPr>
        <w:t>статического момента во второй зоне</w:t>
      </w:r>
    </w:p>
    <w:p w:rsidR="00191E80" w:rsidRPr="00A717E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A717E1" w:rsidRDefault="00191E80" w:rsidP="00191E80">
      <w:pPr>
        <w:ind w:firstLine="567"/>
        <w:jc w:val="both"/>
        <w:rPr>
          <w:rFonts w:ascii="Arial" w:hAnsi="Arial" w:cs="Arial"/>
        </w:rPr>
      </w:pPr>
    </w:p>
    <w:p w:rsidR="00191E80" w:rsidRPr="005574D1" w:rsidRDefault="00191E80" w:rsidP="00191E80">
      <w:pPr>
        <w:rPr>
          <w:rStyle w:val="FontStyle15"/>
          <w:b w:val="0"/>
          <w:i/>
          <w:color w:val="C00000"/>
          <w:sz w:val="24"/>
          <w:szCs w:val="24"/>
        </w:rPr>
      </w:pPr>
    </w:p>
    <w:p w:rsidR="00D61A3F" w:rsidRDefault="00D61A3F" w:rsidP="00D61A3F">
      <w:pPr>
        <w:pStyle w:val="Style5"/>
        <w:jc w:val="both"/>
        <w:rPr>
          <w:rStyle w:val="21"/>
          <w:bCs/>
        </w:rPr>
      </w:pPr>
    </w:p>
    <w:p w:rsidR="00D61A3F" w:rsidRPr="00447295" w:rsidRDefault="00D61A3F" w:rsidP="00D61A3F">
      <w:pPr>
        <w:pStyle w:val="Default"/>
        <w:ind w:firstLine="709"/>
        <w:rPr>
          <w:b/>
          <w:bCs/>
          <w:sz w:val="23"/>
          <w:szCs w:val="23"/>
        </w:rPr>
      </w:pPr>
    </w:p>
    <w:p w:rsidR="00D61A3F" w:rsidRPr="00447295" w:rsidRDefault="00D61A3F" w:rsidP="00D61A3F">
      <w:pPr>
        <w:rPr>
          <w:b/>
          <w:bCs/>
          <w:sz w:val="23"/>
          <w:szCs w:val="23"/>
        </w:rPr>
      </w:pPr>
    </w:p>
    <w:p w:rsidR="00D61A3F" w:rsidRPr="00447295" w:rsidRDefault="00D61A3F" w:rsidP="00D61A3F">
      <w:pPr>
        <w:rPr>
          <w:b/>
          <w:bCs/>
          <w:sz w:val="23"/>
          <w:szCs w:val="23"/>
        </w:rPr>
      </w:pPr>
    </w:p>
    <w:p w:rsidR="0093301A" w:rsidRDefault="0093301A" w:rsidP="00D61A3F">
      <w:pPr>
        <w:pStyle w:val="Style8"/>
        <w:widowControl/>
        <w:ind w:firstLine="720"/>
        <w:jc w:val="both"/>
        <w:rPr>
          <w:b/>
        </w:rPr>
      </w:pPr>
    </w:p>
    <w:sectPr w:rsidR="0093301A" w:rsidSect="008A654D">
      <w:pgSz w:w="11907" w:h="16840" w:code="9"/>
      <w:pgMar w:top="1134" w:right="1134" w:bottom="1134" w:left="1701" w:header="720" w:footer="720" w:gutter="0"/>
      <w:cols w:space="720"/>
      <w:noEndnote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664A4" w:rsidRDefault="00C664A4">
      <w:r>
        <w:separator/>
      </w:r>
    </w:p>
  </w:endnote>
  <w:endnote w:type="continuationSeparator" w:id="0">
    <w:p w:rsidR="00C664A4" w:rsidRDefault="00C664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F2EF8" w:rsidRDefault="00EF2EF8" w:rsidP="0087519F">
    <w:pPr>
      <w:pStyle w:val="a3"/>
      <w:framePr w:wrap="around" w:vAnchor="text" w:hAnchor="margin" w:xAlign="right" w:y="1"/>
      <w:rPr>
        <w:rStyle w:val="a4"/>
      </w:rPr>
    </w:pPr>
    <w:r>
      <w:rPr>
        <w:rStyle w:val="a4"/>
      </w:rPr>
      <w:fldChar w:fldCharType="begin"/>
    </w:r>
    <w:r>
      <w:rPr>
        <w:rStyle w:val="a4"/>
      </w:rPr>
      <w:instrText xml:space="preserve">PAGE  </w:instrText>
    </w:r>
    <w:r>
      <w:rPr>
        <w:rStyle w:val="a4"/>
      </w:rPr>
      <w:fldChar w:fldCharType="end"/>
    </w:r>
  </w:p>
  <w:p w:rsidR="00EF2EF8" w:rsidRDefault="00EF2EF8" w:rsidP="0087519F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F2EF8" w:rsidRDefault="00EF2EF8" w:rsidP="0087519F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664A4" w:rsidRDefault="00C664A4">
      <w:r>
        <w:separator/>
      </w:r>
    </w:p>
  </w:footnote>
  <w:footnote w:type="continuationSeparator" w:id="0">
    <w:p w:rsidR="00C664A4" w:rsidRDefault="00C664A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7B7FAC"/>
    <w:multiLevelType w:val="hybridMultilevel"/>
    <w:tmpl w:val="07466FC0"/>
    <w:lvl w:ilvl="0" w:tplc="45D2E9F6">
      <w:start w:val="1"/>
      <w:numFmt w:val="upperRoman"/>
      <w:lvlText w:val="%1."/>
      <w:lvlJc w:val="left"/>
      <w:pPr>
        <w:tabs>
          <w:tab w:val="num" w:pos="862"/>
        </w:tabs>
        <w:ind w:left="862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</w:lvl>
  </w:abstractNum>
  <w:abstractNum w:abstractNumId="1">
    <w:nsid w:val="0EBC7BF6"/>
    <w:multiLevelType w:val="hybridMultilevel"/>
    <w:tmpl w:val="B544A8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0BC2FAC"/>
    <w:multiLevelType w:val="hybridMultilevel"/>
    <w:tmpl w:val="288A7C20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>
    <w:nsid w:val="14DC6D5A"/>
    <w:multiLevelType w:val="hybridMultilevel"/>
    <w:tmpl w:val="A554391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18EF39AF"/>
    <w:multiLevelType w:val="hybridMultilevel"/>
    <w:tmpl w:val="43987E0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">
    <w:nsid w:val="2FB6092F"/>
    <w:multiLevelType w:val="hybridMultilevel"/>
    <w:tmpl w:val="61E883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1CA5667"/>
    <w:multiLevelType w:val="hybridMultilevel"/>
    <w:tmpl w:val="AB8814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9AC32EE"/>
    <w:multiLevelType w:val="hybridMultilevel"/>
    <w:tmpl w:val="B79C871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449E13B5"/>
    <w:multiLevelType w:val="hybridMultilevel"/>
    <w:tmpl w:val="808E475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467A7B54"/>
    <w:multiLevelType w:val="hybridMultilevel"/>
    <w:tmpl w:val="1AB275EE"/>
    <w:lvl w:ilvl="0" w:tplc="2D2C3D3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E8337AB"/>
    <w:multiLevelType w:val="hybridMultilevel"/>
    <w:tmpl w:val="CC70981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1">
    <w:nsid w:val="57023ADD"/>
    <w:multiLevelType w:val="hybridMultilevel"/>
    <w:tmpl w:val="C4348B20"/>
    <w:lvl w:ilvl="0" w:tplc="041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2">
    <w:nsid w:val="659974BF"/>
    <w:multiLevelType w:val="hybridMultilevel"/>
    <w:tmpl w:val="99F0FE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1396AD3"/>
    <w:multiLevelType w:val="hybridMultilevel"/>
    <w:tmpl w:val="AB8814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EC23DCD"/>
    <w:multiLevelType w:val="hybridMultilevel"/>
    <w:tmpl w:val="58E229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FAA7ACC"/>
    <w:multiLevelType w:val="hybridMultilevel"/>
    <w:tmpl w:val="6DB43304"/>
    <w:lvl w:ilvl="0" w:tplc="EE46865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10"/>
  </w:num>
  <w:num w:numId="5">
    <w:abstractNumId w:val="14"/>
  </w:num>
  <w:num w:numId="6">
    <w:abstractNumId w:val="12"/>
  </w:num>
  <w:num w:numId="7">
    <w:abstractNumId w:val="1"/>
  </w:num>
  <w:num w:numId="8">
    <w:abstractNumId w:val="7"/>
  </w:num>
  <w:num w:numId="9">
    <w:abstractNumId w:val="2"/>
  </w:num>
  <w:num w:numId="10">
    <w:abstractNumId w:val="8"/>
  </w:num>
  <w:num w:numId="11">
    <w:abstractNumId w:val="11"/>
  </w:num>
  <w:num w:numId="12">
    <w:abstractNumId w:val="5"/>
  </w:num>
  <w:num w:numId="1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6"/>
  </w:num>
  <w:num w:numId="15">
    <w:abstractNumId w:val="15"/>
  </w:num>
  <w:num w:numId="16">
    <w:abstractNumId w:val="9"/>
  </w:num>
  <w:num w:numId="1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autoHyphenation/>
  <w:hyphenationZone w:val="357"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25BE"/>
    <w:rsid w:val="00014CA7"/>
    <w:rsid w:val="000206B4"/>
    <w:rsid w:val="000306DD"/>
    <w:rsid w:val="00036D6F"/>
    <w:rsid w:val="00054FE2"/>
    <w:rsid w:val="000552FE"/>
    <w:rsid w:val="00055516"/>
    <w:rsid w:val="00060C3E"/>
    <w:rsid w:val="000613BD"/>
    <w:rsid w:val="00063D00"/>
    <w:rsid w:val="0008161B"/>
    <w:rsid w:val="00090FA1"/>
    <w:rsid w:val="00094253"/>
    <w:rsid w:val="00095D27"/>
    <w:rsid w:val="000A1EB1"/>
    <w:rsid w:val="000B0916"/>
    <w:rsid w:val="000B58F4"/>
    <w:rsid w:val="000C3D97"/>
    <w:rsid w:val="000C71EB"/>
    <w:rsid w:val="000C7694"/>
    <w:rsid w:val="000E276F"/>
    <w:rsid w:val="000E4B52"/>
    <w:rsid w:val="000F10A7"/>
    <w:rsid w:val="001013BB"/>
    <w:rsid w:val="001100AD"/>
    <w:rsid w:val="00112BD5"/>
    <w:rsid w:val="00113E76"/>
    <w:rsid w:val="0012639D"/>
    <w:rsid w:val="0013405F"/>
    <w:rsid w:val="00140894"/>
    <w:rsid w:val="001411D0"/>
    <w:rsid w:val="00152163"/>
    <w:rsid w:val="001650BD"/>
    <w:rsid w:val="00173E53"/>
    <w:rsid w:val="00177876"/>
    <w:rsid w:val="00183B13"/>
    <w:rsid w:val="00185872"/>
    <w:rsid w:val="00191E80"/>
    <w:rsid w:val="00196A06"/>
    <w:rsid w:val="001A182E"/>
    <w:rsid w:val="001A4E6B"/>
    <w:rsid w:val="001A6DE0"/>
    <w:rsid w:val="001B7707"/>
    <w:rsid w:val="001C4745"/>
    <w:rsid w:val="001F0E72"/>
    <w:rsid w:val="001F223E"/>
    <w:rsid w:val="00203809"/>
    <w:rsid w:val="00217581"/>
    <w:rsid w:val="00217A9E"/>
    <w:rsid w:val="00220733"/>
    <w:rsid w:val="00224D9E"/>
    <w:rsid w:val="00234B9D"/>
    <w:rsid w:val="0024270B"/>
    <w:rsid w:val="00243DE6"/>
    <w:rsid w:val="00260599"/>
    <w:rsid w:val="002637CD"/>
    <w:rsid w:val="00277AD1"/>
    <w:rsid w:val="00277B2D"/>
    <w:rsid w:val="002800B8"/>
    <w:rsid w:val="002849AD"/>
    <w:rsid w:val="002A010E"/>
    <w:rsid w:val="002B0CF6"/>
    <w:rsid w:val="002C0376"/>
    <w:rsid w:val="002C1C6E"/>
    <w:rsid w:val="002C38EA"/>
    <w:rsid w:val="002D6465"/>
    <w:rsid w:val="002F2563"/>
    <w:rsid w:val="003128F7"/>
    <w:rsid w:val="00313B1B"/>
    <w:rsid w:val="0032470F"/>
    <w:rsid w:val="00342188"/>
    <w:rsid w:val="00347508"/>
    <w:rsid w:val="0036250F"/>
    <w:rsid w:val="0036712A"/>
    <w:rsid w:val="00382A2F"/>
    <w:rsid w:val="00386A49"/>
    <w:rsid w:val="00387DE2"/>
    <w:rsid w:val="00391BA9"/>
    <w:rsid w:val="0039211A"/>
    <w:rsid w:val="003B0979"/>
    <w:rsid w:val="003B4C20"/>
    <w:rsid w:val="003B71FE"/>
    <w:rsid w:val="003D2D66"/>
    <w:rsid w:val="003E2E2C"/>
    <w:rsid w:val="003F5BA4"/>
    <w:rsid w:val="0040127E"/>
    <w:rsid w:val="00407964"/>
    <w:rsid w:val="00410CE5"/>
    <w:rsid w:val="00410F20"/>
    <w:rsid w:val="00423A38"/>
    <w:rsid w:val="00431C5C"/>
    <w:rsid w:val="004357D4"/>
    <w:rsid w:val="00435A44"/>
    <w:rsid w:val="00441A88"/>
    <w:rsid w:val="00466814"/>
    <w:rsid w:val="00483A9A"/>
    <w:rsid w:val="0048775E"/>
    <w:rsid w:val="004D0D98"/>
    <w:rsid w:val="004F032A"/>
    <w:rsid w:val="004F65FC"/>
    <w:rsid w:val="00544771"/>
    <w:rsid w:val="00545254"/>
    <w:rsid w:val="00551238"/>
    <w:rsid w:val="0055759D"/>
    <w:rsid w:val="005678A2"/>
    <w:rsid w:val="005728C3"/>
    <w:rsid w:val="00575836"/>
    <w:rsid w:val="0057672B"/>
    <w:rsid w:val="00584079"/>
    <w:rsid w:val="00585D43"/>
    <w:rsid w:val="00587F51"/>
    <w:rsid w:val="005941C9"/>
    <w:rsid w:val="005959F8"/>
    <w:rsid w:val="005A065D"/>
    <w:rsid w:val="005B12CC"/>
    <w:rsid w:val="005B527E"/>
    <w:rsid w:val="005C0878"/>
    <w:rsid w:val="005C6A2C"/>
    <w:rsid w:val="005E00BC"/>
    <w:rsid w:val="005E0FCA"/>
    <w:rsid w:val="005E68EB"/>
    <w:rsid w:val="005E720A"/>
    <w:rsid w:val="005F3C26"/>
    <w:rsid w:val="005F404E"/>
    <w:rsid w:val="00624F44"/>
    <w:rsid w:val="00625FC3"/>
    <w:rsid w:val="00640170"/>
    <w:rsid w:val="00643C4D"/>
    <w:rsid w:val="00661AD3"/>
    <w:rsid w:val="0067138F"/>
    <w:rsid w:val="00683AE6"/>
    <w:rsid w:val="0069189B"/>
    <w:rsid w:val="0069274C"/>
    <w:rsid w:val="006A021F"/>
    <w:rsid w:val="006A1FFA"/>
    <w:rsid w:val="006B73D4"/>
    <w:rsid w:val="006C1369"/>
    <w:rsid w:val="006C3A50"/>
    <w:rsid w:val="006E09E1"/>
    <w:rsid w:val="006F6508"/>
    <w:rsid w:val="00704089"/>
    <w:rsid w:val="007146A3"/>
    <w:rsid w:val="00723170"/>
    <w:rsid w:val="00724C48"/>
    <w:rsid w:val="00731C4E"/>
    <w:rsid w:val="007349DC"/>
    <w:rsid w:val="007432F8"/>
    <w:rsid w:val="007506E6"/>
    <w:rsid w:val="0076271A"/>
    <w:rsid w:val="00767409"/>
    <w:rsid w:val="007754E4"/>
    <w:rsid w:val="00775BCB"/>
    <w:rsid w:val="00777CC9"/>
    <w:rsid w:val="00792DBE"/>
    <w:rsid w:val="007A632C"/>
    <w:rsid w:val="007A7BE4"/>
    <w:rsid w:val="007B5546"/>
    <w:rsid w:val="007C088E"/>
    <w:rsid w:val="007D4D25"/>
    <w:rsid w:val="007E72C8"/>
    <w:rsid w:val="007F7A6A"/>
    <w:rsid w:val="00806CC2"/>
    <w:rsid w:val="00815833"/>
    <w:rsid w:val="0081721E"/>
    <w:rsid w:val="008203BF"/>
    <w:rsid w:val="00827CFA"/>
    <w:rsid w:val="00834280"/>
    <w:rsid w:val="008439AC"/>
    <w:rsid w:val="00844643"/>
    <w:rsid w:val="00862E4E"/>
    <w:rsid w:val="0086698D"/>
    <w:rsid w:val="0087519F"/>
    <w:rsid w:val="00895CB6"/>
    <w:rsid w:val="008A20F0"/>
    <w:rsid w:val="008A654D"/>
    <w:rsid w:val="008E569B"/>
    <w:rsid w:val="008F7C09"/>
    <w:rsid w:val="00903BAA"/>
    <w:rsid w:val="009066F3"/>
    <w:rsid w:val="009125BE"/>
    <w:rsid w:val="0093301A"/>
    <w:rsid w:val="009345C6"/>
    <w:rsid w:val="00940D02"/>
    <w:rsid w:val="009523DA"/>
    <w:rsid w:val="009528EC"/>
    <w:rsid w:val="00973BCD"/>
    <w:rsid w:val="00974FA5"/>
    <w:rsid w:val="009810FE"/>
    <w:rsid w:val="009A04E1"/>
    <w:rsid w:val="009A09DA"/>
    <w:rsid w:val="009A599E"/>
    <w:rsid w:val="009C15E7"/>
    <w:rsid w:val="009D3D92"/>
    <w:rsid w:val="009F09AA"/>
    <w:rsid w:val="009F30D6"/>
    <w:rsid w:val="009F5336"/>
    <w:rsid w:val="00A00056"/>
    <w:rsid w:val="00A01651"/>
    <w:rsid w:val="00A05F96"/>
    <w:rsid w:val="00A16692"/>
    <w:rsid w:val="00A16B54"/>
    <w:rsid w:val="00A16C34"/>
    <w:rsid w:val="00A21351"/>
    <w:rsid w:val="00A21C93"/>
    <w:rsid w:val="00A23EB0"/>
    <w:rsid w:val="00A3084F"/>
    <w:rsid w:val="00A33B0C"/>
    <w:rsid w:val="00A34587"/>
    <w:rsid w:val="00A40900"/>
    <w:rsid w:val="00A5741F"/>
    <w:rsid w:val="00A578DB"/>
    <w:rsid w:val="00A6418B"/>
    <w:rsid w:val="00A7517D"/>
    <w:rsid w:val="00A77498"/>
    <w:rsid w:val="00A9113E"/>
    <w:rsid w:val="00AA0DF8"/>
    <w:rsid w:val="00AA3A8C"/>
    <w:rsid w:val="00AA54B8"/>
    <w:rsid w:val="00AA7B25"/>
    <w:rsid w:val="00AB54CC"/>
    <w:rsid w:val="00AC114C"/>
    <w:rsid w:val="00AC2405"/>
    <w:rsid w:val="00AD6AC5"/>
    <w:rsid w:val="00AD727A"/>
    <w:rsid w:val="00AE13AD"/>
    <w:rsid w:val="00AE566E"/>
    <w:rsid w:val="00AE65C8"/>
    <w:rsid w:val="00AF2BB2"/>
    <w:rsid w:val="00B03F6C"/>
    <w:rsid w:val="00B15259"/>
    <w:rsid w:val="00B23837"/>
    <w:rsid w:val="00B53340"/>
    <w:rsid w:val="00B53D28"/>
    <w:rsid w:val="00B55E5E"/>
    <w:rsid w:val="00B56311"/>
    <w:rsid w:val="00B67105"/>
    <w:rsid w:val="00B72C01"/>
    <w:rsid w:val="00B75A8A"/>
    <w:rsid w:val="00B82F70"/>
    <w:rsid w:val="00B91227"/>
    <w:rsid w:val="00B92259"/>
    <w:rsid w:val="00B92FDD"/>
    <w:rsid w:val="00B93B6E"/>
    <w:rsid w:val="00B95C0C"/>
    <w:rsid w:val="00BA54B3"/>
    <w:rsid w:val="00BA5579"/>
    <w:rsid w:val="00BC663E"/>
    <w:rsid w:val="00BD2F5F"/>
    <w:rsid w:val="00BD51D2"/>
    <w:rsid w:val="00BD62B9"/>
    <w:rsid w:val="00BD7EEF"/>
    <w:rsid w:val="00BE5026"/>
    <w:rsid w:val="00BF6023"/>
    <w:rsid w:val="00C0251B"/>
    <w:rsid w:val="00C0692C"/>
    <w:rsid w:val="00C12B93"/>
    <w:rsid w:val="00C14EA0"/>
    <w:rsid w:val="00C15BB4"/>
    <w:rsid w:val="00C22E7D"/>
    <w:rsid w:val="00C37F95"/>
    <w:rsid w:val="00C441AC"/>
    <w:rsid w:val="00C47306"/>
    <w:rsid w:val="00C518F8"/>
    <w:rsid w:val="00C519F2"/>
    <w:rsid w:val="00C532C1"/>
    <w:rsid w:val="00C664A4"/>
    <w:rsid w:val="00C73D3C"/>
    <w:rsid w:val="00C8359C"/>
    <w:rsid w:val="00C932CC"/>
    <w:rsid w:val="00C977F5"/>
    <w:rsid w:val="00CB1473"/>
    <w:rsid w:val="00CC3D67"/>
    <w:rsid w:val="00CE450F"/>
    <w:rsid w:val="00D05829"/>
    <w:rsid w:val="00D05B95"/>
    <w:rsid w:val="00D13827"/>
    <w:rsid w:val="00D40C06"/>
    <w:rsid w:val="00D52C1D"/>
    <w:rsid w:val="00D5499F"/>
    <w:rsid w:val="00D60B4E"/>
    <w:rsid w:val="00D61A3F"/>
    <w:rsid w:val="00D656D8"/>
    <w:rsid w:val="00D67D64"/>
    <w:rsid w:val="00D67FAA"/>
    <w:rsid w:val="00D707CB"/>
    <w:rsid w:val="00D75CF7"/>
    <w:rsid w:val="00DC2B25"/>
    <w:rsid w:val="00DD3721"/>
    <w:rsid w:val="00DE26D5"/>
    <w:rsid w:val="00DE367E"/>
    <w:rsid w:val="00DE422F"/>
    <w:rsid w:val="00E022FE"/>
    <w:rsid w:val="00E03D87"/>
    <w:rsid w:val="00E10E03"/>
    <w:rsid w:val="00E16CAE"/>
    <w:rsid w:val="00E17424"/>
    <w:rsid w:val="00E41A68"/>
    <w:rsid w:val="00E51396"/>
    <w:rsid w:val="00E517A5"/>
    <w:rsid w:val="00E55F41"/>
    <w:rsid w:val="00E62A07"/>
    <w:rsid w:val="00E81CC4"/>
    <w:rsid w:val="00E81D52"/>
    <w:rsid w:val="00E95DD8"/>
    <w:rsid w:val="00E9746F"/>
    <w:rsid w:val="00EB1160"/>
    <w:rsid w:val="00EC113B"/>
    <w:rsid w:val="00EC14A7"/>
    <w:rsid w:val="00EE0975"/>
    <w:rsid w:val="00EF2EF8"/>
    <w:rsid w:val="00F007F9"/>
    <w:rsid w:val="00F05085"/>
    <w:rsid w:val="00F114BC"/>
    <w:rsid w:val="00F247FB"/>
    <w:rsid w:val="00F34B47"/>
    <w:rsid w:val="00F41523"/>
    <w:rsid w:val="00F520DE"/>
    <w:rsid w:val="00F53B09"/>
    <w:rsid w:val="00F53D97"/>
    <w:rsid w:val="00F57433"/>
    <w:rsid w:val="00F655DC"/>
    <w:rsid w:val="00F65B01"/>
    <w:rsid w:val="00F728E1"/>
    <w:rsid w:val="00F75D07"/>
    <w:rsid w:val="00FA2123"/>
    <w:rsid w:val="00FA4406"/>
    <w:rsid w:val="00FB0979"/>
    <w:rsid w:val="00FB526A"/>
    <w:rsid w:val="00FC0945"/>
    <w:rsid w:val="00FC6196"/>
    <w:rsid w:val="00FD32EB"/>
    <w:rsid w:val="00FE6C50"/>
    <w:rsid w:val="00FF1441"/>
    <w:rsid w:val="00FF1EDB"/>
    <w:rsid w:val="00FF2945"/>
    <w:rsid w:val="00FF507A"/>
    <w:rsid w:val="00FF73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Balloon Tex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D656D8"/>
    <w:pPr>
      <w:keepNext/>
      <w:autoSpaceDE/>
      <w:autoSpaceDN/>
      <w:adjustRightInd/>
      <w:ind w:firstLine="400"/>
      <w:jc w:val="both"/>
      <w:outlineLvl w:val="0"/>
    </w:pPr>
    <w:rPr>
      <w:i/>
      <w:iCs/>
      <w:szCs w:val="20"/>
    </w:rPr>
  </w:style>
  <w:style w:type="paragraph" w:styleId="2">
    <w:name w:val="heading 2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1"/>
    </w:pPr>
    <w:rPr>
      <w:b/>
      <w:bCs/>
      <w:i/>
      <w:szCs w:val="20"/>
    </w:rPr>
  </w:style>
  <w:style w:type="character" w:default="1" w:styleId="a0">
    <w:name w:val="Default Paragraph Font"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</w:style>
  <w:style w:type="paragraph" w:customStyle="1" w:styleId="Style1">
    <w:name w:val="Style1"/>
    <w:basedOn w:val="a"/>
  </w:style>
  <w:style w:type="paragraph" w:customStyle="1" w:styleId="Style2">
    <w:name w:val="Style2"/>
    <w:basedOn w:val="a"/>
  </w:style>
  <w:style w:type="paragraph" w:customStyle="1" w:styleId="Style3">
    <w:name w:val="Style3"/>
    <w:basedOn w:val="a"/>
  </w:style>
  <w:style w:type="paragraph" w:customStyle="1" w:styleId="Style4">
    <w:name w:val="Style4"/>
    <w:basedOn w:val="a"/>
  </w:style>
  <w:style w:type="paragraph" w:customStyle="1" w:styleId="Style5">
    <w:name w:val="Style5"/>
    <w:basedOn w:val="a"/>
  </w:style>
  <w:style w:type="paragraph" w:customStyle="1" w:styleId="Style6">
    <w:name w:val="Style6"/>
    <w:basedOn w:val="a"/>
  </w:style>
  <w:style w:type="paragraph" w:customStyle="1" w:styleId="Style7">
    <w:name w:val="Style7"/>
    <w:basedOn w:val="a"/>
  </w:style>
  <w:style w:type="paragraph" w:customStyle="1" w:styleId="Style8">
    <w:name w:val="Style8"/>
    <w:basedOn w:val="a"/>
  </w:style>
  <w:style w:type="character" w:customStyle="1" w:styleId="FontStyle11">
    <w:name w:val="Font Style11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rPr>
      <w:rFonts w:ascii="Georgia" w:hAnsi="Georgia" w:cs="Georgia"/>
      <w:sz w:val="12"/>
      <w:szCs w:val="12"/>
    </w:rPr>
  </w:style>
  <w:style w:type="character" w:customStyle="1" w:styleId="FontStyle21">
    <w:name w:val="Font Style21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"/>
    <w:rsid w:val="007754E4"/>
  </w:style>
  <w:style w:type="paragraph" w:customStyle="1" w:styleId="Style10">
    <w:name w:val="Style10"/>
    <w:basedOn w:val="a"/>
    <w:rsid w:val="007754E4"/>
  </w:style>
  <w:style w:type="paragraph" w:customStyle="1" w:styleId="Style11">
    <w:name w:val="Style11"/>
    <w:basedOn w:val="a"/>
    <w:rsid w:val="007754E4"/>
  </w:style>
  <w:style w:type="paragraph" w:customStyle="1" w:styleId="Style12">
    <w:name w:val="Style12"/>
    <w:basedOn w:val="a"/>
    <w:rsid w:val="007754E4"/>
  </w:style>
  <w:style w:type="paragraph" w:customStyle="1" w:styleId="Style13">
    <w:name w:val="Style13"/>
    <w:basedOn w:val="a"/>
    <w:rsid w:val="007754E4"/>
  </w:style>
  <w:style w:type="paragraph" w:customStyle="1" w:styleId="Style14">
    <w:name w:val="Style14"/>
    <w:basedOn w:val="a"/>
    <w:rsid w:val="007754E4"/>
  </w:style>
  <w:style w:type="paragraph" w:customStyle="1" w:styleId="Style15">
    <w:name w:val="Style15"/>
    <w:basedOn w:val="a"/>
    <w:rsid w:val="007754E4"/>
  </w:style>
  <w:style w:type="paragraph" w:customStyle="1" w:styleId="Style16">
    <w:name w:val="Style16"/>
    <w:basedOn w:val="a"/>
    <w:rsid w:val="007754E4"/>
  </w:style>
  <w:style w:type="paragraph" w:customStyle="1" w:styleId="Style17">
    <w:name w:val="Style17"/>
    <w:basedOn w:val="a"/>
    <w:rsid w:val="007754E4"/>
  </w:style>
  <w:style w:type="paragraph" w:customStyle="1" w:styleId="Style18">
    <w:name w:val="Style18"/>
    <w:basedOn w:val="a"/>
    <w:rsid w:val="007754E4"/>
  </w:style>
  <w:style w:type="paragraph" w:customStyle="1" w:styleId="Style19">
    <w:name w:val="Style19"/>
    <w:basedOn w:val="a"/>
    <w:rsid w:val="007754E4"/>
  </w:style>
  <w:style w:type="character" w:customStyle="1" w:styleId="FontStyle26">
    <w:name w:val="Font Style26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rsid w:val="007754E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"/>
    <w:rsid w:val="007754E4"/>
  </w:style>
  <w:style w:type="paragraph" w:customStyle="1" w:styleId="Style21">
    <w:name w:val="Style21"/>
    <w:basedOn w:val="a"/>
    <w:rsid w:val="007754E4"/>
  </w:style>
  <w:style w:type="paragraph" w:customStyle="1" w:styleId="Style22">
    <w:name w:val="Style22"/>
    <w:basedOn w:val="a"/>
    <w:rsid w:val="007754E4"/>
  </w:style>
  <w:style w:type="paragraph" w:customStyle="1" w:styleId="Style23">
    <w:name w:val="Style23"/>
    <w:basedOn w:val="a"/>
    <w:rsid w:val="007754E4"/>
  </w:style>
  <w:style w:type="paragraph" w:customStyle="1" w:styleId="Style24">
    <w:name w:val="Style24"/>
    <w:basedOn w:val="a"/>
    <w:rsid w:val="007754E4"/>
  </w:style>
  <w:style w:type="character" w:customStyle="1" w:styleId="FontStyle41">
    <w:name w:val="Font Style41"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rsid w:val="007754E4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"/>
    <w:rsid w:val="007754E4"/>
  </w:style>
  <w:style w:type="paragraph" w:customStyle="1" w:styleId="Style26">
    <w:name w:val="Style26"/>
    <w:basedOn w:val="a"/>
    <w:rsid w:val="007754E4"/>
  </w:style>
  <w:style w:type="paragraph" w:customStyle="1" w:styleId="Style27">
    <w:name w:val="Style27"/>
    <w:basedOn w:val="a"/>
    <w:rsid w:val="007754E4"/>
  </w:style>
  <w:style w:type="paragraph" w:customStyle="1" w:styleId="Style28">
    <w:name w:val="Style28"/>
    <w:basedOn w:val="a"/>
    <w:rsid w:val="007754E4"/>
  </w:style>
  <w:style w:type="paragraph" w:customStyle="1" w:styleId="Style29">
    <w:name w:val="Style29"/>
    <w:basedOn w:val="a"/>
    <w:rsid w:val="007754E4"/>
  </w:style>
  <w:style w:type="paragraph" w:customStyle="1" w:styleId="Style30">
    <w:name w:val="Style30"/>
    <w:basedOn w:val="a"/>
    <w:rsid w:val="007754E4"/>
  </w:style>
  <w:style w:type="paragraph" w:customStyle="1" w:styleId="Style31">
    <w:name w:val="Style31"/>
    <w:basedOn w:val="a"/>
    <w:rsid w:val="007754E4"/>
  </w:style>
  <w:style w:type="paragraph" w:customStyle="1" w:styleId="Style32">
    <w:name w:val="Style32"/>
    <w:basedOn w:val="a"/>
    <w:rsid w:val="007754E4"/>
  </w:style>
  <w:style w:type="paragraph" w:customStyle="1" w:styleId="Style33">
    <w:name w:val="Style33"/>
    <w:basedOn w:val="a"/>
    <w:rsid w:val="007754E4"/>
  </w:style>
  <w:style w:type="paragraph" w:customStyle="1" w:styleId="Style34">
    <w:name w:val="Style34"/>
    <w:basedOn w:val="a"/>
    <w:rsid w:val="007754E4"/>
  </w:style>
  <w:style w:type="paragraph" w:customStyle="1" w:styleId="Style35">
    <w:name w:val="Style35"/>
    <w:basedOn w:val="a"/>
    <w:rsid w:val="007754E4"/>
  </w:style>
  <w:style w:type="character" w:customStyle="1" w:styleId="FontStyle45">
    <w:name w:val="Font Style45"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3">
    <w:name w:val="footer"/>
    <w:basedOn w:val="a"/>
    <w:rsid w:val="0087519F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87519F"/>
  </w:style>
  <w:style w:type="table" w:styleId="a5">
    <w:name w:val="Table Grid"/>
    <w:basedOn w:val="a1"/>
    <w:uiPriority w:val="59"/>
    <w:rsid w:val="00B56311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0">
    <w:name w:val="заголовок 2"/>
    <w:basedOn w:val="a"/>
    <w:next w:val="a"/>
    <w:link w:val="21"/>
    <w:rsid w:val="00D656D8"/>
    <w:pPr>
      <w:keepNext/>
      <w:autoSpaceDE/>
      <w:autoSpaceDN/>
      <w:adjustRightInd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rsid w:val="00152163"/>
  </w:style>
  <w:style w:type="character" w:customStyle="1" w:styleId="FontStyle278">
    <w:name w:val="Font Style278"/>
    <w:rsid w:val="00152163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"/>
    <w:rsid w:val="00D67FAA"/>
  </w:style>
  <w:style w:type="paragraph" w:customStyle="1" w:styleId="Style63">
    <w:name w:val="Style63"/>
    <w:basedOn w:val="a"/>
    <w:rsid w:val="00D67FAA"/>
  </w:style>
  <w:style w:type="paragraph" w:customStyle="1" w:styleId="Style70">
    <w:name w:val="Style70"/>
    <w:basedOn w:val="a"/>
    <w:rsid w:val="00D67FAA"/>
  </w:style>
  <w:style w:type="paragraph" w:customStyle="1" w:styleId="Style79">
    <w:name w:val="Style79"/>
    <w:basedOn w:val="a"/>
    <w:rsid w:val="00D67FAA"/>
  </w:style>
  <w:style w:type="paragraph" w:customStyle="1" w:styleId="Style80">
    <w:name w:val="Style80"/>
    <w:basedOn w:val="a"/>
    <w:rsid w:val="00D67FAA"/>
  </w:style>
  <w:style w:type="paragraph" w:customStyle="1" w:styleId="Style85">
    <w:name w:val="Style85"/>
    <w:basedOn w:val="a"/>
    <w:rsid w:val="00D67FAA"/>
  </w:style>
  <w:style w:type="paragraph" w:customStyle="1" w:styleId="Style89">
    <w:name w:val="Style89"/>
    <w:basedOn w:val="a"/>
    <w:rsid w:val="00D67FAA"/>
  </w:style>
  <w:style w:type="paragraph" w:customStyle="1" w:styleId="Style113">
    <w:name w:val="Style113"/>
    <w:basedOn w:val="a"/>
    <w:rsid w:val="00D67FAA"/>
  </w:style>
  <w:style w:type="paragraph" w:customStyle="1" w:styleId="Style114">
    <w:name w:val="Style114"/>
    <w:basedOn w:val="a"/>
    <w:rsid w:val="00D67FAA"/>
  </w:style>
  <w:style w:type="paragraph" w:customStyle="1" w:styleId="Style116">
    <w:name w:val="Style116"/>
    <w:basedOn w:val="a"/>
    <w:rsid w:val="00D67FAA"/>
  </w:style>
  <w:style w:type="character" w:customStyle="1" w:styleId="FontStyle258">
    <w:name w:val="Font Style258"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rsid w:val="00FB097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6">
    <w:name w:val="Body Text Indent"/>
    <w:basedOn w:val="a"/>
    <w:link w:val="a7"/>
    <w:rsid w:val="00E51396"/>
    <w:pPr>
      <w:widowControl/>
      <w:autoSpaceDE/>
      <w:autoSpaceDN/>
      <w:adjustRightInd/>
      <w:ind w:firstLine="709"/>
    </w:pPr>
    <w:rPr>
      <w:i/>
      <w:iCs/>
      <w:lang w:val="x-none" w:eastAsia="x-none"/>
    </w:rPr>
  </w:style>
  <w:style w:type="character" w:customStyle="1" w:styleId="a7">
    <w:name w:val="Основной текст с отступом Знак"/>
    <w:link w:val="a6"/>
    <w:rsid w:val="00E51396"/>
    <w:rPr>
      <w:i/>
      <w:iCs/>
      <w:sz w:val="24"/>
      <w:szCs w:val="24"/>
    </w:rPr>
  </w:style>
  <w:style w:type="character" w:styleId="a8">
    <w:name w:val="Emphasis"/>
    <w:qFormat/>
    <w:rsid w:val="00E51396"/>
    <w:rPr>
      <w:i/>
      <w:iCs/>
    </w:rPr>
  </w:style>
  <w:style w:type="paragraph" w:styleId="a9">
    <w:name w:val="Balloon Text"/>
    <w:basedOn w:val="a"/>
    <w:link w:val="aa"/>
    <w:uiPriority w:val="99"/>
    <w:semiHidden/>
    <w:rsid w:val="002637CD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rsid w:val="00382A2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21">
    <w:name w:val="заголовок 2 Знак"/>
    <w:link w:val="20"/>
    <w:rsid w:val="00C932CC"/>
    <w:rPr>
      <w:rFonts w:cs="Arial"/>
      <w:sz w:val="24"/>
      <w:szCs w:val="28"/>
      <w:lang w:val="ru-RU" w:eastAsia="ru-RU" w:bidi="ar-SA"/>
    </w:rPr>
  </w:style>
  <w:style w:type="character" w:customStyle="1" w:styleId="ad">
    <w:name w:val="номер страницы"/>
    <w:basedOn w:val="a0"/>
    <w:rsid w:val="00AC2405"/>
  </w:style>
  <w:style w:type="character" w:styleId="ae">
    <w:name w:val="Hyperlink"/>
    <w:rsid w:val="001F223E"/>
    <w:rPr>
      <w:color w:val="0000FF"/>
      <w:u w:val="single"/>
    </w:rPr>
  </w:style>
  <w:style w:type="paragraph" w:customStyle="1" w:styleId="Default">
    <w:name w:val="Default"/>
    <w:rsid w:val="00C37F95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ac">
    <w:name w:val="Верхний колонтитул Знак"/>
    <w:link w:val="ab"/>
    <w:rsid w:val="00DC2B25"/>
    <w:rPr>
      <w:sz w:val="24"/>
      <w:szCs w:val="24"/>
    </w:rPr>
  </w:style>
  <w:style w:type="paragraph" w:styleId="af">
    <w:name w:val="List Paragraph"/>
    <w:basedOn w:val="a"/>
    <w:uiPriority w:val="34"/>
    <w:qFormat/>
    <w:rsid w:val="00112BD5"/>
    <w:pPr>
      <w:widowControl/>
      <w:autoSpaceDE/>
      <w:autoSpaceDN/>
      <w:adjustRightInd/>
      <w:spacing w:after="200" w:line="276" w:lineRule="auto"/>
      <w:ind w:left="720"/>
      <w:contextualSpacing/>
    </w:pPr>
    <w:rPr>
      <w:rFonts w:eastAsia="Calibri" w:cs="Arial"/>
      <w:szCs w:val="16"/>
      <w:lang w:eastAsia="en-US"/>
    </w:rPr>
  </w:style>
  <w:style w:type="character" w:styleId="af0">
    <w:name w:val="FollowedHyperlink"/>
    <w:rsid w:val="00F05085"/>
    <w:rPr>
      <w:color w:val="800080"/>
      <w:u w:val="single"/>
    </w:rPr>
  </w:style>
  <w:style w:type="character" w:customStyle="1" w:styleId="10">
    <w:name w:val="Заголовок 1 Знак"/>
    <w:link w:val="1"/>
    <w:rsid w:val="00191E80"/>
    <w:rPr>
      <w:i/>
      <w:iCs/>
      <w:sz w:val="24"/>
    </w:rPr>
  </w:style>
  <w:style w:type="character" w:customStyle="1" w:styleId="aa">
    <w:name w:val="Текст выноски Знак"/>
    <w:link w:val="a9"/>
    <w:uiPriority w:val="99"/>
    <w:semiHidden/>
    <w:rsid w:val="00191E8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Balloon Tex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D656D8"/>
    <w:pPr>
      <w:keepNext/>
      <w:autoSpaceDE/>
      <w:autoSpaceDN/>
      <w:adjustRightInd/>
      <w:ind w:firstLine="400"/>
      <w:jc w:val="both"/>
      <w:outlineLvl w:val="0"/>
    </w:pPr>
    <w:rPr>
      <w:i/>
      <w:iCs/>
      <w:szCs w:val="20"/>
    </w:rPr>
  </w:style>
  <w:style w:type="paragraph" w:styleId="2">
    <w:name w:val="heading 2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1"/>
    </w:pPr>
    <w:rPr>
      <w:b/>
      <w:bCs/>
      <w:i/>
      <w:szCs w:val="20"/>
    </w:rPr>
  </w:style>
  <w:style w:type="character" w:default="1" w:styleId="a0">
    <w:name w:val="Default Paragraph Font"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</w:style>
  <w:style w:type="paragraph" w:customStyle="1" w:styleId="Style1">
    <w:name w:val="Style1"/>
    <w:basedOn w:val="a"/>
  </w:style>
  <w:style w:type="paragraph" w:customStyle="1" w:styleId="Style2">
    <w:name w:val="Style2"/>
    <w:basedOn w:val="a"/>
  </w:style>
  <w:style w:type="paragraph" w:customStyle="1" w:styleId="Style3">
    <w:name w:val="Style3"/>
    <w:basedOn w:val="a"/>
  </w:style>
  <w:style w:type="paragraph" w:customStyle="1" w:styleId="Style4">
    <w:name w:val="Style4"/>
    <w:basedOn w:val="a"/>
  </w:style>
  <w:style w:type="paragraph" w:customStyle="1" w:styleId="Style5">
    <w:name w:val="Style5"/>
    <w:basedOn w:val="a"/>
  </w:style>
  <w:style w:type="paragraph" w:customStyle="1" w:styleId="Style6">
    <w:name w:val="Style6"/>
    <w:basedOn w:val="a"/>
  </w:style>
  <w:style w:type="paragraph" w:customStyle="1" w:styleId="Style7">
    <w:name w:val="Style7"/>
    <w:basedOn w:val="a"/>
  </w:style>
  <w:style w:type="paragraph" w:customStyle="1" w:styleId="Style8">
    <w:name w:val="Style8"/>
    <w:basedOn w:val="a"/>
  </w:style>
  <w:style w:type="character" w:customStyle="1" w:styleId="FontStyle11">
    <w:name w:val="Font Style11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rPr>
      <w:rFonts w:ascii="Georgia" w:hAnsi="Georgia" w:cs="Georgia"/>
      <w:sz w:val="12"/>
      <w:szCs w:val="12"/>
    </w:rPr>
  </w:style>
  <w:style w:type="character" w:customStyle="1" w:styleId="FontStyle21">
    <w:name w:val="Font Style21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"/>
    <w:rsid w:val="007754E4"/>
  </w:style>
  <w:style w:type="paragraph" w:customStyle="1" w:styleId="Style10">
    <w:name w:val="Style10"/>
    <w:basedOn w:val="a"/>
    <w:rsid w:val="007754E4"/>
  </w:style>
  <w:style w:type="paragraph" w:customStyle="1" w:styleId="Style11">
    <w:name w:val="Style11"/>
    <w:basedOn w:val="a"/>
    <w:rsid w:val="007754E4"/>
  </w:style>
  <w:style w:type="paragraph" w:customStyle="1" w:styleId="Style12">
    <w:name w:val="Style12"/>
    <w:basedOn w:val="a"/>
    <w:rsid w:val="007754E4"/>
  </w:style>
  <w:style w:type="paragraph" w:customStyle="1" w:styleId="Style13">
    <w:name w:val="Style13"/>
    <w:basedOn w:val="a"/>
    <w:rsid w:val="007754E4"/>
  </w:style>
  <w:style w:type="paragraph" w:customStyle="1" w:styleId="Style14">
    <w:name w:val="Style14"/>
    <w:basedOn w:val="a"/>
    <w:rsid w:val="007754E4"/>
  </w:style>
  <w:style w:type="paragraph" w:customStyle="1" w:styleId="Style15">
    <w:name w:val="Style15"/>
    <w:basedOn w:val="a"/>
    <w:rsid w:val="007754E4"/>
  </w:style>
  <w:style w:type="paragraph" w:customStyle="1" w:styleId="Style16">
    <w:name w:val="Style16"/>
    <w:basedOn w:val="a"/>
    <w:rsid w:val="007754E4"/>
  </w:style>
  <w:style w:type="paragraph" w:customStyle="1" w:styleId="Style17">
    <w:name w:val="Style17"/>
    <w:basedOn w:val="a"/>
    <w:rsid w:val="007754E4"/>
  </w:style>
  <w:style w:type="paragraph" w:customStyle="1" w:styleId="Style18">
    <w:name w:val="Style18"/>
    <w:basedOn w:val="a"/>
    <w:rsid w:val="007754E4"/>
  </w:style>
  <w:style w:type="paragraph" w:customStyle="1" w:styleId="Style19">
    <w:name w:val="Style19"/>
    <w:basedOn w:val="a"/>
    <w:rsid w:val="007754E4"/>
  </w:style>
  <w:style w:type="character" w:customStyle="1" w:styleId="FontStyle26">
    <w:name w:val="Font Style26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rsid w:val="007754E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"/>
    <w:rsid w:val="007754E4"/>
  </w:style>
  <w:style w:type="paragraph" w:customStyle="1" w:styleId="Style21">
    <w:name w:val="Style21"/>
    <w:basedOn w:val="a"/>
    <w:rsid w:val="007754E4"/>
  </w:style>
  <w:style w:type="paragraph" w:customStyle="1" w:styleId="Style22">
    <w:name w:val="Style22"/>
    <w:basedOn w:val="a"/>
    <w:rsid w:val="007754E4"/>
  </w:style>
  <w:style w:type="paragraph" w:customStyle="1" w:styleId="Style23">
    <w:name w:val="Style23"/>
    <w:basedOn w:val="a"/>
    <w:rsid w:val="007754E4"/>
  </w:style>
  <w:style w:type="paragraph" w:customStyle="1" w:styleId="Style24">
    <w:name w:val="Style24"/>
    <w:basedOn w:val="a"/>
    <w:rsid w:val="007754E4"/>
  </w:style>
  <w:style w:type="character" w:customStyle="1" w:styleId="FontStyle41">
    <w:name w:val="Font Style41"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rsid w:val="007754E4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"/>
    <w:rsid w:val="007754E4"/>
  </w:style>
  <w:style w:type="paragraph" w:customStyle="1" w:styleId="Style26">
    <w:name w:val="Style26"/>
    <w:basedOn w:val="a"/>
    <w:rsid w:val="007754E4"/>
  </w:style>
  <w:style w:type="paragraph" w:customStyle="1" w:styleId="Style27">
    <w:name w:val="Style27"/>
    <w:basedOn w:val="a"/>
    <w:rsid w:val="007754E4"/>
  </w:style>
  <w:style w:type="paragraph" w:customStyle="1" w:styleId="Style28">
    <w:name w:val="Style28"/>
    <w:basedOn w:val="a"/>
    <w:rsid w:val="007754E4"/>
  </w:style>
  <w:style w:type="paragraph" w:customStyle="1" w:styleId="Style29">
    <w:name w:val="Style29"/>
    <w:basedOn w:val="a"/>
    <w:rsid w:val="007754E4"/>
  </w:style>
  <w:style w:type="paragraph" w:customStyle="1" w:styleId="Style30">
    <w:name w:val="Style30"/>
    <w:basedOn w:val="a"/>
    <w:rsid w:val="007754E4"/>
  </w:style>
  <w:style w:type="paragraph" w:customStyle="1" w:styleId="Style31">
    <w:name w:val="Style31"/>
    <w:basedOn w:val="a"/>
    <w:rsid w:val="007754E4"/>
  </w:style>
  <w:style w:type="paragraph" w:customStyle="1" w:styleId="Style32">
    <w:name w:val="Style32"/>
    <w:basedOn w:val="a"/>
    <w:rsid w:val="007754E4"/>
  </w:style>
  <w:style w:type="paragraph" w:customStyle="1" w:styleId="Style33">
    <w:name w:val="Style33"/>
    <w:basedOn w:val="a"/>
    <w:rsid w:val="007754E4"/>
  </w:style>
  <w:style w:type="paragraph" w:customStyle="1" w:styleId="Style34">
    <w:name w:val="Style34"/>
    <w:basedOn w:val="a"/>
    <w:rsid w:val="007754E4"/>
  </w:style>
  <w:style w:type="paragraph" w:customStyle="1" w:styleId="Style35">
    <w:name w:val="Style35"/>
    <w:basedOn w:val="a"/>
    <w:rsid w:val="007754E4"/>
  </w:style>
  <w:style w:type="character" w:customStyle="1" w:styleId="FontStyle45">
    <w:name w:val="Font Style45"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3">
    <w:name w:val="footer"/>
    <w:basedOn w:val="a"/>
    <w:rsid w:val="0087519F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87519F"/>
  </w:style>
  <w:style w:type="table" w:styleId="a5">
    <w:name w:val="Table Grid"/>
    <w:basedOn w:val="a1"/>
    <w:uiPriority w:val="59"/>
    <w:rsid w:val="00B56311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0">
    <w:name w:val="заголовок 2"/>
    <w:basedOn w:val="a"/>
    <w:next w:val="a"/>
    <w:link w:val="21"/>
    <w:rsid w:val="00D656D8"/>
    <w:pPr>
      <w:keepNext/>
      <w:autoSpaceDE/>
      <w:autoSpaceDN/>
      <w:adjustRightInd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rsid w:val="00152163"/>
  </w:style>
  <w:style w:type="character" w:customStyle="1" w:styleId="FontStyle278">
    <w:name w:val="Font Style278"/>
    <w:rsid w:val="00152163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"/>
    <w:rsid w:val="00D67FAA"/>
  </w:style>
  <w:style w:type="paragraph" w:customStyle="1" w:styleId="Style63">
    <w:name w:val="Style63"/>
    <w:basedOn w:val="a"/>
    <w:rsid w:val="00D67FAA"/>
  </w:style>
  <w:style w:type="paragraph" w:customStyle="1" w:styleId="Style70">
    <w:name w:val="Style70"/>
    <w:basedOn w:val="a"/>
    <w:rsid w:val="00D67FAA"/>
  </w:style>
  <w:style w:type="paragraph" w:customStyle="1" w:styleId="Style79">
    <w:name w:val="Style79"/>
    <w:basedOn w:val="a"/>
    <w:rsid w:val="00D67FAA"/>
  </w:style>
  <w:style w:type="paragraph" w:customStyle="1" w:styleId="Style80">
    <w:name w:val="Style80"/>
    <w:basedOn w:val="a"/>
    <w:rsid w:val="00D67FAA"/>
  </w:style>
  <w:style w:type="paragraph" w:customStyle="1" w:styleId="Style85">
    <w:name w:val="Style85"/>
    <w:basedOn w:val="a"/>
    <w:rsid w:val="00D67FAA"/>
  </w:style>
  <w:style w:type="paragraph" w:customStyle="1" w:styleId="Style89">
    <w:name w:val="Style89"/>
    <w:basedOn w:val="a"/>
    <w:rsid w:val="00D67FAA"/>
  </w:style>
  <w:style w:type="paragraph" w:customStyle="1" w:styleId="Style113">
    <w:name w:val="Style113"/>
    <w:basedOn w:val="a"/>
    <w:rsid w:val="00D67FAA"/>
  </w:style>
  <w:style w:type="paragraph" w:customStyle="1" w:styleId="Style114">
    <w:name w:val="Style114"/>
    <w:basedOn w:val="a"/>
    <w:rsid w:val="00D67FAA"/>
  </w:style>
  <w:style w:type="paragraph" w:customStyle="1" w:styleId="Style116">
    <w:name w:val="Style116"/>
    <w:basedOn w:val="a"/>
    <w:rsid w:val="00D67FAA"/>
  </w:style>
  <w:style w:type="character" w:customStyle="1" w:styleId="FontStyle258">
    <w:name w:val="Font Style258"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rsid w:val="00FB097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6">
    <w:name w:val="Body Text Indent"/>
    <w:basedOn w:val="a"/>
    <w:link w:val="a7"/>
    <w:rsid w:val="00E51396"/>
    <w:pPr>
      <w:widowControl/>
      <w:autoSpaceDE/>
      <w:autoSpaceDN/>
      <w:adjustRightInd/>
      <w:ind w:firstLine="709"/>
    </w:pPr>
    <w:rPr>
      <w:i/>
      <w:iCs/>
      <w:lang w:val="x-none" w:eastAsia="x-none"/>
    </w:rPr>
  </w:style>
  <w:style w:type="character" w:customStyle="1" w:styleId="a7">
    <w:name w:val="Основной текст с отступом Знак"/>
    <w:link w:val="a6"/>
    <w:rsid w:val="00E51396"/>
    <w:rPr>
      <w:i/>
      <w:iCs/>
      <w:sz w:val="24"/>
      <w:szCs w:val="24"/>
    </w:rPr>
  </w:style>
  <w:style w:type="character" w:styleId="a8">
    <w:name w:val="Emphasis"/>
    <w:qFormat/>
    <w:rsid w:val="00E51396"/>
    <w:rPr>
      <w:i/>
      <w:iCs/>
    </w:rPr>
  </w:style>
  <w:style w:type="paragraph" w:styleId="a9">
    <w:name w:val="Balloon Text"/>
    <w:basedOn w:val="a"/>
    <w:link w:val="aa"/>
    <w:uiPriority w:val="99"/>
    <w:semiHidden/>
    <w:rsid w:val="002637CD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rsid w:val="00382A2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21">
    <w:name w:val="заголовок 2 Знак"/>
    <w:link w:val="20"/>
    <w:rsid w:val="00C932CC"/>
    <w:rPr>
      <w:rFonts w:cs="Arial"/>
      <w:sz w:val="24"/>
      <w:szCs w:val="28"/>
      <w:lang w:val="ru-RU" w:eastAsia="ru-RU" w:bidi="ar-SA"/>
    </w:rPr>
  </w:style>
  <w:style w:type="character" w:customStyle="1" w:styleId="ad">
    <w:name w:val="номер страницы"/>
    <w:basedOn w:val="a0"/>
    <w:rsid w:val="00AC2405"/>
  </w:style>
  <w:style w:type="character" w:styleId="ae">
    <w:name w:val="Hyperlink"/>
    <w:rsid w:val="001F223E"/>
    <w:rPr>
      <w:color w:val="0000FF"/>
      <w:u w:val="single"/>
    </w:rPr>
  </w:style>
  <w:style w:type="paragraph" w:customStyle="1" w:styleId="Default">
    <w:name w:val="Default"/>
    <w:rsid w:val="00C37F95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ac">
    <w:name w:val="Верхний колонтитул Знак"/>
    <w:link w:val="ab"/>
    <w:rsid w:val="00DC2B25"/>
    <w:rPr>
      <w:sz w:val="24"/>
      <w:szCs w:val="24"/>
    </w:rPr>
  </w:style>
  <w:style w:type="paragraph" w:styleId="af">
    <w:name w:val="List Paragraph"/>
    <w:basedOn w:val="a"/>
    <w:uiPriority w:val="34"/>
    <w:qFormat/>
    <w:rsid w:val="00112BD5"/>
    <w:pPr>
      <w:widowControl/>
      <w:autoSpaceDE/>
      <w:autoSpaceDN/>
      <w:adjustRightInd/>
      <w:spacing w:after="200" w:line="276" w:lineRule="auto"/>
      <w:ind w:left="720"/>
      <w:contextualSpacing/>
    </w:pPr>
    <w:rPr>
      <w:rFonts w:eastAsia="Calibri" w:cs="Arial"/>
      <w:szCs w:val="16"/>
      <w:lang w:eastAsia="en-US"/>
    </w:rPr>
  </w:style>
  <w:style w:type="character" w:styleId="af0">
    <w:name w:val="FollowedHyperlink"/>
    <w:rsid w:val="00F05085"/>
    <w:rPr>
      <w:color w:val="800080"/>
      <w:u w:val="single"/>
    </w:rPr>
  </w:style>
  <w:style w:type="character" w:customStyle="1" w:styleId="10">
    <w:name w:val="Заголовок 1 Знак"/>
    <w:link w:val="1"/>
    <w:rsid w:val="00191E80"/>
    <w:rPr>
      <w:i/>
      <w:iCs/>
      <w:sz w:val="24"/>
    </w:rPr>
  </w:style>
  <w:style w:type="character" w:customStyle="1" w:styleId="aa">
    <w:name w:val="Текст выноски Знак"/>
    <w:link w:val="a9"/>
    <w:uiPriority w:val="99"/>
    <w:semiHidden/>
    <w:rsid w:val="00191E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654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7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76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1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2.bin"/><Relationship Id="rId299" Type="http://schemas.openxmlformats.org/officeDocument/2006/relationships/image" Target="media/image129.wmf"/><Relationship Id="rId303" Type="http://schemas.openxmlformats.org/officeDocument/2006/relationships/image" Target="media/image131.wmf"/><Relationship Id="rId21" Type="http://schemas.openxmlformats.org/officeDocument/2006/relationships/oleObject" Target="embeddings/oleObject4.bin"/><Relationship Id="rId42" Type="http://schemas.openxmlformats.org/officeDocument/2006/relationships/image" Target="media/image18.wmf"/><Relationship Id="rId63" Type="http://schemas.openxmlformats.org/officeDocument/2006/relationships/oleObject" Target="embeddings/oleObject25.bin"/><Relationship Id="rId84" Type="http://schemas.openxmlformats.org/officeDocument/2006/relationships/image" Target="media/image39.emf"/><Relationship Id="rId138" Type="http://schemas.openxmlformats.org/officeDocument/2006/relationships/oleObject" Target="embeddings/oleObject62.bin"/><Relationship Id="rId159" Type="http://schemas.openxmlformats.org/officeDocument/2006/relationships/image" Target="media/image77.emf"/><Relationship Id="rId324" Type="http://schemas.openxmlformats.org/officeDocument/2006/relationships/image" Target="media/image141.emf"/><Relationship Id="rId345" Type="http://schemas.openxmlformats.org/officeDocument/2006/relationships/image" Target="media/image149.emf"/><Relationship Id="rId366" Type="http://schemas.openxmlformats.org/officeDocument/2006/relationships/image" Target="media/image154.wmf"/><Relationship Id="rId170" Type="http://schemas.openxmlformats.org/officeDocument/2006/relationships/oleObject" Target="embeddings/oleObject79.bin"/><Relationship Id="rId191" Type="http://schemas.openxmlformats.org/officeDocument/2006/relationships/oleObject" Target="embeddings/oleObject96.bin"/><Relationship Id="rId205" Type="http://schemas.openxmlformats.org/officeDocument/2006/relationships/image" Target="media/image90.wmf"/><Relationship Id="rId226" Type="http://schemas.openxmlformats.org/officeDocument/2006/relationships/oleObject" Target="embeddings/oleObject124.bin"/><Relationship Id="rId247" Type="http://schemas.openxmlformats.org/officeDocument/2006/relationships/image" Target="media/image103.emf"/><Relationship Id="rId107" Type="http://schemas.openxmlformats.org/officeDocument/2006/relationships/oleObject" Target="embeddings/oleObject47.bin"/><Relationship Id="rId268" Type="http://schemas.openxmlformats.org/officeDocument/2006/relationships/oleObject" Target="embeddings/oleObject145.bin"/><Relationship Id="rId289" Type="http://schemas.openxmlformats.org/officeDocument/2006/relationships/image" Target="media/image124.wmf"/><Relationship Id="rId11" Type="http://schemas.openxmlformats.org/officeDocument/2006/relationships/image" Target="media/image3.jpeg"/><Relationship Id="rId32" Type="http://schemas.openxmlformats.org/officeDocument/2006/relationships/image" Target="media/image13.wmf"/><Relationship Id="rId53" Type="http://schemas.openxmlformats.org/officeDocument/2006/relationships/oleObject" Target="embeddings/oleObject20.bin"/><Relationship Id="rId74" Type="http://schemas.openxmlformats.org/officeDocument/2006/relationships/image" Target="media/image34.emf"/><Relationship Id="rId128" Type="http://schemas.openxmlformats.org/officeDocument/2006/relationships/image" Target="media/image61.wmf"/><Relationship Id="rId149" Type="http://schemas.openxmlformats.org/officeDocument/2006/relationships/image" Target="media/image72.emf"/><Relationship Id="rId314" Type="http://schemas.openxmlformats.org/officeDocument/2006/relationships/oleObject" Target="embeddings/oleObject168.bin"/><Relationship Id="rId335" Type="http://schemas.openxmlformats.org/officeDocument/2006/relationships/oleObject" Target="embeddings/oleObject180.bin"/><Relationship Id="rId356" Type="http://schemas.openxmlformats.org/officeDocument/2006/relationships/oleObject" Target="embeddings/oleObject195.bin"/><Relationship Id="rId377" Type="http://schemas.openxmlformats.org/officeDocument/2006/relationships/fontTable" Target="fontTable.xml"/><Relationship Id="rId5" Type="http://schemas.openxmlformats.org/officeDocument/2006/relationships/settings" Target="settings.xml"/><Relationship Id="rId95" Type="http://schemas.openxmlformats.org/officeDocument/2006/relationships/oleObject" Target="embeddings/oleObject41.bin"/><Relationship Id="rId160" Type="http://schemas.openxmlformats.org/officeDocument/2006/relationships/oleObject" Target="embeddings/oleObject73.bin"/><Relationship Id="rId181" Type="http://schemas.openxmlformats.org/officeDocument/2006/relationships/oleObject" Target="embeddings/oleObject88.bin"/><Relationship Id="rId216" Type="http://schemas.openxmlformats.org/officeDocument/2006/relationships/oleObject" Target="embeddings/oleObject115.bin"/><Relationship Id="rId237" Type="http://schemas.openxmlformats.org/officeDocument/2006/relationships/oleObject" Target="embeddings/oleObject131.bin"/><Relationship Id="rId258" Type="http://schemas.openxmlformats.org/officeDocument/2006/relationships/oleObject" Target="embeddings/oleObject140.bin"/><Relationship Id="rId279" Type="http://schemas.openxmlformats.org/officeDocument/2006/relationships/image" Target="media/image119.wmf"/><Relationship Id="rId22" Type="http://schemas.openxmlformats.org/officeDocument/2006/relationships/image" Target="media/image8.wmf"/><Relationship Id="rId43" Type="http://schemas.openxmlformats.org/officeDocument/2006/relationships/oleObject" Target="embeddings/oleObject15.bin"/><Relationship Id="rId64" Type="http://schemas.openxmlformats.org/officeDocument/2006/relationships/image" Target="media/image29.wmf"/><Relationship Id="rId118" Type="http://schemas.openxmlformats.org/officeDocument/2006/relationships/image" Target="media/image56.emf"/><Relationship Id="rId139" Type="http://schemas.openxmlformats.org/officeDocument/2006/relationships/image" Target="media/image67.emf"/><Relationship Id="rId290" Type="http://schemas.openxmlformats.org/officeDocument/2006/relationships/oleObject" Target="embeddings/oleObject156.bin"/><Relationship Id="rId304" Type="http://schemas.openxmlformats.org/officeDocument/2006/relationships/oleObject" Target="embeddings/oleObject163.bin"/><Relationship Id="rId325" Type="http://schemas.openxmlformats.org/officeDocument/2006/relationships/oleObject" Target="embeddings/oleObject174.bin"/><Relationship Id="rId346" Type="http://schemas.openxmlformats.org/officeDocument/2006/relationships/oleObject" Target="embeddings/oleObject187.bin"/><Relationship Id="rId367" Type="http://schemas.openxmlformats.org/officeDocument/2006/relationships/oleObject" Target="embeddings/oleObject203.bin"/><Relationship Id="rId85" Type="http://schemas.openxmlformats.org/officeDocument/2006/relationships/oleObject" Target="embeddings/oleObject36.bin"/><Relationship Id="rId150" Type="http://schemas.openxmlformats.org/officeDocument/2006/relationships/oleObject" Target="embeddings/oleObject68.bin"/><Relationship Id="rId171" Type="http://schemas.openxmlformats.org/officeDocument/2006/relationships/oleObject" Target="embeddings/oleObject80.bin"/><Relationship Id="rId192" Type="http://schemas.openxmlformats.org/officeDocument/2006/relationships/image" Target="media/image86.emf"/><Relationship Id="rId206" Type="http://schemas.openxmlformats.org/officeDocument/2006/relationships/oleObject" Target="embeddings/oleObject106.bin"/><Relationship Id="rId227" Type="http://schemas.openxmlformats.org/officeDocument/2006/relationships/image" Target="media/image93.wmf"/><Relationship Id="rId248" Type="http://schemas.openxmlformats.org/officeDocument/2006/relationships/oleObject" Target="embeddings/oleObject135.bin"/><Relationship Id="rId269" Type="http://schemas.openxmlformats.org/officeDocument/2006/relationships/image" Target="media/image114.wmf"/><Relationship Id="rId12" Type="http://schemas.openxmlformats.org/officeDocument/2006/relationships/footer" Target="footer1.xml"/><Relationship Id="rId33" Type="http://schemas.openxmlformats.org/officeDocument/2006/relationships/oleObject" Target="embeddings/oleObject10.bin"/><Relationship Id="rId108" Type="http://schemas.openxmlformats.org/officeDocument/2006/relationships/image" Target="media/image51.emf"/><Relationship Id="rId129" Type="http://schemas.openxmlformats.org/officeDocument/2006/relationships/oleObject" Target="embeddings/oleObject58.bin"/><Relationship Id="rId280" Type="http://schemas.openxmlformats.org/officeDocument/2006/relationships/oleObject" Target="embeddings/oleObject151.bin"/><Relationship Id="rId315" Type="http://schemas.openxmlformats.org/officeDocument/2006/relationships/image" Target="media/image137.wmf"/><Relationship Id="rId336" Type="http://schemas.openxmlformats.org/officeDocument/2006/relationships/image" Target="media/image146.emf"/><Relationship Id="rId357" Type="http://schemas.openxmlformats.org/officeDocument/2006/relationships/image" Target="media/image152.emf"/><Relationship Id="rId54" Type="http://schemas.openxmlformats.org/officeDocument/2006/relationships/image" Target="media/image24.wmf"/><Relationship Id="rId75" Type="http://schemas.openxmlformats.org/officeDocument/2006/relationships/oleObject" Target="embeddings/oleObject31.bin"/><Relationship Id="rId96" Type="http://schemas.openxmlformats.org/officeDocument/2006/relationships/image" Target="media/image45.wmf"/><Relationship Id="rId140" Type="http://schemas.openxmlformats.org/officeDocument/2006/relationships/oleObject" Target="embeddings/oleObject63.bin"/><Relationship Id="rId161" Type="http://schemas.openxmlformats.org/officeDocument/2006/relationships/image" Target="media/image78.wmf"/><Relationship Id="rId182" Type="http://schemas.openxmlformats.org/officeDocument/2006/relationships/oleObject" Target="embeddings/oleObject89.bin"/><Relationship Id="rId217" Type="http://schemas.openxmlformats.org/officeDocument/2006/relationships/oleObject" Target="embeddings/oleObject116.bin"/><Relationship Id="rId378" Type="http://schemas.openxmlformats.org/officeDocument/2006/relationships/theme" Target="theme/theme1.xml"/><Relationship Id="rId6" Type="http://schemas.openxmlformats.org/officeDocument/2006/relationships/webSettings" Target="webSettings.xml"/><Relationship Id="rId238" Type="http://schemas.openxmlformats.org/officeDocument/2006/relationships/image" Target="media/image97.png"/><Relationship Id="rId259" Type="http://schemas.openxmlformats.org/officeDocument/2006/relationships/image" Target="media/image109.wmf"/><Relationship Id="rId23" Type="http://schemas.openxmlformats.org/officeDocument/2006/relationships/oleObject" Target="embeddings/oleObject5.bin"/><Relationship Id="rId119" Type="http://schemas.openxmlformats.org/officeDocument/2006/relationships/oleObject" Target="embeddings/oleObject53.bin"/><Relationship Id="rId270" Type="http://schemas.openxmlformats.org/officeDocument/2006/relationships/oleObject" Target="embeddings/oleObject146.bin"/><Relationship Id="rId291" Type="http://schemas.openxmlformats.org/officeDocument/2006/relationships/image" Target="media/image125.wmf"/><Relationship Id="rId305" Type="http://schemas.openxmlformats.org/officeDocument/2006/relationships/image" Target="media/image132.wmf"/><Relationship Id="rId326" Type="http://schemas.openxmlformats.org/officeDocument/2006/relationships/image" Target="media/image142.emf"/><Relationship Id="rId347" Type="http://schemas.openxmlformats.org/officeDocument/2006/relationships/oleObject" Target="embeddings/oleObject188.bin"/><Relationship Id="rId44" Type="http://schemas.openxmlformats.org/officeDocument/2006/relationships/image" Target="media/image19.wmf"/><Relationship Id="rId65" Type="http://schemas.openxmlformats.org/officeDocument/2006/relationships/oleObject" Target="embeddings/oleObject26.bin"/><Relationship Id="rId86" Type="http://schemas.openxmlformats.org/officeDocument/2006/relationships/image" Target="media/image40.wmf"/><Relationship Id="rId130" Type="http://schemas.openxmlformats.org/officeDocument/2006/relationships/image" Target="media/image62.wmf"/><Relationship Id="rId151" Type="http://schemas.openxmlformats.org/officeDocument/2006/relationships/image" Target="media/image73.emf"/><Relationship Id="rId368" Type="http://schemas.openxmlformats.org/officeDocument/2006/relationships/oleObject" Target="embeddings/oleObject204.bin"/><Relationship Id="rId172" Type="http://schemas.openxmlformats.org/officeDocument/2006/relationships/oleObject" Target="embeddings/oleObject81.bin"/><Relationship Id="rId193" Type="http://schemas.openxmlformats.org/officeDocument/2006/relationships/oleObject" Target="embeddings/oleObject97.bin"/><Relationship Id="rId207" Type="http://schemas.openxmlformats.org/officeDocument/2006/relationships/oleObject" Target="embeddings/oleObject107.bin"/><Relationship Id="rId228" Type="http://schemas.openxmlformats.org/officeDocument/2006/relationships/oleObject" Target="embeddings/oleObject125.bin"/><Relationship Id="rId249" Type="http://schemas.openxmlformats.org/officeDocument/2006/relationships/image" Target="media/image104.wmf"/><Relationship Id="rId13" Type="http://schemas.openxmlformats.org/officeDocument/2006/relationships/footer" Target="footer2.xml"/><Relationship Id="rId109" Type="http://schemas.openxmlformats.org/officeDocument/2006/relationships/oleObject" Target="embeddings/oleObject48.bin"/><Relationship Id="rId260" Type="http://schemas.openxmlformats.org/officeDocument/2006/relationships/oleObject" Target="embeddings/oleObject141.bin"/><Relationship Id="rId281" Type="http://schemas.openxmlformats.org/officeDocument/2006/relationships/image" Target="media/image120.wmf"/><Relationship Id="rId316" Type="http://schemas.openxmlformats.org/officeDocument/2006/relationships/oleObject" Target="embeddings/oleObject169.bin"/><Relationship Id="rId337" Type="http://schemas.openxmlformats.org/officeDocument/2006/relationships/oleObject" Target="embeddings/oleObject181.bin"/><Relationship Id="rId34" Type="http://schemas.openxmlformats.org/officeDocument/2006/relationships/image" Target="media/image14.wmf"/><Relationship Id="rId55" Type="http://schemas.openxmlformats.org/officeDocument/2006/relationships/oleObject" Target="embeddings/oleObject21.bin"/><Relationship Id="rId76" Type="http://schemas.openxmlformats.org/officeDocument/2006/relationships/image" Target="media/image35.emf"/><Relationship Id="rId97" Type="http://schemas.openxmlformats.org/officeDocument/2006/relationships/oleObject" Target="embeddings/oleObject42.bin"/><Relationship Id="rId120" Type="http://schemas.openxmlformats.org/officeDocument/2006/relationships/image" Target="media/image57.emf"/><Relationship Id="rId141" Type="http://schemas.openxmlformats.org/officeDocument/2006/relationships/image" Target="media/image68.emf"/><Relationship Id="rId358" Type="http://schemas.openxmlformats.org/officeDocument/2006/relationships/oleObject" Target="embeddings/oleObject196.bin"/><Relationship Id="rId7" Type="http://schemas.openxmlformats.org/officeDocument/2006/relationships/footnotes" Target="footnotes.xml"/><Relationship Id="rId162" Type="http://schemas.openxmlformats.org/officeDocument/2006/relationships/oleObject" Target="embeddings/oleObject74.bin"/><Relationship Id="rId183" Type="http://schemas.openxmlformats.org/officeDocument/2006/relationships/oleObject" Target="embeddings/oleObject90.bin"/><Relationship Id="rId218" Type="http://schemas.openxmlformats.org/officeDocument/2006/relationships/oleObject" Target="embeddings/oleObject117.bin"/><Relationship Id="rId239" Type="http://schemas.openxmlformats.org/officeDocument/2006/relationships/image" Target="media/image98.emf"/><Relationship Id="rId250" Type="http://schemas.openxmlformats.org/officeDocument/2006/relationships/oleObject" Target="embeddings/oleObject136.bin"/><Relationship Id="rId271" Type="http://schemas.openxmlformats.org/officeDocument/2006/relationships/image" Target="media/image115.wmf"/><Relationship Id="rId292" Type="http://schemas.openxmlformats.org/officeDocument/2006/relationships/oleObject" Target="embeddings/oleObject157.bin"/><Relationship Id="rId306" Type="http://schemas.openxmlformats.org/officeDocument/2006/relationships/oleObject" Target="embeddings/oleObject164.bin"/><Relationship Id="rId24" Type="http://schemas.openxmlformats.org/officeDocument/2006/relationships/image" Target="media/image9.wmf"/><Relationship Id="rId45" Type="http://schemas.openxmlformats.org/officeDocument/2006/relationships/oleObject" Target="embeddings/oleObject16.bin"/><Relationship Id="rId66" Type="http://schemas.openxmlformats.org/officeDocument/2006/relationships/image" Target="media/image30.wmf"/><Relationship Id="rId87" Type="http://schemas.openxmlformats.org/officeDocument/2006/relationships/oleObject" Target="embeddings/oleObject37.bin"/><Relationship Id="rId110" Type="http://schemas.openxmlformats.org/officeDocument/2006/relationships/image" Target="media/image52.emf"/><Relationship Id="rId131" Type="http://schemas.openxmlformats.org/officeDocument/2006/relationships/oleObject" Target="embeddings/oleObject59.bin"/><Relationship Id="rId327" Type="http://schemas.openxmlformats.org/officeDocument/2006/relationships/oleObject" Target="embeddings/oleObject175.bin"/><Relationship Id="rId348" Type="http://schemas.openxmlformats.org/officeDocument/2006/relationships/oleObject" Target="embeddings/oleObject189.bin"/><Relationship Id="rId369" Type="http://schemas.openxmlformats.org/officeDocument/2006/relationships/image" Target="media/image155.emf"/><Relationship Id="rId152" Type="http://schemas.openxmlformats.org/officeDocument/2006/relationships/oleObject" Target="embeddings/oleObject69.bin"/><Relationship Id="rId173" Type="http://schemas.openxmlformats.org/officeDocument/2006/relationships/oleObject" Target="embeddings/oleObject82.bin"/><Relationship Id="rId194" Type="http://schemas.openxmlformats.org/officeDocument/2006/relationships/oleObject" Target="embeddings/oleObject98.bin"/><Relationship Id="rId208" Type="http://schemas.openxmlformats.org/officeDocument/2006/relationships/oleObject" Target="embeddings/oleObject108.bin"/><Relationship Id="rId229" Type="http://schemas.openxmlformats.org/officeDocument/2006/relationships/oleObject" Target="embeddings/oleObject126.bin"/><Relationship Id="rId240" Type="http://schemas.openxmlformats.org/officeDocument/2006/relationships/oleObject" Target="embeddings/oleObject132.bin"/><Relationship Id="rId261" Type="http://schemas.openxmlformats.org/officeDocument/2006/relationships/image" Target="media/image110.emf"/><Relationship Id="rId14" Type="http://schemas.openxmlformats.org/officeDocument/2006/relationships/image" Target="media/image4.emf"/><Relationship Id="rId35" Type="http://schemas.openxmlformats.org/officeDocument/2006/relationships/oleObject" Target="embeddings/oleObject11.bin"/><Relationship Id="rId56" Type="http://schemas.openxmlformats.org/officeDocument/2006/relationships/image" Target="media/image25.wmf"/><Relationship Id="rId77" Type="http://schemas.openxmlformats.org/officeDocument/2006/relationships/oleObject" Target="embeddings/oleObject32.bin"/><Relationship Id="rId100" Type="http://schemas.openxmlformats.org/officeDocument/2006/relationships/image" Target="media/image47.emf"/><Relationship Id="rId282" Type="http://schemas.openxmlformats.org/officeDocument/2006/relationships/oleObject" Target="embeddings/oleObject152.bin"/><Relationship Id="rId317" Type="http://schemas.openxmlformats.org/officeDocument/2006/relationships/image" Target="media/image138.wmf"/><Relationship Id="rId338" Type="http://schemas.openxmlformats.org/officeDocument/2006/relationships/image" Target="media/image147.wmf"/><Relationship Id="rId359" Type="http://schemas.openxmlformats.org/officeDocument/2006/relationships/image" Target="media/image153.emf"/><Relationship Id="rId8" Type="http://schemas.openxmlformats.org/officeDocument/2006/relationships/endnotes" Target="endnotes.xml"/><Relationship Id="rId98" Type="http://schemas.openxmlformats.org/officeDocument/2006/relationships/image" Target="media/image46.emf"/><Relationship Id="rId121" Type="http://schemas.openxmlformats.org/officeDocument/2006/relationships/oleObject" Target="embeddings/oleObject54.bin"/><Relationship Id="rId142" Type="http://schemas.openxmlformats.org/officeDocument/2006/relationships/oleObject" Target="embeddings/oleObject64.bin"/><Relationship Id="rId163" Type="http://schemas.openxmlformats.org/officeDocument/2006/relationships/image" Target="media/image79.wmf"/><Relationship Id="rId184" Type="http://schemas.openxmlformats.org/officeDocument/2006/relationships/image" Target="media/image84.wmf"/><Relationship Id="rId219" Type="http://schemas.openxmlformats.org/officeDocument/2006/relationships/oleObject" Target="embeddings/oleObject118.bin"/><Relationship Id="rId370" Type="http://schemas.openxmlformats.org/officeDocument/2006/relationships/oleObject" Target="embeddings/oleObject205.bin"/><Relationship Id="rId230" Type="http://schemas.openxmlformats.org/officeDocument/2006/relationships/oleObject" Target="embeddings/oleObject127.bin"/><Relationship Id="rId251" Type="http://schemas.openxmlformats.org/officeDocument/2006/relationships/image" Target="media/image105.emf"/><Relationship Id="rId25" Type="http://schemas.openxmlformats.org/officeDocument/2006/relationships/oleObject" Target="embeddings/oleObject6.bin"/><Relationship Id="rId46" Type="http://schemas.openxmlformats.org/officeDocument/2006/relationships/image" Target="media/image20.wmf"/><Relationship Id="rId67" Type="http://schemas.openxmlformats.org/officeDocument/2006/relationships/oleObject" Target="embeddings/oleObject27.bin"/><Relationship Id="rId272" Type="http://schemas.openxmlformats.org/officeDocument/2006/relationships/oleObject" Target="embeddings/oleObject147.bin"/><Relationship Id="rId293" Type="http://schemas.openxmlformats.org/officeDocument/2006/relationships/image" Target="media/image126.wmf"/><Relationship Id="rId307" Type="http://schemas.openxmlformats.org/officeDocument/2006/relationships/image" Target="media/image133.wmf"/><Relationship Id="rId328" Type="http://schemas.openxmlformats.org/officeDocument/2006/relationships/image" Target="media/image143.wmf"/><Relationship Id="rId349" Type="http://schemas.openxmlformats.org/officeDocument/2006/relationships/oleObject" Target="embeddings/oleObject190.bin"/><Relationship Id="rId88" Type="http://schemas.openxmlformats.org/officeDocument/2006/relationships/image" Target="media/image41.emf"/><Relationship Id="rId111" Type="http://schemas.openxmlformats.org/officeDocument/2006/relationships/oleObject" Target="embeddings/oleObject49.bin"/><Relationship Id="rId132" Type="http://schemas.openxmlformats.org/officeDocument/2006/relationships/image" Target="media/image63.wmf"/><Relationship Id="rId153" Type="http://schemas.openxmlformats.org/officeDocument/2006/relationships/image" Target="media/image74.emf"/><Relationship Id="rId174" Type="http://schemas.openxmlformats.org/officeDocument/2006/relationships/oleObject" Target="embeddings/oleObject83.bin"/><Relationship Id="rId195" Type="http://schemas.openxmlformats.org/officeDocument/2006/relationships/oleObject" Target="embeddings/oleObject99.bin"/><Relationship Id="rId209" Type="http://schemas.openxmlformats.org/officeDocument/2006/relationships/image" Target="media/image91.emf"/><Relationship Id="rId360" Type="http://schemas.openxmlformats.org/officeDocument/2006/relationships/oleObject" Target="embeddings/oleObject197.bin"/><Relationship Id="rId220" Type="http://schemas.openxmlformats.org/officeDocument/2006/relationships/oleObject" Target="embeddings/oleObject119.bin"/><Relationship Id="rId241" Type="http://schemas.openxmlformats.org/officeDocument/2006/relationships/image" Target="media/image99.png"/><Relationship Id="rId15" Type="http://schemas.openxmlformats.org/officeDocument/2006/relationships/oleObject" Target="embeddings/oleObject1.bin"/><Relationship Id="rId36" Type="http://schemas.openxmlformats.org/officeDocument/2006/relationships/image" Target="media/image15.wmf"/><Relationship Id="rId57" Type="http://schemas.openxmlformats.org/officeDocument/2006/relationships/oleObject" Target="embeddings/oleObject22.bin"/><Relationship Id="rId262" Type="http://schemas.openxmlformats.org/officeDocument/2006/relationships/oleObject" Target="embeddings/oleObject142.bin"/><Relationship Id="rId283" Type="http://schemas.openxmlformats.org/officeDocument/2006/relationships/image" Target="media/image121.wmf"/><Relationship Id="rId318" Type="http://schemas.openxmlformats.org/officeDocument/2006/relationships/oleObject" Target="embeddings/oleObject170.bin"/><Relationship Id="rId339" Type="http://schemas.openxmlformats.org/officeDocument/2006/relationships/oleObject" Target="embeddings/oleObject182.bin"/><Relationship Id="rId78" Type="http://schemas.openxmlformats.org/officeDocument/2006/relationships/image" Target="media/image36.wmf"/><Relationship Id="rId99" Type="http://schemas.openxmlformats.org/officeDocument/2006/relationships/oleObject" Target="embeddings/oleObject43.bin"/><Relationship Id="rId101" Type="http://schemas.openxmlformats.org/officeDocument/2006/relationships/oleObject" Target="embeddings/oleObject44.bin"/><Relationship Id="rId122" Type="http://schemas.openxmlformats.org/officeDocument/2006/relationships/image" Target="media/image58.wmf"/><Relationship Id="rId143" Type="http://schemas.openxmlformats.org/officeDocument/2006/relationships/image" Target="media/image69.emf"/><Relationship Id="rId164" Type="http://schemas.openxmlformats.org/officeDocument/2006/relationships/oleObject" Target="embeddings/oleObject75.bin"/><Relationship Id="rId185" Type="http://schemas.openxmlformats.org/officeDocument/2006/relationships/oleObject" Target="embeddings/oleObject91.bin"/><Relationship Id="rId350" Type="http://schemas.openxmlformats.org/officeDocument/2006/relationships/image" Target="media/image150.emf"/><Relationship Id="rId371" Type="http://schemas.openxmlformats.org/officeDocument/2006/relationships/oleObject" Target="embeddings/oleObject206.bin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83.wmf"/><Relationship Id="rId210" Type="http://schemas.openxmlformats.org/officeDocument/2006/relationships/oleObject" Target="embeddings/oleObject109.bin"/><Relationship Id="rId215" Type="http://schemas.openxmlformats.org/officeDocument/2006/relationships/oleObject" Target="embeddings/oleObject114.bin"/><Relationship Id="rId236" Type="http://schemas.openxmlformats.org/officeDocument/2006/relationships/image" Target="media/image96.emf"/><Relationship Id="rId257" Type="http://schemas.openxmlformats.org/officeDocument/2006/relationships/image" Target="media/image108.wmf"/><Relationship Id="rId278" Type="http://schemas.openxmlformats.org/officeDocument/2006/relationships/oleObject" Target="embeddings/oleObject150.bin"/><Relationship Id="rId26" Type="http://schemas.openxmlformats.org/officeDocument/2006/relationships/image" Target="media/image10.wmf"/><Relationship Id="rId231" Type="http://schemas.openxmlformats.org/officeDocument/2006/relationships/oleObject" Target="embeddings/oleObject128.bin"/><Relationship Id="rId252" Type="http://schemas.openxmlformats.org/officeDocument/2006/relationships/oleObject" Target="embeddings/oleObject137.bin"/><Relationship Id="rId273" Type="http://schemas.openxmlformats.org/officeDocument/2006/relationships/image" Target="media/image116.wmf"/><Relationship Id="rId294" Type="http://schemas.openxmlformats.org/officeDocument/2006/relationships/oleObject" Target="embeddings/oleObject158.bin"/><Relationship Id="rId308" Type="http://schemas.openxmlformats.org/officeDocument/2006/relationships/oleObject" Target="embeddings/oleObject165.bin"/><Relationship Id="rId329" Type="http://schemas.openxmlformats.org/officeDocument/2006/relationships/oleObject" Target="embeddings/oleObject176.bin"/><Relationship Id="rId47" Type="http://schemas.openxmlformats.org/officeDocument/2006/relationships/oleObject" Target="embeddings/oleObject17.bin"/><Relationship Id="rId68" Type="http://schemas.openxmlformats.org/officeDocument/2006/relationships/image" Target="media/image31.wmf"/><Relationship Id="rId89" Type="http://schemas.openxmlformats.org/officeDocument/2006/relationships/oleObject" Target="embeddings/oleObject38.bin"/><Relationship Id="rId112" Type="http://schemas.openxmlformats.org/officeDocument/2006/relationships/image" Target="media/image53.wmf"/><Relationship Id="rId133" Type="http://schemas.openxmlformats.org/officeDocument/2006/relationships/oleObject" Target="embeddings/oleObject60.bin"/><Relationship Id="rId154" Type="http://schemas.openxmlformats.org/officeDocument/2006/relationships/oleObject" Target="embeddings/oleObject70.bin"/><Relationship Id="rId175" Type="http://schemas.openxmlformats.org/officeDocument/2006/relationships/image" Target="media/image82.wmf"/><Relationship Id="rId340" Type="http://schemas.openxmlformats.org/officeDocument/2006/relationships/oleObject" Target="embeddings/oleObject183.bin"/><Relationship Id="rId361" Type="http://schemas.openxmlformats.org/officeDocument/2006/relationships/oleObject" Target="embeddings/oleObject198.bin"/><Relationship Id="rId196" Type="http://schemas.openxmlformats.org/officeDocument/2006/relationships/oleObject" Target="embeddings/oleObject100.bin"/><Relationship Id="rId200" Type="http://schemas.openxmlformats.org/officeDocument/2006/relationships/oleObject" Target="embeddings/oleObject102.bin"/><Relationship Id="rId16" Type="http://schemas.openxmlformats.org/officeDocument/2006/relationships/image" Target="media/image5.wmf"/><Relationship Id="rId221" Type="http://schemas.openxmlformats.org/officeDocument/2006/relationships/oleObject" Target="embeddings/oleObject120.bin"/><Relationship Id="rId242" Type="http://schemas.openxmlformats.org/officeDocument/2006/relationships/image" Target="media/image100.png"/><Relationship Id="rId263" Type="http://schemas.openxmlformats.org/officeDocument/2006/relationships/image" Target="media/image111.emf"/><Relationship Id="rId284" Type="http://schemas.openxmlformats.org/officeDocument/2006/relationships/oleObject" Target="embeddings/oleObject153.bin"/><Relationship Id="rId319" Type="http://schemas.openxmlformats.org/officeDocument/2006/relationships/image" Target="media/image139.wmf"/><Relationship Id="rId37" Type="http://schemas.openxmlformats.org/officeDocument/2006/relationships/oleObject" Target="embeddings/oleObject12.bin"/><Relationship Id="rId58" Type="http://schemas.openxmlformats.org/officeDocument/2006/relationships/image" Target="media/image26.wmf"/><Relationship Id="rId79" Type="http://schemas.openxmlformats.org/officeDocument/2006/relationships/oleObject" Target="embeddings/oleObject33.bin"/><Relationship Id="rId102" Type="http://schemas.openxmlformats.org/officeDocument/2006/relationships/image" Target="media/image48.wmf"/><Relationship Id="rId123" Type="http://schemas.openxmlformats.org/officeDocument/2006/relationships/oleObject" Target="embeddings/oleObject55.bin"/><Relationship Id="rId144" Type="http://schemas.openxmlformats.org/officeDocument/2006/relationships/oleObject" Target="embeddings/oleObject65.bin"/><Relationship Id="rId330" Type="http://schemas.openxmlformats.org/officeDocument/2006/relationships/oleObject" Target="embeddings/oleObject177.bin"/><Relationship Id="rId90" Type="http://schemas.openxmlformats.org/officeDocument/2006/relationships/image" Target="media/image42.wmf"/><Relationship Id="rId165" Type="http://schemas.openxmlformats.org/officeDocument/2006/relationships/image" Target="media/image80.wmf"/><Relationship Id="rId186" Type="http://schemas.openxmlformats.org/officeDocument/2006/relationships/oleObject" Target="embeddings/oleObject92.bin"/><Relationship Id="rId351" Type="http://schemas.openxmlformats.org/officeDocument/2006/relationships/oleObject" Target="embeddings/oleObject191.bin"/><Relationship Id="rId372" Type="http://schemas.openxmlformats.org/officeDocument/2006/relationships/oleObject" Target="embeddings/oleObject207.bin"/><Relationship Id="rId211" Type="http://schemas.openxmlformats.org/officeDocument/2006/relationships/oleObject" Target="embeddings/oleObject110.bin"/><Relationship Id="rId232" Type="http://schemas.openxmlformats.org/officeDocument/2006/relationships/image" Target="media/image94.emf"/><Relationship Id="rId253" Type="http://schemas.openxmlformats.org/officeDocument/2006/relationships/image" Target="media/image106.wmf"/><Relationship Id="rId274" Type="http://schemas.openxmlformats.org/officeDocument/2006/relationships/oleObject" Target="embeddings/oleObject148.bin"/><Relationship Id="rId295" Type="http://schemas.openxmlformats.org/officeDocument/2006/relationships/image" Target="media/image127.wmf"/><Relationship Id="rId309" Type="http://schemas.openxmlformats.org/officeDocument/2006/relationships/image" Target="media/image134.wmf"/><Relationship Id="rId27" Type="http://schemas.openxmlformats.org/officeDocument/2006/relationships/oleObject" Target="embeddings/oleObject7.bin"/><Relationship Id="rId48" Type="http://schemas.openxmlformats.org/officeDocument/2006/relationships/image" Target="media/image21.wmf"/><Relationship Id="rId69" Type="http://schemas.openxmlformats.org/officeDocument/2006/relationships/oleObject" Target="embeddings/oleObject28.bin"/><Relationship Id="rId113" Type="http://schemas.openxmlformats.org/officeDocument/2006/relationships/oleObject" Target="embeddings/oleObject50.bin"/><Relationship Id="rId134" Type="http://schemas.openxmlformats.org/officeDocument/2006/relationships/image" Target="media/image64.png"/><Relationship Id="rId320" Type="http://schemas.openxmlformats.org/officeDocument/2006/relationships/oleObject" Target="embeddings/oleObject171.bin"/><Relationship Id="rId80" Type="http://schemas.openxmlformats.org/officeDocument/2006/relationships/image" Target="media/image37.wmf"/><Relationship Id="rId155" Type="http://schemas.openxmlformats.org/officeDocument/2006/relationships/image" Target="media/image75.emf"/><Relationship Id="rId176" Type="http://schemas.openxmlformats.org/officeDocument/2006/relationships/oleObject" Target="embeddings/oleObject84.bin"/><Relationship Id="rId197" Type="http://schemas.openxmlformats.org/officeDocument/2006/relationships/image" Target="media/image87.emf"/><Relationship Id="rId341" Type="http://schemas.openxmlformats.org/officeDocument/2006/relationships/oleObject" Target="embeddings/oleObject184.bin"/><Relationship Id="rId362" Type="http://schemas.openxmlformats.org/officeDocument/2006/relationships/oleObject" Target="embeddings/oleObject199.bin"/><Relationship Id="rId201" Type="http://schemas.openxmlformats.org/officeDocument/2006/relationships/oleObject" Target="embeddings/oleObject103.bin"/><Relationship Id="rId222" Type="http://schemas.openxmlformats.org/officeDocument/2006/relationships/oleObject" Target="embeddings/oleObject121.bin"/><Relationship Id="rId243" Type="http://schemas.openxmlformats.org/officeDocument/2006/relationships/image" Target="media/image101.emf"/><Relationship Id="rId264" Type="http://schemas.openxmlformats.org/officeDocument/2006/relationships/oleObject" Target="embeddings/oleObject143.bin"/><Relationship Id="rId285" Type="http://schemas.openxmlformats.org/officeDocument/2006/relationships/image" Target="media/image122.wmf"/><Relationship Id="rId17" Type="http://schemas.openxmlformats.org/officeDocument/2006/relationships/oleObject" Target="embeddings/oleObject2.bin"/><Relationship Id="rId38" Type="http://schemas.openxmlformats.org/officeDocument/2006/relationships/image" Target="media/image16.wmf"/><Relationship Id="rId59" Type="http://schemas.openxmlformats.org/officeDocument/2006/relationships/oleObject" Target="embeddings/oleObject23.bin"/><Relationship Id="rId103" Type="http://schemas.openxmlformats.org/officeDocument/2006/relationships/oleObject" Target="embeddings/oleObject45.bin"/><Relationship Id="rId124" Type="http://schemas.openxmlformats.org/officeDocument/2006/relationships/image" Target="media/image59.wmf"/><Relationship Id="rId310" Type="http://schemas.openxmlformats.org/officeDocument/2006/relationships/oleObject" Target="embeddings/oleObject166.bin"/><Relationship Id="rId70" Type="http://schemas.openxmlformats.org/officeDocument/2006/relationships/image" Target="media/image32.wmf"/><Relationship Id="rId91" Type="http://schemas.openxmlformats.org/officeDocument/2006/relationships/oleObject" Target="embeddings/oleObject39.bin"/><Relationship Id="rId145" Type="http://schemas.openxmlformats.org/officeDocument/2006/relationships/image" Target="media/image70.emf"/><Relationship Id="rId166" Type="http://schemas.openxmlformats.org/officeDocument/2006/relationships/oleObject" Target="embeddings/oleObject76.bin"/><Relationship Id="rId187" Type="http://schemas.openxmlformats.org/officeDocument/2006/relationships/oleObject" Target="embeddings/oleObject93.bin"/><Relationship Id="rId331" Type="http://schemas.openxmlformats.org/officeDocument/2006/relationships/oleObject" Target="embeddings/oleObject178.bin"/><Relationship Id="rId352" Type="http://schemas.openxmlformats.org/officeDocument/2006/relationships/image" Target="media/image151.emf"/><Relationship Id="rId373" Type="http://schemas.openxmlformats.org/officeDocument/2006/relationships/oleObject" Target="embeddings/oleObject208.bin"/><Relationship Id="rId1" Type="http://schemas.openxmlformats.org/officeDocument/2006/relationships/customXml" Target="../customXml/item1.xml"/><Relationship Id="rId212" Type="http://schemas.openxmlformats.org/officeDocument/2006/relationships/oleObject" Target="embeddings/oleObject111.bin"/><Relationship Id="rId233" Type="http://schemas.openxmlformats.org/officeDocument/2006/relationships/oleObject" Target="embeddings/oleObject129.bin"/><Relationship Id="rId254" Type="http://schemas.openxmlformats.org/officeDocument/2006/relationships/oleObject" Target="embeddings/oleObject138.bin"/><Relationship Id="rId28" Type="http://schemas.openxmlformats.org/officeDocument/2006/relationships/image" Target="media/image11.wmf"/><Relationship Id="rId49" Type="http://schemas.openxmlformats.org/officeDocument/2006/relationships/oleObject" Target="embeddings/oleObject18.bin"/><Relationship Id="rId114" Type="http://schemas.openxmlformats.org/officeDocument/2006/relationships/image" Target="media/image54.wmf"/><Relationship Id="rId275" Type="http://schemas.openxmlformats.org/officeDocument/2006/relationships/image" Target="media/image117.wmf"/><Relationship Id="rId296" Type="http://schemas.openxmlformats.org/officeDocument/2006/relationships/oleObject" Target="embeddings/oleObject159.bin"/><Relationship Id="rId300" Type="http://schemas.openxmlformats.org/officeDocument/2006/relationships/oleObject" Target="embeddings/oleObject161.bin"/><Relationship Id="rId60" Type="http://schemas.openxmlformats.org/officeDocument/2006/relationships/image" Target="media/image27.wmf"/><Relationship Id="rId81" Type="http://schemas.openxmlformats.org/officeDocument/2006/relationships/oleObject" Target="embeddings/oleObject34.bin"/><Relationship Id="rId135" Type="http://schemas.openxmlformats.org/officeDocument/2006/relationships/image" Target="media/image65.emf"/><Relationship Id="rId156" Type="http://schemas.openxmlformats.org/officeDocument/2006/relationships/oleObject" Target="embeddings/oleObject71.bin"/><Relationship Id="rId177" Type="http://schemas.openxmlformats.org/officeDocument/2006/relationships/oleObject" Target="embeddings/oleObject85.bin"/><Relationship Id="rId198" Type="http://schemas.openxmlformats.org/officeDocument/2006/relationships/oleObject" Target="embeddings/oleObject101.bin"/><Relationship Id="rId321" Type="http://schemas.openxmlformats.org/officeDocument/2006/relationships/oleObject" Target="embeddings/oleObject172.bin"/><Relationship Id="rId342" Type="http://schemas.openxmlformats.org/officeDocument/2006/relationships/oleObject" Target="embeddings/oleObject185.bin"/><Relationship Id="rId363" Type="http://schemas.openxmlformats.org/officeDocument/2006/relationships/oleObject" Target="embeddings/oleObject200.bin"/><Relationship Id="rId202" Type="http://schemas.openxmlformats.org/officeDocument/2006/relationships/oleObject" Target="embeddings/oleObject104.bin"/><Relationship Id="rId223" Type="http://schemas.openxmlformats.org/officeDocument/2006/relationships/image" Target="media/image92.emf"/><Relationship Id="rId244" Type="http://schemas.openxmlformats.org/officeDocument/2006/relationships/oleObject" Target="embeddings/oleObject133.bin"/><Relationship Id="rId18" Type="http://schemas.openxmlformats.org/officeDocument/2006/relationships/image" Target="media/image6.wmf"/><Relationship Id="rId39" Type="http://schemas.openxmlformats.org/officeDocument/2006/relationships/oleObject" Target="embeddings/oleObject13.bin"/><Relationship Id="rId265" Type="http://schemas.openxmlformats.org/officeDocument/2006/relationships/image" Target="media/image112.emf"/><Relationship Id="rId286" Type="http://schemas.openxmlformats.org/officeDocument/2006/relationships/oleObject" Target="embeddings/oleObject154.bin"/><Relationship Id="rId50" Type="http://schemas.openxmlformats.org/officeDocument/2006/relationships/image" Target="media/image22.wmf"/><Relationship Id="rId104" Type="http://schemas.openxmlformats.org/officeDocument/2006/relationships/image" Target="media/image49.wmf"/><Relationship Id="rId125" Type="http://schemas.openxmlformats.org/officeDocument/2006/relationships/oleObject" Target="embeddings/oleObject56.bin"/><Relationship Id="rId146" Type="http://schemas.openxmlformats.org/officeDocument/2006/relationships/oleObject" Target="embeddings/oleObject66.bin"/><Relationship Id="rId167" Type="http://schemas.openxmlformats.org/officeDocument/2006/relationships/image" Target="media/image81.wmf"/><Relationship Id="rId188" Type="http://schemas.openxmlformats.org/officeDocument/2006/relationships/oleObject" Target="embeddings/oleObject94.bin"/><Relationship Id="rId311" Type="http://schemas.openxmlformats.org/officeDocument/2006/relationships/image" Target="media/image135.wmf"/><Relationship Id="rId332" Type="http://schemas.openxmlformats.org/officeDocument/2006/relationships/image" Target="media/image144.emf"/><Relationship Id="rId353" Type="http://schemas.openxmlformats.org/officeDocument/2006/relationships/oleObject" Target="embeddings/oleObject192.bin"/><Relationship Id="rId374" Type="http://schemas.openxmlformats.org/officeDocument/2006/relationships/oleObject" Target="embeddings/oleObject209.bin"/><Relationship Id="rId71" Type="http://schemas.openxmlformats.org/officeDocument/2006/relationships/oleObject" Target="embeddings/oleObject29.bin"/><Relationship Id="rId92" Type="http://schemas.openxmlformats.org/officeDocument/2006/relationships/image" Target="media/image43.wmf"/><Relationship Id="rId213" Type="http://schemas.openxmlformats.org/officeDocument/2006/relationships/oleObject" Target="embeddings/oleObject112.bin"/><Relationship Id="rId234" Type="http://schemas.openxmlformats.org/officeDocument/2006/relationships/image" Target="media/image95.emf"/><Relationship Id="rId2" Type="http://schemas.openxmlformats.org/officeDocument/2006/relationships/numbering" Target="numbering.xml"/><Relationship Id="rId29" Type="http://schemas.openxmlformats.org/officeDocument/2006/relationships/oleObject" Target="embeddings/oleObject8.bin"/><Relationship Id="rId255" Type="http://schemas.openxmlformats.org/officeDocument/2006/relationships/image" Target="media/image107.emf"/><Relationship Id="rId276" Type="http://schemas.openxmlformats.org/officeDocument/2006/relationships/oleObject" Target="embeddings/oleObject149.bin"/><Relationship Id="rId297" Type="http://schemas.openxmlformats.org/officeDocument/2006/relationships/image" Target="media/image128.wmf"/><Relationship Id="rId40" Type="http://schemas.openxmlformats.org/officeDocument/2006/relationships/image" Target="media/image17.wmf"/><Relationship Id="rId115" Type="http://schemas.openxmlformats.org/officeDocument/2006/relationships/oleObject" Target="embeddings/oleObject51.bin"/><Relationship Id="rId136" Type="http://schemas.openxmlformats.org/officeDocument/2006/relationships/oleObject" Target="embeddings/oleObject61.bin"/><Relationship Id="rId157" Type="http://schemas.openxmlformats.org/officeDocument/2006/relationships/image" Target="media/image76.wmf"/><Relationship Id="rId178" Type="http://schemas.openxmlformats.org/officeDocument/2006/relationships/oleObject" Target="embeddings/oleObject86.bin"/><Relationship Id="rId301" Type="http://schemas.openxmlformats.org/officeDocument/2006/relationships/image" Target="media/image130.wmf"/><Relationship Id="rId322" Type="http://schemas.openxmlformats.org/officeDocument/2006/relationships/image" Target="media/image140.wmf"/><Relationship Id="rId343" Type="http://schemas.openxmlformats.org/officeDocument/2006/relationships/image" Target="media/image148.emf"/><Relationship Id="rId364" Type="http://schemas.openxmlformats.org/officeDocument/2006/relationships/oleObject" Target="embeddings/oleObject201.bin"/><Relationship Id="rId61" Type="http://schemas.openxmlformats.org/officeDocument/2006/relationships/oleObject" Target="embeddings/oleObject24.bin"/><Relationship Id="rId82" Type="http://schemas.openxmlformats.org/officeDocument/2006/relationships/image" Target="media/image38.wmf"/><Relationship Id="rId199" Type="http://schemas.openxmlformats.org/officeDocument/2006/relationships/image" Target="media/image88.wmf"/><Relationship Id="rId203" Type="http://schemas.openxmlformats.org/officeDocument/2006/relationships/image" Target="media/image89.wmf"/><Relationship Id="rId19" Type="http://schemas.openxmlformats.org/officeDocument/2006/relationships/oleObject" Target="embeddings/oleObject3.bin"/><Relationship Id="rId224" Type="http://schemas.openxmlformats.org/officeDocument/2006/relationships/oleObject" Target="embeddings/oleObject122.bin"/><Relationship Id="rId245" Type="http://schemas.openxmlformats.org/officeDocument/2006/relationships/image" Target="media/image102.emf"/><Relationship Id="rId266" Type="http://schemas.openxmlformats.org/officeDocument/2006/relationships/oleObject" Target="embeddings/oleObject144.bin"/><Relationship Id="rId287" Type="http://schemas.openxmlformats.org/officeDocument/2006/relationships/image" Target="media/image123.wmf"/><Relationship Id="rId30" Type="http://schemas.openxmlformats.org/officeDocument/2006/relationships/image" Target="media/image12.wmf"/><Relationship Id="rId105" Type="http://schemas.openxmlformats.org/officeDocument/2006/relationships/oleObject" Target="embeddings/oleObject46.bin"/><Relationship Id="rId126" Type="http://schemas.openxmlformats.org/officeDocument/2006/relationships/image" Target="media/image60.wmf"/><Relationship Id="rId147" Type="http://schemas.openxmlformats.org/officeDocument/2006/relationships/image" Target="media/image71.emf"/><Relationship Id="rId168" Type="http://schemas.openxmlformats.org/officeDocument/2006/relationships/oleObject" Target="embeddings/oleObject77.bin"/><Relationship Id="rId312" Type="http://schemas.openxmlformats.org/officeDocument/2006/relationships/oleObject" Target="embeddings/oleObject167.bin"/><Relationship Id="rId333" Type="http://schemas.openxmlformats.org/officeDocument/2006/relationships/oleObject" Target="embeddings/oleObject179.bin"/><Relationship Id="rId354" Type="http://schemas.openxmlformats.org/officeDocument/2006/relationships/oleObject" Target="embeddings/oleObject193.bin"/><Relationship Id="rId51" Type="http://schemas.openxmlformats.org/officeDocument/2006/relationships/oleObject" Target="embeddings/oleObject19.bin"/><Relationship Id="rId72" Type="http://schemas.openxmlformats.org/officeDocument/2006/relationships/image" Target="media/image33.wmf"/><Relationship Id="rId93" Type="http://schemas.openxmlformats.org/officeDocument/2006/relationships/oleObject" Target="embeddings/oleObject40.bin"/><Relationship Id="rId189" Type="http://schemas.openxmlformats.org/officeDocument/2006/relationships/oleObject" Target="embeddings/oleObject95.bin"/><Relationship Id="rId375" Type="http://schemas.openxmlformats.org/officeDocument/2006/relationships/oleObject" Target="embeddings/oleObject210.bin"/><Relationship Id="rId3" Type="http://schemas.openxmlformats.org/officeDocument/2006/relationships/styles" Target="styles.xml"/><Relationship Id="rId214" Type="http://schemas.openxmlformats.org/officeDocument/2006/relationships/oleObject" Target="embeddings/oleObject113.bin"/><Relationship Id="rId235" Type="http://schemas.openxmlformats.org/officeDocument/2006/relationships/oleObject" Target="embeddings/oleObject130.bin"/><Relationship Id="rId256" Type="http://schemas.openxmlformats.org/officeDocument/2006/relationships/oleObject" Target="embeddings/oleObject139.bin"/><Relationship Id="rId277" Type="http://schemas.openxmlformats.org/officeDocument/2006/relationships/image" Target="media/image118.wmf"/><Relationship Id="rId298" Type="http://schemas.openxmlformats.org/officeDocument/2006/relationships/oleObject" Target="embeddings/oleObject160.bin"/><Relationship Id="rId116" Type="http://schemas.openxmlformats.org/officeDocument/2006/relationships/image" Target="media/image55.wmf"/><Relationship Id="rId137" Type="http://schemas.openxmlformats.org/officeDocument/2006/relationships/image" Target="media/image66.emf"/><Relationship Id="rId158" Type="http://schemas.openxmlformats.org/officeDocument/2006/relationships/oleObject" Target="embeddings/oleObject72.bin"/><Relationship Id="rId302" Type="http://schemas.openxmlformats.org/officeDocument/2006/relationships/oleObject" Target="embeddings/oleObject162.bin"/><Relationship Id="rId323" Type="http://schemas.openxmlformats.org/officeDocument/2006/relationships/oleObject" Target="embeddings/oleObject173.bin"/><Relationship Id="rId344" Type="http://schemas.openxmlformats.org/officeDocument/2006/relationships/oleObject" Target="embeddings/oleObject186.bin"/><Relationship Id="rId20" Type="http://schemas.openxmlformats.org/officeDocument/2006/relationships/image" Target="media/image7.wmf"/><Relationship Id="rId41" Type="http://schemas.openxmlformats.org/officeDocument/2006/relationships/oleObject" Target="embeddings/oleObject14.bin"/><Relationship Id="rId62" Type="http://schemas.openxmlformats.org/officeDocument/2006/relationships/image" Target="media/image28.wmf"/><Relationship Id="rId83" Type="http://schemas.openxmlformats.org/officeDocument/2006/relationships/oleObject" Target="embeddings/oleObject35.bin"/><Relationship Id="rId179" Type="http://schemas.openxmlformats.org/officeDocument/2006/relationships/oleObject" Target="embeddings/oleObject87.bin"/><Relationship Id="rId365" Type="http://schemas.openxmlformats.org/officeDocument/2006/relationships/oleObject" Target="embeddings/oleObject202.bin"/><Relationship Id="rId190" Type="http://schemas.openxmlformats.org/officeDocument/2006/relationships/image" Target="media/image85.wmf"/><Relationship Id="rId204" Type="http://schemas.openxmlformats.org/officeDocument/2006/relationships/oleObject" Target="embeddings/oleObject105.bin"/><Relationship Id="rId225" Type="http://schemas.openxmlformats.org/officeDocument/2006/relationships/oleObject" Target="embeddings/oleObject123.bin"/><Relationship Id="rId246" Type="http://schemas.openxmlformats.org/officeDocument/2006/relationships/oleObject" Target="embeddings/oleObject134.bin"/><Relationship Id="rId267" Type="http://schemas.openxmlformats.org/officeDocument/2006/relationships/image" Target="media/image113.wmf"/><Relationship Id="rId288" Type="http://schemas.openxmlformats.org/officeDocument/2006/relationships/oleObject" Target="embeddings/oleObject155.bin"/><Relationship Id="rId106" Type="http://schemas.openxmlformats.org/officeDocument/2006/relationships/image" Target="media/image50.wmf"/><Relationship Id="rId127" Type="http://schemas.openxmlformats.org/officeDocument/2006/relationships/oleObject" Target="embeddings/oleObject57.bin"/><Relationship Id="rId313" Type="http://schemas.openxmlformats.org/officeDocument/2006/relationships/image" Target="media/image136.wmf"/><Relationship Id="rId10" Type="http://schemas.openxmlformats.org/officeDocument/2006/relationships/image" Target="media/image2.jpeg"/><Relationship Id="rId31" Type="http://schemas.openxmlformats.org/officeDocument/2006/relationships/oleObject" Target="embeddings/oleObject9.bin"/><Relationship Id="rId52" Type="http://schemas.openxmlformats.org/officeDocument/2006/relationships/image" Target="media/image23.wmf"/><Relationship Id="rId73" Type="http://schemas.openxmlformats.org/officeDocument/2006/relationships/oleObject" Target="embeddings/oleObject30.bin"/><Relationship Id="rId94" Type="http://schemas.openxmlformats.org/officeDocument/2006/relationships/image" Target="media/image44.wmf"/><Relationship Id="rId148" Type="http://schemas.openxmlformats.org/officeDocument/2006/relationships/oleObject" Target="embeddings/oleObject67.bin"/><Relationship Id="rId169" Type="http://schemas.openxmlformats.org/officeDocument/2006/relationships/oleObject" Target="embeddings/oleObject78.bin"/><Relationship Id="rId334" Type="http://schemas.openxmlformats.org/officeDocument/2006/relationships/image" Target="media/image145.wmf"/><Relationship Id="rId355" Type="http://schemas.openxmlformats.org/officeDocument/2006/relationships/oleObject" Target="embeddings/oleObject194.bin"/><Relationship Id="rId376" Type="http://schemas.openxmlformats.org/officeDocument/2006/relationships/oleObject" Target="embeddings/oleObject21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1058914-AD73-4668-AB3C-D2A5FA5769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44</Pages>
  <Words>7520</Words>
  <Characters>42867</Characters>
  <Application>Microsoft Office Word</Application>
  <DocSecurity>0</DocSecurity>
  <Lines>357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Макет рабочей программы</vt:lpstr>
    </vt:vector>
  </TitlesOfParts>
  <Company/>
  <LinksUpToDate>false</LinksUpToDate>
  <CharactersWithSpaces>50287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рабочей программы</dc:title>
  <dc:creator>user</dc:creator>
  <cp:lastModifiedBy>Гималетдинова Э.А.</cp:lastModifiedBy>
  <cp:revision>2</cp:revision>
  <cp:lastPrinted>2011-03-30T06:24:00Z</cp:lastPrinted>
  <dcterms:created xsi:type="dcterms:W3CDTF">2020-11-24T10:29:00Z</dcterms:created>
  <dcterms:modified xsi:type="dcterms:W3CDTF">2020-11-24T10:29:00Z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Документ</vt:lpwstr>
  </property>
</Properties>
</file>