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F3" w:rsidRDefault="00A81BD9" w:rsidP="00BF318F">
      <w:pPr>
        <w:jc w:val="both"/>
        <w:rPr>
          <w:noProof/>
        </w:rPr>
      </w:pPr>
      <w:r w:rsidRPr="00A93B23">
        <w:rPr>
          <w:noProof/>
        </w:rPr>
        <w:drawing>
          <wp:inline distT="0" distB="0" distL="0" distR="0">
            <wp:extent cx="5791200" cy="8820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3F3" w:rsidRDefault="008E43F3" w:rsidP="00BF318F">
      <w:pPr>
        <w:jc w:val="both"/>
        <w:rPr>
          <w:noProof/>
        </w:rPr>
      </w:pPr>
    </w:p>
    <w:p w:rsidR="008E43F3" w:rsidRDefault="008E43F3" w:rsidP="00BF318F">
      <w:pPr>
        <w:jc w:val="both"/>
        <w:rPr>
          <w:noProof/>
        </w:rPr>
      </w:pPr>
    </w:p>
    <w:p w:rsidR="008E43F3" w:rsidRDefault="008E43F3" w:rsidP="00BF318F">
      <w:pPr>
        <w:jc w:val="both"/>
        <w:rPr>
          <w:noProof/>
        </w:rPr>
      </w:pPr>
    </w:p>
    <w:p w:rsidR="008E43F3" w:rsidRDefault="008E43F3" w:rsidP="00BF318F">
      <w:pPr>
        <w:jc w:val="both"/>
        <w:rPr>
          <w:noProof/>
        </w:rPr>
      </w:pPr>
    </w:p>
    <w:p w:rsidR="008E43F3" w:rsidRDefault="008E43F3" w:rsidP="00BF318F">
      <w:pPr>
        <w:jc w:val="both"/>
        <w:rPr>
          <w:noProof/>
        </w:rPr>
      </w:pPr>
    </w:p>
    <w:p w:rsidR="00BD442A" w:rsidRPr="00BD442A" w:rsidRDefault="00A81BD9" w:rsidP="009348D7">
      <w:pPr>
        <w:rPr>
          <w:sz w:val="24"/>
          <w:szCs w:val="24"/>
        </w:rPr>
      </w:pPr>
      <w:r w:rsidRPr="00A93B23">
        <w:rPr>
          <w:noProof/>
        </w:rPr>
        <w:drawing>
          <wp:inline distT="0" distB="0" distL="0" distR="0">
            <wp:extent cx="5695950" cy="8658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D9" w:rsidRDefault="00A81BD9" w:rsidP="0008041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296025" cy="8734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498" w:rsidRDefault="00A81BD9" w:rsidP="0008041C">
      <w:pPr>
        <w:rPr>
          <w:noProof/>
        </w:rPr>
      </w:pPr>
      <w:r>
        <w:rPr>
          <w:noProof/>
        </w:rPr>
        <w:br w:type="page"/>
      </w:r>
    </w:p>
    <w:p w:rsidR="00B74498" w:rsidRDefault="00B74498" w:rsidP="0008041C">
      <w:pPr>
        <w:rPr>
          <w:noProof/>
        </w:rPr>
      </w:pPr>
    </w:p>
    <w:p w:rsidR="004C5BDB" w:rsidRPr="0008041C" w:rsidRDefault="004C5BDB" w:rsidP="00235FB4">
      <w:pPr>
        <w:ind w:left="709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t>1</w:t>
      </w:r>
      <w:r w:rsidR="00B74498" w:rsidRPr="00B74498">
        <w:rPr>
          <w:b/>
          <w:sz w:val="24"/>
          <w:szCs w:val="24"/>
        </w:rPr>
        <w:t xml:space="preserve">. </w:t>
      </w:r>
      <w:r w:rsidRPr="0008041C">
        <w:rPr>
          <w:b/>
          <w:sz w:val="24"/>
          <w:szCs w:val="24"/>
        </w:rPr>
        <w:t xml:space="preserve"> Цели освоения дисциплины</w:t>
      </w:r>
    </w:p>
    <w:p w:rsidR="000B4FE6" w:rsidRPr="000B4FE6" w:rsidRDefault="000B4FE6" w:rsidP="001E1919">
      <w:pPr>
        <w:ind w:firstLine="720"/>
        <w:jc w:val="both"/>
        <w:rPr>
          <w:sz w:val="24"/>
          <w:szCs w:val="24"/>
        </w:rPr>
      </w:pPr>
      <w:r w:rsidRPr="000B4FE6">
        <w:rPr>
          <w:sz w:val="24"/>
          <w:szCs w:val="24"/>
        </w:rPr>
        <w:t>Рабочая программа по дисциплине «</w:t>
      </w:r>
      <w:r w:rsidR="004A41C5" w:rsidRPr="006F2FB4">
        <w:rPr>
          <w:rStyle w:val="FontStyle16"/>
          <w:b w:val="0"/>
          <w:bCs w:val="0"/>
          <w:sz w:val="24"/>
          <w:szCs w:val="24"/>
        </w:rPr>
        <w:t>Эконометрика</w:t>
      </w:r>
      <w:r w:rsidRPr="000B4FE6">
        <w:rPr>
          <w:sz w:val="24"/>
          <w:szCs w:val="24"/>
        </w:rPr>
        <w:t>» составлена в соо</w:t>
      </w:r>
      <w:r w:rsidR="002F6A70">
        <w:rPr>
          <w:sz w:val="24"/>
          <w:szCs w:val="24"/>
        </w:rPr>
        <w:t xml:space="preserve">тветствии с требованиями ФГОС </w:t>
      </w:r>
      <w:proofErr w:type="gramStart"/>
      <w:r w:rsidR="002F6A70">
        <w:rPr>
          <w:sz w:val="24"/>
          <w:szCs w:val="24"/>
        </w:rPr>
        <w:t>В</w:t>
      </w:r>
      <w:r w:rsidRPr="000B4FE6">
        <w:rPr>
          <w:sz w:val="24"/>
          <w:szCs w:val="24"/>
        </w:rPr>
        <w:t>О</w:t>
      </w:r>
      <w:proofErr w:type="gramEnd"/>
      <w:r w:rsidRPr="000B4FE6">
        <w:rPr>
          <w:sz w:val="24"/>
          <w:szCs w:val="24"/>
        </w:rPr>
        <w:t xml:space="preserve"> по направлению </w:t>
      </w:r>
      <w:r w:rsidR="00DE7AC3">
        <w:rPr>
          <w:rStyle w:val="FontStyle16"/>
          <w:b w:val="0"/>
          <w:sz w:val="24"/>
          <w:szCs w:val="24"/>
        </w:rPr>
        <w:t xml:space="preserve">09.03.03 </w:t>
      </w:r>
      <w:r w:rsidR="00DE7AC3" w:rsidRPr="004C13CC">
        <w:rPr>
          <w:rStyle w:val="FontStyle16"/>
          <w:b w:val="0"/>
          <w:sz w:val="24"/>
          <w:szCs w:val="24"/>
        </w:rPr>
        <w:t>Прикладная информатика</w:t>
      </w:r>
      <w:r w:rsidRPr="000B4FE6">
        <w:rPr>
          <w:sz w:val="24"/>
          <w:szCs w:val="24"/>
        </w:rPr>
        <w:t xml:space="preserve">. </w:t>
      </w:r>
    </w:p>
    <w:p w:rsidR="004C5BDB" w:rsidRPr="0008041C" w:rsidRDefault="004C5BDB" w:rsidP="0008041C">
      <w:pPr>
        <w:ind w:firstLine="720"/>
        <w:jc w:val="both"/>
        <w:rPr>
          <w:sz w:val="24"/>
          <w:szCs w:val="24"/>
        </w:rPr>
      </w:pPr>
      <w:r w:rsidRPr="0008041C">
        <w:rPr>
          <w:sz w:val="24"/>
          <w:szCs w:val="24"/>
        </w:rPr>
        <w:t>Цель курса: научить анализировать социально-экономические проблемы и процессы, прогнозировать поведение социально-экономических объектов и систем на основе эконометрического моделирования.</w:t>
      </w:r>
    </w:p>
    <w:p w:rsidR="00771318" w:rsidRPr="00A47B31" w:rsidRDefault="00771318" w:rsidP="00A47B31">
      <w:pPr>
        <w:tabs>
          <w:tab w:val="left" w:pos="993"/>
        </w:tabs>
        <w:ind w:firstLine="709"/>
        <w:rPr>
          <w:sz w:val="24"/>
          <w:szCs w:val="24"/>
        </w:rPr>
      </w:pPr>
      <w:r w:rsidRPr="00A47B31">
        <w:rPr>
          <w:sz w:val="24"/>
          <w:szCs w:val="24"/>
        </w:rPr>
        <w:t>Задачи курса:</w:t>
      </w:r>
    </w:p>
    <w:p w:rsidR="00A47B31" w:rsidRPr="00A47B31" w:rsidRDefault="00A47B31" w:rsidP="00F36968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47B31">
        <w:rPr>
          <w:sz w:val="24"/>
          <w:szCs w:val="24"/>
        </w:rPr>
        <w:t xml:space="preserve">изучить принципы количественного анализа реальных </w:t>
      </w:r>
      <w:proofErr w:type="gramStart"/>
      <w:r w:rsidRPr="00A47B31">
        <w:rPr>
          <w:sz w:val="24"/>
          <w:szCs w:val="24"/>
        </w:rPr>
        <w:t>экономических процессов</w:t>
      </w:r>
      <w:proofErr w:type="gramEnd"/>
      <w:r w:rsidRPr="00A47B31">
        <w:rPr>
          <w:sz w:val="24"/>
          <w:szCs w:val="24"/>
        </w:rPr>
        <w:t xml:space="preserve"> и явлений во времени и в пространстве; </w:t>
      </w:r>
    </w:p>
    <w:p w:rsidR="00A47B31" w:rsidRPr="00A47B31" w:rsidRDefault="00A47B31" w:rsidP="00F36968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47B31">
        <w:rPr>
          <w:sz w:val="24"/>
          <w:szCs w:val="24"/>
        </w:rPr>
        <w:t xml:space="preserve">получить знания по эмпирическому выводу экономических зависимостей, закономерностей и законов, действующих в настоящее время; </w:t>
      </w:r>
    </w:p>
    <w:p w:rsidR="00A47B31" w:rsidRPr="00A47B31" w:rsidRDefault="00A47B31" w:rsidP="00F36968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47B31">
        <w:rPr>
          <w:sz w:val="24"/>
          <w:szCs w:val="24"/>
        </w:rPr>
        <w:t xml:space="preserve">научиться строить и использовать эконометрические модели, а также оценивать их параметры для объяснения поведения исследуемых экономических явлений; </w:t>
      </w:r>
    </w:p>
    <w:p w:rsidR="00A47B31" w:rsidRPr="00A47B31" w:rsidRDefault="00A47B31" w:rsidP="00F36968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47B31">
        <w:rPr>
          <w:sz w:val="24"/>
          <w:szCs w:val="24"/>
        </w:rPr>
        <w:t xml:space="preserve">проверять выдвигаемые гипотезы о свойствах экономических показателей и формах их связи; </w:t>
      </w:r>
    </w:p>
    <w:p w:rsidR="00A47B31" w:rsidRPr="00A47B31" w:rsidRDefault="00A47B31" w:rsidP="00F36968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47B31">
        <w:rPr>
          <w:sz w:val="24"/>
          <w:szCs w:val="24"/>
        </w:rPr>
        <w:t>научиться оценивать и использовать результаты экономического анализа для прогноза и принятия обоснованных экономических решений.</w:t>
      </w:r>
    </w:p>
    <w:p w:rsidR="00A47B31" w:rsidRPr="00235FB4" w:rsidRDefault="00A47B31" w:rsidP="00A47B31">
      <w:pPr>
        <w:tabs>
          <w:tab w:val="left" w:pos="993"/>
        </w:tabs>
        <w:ind w:firstLine="709"/>
        <w:rPr>
          <w:sz w:val="24"/>
          <w:szCs w:val="24"/>
        </w:rPr>
      </w:pPr>
    </w:p>
    <w:p w:rsidR="00025493" w:rsidRPr="0008041C" w:rsidRDefault="00644D62" w:rsidP="00235FB4">
      <w:pPr>
        <w:ind w:left="709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t xml:space="preserve">2. </w:t>
      </w:r>
      <w:r w:rsidR="005B06D9" w:rsidRPr="0008041C">
        <w:rPr>
          <w:b/>
          <w:sz w:val="24"/>
          <w:szCs w:val="24"/>
        </w:rPr>
        <w:t>Место дисциплины в структуре образовательной программы</w:t>
      </w:r>
      <w:r w:rsidR="00235FB4">
        <w:rPr>
          <w:b/>
          <w:sz w:val="24"/>
          <w:szCs w:val="24"/>
        </w:rPr>
        <w:br/>
      </w:r>
      <w:r w:rsidR="005B06D9" w:rsidRPr="0008041C">
        <w:rPr>
          <w:b/>
          <w:sz w:val="24"/>
          <w:szCs w:val="24"/>
        </w:rPr>
        <w:t>подготовки бакалавра</w:t>
      </w:r>
    </w:p>
    <w:p w:rsidR="006F2FB4" w:rsidRPr="006F2FB4" w:rsidRDefault="005B06D9" w:rsidP="006F2FB4">
      <w:pPr>
        <w:ind w:firstLine="720"/>
        <w:jc w:val="both"/>
        <w:rPr>
          <w:rStyle w:val="FontStyle16"/>
          <w:b w:val="0"/>
          <w:sz w:val="24"/>
          <w:szCs w:val="24"/>
        </w:rPr>
      </w:pPr>
      <w:r w:rsidRPr="006F2FB4">
        <w:rPr>
          <w:rStyle w:val="FontStyle16"/>
          <w:b w:val="0"/>
          <w:bCs w:val="0"/>
          <w:sz w:val="24"/>
          <w:szCs w:val="24"/>
        </w:rPr>
        <w:t>Дисциплина «</w:t>
      </w:r>
      <w:r w:rsidR="004C5BDB" w:rsidRPr="006F2FB4">
        <w:rPr>
          <w:rStyle w:val="FontStyle16"/>
          <w:b w:val="0"/>
          <w:bCs w:val="0"/>
          <w:sz w:val="24"/>
          <w:szCs w:val="24"/>
        </w:rPr>
        <w:t>Эконометрика</w:t>
      </w:r>
      <w:r w:rsidRPr="006F2FB4">
        <w:rPr>
          <w:rStyle w:val="FontStyle16"/>
          <w:b w:val="0"/>
          <w:bCs w:val="0"/>
          <w:sz w:val="24"/>
          <w:szCs w:val="24"/>
        </w:rPr>
        <w:t xml:space="preserve">» входит </w:t>
      </w:r>
      <w:r w:rsidR="006F2FB4">
        <w:rPr>
          <w:rStyle w:val="FontStyle16"/>
          <w:b w:val="0"/>
          <w:sz w:val="24"/>
          <w:szCs w:val="24"/>
        </w:rPr>
        <w:t xml:space="preserve">в </w:t>
      </w:r>
      <w:r w:rsidR="006F2FB4" w:rsidRPr="00FB5D9B">
        <w:rPr>
          <w:rStyle w:val="FontStyle16"/>
          <w:b w:val="0"/>
          <w:sz w:val="24"/>
          <w:szCs w:val="24"/>
        </w:rPr>
        <w:t>базовый цикл</w:t>
      </w:r>
      <w:r w:rsidR="006F2FB4">
        <w:rPr>
          <w:rStyle w:val="FontStyle16"/>
          <w:b w:val="0"/>
          <w:sz w:val="24"/>
          <w:szCs w:val="24"/>
        </w:rPr>
        <w:t xml:space="preserve"> </w:t>
      </w:r>
      <w:r w:rsidR="006F2FB4" w:rsidRPr="006F2FB4">
        <w:rPr>
          <w:rStyle w:val="FontStyle16"/>
          <w:b w:val="0"/>
          <w:sz w:val="24"/>
          <w:szCs w:val="24"/>
        </w:rPr>
        <w:t>(</w:t>
      </w:r>
      <w:r w:rsidR="006F2FB4">
        <w:rPr>
          <w:rStyle w:val="FontStyle16"/>
          <w:b w:val="0"/>
          <w:sz w:val="24"/>
          <w:szCs w:val="24"/>
        </w:rPr>
        <w:t>Б</w:t>
      </w:r>
      <w:proofErr w:type="gramStart"/>
      <w:r w:rsidR="00DB566F">
        <w:rPr>
          <w:rStyle w:val="FontStyle16"/>
          <w:b w:val="0"/>
          <w:sz w:val="24"/>
          <w:szCs w:val="24"/>
        </w:rPr>
        <w:t>1</w:t>
      </w:r>
      <w:proofErr w:type="gramEnd"/>
      <w:r w:rsidR="00DB566F">
        <w:rPr>
          <w:rStyle w:val="FontStyle16"/>
          <w:b w:val="0"/>
          <w:sz w:val="24"/>
          <w:szCs w:val="24"/>
        </w:rPr>
        <w:t xml:space="preserve">. </w:t>
      </w:r>
      <w:proofErr w:type="gramStart"/>
      <w:r w:rsidR="00DB566F">
        <w:rPr>
          <w:rStyle w:val="FontStyle16"/>
          <w:b w:val="0"/>
          <w:sz w:val="24"/>
          <w:szCs w:val="24"/>
        </w:rPr>
        <w:t>В.ДВ</w:t>
      </w:r>
      <w:r w:rsidR="006F2FB4">
        <w:rPr>
          <w:rStyle w:val="FontStyle16"/>
          <w:b w:val="0"/>
          <w:sz w:val="24"/>
          <w:szCs w:val="24"/>
        </w:rPr>
        <w:t>.</w:t>
      </w:r>
      <w:r w:rsidR="00AC26BB" w:rsidRPr="00AC26BB">
        <w:rPr>
          <w:rStyle w:val="FontStyle16"/>
          <w:b w:val="0"/>
          <w:sz w:val="24"/>
          <w:szCs w:val="24"/>
        </w:rPr>
        <w:t>0</w:t>
      </w:r>
      <w:r w:rsidR="00DE7AC3">
        <w:rPr>
          <w:rStyle w:val="FontStyle16"/>
          <w:b w:val="0"/>
          <w:sz w:val="24"/>
          <w:szCs w:val="24"/>
        </w:rPr>
        <w:t>4</w:t>
      </w:r>
      <w:r w:rsidR="006F2FB4">
        <w:rPr>
          <w:rStyle w:val="FontStyle16"/>
          <w:b w:val="0"/>
          <w:sz w:val="24"/>
          <w:szCs w:val="24"/>
        </w:rPr>
        <w:t>.</w:t>
      </w:r>
      <w:r w:rsidR="00AC26BB" w:rsidRPr="00AC26BB">
        <w:rPr>
          <w:rStyle w:val="FontStyle16"/>
          <w:b w:val="0"/>
          <w:sz w:val="24"/>
          <w:szCs w:val="24"/>
        </w:rPr>
        <w:t>0</w:t>
      </w:r>
      <w:r w:rsidR="00DE7AC3">
        <w:rPr>
          <w:rStyle w:val="FontStyle16"/>
          <w:b w:val="0"/>
          <w:sz w:val="24"/>
          <w:szCs w:val="24"/>
        </w:rPr>
        <w:t>1</w:t>
      </w:r>
      <w:r w:rsidR="006F2FB4" w:rsidRPr="006F2FB4">
        <w:rPr>
          <w:rStyle w:val="FontStyle16"/>
          <w:b w:val="0"/>
          <w:sz w:val="24"/>
          <w:szCs w:val="24"/>
        </w:rPr>
        <w:t xml:space="preserve">) образовательной программы по направлению подготовки </w:t>
      </w:r>
      <w:r w:rsidR="004B0906">
        <w:rPr>
          <w:rStyle w:val="FontStyle16"/>
          <w:b w:val="0"/>
          <w:sz w:val="24"/>
          <w:szCs w:val="24"/>
        </w:rPr>
        <w:t xml:space="preserve">09.03.03 </w:t>
      </w:r>
      <w:r w:rsidR="004B0906" w:rsidRPr="004C13CC">
        <w:rPr>
          <w:rStyle w:val="FontStyle16"/>
          <w:b w:val="0"/>
          <w:sz w:val="24"/>
          <w:szCs w:val="24"/>
        </w:rPr>
        <w:t>Прикладная информатика</w:t>
      </w:r>
      <w:r w:rsidR="006F2FB4" w:rsidRPr="006F2FB4">
        <w:rPr>
          <w:rStyle w:val="FontStyle16"/>
          <w:b w:val="0"/>
          <w:sz w:val="24"/>
          <w:szCs w:val="24"/>
        </w:rPr>
        <w:t xml:space="preserve"> </w:t>
      </w:r>
      <w:r w:rsidR="006F2FB4" w:rsidRPr="006F2FB4">
        <w:rPr>
          <w:bCs/>
          <w:sz w:val="24"/>
          <w:szCs w:val="24"/>
        </w:rPr>
        <w:t xml:space="preserve">и изучается в </w:t>
      </w:r>
      <w:r w:rsidR="00F23290" w:rsidRPr="00F23290">
        <w:rPr>
          <w:bCs/>
          <w:sz w:val="24"/>
          <w:szCs w:val="24"/>
          <w:u w:val="single"/>
        </w:rPr>
        <w:t>5</w:t>
      </w:r>
      <w:r w:rsidR="006F2FB4" w:rsidRPr="006F2FB4">
        <w:rPr>
          <w:bCs/>
          <w:sz w:val="24"/>
          <w:szCs w:val="24"/>
        </w:rPr>
        <w:t xml:space="preserve"> семестре</w:t>
      </w:r>
      <w:r w:rsidR="006F2FB4" w:rsidRPr="006F2FB4">
        <w:rPr>
          <w:rStyle w:val="FontStyle16"/>
          <w:b w:val="0"/>
          <w:sz w:val="24"/>
          <w:szCs w:val="24"/>
        </w:rPr>
        <w:t>.</w:t>
      </w:r>
      <w:proofErr w:type="gramEnd"/>
    </w:p>
    <w:p w:rsidR="00386823" w:rsidRPr="00A2190E" w:rsidRDefault="00386823" w:rsidP="00386823">
      <w:pPr>
        <w:ind w:firstLine="709"/>
        <w:jc w:val="both"/>
        <w:rPr>
          <w:color w:val="000000"/>
          <w:spacing w:val="-3"/>
          <w:sz w:val="24"/>
          <w:szCs w:val="24"/>
        </w:rPr>
      </w:pPr>
      <w:r w:rsidRPr="00A2190E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</w:t>
      </w:r>
      <w:r w:rsidRPr="00A2190E">
        <w:rPr>
          <w:color w:val="000000"/>
          <w:spacing w:val="-3"/>
          <w:sz w:val="24"/>
          <w:szCs w:val="24"/>
        </w:rPr>
        <w:t>, полученных студентами в процессе изучения дисциплин</w:t>
      </w:r>
      <w:r>
        <w:rPr>
          <w:color w:val="000000"/>
          <w:spacing w:val="-3"/>
          <w:sz w:val="24"/>
          <w:szCs w:val="24"/>
        </w:rPr>
        <w:t>:</w:t>
      </w:r>
      <w:r w:rsidRPr="00A2190E">
        <w:rPr>
          <w:color w:val="000000"/>
          <w:spacing w:val="-3"/>
          <w:sz w:val="24"/>
          <w:szCs w:val="24"/>
        </w:rPr>
        <w:t xml:space="preserve"> </w:t>
      </w:r>
      <w:r w:rsidRPr="00AC4C19">
        <w:rPr>
          <w:rStyle w:val="FontStyle16"/>
          <w:b w:val="0"/>
          <w:sz w:val="24"/>
          <w:szCs w:val="24"/>
        </w:rPr>
        <w:t>Информатика</w:t>
      </w:r>
      <w:r>
        <w:rPr>
          <w:rStyle w:val="FontStyle16"/>
          <w:b w:val="0"/>
          <w:sz w:val="24"/>
          <w:szCs w:val="24"/>
        </w:rPr>
        <w:t xml:space="preserve">, </w:t>
      </w:r>
      <w:r w:rsidRPr="00AC4C19">
        <w:rPr>
          <w:rStyle w:val="FontStyle16"/>
          <w:b w:val="0"/>
          <w:sz w:val="24"/>
          <w:szCs w:val="24"/>
        </w:rPr>
        <w:t>Основы статистической обработки данных</w:t>
      </w:r>
      <w:r>
        <w:rPr>
          <w:rStyle w:val="FontStyle16"/>
          <w:b w:val="0"/>
          <w:sz w:val="24"/>
          <w:szCs w:val="24"/>
        </w:rPr>
        <w:t xml:space="preserve">, </w:t>
      </w:r>
      <w:r w:rsidRPr="00AC4C19">
        <w:rPr>
          <w:rStyle w:val="FontStyle16"/>
          <w:b w:val="0"/>
          <w:sz w:val="24"/>
          <w:szCs w:val="24"/>
        </w:rPr>
        <w:t>Прикладное программирование</w:t>
      </w:r>
      <w:r>
        <w:rPr>
          <w:rStyle w:val="FontStyle16"/>
          <w:b w:val="0"/>
          <w:sz w:val="24"/>
          <w:szCs w:val="24"/>
        </w:rPr>
        <w:t xml:space="preserve">, </w:t>
      </w:r>
      <w:r w:rsidRPr="00AC4C19">
        <w:rPr>
          <w:rStyle w:val="FontStyle16"/>
          <w:b w:val="0"/>
          <w:sz w:val="24"/>
          <w:szCs w:val="24"/>
        </w:rPr>
        <w:t>Технологии баз данных и СУБД</w:t>
      </w:r>
      <w:r>
        <w:rPr>
          <w:rStyle w:val="FontStyle16"/>
          <w:b w:val="0"/>
          <w:sz w:val="24"/>
          <w:szCs w:val="24"/>
        </w:rPr>
        <w:t xml:space="preserve">, </w:t>
      </w:r>
      <w:r w:rsidRPr="00AC4C19">
        <w:rPr>
          <w:rStyle w:val="FontStyle16"/>
          <w:b w:val="0"/>
          <w:sz w:val="24"/>
          <w:szCs w:val="24"/>
        </w:rPr>
        <w:t>Математическая экономика</w:t>
      </w:r>
      <w:r w:rsidRPr="00A2190E">
        <w:rPr>
          <w:color w:val="000000"/>
          <w:spacing w:val="-3"/>
          <w:sz w:val="24"/>
          <w:szCs w:val="24"/>
        </w:rPr>
        <w:t>.</w:t>
      </w:r>
    </w:p>
    <w:p w:rsidR="00386823" w:rsidRPr="00A2190E" w:rsidRDefault="00386823" w:rsidP="00386823">
      <w:pPr>
        <w:ind w:firstLine="709"/>
        <w:jc w:val="both"/>
        <w:rPr>
          <w:color w:val="000000"/>
          <w:spacing w:val="-3"/>
          <w:sz w:val="24"/>
          <w:szCs w:val="24"/>
        </w:rPr>
      </w:pPr>
      <w:r w:rsidRPr="00A2190E">
        <w:rPr>
          <w:rStyle w:val="FontStyle16"/>
          <w:b w:val="0"/>
          <w:bCs w:val="0"/>
          <w:sz w:val="24"/>
          <w:szCs w:val="24"/>
        </w:rPr>
        <w:t>Знания (умения, навыки), полученные при изучении данной дисциплины будут необходимы для изучения дисциплин</w:t>
      </w:r>
      <w:r>
        <w:rPr>
          <w:rStyle w:val="FontStyle16"/>
          <w:b w:val="0"/>
          <w:bCs w:val="0"/>
          <w:sz w:val="24"/>
          <w:szCs w:val="24"/>
        </w:rPr>
        <w:t>:</w:t>
      </w:r>
      <w:r w:rsidRPr="00186BD0">
        <w:rPr>
          <w:spacing w:val="-3"/>
          <w:sz w:val="24"/>
          <w:szCs w:val="24"/>
        </w:rPr>
        <w:t xml:space="preserve"> </w:t>
      </w:r>
      <w:r w:rsidRPr="00AC4C19">
        <w:rPr>
          <w:rStyle w:val="FontStyle16"/>
          <w:b w:val="0"/>
          <w:sz w:val="24"/>
          <w:szCs w:val="24"/>
        </w:rPr>
        <w:t>Интеллектуальные ИС</w:t>
      </w:r>
      <w:r>
        <w:rPr>
          <w:rStyle w:val="FontStyle16"/>
          <w:b w:val="0"/>
          <w:sz w:val="24"/>
          <w:szCs w:val="24"/>
        </w:rPr>
        <w:t xml:space="preserve">, </w:t>
      </w:r>
      <w:r w:rsidRPr="00AC4C19">
        <w:rPr>
          <w:rStyle w:val="FontStyle16"/>
          <w:b w:val="0"/>
          <w:sz w:val="24"/>
          <w:szCs w:val="24"/>
        </w:rPr>
        <w:t>Системы поддержки принятия решений</w:t>
      </w:r>
      <w:r>
        <w:rPr>
          <w:rStyle w:val="FontStyle16"/>
          <w:b w:val="0"/>
          <w:sz w:val="24"/>
          <w:szCs w:val="24"/>
        </w:rPr>
        <w:t>, ВКР</w:t>
      </w:r>
      <w:r w:rsidRPr="00186BD0">
        <w:rPr>
          <w:spacing w:val="-3"/>
          <w:sz w:val="24"/>
          <w:szCs w:val="24"/>
        </w:rPr>
        <w:t>.</w:t>
      </w:r>
    </w:p>
    <w:p w:rsidR="00644D62" w:rsidRPr="00A2190E" w:rsidRDefault="00644D62" w:rsidP="00A2190E">
      <w:pPr>
        <w:ind w:firstLine="709"/>
        <w:jc w:val="both"/>
        <w:rPr>
          <w:b/>
          <w:bCs/>
          <w:sz w:val="24"/>
          <w:szCs w:val="24"/>
        </w:rPr>
      </w:pPr>
    </w:p>
    <w:p w:rsidR="00644D62" w:rsidRDefault="00644D62" w:rsidP="00235FB4">
      <w:pPr>
        <w:ind w:left="709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t xml:space="preserve">3. </w:t>
      </w:r>
      <w:r w:rsidR="00883549" w:rsidRPr="0008041C">
        <w:rPr>
          <w:b/>
          <w:sz w:val="24"/>
          <w:szCs w:val="24"/>
        </w:rPr>
        <w:t>Компетенции обучающегося, формируемые в р</w:t>
      </w:r>
      <w:r w:rsidR="00A2190E" w:rsidRPr="0008041C">
        <w:rPr>
          <w:b/>
          <w:sz w:val="24"/>
          <w:szCs w:val="24"/>
        </w:rPr>
        <w:t>езультате освоения</w:t>
      </w:r>
      <w:r w:rsidR="00235FB4">
        <w:rPr>
          <w:b/>
          <w:sz w:val="24"/>
          <w:szCs w:val="24"/>
        </w:rPr>
        <w:br/>
      </w:r>
      <w:r w:rsidR="00DB566F" w:rsidRPr="0008041C">
        <w:rPr>
          <w:b/>
          <w:sz w:val="24"/>
          <w:szCs w:val="24"/>
        </w:rPr>
        <w:t>дисциплины и</w:t>
      </w:r>
      <w:r w:rsidR="00883549" w:rsidRPr="0008041C">
        <w:rPr>
          <w:b/>
          <w:sz w:val="24"/>
          <w:szCs w:val="24"/>
        </w:rPr>
        <w:t xml:space="preserve"> планируемые результаты обучения</w:t>
      </w:r>
    </w:p>
    <w:p w:rsidR="00644D62" w:rsidRDefault="00883549" w:rsidP="00A2190E">
      <w:pPr>
        <w:ind w:firstLine="709"/>
        <w:jc w:val="both"/>
        <w:rPr>
          <w:rStyle w:val="FontStyle16"/>
          <w:b w:val="0"/>
          <w:sz w:val="24"/>
          <w:szCs w:val="24"/>
        </w:rPr>
      </w:pPr>
      <w:r w:rsidRPr="00A2190E">
        <w:rPr>
          <w:rStyle w:val="FontStyle16"/>
          <w:b w:val="0"/>
          <w:sz w:val="24"/>
          <w:szCs w:val="24"/>
        </w:rPr>
        <w:t>Дисциплина «</w:t>
      </w:r>
      <w:r w:rsidR="00485881" w:rsidRPr="00A2190E">
        <w:rPr>
          <w:rStyle w:val="FontStyle16"/>
          <w:b w:val="0"/>
          <w:bCs w:val="0"/>
          <w:sz w:val="24"/>
          <w:szCs w:val="24"/>
        </w:rPr>
        <w:t>Эконометрика</w:t>
      </w:r>
      <w:r w:rsidRPr="00A2190E">
        <w:rPr>
          <w:rStyle w:val="FontStyle16"/>
          <w:b w:val="0"/>
          <w:sz w:val="24"/>
          <w:szCs w:val="24"/>
        </w:rPr>
        <w:t>» формирует следующие компетенции: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8482"/>
      </w:tblGrid>
      <w:tr w:rsidR="00771318" w:rsidRPr="00F36968" w:rsidTr="008A2F21">
        <w:trPr>
          <w:trHeight w:val="838"/>
          <w:tblHeader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18" w:rsidRPr="00F36968" w:rsidRDefault="00771318" w:rsidP="008A2F21">
            <w:pPr>
              <w:jc w:val="center"/>
              <w:rPr>
                <w:sz w:val="24"/>
              </w:rPr>
            </w:pPr>
            <w:r w:rsidRPr="00F36968">
              <w:rPr>
                <w:sz w:val="24"/>
              </w:rPr>
              <w:t xml:space="preserve">Структурный </w:t>
            </w:r>
            <w:r w:rsidRPr="00F36968">
              <w:rPr>
                <w:sz w:val="24"/>
              </w:rPr>
              <w:br/>
              <w:t xml:space="preserve">элемент </w:t>
            </w:r>
            <w:r w:rsidRPr="00F36968">
              <w:rPr>
                <w:sz w:val="24"/>
              </w:rPr>
              <w:br/>
              <w:t>компетенции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318" w:rsidRPr="00F36968" w:rsidRDefault="00771318" w:rsidP="008A2F21">
            <w:pPr>
              <w:jc w:val="center"/>
              <w:rPr>
                <w:sz w:val="24"/>
              </w:rPr>
            </w:pPr>
            <w:r w:rsidRPr="00F36968">
              <w:rPr>
                <w:sz w:val="24"/>
              </w:rPr>
              <w:t>Планируемые результаты обучения</w:t>
            </w:r>
          </w:p>
        </w:tc>
      </w:tr>
      <w:tr w:rsidR="00771318" w:rsidRPr="00B51958" w:rsidTr="008A2F2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8" w:rsidRPr="00B51958" w:rsidRDefault="00771318" w:rsidP="00235FB4">
            <w:pPr>
              <w:jc w:val="both"/>
            </w:pPr>
            <w:r w:rsidRPr="004B0906">
              <w:rPr>
                <w:b/>
                <w:sz w:val="24"/>
                <w:szCs w:val="24"/>
              </w:rPr>
              <w:t>ПК-2</w:t>
            </w:r>
            <w:r w:rsidR="004B0906" w:rsidRPr="004B0906">
              <w:rPr>
                <w:b/>
                <w:sz w:val="24"/>
                <w:szCs w:val="24"/>
              </w:rPr>
              <w:t>3</w:t>
            </w:r>
            <w:r w:rsidR="00235FB4">
              <w:rPr>
                <w:b/>
                <w:sz w:val="24"/>
                <w:szCs w:val="24"/>
              </w:rPr>
              <w:t xml:space="preserve"> –</w:t>
            </w:r>
            <w:r w:rsidR="004B0906" w:rsidRPr="004B0906">
              <w:rPr>
                <w:b/>
                <w:sz w:val="24"/>
                <w:szCs w:val="24"/>
              </w:rPr>
              <w:t xml:space="preserve"> способностью применять системный подход и математические методы в формализации решения прикладных задач</w:t>
            </w:r>
          </w:p>
        </w:tc>
      </w:tr>
      <w:tr w:rsidR="008051DD" w:rsidRPr="00B51958" w:rsidTr="008A2F2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D" w:rsidRPr="009D71CF" w:rsidRDefault="008051DD" w:rsidP="007145E0">
            <w:pPr>
              <w:jc w:val="both"/>
              <w:rPr>
                <w:sz w:val="24"/>
                <w:szCs w:val="24"/>
              </w:rPr>
            </w:pPr>
            <w:r w:rsidRPr="009D71CF">
              <w:rPr>
                <w:sz w:val="24"/>
                <w:szCs w:val="24"/>
              </w:rPr>
              <w:t>Знать: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D" w:rsidRPr="006067F6" w:rsidRDefault="008051DD" w:rsidP="007145E0">
            <w:pPr>
              <w:numPr>
                <w:ilvl w:val="0"/>
                <w:numId w:val="5"/>
              </w:numPr>
              <w:tabs>
                <w:tab w:val="clear" w:pos="360"/>
                <w:tab w:val="left" w:pos="0"/>
                <w:tab w:val="num" w:pos="28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>методы построения эконометрических моделей объектов, явлений и процессов;</w:t>
            </w:r>
          </w:p>
          <w:p w:rsidR="008051DD" w:rsidRPr="00B51958" w:rsidRDefault="008051DD" w:rsidP="007145E0">
            <w:pPr>
              <w:numPr>
                <w:ilvl w:val="0"/>
                <w:numId w:val="5"/>
              </w:numPr>
              <w:tabs>
                <w:tab w:val="clear" w:pos="360"/>
                <w:tab w:val="left" w:pos="0"/>
                <w:tab w:val="num" w:pos="285"/>
              </w:tabs>
              <w:ind w:left="0" w:firstLine="0"/>
              <w:jc w:val="both"/>
            </w:pPr>
            <w:r w:rsidRPr="006067F6">
              <w:rPr>
                <w:sz w:val="24"/>
                <w:szCs w:val="24"/>
              </w:rPr>
              <w:t>содержательную сторону задач и возможность применения эконометрики для анализа социально-экономических процессов.</w:t>
            </w:r>
          </w:p>
        </w:tc>
      </w:tr>
      <w:tr w:rsidR="008051DD" w:rsidRPr="00B51958" w:rsidTr="008A2F2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D" w:rsidRPr="009D71CF" w:rsidRDefault="008051DD" w:rsidP="007145E0">
            <w:pPr>
              <w:jc w:val="both"/>
              <w:rPr>
                <w:sz w:val="24"/>
                <w:szCs w:val="24"/>
              </w:rPr>
            </w:pPr>
            <w:r w:rsidRPr="009D71CF">
              <w:rPr>
                <w:sz w:val="24"/>
                <w:szCs w:val="24"/>
              </w:rPr>
              <w:t>Уметь: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D" w:rsidRPr="006067F6" w:rsidRDefault="008051DD" w:rsidP="007145E0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>объяснять (выявлять и строить) типичные модели научно-</w:t>
            </w:r>
            <w:r w:rsidR="00DB566F" w:rsidRPr="006067F6">
              <w:rPr>
                <w:sz w:val="24"/>
                <w:szCs w:val="24"/>
              </w:rPr>
              <w:t>технических задач</w:t>
            </w:r>
            <w:r>
              <w:rPr>
                <w:sz w:val="24"/>
                <w:szCs w:val="24"/>
              </w:rPr>
              <w:t xml:space="preserve"> эконометрики</w:t>
            </w:r>
            <w:r w:rsidRPr="006067F6">
              <w:rPr>
                <w:sz w:val="24"/>
                <w:szCs w:val="24"/>
              </w:rPr>
              <w:t>;</w:t>
            </w:r>
          </w:p>
          <w:p w:rsidR="008051DD" w:rsidRPr="00B51958" w:rsidRDefault="008051DD" w:rsidP="007145E0">
            <w:pPr>
              <w:numPr>
                <w:ilvl w:val="0"/>
                <w:numId w:val="5"/>
              </w:numPr>
              <w:jc w:val="both"/>
            </w:pPr>
            <w:r w:rsidRPr="006067F6">
              <w:rPr>
                <w:sz w:val="24"/>
                <w:szCs w:val="24"/>
              </w:rPr>
              <w:t>интерпретировать полученные результаты.</w:t>
            </w:r>
          </w:p>
        </w:tc>
      </w:tr>
      <w:tr w:rsidR="008051DD" w:rsidRPr="00B51958" w:rsidTr="008A2F2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D" w:rsidRPr="006067F6" w:rsidRDefault="008051DD" w:rsidP="007145E0">
            <w:pPr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>Владеть: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D" w:rsidRPr="006067F6" w:rsidRDefault="008051DD" w:rsidP="007145E0">
            <w:pPr>
              <w:pStyle w:val="2"/>
              <w:widowControl/>
              <w:numPr>
                <w:ilvl w:val="0"/>
                <w:numId w:val="7"/>
              </w:numPr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>методологией проведения эконометрического исследования;</w:t>
            </w:r>
          </w:p>
          <w:p w:rsidR="008051DD" w:rsidRPr="006067F6" w:rsidRDefault="008051DD" w:rsidP="007145E0">
            <w:pPr>
              <w:pStyle w:val="2"/>
              <w:widowControl/>
              <w:numPr>
                <w:ilvl w:val="0"/>
                <w:numId w:val="7"/>
              </w:numPr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 xml:space="preserve">вычислительными возможностями: MS </w:t>
            </w:r>
            <w:proofErr w:type="spellStart"/>
            <w:r w:rsidRPr="006067F6">
              <w:rPr>
                <w:sz w:val="24"/>
                <w:szCs w:val="24"/>
              </w:rPr>
              <w:t>Excel</w:t>
            </w:r>
            <w:proofErr w:type="spellEnd"/>
            <w:r w:rsidRPr="006067F6">
              <w:rPr>
                <w:sz w:val="24"/>
                <w:szCs w:val="24"/>
              </w:rPr>
              <w:t xml:space="preserve">,  </w:t>
            </w:r>
            <w:proofErr w:type="spellStart"/>
            <w:r w:rsidRPr="006067F6">
              <w:rPr>
                <w:sz w:val="24"/>
                <w:szCs w:val="24"/>
              </w:rPr>
              <w:t>MathCad</w:t>
            </w:r>
            <w:proofErr w:type="spellEnd"/>
            <w:r w:rsidRPr="006067F6">
              <w:rPr>
                <w:sz w:val="24"/>
                <w:szCs w:val="24"/>
              </w:rPr>
              <w:t xml:space="preserve"> и др.</w:t>
            </w:r>
          </w:p>
        </w:tc>
      </w:tr>
    </w:tbl>
    <w:p w:rsidR="00771318" w:rsidRDefault="00771318" w:rsidP="00A2190E">
      <w:pPr>
        <w:ind w:firstLine="709"/>
        <w:jc w:val="both"/>
        <w:rPr>
          <w:rStyle w:val="FontStyle16"/>
          <w:b w:val="0"/>
          <w:sz w:val="24"/>
          <w:szCs w:val="24"/>
        </w:rPr>
      </w:pPr>
    </w:p>
    <w:p w:rsidR="002C0BE3" w:rsidRDefault="002C0BE3" w:rsidP="00552A11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2C0BE3" w:rsidSect="00644D62">
          <w:footerReference w:type="even" r:id="rId10"/>
          <w:footerReference w:type="default" r:id="rId11"/>
          <w:pgSz w:w="11909" w:h="16834"/>
          <w:pgMar w:top="1134" w:right="567" w:bottom="1134" w:left="1418" w:header="720" w:footer="720" w:gutter="0"/>
          <w:cols w:space="60"/>
          <w:noEndnote/>
          <w:titlePg/>
        </w:sectPr>
      </w:pPr>
    </w:p>
    <w:p w:rsidR="00BB069A" w:rsidRPr="0008041C" w:rsidRDefault="00BB069A" w:rsidP="00BB069A">
      <w:pPr>
        <w:jc w:val="both"/>
        <w:rPr>
          <w:b/>
          <w:sz w:val="22"/>
          <w:szCs w:val="22"/>
        </w:rPr>
      </w:pPr>
      <w:r w:rsidRPr="0008041C">
        <w:rPr>
          <w:b/>
          <w:sz w:val="22"/>
          <w:szCs w:val="22"/>
        </w:rPr>
        <w:lastRenderedPageBreak/>
        <w:t xml:space="preserve">4. Структура и содержание дисциплины </w:t>
      </w:r>
    </w:p>
    <w:p w:rsidR="00BB069A" w:rsidRPr="00A2190E" w:rsidRDefault="00BB069A" w:rsidP="00276F7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2190E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DE7AC3">
        <w:rPr>
          <w:rStyle w:val="FontStyle18"/>
          <w:b w:val="0"/>
          <w:sz w:val="24"/>
          <w:szCs w:val="24"/>
        </w:rPr>
        <w:t>3</w:t>
      </w:r>
      <w:r w:rsidRPr="00A2190E">
        <w:rPr>
          <w:rStyle w:val="FontStyle18"/>
          <w:b w:val="0"/>
          <w:sz w:val="24"/>
          <w:szCs w:val="24"/>
        </w:rPr>
        <w:t xml:space="preserve"> единиц </w:t>
      </w:r>
      <w:r w:rsidR="00DE7AC3">
        <w:rPr>
          <w:rStyle w:val="FontStyle18"/>
          <w:b w:val="0"/>
          <w:sz w:val="24"/>
          <w:szCs w:val="24"/>
        </w:rPr>
        <w:t>108</w:t>
      </w:r>
      <w:r w:rsidRPr="00A2190E">
        <w:rPr>
          <w:rStyle w:val="FontStyle18"/>
          <w:b w:val="0"/>
          <w:sz w:val="24"/>
          <w:szCs w:val="24"/>
        </w:rPr>
        <w:t xml:space="preserve"> часов:</w:t>
      </w:r>
    </w:p>
    <w:p w:rsidR="00BB069A" w:rsidRPr="00B51958" w:rsidRDefault="00BB069A" w:rsidP="00BB069A">
      <w:pPr>
        <w:tabs>
          <w:tab w:val="left" w:pos="851"/>
        </w:tabs>
        <w:ind w:left="360"/>
        <w:rPr>
          <w:rStyle w:val="FontStyle18"/>
          <w:b w:val="0"/>
          <w:sz w:val="24"/>
          <w:szCs w:val="24"/>
        </w:rPr>
      </w:pPr>
      <w:r w:rsidRPr="00B51958">
        <w:rPr>
          <w:rStyle w:val="FontStyle18"/>
          <w:b w:val="0"/>
          <w:sz w:val="24"/>
          <w:szCs w:val="24"/>
        </w:rPr>
        <w:t>–</w:t>
      </w:r>
      <w:r w:rsidRPr="00B51958">
        <w:rPr>
          <w:rStyle w:val="FontStyle18"/>
          <w:b w:val="0"/>
          <w:sz w:val="24"/>
          <w:szCs w:val="24"/>
        </w:rPr>
        <w:tab/>
        <w:t xml:space="preserve">контактная работа </w:t>
      </w:r>
      <w:r w:rsidR="00B74498" w:rsidRPr="00B51958">
        <w:rPr>
          <w:rStyle w:val="FontStyle18"/>
          <w:b w:val="0"/>
          <w:sz w:val="24"/>
          <w:szCs w:val="24"/>
        </w:rPr>
        <w:t>– 55</w:t>
      </w:r>
      <w:r>
        <w:rPr>
          <w:rStyle w:val="FontStyle18"/>
          <w:b w:val="0"/>
          <w:sz w:val="24"/>
          <w:szCs w:val="24"/>
        </w:rPr>
        <w:t xml:space="preserve"> </w:t>
      </w:r>
      <w:r w:rsidRPr="00B51958">
        <w:rPr>
          <w:rStyle w:val="FontStyle18"/>
          <w:b w:val="0"/>
          <w:sz w:val="24"/>
          <w:szCs w:val="24"/>
        </w:rPr>
        <w:t>акад. часов:</w:t>
      </w:r>
    </w:p>
    <w:p w:rsidR="00BB069A" w:rsidRPr="00B51958" w:rsidRDefault="00BB069A" w:rsidP="00BB069A">
      <w:pPr>
        <w:tabs>
          <w:tab w:val="left" w:pos="851"/>
          <w:tab w:val="left" w:pos="1134"/>
        </w:tabs>
        <w:ind w:left="360"/>
        <w:rPr>
          <w:rStyle w:val="FontStyle18"/>
          <w:b w:val="0"/>
          <w:sz w:val="24"/>
          <w:szCs w:val="24"/>
        </w:rPr>
      </w:pPr>
      <w:r w:rsidRPr="00B51958">
        <w:rPr>
          <w:rStyle w:val="FontStyle18"/>
          <w:b w:val="0"/>
          <w:sz w:val="24"/>
          <w:szCs w:val="24"/>
        </w:rPr>
        <w:t>–</w:t>
      </w:r>
      <w:r w:rsidRPr="00B51958">
        <w:rPr>
          <w:rStyle w:val="FontStyle18"/>
          <w:b w:val="0"/>
          <w:sz w:val="24"/>
          <w:szCs w:val="24"/>
        </w:rPr>
        <w:tab/>
      </w:r>
      <w:proofErr w:type="gramStart"/>
      <w:r w:rsidRPr="00B51958">
        <w:rPr>
          <w:rStyle w:val="FontStyle18"/>
          <w:b w:val="0"/>
          <w:sz w:val="24"/>
          <w:szCs w:val="24"/>
        </w:rPr>
        <w:t>аудиторная</w:t>
      </w:r>
      <w:proofErr w:type="gramEnd"/>
      <w:r w:rsidRPr="00B51958">
        <w:rPr>
          <w:rStyle w:val="FontStyle18"/>
          <w:b w:val="0"/>
          <w:sz w:val="24"/>
          <w:szCs w:val="24"/>
        </w:rPr>
        <w:t xml:space="preserve"> </w:t>
      </w:r>
      <w:r w:rsidR="00B74498" w:rsidRPr="00B51958">
        <w:rPr>
          <w:rStyle w:val="FontStyle18"/>
          <w:b w:val="0"/>
          <w:sz w:val="24"/>
          <w:szCs w:val="24"/>
        </w:rPr>
        <w:t>– 54</w:t>
      </w:r>
      <w:r w:rsidR="00B74498">
        <w:rPr>
          <w:rStyle w:val="FontStyle18"/>
          <w:b w:val="0"/>
          <w:sz w:val="24"/>
          <w:szCs w:val="24"/>
        </w:rPr>
        <w:t xml:space="preserve"> </w:t>
      </w:r>
      <w:r w:rsidR="00B74498" w:rsidRPr="00B51958">
        <w:rPr>
          <w:rStyle w:val="FontStyle18"/>
          <w:b w:val="0"/>
          <w:sz w:val="24"/>
          <w:szCs w:val="24"/>
        </w:rPr>
        <w:t>акад.</w:t>
      </w:r>
      <w:r w:rsidRPr="00B51958">
        <w:rPr>
          <w:rStyle w:val="FontStyle18"/>
          <w:b w:val="0"/>
          <w:sz w:val="24"/>
          <w:szCs w:val="24"/>
        </w:rPr>
        <w:t xml:space="preserve"> часов</w:t>
      </w:r>
      <w:r w:rsidR="007C2FA5">
        <w:rPr>
          <w:rStyle w:val="FontStyle18"/>
          <w:b w:val="0"/>
          <w:sz w:val="24"/>
          <w:szCs w:val="24"/>
        </w:rPr>
        <w:t>;</w:t>
      </w:r>
    </w:p>
    <w:p w:rsidR="00BB069A" w:rsidRPr="00B51958" w:rsidRDefault="00BB069A" w:rsidP="00BB069A">
      <w:pPr>
        <w:tabs>
          <w:tab w:val="left" w:pos="851"/>
          <w:tab w:val="left" w:pos="1134"/>
        </w:tabs>
        <w:ind w:left="360"/>
        <w:rPr>
          <w:rStyle w:val="FontStyle18"/>
          <w:b w:val="0"/>
          <w:sz w:val="24"/>
          <w:szCs w:val="24"/>
        </w:rPr>
      </w:pPr>
      <w:r w:rsidRPr="00B51958">
        <w:rPr>
          <w:rStyle w:val="FontStyle18"/>
          <w:b w:val="0"/>
          <w:sz w:val="24"/>
          <w:szCs w:val="24"/>
        </w:rPr>
        <w:t>–</w:t>
      </w:r>
      <w:r w:rsidRPr="00B51958">
        <w:rPr>
          <w:rStyle w:val="FontStyle18"/>
          <w:b w:val="0"/>
          <w:sz w:val="24"/>
          <w:szCs w:val="24"/>
        </w:rPr>
        <w:tab/>
      </w:r>
      <w:proofErr w:type="gramStart"/>
      <w:r w:rsidRPr="00B51958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B51958">
        <w:rPr>
          <w:rStyle w:val="FontStyle18"/>
          <w:b w:val="0"/>
          <w:sz w:val="24"/>
          <w:szCs w:val="24"/>
        </w:rPr>
        <w:t xml:space="preserve"> </w:t>
      </w:r>
      <w:r w:rsidR="00B74498" w:rsidRPr="00B51958">
        <w:rPr>
          <w:rStyle w:val="FontStyle18"/>
          <w:b w:val="0"/>
          <w:sz w:val="24"/>
          <w:szCs w:val="24"/>
        </w:rPr>
        <w:t>– 1 акад.</w:t>
      </w:r>
      <w:r w:rsidRPr="00B51958">
        <w:rPr>
          <w:rStyle w:val="FontStyle18"/>
          <w:b w:val="0"/>
          <w:sz w:val="24"/>
          <w:szCs w:val="24"/>
        </w:rPr>
        <w:t xml:space="preserve"> </w:t>
      </w:r>
      <w:r w:rsidR="00B74498" w:rsidRPr="00B51958">
        <w:rPr>
          <w:rStyle w:val="FontStyle18"/>
          <w:b w:val="0"/>
          <w:sz w:val="24"/>
          <w:szCs w:val="24"/>
        </w:rPr>
        <w:t>часов;</w:t>
      </w:r>
    </w:p>
    <w:p w:rsidR="00BB069A" w:rsidRPr="00B51958" w:rsidRDefault="00BB069A" w:rsidP="00BB069A">
      <w:pPr>
        <w:tabs>
          <w:tab w:val="left" w:pos="851"/>
          <w:tab w:val="left" w:pos="1134"/>
        </w:tabs>
        <w:ind w:left="360"/>
        <w:rPr>
          <w:rStyle w:val="FontStyle18"/>
          <w:b w:val="0"/>
          <w:sz w:val="24"/>
          <w:szCs w:val="24"/>
        </w:rPr>
      </w:pPr>
      <w:r w:rsidRPr="00B51958">
        <w:rPr>
          <w:rStyle w:val="FontStyle18"/>
          <w:b w:val="0"/>
          <w:sz w:val="24"/>
          <w:szCs w:val="24"/>
        </w:rPr>
        <w:t>–</w:t>
      </w:r>
      <w:r w:rsidRPr="00B51958">
        <w:rPr>
          <w:rStyle w:val="FontStyle18"/>
          <w:b w:val="0"/>
          <w:sz w:val="24"/>
          <w:szCs w:val="24"/>
        </w:rPr>
        <w:tab/>
        <w:t xml:space="preserve">самостоятельная </w:t>
      </w:r>
      <w:r w:rsidR="00B74498" w:rsidRPr="00B51958">
        <w:rPr>
          <w:rStyle w:val="FontStyle18"/>
          <w:b w:val="0"/>
          <w:sz w:val="24"/>
          <w:szCs w:val="24"/>
        </w:rPr>
        <w:t>работа 53</w:t>
      </w:r>
      <w:r w:rsidR="00DE7AC3">
        <w:rPr>
          <w:rStyle w:val="FontStyle18"/>
          <w:b w:val="0"/>
          <w:sz w:val="24"/>
          <w:szCs w:val="24"/>
        </w:rPr>
        <w:t xml:space="preserve"> </w:t>
      </w:r>
      <w:r w:rsidRPr="00B51958">
        <w:rPr>
          <w:rStyle w:val="FontStyle18"/>
          <w:b w:val="0"/>
          <w:sz w:val="24"/>
          <w:szCs w:val="24"/>
        </w:rPr>
        <w:t xml:space="preserve">  акад. часов;</w:t>
      </w:r>
    </w:p>
    <w:p w:rsidR="00BB069A" w:rsidRDefault="00BB069A" w:rsidP="00BB069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51958">
        <w:rPr>
          <w:rStyle w:val="FontStyle18"/>
          <w:b w:val="0"/>
          <w:sz w:val="24"/>
          <w:szCs w:val="24"/>
        </w:rPr>
        <w:t xml:space="preserve">Форма отчетности </w:t>
      </w:r>
      <w:r>
        <w:rPr>
          <w:rStyle w:val="FontStyle18"/>
          <w:b w:val="0"/>
          <w:sz w:val="24"/>
          <w:szCs w:val="24"/>
        </w:rPr>
        <w:t>–</w:t>
      </w:r>
      <w:r w:rsidRPr="00B51958">
        <w:rPr>
          <w:rStyle w:val="FontStyle18"/>
          <w:b w:val="0"/>
          <w:sz w:val="24"/>
          <w:szCs w:val="24"/>
        </w:rPr>
        <w:t xml:space="preserve"> </w:t>
      </w:r>
      <w:r w:rsidR="00DE7AC3">
        <w:rPr>
          <w:rStyle w:val="FontStyle18"/>
          <w:b w:val="0"/>
          <w:sz w:val="24"/>
          <w:szCs w:val="24"/>
        </w:rPr>
        <w:t>зачет</w:t>
      </w:r>
      <w:r>
        <w:rPr>
          <w:rStyle w:val="FontStyle18"/>
          <w:b w:val="0"/>
          <w:sz w:val="24"/>
          <w:szCs w:val="24"/>
        </w:rPr>
        <w:t>.</w:t>
      </w:r>
    </w:p>
    <w:p w:rsidR="00874DCC" w:rsidRDefault="00874DCC" w:rsidP="00644D62">
      <w:pPr>
        <w:rPr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170"/>
        <w:gridCol w:w="334"/>
        <w:gridCol w:w="334"/>
        <w:gridCol w:w="718"/>
        <w:gridCol w:w="472"/>
        <w:gridCol w:w="580"/>
        <w:gridCol w:w="1960"/>
        <w:gridCol w:w="1971"/>
        <w:gridCol w:w="1107"/>
      </w:tblGrid>
      <w:tr w:rsidR="008F714C" w:rsidRPr="00235FB4" w:rsidTr="00235FB4">
        <w:trPr>
          <w:cantSplit/>
          <w:trHeight w:val="962"/>
          <w:tblHeader/>
          <w:jc w:val="center"/>
        </w:trPr>
        <w:tc>
          <w:tcPr>
            <w:tcW w:w="2448" w:type="pct"/>
            <w:vMerge w:val="restart"/>
            <w:vAlign w:val="center"/>
          </w:tcPr>
          <w:p w:rsidR="0059285C" w:rsidRPr="00235FB4" w:rsidRDefault="0059285C" w:rsidP="0032210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59285C" w:rsidRPr="00235FB4" w:rsidRDefault="0059285C" w:rsidP="0032210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14" w:type="pct"/>
            <w:vMerge w:val="restart"/>
            <w:textDirection w:val="btLr"/>
            <w:vAlign w:val="center"/>
          </w:tcPr>
          <w:p w:rsidR="0059285C" w:rsidRPr="00235FB4" w:rsidRDefault="0059285C" w:rsidP="008A2F21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235FB4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520" w:type="pct"/>
            <w:gridSpan w:val="3"/>
            <w:vAlign w:val="center"/>
          </w:tcPr>
          <w:p w:rsidR="0059285C" w:rsidRPr="00235FB4" w:rsidRDefault="0059285C" w:rsidP="008A2F2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>Аудиторная контактная работа (в акад. часах)</w:t>
            </w:r>
          </w:p>
        </w:tc>
        <w:tc>
          <w:tcPr>
            <w:tcW w:w="198" w:type="pct"/>
            <w:vMerge w:val="restart"/>
            <w:textDirection w:val="btLr"/>
            <w:vAlign w:val="center"/>
          </w:tcPr>
          <w:p w:rsidR="008F714C" w:rsidRPr="00235FB4" w:rsidRDefault="0059285C" w:rsidP="008A2F21">
            <w:pPr>
              <w:pStyle w:val="Style14"/>
              <w:widowControl/>
              <w:ind w:left="113" w:right="113" w:firstLine="0"/>
              <w:jc w:val="center"/>
              <w:rPr>
                <w:sz w:val="20"/>
                <w:szCs w:val="20"/>
              </w:rPr>
            </w:pPr>
            <w:proofErr w:type="spellStart"/>
            <w:r w:rsidRPr="00235FB4">
              <w:rPr>
                <w:sz w:val="20"/>
                <w:szCs w:val="20"/>
              </w:rPr>
              <w:t>Самост</w:t>
            </w:r>
            <w:proofErr w:type="spellEnd"/>
            <w:r w:rsidRPr="00235FB4">
              <w:rPr>
                <w:sz w:val="20"/>
                <w:szCs w:val="20"/>
              </w:rPr>
              <w:t>.</w:t>
            </w:r>
            <w:r w:rsidR="008F714C" w:rsidRPr="00235FB4">
              <w:rPr>
                <w:sz w:val="20"/>
                <w:szCs w:val="20"/>
              </w:rPr>
              <w:t xml:space="preserve"> р</w:t>
            </w:r>
            <w:r w:rsidRPr="00235FB4">
              <w:rPr>
                <w:sz w:val="20"/>
                <w:szCs w:val="20"/>
              </w:rPr>
              <w:t xml:space="preserve">абота </w:t>
            </w:r>
          </w:p>
          <w:p w:rsidR="0059285C" w:rsidRPr="00235FB4" w:rsidRDefault="0059285C" w:rsidP="008A2F21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(в акад. часах)</w:t>
            </w:r>
          </w:p>
        </w:tc>
        <w:tc>
          <w:tcPr>
            <w:tcW w:w="669" w:type="pct"/>
            <w:vMerge w:val="restart"/>
            <w:vAlign w:val="center"/>
          </w:tcPr>
          <w:p w:rsidR="0059285C" w:rsidRPr="00235FB4" w:rsidRDefault="0059285C" w:rsidP="008A2F2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673" w:type="pct"/>
            <w:vMerge w:val="restart"/>
            <w:vAlign w:val="center"/>
          </w:tcPr>
          <w:p w:rsidR="0059285C" w:rsidRPr="00235FB4" w:rsidRDefault="0059285C" w:rsidP="008A2F21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>Формы текущего и промежуточного контроля успеваемости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8F714C" w:rsidRPr="00235FB4" w:rsidRDefault="0059285C" w:rsidP="008A2F2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</w:p>
          <w:p w:rsidR="0059285C" w:rsidRPr="00235FB4" w:rsidRDefault="0059285C" w:rsidP="008A2F2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235FB4">
              <w:rPr>
                <w:rStyle w:val="FontStyle31"/>
                <w:rFonts w:ascii="Times New Roman" w:hAnsi="Times New Roman"/>
                <w:sz w:val="20"/>
                <w:szCs w:val="20"/>
              </w:rPr>
              <w:t>элемент компетенции</w:t>
            </w:r>
          </w:p>
        </w:tc>
      </w:tr>
      <w:tr w:rsidR="008F714C" w:rsidRPr="00235FB4" w:rsidTr="00235FB4">
        <w:trPr>
          <w:cantSplit/>
          <w:trHeight w:val="872"/>
          <w:tblHeader/>
          <w:jc w:val="center"/>
        </w:trPr>
        <w:tc>
          <w:tcPr>
            <w:tcW w:w="2448" w:type="pct"/>
            <w:vMerge/>
            <w:vAlign w:val="center"/>
          </w:tcPr>
          <w:p w:rsidR="0059285C" w:rsidRPr="00235FB4" w:rsidRDefault="0059285C" w:rsidP="00322107">
            <w:pPr>
              <w:pStyle w:val="Style14"/>
              <w:widowControl/>
            </w:pPr>
          </w:p>
        </w:tc>
        <w:tc>
          <w:tcPr>
            <w:tcW w:w="114" w:type="pct"/>
            <w:vMerge/>
            <w:vAlign w:val="center"/>
          </w:tcPr>
          <w:p w:rsidR="0059285C" w:rsidRPr="00235FB4" w:rsidRDefault="0059285C" w:rsidP="008A2F21">
            <w:pPr>
              <w:pStyle w:val="Style14"/>
              <w:widowControl/>
              <w:jc w:val="center"/>
            </w:pPr>
          </w:p>
        </w:tc>
        <w:tc>
          <w:tcPr>
            <w:tcW w:w="114" w:type="pct"/>
            <w:textDirection w:val="btLr"/>
            <w:vAlign w:val="center"/>
          </w:tcPr>
          <w:p w:rsidR="0059285C" w:rsidRPr="00235FB4" w:rsidRDefault="0059285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Лекции</w:t>
            </w:r>
          </w:p>
        </w:tc>
        <w:tc>
          <w:tcPr>
            <w:tcW w:w="245" w:type="pct"/>
            <w:textDirection w:val="btLr"/>
            <w:vAlign w:val="center"/>
          </w:tcPr>
          <w:p w:rsidR="0059285C" w:rsidRPr="00235FB4" w:rsidRDefault="0059285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35FB4">
              <w:rPr>
                <w:sz w:val="20"/>
                <w:szCs w:val="20"/>
              </w:rPr>
              <w:t>Лаборат</w:t>
            </w:r>
            <w:proofErr w:type="spellEnd"/>
            <w:r w:rsidRPr="00235FB4">
              <w:rPr>
                <w:sz w:val="20"/>
                <w:szCs w:val="20"/>
              </w:rPr>
              <w:t>.</w:t>
            </w:r>
          </w:p>
          <w:p w:rsidR="0059285C" w:rsidRPr="00235FB4" w:rsidRDefault="0059285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Занятия</w:t>
            </w:r>
          </w:p>
        </w:tc>
        <w:tc>
          <w:tcPr>
            <w:tcW w:w="161" w:type="pct"/>
            <w:textDirection w:val="btLr"/>
            <w:vAlign w:val="center"/>
          </w:tcPr>
          <w:p w:rsidR="0059285C" w:rsidRPr="00235FB4" w:rsidRDefault="0059285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35FB4">
              <w:rPr>
                <w:sz w:val="20"/>
                <w:szCs w:val="20"/>
              </w:rPr>
              <w:t>Практич</w:t>
            </w:r>
            <w:proofErr w:type="spellEnd"/>
            <w:r w:rsidRPr="00235FB4">
              <w:rPr>
                <w:sz w:val="20"/>
                <w:szCs w:val="20"/>
              </w:rPr>
              <w:t>. Занятия</w:t>
            </w:r>
          </w:p>
        </w:tc>
        <w:tc>
          <w:tcPr>
            <w:tcW w:w="198" w:type="pct"/>
            <w:vMerge/>
            <w:textDirection w:val="btLr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69" w:type="pct"/>
            <w:vMerge/>
            <w:textDirection w:val="btLr"/>
            <w:vAlign w:val="center"/>
          </w:tcPr>
          <w:p w:rsidR="0059285C" w:rsidRPr="00235FB4" w:rsidRDefault="0059285C" w:rsidP="008A2F21">
            <w:pPr>
              <w:pStyle w:val="Style14"/>
              <w:widowControl/>
              <w:jc w:val="center"/>
            </w:pPr>
          </w:p>
        </w:tc>
        <w:tc>
          <w:tcPr>
            <w:tcW w:w="673" w:type="pct"/>
            <w:vMerge/>
            <w:textDirection w:val="btLr"/>
            <w:vAlign w:val="center"/>
          </w:tcPr>
          <w:p w:rsidR="0059285C" w:rsidRPr="00235FB4" w:rsidRDefault="0059285C" w:rsidP="008A2F21">
            <w:pPr>
              <w:pStyle w:val="Style14"/>
              <w:widowControl/>
              <w:jc w:val="center"/>
            </w:pPr>
          </w:p>
        </w:tc>
        <w:tc>
          <w:tcPr>
            <w:tcW w:w="378" w:type="pct"/>
            <w:vMerge/>
            <w:textDirection w:val="btLr"/>
            <w:vAlign w:val="center"/>
          </w:tcPr>
          <w:p w:rsidR="0059285C" w:rsidRPr="00235FB4" w:rsidRDefault="0059285C" w:rsidP="008A2F21">
            <w:pPr>
              <w:pStyle w:val="Style14"/>
              <w:widowControl/>
              <w:jc w:val="center"/>
            </w:pPr>
          </w:p>
        </w:tc>
      </w:tr>
      <w:tr w:rsidR="00F36968" w:rsidRPr="00235FB4" w:rsidTr="00235FB4">
        <w:trPr>
          <w:trHeight w:val="268"/>
          <w:jc w:val="center"/>
        </w:trPr>
        <w:tc>
          <w:tcPr>
            <w:tcW w:w="5000" w:type="pct"/>
            <w:gridSpan w:val="9"/>
            <w:vAlign w:val="center"/>
          </w:tcPr>
          <w:p w:rsidR="00F36968" w:rsidRPr="00235FB4" w:rsidRDefault="00F36968" w:rsidP="00235FB4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color w:val="000000"/>
                <w:sz w:val="20"/>
                <w:szCs w:val="20"/>
              </w:rPr>
              <w:t xml:space="preserve">Раздел 1.  </w:t>
            </w:r>
            <w:r w:rsidRPr="00235FB4">
              <w:rPr>
                <w:sz w:val="20"/>
                <w:szCs w:val="20"/>
              </w:rPr>
              <w:t>Структура современной эконометрики</w:t>
            </w:r>
          </w:p>
        </w:tc>
      </w:tr>
      <w:tr w:rsidR="008F714C" w:rsidRPr="00235FB4" w:rsidTr="00235FB4">
        <w:trPr>
          <w:cantSplit/>
          <w:trHeight w:val="1135"/>
          <w:jc w:val="center"/>
        </w:trPr>
        <w:tc>
          <w:tcPr>
            <w:tcW w:w="2448" w:type="pct"/>
            <w:vAlign w:val="center"/>
          </w:tcPr>
          <w:p w:rsidR="00874DCC" w:rsidRPr="00235FB4" w:rsidRDefault="00322107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1.1. </w:t>
            </w:r>
            <w:r w:rsidR="00874DCC" w:rsidRPr="00235FB4">
              <w:rPr>
                <w:sz w:val="20"/>
                <w:szCs w:val="20"/>
              </w:rPr>
              <w:t xml:space="preserve">Предмет эконометрики, её цель, задачи и методы. </w:t>
            </w:r>
          </w:p>
          <w:p w:rsidR="00874DCC" w:rsidRPr="00235FB4" w:rsidRDefault="00874DCC" w:rsidP="00BB069A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 xml:space="preserve">Понятие эконометрики, связь эконометрики с другими областями знаний. Цель и задачи эконометрики. </w:t>
            </w:r>
          </w:p>
        </w:tc>
        <w:tc>
          <w:tcPr>
            <w:tcW w:w="114" w:type="pct"/>
            <w:vAlign w:val="center"/>
          </w:tcPr>
          <w:p w:rsidR="00874DCC" w:rsidRPr="00235FB4" w:rsidRDefault="0045726C" w:rsidP="00457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874DCC" w:rsidRPr="00235FB4" w:rsidRDefault="00DE7AC3" w:rsidP="00874DCC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1</w:t>
            </w:r>
          </w:p>
        </w:tc>
        <w:tc>
          <w:tcPr>
            <w:tcW w:w="245" w:type="pct"/>
            <w:vAlign w:val="center"/>
          </w:tcPr>
          <w:p w:rsidR="00874DCC" w:rsidRPr="00235FB4" w:rsidRDefault="00874DCC" w:rsidP="00874DCC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61" w:type="pct"/>
            <w:vAlign w:val="center"/>
          </w:tcPr>
          <w:p w:rsidR="00874DCC" w:rsidRPr="00235FB4" w:rsidRDefault="00874DCC" w:rsidP="00874DCC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874DCC" w:rsidRPr="00235FB4" w:rsidRDefault="00BC39E5" w:rsidP="00874DCC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3</w:t>
            </w:r>
          </w:p>
        </w:tc>
        <w:tc>
          <w:tcPr>
            <w:tcW w:w="669" w:type="pct"/>
            <w:vAlign w:val="center"/>
          </w:tcPr>
          <w:p w:rsidR="00874DCC" w:rsidRPr="00235FB4" w:rsidRDefault="00874DCC" w:rsidP="00874DC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4C422B" w:rsidRPr="00235FB4" w:rsidRDefault="004C422B" w:rsidP="002C4C13">
            <w:pPr>
              <w:jc w:val="center"/>
            </w:pPr>
            <w:r w:rsidRPr="00235FB4">
              <w:t>Устный опрос.</w:t>
            </w:r>
          </w:p>
        </w:tc>
        <w:tc>
          <w:tcPr>
            <w:tcW w:w="378" w:type="pct"/>
            <w:textDirection w:val="btLr"/>
            <w:vAlign w:val="center"/>
          </w:tcPr>
          <w:p w:rsidR="00874DCC" w:rsidRPr="00235FB4" w:rsidRDefault="00874DCC" w:rsidP="00BC39E5">
            <w:pPr>
              <w:pStyle w:val="Style14"/>
              <w:ind w:left="113" w:right="113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ПК</w:t>
            </w:r>
            <w:r w:rsidR="000E789E" w:rsidRPr="00235FB4">
              <w:rPr>
                <w:sz w:val="20"/>
                <w:szCs w:val="20"/>
              </w:rPr>
              <w:t>–2</w:t>
            </w:r>
            <w:r w:rsidR="00BC39E5" w:rsidRPr="00235FB4">
              <w:rPr>
                <w:sz w:val="20"/>
                <w:szCs w:val="20"/>
              </w:rPr>
              <w:t>3</w:t>
            </w:r>
            <w:r w:rsidR="000E789E" w:rsidRPr="00235FB4">
              <w:rPr>
                <w:sz w:val="20"/>
                <w:szCs w:val="20"/>
              </w:rPr>
              <w:t xml:space="preserve"> </w:t>
            </w:r>
            <w:r w:rsidRPr="00235FB4">
              <w:rPr>
                <w:sz w:val="20"/>
                <w:szCs w:val="20"/>
              </w:rPr>
              <w:t xml:space="preserve">– </w:t>
            </w:r>
            <w:proofErr w:type="spellStart"/>
            <w:r w:rsidRPr="00235FB4">
              <w:rPr>
                <w:sz w:val="20"/>
                <w:szCs w:val="20"/>
              </w:rPr>
              <w:t>з</w:t>
            </w:r>
            <w:proofErr w:type="spellEnd"/>
          </w:p>
        </w:tc>
      </w:tr>
      <w:tr w:rsidR="008F714C" w:rsidRPr="00235FB4" w:rsidTr="00235FB4">
        <w:trPr>
          <w:cantSplit/>
          <w:trHeight w:val="1315"/>
          <w:jc w:val="center"/>
        </w:trPr>
        <w:tc>
          <w:tcPr>
            <w:tcW w:w="2448" w:type="pct"/>
            <w:vAlign w:val="center"/>
          </w:tcPr>
          <w:p w:rsidR="00874DCC" w:rsidRPr="00235FB4" w:rsidRDefault="00322107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1.2. </w:t>
            </w:r>
            <w:r w:rsidR="00874DCC" w:rsidRPr="00235FB4">
              <w:rPr>
                <w:sz w:val="20"/>
                <w:szCs w:val="20"/>
              </w:rPr>
              <w:t>Классы моделей. Этапы эконометрического моделирования</w:t>
            </w:r>
          </w:p>
          <w:p w:rsidR="00874DCC" w:rsidRPr="00235FB4" w:rsidRDefault="00874DCC" w:rsidP="00BB069A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Эконометрическая модель – главный инструмент эконометрических исследований (классы эконометрических моделей). Типы данных и виды переменных в эконометрическом моделировании. Этапы эконометрического моделирования.</w:t>
            </w:r>
          </w:p>
        </w:tc>
        <w:tc>
          <w:tcPr>
            <w:tcW w:w="114" w:type="pct"/>
            <w:vAlign w:val="center"/>
          </w:tcPr>
          <w:p w:rsidR="00874DCC" w:rsidRPr="00235FB4" w:rsidRDefault="0045726C" w:rsidP="0045726C">
            <w:pPr>
              <w:pStyle w:val="Style14"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874DCC" w:rsidRPr="00235FB4" w:rsidRDefault="00DE7AC3" w:rsidP="00BB069A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1</w:t>
            </w:r>
          </w:p>
        </w:tc>
        <w:tc>
          <w:tcPr>
            <w:tcW w:w="245" w:type="pct"/>
            <w:vAlign w:val="center"/>
          </w:tcPr>
          <w:p w:rsidR="00874DCC" w:rsidRPr="00235FB4" w:rsidRDefault="00874DCC" w:rsidP="00874DCC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61" w:type="pct"/>
            <w:vAlign w:val="center"/>
          </w:tcPr>
          <w:p w:rsidR="00874DCC" w:rsidRPr="00235FB4" w:rsidRDefault="00874DCC" w:rsidP="00874DCC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874DCC" w:rsidRPr="00235FB4" w:rsidRDefault="00BC39E5" w:rsidP="00BB069A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3</w:t>
            </w:r>
          </w:p>
        </w:tc>
        <w:tc>
          <w:tcPr>
            <w:tcW w:w="669" w:type="pct"/>
            <w:vAlign w:val="center"/>
          </w:tcPr>
          <w:p w:rsidR="00874DCC" w:rsidRPr="00235FB4" w:rsidRDefault="00874DCC" w:rsidP="00874DCC">
            <w:pPr>
              <w:pStyle w:val="Style14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Устный опрос.</w:t>
            </w:r>
          </w:p>
          <w:p w:rsidR="00874DCC" w:rsidRPr="00235FB4" w:rsidRDefault="00874DCC" w:rsidP="002C4C13">
            <w:pPr>
              <w:jc w:val="center"/>
            </w:pPr>
          </w:p>
        </w:tc>
        <w:tc>
          <w:tcPr>
            <w:tcW w:w="378" w:type="pct"/>
            <w:textDirection w:val="btLr"/>
            <w:vAlign w:val="center"/>
          </w:tcPr>
          <w:p w:rsidR="00874DCC" w:rsidRPr="00235FB4" w:rsidRDefault="000E789E" w:rsidP="00BC39E5">
            <w:pPr>
              <w:pStyle w:val="Style14"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ПК–</w:t>
            </w:r>
            <w:r w:rsidR="00BC39E5" w:rsidRPr="00235FB4">
              <w:rPr>
                <w:sz w:val="20"/>
                <w:szCs w:val="20"/>
              </w:rPr>
              <w:t>23</w:t>
            </w:r>
            <w:r w:rsidRPr="00235FB4">
              <w:rPr>
                <w:sz w:val="20"/>
                <w:szCs w:val="20"/>
              </w:rPr>
              <w:t xml:space="preserve"> – </w:t>
            </w:r>
            <w:proofErr w:type="spellStart"/>
            <w:r w:rsidR="003963FC" w:rsidRPr="00235FB4">
              <w:rPr>
                <w:sz w:val="20"/>
                <w:szCs w:val="20"/>
              </w:rPr>
              <w:t>з</w:t>
            </w:r>
            <w:proofErr w:type="spellEnd"/>
          </w:p>
        </w:tc>
      </w:tr>
      <w:tr w:rsidR="008F714C" w:rsidRPr="00235FB4" w:rsidTr="00235FB4">
        <w:trPr>
          <w:cantSplit/>
          <w:trHeight w:val="1134"/>
          <w:jc w:val="center"/>
        </w:trPr>
        <w:tc>
          <w:tcPr>
            <w:tcW w:w="2448" w:type="pct"/>
            <w:vAlign w:val="center"/>
          </w:tcPr>
          <w:p w:rsidR="00874DCC" w:rsidRPr="00235FB4" w:rsidRDefault="00322107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1.3. Совре</w:t>
            </w:r>
            <w:r w:rsidR="00874DCC" w:rsidRPr="00235FB4">
              <w:rPr>
                <w:sz w:val="20"/>
                <w:szCs w:val="20"/>
              </w:rPr>
              <w:t>менные эконометрические методы</w:t>
            </w:r>
          </w:p>
          <w:p w:rsidR="00874DCC" w:rsidRPr="00235FB4" w:rsidRDefault="00874DCC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Понятие функциональной и статистической зависимости. Понятие корреляционного анализа. Сущность регрессионного анализа. Нормальная линейная модель парной регрессии. Классический метод наименьших квадратов для модели парной линейной регрессии. Коэффициент регрессии. Коэффициент корреляции и его свойства.</w:t>
            </w:r>
          </w:p>
        </w:tc>
        <w:tc>
          <w:tcPr>
            <w:tcW w:w="114" w:type="pct"/>
            <w:vAlign w:val="center"/>
          </w:tcPr>
          <w:p w:rsidR="00874DCC" w:rsidRPr="00235FB4" w:rsidRDefault="0045726C" w:rsidP="0045726C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874DCC" w:rsidRPr="00235FB4" w:rsidRDefault="00DE7AC3" w:rsidP="008A2F21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1</w:t>
            </w:r>
          </w:p>
        </w:tc>
        <w:tc>
          <w:tcPr>
            <w:tcW w:w="245" w:type="pct"/>
            <w:vAlign w:val="center"/>
          </w:tcPr>
          <w:p w:rsidR="00874DCC" w:rsidRPr="00235FB4" w:rsidRDefault="004C422B" w:rsidP="009879A1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4</w:t>
            </w:r>
            <w:r w:rsidR="000203CD" w:rsidRPr="00235FB4">
              <w:rPr>
                <w:sz w:val="20"/>
              </w:rPr>
              <w:t>/</w:t>
            </w:r>
            <w:r w:rsidR="00C3521A" w:rsidRPr="00235FB4">
              <w:rPr>
                <w:sz w:val="20"/>
                <w:lang w:val="en-US"/>
              </w:rPr>
              <w:t>2</w:t>
            </w:r>
            <w:r w:rsidR="009879A1"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874DCC" w:rsidRPr="00235FB4" w:rsidRDefault="00874DCC" w:rsidP="008A2F21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874DCC" w:rsidRPr="00235FB4" w:rsidRDefault="00BC39E5" w:rsidP="008A2F21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9</w:t>
            </w:r>
          </w:p>
        </w:tc>
        <w:tc>
          <w:tcPr>
            <w:tcW w:w="669" w:type="pct"/>
            <w:vAlign w:val="center"/>
          </w:tcPr>
          <w:p w:rsidR="002C4C13" w:rsidRPr="00235FB4" w:rsidRDefault="002C4C13" w:rsidP="002C4C13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Подготовка </w:t>
            </w:r>
            <w:r w:rsidR="00DB566F" w:rsidRPr="00235FB4">
              <w:rPr>
                <w:sz w:val="20"/>
                <w:szCs w:val="20"/>
              </w:rPr>
              <w:t>к лабораторно</w:t>
            </w:r>
            <w:r w:rsidRPr="00235FB4">
              <w:rPr>
                <w:sz w:val="20"/>
                <w:szCs w:val="20"/>
              </w:rPr>
              <w:t>-практическому занятию</w:t>
            </w:r>
          </w:p>
          <w:p w:rsidR="00874DCC" w:rsidRPr="00235FB4" w:rsidRDefault="00874DCC" w:rsidP="008A2F21">
            <w:pPr>
              <w:pStyle w:val="Style14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Устный опрос.</w:t>
            </w:r>
          </w:p>
          <w:p w:rsidR="004C422B" w:rsidRPr="00235FB4" w:rsidRDefault="004C422B" w:rsidP="004C422B">
            <w:pPr>
              <w:jc w:val="center"/>
            </w:pPr>
            <w:r w:rsidRPr="00235FB4">
              <w:t>Отчёт по лабораторной работе</w:t>
            </w:r>
          </w:p>
          <w:p w:rsidR="00874DCC" w:rsidRPr="00235FB4" w:rsidRDefault="00874DCC" w:rsidP="004C422B">
            <w:pPr>
              <w:pStyle w:val="Style14"/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874DCC" w:rsidRPr="00235FB4" w:rsidRDefault="000E789E" w:rsidP="00BC39E5">
            <w:pPr>
              <w:pStyle w:val="Style14"/>
              <w:widowControl/>
              <w:ind w:left="113" w:right="113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ПК–</w:t>
            </w:r>
            <w:r w:rsidR="00BC39E5" w:rsidRPr="00235FB4">
              <w:rPr>
                <w:sz w:val="20"/>
                <w:szCs w:val="20"/>
              </w:rPr>
              <w:t>23</w:t>
            </w:r>
            <w:r w:rsidRPr="00235FB4">
              <w:rPr>
                <w:sz w:val="20"/>
                <w:szCs w:val="20"/>
              </w:rPr>
              <w:t xml:space="preserve"> – </w:t>
            </w:r>
            <w:proofErr w:type="spellStart"/>
            <w:r w:rsidRPr="00235FB4">
              <w:rPr>
                <w:sz w:val="20"/>
                <w:szCs w:val="20"/>
              </w:rPr>
              <w:t>з</w:t>
            </w:r>
            <w:r w:rsidR="0069477C" w:rsidRPr="00235FB4">
              <w:rPr>
                <w:sz w:val="20"/>
                <w:szCs w:val="20"/>
              </w:rPr>
              <w:t>у</w:t>
            </w:r>
            <w:r w:rsidR="00804EE5" w:rsidRPr="00235FB4">
              <w:rPr>
                <w:sz w:val="20"/>
                <w:szCs w:val="20"/>
              </w:rPr>
              <w:t>н</w:t>
            </w:r>
            <w:proofErr w:type="spellEnd"/>
          </w:p>
        </w:tc>
      </w:tr>
      <w:tr w:rsidR="008F714C" w:rsidRPr="00235FB4" w:rsidTr="00235FB4">
        <w:trPr>
          <w:trHeight w:val="499"/>
          <w:jc w:val="center"/>
        </w:trPr>
        <w:tc>
          <w:tcPr>
            <w:tcW w:w="2448" w:type="pct"/>
            <w:vAlign w:val="center"/>
          </w:tcPr>
          <w:p w:rsidR="0059285C" w:rsidRPr="00235FB4" w:rsidRDefault="0059285C" w:rsidP="00322107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235FB4">
              <w:rPr>
                <w:b/>
                <w:sz w:val="20"/>
                <w:szCs w:val="20"/>
              </w:rPr>
              <w:t>Итого по разделу</w:t>
            </w:r>
            <w:bookmarkStart w:id="0" w:name="_GoBack"/>
            <w:bookmarkEnd w:id="0"/>
          </w:p>
        </w:tc>
        <w:tc>
          <w:tcPr>
            <w:tcW w:w="114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4" w:type="pct"/>
            <w:vAlign w:val="center"/>
          </w:tcPr>
          <w:p w:rsidR="0059285C" w:rsidRPr="00235FB4" w:rsidRDefault="00DE7AC3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3</w:t>
            </w:r>
          </w:p>
        </w:tc>
        <w:tc>
          <w:tcPr>
            <w:tcW w:w="245" w:type="pct"/>
            <w:vAlign w:val="center"/>
          </w:tcPr>
          <w:p w:rsidR="0059285C" w:rsidRPr="00235FB4" w:rsidRDefault="009879A1" w:rsidP="008A2F21">
            <w:pPr>
              <w:pStyle w:val="af5"/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235FB4">
              <w:rPr>
                <w:b/>
                <w:sz w:val="20"/>
              </w:rPr>
              <w:t>4</w:t>
            </w:r>
            <w:r w:rsidR="000203CD" w:rsidRPr="00235FB4">
              <w:rPr>
                <w:b/>
                <w:sz w:val="20"/>
              </w:rPr>
              <w:t>/</w:t>
            </w:r>
            <w:r w:rsidRPr="00235FB4">
              <w:rPr>
                <w:b/>
                <w:sz w:val="20"/>
                <w:lang w:val="en-US"/>
              </w:rPr>
              <w:t>2</w:t>
            </w:r>
            <w:r w:rsidRPr="00235FB4">
              <w:rPr>
                <w:b/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59285C" w:rsidRPr="00235FB4" w:rsidRDefault="0059285C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98" w:type="pct"/>
            <w:vAlign w:val="center"/>
          </w:tcPr>
          <w:p w:rsidR="0059285C" w:rsidRPr="00235FB4" w:rsidRDefault="00BC39E5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15</w:t>
            </w:r>
          </w:p>
        </w:tc>
        <w:tc>
          <w:tcPr>
            <w:tcW w:w="669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35FB4">
              <w:rPr>
                <w:b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378" w:type="pct"/>
            <w:vAlign w:val="center"/>
          </w:tcPr>
          <w:p w:rsidR="0059285C" w:rsidRPr="00235FB4" w:rsidRDefault="0059285C" w:rsidP="00874DC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36968" w:rsidRPr="00235FB4" w:rsidTr="00235FB4">
        <w:trPr>
          <w:trHeight w:val="70"/>
          <w:jc w:val="center"/>
        </w:trPr>
        <w:tc>
          <w:tcPr>
            <w:tcW w:w="5000" w:type="pct"/>
            <w:gridSpan w:val="9"/>
            <w:vAlign w:val="center"/>
          </w:tcPr>
          <w:p w:rsidR="00F36968" w:rsidRPr="00235FB4" w:rsidRDefault="00F36968" w:rsidP="00235FB4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color w:val="000000"/>
                <w:sz w:val="20"/>
                <w:szCs w:val="20"/>
              </w:rPr>
              <w:t xml:space="preserve">Раздел 2. </w:t>
            </w:r>
            <w:r w:rsidRPr="00235FB4">
              <w:rPr>
                <w:sz w:val="20"/>
                <w:szCs w:val="20"/>
              </w:rPr>
              <w:t>Регрессионные модели</w:t>
            </w:r>
          </w:p>
        </w:tc>
      </w:tr>
      <w:tr w:rsidR="008F714C" w:rsidRPr="00235FB4" w:rsidTr="00235FB4">
        <w:trPr>
          <w:cantSplit/>
          <w:trHeight w:val="1134"/>
          <w:jc w:val="center"/>
        </w:trPr>
        <w:tc>
          <w:tcPr>
            <w:tcW w:w="2448" w:type="pct"/>
            <w:vAlign w:val="center"/>
          </w:tcPr>
          <w:p w:rsidR="00874DCC" w:rsidRPr="00235FB4" w:rsidRDefault="00874DCC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lastRenderedPageBreak/>
              <w:t>2.1. Парная и множественная линейные регрессии</w:t>
            </w:r>
          </w:p>
          <w:p w:rsidR="00874DC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 xml:space="preserve">Линейная модель множественной регрессии. Проблема </w:t>
            </w:r>
            <w:proofErr w:type="spellStart"/>
            <w:r w:rsidRPr="00235FB4">
              <w:rPr>
                <w:sz w:val="20"/>
              </w:rPr>
              <w:t>мультиколлинеарности</w:t>
            </w:r>
            <w:proofErr w:type="spellEnd"/>
            <w:r w:rsidRPr="00235FB4">
              <w:rPr>
                <w:sz w:val="20"/>
              </w:rPr>
              <w:t xml:space="preserve">. </w:t>
            </w:r>
          </w:p>
          <w:p w:rsidR="00874DC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 xml:space="preserve">Коэффициент частной эластичности. Частная корреляция. </w:t>
            </w:r>
          </w:p>
          <w:p w:rsidR="00874DC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Коэффициенты множественной детерминации и корреляции</w:t>
            </w:r>
            <w:proofErr w:type="gramStart"/>
            <w:r w:rsidRPr="00235FB4">
              <w:rPr>
                <w:sz w:val="20"/>
              </w:rPr>
              <w:t xml:space="preserve"> .</w:t>
            </w:r>
            <w:proofErr w:type="gramEnd"/>
            <w:r w:rsidRPr="00235FB4">
              <w:rPr>
                <w:sz w:val="20"/>
              </w:rPr>
              <w:t xml:space="preserve">Оценка значимости уравнения множественной регрессии. </w:t>
            </w:r>
          </w:p>
          <w:p w:rsidR="00874DC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Оценка значимости фактора, дополнительно включенного в модель. Общий и частный F-критерии. Фиктивные переменные множественной регрессии.</w:t>
            </w:r>
          </w:p>
          <w:p w:rsidR="00874DC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proofErr w:type="spellStart"/>
            <w:r w:rsidRPr="00235FB4">
              <w:rPr>
                <w:sz w:val="20"/>
              </w:rPr>
              <w:t>Гетероскедастичность</w:t>
            </w:r>
            <w:proofErr w:type="spellEnd"/>
            <w:r w:rsidRPr="00235FB4">
              <w:rPr>
                <w:sz w:val="20"/>
              </w:rPr>
              <w:t xml:space="preserve"> остатков регрессионной модели. Обнаружение и устранение </w:t>
            </w:r>
            <w:proofErr w:type="spellStart"/>
            <w:r w:rsidRPr="00235FB4">
              <w:rPr>
                <w:sz w:val="20"/>
              </w:rPr>
              <w:t>гетероскедастичности</w:t>
            </w:r>
            <w:proofErr w:type="spellEnd"/>
            <w:r w:rsidRPr="00235FB4">
              <w:rPr>
                <w:sz w:val="20"/>
              </w:rPr>
              <w:t>.</w:t>
            </w:r>
          </w:p>
          <w:p w:rsidR="0059285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 xml:space="preserve">Автокорреляция остатков регрессионной модели, ее устранение. Критерий </w:t>
            </w:r>
            <w:proofErr w:type="spellStart"/>
            <w:r w:rsidRPr="00235FB4">
              <w:rPr>
                <w:sz w:val="20"/>
              </w:rPr>
              <w:t>Дарбина-Уотсона</w:t>
            </w:r>
            <w:proofErr w:type="spellEnd"/>
            <w:r w:rsidRPr="00235FB4">
              <w:rPr>
                <w:sz w:val="20"/>
              </w:rPr>
              <w:t>.</w:t>
            </w:r>
          </w:p>
        </w:tc>
        <w:tc>
          <w:tcPr>
            <w:tcW w:w="114" w:type="pct"/>
            <w:vAlign w:val="center"/>
          </w:tcPr>
          <w:p w:rsidR="0059285C" w:rsidRPr="00235FB4" w:rsidRDefault="0045726C" w:rsidP="008A2F21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59285C" w:rsidRPr="00235FB4" w:rsidRDefault="00DE7AC3" w:rsidP="008A2F21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3</w:t>
            </w:r>
          </w:p>
        </w:tc>
        <w:tc>
          <w:tcPr>
            <w:tcW w:w="245" w:type="pct"/>
            <w:vAlign w:val="center"/>
          </w:tcPr>
          <w:p w:rsidR="0059285C" w:rsidRPr="00235FB4" w:rsidRDefault="000203CD" w:rsidP="008A2F21">
            <w:pPr>
              <w:pStyle w:val="af5"/>
              <w:spacing w:line="240" w:lineRule="auto"/>
              <w:ind w:firstLine="0"/>
              <w:rPr>
                <w:sz w:val="20"/>
                <w:lang w:val="en-US"/>
              </w:rPr>
            </w:pPr>
            <w:r w:rsidRPr="00235FB4">
              <w:rPr>
                <w:sz w:val="20"/>
              </w:rPr>
              <w:t>6/</w:t>
            </w:r>
            <w:r w:rsidR="009879A1" w:rsidRPr="00235FB4">
              <w:rPr>
                <w:sz w:val="20"/>
                <w:lang w:val="en-US"/>
              </w:rPr>
              <w:t>2</w:t>
            </w:r>
            <w:r w:rsidR="009879A1"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59285C" w:rsidRPr="00235FB4" w:rsidRDefault="0059285C" w:rsidP="008A2F21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59285C" w:rsidRPr="00235FB4" w:rsidRDefault="00BC39E5" w:rsidP="008A2F21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8</w:t>
            </w:r>
          </w:p>
        </w:tc>
        <w:tc>
          <w:tcPr>
            <w:tcW w:w="669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Подготовка </w:t>
            </w:r>
            <w:r w:rsidR="00DB566F" w:rsidRPr="00235FB4">
              <w:rPr>
                <w:sz w:val="20"/>
                <w:szCs w:val="20"/>
              </w:rPr>
              <w:t>к лабораторно</w:t>
            </w:r>
            <w:r w:rsidRPr="00235FB4">
              <w:rPr>
                <w:sz w:val="20"/>
                <w:szCs w:val="20"/>
              </w:rPr>
              <w:t>-практическому занятию</w:t>
            </w:r>
          </w:p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Устный опрос.</w:t>
            </w:r>
          </w:p>
          <w:p w:rsidR="0059285C" w:rsidRPr="00235FB4" w:rsidRDefault="0059285C" w:rsidP="008A2F21">
            <w:pPr>
              <w:jc w:val="center"/>
            </w:pPr>
            <w:r w:rsidRPr="00235FB4">
              <w:t>Отчёт по лабораторной работе</w:t>
            </w:r>
          </w:p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color w:val="C0000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59285C" w:rsidRPr="00235FB4" w:rsidRDefault="0059285C" w:rsidP="00BC39E5">
            <w:pPr>
              <w:ind w:left="113" w:right="113"/>
              <w:jc w:val="center"/>
            </w:pPr>
            <w:r w:rsidRPr="00235FB4">
              <w:t>ПК</w:t>
            </w:r>
            <w:r w:rsidR="000E789E" w:rsidRPr="00235FB4">
              <w:t>–</w:t>
            </w:r>
            <w:r w:rsidR="00BC39E5" w:rsidRPr="00235FB4">
              <w:t>23</w:t>
            </w:r>
            <w:r w:rsidRPr="00235FB4">
              <w:t xml:space="preserve"> </w:t>
            </w:r>
            <w:proofErr w:type="spellStart"/>
            <w:r w:rsidRPr="00235FB4">
              <w:t>зу</w:t>
            </w:r>
            <w:r w:rsidR="00804EE5" w:rsidRPr="00235FB4">
              <w:t>н</w:t>
            </w:r>
            <w:proofErr w:type="spellEnd"/>
          </w:p>
        </w:tc>
      </w:tr>
      <w:tr w:rsidR="008F714C" w:rsidRPr="00235FB4" w:rsidTr="00235FB4">
        <w:trPr>
          <w:cantSplit/>
          <w:trHeight w:val="1287"/>
          <w:jc w:val="center"/>
        </w:trPr>
        <w:tc>
          <w:tcPr>
            <w:tcW w:w="2448" w:type="pct"/>
            <w:vAlign w:val="center"/>
          </w:tcPr>
          <w:p w:rsidR="00874DCC" w:rsidRPr="00235FB4" w:rsidRDefault="00874DCC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2.2. Нелинейные модели регрессии и линеаризация</w:t>
            </w:r>
          </w:p>
          <w:p w:rsidR="00874DCC" w:rsidRPr="00235FB4" w:rsidRDefault="00874DC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Нелинейные по переменным, по параметрам регрессионные модели. МНК для нелинейных моделей, методы нелинейного оценивания регрессионных параметров. Показатели корреляции и детерминации для нелинейной регрессии. Средние и точечные коэффициенты эластичности.</w:t>
            </w:r>
          </w:p>
        </w:tc>
        <w:tc>
          <w:tcPr>
            <w:tcW w:w="114" w:type="pct"/>
            <w:vAlign w:val="center"/>
          </w:tcPr>
          <w:p w:rsidR="00874DC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874DCC" w:rsidRPr="00235FB4" w:rsidRDefault="00DE7AC3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3</w:t>
            </w:r>
          </w:p>
        </w:tc>
        <w:tc>
          <w:tcPr>
            <w:tcW w:w="245" w:type="pct"/>
            <w:vAlign w:val="center"/>
          </w:tcPr>
          <w:p w:rsidR="00874DCC" w:rsidRPr="00235FB4" w:rsidRDefault="000203CD" w:rsidP="00322107">
            <w:pPr>
              <w:pStyle w:val="af5"/>
              <w:spacing w:line="240" w:lineRule="auto"/>
              <w:ind w:firstLine="0"/>
              <w:rPr>
                <w:sz w:val="20"/>
                <w:lang w:val="en-US"/>
              </w:rPr>
            </w:pPr>
            <w:r w:rsidRPr="00235FB4">
              <w:rPr>
                <w:sz w:val="20"/>
              </w:rPr>
              <w:t>6/</w:t>
            </w:r>
            <w:r w:rsidR="009879A1" w:rsidRPr="00235FB4">
              <w:rPr>
                <w:sz w:val="20"/>
                <w:lang w:val="en-US"/>
              </w:rPr>
              <w:t>2</w:t>
            </w:r>
            <w:r w:rsidR="009879A1"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874DCC" w:rsidRPr="00235FB4" w:rsidRDefault="00874DCC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874DCC" w:rsidRPr="00235FB4" w:rsidRDefault="00BC39E5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7</w:t>
            </w:r>
          </w:p>
        </w:tc>
        <w:tc>
          <w:tcPr>
            <w:tcW w:w="669" w:type="pct"/>
            <w:vAlign w:val="center"/>
          </w:tcPr>
          <w:p w:rsidR="00874DCC" w:rsidRPr="00235FB4" w:rsidRDefault="00874DC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Подготовка </w:t>
            </w:r>
            <w:r w:rsidR="00DB566F" w:rsidRPr="00235FB4">
              <w:rPr>
                <w:sz w:val="20"/>
                <w:szCs w:val="20"/>
              </w:rPr>
              <w:t>к лабораторно</w:t>
            </w:r>
            <w:r w:rsidRPr="00235FB4">
              <w:rPr>
                <w:sz w:val="20"/>
                <w:szCs w:val="20"/>
              </w:rPr>
              <w:t>-практическому занятию</w:t>
            </w:r>
          </w:p>
          <w:p w:rsidR="00874DCC" w:rsidRPr="00235FB4" w:rsidRDefault="00874DC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Устный опрос.</w:t>
            </w:r>
          </w:p>
          <w:p w:rsidR="004C422B" w:rsidRPr="00235FB4" w:rsidRDefault="004C422B" w:rsidP="004C422B">
            <w:pPr>
              <w:jc w:val="center"/>
            </w:pPr>
            <w:r w:rsidRPr="00235FB4">
              <w:t>Отчёт по лабораторной работе</w:t>
            </w:r>
          </w:p>
          <w:p w:rsidR="00874DCC" w:rsidRPr="00235FB4" w:rsidRDefault="00874DCC" w:rsidP="00322107">
            <w:pPr>
              <w:jc w:val="center"/>
              <w:rPr>
                <w:color w:val="C0000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874DCC" w:rsidRPr="00235FB4" w:rsidRDefault="000E789E" w:rsidP="00BC39E5">
            <w:pPr>
              <w:ind w:left="113" w:right="113"/>
              <w:jc w:val="center"/>
            </w:pPr>
            <w:r w:rsidRPr="00235FB4">
              <w:t>ПК–</w:t>
            </w:r>
            <w:r w:rsidR="00BC39E5" w:rsidRPr="00235FB4">
              <w:t>23</w:t>
            </w:r>
            <w:r w:rsidRPr="00235FB4">
              <w:t xml:space="preserve"> </w:t>
            </w:r>
            <w:proofErr w:type="spellStart"/>
            <w:r w:rsidRPr="00235FB4">
              <w:t>зу</w:t>
            </w:r>
            <w:r w:rsidR="00804EE5" w:rsidRPr="00235FB4">
              <w:t>н</w:t>
            </w:r>
            <w:proofErr w:type="spellEnd"/>
          </w:p>
        </w:tc>
      </w:tr>
      <w:tr w:rsidR="008F714C" w:rsidRPr="00235FB4" w:rsidTr="00235FB4">
        <w:trPr>
          <w:trHeight w:val="499"/>
          <w:jc w:val="center"/>
        </w:trPr>
        <w:tc>
          <w:tcPr>
            <w:tcW w:w="2448" w:type="pct"/>
            <w:vAlign w:val="center"/>
          </w:tcPr>
          <w:p w:rsidR="0059285C" w:rsidRPr="00235FB4" w:rsidRDefault="0059285C" w:rsidP="00322107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235FB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14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" w:type="pct"/>
            <w:vAlign w:val="center"/>
          </w:tcPr>
          <w:p w:rsidR="0059285C" w:rsidRPr="00235FB4" w:rsidRDefault="00DE7AC3" w:rsidP="008A2F21">
            <w:pPr>
              <w:pStyle w:val="af5"/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235FB4">
              <w:rPr>
                <w:b/>
                <w:sz w:val="20"/>
              </w:rPr>
              <w:t>6</w:t>
            </w:r>
          </w:p>
        </w:tc>
        <w:tc>
          <w:tcPr>
            <w:tcW w:w="245" w:type="pct"/>
            <w:vAlign w:val="center"/>
          </w:tcPr>
          <w:p w:rsidR="0059285C" w:rsidRPr="00235FB4" w:rsidRDefault="007C2FA5" w:rsidP="009879A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12</w:t>
            </w:r>
            <w:r w:rsidR="000203CD" w:rsidRPr="00235FB4">
              <w:rPr>
                <w:b/>
                <w:sz w:val="20"/>
              </w:rPr>
              <w:t>/</w:t>
            </w:r>
            <w:r w:rsidR="00C3521A" w:rsidRPr="00235FB4">
              <w:rPr>
                <w:b/>
                <w:sz w:val="20"/>
                <w:lang w:val="en-US"/>
              </w:rPr>
              <w:t>4</w:t>
            </w:r>
            <w:r w:rsidR="009879A1" w:rsidRPr="00235FB4">
              <w:rPr>
                <w:b/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59285C" w:rsidRPr="00235FB4" w:rsidRDefault="0059285C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98" w:type="pct"/>
            <w:vAlign w:val="center"/>
          </w:tcPr>
          <w:p w:rsidR="0059285C" w:rsidRPr="00235FB4" w:rsidRDefault="00BC39E5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15</w:t>
            </w:r>
          </w:p>
        </w:tc>
        <w:tc>
          <w:tcPr>
            <w:tcW w:w="669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  <w:r w:rsidRPr="00235FB4">
              <w:rPr>
                <w:b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378" w:type="pct"/>
            <w:vAlign w:val="center"/>
          </w:tcPr>
          <w:p w:rsidR="0059285C" w:rsidRPr="00235FB4" w:rsidRDefault="0059285C" w:rsidP="00874DCC">
            <w:pPr>
              <w:pStyle w:val="Style14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36968" w:rsidRPr="00235FB4" w:rsidTr="00235FB4">
        <w:trPr>
          <w:trHeight w:val="268"/>
          <w:jc w:val="center"/>
        </w:trPr>
        <w:tc>
          <w:tcPr>
            <w:tcW w:w="5000" w:type="pct"/>
            <w:gridSpan w:val="9"/>
            <w:vAlign w:val="center"/>
          </w:tcPr>
          <w:p w:rsidR="00F36968" w:rsidRPr="00235FB4" w:rsidRDefault="00F36968" w:rsidP="00235FB4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color w:val="000000"/>
                <w:sz w:val="20"/>
                <w:szCs w:val="20"/>
              </w:rPr>
              <w:t xml:space="preserve">Раздел 3.  </w:t>
            </w:r>
            <w:r w:rsidRPr="00235FB4">
              <w:rPr>
                <w:sz w:val="20"/>
                <w:szCs w:val="20"/>
              </w:rPr>
              <w:t>Временные ряды в эконометрических исследованиях</w:t>
            </w:r>
          </w:p>
        </w:tc>
      </w:tr>
      <w:tr w:rsidR="008F714C" w:rsidRPr="00235FB4" w:rsidTr="00235FB4">
        <w:trPr>
          <w:cantSplit/>
          <w:trHeight w:val="1260"/>
          <w:jc w:val="center"/>
        </w:trPr>
        <w:tc>
          <w:tcPr>
            <w:tcW w:w="2448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3.1. Основные элементы временного ряда</w:t>
            </w:r>
          </w:p>
          <w:p w:rsidR="00874DCC" w:rsidRPr="00235FB4" w:rsidRDefault="0045726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Основные элементы временного ряда. Автокорреляция уровней временного ряда и выявление его структуры. Моделирование тенденции временного ряда. Моделирование сезонных и циклических колебаний. Специфика изучения взаимосвязей по временным рядам. Исключение сезонных колебаний. Исключение тенденции.</w:t>
            </w:r>
          </w:p>
        </w:tc>
        <w:tc>
          <w:tcPr>
            <w:tcW w:w="114" w:type="pct"/>
            <w:vAlign w:val="center"/>
          </w:tcPr>
          <w:p w:rsidR="00874DC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874DCC" w:rsidRPr="00235FB4" w:rsidRDefault="00DE7AC3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3</w:t>
            </w:r>
          </w:p>
        </w:tc>
        <w:tc>
          <w:tcPr>
            <w:tcW w:w="245" w:type="pct"/>
            <w:vAlign w:val="center"/>
          </w:tcPr>
          <w:p w:rsidR="004321B0" w:rsidRPr="00235FB4" w:rsidRDefault="009879A1" w:rsidP="00322107">
            <w:pPr>
              <w:pStyle w:val="af5"/>
              <w:spacing w:line="240" w:lineRule="auto"/>
              <w:ind w:firstLine="0"/>
              <w:rPr>
                <w:sz w:val="20"/>
                <w:lang w:val="en-US"/>
              </w:rPr>
            </w:pPr>
            <w:r w:rsidRPr="00235FB4">
              <w:rPr>
                <w:sz w:val="20"/>
              </w:rPr>
              <w:t>4</w:t>
            </w:r>
            <w:r w:rsidR="000203CD" w:rsidRPr="00235FB4">
              <w:rPr>
                <w:sz w:val="20"/>
              </w:rPr>
              <w:t>/</w:t>
            </w:r>
            <w:r w:rsidRPr="00235FB4">
              <w:rPr>
                <w:sz w:val="20"/>
                <w:lang w:val="en-US"/>
              </w:rPr>
              <w:t>2</w:t>
            </w:r>
            <w:r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874DCC" w:rsidRPr="00235FB4" w:rsidRDefault="00874DCC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874DCC" w:rsidRPr="00235FB4" w:rsidRDefault="00BC39E5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7</w:t>
            </w:r>
          </w:p>
        </w:tc>
        <w:tc>
          <w:tcPr>
            <w:tcW w:w="669" w:type="pct"/>
            <w:vAlign w:val="center"/>
          </w:tcPr>
          <w:p w:rsidR="00874DCC" w:rsidRPr="00235FB4" w:rsidRDefault="00874DC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Подготовка </w:t>
            </w:r>
            <w:r w:rsidR="00DB566F" w:rsidRPr="00235FB4">
              <w:rPr>
                <w:sz w:val="20"/>
                <w:szCs w:val="20"/>
              </w:rPr>
              <w:t>к лабораторно</w:t>
            </w:r>
            <w:r w:rsidRPr="00235FB4">
              <w:rPr>
                <w:sz w:val="20"/>
                <w:szCs w:val="20"/>
              </w:rPr>
              <w:t>-практическому занятию</w:t>
            </w: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Устный опрос.</w:t>
            </w:r>
          </w:p>
          <w:p w:rsidR="004C422B" w:rsidRPr="00235FB4" w:rsidRDefault="004C422B" w:rsidP="004C422B">
            <w:pPr>
              <w:jc w:val="center"/>
            </w:pPr>
            <w:r w:rsidRPr="00235FB4">
              <w:t>Отчёт по лабораторной работе</w:t>
            </w:r>
          </w:p>
          <w:p w:rsidR="00874DCC" w:rsidRPr="00235FB4" w:rsidRDefault="00874DC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874DCC" w:rsidRPr="00235FB4" w:rsidRDefault="000E789E" w:rsidP="00BC39E5">
            <w:pPr>
              <w:ind w:left="113" w:right="113"/>
              <w:jc w:val="center"/>
            </w:pPr>
            <w:r w:rsidRPr="00235FB4">
              <w:t>ПК–</w:t>
            </w:r>
            <w:r w:rsidR="00BC39E5" w:rsidRPr="00235FB4">
              <w:t>23</w:t>
            </w:r>
            <w:r w:rsidRPr="00235FB4">
              <w:t xml:space="preserve"> </w:t>
            </w:r>
            <w:proofErr w:type="spellStart"/>
            <w:r w:rsidRPr="00235FB4">
              <w:t>з</w:t>
            </w:r>
            <w:r w:rsidR="00804EE5" w:rsidRPr="00235FB4">
              <w:t>н</w:t>
            </w:r>
            <w:r w:rsidRPr="00235FB4">
              <w:t>у</w:t>
            </w:r>
            <w:proofErr w:type="spellEnd"/>
          </w:p>
        </w:tc>
      </w:tr>
      <w:tr w:rsidR="008F714C" w:rsidRPr="00235FB4" w:rsidTr="00235FB4">
        <w:trPr>
          <w:cantSplit/>
          <w:trHeight w:val="1260"/>
          <w:jc w:val="center"/>
        </w:trPr>
        <w:tc>
          <w:tcPr>
            <w:tcW w:w="2448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3.2. Модели стационарных и нестационарных рядов</w:t>
            </w:r>
          </w:p>
          <w:p w:rsidR="0045726C" w:rsidRPr="00235FB4" w:rsidRDefault="0045726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Прогнозирование экономических показателей на основе экстраполяции тренда. Методы прогнозирования временных рядов, основанные на анализе средних: метод экспоненциального сглаживания, метод простой скользящей средней.</w:t>
            </w:r>
          </w:p>
        </w:tc>
        <w:tc>
          <w:tcPr>
            <w:tcW w:w="114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45726C" w:rsidRPr="00235FB4" w:rsidRDefault="00DE7AC3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3</w:t>
            </w:r>
          </w:p>
        </w:tc>
        <w:tc>
          <w:tcPr>
            <w:tcW w:w="245" w:type="pct"/>
            <w:vAlign w:val="center"/>
          </w:tcPr>
          <w:p w:rsidR="004321B0" w:rsidRPr="00235FB4" w:rsidRDefault="009879A1" w:rsidP="00322107">
            <w:pPr>
              <w:pStyle w:val="af5"/>
              <w:spacing w:line="240" w:lineRule="auto"/>
              <w:ind w:firstLine="0"/>
              <w:rPr>
                <w:sz w:val="20"/>
                <w:lang w:val="en-US"/>
              </w:rPr>
            </w:pPr>
            <w:r w:rsidRPr="00235FB4">
              <w:rPr>
                <w:sz w:val="20"/>
              </w:rPr>
              <w:t>4</w:t>
            </w:r>
            <w:r w:rsidR="000203CD" w:rsidRPr="00235FB4">
              <w:rPr>
                <w:sz w:val="20"/>
              </w:rPr>
              <w:t>/</w:t>
            </w:r>
            <w:r w:rsidRPr="00235FB4">
              <w:rPr>
                <w:sz w:val="20"/>
                <w:lang w:val="en-US"/>
              </w:rPr>
              <w:t>2</w:t>
            </w:r>
            <w:r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45726C" w:rsidRPr="00235FB4" w:rsidRDefault="0045726C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45726C" w:rsidRPr="00235FB4" w:rsidRDefault="00BC39E5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8</w:t>
            </w:r>
          </w:p>
        </w:tc>
        <w:tc>
          <w:tcPr>
            <w:tcW w:w="669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 xml:space="preserve">Подготовка </w:t>
            </w:r>
            <w:r w:rsidR="00DB566F" w:rsidRPr="00235FB4">
              <w:rPr>
                <w:sz w:val="20"/>
                <w:szCs w:val="20"/>
              </w:rPr>
              <w:t>к лабораторно</w:t>
            </w:r>
            <w:r w:rsidRPr="00235FB4">
              <w:rPr>
                <w:sz w:val="20"/>
                <w:szCs w:val="20"/>
              </w:rPr>
              <w:t>-практическому занятию</w:t>
            </w: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pStyle w:val="Style14"/>
              <w:widowControl/>
              <w:ind w:left="141" w:right="78"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Устный опрос.</w:t>
            </w:r>
          </w:p>
          <w:p w:rsidR="004C422B" w:rsidRPr="00235FB4" w:rsidRDefault="004C422B" w:rsidP="004C422B">
            <w:pPr>
              <w:jc w:val="center"/>
            </w:pPr>
            <w:r w:rsidRPr="00235FB4">
              <w:t>Отчёт по лабораторной работе</w:t>
            </w:r>
          </w:p>
          <w:p w:rsidR="0045726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45726C" w:rsidRPr="00235FB4" w:rsidRDefault="000E789E" w:rsidP="00BC39E5">
            <w:pPr>
              <w:ind w:left="113" w:right="113"/>
              <w:jc w:val="center"/>
            </w:pPr>
            <w:r w:rsidRPr="00235FB4">
              <w:t>ПК–</w:t>
            </w:r>
            <w:r w:rsidR="00BC39E5" w:rsidRPr="00235FB4">
              <w:t>23</w:t>
            </w:r>
            <w:r w:rsidRPr="00235FB4">
              <w:t xml:space="preserve"> </w:t>
            </w:r>
            <w:proofErr w:type="spellStart"/>
            <w:r w:rsidRPr="00235FB4">
              <w:t>зу</w:t>
            </w:r>
            <w:r w:rsidR="00804EE5" w:rsidRPr="00235FB4">
              <w:t>н</w:t>
            </w:r>
            <w:proofErr w:type="spellEnd"/>
          </w:p>
        </w:tc>
      </w:tr>
      <w:tr w:rsidR="008F714C" w:rsidRPr="00235FB4" w:rsidTr="00235FB4">
        <w:trPr>
          <w:trHeight w:val="499"/>
          <w:jc w:val="center"/>
        </w:trPr>
        <w:tc>
          <w:tcPr>
            <w:tcW w:w="2448" w:type="pct"/>
            <w:vAlign w:val="center"/>
          </w:tcPr>
          <w:p w:rsidR="00874DCC" w:rsidRPr="00235FB4" w:rsidRDefault="00874DCC" w:rsidP="00322107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235FB4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14" w:type="pct"/>
            <w:vAlign w:val="center"/>
          </w:tcPr>
          <w:p w:rsidR="00874DCC" w:rsidRPr="00235FB4" w:rsidRDefault="00874DC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4" w:type="pct"/>
            <w:vAlign w:val="center"/>
          </w:tcPr>
          <w:p w:rsidR="00874DCC" w:rsidRPr="00235FB4" w:rsidRDefault="00DE7AC3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6</w:t>
            </w:r>
          </w:p>
        </w:tc>
        <w:tc>
          <w:tcPr>
            <w:tcW w:w="245" w:type="pct"/>
            <w:vAlign w:val="center"/>
          </w:tcPr>
          <w:p w:rsidR="004321B0" w:rsidRPr="00235FB4" w:rsidRDefault="000203CD" w:rsidP="008A2F21">
            <w:pPr>
              <w:pStyle w:val="af5"/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235FB4">
              <w:rPr>
                <w:b/>
                <w:sz w:val="20"/>
              </w:rPr>
              <w:t>8/</w:t>
            </w:r>
            <w:r w:rsidR="009879A1" w:rsidRPr="00235FB4">
              <w:rPr>
                <w:b/>
                <w:sz w:val="20"/>
                <w:lang w:val="en-US"/>
              </w:rPr>
              <w:t>4</w:t>
            </w:r>
            <w:r w:rsidR="009879A1" w:rsidRPr="00235FB4">
              <w:rPr>
                <w:b/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874DCC" w:rsidRPr="00235FB4" w:rsidRDefault="00874DCC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98" w:type="pct"/>
            <w:vAlign w:val="center"/>
          </w:tcPr>
          <w:p w:rsidR="00874DCC" w:rsidRPr="00235FB4" w:rsidRDefault="00BC39E5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15</w:t>
            </w:r>
          </w:p>
        </w:tc>
        <w:tc>
          <w:tcPr>
            <w:tcW w:w="669" w:type="pct"/>
            <w:vAlign w:val="center"/>
          </w:tcPr>
          <w:p w:rsidR="00874DCC" w:rsidRPr="00235FB4" w:rsidRDefault="00874DCC" w:rsidP="008A2F21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874DCC" w:rsidRPr="00235FB4" w:rsidRDefault="00874DCC" w:rsidP="008A2F21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35FB4">
              <w:rPr>
                <w:b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378" w:type="pct"/>
            <w:vAlign w:val="center"/>
          </w:tcPr>
          <w:p w:rsidR="00874DCC" w:rsidRPr="00235FB4" w:rsidRDefault="00874DCC" w:rsidP="008A2F21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36968" w:rsidRPr="00235FB4" w:rsidTr="00235FB4">
        <w:trPr>
          <w:trHeight w:val="268"/>
          <w:jc w:val="center"/>
        </w:trPr>
        <w:tc>
          <w:tcPr>
            <w:tcW w:w="5000" w:type="pct"/>
            <w:gridSpan w:val="9"/>
            <w:vAlign w:val="center"/>
          </w:tcPr>
          <w:p w:rsidR="00F36968" w:rsidRPr="00235FB4" w:rsidRDefault="00F36968" w:rsidP="00235FB4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color w:val="000000"/>
                <w:sz w:val="20"/>
                <w:szCs w:val="20"/>
              </w:rPr>
              <w:t xml:space="preserve">Раздел 4.  </w:t>
            </w:r>
            <w:r w:rsidRPr="00235FB4">
              <w:rPr>
                <w:sz w:val="20"/>
                <w:szCs w:val="20"/>
              </w:rPr>
              <w:t>Системы эконометрических уравнений</w:t>
            </w:r>
          </w:p>
        </w:tc>
      </w:tr>
      <w:tr w:rsidR="008F714C" w:rsidRPr="00235FB4" w:rsidTr="00235FB4">
        <w:trPr>
          <w:cantSplit/>
          <w:trHeight w:val="1260"/>
          <w:jc w:val="center"/>
        </w:trPr>
        <w:tc>
          <w:tcPr>
            <w:tcW w:w="2448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4.1. Системы уравнений в эконометрике</w:t>
            </w:r>
          </w:p>
          <w:p w:rsidR="0045726C" w:rsidRPr="00235FB4" w:rsidRDefault="0045726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Общее понятие о системах уравнений, используемых в эконометрике. Структурная и приведенная формы модели. Проблема идентификации. Оценивание параметров структурной модели, косвенный метод наименьших квадратов.</w:t>
            </w:r>
          </w:p>
        </w:tc>
        <w:tc>
          <w:tcPr>
            <w:tcW w:w="114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45726C" w:rsidRPr="00235FB4" w:rsidRDefault="00DE7AC3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1</w:t>
            </w:r>
          </w:p>
        </w:tc>
        <w:tc>
          <w:tcPr>
            <w:tcW w:w="245" w:type="pct"/>
            <w:vAlign w:val="center"/>
          </w:tcPr>
          <w:p w:rsidR="004321B0" w:rsidRPr="00235FB4" w:rsidRDefault="000203CD" w:rsidP="00322107">
            <w:pPr>
              <w:pStyle w:val="af5"/>
              <w:spacing w:line="240" w:lineRule="auto"/>
              <w:ind w:firstLine="0"/>
              <w:rPr>
                <w:sz w:val="20"/>
                <w:lang w:val="en-US"/>
              </w:rPr>
            </w:pPr>
            <w:r w:rsidRPr="00235FB4">
              <w:rPr>
                <w:sz w:val="20"/>
              </w:rPr>
              <w:t>6/</w:t>
            </w:r>
            <w:r w:rsidR="009879A1" w:rsidRPr="00235FB4">
              <w:rPr>
                <w:sz w:val="20"/>
                <w:lang w:val="en-US"/>
              </w:rPr>
              <w:t>2</w:t>
            </w:r>
            <w:r w:rsidR="009879A1"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45726C" w:rsidRPr="00235FB4" w:rsidRDefault="0045726C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45726C" w:rsidRPr="00235FB4" w:rsidRDefault="00BC39E5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4</w:t>
            </w:r>
          </w:p>
        </w:tc>
        <w:tc>
          <w:tcPr>
            <w:tcW w:w="669" w:type="pct"/>
            <w:vAlign w:val="center"/>
          </w:tcPr>
          <w:p w:rsidR="0045726C" w:rsidRPr="00235FB4" w:rsidRDefault="004C422B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Выполнение индивидуальных заданий</w:t>
            </w:r>
          </w:p>
        </w:tc>
        <w:tc>
          <w:tcPr>
            <w:tcW w:w="673" w:type="pct"/>
            <w:vAlign w:val="center"/>
          </w:tcPr>
          <w:p w:rsidR="004C422B" w:rsidRPr="00235FB4" w:rsidRDefault="004C422B" w:rsidP="004C422B">
            <w:pPr>
              <w:jc w:val="center"/>
            </w:pPr>
            <w:r w:rsidRPr="00235FB4">
              <w:t>Отчёт по индивидуальной работе</w:t>
            </w:r>
          </w:p>
          <w:p w:rsidR="0045726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45726C" w:rsidRPr="00235FB4" w:rsidRDefault="000E789E" w:rsidP="00BC39E5">
            <w:pPr>
              <w:ind w:left="113" w:right="113"/>
              <w:jc w:val="center"/>
            </w:pPr>
            <w:r w:rsidRPr="00235FB4">
              <w:t>ПК–</w:t>
            </w:r>
            <w:r w:rsidR="00BC39E5" w:rsidRPr="00235FB4">
              <w:t>23</w:t>
            </w:r>
            <w:r w:rsidRPr="00235FB4">
              <w:t xml:space="preserve"> </w:t>
            </w:r>
            <w:proofErr w:type="spellStart"/>
            <w:r w:rsidRPr="00235FB4">
              <w:t>зу</w:t>
            </w:r>
            <w:proofErr w:type="spellEnd"/>
          </w:p>
        </w:tc>
      </w:tr>
      <w:tr w:rsidR="008F714C" w:rsidRPr="00235FB4" w:rsidTr="00235FB4">
        <w:trPr>
          <w:cantSplit/>
          <w:trHeight w:val="1046"/>
          <w:jc w:val="center"/>
        </w:trPr>
        <w:tc>
          <w:tcPr>
            <w:tcW w:w="2448" w:type="pct"/>
            <w:vAlign w:val="center"/>
          </w:tcPr>
          <w:p w:rsidR="0045726C" w:rsidRPr="00235FB4" w:rsidRDefault="0045726C" w:rsidP="00322107">
            <w:pPr>
              <w:widowControl/>
              <w:autoSpaceDE/>
              <w:autoSpaceDN/>
              <w:adjustRightInd/>
              <w:jc w:val="both"/>
            </w:pPr>
            <w:r w:rsidRPr="00235FB4">
              <w:t>4.2. Системы линейных одновременных уравнений</w:t>
            </w:r>
          </w:p>
          <w:p w:rsidR="0045726C" w:rsidRPr="00235FB4" w:rsidRDefault="0045726C" w:rsidP="00322107">
            <w:pPr>
              <w:pStyle w:val="af5"/>
              <w:spacing w:line="240" w:lineRule="auto"/>
              <w:ind w:firstLine="0"/>
              <w:jc w:val="both"/>
              <w:rPr>
                <w:sz w:val="20"/>
              </w:rPr>
            </w:pPr>
            <w:r w:rsidRPr="00235FB4">
              <w:rPr>
                <w:sz w:val="20"/>
              </w:rPr>
              <w:t>Применение систем эконометрических уравнений.</w:t>
            </w:r>
          </w:p>
        </w:tc>
        <w:tc>
          <w:tcPr>
            <w:tcW w:w="114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5</w:t>
            </w:r>
          </w:p>
        </w:tc>
        <w:tc>
          <w:tcPr>
            <w:tcW w:w="114" w:type="pct"/>
            <w:vAlign w:val="center"/>
          </w:tcPr>
          <w:p w:rsidR="0045726C" w:rsidRPr="00235FB4" w:rsidRDefault="00DE7AC3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2</w:t>
            </w:r>
          </w:p>
        </w:tc>
        <w:tc>
          <w:tcPr>
            <w:tcW w:w="245" w:type="pct"/>
            <w:vAlign w:val="center"/>
          </w:tcPr>
          <w:p w:rsidR="004321B0" w:rsidRPr="00235FB4" w:rsidRDefault="000203CD" w:rsidP="00322107">
            <w:pPr>
              <w:pStyle w:val="af5"/>
              <w:spacing w:line="240" w:lineRule="auto"/>
              <w:ind w:firstLine="0"/>
              <w:rPr>
                <w:sz w:val="20"/>
                <w:lang w:val="en-US"/>
              </w:rPr>
            </w:pPr>
            <w:r w:rsidRPr="00235FB4">
              <w:rPr>
                <w:sz w:val="20"/>
              </w:rPr>
              <w:t>6/</w:t>
            </w:r>
            <w:r w:rsidR="009879A1" w:rsidRPr="00235FB4">
              <w:rPr>
                <w:sz w:val="20"/>
                <w:lang w:val="en-US"/>
              </w:rPr>
              <w:t>2</w:t>
            </w:r>
            <w:r w:rsidR="009879A1" w:rsidRPr="00235FB4">
              <w:rPr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45726C" w:rsidRPr="00235FB4" w:rsidRDefault="0045726C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8" w:type="pct"/>
            <w:vAlign w:val="center"/>
          </w:tcPr>
          <w:p w:rsidR="0045726C" w:rsidRPr="00235FB4" w:rsidRDefault="00BC39E5" w:rsidP="00322107">
            <w:pPr>
              <w:pStyle w:val="af5"/>
              <w:spacing w:line="240" w:lineRule="auto"/>
              <w:ind w:firstLine="0"/>
              <w:rPr>
                <w:sz w:val="20"/>
              </w:rPr>
            </w:pPr>
            <w:r w:rsidRPr="00235FB4">
              <w:rPr>
                <w:sz w:val="20"/>
              </w:rPr>
              <w:t>4</w:t>
            </w:r>
          </w:p>
        </w:tc>
        <w:tc>
          <w:tcPr>
            <w:tcW w:w="669" w:type="pct"/>
            <w:vAlign w:val="center"/>
          </w:tcPr>
          <w:p w:rsidR="0045726C" w:rsidRPr="00235FB4" w:rsidRDefault="004C422B" w:rsidP="00322107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35FB4">
              <w:rPr>
                <w:sz w:val="20"/>
                <w:szCs w:val="20"/>
              </w:rPr>
              <w:t>Выполнение индивидуальных заданий</w:t>
            </w:r>
          </w:p>
        </w:tc>
        <w:tc>
          <w:tcPr>
            <w:tcW w:w="673" w:type="pct"/>
            <w:vAlign w:val="center"/>
          </w:tcPr>
          <w:p w:rsidR="0045726C" w:rsidRPr="00235FB4" w:rsidRDefault="004C422B" w:rsidP="00E339A3">
            <w:pPr>
              <w:jc w:val="center"/>
            </w:pPr>
            <w:r w:rsidRPr="00235FB4">
              <w:t>Отчёт по индивидуальной работе</w:t>
            </w:r>
          </w:p>
        </w:tc>
        <w:tc>
          <w:tcPr>
            <w:tcW w:w="378" w:type="pct"/>
            <w:textDirection w:val="btLr"/>
            <w:vAlign w:val="center"/>
          </w:tcPr>
          <w:p w:rsidR="0045726C" w:rsidRPr="00235FB4" w:rsidRDefault="000E789E" w:rsidP="00BC39E5">
            <w:pPr>
              <w:ind w:left="113" w:right="113"/>
              <w:jc w:val="center"/>
            </w:pPr>
            <w:r w:rsidRPr="00235FB4">
              <w:t>ПК–</w:t>
            </w:r>
            <w:r w:rsidR="00BC39E5" w:rsidRPr="00235FB4">
              <w:t>23</w:t>
            </w:r>
            <w:r w:rsidRPr="00235FB4">
              <w:t xml:space="preserve"> </w:t>
            </w:r>
            <w:proofErr w:type="spellStart"/>
            <w:r w:rsidRPr="00235FB4">
              <w:t>зу</w:t>
            </w:r>
            <w:proofErr w:type="spellEnd"/>
          </w:p>
        </w:tc>
      </w:tr>
      <w:tr w:rsidR="008F714C" w:rsidRPr="00235FB4" w:rsidTr="00235FB4">
        <w:trPr>
          <w:trHeight w:val="499"/>
          <w:jc w:val="center"/>
        </w:trPr>
        <w:tc>
          <w:tcPr>
            <w:tcW w:w="2448" w:type="pct"/>
            <w:vAlign w:val="center"/>
          </w:tcPr>
          <w:p w:rsidR="0045726C" w:rsidRPr="00235FB4" w:rsidRDefault="0045726C" w:rsidP="00322107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235FB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14" w:type="pct"/>
            <w:vAlign w:val="center"/>
          </w:tcPr>
          <w:p w:rsidR="0045726C" w:rsidRPr="00235FB4" w:rsidRDefault="0045726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4" w:type="pct"/>
            <w:vAlign w:val="center"/>
          </w:tcPr>
          <w:p w:rsidR="0045726C" w:rsidRPr="00235FB4" w:rsidRDefault="00DE7AC3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3</w:t>
            </w:r>
          </w:p>
        </w:tc>
        <w:tc>
          <w:tcPr>
            <w:tcW w:w="245" w:type="pct"/>
            <w:vAlign w:val="center"/>
          </w:tcPr>
          <w:p w:rsidR="004321B0" w:rsidRPr="00235FB4" w:rsidRDefault="000203CD" w:rsidP="008A2F21">
            <w:pPr>
              <w:pStyle w:val="af5"/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235FB4">
              <w:rPr>
                <w:b/>
                <w:sz w:val="20"/>
              </w:rPr>
              <w:t>12/</w:t>
            </w:r>
            <w:r w:rsidR="009879A1" w:rsidRPr="00235FB4">
              <w:rPr>
                <w:b/>
                <w:sz w:val="20"/>
                <w:lang w:val="en-US"/>
              </w:rPr>
              <w:t>4</w:t>
            </w:r>
            <w:r w:rsidR="009879A1" w:rsidRPr="00235FB4">
              <w:rPr>
                <w:b/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45726C" w:rsidRPr="00235FB4" w:rsidRDefault="0045726C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98" w:type="pct"/>
            <w:vAlign w:val="center"/>
          </w:tcPr>
          <w:p w:rsidR="0045726C" w:rsidRPr="00235FB4" w:rsidRDefault="00BC39E5" w:rsidP="00BC39E5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8</w:t>
            </w:r>
          </w:p>
        </w:tc>
        <w:tc>
          <w:tcPr>
            <w:tcW w:w="669" w:type="pct"/>
            <w:vAlign w:val="center"/>
          </w:tcPr>
          <w:p w:rsidR="0045726C" w:rsidRPr="00235FB4" w:rsidRDefault="0045726C" w:rsidP="008A2F21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45726C" w:rsidRPr="00235FB4" w:rsidRDefault="0045726C" w:rsidP="008A2F21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35FB4">
              <w:rPr>
                <w:b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378" w:type="pct"/>
            <w:vAlign w:val="center"/>
          </w:tcPr>
          <w:p w:rsidR="0045726C" w:rsidRPr="00235FB4" w:rsidRDefault="0045726C" w:rsidP="008A2F21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F714C" w:rsidRPr="00235FB4" w:rsidTr="00235FB4">
        <w:trPr>
          <w:trHeight w:val="499"/>
          <w:jc w:val="center"/>
        </w:trPr>
        <w:tc>
          <w:tcPr>
            <w:tcW w:w="2448" w:type="pct"/>
            <w:vAlign w:val="center"/>
          </w:tcPr>
          <w:p w:rsidR="0059285C" w:rsidRPr="00235FB4" w:rsidRDefault="0059285C" w:rsidP="00322107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235FB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14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4" w:type="pct"/>
            <w:vAlign w:val="center"/>
          </w:tcPr>
          <w:p w:rsidR="0059285C" w:rsidRPr="00235FB4" w:rsidRDefault="00DE7AC3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18</w:t>
            </w:r>
          </w:p>
        </w:tc>
        <w:tc>
          <w:tcPr>
            <w:tcW w:w="245" w:type="pct"/>
            <w:vAlign w:val="center"/>
          </w:tcPr>
          <w:p w:rsidR="004321B0" w:rsidRPr="00235FB4" w:rsidRDefault="007C2FA5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36</w:t>
            </w:r>
            <w:r w:rsidR="000203CD" w:rsidRPr="00235FB4">
              <w:rPr>
                <w:b/>
                <w:sz w:val="20"/>
                <w:lang w:val="en-US"/>
              </w:rPr>
              <w:t>/</w:t>
            </w:r>
            <w:r w:rsidR="00C3521A" w:rsidRPr="00235FB4">
              <w:rPr>
                <w:b/>
                <w:sz w:val="20"/>
                <w:lang w:val="en-US"/>
              </w:rPr>
              <w:t>14</w:t>
            </w:r>
            <w:r w:rsidR="009879A1" w:rsidRPr="00235FB4">
              <w:rPr>
                <w:b/>
                <w:sz w:val="20"/>
              </w:rPr>
              <w:t>И</w:t>
            </w:r>
          </w:p>
        </w:tc>
        <w:tc>
          <w:tcPr>
            <w:tcW w:w="161" w:type="pct"/>
            <w:vAlign w:val="center"/>
          </w:tcPr>
          <w:p w:rsidR="0059285C" w:rsidRPr="00235FB4" w:rsidRDefault="0059285C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98" w:type="pct"/>
            <w:vAlign w:val="center"/>
          </w:tcPr>
          <w:p w:rsidR="0059285C" w:rsidRPr="00235FB4" w:rsidRDefault="00BC39E5" w:rsidP="00BC39E5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53</w:t>
            </w:r>
          </w:p>
        </w:tc>
        <w:tc>
          <w:tcPr>
            <w:tcW w:w="669" w:type="pct"/>
            <w:vAlign w:val="center"/>
          </w:tcPr>
          <w:p w:rsidR="0059285C" w:rsidRPr="00235FB4" w:rsidRDefault="0059285C" w:rsidP="008A2F21">
            <w:pPr>
              <w:pStyle w:val="Style14"/>
              <w:widowControl/>
              <w:ind w:firstLine="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59285C" w:rsidRPr="00235FB4" w:rsidRDefault="00BC39E5" w:rsidP="008A2F21">
            <w:pPr>
              <w:pStyle w:val="af5"/>
              <w:spacing w:line="240" w:lineRule="auto"/>
              <w:ind w:firstLine="0"/>
              <w:rPr>
                <w:b/>
                <w:sz w:val="20"/>
              </w:rPr>
            </w:pPr>
            <w:r w:rsidRPr="00235FB4">
              <w:rPr>
                <w:b/>
                <w:sz w:val="20"/>
              </w:rPr>
              <w:t>зачет</w:t>
            </w:r>
          </w:p>
        </w:tc>
        <w:tc>
          <w:tcPr>
            <w:tcW w:w="378" w:type="pct"/>
            <w:vAlign w:val="center"/>
          </w:tcPr>
          <w:p w:rsidR="0059285C" w:rsidRPr="00235FB4" w:rsidRDefault="0059285C" w:rsidP="00874DC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F714C" w:rsidRPr="00322107" w:rsidRDefault="008F714C" w:rsidP="0045726C">
      <w:pPr>
        <w:jc w:val="center"/>
        <w:rPr>
          <w:b/>
          <w:bCs/>
        </w:rPr>
      </w:pPr>
    </w:p>
    <w:p w:rsidR="00E339A3" w:rsidRDefault="00E339A3" w:rsidP="00E339A3">
      <w:pPr>
        <w:ind w:firstLine="567"/>
        <w:jc w:val="both"/>
        <w:rPr>
          <w:bCs/>
        </w:rPr>
      </w:pPr>
    </w:p>
    <w:p w:rsidR="00E339A3" w:rsidRPr="004E32AD" w:rsidRDefault="00E339A3" w:rsidP="00F36968">
      <w:pPr>
        <w:widowControl/>
        <w:autoSpaceDE/>
        <w:autoSpaceDN/>
        <w:adjustRightInd/>
        <w:ind w:left="567"/>
        <w:jc w:val="both"/>
        <w:rPr>
          <w:sz w:val="24"/>
          <w:szCs w:val="24"/>
        </w:rPr>
      </w:pPr>
    </w:p>
    <w:p w:rsidR="0059285C" w:rsidRDefault="0059285C" w:rsidP="00644D62">
      <w:pPr>
        <w:rPr>
          <w:b/>
          <w:bCs/>
          <w:sz w:val="24"/>
          <w:szCs w:val="24"/>
        </w:rPr>
      </w:pPr>
    </w:p>
    <w:p w:rsidR="006156C7" w:rsidRDefault="006156C7" w:rsidP="00644D62">
      <w:pPr>
        <w:rPr>
          <w:b/>
          <w:bCs/>
          <w:sz w:val="24"/>
          <w:szCs w:val="24"/>
        </w:rPr>
        <w:sectPr w:rsidR="006156C7" w:rsidSect="002C0BE3">
          <w:pgSz w:w="16834" w:h="11909" w:orient="landscape"/>
          <w:pgMar w:top="1418" w:right="1134" w:bottom="567" w:left="1134" w:header="720" w:footer="720" w:gutter="0"/>
          <w:cols w:space="60"/>
          <w:noEndnote/>
          <w:titlePg/>
        </w:sectPr>
      </w:pPr>
    </w:p>
    <w:p w:rsidR="00074ED7" w:rsidRPr="0008041C" w:rsidRDefault="00074ED7" w:rsidP="0008041C">
      <w:pPr>
        <w:jc w:val="both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074ED7" w:rsidRPr="00074ED7" w:rsidRDefault="00074ED7" w:rsidP="00074ED7">
      <w:pPr>
        <w:ind w:firstLine="709"/>
        <w:jc w:val="both"/>
        <w:rPr>
          <w:sz w:val="24"/>
          <w:szCs w:val="24"/>
        </w:rPr>
      </w:pPr>
      <w:r w:rsidRPr="00074ED7">
        <w:rPr>
          <w:sz w:val="24"/>
          <w:szCs w:val="24"/>
        </w:rPr>
        <w:t>При проведении занятий и организации самостоятельной работы используются:</w:t>
      </w:r>
    </w:p>
    <w:p w:rsidR="00074ED7" w:rsidRPr="00074ED7" w:rsidRDefault="00074ED7" w:rsidP="00074ED7">
      <w:pPr>
        <w:ind w:firstLine="709"/>
        <w:jc w:val="both"/>
        <w:rPr>
          <w:sz w:val="24"/>
          <w:szCs w:val="24"/>
        </w:rPr>
      </w:pPr>
      <w:r w:rsidRPr="00074ED7">
        <w:rPr>
          <w:sz w:val="24"/>
          <w:szCs w:val="24"/>
        </w:rPr>
        <w:t>Традиционные технологии обучения, предполагающие передачу информации в готовом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074ED7" w:rsidRPr="00074ED7" w:rsidRDefault="00074ED7" w:rsidP="00074ED7">
      <w:pPr>
        <w:ind w:firstLine="709"/>
        <w:jc w:val="both"/>
        <w:rPr>
          <w:sz w:val="24"/>
          <w:szCs w:val="24"/>
        </w:rPr>
      </w:pPr>
      <w:r w:rsidRPr="00074ED7">
        <w:rPr>
          <w:sz w:val="24"/>
          <w:szCs w:val="24"/>
        </w:rPr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содержания,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Лабораторные занятия обеспечивают развитие и закрепление умений и навыков определения целей и задач саморазвития, а также принятия наиболее эффективных решений по их реализации.</w:t>
      </w:r>
    </w:p>
    <w:p w:rsidR="00074ED7" w:rsidRPr="00074ED7" w:rsidRDefault="00074ED7" w:rsidP="00074ED7">
      <w:pPr>
        <w:ind w:firstLine="709"/>
        <w:jc w:val="both"/>
        <w:rPr>
          <w:sz w:val="24"/>
          <w:szCs w:val="24"/>
        </w:rPr>
      </w:pPr>
      <w:r w:rsidRPr="00074ED7">
        <w:rPr>
          <w:sz w:val="24"/>
          <w:szCs w:val="24"/>
        </w:rPr>
        <w:t>Интерактивные формы обучения, предполагающие организацию обучения как продуктивной творческой деятельности в режиме взаимодействия студентов друг с другом и с преподавателем</w:t>
      </w:r>
      <w:r w:rsidR="00023B4F">
        <w:rPr>
          <w:sz w:val="24"/>
          <w:szCs w:val="24"/>
        </w:rPr>
        <w:t>.</w:t>
      </w:r>
    </w:p>
    <w:p w:rsidR="00074ED7" w:rsidRPr="00074ED7" w:rsidRDefault="00074ED7" w:rsidP="00074ED7">
      <w:pPr>
        <w:ind w:firstLine="709"/>
        <w:jc w:val="both"/>
        <w:rPr>
          <w:sz w:val="24"/>
          <w:szCs w:val="24"/>
        </w:rPr>
      </w:pPr>
      <w:r w:rsidRPr="00074ED7">
        <w:rPr>
          <w:sz w:val="24"/>
          <w:szCs w:val="24"/>
        </w:rPr>
        <w:t>Использование интерактивных образовательных технологий способствует повышению интереса и мотивации учащихся, активизации мыслительной деятельности и творческого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CB36F6" w:rsidRPr="00074ED7" w:rsidRDefault="00CB36F6" w:rsidP="00074ED7">
      <w:pPr>
        <w:ind w:firstLine="709"/>
        <w:jc w:val="both"/>
        <w:rPr>
          <w:sz w:val="24"/>
          <w:szCs w:val="24"/>
        </w:rPr>
      </w:pPr>
    </w:p>
    <w:p w:rsidR="00074ED7" w:rsidRPr="0008041C" w:rsidRDefault="00074ED7" w:rsidP="00481B5D">
      <w:pPr>
        <w:pageBreakBefore/>
        <w:jc w:val="both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lastRenderedPageBreak/>
        <w:t>6. Учебно-методическое обеспечение самостоятельной работы студентов</w:t>
      </w:r>
    </w:p>
    <w:p w:rsidR="00F36968" w:rsidRDefault="00F36968" w:rsidP="00F36968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лабораторных работ по курсу</w:t>
      </w:r>
    </w:p>
    <w:p w:rsidR="00F36968" w:rsidRPr="006879F8" w:rsidRDefault="00F36968" w:rsidP="00F36968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6879F8">
        <w:rPr>
          <w:sz w:val="24"/>
          <w:szCs w:val="24"/>
        </w:rPr>
        <w:t>Парная линейная регрессия. Метод наименьших квадратов (МНК).</w:t>
      </w:r>
    </w:p>
    <w:p w:rsidR="00F36968" w:rsidRPr="006879F8" w:rsidRDefault="00F36968" w:rsidP="00F36968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6879F8">
        <w:rPr>
          <w:sz w:val="24"/>
          <w:szCs w:val="24"/>
        </w:rPr>
        <w:t>Статистическая оценка результатов эконометрического моделирования.</w:t>
      </w:r>
    </w:p>
    <w:p w:rsidR="00F36968" w:rsidRPr="006879F8" w:rsidRDefault="00F36968" w:rsidP="00F36968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6879F8">
        <w:rPr>
          <w:sz w:val="24"/>
          <w:szCs w:val="24"/>
        </w:rPr>
        <w:t>Множественная линейная регрессия.</w:t>
      </w:r>
    </w:p>
    <w:p w:rsidR="00F36968" w:rsidRPr="006879F8" w:rsidRDefault="00F36968" w:rsidP="00F36968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6879F8">
        <w:rPr>
          <w:sz w:val="24"/>
          <w:szCs w:val="24"/>
        </w:rPr>
        <w:t>Нелинейная регрессия и линеаризация.</w:t>
      </w:r>
    </w:p>
    <w:p w:rsidR="00F36968" w:rsidRDefault="00F36968" w:rsidP="00F36968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rPr>
          <w:sz w:val="24"/>
          <w:szCs w:val="24"/>
        </w:rPr>
      </w:pPr>
      <w:r w:rsidRPr="006879F8">
        <w:rPr>
          <w:sz w:val="24"/>
          <w:szCs w:val="24"/>
        </w:rPr>
        <w:t>Анализ временных рядов.</w:t>
      </w:r>
    </w:p>
    <w:p w:rsidR="00F36968" w:rsidRDefault="00F36968" w:rsidP="00F36968">
      <w:pPr>
        <w:ind w:firstLine="709"/>
        <w:rPr>
          <w:b/>
          <w:sz w:val="24"/>
          <w:szCs w:val="24"/>
        </w:rPr>
      </w:pPr>
    </w:p>
    <w:p w:rsidR="00AD18BD" w:rsidRPr="00AD18BD" w:rsidRDefault="00AD18BD" w:rsidP="00F36968">
      <w:pPr>
        <w:ind w:firstLine="709"/>
        <w:rPr>
          <w:b/>
          <w:sz w:val="24"/>
          <w:szCs w:val="24"/>
        </w:rPr>
      </w:pPr>
      <w:r w:rsidRPr="00AD18BD">
        <w:rPr>
          <w:b/>
          <w:sz w:val="24"/>
          <w:szCs w:val="24"/>
        </w:rPr>
        <w:t>Вопросы для самопроверки: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 xml:space="preserve">Что такое регрессионный анализ? 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Что понимается под парной регрессией?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 xml:space="preserve">Опишите суть </w:t>
      </w:r>
      <w:proofErr w:type="gramStart"/>
      <w:r w:rsidRPr="00AD18BD">
        <w:rPr>
          <w:sz w:val="24"/>
          <w:szCs w:val="24"/>
        </w:rPr>
        <w:t>традиционного</w:t>
      </w:r>
      <w:proofErr w:type="gramEnd"/>
      <w:r w:rsidRPr="00AD18BD">
        <w:rPr>
          <w:sz w:val="24"/>
          <w:szCs w:val="24"/>
        </w:rPr>
        <w:t xml:space="preserve"> МНК для линейной парной регрессии.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Что такое «оценка параметра»? Чем отличаются «истинные» значения параметров регрессии от их оценок?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Что такое остатки в регрессионном анализе?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Опишите процедуру проверки гипотезы.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Что такое уровень доверия?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Что такое интервальный прогноз? Почему возникает необходимость построения точечных прогнозов?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Какой вид имеет система нормальных уравнений метода наименьших квадратов в случае линейной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По какой формуле вычисляется линейный коэффициент парной корреляции?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Как вычисляется и что показывает индекс детерминации?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Как проверяется значимость уравнения регрессии и отдельных коэффициентов?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Как строится доверительный интервал прогноза в случае линейной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Как вычисляются и что показывают коэффициент эластичности</w:t>
      </w:r>
      <w:proofErr w:type="gramStart"/>
      <w:r w:rsidRPr="00AD18BD">
        <w:rPr>
          <w:sz w:val="24"/>
          <w:szCs w:val="24"/>
        </w:rPr>
        <w:t xml:space="preserve"> Э</w:t>
      </w:r>
      <w:proofErr w:type="gramEnd"/>
      <w:r w:rsidRPr="00AD18BD">
        <w:rPr>
          <w:sz w:val="24"/>
          <w:szCs w:val="24"/>
        </w:rPr>
        <w:t xml:space="preserve"> и средний коэффициент эластичности?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означает понятие «качественная» модель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 xml:space="preserve">В каком случае верно соотношение </w:t>
      </w:r>
      <w:r w:rsidRPr="00AD18BD">
        <w:rPr>
          <w:position w:val="-16"/>
          <w:sz w:val="24"/>
          <w:szCs w:val="24"/>
        </w:rPr>
        <w:object w:dxaOrig="11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1.75pt" o:ole="">
            <v:imagedata r:id="rId12" o:title=""/>
          </v:shape>
          <o:OLEObject Type="Embed" ProgID="Equation.3" ShapeID="_x0000_i1025" DrawAspect="Content" ObjectID="_1667481503" r:id="rId13"/>
        </w:object>
      </w:r>
      <w:r w:rsidRPr="00AD18BD">
        <w:rPr>
          <w:sz w:val="24"/>
          <w:szCs w:val="24"/>
        </w:rPr>
        <w:t>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означает высказывание «тесная линейная связь»?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показывает коэффициент детерминации равный 0,75?</w:t>
      </w:r>
    </w:p>
    <w:p w:rsidR="00AD18BD" w:rsidRPr="00AD18BD" w:rsidRDefault="007C2FA5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такое</w:t>
      </w:r>
      <w:r w:rsidR="00AD18BD" w:rsidRPr="00AD18BD">
        <w:rPr>
          <w:sz w:val="24"/>
          <w:szCs w:val="24"/>
        </w:rPr>
        <w:t xml:space="preserve"> ошибка аппроксимации?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 xml:space="preserve">Приведите пример </w:t>
      </w:r>
      <w:r w:rsidRPr="00AD18BD">
        <w:rPr>
          <w:bCs/>
          <w:sz w:val="24"/>
          <w:szCs w:val="24"/>
        </w:rPr>
        <w:t>нелинейной регрессии по включаемым в нее объясняющим переменным, но линейной по оцениваемым параметрам.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значит внутренне линейная модель?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Опишите, что означает высказывание «функция</w:t>
      </w:r>
      <w:r w:rsidRPr="00AD18BD">
        <w:rPr>
          <w:bCs/>
          <w:sz w:val="24"/>
          <w:szCs w:val="24"/>
        </w:rPr>
        <w:t xml:space="preserve">, наилучшим образом описывающая зависимость </w:t>
      </w:r>
      <w:proofErr w:type="gramStart"/>
      <w:r w:rsidRPr="00AD18BD">
        <w:rPr>
          <w:bCs/>
          <w:i/>
          <w:iCs/>
          <w:sz w:val="24"/>
          <w:szCs w:val="24"/>
        </w:rPr>
        <w:t>у</w:t>
      </w:r>
      <w:proofErr w:type="gramEnd"/>
      <w:r w:rsidRPr="00AD18BD">
        <w:rPr>
          <w:bCs/>
          <w:sz w:val="24"/>
          <w:szCs w:val="24"/>
        </w:rPr>
        <w:t xml:space="preserve"> от </w:t>
      </w:r>
      <w:proofErr w:type="spellStart"/>
      <w:r w:rsidRPr="00AD18BD">
        <w:rPr>
          <w:bCs/>
          <w:i/>
          <w:iCs/>
          <w:sz w:val="24"/>
          <w:szCs w:val="24"/>
        </w:rPr>
        <w:t>х</w:t>
      </w:r>
      <w:proofErr w:type="spellEnd"/>
      <w:r w:rsidRPr="00AD18BD">
        <w:rPr>
          <w:bCs/>
          <w:iCs/>
          <w:sz w:val="24"/>
          <w:szCs w:val="24"/>
        </w:rPr>
        <w:t>».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Перечислите все виды моделей, нелинейных относительно: а) включаемых переменных; б) оцениваемых параметров.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 xml:space="preserve">Как проводится подбор </w:t>
      </w:r>
      <w:proofErr w:type="spellStart"/>
      <w:r w:rsidRPr="00AD18BD">
        <w:rPr>
          <w:sz w:val="24"/>
          <w:szCs w:val="24"/>
        </w:rPr>
        <w:t>линеаризующего</w:t>
      </w:r>
      <w:proofErr w:type="spellEnd"/>
      <w:r w:rsidRPr="00AD18BD">
        <w:rPr>
          <w:sz w:val="24"/>
          <w:szCs w:val="24"/>
        </w:rPr>
        <w:t xml:space="preserve"> преобразования для внутренне нелинейных моделей?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Назовите показатели корреляции, используемые при нелинейных соотношениях рассматриваемых признаков.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Какие задачи решаются при построении уравнения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Какие требования предъявляются к факторам, включаемым в уравнение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понимается под линейной множественной регрессией?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 xml:space="preserve">Чем отличаются стандартизованные коэффициенты регрессии от коэффициентов в естественном виде? 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показывает отрицательное значение коэффициента эластичности?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Чем отличаются частный и общий критерии Фишера?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 xml:space="preserve">Что понимается под </w:t>
      </w:r>
      <w:proofErr w:type="spellStart"/>
      <w:r w:rsidRPr="00AD18BD">
        <w:rPr>
          <w:sz w:val="24"/>
          <w:szCs w:val="24"/>
        </w:rPr>
        <w:t>коллинеарностью</w:t>
      </w:r>
      <w:proofErr w:type="spellEnd"/>
      <w:r w:rsidRPr="00AD18BD">
        <w:rPr>
          <w:sz w:val="24"/>
          <w:szCs w:val="24"/>
        </w:rPr>
        <w:t xml:space="preserve"> и </w:t>
      </w:r>
      <w:proofErr w:type="spellStart"/>
      <w:r w:rsidRPr="00AD18BD">
        <w:rPr>
          <w:sz w:val="24"/>
          <w:szCs w:val="24"/>
        </w:rPr>
        <w:t>мультиколлинеарностью</w:t>
      </w:r>
      <w:proofErr w:type="spellEnd"/>
      <w:r w:rsidRPr="00AD18BD">
        <w:rPr>
          <w:sz w:val="24"/>
          <w:szCs w:val="24"/>
        </w:rPr>
        <w:t xml:space="preserve"> факторов?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 xml:space="preserve">Как проверяется наличие </w:t>
      </w:r>
      <w:proofErr w:type="spellStart"/>
      <w:r w:rsidRPr="00AD18BD">
        <w:rPr>
          <w:sz w:val="24"/>
          <w:szCs w:val="24"/>
        </w:rPr>
        <w:t>коллинеарности</w:t>
      </w:r>
      <w:proofErr w:type="spellEnd"/>
      <w:r w:rsidRPr="00AD18BD">
        <w:rPr>
          <w:sz w:val="24"/>
          <w:szCs w:val="24"/>
        </w:rPr>
        <w:t xml:space="preserve"> и </w:t>
      </w:r>
      <w:proofErr w:type="spellStart"/>
      <w:r w:rsidRPr="00AD18BD">
        <w:rPr>
          <w:sz w:val="24"/>
          <w:szCs w:val="24"/>
        </w:rPr>
        <w:t>мультиколлинеарности</w:t>
      </w:r>
      <w:proofErr w:type="spellEnd"/>
      <w:r w:rsidRPr="00AD18BD">
        <w:rPr>
          <w:sz w:val="24"/>
          <w:szCs w:val="24"/>
        </w:rPr>
        <w:t>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lastRenderedPageBreak/>
        <w:t>Какой вид имеет система нормальных уравнений метода наименьших квадратов в случае линейной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По какой формуле вычисляется индекс множественной корреляции?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 вычисляются индекс множественной детерминации и скорректированный индекс множественной детерминации?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означает низкое значение коэффициента (индекса) множественной корреляции?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 проверяется значимость уравнения регрессии и отдельных коэффициентов?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 строятся частные уравнения регрессии?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 вычисляются средние частные коэффициенты эластичности?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такое стандартизированные переменные?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Какой вид имеет уравнение линейной регрессии в стандартизированном масштабе?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понимается под гомоскедастичностью?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 проверяется гипотеза о гомоскедастичности ряда остатков?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При каких условиях строится уравнение множественной регрессии с фиктивными переменными?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Как трактуются коэффициенты модели при фиктивных переменных?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Что такое ловушка фиктивных переменных и как избежать такой ситуации при моделировании?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такое временной ряд?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Перечислите основные элементы временного ряда?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Дать понятие автокорреляционной функции.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Что такое аналитическое выравнивание временного ряда?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D18BD">
        <w:rPr>
          <w:sz w:val="24"/>
          <w:szCs w:val="24"/>
        </w:rPr>
        <w:t>Описать процедуру сглаживания моделей временных рядов методом скользящей средней.</w:t>
      </w:r>
      <w:r w:rsidRPr="00AD18BD">
        <w:rPr>
          <w:rFonts w:eastAsia="TimesNewRoman"/>
          <w:b/>
          <w:sz w:val="24"/>
          <w:szCs w:val="24"/>
        </w:rPr>
        <w:t xml:space="preserve"> </w:t>
      </w:r>
    </w:p>
    <w:p w:rsidR="00AD18BD" w:rsidRPr="00AD18BD" w:rsidRDefault="00AD18BD" w:rsidP="00F36968">
      <w:pPr>
        <w:widowControl/>
        <w:numPr>
          <w:ilvl w:val="0"/>
          <w:numId w:val="30"/>
        </w:numPr>
        <w:autoSpaceDE/>
        <w:autoSpaceDN/>
        <w:adjustRightInd/>
        <w:ind w:left="0" w:firstLine="709"/>
        <w:rPr>
          <w:sz w:val="24"/>
          <w:szCs w:val="24"/>
        </w:rPr>
      </w:pPr>
      <w:r w:rsidRPr="00AD18BD">
        <w:rPr>
          <w:sz w:val="24"/>
          <w:szCs w:val="24"/>
        </w:rPr>
        <w:t>Как выявить аномальные уровни временного ряда?</w:t>
      </w:r>
    </w:p>
    <w:p w:rsidR="00AD18BD" w:rsidRPr="00AD18BD" w:rsidRDefault="00AD18BD" w:rsidP="00AD18BD">
      <w:pPr>
        <w:rPr>
          <w:sz w:val="24"/>
          <w:szCs w:val="24"/>
        </w:rPr>
      </w:pPr>
    </w:p>
    <w:p w:rsidR="00AD18BD" w:rsidRDefault="00AD18BD" w:rsidP="00AD18BD">
      <w:pPr>
        <w:rPr>
          <w:sz w:val="24"/>
          <w:szCs w:val="24"/>
        </w:rPr>
      </w:pPr>
    </w:p>
    <w:p w:rsidR="00AD18BD" w:rsidRDefault="00AD18BD" w:rsidP="00AD18BD">
      <w:pPr>
        <w:rPr>
          <w:sz w:val="24"/>
          <w:szCs w:val="24"/>
        </w:rPr>
      </w:pPr>
    </w:p>
    <w:p w:rsidR="00912298" w:rsidRPr="00AD18BD" w:rsidRDefault="00912298" w:rsidP="00AD18BD">
      <w:pPr>
        <w:rPr>
          <w:sz w:val="24"/>
          <w:szCs w:val="24"/>
        </w:rPr>
        <w:sectPr w:rsidR="00912298" w:rsidRPr="00AD18BD" w:rsidSect="002C0BE3">
          <w:pgSz w:w="11909" w:h="16834"/>
          <w:pgMar w:top="1134" w:right="567" w:bottom="1134" w:left="1418" w:header="720" w:footer="720" w:gutter="0"/>
          <w:cols w:space="60"/>
          <w:noEndnote/>
          <w:titlePg/>
        </w:sectPr>
      </w:pPr>
    </w:p>
    <w:p w:rsidR="002749C6" w:rsidRDefault="002749C6" w:rsidP="00235FB4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lastRenderedPageBreak/>
        <w:t>Оценочные средства для проведения промежуточной аттестации</w:t>
      </w:r>
    </w:p>
    <w:p w:rsidR="00235FB4" w:rsidRPr="00235FB4" w:rsidRDefault="00235FB4" w:rsidP="00235FB4">
      <w:pPr>
        <w:pStyle w:val="af0"/>
        <w:tabs>
          <w:tab w:val="num" w:pos="0"/>
          <w:tab w:val="left" w:pos="1134"/>
        </w:tabs>
        <w:ind w:left="0"/>
        <w:rPr>
          <w:b/>
          <w:lang w:val="ru-RU"/>
        </w:rPr>
      </w:pPr>
      <w:r w:rsidRPr="00235FB4">
        <w:rPr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2"/>
        <w:gridCol w:w="4862"/>
        <w:gridCol w:w="8788"/>
      </w:tblGrid>
      <w:tr w:rsidR="006156C7" w:rsidRPr="00481B5D" w:rsidTr="00CD402B">
        <w:trPr>
          <w:trHeight w:val="838"/>
          <w:tblHeader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481B5D" w:rsidRDefault="006156C7" w:rsidP="00242E4A">
            <w:pPr>
              <w:jc w:val="center"/>
              <w:rPr>
                <w:sz w:val="24"/>
              </w:rPr>
            </w:pPr>
            <w:r w:rsidRPr="00481B5D">
              <w:rPr>
                <w:sz w:val="24"/>
              </w:rPr>
              <w:t>Структурный элемент компетенции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6C7" w:rsidRPr="00481B5D" w:rsidRDefault="006156C7" w:rsidP="00242E4A">
            <w:pPr>
              <w:jc w:val="center"/>
              <w:rPr>
                <w:sz w:val="24"/>
              </w:rPr>
            </w:pPr>
            <w:r w:rsidRPr="00481B5D">
              <w:rPr>
                <w:sz w:val="24"/>
              </w:rPr>
              <w:t>Планируемые результаты обучения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6C7" w:rsidRPr="00481B5D" w:rsidRDefault="006156C7" w:rsidP="00242E4A">
            <w:pPr>
              <w:jc w:val="center"/>
              <w:rPr>
                <w:sz w:val="24"/>
              </w:rPr>
            </w:pPr>
            <w:r w:rsidRPr="00481B5D">
              <w:rPr>
                <w:sz w:val="24"/>
              </w:rPr>
              <w:t>Оценочные средства</w:t>
            </w:r>
          </w:p>
        </w:tc>
      </w:tr>
      <w:tr w:rsidR="00CD402B" w:rsidRPr="00B51958" w:rsidTr="00CD402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2B" w:rsidRPr="00A00837" w:rsidRDefault="00A00837" w:rsidP="00235FB4">
            <w:pPr>
              <w:jc w:val="both"/>
              <w:rPr>
                <w:b/>
                <w:sz w:val="24"/>
                <w:szCs w:val="24"/>
              </w:rPr>
            </w:pPr>
            <w:r w:rsidRPr="004B0906">
              <w:rPr>
                <w:b/>
                <w:sz w:val="24"/>
                <w:szCs w:val="24"/>
              </w:rPr>
              <w:t>ПК-23</w:t>
            </w:r>
            <w:r w:rsidR="00235FB4">
              <w:rPr>
                <w:b/>
                <w:sz w:val="24"/>
                <w:szCs w:val="24"/>
              </w:rPr>
              <w:t xml:space="preserve"> –</w:t>
            </w:r>
            <w:r w:rsidRPr="004B0906">
              <w:rPr>
                <w:b/>
                <w:sz w:val="24"/>
                <w:szCs w:val="24"/>
              </w:rPr>
              <w:t xml:space="preserve"> способностью применять системный подход и математические методы в формализации решения прикладных задач</w:t>
            </w:r>
          </w:p>
        </w:tc>
      </w:tr>
      <w:tr w:rsidR="006156C7" w:rsidRPr="00B51958" w:rsidTr="003D43A4">
        <w:trPr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B51958" w:rsidRDefault="006156C7" w:rsidP="00242E4A">
            <w:r w:rsidRPr="00B51958">
              <w:t>Знать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A" w:rsidRPr="0020040A" w:rsidRDefault="0020040A" w:rsidP="0020040A">
            <w:pPr>
              <w:numPr>
                <w:ilvl w:val="0"/>
                <w:numId w:val="5"/>
              </w:numPr>
              <w:tabs>
                <w:tab w:val="clear" w:pos="360"/>
                <w:tab w:val="left" w:pos="0"/>
                <w:tab w:val="num" w:pos="285"/>
              </w:tabs>
              <w:ind w:left="0" w:firstLine="0"/>
              <w:jc w:val="both"/>
            </w:pPr>
            <w:r w:rsidRPr="006067F6">
              <w:rPr>
                <w:sz w:val="24"/>
                <w:szCs w:val="24"/>
              </w:rPr>
              <w:t>методы построения эконометрических моделей объектов, явлений и процессов;</w:t>
            </w:r>
          </w:p>
          <w:p w:rsidR="006156C7" w:rsidRPr="00B51958" w:rsidRDefault="0020040A" w:rsidP="0020040A">
            <w:pPr>
              <w:numPr>
                <w:ilvl w:val="0"/>
                <w:numId w:val="5"/>
              </w:numPr>
              <w:tabs>
                <w:tab w:val="clear" w:pos="360"/>
                <w:tab w:val="left" w:pos="0"/>
                <w:tab w:val="num" w:pos="285"/>
              </w:tabs>
              <w:ind w:left="0" w:firstLine="0"/>
              <w:jc w:val="both"/>
            </w:pPr>
            <w:r w:rsidRPr="006067F6">
              <w:rPr>
                <w:sz w:val="24"/>
                <w:szCs w:val="24"/>
              </w:rPr>
              <w:t>содержательную сторону задач и возможность применения эконометрики для анализа социально-экономических процессов.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AD42F6" w:rsidRDefault="006156C7" w:rsidP="00242E4A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56C7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</w:t>
            </w:r>
            <w:r w:rsidR="004321B0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ечень вопросов для подготовки </w:t>
            </w:r>
            <w:r w:rsidR="00AD42F6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r w:rsidR="00AD42F6">
              <w:rPr>
                <w:rStyle w:val="FontStyle20"/>
                <w:b/>
                <w:color w:val="000000"/>
                <w:sz w:val="20"/>
                <w:szCs w:val="20"/>
              </w:rPr>
              <w:t xml:space="preserve"> </w:t>
            </w:r>
            <w:r w:rsidR="00AD42F6" w:rsidRPr="00AD42F6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зачету</w:t>
            </w:r>
          </w:p>
          <w:p w:rsidR="00616A64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16A64">
              <w:rPr>
                <w:sz w:val="24"/>
                <w:szCs w:val="24"/>
              </w:rPr>
              <w:t xml:space="preserve">Понятие эконометрики. Связь эконометрики с другими областями. </w:t>
            </w:r>
          </w:p>
          <w:p w:rsidR="006156C7" w:rsidRPr="00616A64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16A64">
              <w:rPr>
                <w:sz w:val="24"/>
                <w:szCs w:val="24"/>
              </w:rPr>
              <w:t xml:space="preserve">Эконометрическая модель. Классы эконометрических моделей. 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Эконометрическая модель. Этапы эконометрического моделирования.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Типы данных и виды переменных в эконометрических исследованиях.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Спецификация и </w:t>
            </w:r>
            <w:proofErr w:type="spellStart"/>
            <w:r w:rsidRPr="0009198B">
              <w:rPr>
                <w:sz w:val="24"/>
                <w:szCs w:val="24"/>
              </w:rPr>
              <w:t>идентифицируемость</w:t>
            </w:r>
            <w:proofErr w:type="spellEnd"/>
            <w:r w:rsidRPr="0009198B">
              <w:rPr>
                <w:sz w:val="24"/>
                <w:szCs w:val="24"/>
              </w:rPr>
              <w:t xml:space="preserve"> модели.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Понятие регрессионной зависимости, виды зависимостей.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Модель парной линейной регрессии.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Оценка параметров линейной модели по методу наименьших квадратов.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Показатели качества регрессии. 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Модель множественной линейной регрессии.</w:t>
            </w:r>
          </w:p>
          <w:p w:rsidR="006156C7" w:rsidRPr="0009198B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Многомерный метод наименьших квадратов.</w:t>
            </w:r>
          </w:p>
          <w:p w:rsidR="00616A64" w:rsidRDefault="006156C7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16A64">
              <w:rPr>
                <w:sz w:val="24"/>
                <w:szCs w:val="24"/>
              </w:rPr>
              <w:t>Проверка адекватности моделей множественной регрессии.</w:t>
            </w:r>
          </w:p>
          <w:p w:rsidR="00616A64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16A64">
              <w:rPr>
                <w:sz w:val="24"/>
                <w:szCs w:val="24"/>
              </w:rPr>
              <w:t>Обобщенная регрессионная модель.</w:t>
            </w:r>
          </w:p>
          <w:p w:rsidR="00616A64" w:rsidRPr="00616A64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16A64">
              <w:rPr>
                <w:sz w:val="24"/>
                <w:szCs w:val="24"/>
              </w:rPr>
              <w:t>Обобщенный метод наименьших квадратов.</w:t>
            </w:r>
          </w:p>
          <w:p w:rsidR="00616A64" w:rsidRPr="0009198B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Линейные регрессионные модели с переменной структурой.</w:t>
            </w:r>
          </w:p>
          <w:p w:rsidR="00616A64" w:rsidRPr="0009198B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Нелинейная регрессия. Виды нелинейной регрессии. </w:t>
            </w:r>
          </w:p>
          <w:p w:rsidR="00616A64" w:rsidRPr="0009198B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Оценка параметров нелинейной регрессии.</w:t>
            </w:r>
          </w:p>
          <w:p w:rsidR="00616A64" w:rsidRPr="0009198B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Нелинейные зависимости, поддающиеся непосредственной линеаризации. </w:t>
            </w:r>
          </w:p>
          <w:p w:rsidR="00616A64" w:rsidRPr="0009198B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Понятие временного ряда. Примеры временных рядов. </w:t>
            </w:r>
          </w:p>
          <w:p w:rsidR="00616A64" w:rsidRPr="006156C7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Методы выделения систематических составляющих ряда. </w:t>
            </w:r>
          </w:p>
          <w:p w:rsidR="00616A64" w:rsidRPr="006156C7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Прогнозирование, основанное на использовании моделей временных рядов. </w:t>
            </w:r>
          </w:p>
          <w:p w:rsidR="00616A64" w:rsidRPr="006156C7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Адаптивные модели прогнозирования Брауна, </w:t>
            </w:r>
            <w:proofErr w:type="spellStart"/>
            <w:r w:rsidRPr="0009198B">
              <w:rPr>
                <w:sz w:val="24"/>
                <w:szCs w:val="24"/>
              </w:rPr>
              <w:t>Хольта</w:t>
            </w:r>
            <w:proofErr w:type="spellEnd"/>
            <w:r w:rsidRPr="0009198B">
              <w:rPr>
                <w:sz w:val="24"/>
                <w:szCs w:val="24"/>
              </w:rPr>
              <w:t>.</w:t>
            </w:r>
          </w:p>
          <w:p w:rsidR="00616A64" w:rsidRPr="006156C7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 xml:space="preserve">Адаптивные модели прогнозирования </w:t>
            </w:r>
            <w:proofErr w:type="spellStart"/>
            <w:r w:rsidRPr="0009198B">
              <w:rPr>
                <w:sz w:val="24"/>
                <w:szCs w:val="24"/>
              </w:rPr>
              <w:t>Уинтерса</w:t>
            </w:r>
            <w:proofErr w:type="spellEnd"/>
            <w:r w:rsidRPr="0009198B">
              <w:rPr>
                <w:sz w:val="24"/>
                <w:szCs w:val="24"/>
              </w:rPr>
              <w:t xml:space="preserve">, </w:t>
            </w:r>
            <w:proofErr w:type="spellStart"/>
            <w:r w:rsidRPr="0009198B">
              <w:rPr>
                <w:sz w:val="24"/>
                <w:szCs w:val="24"/>
              </w:rPr>
              <w:t>Тейла-Вейджа</w:t>
            </w:r>
            <w:proofErr w:type="spellEnd"/>
            <w:r w:rsidRPr="0009198B">
              <w:rPr>
                <w:sz w:val="24"/>
                <w:szCs w:val="24"/>
              </w:rPr>
              <w:t>, Бокса-Дженкинса.</w:t>
            </w:r>
          </w:p>
          <w:p w:rsidR="00616A64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Системы эконометрических уравнений. Их виды. Структурная и приведенная формы модели.</w:t>
            </w:r>
          </w:p>
          <w:p w:rsidR="00616A64" w:rsidRDefault="00616A64" w:rsidP="00616A64">
            <w:pPr>
              <w:widowControl/>
              <w:numPr>
                <w:ilvl w:val="0"/>
                <w:numId w:val="22"/>
              </w:numP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9198B">
              <w:rPr>
                <w:sz w:val="24"/>
                <w:szCs w:val="24"/>
              </w:rPr>
              <w:t>Рекурсивные системы одновременных уравнений.</w:t>
            </w:r>
          </w:p>
          <w:p w:rsidR="00616A64" w:rsidRPr="006156C7" w:rsidRDefault="00616A64" w:rsidP="00616A64">
            <w:pPr>
              <w:widowControl/>
              <w:tabs>
                <w:tab w:val="left" w:pos="1134"/>
              </w:tabs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156C7" w:rsidRPr="00B51958" w:rsidTr="003D43A4">
        <w:trPr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B51958" w:rsidRDefault="006156C7" w:rsidP="00242E4A">
            <w:r w:rsidRPr="00B51958">
              <w:lastRenderedPageBreak/>
              <w:t>Уметь: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A" w:rsidRPr="0020040A" w:rsidRDefault="0020040A" w:rsidP="0020040A">
            <w:pPr>
              <w:numPr>
                <w:ilvl w:val="0"/>
                <w:numId w:val="5"/>
              </w:numPr>
              <w:jc w:val="both"/>
            </w:pPr>
            <w:r w:rsidRPr="006067F6">
              <w:rPr>
                <w:sz w:val="24"/>
                <w:szCs w:val="24"/>
              </w:rPr>
              <w:t>объяснять (выявлять и строить) типичные модели научно-</w:t>
            </w:r>
            <w:r w:rsidR="00DB566F" w:rsidRPr="006067F6">
              <w:rPr>
                <w:sz w:val="24"/>
                <w:szCs w:val="24"/>
              </w:rPr>
              <w:t>технических задач</w:t>
            </w:r>
            <w:r>
              <w:rPr>
                <w:sz w:val="24"/>
                <w:szCs w:val="24"/>
              </w:rPr>
              <w:t xml:space="preserve"> эконометрики</w:t>
            </w:r>
            <w:r w:rsidRPr="006067F6">
              <w:rPr>
                <w:sz w:val="24"/>
                <w:szCs w:val="24"/>
              </w:rPr>
              <w:t>;</w:t>
            </w:r>
          </w:p>
          <w:p w:rsidR="006156C7" w:rsidRPr="00B51958" w:rsidRDefault="0020040A" w:rsidP="0020040A">
            <w:pPr>
              <w:numPr>
                <w:ilvl w:val="0"/>
                <w:numId w:val="5"/>
              </w:numPr>
              <w:jc w:val="both"/>
            </w:pPr>
            <w:r w:rsidRPr="006067F6">
              <w:rPr>
                <w:sz w:val="24"/>
                <w:szCs w:val="24"/>
              </w:rPr>
              <w:t>интерпретировать полученные результаты.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6156C7" w:rsidRDefault="006156C7" w:rsidP="00242E4A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56C7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Тематика практических заданий</w:t>
            </w:r>
            <w:r w:rsidR="00DB566F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B566F" w:rsidRPr="00DB566F">
              <w:rPr>
                <w:rStyle w:val="FontStyle2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 заче</w:t>
            </w:r>
            <w:r w:rsidR="00DB566F">
              <w:rPr>
                <w:rStyle w:val="FontStyle20"/>
                <w:b/>
                <w:color w:val="000000"/>
                <w:sz w:val="20"/>
                <w:szCs w:val="20"/>
              </w:rPr>
              <w:t xml:space="preserve">ту </w:t>
            </w:r>
          </w:p>
          <w:p w:rsidR="006156C7" w:rsidRPr="006879F8" w:rsidRDefault="006156C7" w:rsidP="0077339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6879F8">
              <w:rPr>
                <w:sz w:val="24"/>
                <w:szCs w:val="24"/>
              </w:rPr>
              <w:t>Парная линейная регрессия. Метод наименьших квадратов (МНК).</w:t>
            </w:r>
          </w:p>
          <w:p w:rsidR="006156C7" w:rsidRPr="006879F8" w:rsidRDefault="006156C7" w:rsidP="0077339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6879F8">
              <w:rPr>
                <w:sz w:val="24"/>
                <w:szCs w:val="24"/>
              </w:rPr>
              <w:t>Статистическая оценка результатов эконометрического моделирования.</w:t>
            </w:r>
          </w:p>
          <w:p w:rsidR="006156C7" w:rsidRPr="006879F8" w:rsidRDefault="006156C7" w:rsidP="0077339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6879F8">
              <w:rPr>
                <w:sz w:val="24"/>
                <w:szCs w:val="24"/>
              </w:rPr>
              <w:t>Множественная линейная регрессия.</w:t>
            </w:r>
          </w:p>
          <w:p w:rsidR="006156C7" w:rsidRPr="006879F8" w:rsidRDefault="006156C7" w:rsidP="0077339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6879F8">
              <w:rPr>
                <w:sz w:val="24"/>
                <w:szCs w:val="24"/>
              </w:rPr>
              <w:t>Нелинейная регрессия и линеаризация.</w:t>
            </w:r>
          </w:p>
          <w:p w:rsidR="006156C7" w:rsidRPr="006879F8" w:rsidRDefault="006156C7" w:rsidP="0077339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6879F8">
              <w:rPr>
                <w:sz w:val="24"/>
                <w:szCs w:val="24"/>
              </w:rPr>
              <w:t>Анализ временных рядов.</w:t>
            </w:r>
          </w:p>
          <w:p w:rsidR="006156C7" w:rsidRPr="006156C7" w:rsidRDefault="006156C7" w:rsidP="00242E4A">
            <w:pPr>
              <w:tabs>
                <w:tab w:val="left" w:pos="851"/>
              </w:tabs>
              <w:jc w:val="center"/>
            </w:pPr>
          </w:p>
        </w:tc>
      </w:tr>
      <w:tr w:rsidR="006156C7" w:rsidRPr="00B51958" w:rsidTr="003D43A4">
        <w:trPr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B51958" w:rsidRDefault="006156C7" w:rsidP="00242E4A">
            <w:r w:rsidRPr="00B51958">
              <w:t>Владеть: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A" w:rsidRDefault="0020040A" w:rsidP="0020040A">
            <w:pPr>
              <w:pStyle w:val="2"/>
              <w:widowControl/>
              <w:numPr>
                <w:ilvl w:val="0"/>
                <w:numId w:val="7"/>
              </w:numPr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>методологией проведения эконометрического исследования;</w:t>
            </w:r>
          </w:p>
          <w:p w:rsidR="006156C7" w:rsidRPr="00272518" w:rsidRDefault="0020040A" w:rsidP="0020040A">
            <w:pPr>
              <w:pStyle w:val="2"/>
              <w:widowControl/>
              <w:numPr>
                <w:ilvl w:val="0"/>
                <w:numId w:val="7"/>
              </w:numPr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jc w:val="both"/>
              <w:rPr>
                <w:sz w:val="24"/>
                <w:szCs w:val="24"/>
              </w:rPr>
            </w:pPr>
            <w:r w:rsidRPr="006067F6">
              <w:rPr>
                <w:sz w:val="24"/>
                <w:szCs w:val="24"/>
              </w:rPr>
              <w:t xml:space="preserve">вычислительными возможностями: MS </w:t>
            </w:r>
            <w:proofErr w:type="spellStart"/>
            <w:r w:rsidR="00C11CD4" w:rsidRPr="006067F6">
              <w:rPr>
                <w:sz w:val="24"/>
                <w:szCs w:val="24"/>
              </w:rPr>
              <w:t>Excel</w:t>
            </w:r>
            <w:proofErr w:type="spellEnd"/>
            <w:r w:rsidR="00C11CD4" w:rsidRPr="006067F6">
              <w:rPr>
                <w:sz w:val="24"/>
                <w:szCs w:val="24"/>
              </w:rPr>
              <w:t xml:space="preserve">, </w:t>
            </w:r>
            <w:proofErr w:type="spellStart"/>
            <w:r w:rsidR="00C11CD4" w:rsidRPr="006067F6">
              <w:rPr>
                <w:sz w:val="24"/>
                <w:szCs w:val="24"/>
              </w:rPr>
              <w:t>MathCad</w:t>
            </w:r>
            <w:proofErr w:type="spellEnd"/>
            <w:r w:rsidRPr="006067F6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C7" w:rsidRPr="006156C7" w:rsidRDefault="006156C7" w:rsidP="00242E4A">
            <w:pPr>
              <w:jc w:val="center"/>
              <w:rPr>
                <w:b/>
              </w:rPr>
            </w:pPr>
            <w:r w:rsidRPr="006156C7">
              <w:rPr>
                <w:b/>
              </w:rPr>
              <w:t xml:space="preserve">Задания на решение задач из профессиональной области, комплексные </w:t>
            </w:r>
            <w:r w:rsidR="00CD402B">
              <w:rPr>
                <w:b/>
              </w:rPr>
              <w:t xml:space="preserve">индивидуальные </w:t>
            </w:r>
            <w:r w:rsidRPr="006156C7">
              <w:rPr>
                <w:b/>
              </w:rPr>
              <w:t>задания</w:t>
            </w:r>
            <w:r w:rsidR="00DB566F">
              <w:rPr>
                <w:b/>
              </w:rPr>
              <w:t xml:space="preserve"> к зачету 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Эконометрическое моделирование рынка жилья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 инвестиционной политики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Методы прогнозирования экономики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Роль сбербанка </w:t>
            </w:r>
            <w:r w:rsidR="00965854">
              <w:rPr>
                <w:rFonts w:ascii="Times New Roman" w:hAnsi="Times New Roman"/>
                <w:sz w:val="24"/>
                <w:szCs w:val="24"/>
              </w:rPr>
              <w:t>Р</w:t>
            </w:r>
            <w:r w:rsidRPr="002E257C">
              <w:rPr>
                <w:rFonts w:ascii="Times New Roman" w:hAnsi="Times New Roman"/>
                <w:sz w:val="24"/>
                <w:szCs w:val="24"/>
              </w:rPr>
              <w:t>оссии в функционировании банковской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Факторы</w:t>
            </w:r>
            <w:r w:rsidR="00965854">
              <w:rPr>
                <w:rFonts w:ascii="Times New Roman" w:hAnsi="Times New Roman"/>
                <w:sz w:val="24"/>
                <w:szCs w:val="24"/>
              </w:rPr>
              <w:t>,</w:t>
            </w:r>
            <w:r w:rsidRPr="002E257C">
              <w:rPr>
                <w:rFonts w:ascii="Times New Roman" w:hAnsi="Times New Roman"/>
                <w:sz w:val="24"/>
                <w:szCs w:val="24"/>
              </w:rPr>
              <w:t xml:space="preserve"> влияющие на инвестиционную привлекательность стран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Регрессия и ее применение в исследованиях ценовой политики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Эконометрическое моделирование структуры и динамики </w:t>
            </w:r>
            <w:r w:rsidR="00965854">
              <w:rPr>
                <w:rFonts w:ascii="Times New Roman" w:hAnsi="Times New Roman"/>
                <w:sz w:val="24"/>
                <w:szCs w:val="24"/>
              </w:rPr>
              <w:t>ВВП</w:t>
            </w:r>
            <w:r w:rsidRPr="002E2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854">
              <w:rPr>
                <w:rFonts w:ascii="Times New Roman" w:hAnsi="Times New Roman"/>
                <w:sz w:val="24"/>
                <w:szCs w:val="24"/>
              </w:rPr>
              <w:t>Р</w:t>
            </w:r>
            <w:r w:rsidRPr="002E257C">
              <w:rPr>
                <w:rFonts w:ascii="Times New Roman" w:hAnsi="Times New Roman"/>
                <w:sz w:val="24"/>
                <w:szCs w:val="24"/>
              </w:rPr>
              <w:t>оссийской федерации.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Анализ взаимосвязи курса валюты и цены на нефть для стран-экспортеров нефти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Прогнозирование временных рядов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</w:t>
            </w:r>
            <w:r w:rsidRPr="007B35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рреляционно-регрессионный анализ кредитных организаций</w:t>
            </w:r>
            <w: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Спе</w:t>
            </w:r>
            <w:r w:rsidRPr="007B35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цифика статистической оценки взаимосвязи двух временных рядов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7B35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рогнозирование структуры расходов населения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</w:t>
            </w:r>
            <w:r w:rsidRPr="007B35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конометрическое моделирование социально-экономических процессов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Виды эконометрических моделей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Исследование </w:t>
            </w:r>
            <w:proofErr w:type="spellStart"/>
            <w:r w:rsidRPr="002E257C">
              <w:rPr>
                <w:rFonts w:ascii="Times New Roman" w:hAnsi="Times New Roman"/>
                <w:sz w:val="24"/>
                <w:szCs w:val="24"/>
              </w:rPr>
              <w:t>мультиколлинеарности</w:t>
            </w:r>
            <w:proofErr w:type="spellEnd"/>
            <w:r w:rsidRPr="002E257C">
              <w:rPr>
                <w:rFonts w:ascii="Times New Roman" w:hAnsi="Times New Roman"/>
                <w:sz w:val="24"/>
                <w:szCs w:val="24"/>
              </w:rPr>
              <w:t xml:space="preserve"> в эконометрических моделях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Анализ уровня жизни населения регионов </w:t>
            </w:r>
            <w:r>
              <w:rPr>
                <w:rFonts w:ascii="Times New Roman" w:hAnsi="Times New Roman"/>
                <w:sz w:val="24"/>
                <w:szCs w:val="24"/>
              </w:rPr>
              <w:t>РФ.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Факторы, влияющие на курс доллара по странам мира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Эконометрическое моделирование рынка труда в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2E257C">
              <w:rPr>
                <w:rFonts w:ascii="Times New Roman" w:hAnsi="Times New Roman"/>
                <w:sz w:val="24"/>
                <w:szCs w:val="24"/>
              </w:rPr>
              <w:t>елябинской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Эконометрический анализ стоимости недвижимости вторичного рынка по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2E257C">
              <w:rPr>
                <w:rFonts w:ascii="Times New Roman" w:hAnsi="Times New Roman"/>
                <w:sz w:val="24"/>
                <w:szCs w:val="24"/>
              </w:rPr>
              <w:t>елябинской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А</w:t>
            </w:r>
            <w:r w:rsidRPr="007B35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нализ уровня благосостояния населения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РФ</w:t>
            </w:r>
            <w:r w:rsidRPr="007B35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 эконометрический подход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156C7" w:rsidRPr="002E257C" w:rsidRDefault="006156C7" w:rsidP="00773393">
            <w:pPr>
              <w:pStyle w:val="12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2E257C">
              <w:rPr>
                <w:rFonts w:ascii="Times New Roman" w:hAnsi="Times New Roman"/>
                <w:sz w:val="24"/>
                <w:szCs w:val="24"/>
              </w:rPr>
              <w:t xml:space="preserve">Эконометрический анализ и прогноз показателей макроэкономической динамики </w:t>
            </w:r>
            <w:r>
              <w:rPr>
                <w:rFonts w:ascii="Times New Roman" w:hAnsi="Times New Roman"/>
                <w:sz w:val="24"/>
                <w:szCs w:val="24"/>
              </w:rPr>
              <w:t>РФ.</w:t>
            </w:r>
          </w:p>
          <w:p w:rsidR="006156C7" w:rsidRPr="006156C7" w:rsidRDefault="006156C7" w:rsidP="007C2FA5">
            <w:pPr>
              <w:pStyle w:val="12"/>
              <w:numPr>
                <w:ilvl w:val="0"/>
                <w:numId w:val="13"/>
              </w:numPr>
            </w:pPr>
            <w:r w:rsidRPr="002E257C">
              <w:rPr>
                <w:rFonts w:ascii="Times New Roman" w:hAnsi="Times New Roman"/>
                <w:sz w:val="24"/>
                <w:szCs w:val="24"/>
              </w:rPr>
              <w:t>Эконометрические исследования математической модели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36F6" w:rsidRDefault="00CB36F6" w:rsidP="0009198B">
      <w:pPr>
        <w:tabs>
          <w:tab w:val="left" w:pos="1134"/>
        </w:tabs>
        <w:ind w:firstLine="709"/>
        <w:rPr>
          <w:b/>
          <w:sz w:val="24"/>
          <w:szCs w:val="24"/>
        </w:rPr>
      </w:pPr>
    </w:p>
    <w:p w:rsidR="0009198B" w:rsidRPr="0009198B" w:rsidRDefault="0009198B" w:rsidP="0009198B">
      <w:pPr>
        <w:tabs>
          <w:tab w:val="left" w:pos="1134"/>
        </w:tabs>
        <w:ind w:firstLine="709"/>
        <w:rPr>
          <w:b/>
          <w:bCs/>
          <w:sz w:val="24"/>
          <w:szCs w:val="24"/>
        </w:rPr>
      </w:pPr>
    </w:p>
    <w:p w:rsidR="006F773D" w:rsidRPr="00F3448C" w:rsidRDefault="006F773D" w:rsidP="00481B5D">
      <w:pPr>
        <w:widowControl/>
        <w:autoSpaceDE/>
        <w:autoSpaceDN/>
        <w:adjustRightInd/>
        <w:ind w:left="567"/>
        <w:jc w:val="both"/>
        <w:rPr>
          <w:bCs/>
          <w:sz w:val="24"/>
          <w:szCs w:val="24"/>
        </w:rPr>
      </w:pPr>
    </w:p>
    <w:p w:rsidR="006F773D" w:rsidRPr="00F3448C" w:rsidRDefault="006F773D" w:rsidP="006F773D">
      <w:pPr>
        <w:tabs>
          <w:tab w:val="left" w:pos="567"/>
          <w:tab w:val="left" w:pos="709"/>
        </w:tabs>
      </w:pPr>
    </w:p>
    <w:p w:rsidR="006F773D" w:rsidRPr="00F3448C" w:rsidRDefault="006F773D" w:rsidP="006F773D">
      <w:pPr>
        <w:jc w:val="both"/>
        <w:rPr>
          <w:bCs/>
          <w:sz w:val="24"/>
          <w:szCs w:val="24"/>
        </w:rPr>
      </w:pPr>
    </w:p>
    <w:p w:rsidR="006156C7" w:rsidRPr="006F773D" w:rsidRDefault="006156C7" w:rsidP="006156C7">
      <w:pPr>
        <w:tabs>
          <w:tab w:val="left" w:pos="1134"/>
        </w:tabs>
        <w:ind w:left="709"/>
        <w:rPr>
          <w:b/>
          <w:sz w:val="24"/>
          <w:szCs w:val="24"/>
        </w:rPr>
        <w:sectPr w:rsidR="006156C7" w:rsidRPr="006F773D" w:rsidSect="00CB36F6">
          <w:pgSz w:w="16834" w:h="11909" w:orient="landscape"/>
          <w:pgMar w:top="1418" w:right="1134" w:bottom="567" w:left="1134" w:header="720" w:footer="720" w:gutter="0"/>
          <w:cols w:space="60"/>
          <w:noEndnote/>
          <w:titlePg/>
        </w:sectPr>
      </w:pPr>
    </w:p>
    <w:p w:rsidR="00235FB4" w:rsidRPr="00235FB4" w:rsidRDefault="00235FB4" w:rsidP="00235FB4">
      <w:pPr>
        <w:ind w:firstLine="709"/>
        <w:jc w:val="both"/>
        <w:rPr>
          <w:b/>
          <w:sz w:val="24"/>
          <w:szCs w:val="24"/>
        </w:rPr>
      </w:pPr>
      <w:r w:rsidRPr="00235FB4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235FB4" w:rsidRPr="00235FB4" w:rsidRDefault="00235FB4" w:rsidP="00235FB4">
      <w:pPr>
        <w:ind w:firstLine="709"/>
        <w:jc w:val="both"/>
        <w:rPr>
          <w:b/>
          <w:sz w:val="24"/>
          <w:szCs w:val="24"/>
        </w:rPr>
      </w:pPr>
    </w:p>
    <w:p w:rsidR="00235FB4" w:rsidRPr="00235FB4" w:rsidRDefault="00235FB4" w:rsidP="00235FB4">
      <w:pPr>
        <w:ind w:firstLine="709"/>
        <w:jc w:val="both"/>
        <w:rPr>
          <w:sz w:val="24"/>
          <w:szCs w:val="24"/>
        </w:rPr>
      </w:pPr>
      <w:r w:rsidRPr="00235FB4">
        <w:rPr>
          <w:sz w:val="24"/>
          <w:szCs w:val="24"/>
        </w:rPr>
        <w:t>Промежуточная аттестация по дисциплине «</w:t>
      </w:r>
      <w:r>
        <w:rPr>
          <w:sz w:val="24"/>
          <w:szCs w:val="24"/>
        </w:rPr>
        <w:t>Э</w:t>
      </w:r>
      <w:r w:rsidRPr="00235FB4">
        <w:rPr>
          <w:sz w:val="24"/>
          <w:szCs w:val="24"/>
        </w:rPr>
        <w:t>коном</w:t>
      </w:r>
      <w:r>
        <w:rPr>
          <w:sz w:val="24"/>
          <w:szCs w:val="24"/>
        </w:rPr>
        <w:t>етрика</w:t>
      </w:r>
      <w:r w:rsidRPr="00235FB4">
        <w:rPr>
          <w:sz w:val="24"/>
          <w:szCs w:val="24"/>
        </w:rPr>
        <w:t>» включает теоретические вопросы, позволяющие оценить ур</w:t>
      </w:r>
      <w:r w:rsidRPr="00235FB4">
        <w:rPr>
          <w:sz w:val="24"/>
          <w:szCs w:val="24"/>
        </w:rPr>
        <w:t>о</w:t>
      </w:r>
      <w:r w:rsidRPr="00235FB4">
        <w:rPr>
          <w:sz w:val="24"/>
          <w:szCs w:val="24"/>
        </w:rPr>
        <w:t xml:space="preserve">вень усвоения обучающимися знаний, и практические задания, выявляющие степень </w:t>
      </w:r>
      <w:proofErr w:type="spellStart"/>
      <w:r w:rsidRPr="00235FB4">
        <w:rPr>
          <w:sz w:val="24"/>
          <w:szCs w:val="24"/>
        </w:rPr>
        <w:t>сформированности</w:t>
      </w:r>
      <w:proofErr w:type="spellEnd"/>
      <w:r w:rsidRPr="00235FB4">
        <w:rPr>
          <w:sz w:val="24"/>
          <w:szCs w:val="24"/>
        </w:rPr>
        <w:t xml:space="preserve"> умений и владений, проводится в форме з</w:t>
      </w:r>
      <w:r w:rsidRPr="00235FB4">
        <w:rPr>
          <w:sz w:val="24"/>
          <w:szCs w:val="24"/>
        </w:rPr>
        <w:t>а</w:t>
      </w:r>
      <w:r w:rsidRPr="00235FB4">
        <w:rPr>
          <w:sz w:val="24"/>
          <w:szCs w:val="24"/>
        </w:rPr>
        <w:t>чета.</w:t>
      </w:r>
    </w:p>
    <w:p w:rsidR="00235FB4" w:rsidRPr="00235FB4" w:rsidRDefault="00235FB4" w:rsidP="00235FB4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09198B" w:rsidRPr="00235FB4" w:rsidRDefault="0009198B" w:rsidP="00235FB4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235FB4">
        <w:rPr>
          <w:b/>
          <w:sz w:val="24"/>
          <w:szCs w:val="24"/>
        </w:rPr>
        <w:t>Критерии оценки:</w:t>
      </w:r>
    </w:p>
    <w:p w:rsidR="000E0942" w:rsidRPr="00C404C3" w:rsidRDefault="000E0942" w:rsidP="00235FB4">
      <w:pPr>
        <w:ind w:firstLine="709"/>
        <w:jc w:val="both"/>
        <w:rPr>
          <w:sz w:val="24"/>
          <w:szCs w:val="24"/>
        </w:rPr>
      </w:pPr>
      <w:r w:rsidRPr="00C404C3">
        <w:rPr>
          <w:sz w:val="24"/>
          <w:szCs w:val="24"/>
        </w:rPr>
        <w:t xml:space="preserve">Оценки выставляются студенту по результатам контроля в форме теоретических тестов, выполнения лабораторных и домашних контрольных </w:t>
      </w:r>
      <w:r w:rsidR="00DB566F" w:rsidRPr="00C404C3">
        <w:rPr>
          <w:sz w:val="24"/>
          <w:szCs w:val="24"/>
        </w:rPr>
        <w:t>работ, и</w:t>
      </w:r>
      <w:r w:rsidRPr="00C404C3">
        <w:rPr>
          <w:sz w:val="24"/>
          <w:szCs w:val="24"/>
        </w:rPr>
        <w:t xml:space="preserve"> других контрольных мероприятий, запланированных в рабочей программе дисциплины. </w:t>
      </w:r>
    </w:p>
    <w:p w:rsidR="000E0942" w:rsidRPr="00C404C3" w:rsidRDefault="000E0942" w:rsidP="00235FB4">
      <w:pPr>
        <w:ind w:firstLine="709"/>
        <w:jc w:val="both"/>
        <w:rPr>
          <w:sz w:val="24"/>
          <w:szCs w:val="24"/>
        </w:rPr>
      </w:pPr>
      <w:r w:rsidRPr="00C404C3">
        <w:rPr>
          <w:sz w:val="24"/>
          <w:szCs w:val="24"/>
        </w:rPr>
        <w:t xml:space="preserve">Критерии выведения итоговой оценки промежуточной аттестации в виде зачета:  </w:t>
      </w:r>
    </w:p>
    <w:p w:rsidR="000E0942" w:rsidRPr="00C404C3" w:rsidRDefault="00DB566F" w:rsidP="00235FB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404C3">
        <w:rPr>
          <w:sz w:val="24"/>
          <w:szCs w:val="24"/>
        </w:rPr>
        <w:t>На оценку</w:t>
      </w:r>
      <w:r w:rsidR="000E0942" w:rsidRPr="00C404C3">
        <w:rPr>
          <w:sz w:val="24"/>
          <w:szCs w:val="24"/>
        </w:rPr>
        <w:t xml:space="preserve"> </w:t>
      </w:r>
      <w:r w:rsidR="000E0942" w:rsidRPr="00C404C3">
        <w:rPr>
          <w:b/>
          <w:sz w:val="24"/>
          <w:szCs w:val="24"/>
        </w:rPr>
        <w:t>«зачтено»</w:t>
      </w:r>
      <w:r w:rsidR="000E0942" w:rsidRPr="00C404C3">
        <w:rPr>
          <w:sz w:val="24"/>
          <w:szCs w:val="24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E0942" w:rsidRDefault="00DB566F" w:rsidP="00235FB4">
      <w:pPr>
        <w:tabs>
          <w:tab w:val="left" w:pos="851"/>
        </w:tabs>
        <w:ind w:firstLine="709"/>
        <w:rPr>
          <w:sz w:val="24"/>
          <w:szCs w:val="24"/>
        </w:rPr>
      </w:pPr>
      <w:r w:rsidRPr="00C404C3">
        <w:rPr>
          <w:sz w:val="24"/>
          <w:szCs w:val="24"/>
        </w:rPr>
        <w:t>На оценку</w:t>
      </w:r>
      <w:r w:rsidR="000E0942" w:rsidRPr="00C404C3">
        <w:rPr>
          <w:sz w:val="24"/>
          <w:szCs w:val="24"/>
        </w:rPr>
        <w:t xml:space="preserve"> </w:t>
      </w:r>
      <w:r w:rsidR="000E0942" w:rsidRPr="00C404C3">
        <w:rPr>
          <w:b/>
          <w:sz w:val="24"/>
          <w:szCs w:val="24"/>
        </w:rPr>
        <w:t>«не</w:t>
      </w:r>
      <w:r w:rsidR="00685777">
        <w:rPr>
          <w:b/>
          <w:sz w:val="24"/>
          <w:szCs w:val="24"/>
        </w:rPr>
        <w:t xml:space="preserve"> </w:t>
      </w:r>
      <w:r w:rsidR="000E0942" w:rsidRPr="00C404C3">
        <w:rPr>
          <w:b/>
          <w:sz w:val="24"/>
          <w:szCs w:val="24"/>
        </w:rPr>
        <w:t>зачтено»</w:t>
      </w:r>
      <w:r w:rsidR="000E0942" w:rsidRPr="00C404C3">
        <w:rPr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96EA0" w:rsidRDefault="00796EA0" w:rsidP="0008041C">
      <w:pPr>
        <w:jc w:val="both"/>
        <w:rPr>
          <w:b/>
          <w:sz w:val="24"/>
          <w:szCs w:val="24"/>
        </w:rPr>
      </w:pPr>
    </w:p>
    <w:p w:rsidR="002749C6" w:rsidRDefault="002749C6" w:rsidP="00235FB4">
      <w:pPr>
        <w:pageBreakBefore/>
        <w:ind w:firstLine="709"/>
        <w:jc w:val="both"/>
        <w:rPr>
          <w:b/>
          <w:sz w:val="24"/>
          <w:szCs w:val="24"/>
        </w:rPr>
      </w:pPr>
      <w:r w:rsidRPr="0008041C">
        <w:rPr>
          <w:b/>
          <w:sz w:val="24"/>
          <w:szCs w:val="24"/>
        </w:rPr>
        <w:lastRenderedPageBreak/>
        <w:t>8. Учебно-методическое и информа</w:t>
      </w:r>
      <w:r w:rsidR="0009198B" w:rsidRPr="0008041C">
        <w:rPr>
          <w:b/>
          <w:sz w:val="24"/>
          <w:szCs w:val="24"/>
        </w:rPr>
        <w:t xml:space="preserve">ционное обеспечение дисциплины </w:t>
      </w:r>
    </w:p>
    <w:p w:rsidR="0020040A" w:rsidRPr="0008041C" w:rsidRDefault="0020040A" w:rsidP="00235FB4">
      <w:pPr>
        <w:ind w:firstLine="709"/>
        <w:jc w:val="both"/>
        <w:rPr>
          <w:b/>
          <w:sz w:val="24"/>
          <w:szCs w:val="24"/>
        </w:rPr>
      </w:pPr>
    </w:p>
    <w:p w:rsidR="0020040A" w:rsidRPr="00FB30B2" w:rsidRDefault="0020040A" w:rsidP="00235FB4">
      <w:pPr>
        <w:ind w:firstLine="709"/>
        <w:rPr>
          <w:b/>
          <w:iCs/>
          <w:sz w:val="24"/>
          <w:szCs w:val="24"/>
        </w:rPr>
      </w:pPr>
      <w:bookmarkStart w:id="1" w:name="_Hlk23456891"/>
      <w:r>
        <w:rPr>
          <w:b/>
          <w:iCs/>
          <w:sz w:val="24"/>
          <w:szCs w:val="24"/>
        </w:rPr>
        <w:t xml:space="preserve">а) </w:t>
      </w:r>
      <w:r w:rsidRPr="00FB30B2">
        <w:rPr>
          <w:b/>
          <w:iCs/>
          <w:sz w:val="24"/>
          <w:szCs w:val="24"/>
        </w:rPr>
        <w:t>Основная</w:t>
      </w:r>
    </w:p>
    <w:p w:rsidR="00A81BD9" w:rsidRDefault="00A81BD9" w:rsidP="00235FB4">
      <w:pPr>
        <w:numPr>
          <w:ilvl w:val="0"/>
          <w:numId w:val="3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4"/>
          <w:szCs w:val="24"/>
        </w:rPr>
      </w:pPr>
      <w:r w:rsidRPr="000F50F7">
        <w:rPr>
          <w:color w:val="000000"/>
          <w:sz w:val="24"/>
          <w:szCs w:val="24"/>
        </w:rPr>
        <w:t>Эконометрика</w:t>
      </w:r>
      <w:proofErr w:type="gramStart"/>
      <w:r w:rsidRPr="000F50F7">
        <w:t xml:space="preserve"> </w:t>
      </w:r>
      <w:r w:rsidRPr="000F50F7">
        <w:rPr>
          <w:color w:val="000000"/>
          <w:sz w:val="24"/>
          <w:szCs w:val="24"/>
        </w:rPr>
        <w:t>:</w:t>
      </w:r>
      <w:proofErr w:type="gramEnd"/>
      <w:r w:rsidRPr="000F50F7">
        <w:t xml:space="preserve"> </w:t>
      </w:r>
      <w:r w:rsidRPr="000F50F7">
        <w:rPr>
          <w:color w:val="000000"/>
          <w:sz w:val="24"/>
          <w:szCs w:val="24"/>
        </w:rPr>
        <w:t>учебник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для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вузов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/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И.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И.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Елисеева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[и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др.].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—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Москва</w:t>
      </w:r>
      <w:proofErr w:type="gramStart"/>
      <w:r w:rsidRPr="000F50F7">
        <w:t xml:space="preserve"> </w:t>
      </w:r>
      <w:r w:rsidRPr="000F50F7">
        <w:rPr>
          <w:color w:val="000000"/>
          <w:sz w:val="24"/>
          <w:szCs w:val="24"/>
        </w:rPr>
        <w:t>:</w:t>
      </w:r>
      <w:proofErr w:type="gramEnd"/>
      <w:r w:rsidRPr="000F50F7">
        <w:t xml:space="preserve"> </w:t>
      </w:r>
      <w:r w:rsidRPr="000F50F7">
        <w:rPr>
          <w:color w:val="000000"/>
          <w:sz w:val="24"/>
          <w:szCs w:val="24"/>
        </w:rPr>
        <w:t>Издательство</w:t>
      </w:r>
      <w:r w:rsidRPr="000F50F7">
        <w:t xml:space="preserve"> </w:t>
      </w:r>
      <w:proofErr w:type="spellStart"/>
      <w:r w:rsidRPr="000F50F7">
        <w:rPr>
          <w:color w:val="000000"/>
          <w:sz w:val="24"/>
          <w:szCs w:val="24"/>
        </w:rPr>
        <w:t>Юрайт</w:t>
      </w:r>
      <w:proofErr w:type="spellEnd"/>
      <w:r w:rsidRPr="000F50F7">
        <w:rPr>
          <w:color w:val="000000"/>
          <w:sz w:val="24"/>
          <w:szCs w:val="24"/>
        </w:rPr>
        <w:t>,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2020.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—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449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с.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—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(Высшее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образование).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—</w:t>
      </w:r>
      <w:r w:rsidRPr="000F50F7">
        <w:t xml:space="preserve"> </w:t>
      </w:r>
      <w:r>
        <w:rPr>
          <w:color w:val="000000"/>
          <w:sz w:val="24"/>
          <w:szCs w:val="24"/>
        </w:rPr>
        <w:t>ISBN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978-5-534-00313-0.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—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Текст</w:t>
      </w:r>
      <w:proofErr w:type="gramStart"/>
      <w:r w:rsidRPr="000F50F7">
        <w:t xml:space="preserve"> </w:t>
      </w:r>
      <w:r w:rsidRPr="000F50F7">
        <w:rPr>
          <w:color w:val="000000"/>
          <w:sz w:val="24"/>
          <w:szCs w:val="24"/>
        </w:rPr>
        <w:t>:</w:t>
      </w:r>
      <w:proofErr w:type="gramEnd"/>
      <w:r w:rsidRPr="000F50F7">
        <w:t xml:space="preserve"> </w:t>
      </w:r>
      <w:r w:rsidRPr="000F50F7">
        <w:rPr>
          <w:color w:val="000000"/>
          <w:sz w:val="24"/>
          <w:szCs w:val="24"/>
        </w:rPr>
        <w:t>электронный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//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ЭБС</w:t>
      </w:r>
      <w:r w:rsidRPr="000F50F7">
        <w:t xml:space="preserve"> </w:t>
      </w:r>
      <w:proofErr w:type="spellStart"/>
      <w:r w:rsidRPr="000F50F7">
        <w:rPr>
          <w:color w:val="000000"/>
          <w:sz w:val="24"/>
          <w:szCs w:val="24"/>
        </w:rPr>
        <w:t>Юрайт</w:t>
      </w:r>
      <w:proofErr w:type="spellEnd"/>
      <w:r w:rsidRPr="000F50F7">
        <w:t xml:space="preserve"> </w:t>
      </w:r>
      <w:r w:rsidRPr="000F50F7">
        <w:rPr>
          <w:color w:val="000000"/>
          <w:sz w:val="24"/>
          <w:szCs w:val="24"/>
        </w:rPr>
        <w:t>[сайт].</w:t>
      </w:r>
      <w:r w:rsidRPr="000F50F7">
        <w:t xml:space="preserve"> </w:t>
      </w:r>
      <w:r w:rsidRPr="000F50F7">
        <w:rPr>
          <w:color w:val="000000"/>
          <w:sz w:val="24"/>
          <w:szCs w:val="24"/>
        </w:rPr>
        <w:t>—</w:t>
      </w:r>
      <w:r w:rsidRPr="000F50F7">
        <w:t xml:space="preserve"> </w:t>
      </w:r>
      <w:r>
        <w:rPr>
          <w:color w:val="000000"/>
          <w:sz w:val="24"/>
          <w:szCs w:val="24"/>
        </w:rPr>
        <w:t>URL</w:t>
      </w:r>
      <w:r w:rsidRPr="000F50F7">
        <w:rPr>
          <w:color w:val="000000"/>
          <w:sz w:val="24"/>
          <w:szCs w:val="24"/>
        </w:rPr>
        <w:t>:</w:t>
      </w:r>
      <w:r w:rsidRPr="000F50F7">
        <w:t xml:space="preserve"> </w:t>
      </w:r>
      <w:hyperlink r:id="rId14" w:history="1">
        <w:r w:rsidR="00CF4516" w:rsidRPr="0078358C">
          <w:rPr>
            <w:rStyle w:val="ac"/>
            <w:sz w:val="24"/>
            <w:szCs w:val="24"/>
          </w:rPr>
          <w:t>https://urait.ru/viewer/ekonometrika-449677</w:t>
        </w:r>
      </w:hyperlink>
      <w:r w:rsidR="00CF4516">
        <w:rPr>
          <w:color w:val="000000"/>
          <w:sz w:val="24"/>
          <w:szCs w:val="24"/>
        </w:rPr>
        <w:t xml:space="preserve"> </w:t>
      </w:r>
    </w:p>
    <w:p w:rsidR="0020040A" w:rsidRPr="00FB30B2" w:rsidRDefault="0020040A" w:rsidP="00235FB4">
      <w:pPr>
        <w:ind w:firstLine="709"/>
        <w:rPr>
          <w:sz w:val="24"/>
          <w:szCs w:val="24"/>
        </w:rPr>
      </w:pPr>
    </w:p>
    <w:p w:rsidR="0020040A" w:rsidRPr="00FB30B2" w:rsidRDefault="0020040A" w:rsidP="00235FB4">
      <w:pPr>
        <w:ind w:firstLine="70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б) </w:t>
      </w:r>
      <w:r w:rsidRPr="00FB30B2">
        <w:rPr>
          <w:b/>
          <w:iCs/>
          <w:sz w:val="24"/>
          <w:szCs w:val="24"/>
        </w:rPr>
        <w:t>Дополнительная</w:t>
      </w:r>
    </w:p>
    <w:p w:rsidR="0020040A" w:rsidRPr="00FB30B2" w:rsidRDefault="0020040A" w:rsidP="00235FB4">
      <w:pPr>
        <w:numPr>
          <w:ilvl w:val="0"/>
          <w:numId w:val="25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4"/>
          <w:szCs w:val="24"/>
        </w:rPr>
      </w:pPr>
      <w:r w:rsidRPr="00FB30B2">
        <w:rPr>
          <w:sz w:val="24"/>
          <w:szCs w:val="24"/>
        </w:rPr>
        <w:t>Невежин, В.П. Практическая эконометрика в </w:t>
      </w:r>
      <w:r w:rsidR="00574AB8">
        <w:rPr>
          <w:sz w:val="24"/>
          <w:szCs w:val="24"/>
        </w:rPr>
        <w:t>кейсах</w:t>
      </w:r>
      <w:r w:rsidRPr="00FB30B2">
        <w:rPr>
          <w:sz w:val="24"/>
          <w:szCs w:val="24"/>
        </w:rPr>
        <w:t xml:space="preserve"> </w:t>
      </w:r>
      <w:r w:rsidR="00574AB8" w:rsidRPr="00FB30B2">
        <w:rPr>
          <w:sz w:val="24"/>
          <w:szCs w:val="24"/>
        </w:rPr>
        <w:t xml:space="preserve">[Электронный ресурс]: </w:t>
      </w:r>
      <w:r w:rsidRPr="00FB30B2">
        <w:rPr>
          <w:sz w:val="24"/>
          <w:szCs w:val="24"/>
        </w:rPr>
        <w:t>учеб</w:t>
      </w:r>
      <w:proofErr w:type="gramStart"/>
      <w:r w:rsidRPr="00FB30B2">
        <w:rPr>
          <w:sz w:val="24"/>
          <w:szCs w:val="24"/>
        </w:rPr>
        <w:t>.</w:t>
      </w:r>
      <w:proofErr w:type="gramEnd"/>
      <w:r w:rsidRPr="00FB30B2">
        <w:rPr>
          <w:sz w:val="24"/>
          <w:szCs w:val="24"/>
        </w:rPr>
        <w:t xml:space="preserve"> </w:t>
      </w:r>
      <w:proofErr w:type="gramStart"/>
      <w:r w:rsidRPr="00FB30B2">
        <w:rPr>
          <w:sz w:val="24"/>
          <w:szCs w:val="24"/>
        </w:rPr>
        <w:t>п</w:t>
      </w:r>
      <w:proofErr w:type="gramEnd"/>
      <w:r w:rsidRPr="00FB30B2">
        <w:rPr>
          <w:sz w:val="24"/>
          <w:szCs w:val="24"/>
        </w:rPr>
        <w:t xml:space="preserve">особие / В.П. Невежин, Ю.В. Невежин. — </w:t>
      </w:r>
      <w:r w:rsidR="00DB566F" w:rsidRPr="00FB30B2">
        <w:rPr>
          <w:sz w:val="24"/>
          <w:szCs w:val="24"/>
        </w:rPr>
        <w:t>М.:</w:t>
      </w:r>
      <w:r w:rsidRPr="00FB30B2">
        <w:rPr>
          <w:sz w:val="24"/>
          <w:szCs w:val="24"/>
        </w:rPr>
        <w:t xml:space="preserve"> ИД «ФОРУМ</w:t>
      </w:r>
      <w:r w:rsidR="00DB566F" w:rsidRPr="00FB30B2">
        <w:rPr>
          <w:sz w:val="24"/>
          <w:szCs w:val="24"/>
        </w:rPr>
        <w:t>»:</w:t>
      </w:r>
      <w:r w:rsidRPr="00FB30B2">
        <w:rPr>
          <w:sz w:val="24"/>
          <w:szCs w:val="24"/>
        </w:rPr>
        <w:t xml:space="preserve"> ИНФРА-М, 2017. — 317 с. – Режим доступа: </w:t>
      </w:r>
      <w:hyperlink r:id="rId15" w:history="1">
        <w:r w:rsidR="00CF4516" w:rsidRPr="0078358C">
          <w:rPr>
            <w:rStyle w:val="ac"/>
            <w:sz w:val="24"/>
            <w:szCs w:val="24"/>
          </w:rPr>
          <w:t>https://znanium.com/read?id=271298</w:t>
        </w:r>
      </w:hyperlink>
      <w:r w:rsidR="00CF4516">
        <w:rPr>
          <w:sz w:val="24"/>
          <w:szCs w:val="24"/>
        </w:rPr>
        <w:t xml:space="preserve"> </w:t>
      </w:r>
    </w:p>
    <w:bookmarkEnd w:id="1"/>
    <w:p w:rsidR="00A81BD9" w:rsidRPr="00A81BD9" w:rsidRDefault="00A81BD9" w:rsidP="00235FB4">
      <w:pPr>
        <w:numPr>
          <w:ilvl w:val="0"/>
          <w:numId w:val="25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4"/>
          <w:szCs w:val="24"/>
        </w:rPr>
      </w:pPr>
      <w:r w:rsidRPr="00A81BD9">
        <w:rPr>
          <w:sz w:val="24"/>
          <w:szCs w:val="24"/>
        </w:rPr>
        <w:t>Костюнин, В. И. Эконометрика</w:t>
      </w:r>
      <w:proofErr w:type="gramStart"/>
      <w:r w:rsidRPr="00A81BD9">
        <w:rPr>
          <w:sz w:val="24"/>
          <w:szCs w:val="24"/>
        </w:rPr>
        <w:t xml:space="preserve"> :</w:t>
      </w:r>
      <w:proofErr w:type="gramEnd"/>
      <w:r w:rsidRPr="00A81BD9">
        <w:rPr>
          <w:sz w:val="24"/>
          <w:szCs w:val="24"/>
        </w:rPr>
        <w:t xml:space="preserve"> учебник и практикум для вузов / В. И. Костюнин. — Москва</w:t>
      </w:r>
      <w:proofErr w:type="gramStart"/>
      <w:r w:rsidRPr="00A81BD9">
        <w:rPr>
          <w:sz w:val="24"/>
          <w:szCs w:val="24"/>
        </w:rPr>
        <w:t xml:space="preserve"> :</w:t>
      </w:r>
      <w:proofErr w:type="gramEnd"/>
      <w:r w:rsidRPr="00A81BD9">
        <w:rPr>
          <w:sz w:val="24"/>
          <w:szCs w:val="24"/>
        </w:rPr>
        <w:t xml:space="preserve"> Издательство </w:t>
      </w:r>
      <w:proofErr w:type="spellStart"/>
      <w:r w:rsidRPr="00A81BD9">
        <w:rPr>
          <w:sz w:val="24"/>
          <w:szCs w:val="24"/>
        </w:rPr>
        <w:t>Юрайт</w:t>
      </w:r>
      <w:proofErr w:type="spellEnd"/>
      <w:r w:rsidRPr="00A81BD9">
        <w:rPr>
          <w:sz w:val="24"/>
          <w:szCs w:val="24"/>
        </w:rPr>
        <w:t>, 2020. — 285 с. — (Высшее образование). — ISBN 978-5-534-02660-3. — Текст</w:t>
      </w:r>
      <w:proofErr w:type="gramStart"/>
      <w:r w:rsidRPr="00A81BD9">
        <w:rPr>
          <w:sz w:val="24"/>
          <w:szCs w:val="24"/>
        </w:rPr>
        <w:t xml:space="preserve"> :</w:t>
      </w:r>
      <w:proofErr w:type="gramEnd"/>
      <w:r w:rsidRPr="00A81BD9">
        <w:rPr>
          <w:sz w:val="24"/>
          <w:szCs w:val="24"/>
        </w:rPr>
        <w:t xml:space="preserve"> электронный // ЭБС </w:t>
      </w:r>
      <w:proofErr w:type="spellStart"/>
      <w:r w:rsidRPr="00A81BD9">
        <w:rPr>
          <w:sz w:val="24"/>
          <w:szCs w:val="24"/>
        </w:rPr>
        <w:t>Юрайт</w:t>
      </w:r>
      <w:proofErr w:type="spellEnd"/>
      <w:r w:rsidRPr="00A81BD9">
        <w:rPr>
          <w:sz w:val="24"/>
          <w:szCs w:val="24"/>
        </w:rPr>
        <w:t xml:space="preserve"> [сайт]. — URL: </w:t>
      </w:r>
      <w:hyperlink r:id="rId16" w:history="1">
        <w:r w:rsidR="00CF4516" w:rsidRPr="0078358C">
          <w:rPr>
            <w:rStyle w:val="ac"/>
            <w:sz w:val="24"/>
            <w:szCs w:val="24"/>
          </w:rPr>
          <w:t>https://urait.ru/viewer/ekonometrika-450113</w:t>
        </w:r>
      </w:hyperlink>
      <w:r w:rsidR="00CF4516">
        <w:rPr>
          <w:sz w:val="24"/>
          <w:szCs w:val="24"/>
        </w:rPr>
        <w:t xml:space="preserve"> </w:t>
      </w:r>
    </w:p>
    <w:p w:rsidR="00A81BD9" w:rsidRPr="00A81BD9" w:rsidRDefault="00A81BD9" w:rsidP="00235FB4">
      <w:pPr>
        <w:numPr>
          <w:ilvl w:val="0"/>
          <w:numId w:val="25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4"/>
          <w:szCs w:val="24"/>
        </w:rPr>
      </w:pPr>
      <w:r w:rsidRPr="00A81BD9">
        <w:rPr>
          <w:sz w:val="24"/>
          <w:szCs w:val="24"/>
        </w:rPr>
        <w:t>Демидова, О. А. Эконометрика</w:t>
      </w:r>
      <w:proofErr w:type="gramStart"/>
      <w:r w:rsidRPr="00A81BD9">
        <w:rPr>
          <w:sz w:val="24"/>
          <w:szCs w:val="24"/>
        </w:rPr>
        <w:t xml:space="preserve"> :</w:t>
      </w:r>
      <w:proofErr w:type="gramEnd"/>
      <w:r w:rsidRPr="00A81BD9">
        <w:rPr>
          <w:sz w:val="24"/>
          <w:szCs w:val="24"/>
        </w:rPr>
        <w:t xml:space="preserve"> учебник и практикум для среднего профессионального образования / О. А. Демидова, Д. И. Малахов. — Москва</w:t>
      </w:r>
      <w:proofErr w:type="gramStart"/>
      <w:r w:rsidRPr="00A81BD9">
        <w:rPr>
          <w:sz w:val="24"/>
          <w:szCs w:val="24"/>
        </w:rPr>
        <w:t xml:space="preserve"> :</w:t>
      </w:r>
      <w:proofErr w:type="gramEnd"/>
      <w:r w:rsidRPr="00A81BD9">
        <w:rPr>
          <w:sz w:val="24"/>
          <w:szCs w:val="24"/>
        </w:rPr>
        <w:t xml:space="preserve"> Издательство </w:t>
      </w:r>
      <w:proofErr w:type="spellStart"/>
      <w:r w:rsidRPr="00A81BD9">
        <w:rPr>
          <w:sz w:val="24"/>
          <w:szCs w:val="24"/>
        </w:rPr>
        <w:t>Юрайт</w:t>
      </w:r>
      <w:proofErr w:type="spellEnd"/>
      <w:r w:rsidRPr="00A81BD9">
        <w:rPr>
          <w:sz w:val="24"/>
          <w:szCs w:val="24"/>
        </w:rPr>
        <w:t>, 2020. — 334 с. — (Профессиональное образование). — ISBN 978-5-534-13226-7. — Текст</w:t>
      </w:r>
      <w:proofErr w:type="gramStart"/>
      <w:r w:rsidRPr="00A81BD9">
        <w:rPr>
          <w:sz w:val="24"/>
          <w:szCs w:val="24"/>
        </w:rPr>
        <w:t xml:space="preserve"> :</w:t>
      </w:r>
      <w:proofErr w:type="gramEnd"/>
      <w:r w:rsidRPr="00A81BD9">
        <w:rPr>
          <w:sz w:val="24"/>
          <w:szCs w:val="24"/>
        </w:rPr>
        <w:t xml:space="preserve"> электронный // ЭБС </w:t>
      </w:r>
      <w:proofErr w:type="spellStart"/>
      <w:r w:rsidRPr="00A81BD9">
        <w:rPr>
          <w:sz w:val="24"/>
          <w:szCs w:val="24"/>
        </w:rPr>
        <w:t>Юрайт</w:t>
      </w:r>
      <w:proofErr w:type="spellEnd"/>
      <w:r w:rsidRPr="00A81BD9">
        <w:rPr>
          <w:sz w:val="24"/>
          <w:szCs w:val="24"/>
        </w:rPr>
        <w:t xml:space="preserve"> [сайт]. — </w:t>
      </w:r>
      <w:hyperlink r:id="rId17" w:history="1">
        <w:r w:rsidR="00CF4516" w:rsidRPr="0078358C">
          <w:rPr>
            <w:rStyle w:val="ac"/>
            <w:sz w:val="24"/>
            <w:szCs w:val="24"/>
          </w:rPr>
          <w:t>https://urait.ru/viewer/ekonometrika-449565</w:t>
        </w:r>
      </w:hyperlink>
      <w:r w:rsidR="00CF4516">
        <w:rPr>
          <w:sz w:val="24"/>
          <w:szCs w:val="24"/>
        </w:rPr>
        <w:t xml:space="preserve"> </w:t>
      </w:r>
    </w:p>
    <w:p w:rsidR="009972BC" w:rsidRPr="00FB30B2" w:rsidRDefault="009972BC" w:rsidP="009972BC">
      <w:pPr>
        <w:numPr>
          <w:ilvl w:val="0"/>
          <w:numId w:val="25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FB30B2">
        <w:rPr>
          <w:sz w:val="24"/>
          <w:szCs w:val="24"/>
        </w:rPr>
        <w:t>Ниворожкина</w:t>
      </w:r>
      <w:proofErr w:type="spellEnd"/>
      <w:r w:rsidRPr="00FB30B2">
        <w:rPr>
          <w:sz w:val="24"/>
          <w:szCs w:val="24"/>
        </w:rPr>
        <w:t xml:space="preserve">, Л.И. Эконометрика: теория и </w:t>
      </w:r>
      <w:r>
        <w:rPr>
          <w:sz w:val="24"/>
          <w:szCs w:val="24"/>
        </w:rPr>
        <w:t>практика</w:t>
      </w:r>
      <w:r w:rsidRPr="00FB30B2">
        <w:rPr>
          <w:sz w:val="24"/>
          <w:szCs w:val="24"/>
        </w:rPr>
        <w:t xml:space="preserve"> </w:t>
      </w:r>
      <w:r w:rsidRPr="006E38F8">
        <w:rPr>
          <w:sz w:val="24"/>
          <w:szCs w:val="24"/>
        </w:rPr>
        <w:t xml:space="preserve">[Электронный ресурс]: </w:t>
      </w:r>
      <w:r w:rsidRPr="00FB30B2">
        <w:rPr>
          <w:sz w:val="24"/>
          <w:szCs w:val="24"/>
        </w:rPr>
        <w:t>учеб</w:t>
      </w:r>
      <w:proofErr w:type="gramStart"/>
      <w:r w:rsidRPr="00FB30B2">
        <w:rPr>
          <w:sz w:val="24"/>
          <w:szCs w:val="24"/>
        </w:rPr>
        <w:t>.</w:t>
      </w:r>
      <w:proofErr w:type="gramEnd"/>
      <w:r w:rsidRPr="00FB30B2">
        <w:rPr>
          <w:sz w:val="24"/>
          <w:szCs w:val="24"/>
        </w:rPr>
        <w:t xml:space="preserve"> </w:t>
      </w:r>
      <w:proofErr w:type="gramStart"/>
      <w:r w:rsidRPr="00FB30B2">
        <w:rPr>
          <w:sz w:val="24"/>
          <w:szCs w:val="24"/>
        </w:rPr>
        <w:t>п</w:t>
      </w:r>
      <w:proofErr w:type="gramEnd"/>
      <w:r w:rsidRPr="00FB30B2">
        <w:rPr>
          <w:sz w:val="24"/>
          <w:szCs w:val="24"/>
        </w:rPr>
        <w:t xml:space="preserve">особие / Л.И. </w:t>
      </w:r>
      <w:proofErr w:type="spellStart"/>
      <w:r w:rsidRPr="00FB30B2">
        <w:rPr>
          <w:sz w:val="24"/>
          <w:szCs w:val="24"/>
        </w:rPr>
        <w:t>Ниворожкина</w:t>
      </w:r>
      <w:proofErr w:type="spellEnd"/>
      <w:r w:rsidRPr="00FB30B2">
        <w:rPr>
          <w:sz w:val="24"/>
          <w:szCs w:val="24"/>
        </w:rPr>
        <w:t xml:space="preserve">, С.В. </w:t>
      </w:r>
      <w:proofErr w:type="spellStart"/>
      <w:r w:rsidRPr="00FB30B2">
        <w:rPr>
          <w:sz w:val="24"/>
          <w:szCs w:val="24"/>
        </w:rPr>
        <w:t>Арженовский</w:t>
      </w:r>
      <w:proofErr w:type="spellEnd"/>
      <w:r w:rsidRPr="00FB30B2">
        <w:rPr>
          <w:sz w:val="24"/>
          <w:szCs w:val="24"/>
        </w:rPr>
        <w:t xml:space="preserve">, Е.П. </w:t>
      </w:r>
      <w:proofErr w:type="spellStart"/>
      <w:r w:rsidRPr="00FB30B2">
        <w:rPr>
          <w:sz w:val="24"/>
          <w:szCs w:val="24"/>
        </w:rPr>
        <w:t>Кокина</w:t>
      </w:r>
      <w:proofErr w:type="spellEnd"/>
      <w:r w:rsidRPr="00FB30B2">
        <w:rPr>
          <w:sz w:val="24"/>
          <w:szCs w:val="24"/>
        </w:rPr>
        <w:t xml:space="preserve">. — М.: РИОР: ИНФРА-М, 2018. — 207 с. — (Высшее образование). — DOI: https://doi.org/10.12737/1698-5 – Режим доступа: </w:t>
      </w:r>
      <w:hyperlink r:id="rId18" w:history="1">
        <w:r w:rsidRPr="0078358C">
          <w:rPr>
            <w:rStyle w:val="ac"/>
            <w:sz w:val="24"/>
            <w:szCs w:val="24"/>
          </w:rPr>
          <w:t>https://znanium.com/read?id=50366</w:t>
        </w:r>
      </w:hyperlink>
      <w:r>
        <w:rPr>
          <w:sz w:val="24"/>
          <w:szCs w:val="24"/>
        </w:rPr>
        <w:t xml:space="preserve"> </w:t>
      </w:r>
    </w:p>
    <w:p w:rsidR="00A81BD9" w:rsidRPr="00A81BD9" w:rsidRDefault="00A81BD9" w:rsidP="00235FB4">
      <w:pPr>
        <w:widowControl/>
        <w:autoSpaceDE/>
        <w:autoSpaceDN/>
        <w:adjustRightInd/>
        <w:ind w:firstLine="709"/>
        <w:jc w:val="both"/>
        <w:rPr>
          <w:rFonts w:ascii="Calibri" w:hAnsi="Calibri"/>
          <w:sz w:val="24"/>
          <w:szCs w:val="24"/>
          <w:lang w:eastAsia="en-US"/>
        </w:rPr>
      </w:pPr>
    </w:p>
    <w:p w:rsidR="0020040A" w:rsidRPr="00FB30B2" w:rsidRDefault="0020040A" w:rsidP="00235FB4">
      <w:pPr>
        <w:ind w:firstLine="709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Периодические издания</w:t>
      </w:r>
    </w:p>
    <w:p w:rsidR="0020040A" w:rsidRDefault="0020040A" w:rsidP="00235FB4">
      <w:pPr>
        <w:pStyle w:val="aa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30B2">
        <w:t>Научно-практический журнал «Прикладная эконометрика»</w:t>
      </w:r>
      <w:r>
        <w:t>:</w:t>
      </w:r>
      <w:r w:rsidRPr="00FB30B2">
        <w:t xml:space="preserve"> </w:t>
      </w:r>
      <w:hyperlink r:id="rId19" w:history="1">
        <w:r w:rsidRPr="00541F06">
          <w:rPr>
            <w:rStyle w:val="ac"/>
          </w:rPr>
          <w:t>http://appliedeconometrics.cemi.rssi.ru/</w:t>
        </w:r>
      </w:hyperlink>
      <w:r>
        <w:t xml:space="preserve"> </w:t>
      </w:r>
    </w:p>
    <w:p w:rsidR="0020040A" w:rsidRDefault="0020040A" w:rsidP="00235FB4">
      <w:pPr>
        <w:pStyle w:val="aa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«Квантиль» М</w:t>
      </w:r>
      <w:r w:rsidRPr="007423EF">
        <w:t>еждународный эконометрический журнал</w:t>
      </w:r>
      <w:r w:rsidR="007C2FA5">
        <w:t xml:space="preserve"> </w:t>
      </w:r>
      <w:r w:rsidRPr="007423EF">
        <w:t>на русском языке</w:t>
      </w:r>
      <w:r>
        <w:t xml:space="preserve">: </w:t>
      </w:r>
      <w:hyperlink r:id="rId20" w:history="1">
        <w:r w:rsidRPr="00541F06">
          <w:rPr>
            <w:rStyle w:val="ac"/>
          </w:rPr>
          <w:t>http://quantile.ru/</w:t>
        </w:r>
      </w:hyperlink>
    </w:p>
    <w:p w:rsidR="0020040A" w:rsidRDefault="0020040A" w:rsidP="00235FB4">
      <w:pPr>
        <w:pStyle w:val="aa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«Экономический журнал ВШЭ»: </w:t>
      </w:r>
      <w:hyperlink r:id="rId21" w:history="1">
        <w:r w:rsidRPr="00541F06">
          <w:rPr>
            <w:rStyle w:val="ac"/>
          </w:rPr>
          <w:t>https://ej.hse.ru/</w:t>
        </w:r>
      </w:hyperlink>
    </w:p>
    <w:p w:rsidR="0020040A" w:rsidRDefault="0020040A" w:rsidP="00235FB4">
      <w:pPr>
        <w:widowControl/>
        <w:tabs>
          <w:tab w:val="num" w:pos="1210"/>
        </w:tabs>
        <w:autoSpaceDE/>
        <w:autoSpaceDN/>
        <w:adjustRightInd/>
        <w:ind w:firstLine="709"/>
        <w:rPr>
          <w:b/>
          <w:iCs/>
          <w:sz w:val="24"/>
          <w:szCs w:val="24"/>
        </w:rPr>
      </w:pPr>
    </w:p>
    <w:p w:rsidR="0020040A" w:rsidRDefault="0020040A" w:rsidP="00235FB4">
      <w:pPr>
        <w:widowControl/>
        <w:tabs>
          <w:tab w:val="num" w:pos="1210"/>
        </w:tabs>
        <w:autoSpaceDE/>
        <w:autoSpaceDN/>
        <w:adjustRightInd/>
        <w:ind w:firstLine="70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в</w:t>
      </w:r>
      <w:r w:rsidRPr="00AD260B">
        <w:rPr>
          <w:b/>
          <w:iCs/>
          <w:sz w:val="24"/>
          <w:szCs w:val="24"/>
        </w:rPr>
        <w:t xml:space="preserve">) </w:t>
      </w:r>
      <w:r>
        <w:rPr>
          <w:b/>
          <w:iCs/>
          <w:sz w:val="24"/>
          <w:szCs w:val="24"/>
        </w:rPr>
        <w:t>методические указания</w:t>
      </w:r>
    </w:p>
    <w:p w:rsidR="0020040A" w:rsidRPr="00FB30B2" w:rsidRDefault="0020040A" w:rsidP="00235FB4">
      <w:pPr>
        <w:pStyle w:val="Style10"/>
        <w:widowControl/>
        <w:ind w:firstLine="709"/>
        <w:contextualSpacing/>
      </w:pPr>
      <w:bookmarkStart w:id="2" w:name="_Hlk23456967"/>
      <w:proofErr w:type="spellStart"/>
      <w:r w:rsidRPr="00AD260B">
        <w:t>Шанченко</w:t>
      </w:r>
      <w:proofErr w:type="spellEnd"/>
      <w:r w:rsidRPr="00AD260B">
        <w:t>, Н.И. Эконометрика [Электронный ресурс</w:t>
      </w:r>
      <w:r w:rsidR="00DB566F" w:rsidRPr="00AD260B">
        <w:t>]:</w:t>
      </w:r>
      <w:r w:rsidRPr="00AD260B">
        <w:t xml:space="preserve"> лабораторный </w:t>
      </w:r>
      <w:r w:rsidR="00DB566F" w:rsidRPr="00AD260B">
        <w:t>практикум:</w:t>
      </w:r>
      <w:r w:rsidRPr="00AD260B">
        <w:t xml:space="preserve"> учебное</w:t>
      </w:r>
      <w:r w:rsidRPr="00FB30B2">
        <w:t xml:space="preserve"> пособие / Н. И. </w:t>
      </w:r>
      <w:proofErr w:type="spellStart"/>
      <w:r w:rsidRPr="00FB30B2">
        <w:t>Шанченко</w:t>
      </w:r>
      <w:proofErr w:type="spellEnd"/>
      <w:r w:rsidRPr="00FB30B2">
        <w:t xml:space="preserve">. – Ульяновск: </w:t>
      </w:r>
      <w:proofErr w:type="spellStart"/>
      <w:r w:rsidRPr="00FB30B2">
        <w:t>УлГТУ</w:t>
      </w:r>
      <w:proofErr w:type="spellEnd"/>
      <w:r w:rsidRPr="00FB30B2">
        <w:t xml:space="preserve">, 2011. – 117 с. – Режим доступа: </w:t>
      </w:r>
      <w:hyperlink r:id="rId22" w:history="1">
        <w:r w:rsidR="009972BC" w:rsidRPr="001B3C86">
          <w:rPr>
            <w:rStyle w:val="ac"/>
          </w:rPr>
          <w:t>http://window.edu.ru/resource/537/74537/files/ulstu2011-90.pdf</w:t>
        </w:r>
      </w:hyperlink>
      <w:r w:rsidR="009972BC">
        <w:t xml:space="preserve"> </w:t>
      </w:r>
    </w:p>
    <w:bookmarkEnd w:id="2"/>
    <w:p w:rsidR="0020040A" w:rsidRDefault="0020040A" w:rsidP="00235FB4">
      <w:pPr>
        <w:widowControl/>
        <w:tabs>
          <w:tab w:val="num" w:pos="1210"/>
        </w:tabs>
        <w:autoSpaceDE/>
        <w:autoSpaceDN/>
        <w:adjustRightInd/>
        <w:ind w:firstLine="709"/>
        <w:rPr>
          <w:b/>
          <w:iCs/>
          <w:sz w:val="24"/>
          <w:szCs w:val="24"/>
        </w:rPr>
      </w:pPr>
    </w:p>
    <w:p w:rsidR="0020040A" w:rsidRDefault="0020040A" w:rsidP="00235FB4">
      <w:pPr>
        <w:pStyle w:val="Style8"/>
        <w:widowControl/>
        <w:ind w:firstLine="709"/>
        <w:rPr>
          <w:rStyle w:val="FontStyle21"/>
          <w:b/>
          <w:sz w:val="24"/>
          <w:szCs w:val="24"/>
        </w:rPr>
      </w:pPr>
      <w:r w:rsidRPr="002A11C9">
        <w:rPr>
          <w:rStyle w:val="FontStyle15"/>
          <w:spacing w:val="40"/>
          <w:sz w:val="24"/>
        </w:rPr>
        <w:t>г)</w:t>
      </w:r>
      <w:r w:rsidRPr="002A11C9">
        <w:rPr>
          <w:rStyle w:val="FontStyle15"/>
          <w:b w:val="0"/>
          <w:sz w:val="24"/>
        </w:rPr>
        <w:t xml:space="preserve"> </w:t>
      </w:r>
      <w:r w:rsidRPr="002A11C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11C9">
        <w:rPr>
          <w:rStyle w:val="FontStyle15"/>
          <w:spacing w:val="40"/>
          <w:sz w:val="24"/>
        </w:rPr>
        <w:t>и</w:t>
      </w:r>
      <w:r w:rsidRPr="002A11C9">
        <w:rPr>
          <w:rStyle w:val="FontStyle15"/>
          <w:sz w:val="24"/>
        </w:rPr>
        <w:t xml:space="preserve"> </w:t>
      </w:r>
      <w:r w:rsidRPr="002A11C9">
        <w:rPr>
          <w:rStyle w:val="FontStyle21"/>
          <w:b/>
          <w:sz w:val="24"/>
          <w:szCs w:val="24"/>
        </w:rPr>
        <w:t xml:space="preserve">Интернет-ресурсы: </w:t>
      </w:r>
    </w:p>
    <w:p w:rsidR="00C11CD4" w:rsidRDefault="00C11CD4" w:rsidP="00235FB4">
      <w:pPr>
        <w:widowControl/>
        <w:autoSpaceDE/>
        <w:autoSpaceDN/>
        <w:adjustRightInd/>
        <w:ind w:firstLine="709"/>
        <w:rPr>
          <w:b/>
          <w:color w:val="000000"/>
          <w:sz w:val="24"/>
          <w:szCs w:val="24"/>
        </w:rPr>
      </w:pPr>
      <w:bookmarkStart w:id="3" w:name="_Hlk2345700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73"/>
        <w:gridCol w:w="3496"/>
        <w:gridCol w:w="2971"/>
      </w:tblGrid>
      <w:tr w:rsidR="00574AB8" w:rsidRPr="00CF4516" w:rsidTr="00CF4516">
        <w:trPr>
          <w:trHeight w:val="283"/>
        </w:trPr>
        <w:tc>
          <w:tcPr>
            <w:tcW w:w="1811" w:type="pct"/>
            <w:vAlign w:val="center"/>
          </w:tcPr>
          <w:p w:rsidR="00574AB8" w:rsidRPr="00CF4516" w:rsidRDefault="00574AB8" w:rsidP="00574AB8">
            <w:pPr>
              <w:contextualSpacing/>
              <w:jc w:val="center"/>
              <w:rPr>
                <w:sz w:val="24"/>
              </w:rPr>
            </w:pPr>
            <w:r w:rsidRPr="00CF4516">
              <w:rPr>
                <w:sz w:val="24"/>
              </w:rPr>
              <w:t xml:space="preserve">Наименование </w:t>
            </w:r>
            <w:proofErr w:type="gramStart"/>
            <w:r w:rsidRPr="00CF4516">
              <w:rPr>
                <w:sz w:val="24"/>
              </w:rPr>
              <w:t>ПО</w:t>
            </w:r>
            <w:proofErr w:type="gramEnd"/>
          </w:p>
        </w:tc>
        <w:tc>
          <w:tcPr>
            <w:tcW w:w="1724" w:type="pct"/>
            <w:vAlign w:val="center"/>
          </w:tcPr>
          <w:p w:rsidR="00574AB8" w:rsidRPr="00CF4516" w:rsidRDefault="00574AB8" w:rsidP="00574AB8">
            <w:pPr>
              <w:contextualSpacing/>
              <w:jc w:val="center"/>
              <w:rPr>
                <w:sz w:val="24"/>
              </w:rPr>
            </w:pPr>
            <w:r w:rsidRPr="00CF4516">
              <w:rPr>
                <w:sz w:val="24"/>
              </w:rPr>
              <w:t>№ договора</w:t>
            </w:r>
          </w:p>
        </w:tc>
        <w:tc>
          <w:tcPr>
            <w:tcW w:w="1465" w:type="pct"/>
            <w:vAlign w:val="center"/>
          </w:tcPr>
          <w:p w:rsidR="00574AB8" w:rsidRPr="00CF4516" w:rsidRDefault="00574AB8" w:rsidP="00574AB8">
            <w:pPr>
              <w:contextualSpacing/>
              <w:jc w:val="center"/>
              <w:rPr>
                <w:sz w:val="24"/>
              </w:rPr>
            </w:pPr>
            <w:r w:rsidRPr="00CF4516">
              <w:rPr>
                <w:sz w:val="24"/>
              </w:rPr>
              <w:t>Срок действия лицензии</w:t>
            </w:r>
          </w:p>
        </w:tc>
      </w:tr>
      <w:tr w:rsidR="00574AB8" w:rsidRPr="00CF4516" w:rsidTr="00CF4516">
        <w:trPr>
          <w:trHeight w:val="355"/>
        </w:trPr>
        <w:tc>
          <w:tcPr>
            <w:tcW w:w="1811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 xml:space="preserve">MS </w:t>
            </w:r>
            <w:proofErr w:type="spellStart"/>
            <w:r w:rsidRPr="00CF4516">
              <w:rPr>
                <w:sz w:val="24"/>
              </w:rPr>
              <w:t>Windows</w:t>
            </w:r>
            <w:proofErr w:type="spellEnd"/>
            <w:r w:rsidRPr="00CF4516">
              <w:rPr>
                <w:sz w:val="24"/>
              </w:rPr>
              <w:t xml:space="preserve"> 7</w:t>
            </w:r>
          </w:p>
        </w:tc>
        <w:tc>
          <w:tcPr>
            <w:tcW w:w="1724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Д-1227 от 08.10.2018</w:t>
            </w:r>
          </w:p>
          <w:p w:rsidR="00574AB8" w:rsidRPr="00CF4516" w:rsidRDefault="00574AB8" w:rsidP="00D23206">
            <w:pPr>
              <w:contextualSpacing/>
              <w:rPr>
                <w:sz w:val="24"/>
              </w:rPr>
            </w:pPr>
          </w:p>
        </w:tc>
        <w:tc>
          <w:tcPr>
            <w:tcW w:w="1465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11.10.2021</w:t>
            </w:r>
          </w:p>
          <w:p w:rsidR="00574AB8" w:rsidRPr="00CF4516" w:rsidRDefault="00574AB8" w:rsidP="00D23206">
            <w:pPr>
              <w:contextualSpacing/>
              <w:rPr>
                <w:sz w:val="24"/>
              </w:rPr>
            </w:pPr>
          </w:p>
        </w:tc>
      </w:tr>
      <w:tr w:rsidR="00574AB8" w:rsidRPr="00CF4516" w:rsidTr="00CF4516">
        <w:tc>
          <w:tcPr>
            <w:tcW w:w="1811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 xml:space="preserve">MS </w:t>
            </w:r>
            <w:proofErr w:type="spellStart"/>
            <w:r w:rsidRPr="00CF4516">
              <w:rPr>
                <w:sz w:val="24"/>
              </w:rPr>
              <w:t>Office</w:t>
            </w:r>
            <w:proofErr w:type="spellEnd"/>
            <w:r w:rsidRPr="00CF4516">
              <w:rPr>
                <w:sz w:val="24"/>
              </w:rPr>
              <w:t xml:space="preserve"> 2007</w:t>
            </w:r>
          </w:p>
        </w:tc>
        <w:tc>
          <w:tcPr>
            <w:tcW w:w="1724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№ 135 от 17.09.2007</w:t>
            </w:r>
          </w:p>
        </w:tc>
        <w:tc>
          <w:tcPr>
            <w:tcW w:w="1465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бессрочно</w:t>
            </w:r>
          </w:p>
        </w:tc>
      </w:tr>
      <w:tr w:rsidR="00574AB8" w:rsidRPr="00CF4516" w:rsidTr="00CF4516">
        <w:tc>
          <w:tcPr>
            <w:tcW w:w="1811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7Zip</w:t>
            </w:r>
          </w:p>
        </w:tc>
        <w:tc>
          <w:tcPr>
            <w:tcW w:w="1724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свободно распространяемое</w:t>
            </w:r>
          </w:p>
        </w:tc>
        <w:tc>
          <w:tcPr>
            <w:tcW w:w="1465" w:type="pct"/>
          </w:tcPr>
          <w:p w:rsidR="00574AB8" w:rsidRPr="00CF4516" w:rsidRDefault="00574AB8" w:rsidP="00D23206">
            <w:pPr>
              <w:contextualSpacing/>
              <w:rPr>
                <w:sz w:val="24"/>
              </w:rPr>
            </w:pPr>
            <w:r w:rsidRPr="00CF4516">
              <w:rPr>
                <w:sz w:val="24"/>
              </w:rPr>
              <w:t>бессрочно</w:t>
            </w:r>
          </w:p>
        </w:tc>
      </w:tr>
      <w:bookmarkEnd w:id="3"/>
    </w:tbl>
    <w:p w:rsidR="00E9276C" w:rsidRDefault="00E9276C" w:rsidP="00E9276C">
      <w:pPr>
        <w:widowControl/>
        <w:autoSpaceDE/>
        <w:autoSpaceDN/>
        <w:adjustRightInd/>
        <w:rPr>
          <w:b/>
          <w:i/>
          <w:iCs/>
          <w:color w:val="000000"/>
        </w:rPr>
      </w:pPr>
    </w:p>
    <w:p w:rsidR="00E9276C" w:rsidRPr="007C2FA5" w:rsidRDefault="00E9276C" w:rsidP="009972BC">
      <w:pPr>
        <w:widowControl/>
        <w:autoSpaceDE/>
        <w:autoSpaceDN/>
        <w:adjustRightInd/>
        <w:ind w:firstLine="709"/>
        <w:rPr>
          <w:bCs/>
          <w:i/>
          <w:iCs/>
          <w:color w:val="000000"/>
          <w:sz w:val="24"/>
          <w:szCs w:val="24"/>
        </w:rPr>
      </w:pPr>
      <w:bookmarkStart w:id="4" w:name="_Hlk23457084"/>
      <w:r w:rsidRPr="007C2FA5">
        <w:rPr>
          <w:bCs/>
          <w:i/>
          <w:iCs/>
          <w:color w:val="000000"/>
          <w:sz w:val="24"/>
          <w:szCs w:val="24"/>
        </w:rPr>
        <w:t>Профессиональные базы данных и информационные справочные систем</w:t>
      </w:r>
    </w:p>
    <w:p w:rsidR="00E9276C" w:rsidRPr="00C11CD4" w:rsidRDefault="00E9276C" w:rsidP="00E9276C">
      <w:pPr>
        <w:pStyle w:val="Style10"/>
        <w:widowControl/>
        <w:numPr>
          <w:ilvl w:val="0"/>
          <w:numId w:val="29"/>
        </w:numPr>
        <w:ind w:left="0" w:firstLine="360"/>
        <w:contextualSpacing/>
        <w:rPr>
          <w:bCs/>
        </w:rPr>
      </w:pPr>
      <w:r w:rsidRPr="00C11CD4">
        <w:t>Национальная информационно-аналитическая система – Российский индекс научного цитирования (РИНЦ)</w:t>
      </w:r>
      <w:r w:rsidRPr="00C11CD4">
        <w:rPr>
          <w:bCs/>
        </w:rPr>
        <w:t xml:space="preserve">. – </w:t>
      </w:r>
      <w:r w:rsidRPr="00C11CD4">
        <w:rPr>
          <w:rStyle w:val="FontStyle18"/>
          <w:bCs w:val="0"/>
          <w:sz w:val="24"/>
          <w:szCs w:val="24"/>
        </w:rPr>
        <w:t>URL</w:t>
      </w:r>
      <w:r w:rsidRPr="00C11CD4">
        <w:rPr>
          <w:bCs/>
        </w:rPr>
        <w:t xml:space="preserve">: </w:t>
      </w:r>
      <w:hyperlink r:id="rId23" w:history="1">
        <w:r w:rsidRPr="00C11CD4">
          <w:t>https://elibrary.ru/project_risc.asp</w:t>
        </w:r>
      </w:hyperlink>
      <w:r w:rsidRPr="00C11CD4">
        <w:rPr>
          <w:bCs/>
        </w:rPr>
        <w:t>.</w:t>
      </w:r>
    </w:p>
    <w:p w:rsidR="00E9276C" w:rsidRPr="00C11CD4" w:rsidRDefault="00E9276C" w:rsidP="00E9276C">
      <w:pPr>
        <w:pStyle w:val="Style10"/>
        <w:widowControl/>
        <w:numPr>
          <w:ilvl w:val="0"/>
          <w:numId w:val="29"/>
        </w:numPr>
        <w:ind w:left="0" w:firstLine="360"/>
        <w:contextualSpacing/>
        <w:rPr>
          <w:bCs/>
        </w:rPr>
      </w:pPr>
      <w:r w:rsidRPr="00C11CD4">
        <w:t xml:space="preserve">Поисковая система Академия </w:t>
      </w:r>
      <w:proofErr w:type="spellStart"/>
      <w:r w:rsidRPr="00C11CD4">
        <w:t>Google</w:t>
      </w:r>
      <w:proofErr w:type="spellEnd"/>
      <w:r w:rsidRPr="00C11CD4">
        <w:t xml:space="preserve"> (</w:t>
      </w:r>
      <w:proofErr w:type="spellStart"/>
      <w:r w:rsidRPr="00C11CD4">
        <w:t>Google</w:t>
      </w:r>
      <w:proofErr w:type="spellEnd"/>
      <w:r w:rsidRPr="00C11CD4">
        <w:t xml:space="preserve"> </w:t>
      </w:r>
      <w:proofErr w:type="spellStart"/>
      <w:r w:rsidRPr="00C11CD4">
        <w:t>Scholar</w:t>
      </w:r>
      <w:proofErr w:type="spellEnd"/>
      <w:r w:rsidRPr="00C11CD4">
        <w:t>)</w:t>
      </w:r>
      <w:r w:rsidRPr="00C11CD4">
        <w:rPr>
          <w:bCs/>
        </w:rPr>
        <w:t xml:space="preserve">. – </w:t>
      </w:r>
      <w:r w:rsidRPr="00C11CD4">
        <w:rPr>
          <w:rStyle w:val="FontStyle18"/>
          <w:bCs w:val="0"/>
          <w:sz w:val="24"/>
          <w:szCs w:val="24"/>
        </w:rPr>
        <w:t>URL</w:t>
      </w:r>
      <w:r w:rsidRPr="00C11CD4">
        <w:rPr>
          <w:bCs/>
        </w:rPr>
        <w:t xml:space="preserve">: </w:t>
      </w:r>
      <w:hyperlink r:id="rId24" w:history="1">
        <w:r w:rsidRPr="00C11CD4">
          <w:t>https://scholar.google.ru/</w:t>
        </w:r>
      </w:hyperlink>
      <w:r w:rsidRPr="00C11CD4">
        <w:rPr>
          <w:bCs/>
        </w:rPr>
        <w:t>.</w:t>
      </w:r>
    </w:p>
    <w:p w:rsidR="00E9276C" w:rsidRPr="00C11CD4" w:rsidRDefault="00E9276C" w:rsidP="00E9276C">
      <w:pPr>
        <w:pStyle w:val="Style10"/>
        <w:widowControl/>
        <w:numPr>
          <w:ilvl w:val="0"/>
          <w:numId w:val="29"/>
        </w:numPr>
        <w:ind w:left="0" w:firstLine="360"/>
        <w:contextualSpacing/>
        <w:rPr>
          <w:bCs/>
        </w:rPr>
      </w:pPr>
      <w:r w:rsidRPr="00C11CD4">
        <w:rPr>
          <w:bCs/>
        </w:rPr>
        <w:t xml:space="preserve">Информационная система - Единое окно доступа к информационным ресурсам. – </w:t>
      </w:r>
      <w:r w:rsidRPr="00C11CD4">
        <w:rPr>
          <w:rStyle w:val="FontStyle18"/>
          <w:bCs w:val="0"/>
          <w:sz w:val="24"/>
          <w:szCs w:val="24"/>
        </w:rPr>
        <w:t>URL</w:t>
      </w:r>
      <w:r w:rsidRPr="00C11CD4">
        <w:rPr>
          <w:bCs/>
        </w:rPr>
        <w:t xml:space="preserve">: </w:t>
      </w:r>
      <w:hyperlink r:id="rId25" w:history="1">
        <w:r w:rsidRPr="00C11CD4">
          <w:t>http://window.edu.ru/</w:t>
        </w:r>
      </w:hyperlink>
      <w:r w:rsidRPr="00C11CD4">
        <w:rPr>
          <w:bCs/>
        </w:rPr>
        <w:t>.</w:t>
      </w:r>
    </w:p>
    <w:p w:rsidR="00E9276C" w:rsidRPr="00C11CD4" w:rsidRDefault="00E9276C" w:rsidP="00E9276C">
      <w:pPr>
        <w:pStyle w:val="af0"/>
        <w:numPr>
          <w:ilvl w:val="0"/>
          <w:numId w:val="29"/>
        </w:numPr>
        <w:spacing w:line="240" w:lineRule="auto"/>
        <w:ind w:left="0" w:firstLine="360"/>
        <w:rPr>
          <w:iCs/>
          <w:color w:val="000000"/>
          <w:szCs w:val="24"/>
          <w:lang w:val="ru-RU"/>
        </w:rPr>
      </w:pPr>
      <w:r w:rsidRPr="00C11CD4">
        <w:rPr>
          <w:iCs/>
          <w:color w:val="000000"/>
          <w:szCs w:val="24"/>
          <w:lang w:val="ru-RU"/>
        </w:rPr>
        <w:t xml:space="preserve">Информационная система «Единое окно доступа к образовательным ресурсам» - </w:t>
      </w:r>
      <w:r w:rsidRPr="00C11CD4">
        <w:rPr>
          <w:iCs/>
          <w:color w:val="000000"/>
          <w:szCs w:val="24"/>
        </w:rPr>
        <w:t>http</w:t>
      </w:r>
      <w:r w:rsidRPr="00C11CD4">
        <w:rPr>
          <w:iCs/>
          <w:color w:val="000000"/>
          <w:szCs w:val="24"/>
          <w:lang w:val="ru-RU"/>
        </w:rPr>
        <w:t>://</w:t>
      </w:r>
      <w:r w:rsidRPr="00C11CD4">
        <w:rPr>
          <w:iCs/>
          <w:color w:val="000000"/>
          <w:szCs w:val="24"/>
        </w:rPr>
        <w:t>www</w:t>
      </w:r>
      <w:r w:rsidRPr="00C11CD4">
        <w:rPr>
          <w:iCs/>
          <w:color w:val="000000"/>
          <w:szCs w:val="24"/>
          <w:lang w:val="ru-RU"/>
        </w:rPr>
        <w:t>.</w:t>
      </w:r>
      <w:r w:rsidRPr="00C11CD4">
        <w:rPr>
          <w:iCs/>
          <w:color w:val="000000"/>
          <w:szCs w:val="24"/>
        </w:rPr>
        <w:t>window</w:t>
      </w:r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edu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ru</w:t>
      </w:r>
      <w:proofErr w:type="spellEnd"/>
    </w:p>
    <w:p w:rsidR="00E9276C" w:rsidRPr="00C11CD4" w:rsidRDefault="00E9276C" w:rsidP="00E9276C">
      <w:pPr>
        <w:pStyle w:val="af0"/>
        <w:numPr>
          <w:ilvl w:val="0"/>
          <w:numId w:val="29"/>
        </w:numPr>
        <w:spacing w:line="240" w:lineRule="auto"/>
        <w:ind w:left="0" w:firstLine="360"/>
        <w:rPr>
          <w:iCs/>
          <w:color w:val="000000"/>
          <w:szCs w:val="24"/>
          <w:lang w:val="ru-RU"/>
        </w:rPr>
      </w:pPr>
      <w:r w:rsidRPr="00C11CD4">
        <w:rPr>
          <w:iCs/>
          <w:color w:val="000000"/>
          <w:szCs w:val="24"/>
          <w:lang w:val="ru-RU"/>
        </w:rPr>
        <w:lastRenderedPageBreak/>
        <w:t xml:space="preserve">Официальный Интернет-ресурс Федерального агентства по техническому регулированию и метрологии. – </w:t>
      </w:r>
      <w:r w:rsidRPr="00C11CD4">
        <w:rPr>
          <w:iCs/>
          <w:color w:val="000000"/>
          <w:szCs w:val="24"/>
        </w:rPr>
        <w:t>http</w:t>
      </w:r>
      <w:r w:rsidRPr="00C11CD4">
        <w:rPr>
          <w:iCs/>
          <w:color w:val="000000"/>
          <w:szCs w:val="24"/>
          <w:lang w:val="ru-RU"/>
        </w:rPr>
        <w:t>://</w:t>
      </w:r>
      <w:r w:rsidRPr="00C11CD4">
        <w:rPr>
          <w:iCs/>
          <w:color w:val="000000"/>
          <w:szCs w:val="24"/>
        </w:rPr>
        <w:t>www</w:t>
      </w:r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gost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ru</w:t>
      </w:r>
      <w:proofErr w:type="spellEnd"/>
      <w:r w:rsidRPr="00C11CD4">
        <w:rPr>
          <w:iCs/>
          <w:color w:val="000000"/>
          <w:szCs w:val="24"/>
          <w:lang w:val="ru-RU"/>
        </w:rPr>
        <w:t>/</w:t>
      </w:r>
      <w:proofErr w:type="spellStart"/>
      <w:r w:rsidRPr="00C11CD4">
        <w:rPr>
          <w:iCs/>
          <w:color w:val="000000"/>
          <w:szCs w:val="24"/>
        </w:rPr>
        <w:t>wps</w:t>
      </w:r>
      <w:proofErr w:type="spellEnd"/>
      <w:r w:rsidRPr="00C11CD4">
        <w:rPr>
          <w:iCs/>
          <w:color w:val="000000"/>
          <w:szCs w:val="24"/>
          <w:lang w:val="ru-RU"/>
        </w:rPr>
        <w:t>/</w:t>
      </w:r>
      <w:r w:rsidRPr="00C11CD4">
        <w:rPr>
          <w:iCs/>
          <w:color w:val="000000"/>
          <w:szCs w:val="24"/>
        </w:rPr>
        <w:t>portal</w:t>
      </w:r>
      <w:r w:rsidRPr="00C11CD4">
        <w:rPr>
          <w:iCs/>
          <w:color w:val="000000"/>
          <w:szCs w:val="24"/>
          <w:lang w:val="ru-RU"/>
        </w:rPr>
        <w:t>/</w:t>
      </w:r>
      <w:r w:rsidRPr="00C11CD4">
        <w:rPr>
          <w:iCs/>
          <w:color w:val="000000"/>
          <w:szCs w:val="24"/>
        </w:rPr>
        <w:t>pages</w:t>
      </w:r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CatalogOfStandarts</w:t>
      </w:r>
      <w:proofErr w:type="spellEnd"/>
    </w:p>
    <w:p w:rsidR="00E9276C" w:rsidRPr="00C11CD4" w:rsidRDefault="00E9276C" w:rsidP="00E9276C">
      <w:pPr>
        <w:pStyle w:val="af0"/>
        <w:numPr>
          <w:ilvl w:val="0"/>
          <w:numId w:val="29"/>
        </w:numPr>
        <w:spacing w:line="240" w:lineRule="auto"/>
        <w:ind w:left="0" w:firstLine="360"/>
        <w:rPr>
          <w:iCs/>
          <w:color w:val="000000"/>
          <w:szCs w:val="24"/>
          <w:lang w:val="ru-RU"/>
        </w:rPr>
      </w:pPr>
      <w:r w:rsidRPr="00C11CD4">
        <w:rPr>
          <w:iCs/>
          <w:color w:val="000000"/>
          <w:szCs w:val="24"/>
          <w:lang w:val="ru-RU"/>
        </w:rPr>
        <w:t xml:space="preserve">Портал Электронная библиотека: диссертации - </w:t>
      </w:r>
      <w:r w:rsidRPr="00C11CD4">
        <w:rPr>
          <w:iCs/>
          <w:color w:val="000000"/>
          <w:szCs w:val="24"/>
        </w:rPr>
        <w:t>http</w:t>
      </w:r>
      <w:r w:rsidRPr="00C11CD4">
        <w:rPr>
          <w:iCs/>
          <w:color w:val="000000"/>
          <w:szCs w:val="24"/>
          <w:lang w:val="ru-RU"/>
        </w:rPr>
        <w:t>://</w:t>
      </w:r>
      <w:proofErr w:type="spellStart"/>
      <w:r w:rsidRPr="00C11CD4">
        <w:rPr>
          <w:iCs/>
          <w:color w:val="000000"/>
          <w:szCs w:val="24"/>
        </w:rPr>
        <w:t>diss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rsl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ru</w:t>
      </w:r>
      <w:proofErr w:type="spellEnd"/>
      <w:r w:rsidRPr="00C11CD4">
        <w:rPr>
          <w:iCs/>
          <w:color w:val="000000"/>
          <w:szCs w:val="24"/>
          <w:lang w:val="ru-RU"/>
        </w:rPr>
        <w:t>/?</w:t>
      </w:r>
      <w:r w:rsidRPr="00C11CD4">
        <w:rPr>
          <w:iCs/>
          <w:color w:val="000000"/>
          <w:szCs w:val="24"/>
        </w:rPr>
        <w:t>menu</w:t>
      </w:r>
      <w:r w:rsidRPr="00C11CD4">
        <w:rPr>
          <w:iCs/>
          <w:color w:val="000000"/>
          <w:szCs w:val="24"/>
          <w:lang w:val="ru-RU"/>
        </w:rPr>
        <w:t>=</w:t>
      </w:r>
      <w:proofErr w:type="spellStart"/>
      <w:r w:rsidRPr="00C11CD4">
        <w:rPr>
          <w:iCs/>
          <w:color w:val="000000"/>
          <w:szCs w:val="24"/>
        </w:rPr>
        <w:t>disscatalog</w:t>
      </w:r>
      <w:proofErr w:type="spellEnd"/>
      <w:r w:rsidRPr="00C11CD4">
        <w:rPr>
          <w:iCs/>
          <w:color w:val="000000"/>
          <w:szCs w:val="24"/>
          <w:lang w:val="ru-RU"/>
        </w:rPr>
        <w:t xml:space="preserve">/ </w:t>
      </w:r>
    </w:p>
    <w:p w:rsidR="00E9276C" w:rsidRPr="00C11CD4" w:rsidRDefault="00E9276C" w:rsidP="00E9276C">
      <w:pPr>
        <w:pStyle w:val="af0"/>
        <w:numPr>
          <w:ilvl w:val="0"/>
          <w:numId w:val="29"/>
        </w:numPr>
        <w:spacing w:line="240" w:lineRule="auto"/>
        <w:ind w:left="0" w:firstLine="360"/>
        <w:rPr>
          <w:iCs/>
          <w:color w:val="000000"/>
          <w:szCs w:val="24"/>
          <w:lang w:val="ru-RU"/>
        </w:rPr>
      </w:pPr>
      <w:r w:rsidRPr="00C11CD4">
        <w:rPr>
          <w:iCs/>
          <w:color w:val="000000"/>
          <w:szCs w:val="24"/>
          <w:lang w:val="ru-RU"/>
        </w:rPr>
        <w:t xml:space="preserve">Федеральный портал «Российское образование» - </w:t>
      </w:r>
      <w:r w:rsidRPr="00C11CD4">
        <w:rPr>
          <w:iCs/>
          <w:color w:val="000000"/>
          <w:szCs w:val="24"/>
        </w:rPr>
        <w:t>http</w:t>
      </w:r>
      <w:r w:rsidRPr="00C11CD4">
        <w:rPr>
          <w:iCs/>
          <w:color w:val="000000"/>
          <w:szCs w:val="24"/>
          <w:lang w:val="ru-RU"/>
        </w:rPr>
        <w:t>://</w:t>
      </w:r>
      <w:r w:rsidRPr="00C11CD4">
        <w:rPr>
          <w:iCs/>
          <w:color w:val="000000"/>
          <w:szCs w:val="24"/>
        </w:rPr>
        <w:t>www</w:t>
      </w:r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edu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ru</w:t>
      </w:r>
      <w:proofErr w:type="spellEnd"/>
    </w:p>
    <w:p w:rsidR="00E9276C" w:rsidRPr="00C11CD4" w:rsidRDefault="00E9276C" w:rsidP="00E9276C">
      <w:pPr>
        <w:pStyle w:val="af0"/>
        <w:numPr>
          <w:ilvl w:val="0"/>
          <w:numId w:val="29"/>
        </w:numPr>
        <w:spacing w:line="240" w:lineRule="auto"/>
        <w:ind w:left="0" w:firstLine="360"/>
        <w:rPr>
          <w:iCs/>
          <w:color w:val="000000"/>
          <w:szCs w:val="24"/>
          <w:lang w:val="ru-RU"/>
        </w:rPr>
      </w:pPr>
      <w:r w:rsidRPr="00C11CD4">
        <w:rPr>
          <w:iCs/>
          <w:color w:val="000000"/>
          <w:szCs w:val="24"/>
          <w:lang w:val="ru-RU"/>
        </w:rPr>
        <w:t xml:space="preserve">Федеральный центр информационно-образовательных ресурсов - </w:t>
      </w:r>
      <w:r w:rsidRPr="00C11CD4">
        <w:rPr>
          <w:iCs/>
          <w:color w:val="000000"/>
          <w:szCs w:val="24"/>
        </w:rPr>
        <w:t>http</w:t>
      </w:r>
      <w:r w:rsidRPr="00C11CD4">
        <w:rPr>
          <w:iCs/>
          <w:color w:val="000000"/>
          <w:szCs w:val="24"/>
          <w:lang w:val="ru-RU"/>
        </w:rPr>
        <w:t>://</w:t>
      </w:r>
      <w:proofErr w:type="spellStart"/>
      <w:r w:rsidRPr="00C11CD4">
        <w:rPr>
          <w:iCs/>
          <w:color w:val="000000"/>
          <w:szCs w:val="24"/>
        </w:rPr>
        <w:t>fcior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edu</w:t>
      </w:r>
      <w:proofErr w:type="spellEnd"/>
      <w:r w:rsidRPr="00C11CD4">
        <w:rPr>
          <w:iCs/>
          <w:color w:val="000000"/>
          <w:szCs w:val="24"/>
          <w:lang w:val="ru-RU"/>
        </w:rPr>
        <w:t>.</w:t>
      </w:r>
      <w:proofErr w:type="spellStart"/>
      <w:r w:rsidRPr="00C11CD4">
        <w:rPr>
          <w:iCs/>
          <w:color w:val="000000"/>
          <w:szCs w:val="24"/>
        </w:rPr>
        <w:t>ru</w:t>
      </w:r>
      <w:proofErr w:type="spellEnd"/>
    </w:p>
    <w:bookmarkEnd w:id="4"/>
    <w:p w:rsidR="00DB566F" w:rsidRPr="00C11CD4" w:rsidRDefault="00DB566F" w:rsidP="00DB566F">
      <w:pPr>
        <w:widowControl/>
        <w:rPr>
          <w:b/>
          <w:color w:val="000000"/>
          <w:sz w:val="24"/>
          <w:szCs w:val="24"/>
        </w:rPr>
      </w:pPr>
    </w:p>
    <w:p w:rsidR="002749C6" w:rsidRDefault="002749C6" w:rsidP="009972BC">
      <w:pPr>
        <w:pageBreakBefore/>
        <w:ind w:firstLine="709"/>
        <w:rPr>
          <w:b/>
          <w:bCs/>
          <w:sz w:val="24"/>
          <w:szCs w:val="24"/>
        </w:rPr>
      </w:pPr>
      <w:r w:rsidRPr="008F586E">
        <w:rPr>
          <w:b/>
          <w:bCs/>
          <w:sz w:val="24"/>
          <w:szCs w:val="24"/>
        </w:rPr>
        <w:lastRenderedPageBreak/>
        <w:t>9</w:t>
      </w:r>
      <w:r>
        <w:rPr>
          <w:b/>
          <w:bCs/>
          <w:sz w:val="24"/>
          <w:szCs w:val="24"/>
        </w:rPr>
        <w:t>.</w:t>
      </w:r>
      <w:r w:rsidRPr="008F586E">
        <w:rPr>
          <w:b/>
          <w:bCs/>
          <w:sz w:val="24"/>
          <w:szCs w:val="24"/>
        </w:rPr>
        <w:t xml:space="preserve"> Материально-техн</w:t>
      </w:r>
      <w:r w:rsidR="0009198B">
        <w:rPr>
          <w:b/>
          <w:bCs/>
          <w:sz w:val="24"/>
          <w:szCs w:val="24"/>
        </w:rPr>
        <w:t xml:space="preserve">ическое обеспечение дисциплины </w:t>
      </w:r>
    </w:p>
    <w:p w:rsidR="009972BC" w:rsidRDefault="009972BC" w:rsidP="009972BC">
      <w:pPr>
        <w:ind w:firstLine="709"/>
      </w:pPr>
      <w:r w:rsidRPr="00C17915">
        <w:t>Материально-техническое обеспечение дисциплины включает:</w:t>
      </w:r>
    </w:p>
    <w:p w:rsidR="00E9276C" w:rsidRPr="008F586E" w:rsidRDefault="00E9276C" w:rsidP="002749C6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0"/>
        <w:gridCol w:w="6230"/>
      </w:tblGrid>
      <w:tr w:rsidR="009972BC" w:rsidRPr="009972BC" w:rsidTr="00D3156B">
        <w:trPr>
          <w:tblHeader/>
        </w:trPr>
        <w:tc>
          <w:tcPr>
            <w:tcW w:w="1928" w:type="pct"/>
            <w:vAlign w:val="center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bookmarkStart w:id="5" w:name="_Hlk23457191"/>
            <w:r w:rsidRPr="009972BC">
              <w:rPr>
                <w:sz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9972BC">
              <w:rPr>
                <w:sz w:val="24"/>
              </w:rPr>
              <w:t>Оснащение аудитории</w:t>
            </w:r>
          </w:p>
        </w:tc>
      </w:tr>
      <w:tr w:rsidR="009972BC" w:rsidRPr="009972BC" w:rsidTr="00D3156B">
        <w:tc>
          <w:tcPr>
            <w:tcW w:w="1928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proofErr w:type="gramStart"/>
            <w:r w:rsidRPr="009972BC">
              <w:rPr>
                <w:sz w:val="24"/>
              </w:rPr>
              <w:t xml:space="preserve">Специализированная (учебная) мебель (столы, стулья, доска аудиторная), </w:t>
            </w:r>
            <w:proofErr w:type="spellStart"/>
            <w:r w:rsidRPr="009972BC">
              <w:rPr>
                <w:sz w:val="24"/>
              </w:rPr>
              <w:t>мультимедийное</w:t>
            </w:r>
            <w:proofErr w:type="spellEnd"/>
            <w:r w:rsidRPr="009972BC">
              <w:rPr>
                <w:sz w:val="24"/>
              </w:rPr>
              <w:t xml:space="preserve"> оборудование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9972BC" w:rsidRPr="009972BC" w:rsidTr="00D3156B">
        <w:tc>
          <w:tcPr>
            <w:tcW w:w="1928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9972BC">
              <w:rPr>
                <w:sz w:val="24"/>
              </w:rPr>
              <w:t>компьютеры</w:t>
            </w:r>
            <w:proofErr w:type="gramEnd"/>
            <w:r w:rsidRPr="009972BC">
              <w:rPr>
                <w:sz w:val="24"/>
              </w:rPr>
              <w:t xml:space="preserve"> объединенные в локальные сети с выходом в Интернет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9972BC" w:rsidRPr="009972BC" w:rsidTr="00D3156B">
        <w:tc>
          <w:tcPr>
            <w:tcW w:w="1928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9972BC">
              <w:rPr>
                <w:sz w:val="24"/>
              </w:rPr>
              <w:t>компьютеры</w:t>
            </w:r>
            <w:proofErr w:type="gramEnd"/>
            <w:r w:rsidRPr="009972BC">
              <w:rPr>
                <w:sz w:val="24"/>
              </w:rPr>
              <w:t xml:space="preserve"> объединенные в локальные сети с выходом в Интернет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 w:rsidR="009972BC" w:rsidRPr="009972BC" w:rsidTr="00D3156B">
        <w:tc>
          <w:tcPr>
            <w:tcW w:w="1928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9972BC" w:rsidRPr="009972BC" w:rsidRDefault="009972BC" w:rsidP="00D3156B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9972BC">
              <w:rPr>
                <w:sz w:val="24"/>
              </w:rPr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  <w:p w:rsidR="009972BC" w:rsidRPr="009972BC" w:rsidRDefault="009972BC" w:rsidP="00D3156B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rPr>
                <w:spacing w:val="10"/>
                <w:sz w:val="24"/>
                <w:lang w:eastAsia="en-US"/>
              </w:rPr>
            </w:pPr>
          </w:p>
        </w:tc>
      </w:tr>
      <w:bookmarkEnd w:id="5"/>
    </w:tbl>
    <w:p w:rsidR="00E9276C" w:rsidRDefault="00E9276C" w:rsidP="00727B29">
      <w:pPr>
        <w:jc w:val="both"/>
        <w:rPr>
          <w:sz w:val="24"/>
          <w:szCs w:val="24"/>
        </w:rPr>
      </w:pPr>
    </w:p>
    <w:sectPr w:rsidR="00E9276C" w:rsidSect="002C0BE3">
      <w:pgSz w:w="11909" w:h="16834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38" w:rsidRDefault="009A1B38">
      <w:r>
        <w:separator/>
      </w:r>
    </w:p>
  </w:endnote>
  <w:endnote w:type="continuationSeparator" w:id="0">
    <w:p w:rsidR="009A1B38" w:rsidRDefault="009A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8" w:rsidRDefault="006E48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69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968" w:rsidRDefault="00F369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8" w:rsidRDefault="006E48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69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2BC">
      <w:rPr>
        <w:rStyle w:val="a5"/>
        <w:noProof/>
      </w:rPr>
      <w:t>17</w:t>
    </w:r>
    <w:r>
      <w:rPr>
        <w:rStyle w:val="a5"/>
      </w:rPr>
      <w:fldChar w:fldCharType="end"/>
    </w:r>
  </w:p>
  <w:p w:rsidR="00F36968" w:rsidRDefault="00F3696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38" w:rsidRDefault="009A1B38">
      <w:r>
        <w:separator/>
      </w:r>
    </w:p>
  </w:footnote>
  <w:footnote w:type="continuationSeparator" w:id="0">
    <w:p w:rsidR="009A1B38" w:rsidRDefault="009A1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b w:val="0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55D7B45"/>
    <w:multiLevelType w:val="hybridMultilevel"/>
    <w:tmpl w:val="D42AEE82"/>
    <w:lvl w:ilvl="0" w:tplc="C2908AE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E46D9"/>
    <w:multiLevelType w:val="hybridMultilevel"/>
    <w:tmpl w:val="72E2AC9E"/>
    <w:lvl w:ilvl="0" w:tplc="9B06B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57358"/>
    <w:multiLevelType w:val="hybridMultilevel"/>
    <w:tmpl w:val="AEB25364"/>
    <w:lvl w:ilvl="0" w:tplc="F4644D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CD2AEB"/>
    <w:multiLevelType w:val="hybridMultilevel"/>
    <w:tmpl w:val="5FFA518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147D3CD9"/>
    <w:multiLevelType w:val="hybridMultilevel"/>
    <w:tmpl w:val="0FD4BDE4"/>
    <w:lvl w:ilvl="0" w:tplc="DEEEE8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0A604B"/>
    <w:multiLevelType w:val="hybridMultilevel"/>
    <w:tmpl w:val="E1B0B1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E08BE"/>
    <w:multiLevelType w:val="hybridMultilevel"/>
    <w:tmpl w:val="13D06812"/>
    <w:lvl w:ilvl="0" w:tplc="74F20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41113"/>
    <w:multiLevelType w:val="hybridMultilevel"/>
    <w:tmpl w:val="F2426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2316A39"/>
    <w:multiLevelType w:val="hybridMultilevel"/>
    <w:tmpl w:val="BBDA3D00"/>
    <w:lvl w:ilvl="0" w:tplc="F4644D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3DF4B18"/>
    <w:multiLevelType w:val="hybridMultilevel"/>
    <w:tmpl w:val="165C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06CDB"/>
    <w:multiLevelType w:val="hybridMultilevel"/>
    <w:tmpl w:val="64B28440"/>
    <w:lvl w:ilvl="0" w:tplc="F4644D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F30047"/>
    <w:multiLevelType w:val="hybridMultilevel"/>
    <w:tmpl w:val="834E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7171C7"/>
    <w:multiLevelType w:val="hybridMultilevel"/>
    <w:tmpl w:val="05283D5A"/>
    <w:lvl w:ilvl="0" w:tplc="F4644D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8D0141"/>
    <w:multiLevelType w:val="hybridMultilevel"/>
    <w:tmpl w:val="AE7C4F62"/>
    <w:lvl w:ilvl="0" w:tplc="C2908AE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F4141"/>
    <w:multiLevelType w:val="hybridMultilevel"/>
    <w:tmpl w:val="560CA1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1E3597C"/>
    <w:multiLevelType w:val="hybridMultilevel"/>
    <w:tmpl w:val="81562290"/>
    <w:lvl w:ilvl="0" w:tplc="F4644D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938385D"/>
    <w:multiLevelType w:val="hybridMultilevel"/>
    <w:tmpl w:val="E7E4CDD0"/>
    <w:lvl w:ilvl="0" w:tplc="9EF475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DC6C1F"/>
    <w:multiLevelType w:val="hybridMultilevel"/>
    <w:tmpl w:val="F634F26A"/>
    <w:lvl w:ilvl="0" w:tplc="9B06B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AF245F"/>
    <w:multiLevelType w:val="multilevel"/>
    <w:tmpl w:val="9386F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B290B82"/>
    <w:multiLevelType w:val="hybridMultilevel"/>
    <w:tmpl w:val="63C4CF00"/>
    <w:lvl w:ilvl="0" w:tplc="F4644D34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B471B5"/>
    <w:multiLevelType w:val="hybridMultilevel"/>
    <w:tmpl w:val="8556AB2A"/>
    <w:lvl w:ilvl="0" w:tplc="E5D24F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0AE0F66"/>
    <w:multiLevelType w:val="hybridMultilevel"/>
    <w:tmpl w:val="FC828E64"/>
    <w:lvl w:ilvl="0" w:tplc="C2908AE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E079B"/>
    <w:multiLevelType w:val="hybridMultilevel"/>
    <w:tmpl w:val="DB443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C591A"/>
    <w:multiLevelType w:val="hybridMultilevel"/>
    <w:tmpl w:val="134E15DA"/>
    <w:lvl w:ilvl="0" w:tplc="7E7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D3143"/>
    <w:multiLevelType w:val="hybridMultilevel"/>
    <w:tmpl w:val="1F3A5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E11765"/>
    <w:multiLevelType w:val="hybridMultilevel"/>
    <w:tmpl w:val="4AA05086"/>
    <w:lvl w:ilvl="0" w:tplc="A8428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EBA0A8D"/>
    <w:multiLevelType w:val="hybridMultilevel"/>
    <w:tmpl w:val="E9C60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2"/>
  </w:num>
  <w:num w:numId="5">
    <w:abstractNumId w:val="16"/>
  </w:num>
  <w:num w:numId="6">
    <w:abstractNumId w:val="19"/>
  </w:num>
  <w:num w:numId="7">
    <w:abstractNumId w:val="14"/>
  </w:num>
  <w:num w:numId="8">
    <w:abstractNumId w:val="10"/>
  </w:num>
  <w:num w:numId="9">
    <w:abstractNumId w:val="5"/>
  </w:num>
  <w:num w:numId="10">
    <w:abstractNumId w:val="22"/>
  </w:num>
  <w:num w:numId="11">
    <w:abstractNumId w:val="20"/>
  </w:num>
  <w:num w:numId="12">
    <w:abstractNumId w:val="12"/>
  </w:num>
  <w:num w:numId="13">
    <w:abstractNumId w:val="31"/>
  </w:num>
  <w:num w:numId="14">
    <w:abstractNumId w:val="4"/>
  </w:num>
  <w:num w:numId="15">
    <w:abstractNumId w:val="21"/>
  </w:num>
  <w:num w:numId="16">
    <w:abstractNumId w:val="9"/>
  </w:num>
  <w:num w:numId="17">
    <w:abstractNumId w:val="8"/>
  </w:num>
  <w:num w:numId="18">
    <w:abstractNumId w:val="23"/>
  </w:num>
  <w:num w:numId="19">
    <w:abstractNumId w:val="17"/>
  </w:num>
  <w:num w:numId="20">
    <w:abstractNumId w:val="26"/>
  </w:num>
  <w:num w:numId="21">
    <w:abstractNumId w:val="3"/>
  </w:num>
  <w:num w:numId="22">
    <w:abstractNumId w:val="29"/>
  </w:num>
  <w:num w:numId="23">
    <w:abstractNumId w:val="27"/>
  </w:num>
  <w:num w:numId="24">
    <w:abstractNumId w:val="28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13"/>
  </w:num>
  <w:num w:numId="30">
    <w:abstractNumId w:val="25"/>
  </w:num>
  <w:num w:numId="31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D62"/>
    <w:rsid w:val="00010809"/>
    <w:rsid w:val="00013C35"/>
    <w:rsid w:val="000203CD"/>
    <w:rsid w:val="00021B89"/>
    <w:rsid w:val="00023B4F"/>
    <w:rsid w:val="00025493"/>
    <w:rsid w:val="00025923"/>
    <w:rsid w:val="00036721"/>
    <w:rsid w:val="0005204F"/>
    <w:rsid w:val="0006120C"/>
    <w:rsid w:val="00072232"/>
    <w:rsid w:val="00074ED7"/>
    <w:rsid w:val="0008041C"/>
    <w:rsid w:val="000854F9"/>
    <w:rsid w:val="0009198B"/>
    <w:rsid w:val="00092C3A"/>
    <w:rsid w:val="000A62ED"/>
    <w:rsid w:val="000B0333"/>
    <w:rsid w:val="000B2422"/>
    <w:rsid w:val="000B4A55"/>
    <w:rsid w:val="000B4FE6"/>
    <w:rsid w:val="000B7052"/>
    <w:rsid w:val="000C7B5C"/>
    <w:rsid w:val="000E0942"/>
    <w:rsid w:val="000E7173"/>
    <w:rsid w:val="000E789E"/>
    <w:rsid w:val="000F2882"/>
    <w:rsid w:val="000F3BCE"/>
    <w:rsid w:val="000F5779"/>
    <w:rsid w:val="00101FE2"/>
    <w:rsid w:val="00135059"/>
    <w:rsid w:val="00143C68"/>
    <w:rsid w:val="00144607"/>
    <w:rsid w:val="00145998"/>
    <w:rsid w:val="001508D8"/>
    <w:rsid w:val="00157292"/>
    <w:rsid w:val="0016798A"/>
    <w:rsid w:val="00170AAE"/>
    <w:rsid w:val="00173023"/>
    <w:rsid w:val="00186BD0"/>
    <w:rsid w:val="001C1BAF"/>
    <w:rsid w:val="001C661E"/>
    <w:rsid w:val="001D4CF9"/>
    <w:rsid w:val="001E1919"/>
    <w:rsid w:val="001E2333"/>
    <w:rsid w:val="001E4D4D"/>
    <w:rsid w:val="0020040A"/>
    <w:rsid w:val="00205F3E"/>
    <w:rsid w:val="00217F98"/>
    <w:rsid w:val="00235FB4"/>
    <w:rsid w:val="00240E49"/>
    <w:rsid w:val="00242E4A"/>
    <w:rsid w:val="00247CC5"/>
    <w:rsid w:val="00272518"/>
    <w:rsid w:val="002749C6"/>
    <w:rsid w:val="00275831"/>
    <w:rsid w:val="00276F72"/>
    <w:rsid w:val="002878A8"/>
    <w:rsid w:val="002A1C74"/>
    <w:rsid w:val="002A461D"/>
    <w:rsid w:val="002C0BE3"/>
    <w:rsid w:val="002C3007"/>
    <w:rsid w:val="002C4C13"/>
    <w:rsid w:val="002D64FC"/>
    <w:rsid w:val="002F11E6"/>
    <w:rsid w:val="002F2B94"/>
    <w:rsid w:val="002F3182"/>
    <w:rsid w:val="002F6A70"/>
    <w:rsid w:val="00320FA6"/>
    <w:rsid w:val="00322107"/>
    <w:rsid w:val="0033475E"/>
    <w:rsid w:val="0034624A"/>
    <w:rsid w:val="00352A51"/>
    <w:rsid w:val="00353E3F"/>
    <w:rsid w:val="00360954"/>
    <w:rsid w:val="00362819"/>
    <w:rsid w:val="00377163"/>
    <w:rsid w:val="00381F41"/>
    <w:rsid w:val="00385731"/>
    <w:rsid w:val="00386823"/>
    <w:rsid w:val="00391908"/>
    <w:rsid w:val="00396055"/>
    <w:rsid w:val="003963FC"/>
    <w:rsid w:val="003B0604"/>
    <w:rsid w:val="003C1E1A"/>
    <w:rsid w:val="003D43A4"/>
    <w:rsid w:val="003D61A9"/>
    <w:rsid w:val="003E1835"/>
    <w:rsid w:val="003E205F"/>
    <w:rsid w:val="003E31DD"/>
    <w:rsid w:val="003F7E18"/>
    <w:rsid w:val="003F7FC5"/>
    <w:rsid w:val="0040484C"/>
    <w:rsid w:val="004071CE"/>
    <w:rsid w:val="00420F52"/>
    <w:rsid w:val="004321B0"/>
    <w:rsid w:val="00433B88"/>
    <w:rsid w:val="0045726C"/>
    <w:rsid w:val="00460781"/>
    <w:rsid w:val="004612D5"/>
    <w:rsid w:val="00466CF6"/>
    <w:rsid w:val="00470566"/>
    <w:rsid w:val="0047426A"/>
    <w:rsid w:val="004742F1"/>
    <w:rsid w:val="00481B5D"/>
    <w:rsid w:val="00485881"/>
    <w:rsid w:val="004A41C5"/>
    <w:rsid w:val="004A6E43"/>
    <w:rsid w:val="004B0906"/>
    <w:rsid w:val="004B0CD9"/>
    <w:rsid w:val="004C13CC"/>
    <w:rsid w:val="004C2E31"/>
    <w:rsid w:val="004C422B"/>
    <w:rsid w:val="004C5BDA"/>
    <w:rsid w:val="004C5BDB"/>
    <w:rsid w:val="004C65FD"/>
    <w:rsid w:val="004D41C4"/>
    <w:rsid w:val="004E7FD5"/>
    <w:rsid w:val="004F36CB"/>
    <w:rsid w:val="004F44F3"/>
    <w:rsid w:val="004F6D67"/>
    <w:rsid w:val="00506A2C"/>
    <w:rsid w:val="00510B87"/>
    <w:rsid w:val="00512C75"/>
    <w:rsid w:val="00536581"/>
    <w:rsid w:val="005411EA"/>
    <w:rsid w:val="00541B7E"/>
    <w:rsid w:val="00552A11"/>
    <w:rsid w:val="00552C94"/>
    <w:rsid w:val="00565AC7"/>
    <w:rsid w:val="00574AB8"/>
    <w:rsid w:val="00574F1B"/>
    <w:rsid w:val="00580199"/>
    <w:rsid w:val="0058187B"/>
    <w:rsid w:val="0059285C"/>
    <w:rsid w:val="0059302D"/>
    <w:rsid w:val="005A079C"/>
    <w:rsid w:val="005A3320"/>
    <w:rsid w:val="005B06D9"/>
    <w:rsid w:val="005C2623"/>
    <w:rsid w:val="005C3D07"/>
    <w:rsid w:val="005E2099"/>
    <w:rsid w:val="005F375B"/>
    <w:rsid w:val="005F5076"/>
    <w:rsid w:val="005F6F94"/>
    <w:rsid w:val="00604A48"/>
    <w:rsid w:val="006156C7"/>
    <w:rsid w:val="00616A64"/>
    <w:rsid w:val="006174B7"/>
    <w:rsid w:val="00632FC5"/>
    <w:rsid w:val="00633C74"/>
    <w:rsid w:val="00644D62"/>
    <w:rsid w:val="006546F2"/>
    <w:rsid w:val="006672EB"/>
    <w:rsid w:val="0067443C"/>
    <w:rsid w:val="00675D42"/>
    <w:rsid w:val="0067653F"/>
    <w:rsid w:val="0068171C"/>
    <w:rsid w:val="00685777"/>
    <w:rsid w:val="0069477C"/>
    <w:rsid w:val="006A528A"/>
    <w:rsid w:val="006B4DE1"/>
    <w:rsid w:val="006C2885"/>
    <w:rsid w:val="006E0640"/>
    <w:rsid w:val="006E3C47"/>
    <w:rsid w:val="006E486F"/>
    <w:rsid w:val="006E5413"/>
    <w:rsid w:val="006E7574"/>
    <w:rsid w:val="006E7B0B"/>
    <w:rsid w:val="006F2FB4"/>
    <w:rsid w:val="006F773D"/>
    <w:rsid w:val="007008C5"/>
    <w:rsid w:val="007145E0"/>
    <w:rsid w:val="0071740F"/>
    <w:rsid w:val="00721F33"/>
    <w:rsid w:val="00725223"/>
    <w:rsid w:val="00727B29"/>
    <w:rsid w:val="00733131"/>
    <w:rsid w:val="00733235"/>
    <w:rsid w:val="00746408"/>
    <w:rsid w:val="00753233"/>
    <w:rsid w:val="00767687"/>
    <w:rsid w:val="00770D1B"/>
    <w:rsid w:val="00771318"/>
    <w:rsid w:val="00773393"/>
    <w:rsid w:val="00776736"/>
    <w:rsid w:val="0077696B"/>
    <w:rsid w:val="00786790"/>
    <w:rsid w:val="00790EB8"/>
    <w:rsid w:val="0079273E"/>
    <w:rsid w:val="007946FC"/>
    <w:rsid w:val="00796EA0"/>
    <w:rsid w:val="007B37BB"/>
    <w:rsid w:val="007B3C82"/>
    <w:rsid w:val="007C2D12"/>
    <w:rsid w:val="007C2E4A"/>
    <w:rsid w:val="007C2FA5"/>
    <w:rsid w:val="007D387B"/>
    <w:rsid w:val="007F4F16"/>
    <w:rsid w:val="008033B8"/>
    <w:rsid w:val="00804EE5"/>
    <w:rsid w:val="008051DD"/>
    <w:rsid w:val="008105D9"/>
    <w:rsid w:val="008309B7"/>
    <w:rsid w:val="008344AC"/>
    <w:rsid w:val="00850F30"/>
    <w:rsid w:val="00852485"/>
    <w:rsid w:val="00853A15"/>
    <w:rsid w:val="00874B80"/>
    <w:rsid w:val="00874DCC"/>
    <w:rsid w:val="00882E9F"/>
    <w:rsid w:val="00883549"/>
    <w:rsid w:val="008840A7"/>
    <w:rsid w:val="00887628"/>
    <w:rsid w:val="00893779"/>
    <w:rsid w:val="0089666E"/>
    <w:rsid w:val="008A2F21"/>
    <w:rsid w:val="008A59D8"/>
    <w:rsid w:val="008A61BE"/>
    <w:rsid w:val="008B3AB5"/>
    <w:rsid w:val="008B455E"/>
    <w:rsid w:val="008B5314"/>
    <w:rsid w:val="008C6700"/>
    <w:rsid w:val="008E43F3"/>
    <w:rsid w:val="008E4A99"/>
    <w:rsid w:val="008F16F7"/>
    <w:rsid w:val="008F1810"/>
    <w:rsid w:val="008F4169"/>
    <w:rsid w:val="008F586E"/>
    <w:rsid w:val="008F714C"/>
    <w:rsid w:val="0090596D"/>
    <w:rsid w:val="00906F1F"/>
    <w:rsid w:val="0090799C"/>
    <w:rsid w:val="00912298"/>
    <w:rsid w:val="009348D7"/>
    <w:rsid w:val="00943B5B"/>
    <w:rsid w:val="0094584F"/>
    <w:rsid w:val="009518D4"/>
    <w:rsid w:val="00952417"/>
    <w:rsid w:val="0095496A"/>
    <w:rsid w:val="00964E6A"/>
    <w:rsid w:val="00965854"/>
    <w:rsid w:val="009767CD"/>
    <w:rsid w:val="009833C1"/>
    <w:rsid w:val="009879A1"/>
    <w:rsid w:val="009972BC"/>
    <w:rsid w:val="009A1B38"/>
    <w:rsid w:val="009A32CC"/>
    <w:rsid w:val="009C4E2D"/>
    <w:rsid w:val="009D051B"/>
    <w:rsid w:val="009D33B9"/>
    <w:rsid w:val="009E6B9F"/>
    <w:rsid w:val="009F0E4F"/>
    <w:rsid w:val="00A00837"/>
    <w:rsid w:val="00A042CD"/>
    <w:rsid w:val="00A0435F"/>
    <w:rsid w:val="00A11001"/>
    <w:rsid w:val="00A2190E"/>
    <w:rsid w:val="00A43919"/>
    <w:rsid w:val="00A45995"/>
    <w:rsid w:val="00A47ABC"/>
    <w:rsid w:val="00A47B31"/>
    <w:rsid w:val="00A660B2"/>
    <w:rsid w:val="00A725E4"/>
    <w:rsid w:val="00A728B3"/>
    <w:rsid w:val="00A81BD9"/>
    <w:rsid w:val="00A837B1"/>
    <w:rsid w:val="00A83C97"/>
    <w:rsid w:val="00AA249D"/>
    <w:rsid w:val="00AB0018"/>
    <w:rsid w:val="00AB7220"/>
    <w:rsid w:val="00AC26BB"/>
    <w:rsid w:val="00AC6410"/>
    <w:rsid w:val="00AD18BD"/>
    <w:rsid w:val="00AD287E"/>
    <w:rsid w:val="00AD42F6"/>
    <w:rsid w:val="00AD513F"/>
    <w:rsid w:val="00AD5E9C"/>
    <w:rsid w:val="00AD6A46"/>
    <w:rsid w:val="00AD7F5F"/>
    <w:rsid w:val="00B02281"/>
    <w:rsid w:val="00B06E4F"/>
    <w:rsid w:val="00B107FD"/>
    <w:rsid w:val="00B12F56"/>
    <w:rsid w:val="00B14B0E"/>
    <w:rsid w:val="00B16A66"/>
    <w:rsid w:val="00B1741B"/>
    <w:rsid w:val="00B30287"/>
    <w:rsid w:val="00B403D6"/>
    <w:rsid w:val="00B43DFF"/>
    <w:rsid w:val="00B472B9"/>
    <w:rsid w:val="00B53E91"/>
    <w:rsid w:val="00B60419"/>
    <w:rsid w:val="00B62803"/>
    <w:rsid w:val="00B74498"/>
    <w:rsid w:val="00BB069A"/>
    <w:rsid w:val="00BB1F21"/>
    <w:rsid w:val="00BB2AF9"/>
    <w:rsid w:val="00BB4A6A"/>
    <w:rsid w:val="00BC39E5"/>
    <w:rsid w:val="00BC6BE7"/>
    <w:rsid w:val="00BD442A"/>
    <w:rsid w:val="00BE022F"/>
    <w:rsid w:val="00BE0F57"/>
    <w:rsid w:val="00BE49FD"/>
    <w:rsid w:val="00BF318F"/>
    <w:rsid w:val="00C0410F"/>
    <w:rsid w:val="00C11CD4"/>
    <w:rsid w:val="00C15492"/>
    <w:rsid w:val="00C15A80"/>
    <w:rsid w:val="00C35120"/>
    <w:rsid w:val="00C3521A"/>
    <w:rsid w:val="00C360CE"/>
    <w:rsid w:val="00C41130"/>
    <w:rsid w:val="00C632D9"/>
    <w:rsid w:val="00C8389B"/>
    <w:rsid w:val="00C928A5"/>
    <w:rsid w:val="00C929F8"/>
    <w:rsid w:val="00CA0C68"/>
    <w:rsid w:val="00CB23DD"/>
    <w:rsid w:val="00CB36F6"/>
    <w:rsid w:val="00CB42A6"/>
    <w:rsid w:val="00CC58CF"/>
    <w:rsid w:val="00CD402B"/>
    <w:rsid w:val="00CF4516"/>
    <w:rsid w:val="00CF652A"/>
    <w:rsid w:val="00CF6B4C"/>
    <w:rsid w:val="00D072A4"/>
    <w:rsid w:val="00D21BE6"/>
    <w:rsid w:val="00D22A2D"/>
    <w:rsid w:val="00D23206"/>
    <w:rsid w:val="00D2619C"/>
    <w:rsid w:val="00D361DC"/>
    <w:rsid w:val="00D4251F"/>
    <w:rsid w:val="00D46268"/>
    <w:rsid w:val="00D4724F"/>
    <w:rsid w:val="00D5540D"/>
    <w:rsid w:val="00D6555F"/>
    <w:rsid w:val="00D77ED5"/>
    <w:rsid w:val="00D80382"/>
    <w:rsid w:val="00DA2023"/>
    <w:rsid w:val="00DA412C"/>
    <w:rsid w:val="00DB1893"/>
    <w:rsid w:val="00DB566F"/>
    <w:rsid w:val="00DC04C4"/>
    <w:rsid w:val="00DC38B0"/>
    <w:rsid w:val="00DD1044"/>
    <w:rsid w:val="00DD17EE"/>
    <w:rsid w:val="00DD3FC0"/>
    <w:rsid w:val="00DD45BD"/>
    <w:rsid w:val="00DD7A9A"/>
    <w:rsid w:val="00DE0B6F"/>
    <w:rsid w:val="00DE41F0"/>
    <w:rsid w:val="00DE58C2"/>
    <w:rsid w:val="00DE7AC3"/>
    <w:rsid w:val="00DF24A4"/>
    <w:rsid w:val="00DF64DC"/>
    <w:rsid w:val="00E1139A"/>
    <w:rsid w:val="00E2035E"/>
    <w:rsid w:val="00E3040C"/>
    <w:rsid w:val="00E339A3"/>
    <w:rsid w:val="00E427EC"/>
    <w:rsid w:val="00E5051E"/>
    <w:rsid w:val="00E61F91"/>
    <w:rsid w:val="00E7560E"/>
    <w:rsid w:val="00E83948"/>
    <w:rsid w:val="00E84D07"/>
    <w:rsid w:val="00E85221"/>
    <w:rsid w:val="00E9276C"/>
    <w:rsid w:val="00E95F3C"/>
    <w:rsid w:val="00EA0BEB"/>
    <w:rsid w:val="00EC0036"/>
    <w:rsid w:val="00EC0652"/>
    <w:rsid w:val="00EC0AB2"/>
    <w:rsid w:val="00F02749"/>
    <w:rsid w:val="00F1127E"/>
    <w:rsid w:val="00F127FC"/>
    <w:rsid w:val="00F23290"/>
    <w:rsid w:val="00F2345A"/>
    <w:rsid w:val="00F23DE8"/>
    <w:rsid w:val="00F33F36"/>
    <w:rsid w:val="00F36968"/>
    <w:rsid w:val="00F502C1"/>
    <w:rsid w:val="00F54254"/>
    <w:rsid w:val="00F64118"/>
    <w:rsid w:val="00F71157"/>
    <w:rsid w:val="00F74F56"/>
    <w:rsid w:val="00F926A4"/>
    <w:rsid w:val="00F95EAE"/>
    <w:rsid w:val="00F97A80"/>
    <w:rsid w:val="00FA1D1E"/>
    <w:rsid w:val="00FD13C1"/>
    <w:rsid w:val="00FD4D82"/>
    <w:rsid w:val="00FD7A45"/>
    <w:rsid w:val="00FF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2099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644D62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644D62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644D62"/>
  </w:style>
  <w:style w:type="table" w:styleId="a6">
    <w:name w:val="Table Grid"/>
    <w:basedOn w:val="a2"/>
    <w:rsid w:val="00644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644D62"/>
    <w:pPr>
      <w:widowControl/>
      <w:numPr>
        <w:numId w:val="1"/>
      </w:numPr>
      <w:tabs>
        <w:tab w:val="num" w:pos="720"/>
        <w:tab w:val="num" w:pos="756"/>
      </w:tabs>
      <w:autoSpaceDE/>
      <w:autoSpaceDN/>
      <w:adjustRightInd/>
      <w:spacing w:line="312" w:lineRule="auto"/>
      <w:ind w:left="756"/>
      <w:jc w:val="both"/>
    </w:pPr>
    <w:rPr>
      <w:sz w:val="24"/>
      <w:szCs w:val="24"/>
    </w:rPr>
  </w:style>
  <w:style w:type="paragraph" w:customStyle="1" w:styleId="a7">
    <w:name w:val="Для таблиц"/>
    <w:basedOn w:val="a0"/>
    <w:rsid w:val="00644D62"/>
    <w:pPr>
      <w:widowControl/>
      <w:autoSpaceDE/>
      <w:autoSpaceDN/>
      <w:adjustRightInd/>
    </w:pPr>
    <w:rPr>
      <w:sz w:val="24"/>
      <w:szCs w:val="24"/>
    </w:rPr>
  </w:style>
  <w:style w:type="paragraph" w:customStyle="1" w:styleId="FR1">
    <w:name w:val="FR1"/>
    <w:rsid w:val="00644D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Body Text"/>
    <w:basedOn w:val="a0"/>
    <w:rsid w:val="00644D62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10">
    <w:name w:val="Основной текст с отступом1"/>
    <w:basedOn w:val="a0"/>
    <w:rsid w:val="00644D62"/>
    <w:pPr>
      <w:widowControl/>
      <w:autoSpaceDE/>
      <w:autoSpaceDN/>
      <w:adjustRightInd/>
      <w:ind w:firstLine="851"/>
      <w:jc w:val="both"/>
    </w:pPr>
    <w:rPr>
      <w:sz w:val="24"/>
    </w:rPr>
  </w:style>
  <w:style w:type="character" w:styleId="a9">
    <w:name w:val="Strong"/>
    <w:qFormat/>
    <w:rsid w:val="000E7173"/>
    <w:rPr>
      <w:b/>
      <w:bCs/>
    </w:rPr>
  </w:style>
  <w:style w:type="paragraph" w:customStyle="1" w:styleId="aa">
    <w:name w:val="Обычный (Интернет)"/>
    <w:aliases w:val="Обычный (Web)"/>
    <w:basedOn w:val="a0"/>
    <w:rsid w:val="000254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qFormat/>
    <w:rsid w:val="00025493"/>
    <w:rPr>
      <w:i/>
      <w:iCs/>
    </w:rPr>
  </w:style>
  <w:style w:type="paragraph" w:customStyle="1" w:styleId="11">
    <w:name w:val="Указатель1"/>
    <w:basedOn w:val="a0"/>
    <w:rsid w:val="0089666E"/>
    <w:pPr>
      <w:widowControl/>
      <w:suppressAutoHyphens/>
    </w:pPr>
    <w:rPr>
      <w:rFonts w:ascii="Arial" w:hAnsi="Arial" w:cs="Arial"/>
      <w:sz w:val="24"/>
      <w:szCs w:val="24"/>
    </w:rPr>
  </w:style>
  <w:style w:type="character" w:styleId="ac">
    <w:name w:val="Hyperlink"/>
    <w:rsid w:val="002878A8"/>
    <w:rPr>
      <w:color w:val="0000FF"/>
      <w:u w:val="single"/>
    </w:rPr>
  </w:style>
  <w:style w:type="character" w:customStyle="1" w:styleId="ms-sitemapdirectional">
    <w:name w:val="ms-sitemapdirectional"/>
    <w:basedOn w:val="a1"/>
    <w:rsid w:val="0095496A"/>
  </w:style>
  <w:style w:type="paragraph" w:customStyle="1" w:styleId="ad">
    <w:name w:val="Знак"/>
    <w:basedOn w:val="a0"/>
    <w:rsid w:val="007F4F1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0"/>
    <w:link w:val="af"/>
    <w:rsid w:val="003D61A9"/>
    <w:pPr>
      <w:spacing w:after="120"/>
      <w:ind w:left="283"/>
    </w:pPr>
  </w:style>
  <w:style w:type="paragraph" w:customStyle="1" w:styleId="Style1">
    <w:name w:val="Style1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2">
    <w:name w:val="Style2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4">
    <w:name w:val="Style4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5">
    <w:name w:val="Style5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6">
    <w:name w:val="Style6"/>
    <w:basedOn w:val="a0"/>
    <w:rsid w:val="003D61A9"/>
    <w:pPr>
      <w:ind w:firstLine="567"/>
      <w:jc w:val="both"/>
    </w:pPr>
    <w:rPr>
      <w:sz w:val="24"/>
      <w:szCs w:val="24"/>
    </w:rPr>
  </w:style>
  <w:style w:type="character" w:customStyle="1" w:styleId="FontStyle16">
    <w:name w:val="Font Style16"/>
    <w:rsid w:val="003D61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D61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D61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3D61A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D61A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D61A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D61A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10">
    <w:name w:val="Style10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12">
    <w:name w:val="Style12"/>
    <w:basedOn w:val="a0"/>
    <w:rsid w:val="003D61A9"/>
    <w:pPr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0"/>
    <w:rsid w:val="003D61A9"/>
    <w:pPr>
      <w:ind w:firstLine="567"/>
      <w:jc w:val="both"/>
    </w:pPr>
    <w:rPr>
      <w:sz w:val="24"/>
      <w:szCs w:val="24"/>
    </w:rPr>
  </w:style>
  <w:style w:type="paragraph" w:styleId="af0">
    <w:name w:val="List Paragraph"/>
    <w:basedOn w:val="a0"/>
    <w:link w:val="af1"/>
    <w:uiPriority w:val="34"/>
    <w:qFormat/>
    <w:rsid w:val="003D61A9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customStyle="1" w:styleId="Style8">
    <w:name w:val="Style8"/>
    <w:basedOn w:val="a0"/>
    <w:rsid w:val="000F3BCE"/>
    <w:pPr>
      <w:ind w:firstLine="567"/>
      <w:jc w:val="both"/>
    </w:pPr>
    <w:rPr>
      <w:sz w:val="24"/>
      <w:szCs w:val="24"/>
    </w:rPr>
  </w:style>
  <w:style w:type="character" w:customStyle="1" w:styleId="FontStyle25">
    <w:name w:val="Font Style25"/>
    <w:rsid w:val="000F3BCE"/>
    <w:rPr>
      <w:rFonts w:ascii="Times New Roman" w:hAnsi="Times New Roman"/>
      <w:i/>
      <w:sz w:val="12"/>
    </w:rPr>
  </w:style>
  <w:style w:type="paragraph" w:customStyle="1" w:styleId="Style14">
    <w:name w:val="Style14"/>
    <w:basedOn w:val="a0"/>
    <w:rsid w:val="000F3BCE"/>
    <w:pPr>
      <w:ind w:firstLine="567"/>
      <w:jc w:val="both"/>
    </w:pPr>
    <w:rPr>
      <w:sz w:val="24"/>
      <w:szCs w:val="24"/>
    </w:rPr>
  </w:style>
  <w:style w:type="character" w:customStyle="1" w:styleId="FontStyle31">
    <w:name w:val="Font Style31"/>
    <w:rsid w:val="000F3BCE"/>
    <w:rPr>
      <w:rFonts w:ascii="Georgia" w:hAnsi="Georgia"/>
      <w:sz w:val="12"/>
    </w:rPr>
  </w:style>
  <w:style w:type="character" w:customStyle="1" w:styleId="FontStyle32">
    <w:name w:val="Font Style32"/>
    <w:rsid w:val="000F3BCE"/>
    <w:rPr>
      <w:rFonts w:ascii="Times New Roman" w:hAnsi="Times New Roman"/>
      <w:i/>
      <w:sz w:val="12"/>
    </w:rPr>
  </w:style>
  <w:style w:type="paragraph" w:customStyle="1" w:styleId="Style16">
    <w:name w:val="Style16"/>
    <w:basedOn w:val="a0"/>
    <w:rsid w:val="00074ED7"/>
    <w:pPr>
      <w:ind w:firstLine="567"/>
      <w:jc w:val="both"/>
    </w:pPr>
    <w:rPr>
      <w:sz w:val="24"/>
      <w:szCs w:val="24"/>
    </w:rPr>
  </w:style>
  <w:style w:type="paragraph" w:customStyle="1" w:styleId="21">
    <w:name w:val="Основной текст 21"/>
    <w:basedOn w:val="a0"/>
    <w:rsid w:val="009A32CC"/>
    <w:pPr>
      <w:widowControl/>
      <w:suppressAutoHyphens/>
      <w:autoSpaceDE/>
      <w:autoSpaceDN/>
      <w:adjustRightInd/>
      <w:spacing w:before="60" w:after="120" w:line="480" w:lineRule="auto"/>
    </w:pPr>
    <w:rPr>
      <w:sz w:val="24"/>
      <w:szCs w:val="24"/>
      <w:lang w:eastAsia="ar-SA"/>
    </w:rPr>
  </w:style>
  <w:style w:type="character" w:customStyle="1" w:styleId="FontStyle15">
    <w:name w:val="Font Style15"/>
    <w:rsid w:val="008F586E"/>
    <w:rPr>
      <w:rFonts w:ascii="Times New Roman" w:hAnsi="Times New Roman"/>
      <w:b/>
      <w:sz w:val="18"/>
    </w:rPr>
  </w:style>
  <w:style w:type="character" w:customStyle="1" w:styleId="FontStyle14">
    <w:name w:val="Font Style14"/>
    <w:rsid w:val="008F586E"/>
    <w:rPr>
      <w:rFonts w:ascii="Times New Roman" w:hAnsi="Times New Roman"/>
      <w:b/>
      <w:sz w:val="14"/>
    </w:rPr>
  </w:style>
  <w:style w:type="paragraph" w:styleId="af2">
    <w:name w:val="footnote text"/>
    <w:basedOn w:val="a0"/>
    <w:link w:val="af3"/>
    <w:semiHidden/>
    <w:rsid w:val="002749C6"/>
    <w:pPr>
      <w:widowControl/>
      <w:autoSpaceDE/>
      <w:autoSpaceDN/>
      <w:adjustRightInd/>
      <w:ind w:firstLine="709"/>
      <w:jc w:val="both"/>
    </w:pPr>
    <w:rPr>
      <w:rFonts w:eastAsia="MS Mincho"/>
      <w:sz w:val="24"/>
      <w:szCs w:val="24"/>
    </w:rPr>
  </w:style>
  <w:style w:type="character" w:customStyle="1" w:styleId="label1">
    <w:name w:val="label1"/>
    <w:basedOn w:val="a1"/>
    <w:rsid w:val="002749C6"/>
  </w:style>
  <w:style w:type="paragraph" w:styleId="2">
    <w:name w:val="Body Text 2"/>
    <w:basedOn w:val="a0"/>
    <w:link w:val="20"/>
    <w:rsid w:val="008C670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8C6700"/>
  </w:style>
  <w:style w:type="paragraph" w:customStyle="1" w:styleId="Style11">
    <w:name w:val="Style11"/>
    <w:basedOn w:val="a0"/>
    <w:rsid w:val="00D80382"/>
    <w:pPr>
      <w:ind w:firstLine="567"/>
      <w:jc w:val="both"/>
    </w:pPr>
    <w:rPr>
      <w:sz w:val="24"/>
      <w:szCs w:val="24"/>
    </w:rPr>
  </w:style>
  <w:style w:type="character" w:customStyle="1" w:styleId="af3">
    <w:name w:val="Текст сноски Знак"/>
    <w:link w:val="af2"/>
    <w:rsid w:val="0059285C"/>
    <w:rPr>
      <w:rFonts w:eastAsia="MS Mincho"/>
      <w:sz w:val="24"/>
      <w:szCs w:val="24"/>
      <w:lang w:val="ru-RU" w:eastAsia="ru-RU" w:bidi="ar-SA"/>
    </w:rPr>
  </w:style>
  <w:style w:type="character" w:styleId="af4">
    <w:name w:val="footnote reference"/>
    <w:rsid w:val="0059285C"/>
    <w:rPr>
      <w:vertAlign w:val="superscript"/>
    </w:rPr>
  </w:style>
  <w:style w:type="paragraph" w:styleId="af5">
    <w:name w:val="Title"/>
    <w:basedOn w:val="a0"/>
    <w:link w:val="af6"/>
    <w:qFormat/>
    <w:rsid w:val="0059285C"/>
    <w:pPr>
      <w:widowControl/>
      <w:autoSpaceDE/>
      <w:autoSpaceDN/>
      <w:adjustRightInd/>
      <w:spacing w:line="360" w:lineRule="auto"/>
      <w:ind w:firstLine="709"/>
      <w:jc w:val="center"/>
    </w:pPr>
    <w:rPr>
      <w:sz w:val="28"/>
    </w:rPr>
  </w:style>
  <w:style w:type="character" w:customStyle="1" w:styleId="af6">
    <w:name w:val="Название Знак"/>
    <w:link w:val="af5"/>
    <w:rsid w:val="0059285C"/>
    <w:rPr>
      <w:sz w:val="28"/>
      <w:lang w:bidi="ar-SA"/>
    </w:rPr>
  </w:style>
  <w:style w:type="paragraph" w:customStyle="1" w:styleId="12">
    <w:name w:val="Абзац списка1"/>
    <w:basedOn w:val="a0"/>
    <w:rsid w:val="006156C7"/>
    <w:pPr>
      <w:widowControl/>
      <w:autoSpaceDE/>
      <w:autoSpaceDN/>
      <w:adjustRightInd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1"/>
    <w:link w:val="ae"/>
    <w:rsid w:val="00AD513F"/>
  </w:style>
  <w:style w:type="character" w:customStyle="1" w:styleId="af1">
    <w:name w:val="Абзац списка Знак"/>
    <w:link w:val="af0"/>
    <w:uiPriority w:val="34"/>
    <w:rsid w:val="00E9276C"/>
    <w:rPr>
      <w:rFonts w:eastAsia="Calibri"/>
      <w:sz w:val="24"/>
      <w:szCs w:val="22"/>
      <w:lang w:val="en-US" w:eastAsia="en-US"/>
    </w:rPr>
  </w:style>
  <w:style w:type="paragraph" w:styleId="af7">
    <w:name w:val="Balloon Text"/>
    <w:basedOn w:val="a0"/>
    <w:link w:val="af8"/>
    <w:semiHidden/>
    <w:unhideWhenUsed/>
    <w:rsid w:val="00CF45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rsid w:val="00CF4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hyperlink" Target="https://znanium.com/read?id=5036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j.hse.r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yperlink" Target="https://urait.ru/viewer/ekonometrika-449565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viewer/ekonometrika-450113" TargetMode="External"/><Relationship Id="rId20" Type="http://schemas.openxmlformats.org/officeDocument/2006/relationships/hyperlink" Target="http://quanti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scholar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read?id=271298" TargetMode="External"/><Relationship Id="rId23" Type="http://schemas.openxmlformats.org/officeDocument/2006/relationships/hyperlink" Target="https://elibrary.ru/project_risc.asp" TargetMode="External"/><Relationship Id="rId10" Type="http://schemas.openxmlformats.org/officeDocument/2006/relationships/footer" Target="footer1.xml"/><Relationship Id="rId19" Type="http://schemas.openxmlformats.org/officeDocument/2006/relationships/hyperlink" Target="http://appliedeconometrics.cemi.rss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rait.ru/viewer/ekonometrika-449677" TargetMode="External"/><Relationship Id="rId22" Type="http://schemas.openxmlformats.org/officeDocument/2006/relationships/hyperlink" Target="http://window.edu.ru/resource/537/74537/files/ulstu2011-9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Krokoz™</Company>
  <LinksUpToDate>false</LinksUpToDate>
  <CharactersWithSpaces>22062</CharactersWithSpaces>
  <SharedDoc>false</SharedDoc>
  <HLinks>
    <vt:vector size="54" baseType="variant"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http://www.magtu.ru/student-ovz/22-svedeniya-ob-obrazovatelnoj-organizatsii/4463-svedeniya-o-nalichii-v-fgbou-vo-magnitogorskij-gosudarstvennyj-tekhnicheskij-universitet-im-g-i-nosova-uslovij-dlya-polucheniya-obrazovaniya-invalidam-i-litsam-s-ovz.html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3080242</vt:i4>
      </vt:variant>
      <vt:variant>
        <vt:i4>15</vt:i4>
      </vt:variant>
      <vt:variant>
        <vt:i4>0</vt:i4>
      </vt:variant>
      <vt:variant>
        <vt:i4>5</vt:i4>
      </vt:variant>
      <vt:variant>
        <vt:lpwstr>http://polpred.com/</vt:lpwstr>
      </vt:variant>
      <vt:variant>
        <vt:lpwstr/>
      </vt:variant>
      <vt:variant>
        <vt:i4>1245277</vt:i4>
      </vt:variant>
      <vt:variant>
        <vt:i4>12</vt:i4>
      </vt:variant>
      <vt:variant>
        <vt:i4>0</vt:i4>
      </vt:variant>
      <vt:variant>
        <vt:i4>5</vt:i4>
      </vt:variant>
      <vt:variant>
        <vt:lpwstr>https://polpred.com/news</vt:lpwstr>
      </vt:variant>
      <vt:variant>
        <vt:lpwstr/>
      </vt:variant>
      <vt:variant>
        <vt:i4>2818083</vt:i4>
      </vt:variant>
      <vt:variant>
        <vt:i4>9</vt:i4>
      </vt:variant>
      <vt:variant>
        <vt:i4>0</vt:i4>
      </vt:variant>
      <vt:variant>
        <vt:i4>5</vt:i4>
      </vt:variant>
      <vt:variant>
        <vt:lpwstr>https://ej.hse.ru/</vt:lpwstr>
      </vt:variant>
      <vt:variant>
        <vt:lpwstr/>
      </vt:variant>
      <vt:variant>
        <vt:i4>7864428</vt:i4>
      </vt:variant>
      <vt:variant>
        <vt:i4>6</vt:i4>
      </vt:variant>
      <vt:variant>
        <vt:i4>0</vt:i4>
      </vt:variant>
      <vt:variant>
        <vt:i4>5</vt:i4>
      </vt:variant>
      <vt:variant>
        <vt:lpwstr>http://quantile.ru/</vt:lpwstr>
      </vt:variant>
      <vt:variant>
        <vt:lpwstr/>
      </vt:variant>
      <vt:variant>
        <vt:i4>6160409</vt:i4>
      </vt:variant>
      <vt:variant>
        <vt:i4>3</vt:i4>
      </vt:variant>
      <vt:variant>
        <vt:i4>0</vt:i4>
      </vt:variant>
      <vt:variant>
        <vt:i4>5</vt:i4>
      </vt:variant>
      <vt:variant>
        <vt:lpwstr>http://appliedeconometrics.cemi.rssi.ru/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деканат</dc:creator>
  <cp:lastModifiedBy>Хелен</cp:lastModifiedBy>
  <cp:revision>11</cp:revision>
  <cp:lastPrinted>2019-02-13T19:10:00Z</cp:lastPrinted>
  <dcterms:created xsi:type="dcterms:W3CDTF">2020-11-05T02:53:00Z</dcterms:created>
  <dcterms:modified xsi:type="dcterms:W3CDTF">2020-11-21T11:30:00Z</dcterms:modified>
</cp:coreProperties>
</file>