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66E6" w:rsidRDefault="00AA5790">
      <w:pPr>
        <w:pStyle w:val="Style6"/>
        <w:widowControl/>
        <w:ind w:hanging="142"/>
        <w:jc w:val="center"/>
        <w:rPr>
          <w:b/>
        </w:rPr>
        <w:sectPr w:rsidR="009A66E6">
          <w:pgSz w:w="11906" w:h="16838"/>
          <w:pgMar w:top="1410" w:right="1134" w:bottom="1410" w:left="1701" w:header="0" w:footer="0" w:gutter="0"/>
          <w:cols w:space="720"/>
          <w:formProt w:val="0"/>
          <w:docGrid w:linePitch="326"/>
        </w:sectPr>
      </w:pPr>
      <w:r>
        <w:rPr>
          <w:noProof/>
          <w:lang w:eastAsia="ru-RU"/>
        </w:rPr>
        <w:drawing>
          <wp:inline distT="0" distB="0" distL="0" distR="0">
            <wp:extent cx="6212205" cy="8569325"/>
            <wp:effectExtent l="1905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 l="-16" t="-11" r="-1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856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6E6" w:rsidRDefault="00AA5790">
      <w:pPr>
        <w:spacing w:after="200"/>
        <w:ind w:hanging="142"/>
        <w:jc w:val="center"/>
        <w:rPr>
          <w:b/>
          <w:bCs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69330" cy="689800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 l="-16" t="-14" r="-1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68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A66E6" w:rsidRDefault="00AA5790">
      <w:pPr>
        <w:pStyle w:val="11"/>
        <w:numPr>
          <w:ilvl w:val="0"/>
          <w:numId w:val="0"/>
        </w:numPr>
        <w:ind w:left="567"/>
        <w:rPr>
          <w:bCs/>
        </w:rPr>
      </w:pPr>
      <w:r>
        <w:rPr>
          <w:bCs/>
          <w:noProof/>
          <w:lang w:eastAsia="ru-RU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358775</wp:posOffset>
            </wp:positionV>
            <wp:extent cx="5401310" cy="7059930"/>
            <wp:effectExtent l="19050" t="0" r="889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lastRenderedPageBreak/>
        <w:t>1 Цели освоения дисциплины</w:t>
      </w:r>
    </w:p>
    <w:p w:rsidR="009A66E6" w:rsidRDefault="00AA5790">
      <w:pPr>
        <w:pStyle w:val="western"/>
        <w:spacing w:after="0" w:line="240" w:lineRule="auto"/>
        <w:ind w:firstLine="709"/>
        <w:jc w:val="both"/>
      </w:pPr>
      <w:r>
        <w:rPr>
          <w:rStyle w:val="FontStyle16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</w:rPr>
        <w:t xml:space="preserve"> освоения дисциплины «</w:t>
      </w:r>
      <w:r>
        <w:t>Вычислительные системы, сети, телекоммун</w:t>
      </w:r>
      <w:r>
        <w:t>и</w:t>
      </w:r>
      <w:r>
        <w:t>кации</w:t>
      </w:r>
      <w:r>
        <w:rPr>
          <w:rStyle w:val="FontStyle16"/>
          <w:b w:val="0"/>
          <w:bCs w:val="0"/>
          <w:sz w:val="24"/>
          <w:szCs w:val="24"/>
        </w:rPr>
        <w:t xml:space="preserve">» </w:t>
      </w:r>
      <w:r>
        <w:rPr>
          <w:rStyle w:val="FontStyle16"/>
          <w:b w:val="0"/>
          <w:bCs w:val="0"/>
          <w:sz w:val="24"/>
        </w:rPr>
        <w:t>являются</w:t>
      </w:r>
      <w:r>
        <w:rPr>
          <w:rStyle w:val="FontStyle16"/>
          <w:sz w:val="24"/>
        </w:rPr>
        <w:t xml:space="preserve"> </w:t>
      </w:r>
      <w:r>
        <w:t xml:space="preserve">подготовка студентов в соответствии с требованиями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специальности 09.03.03  «Прикладная информатика», а именно: ознакомление студе</w:t>
      </w:r>
      <w:r>
        <w:t>н</w:t>
      </w:r>
      <w:r>
        <w:t>тов с базовыми понятиями вычислительных систем и компьютерных сетей, формир</w:t>
      </w:r>
      <w:r>
        <w:t>о</w:t>
      </w:r>
      <w:r>
        <w:t>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 w:rsidR="009A66E6" w:rsidRDefault="00AA5790">
      <w:pPr>
        <w:pStyle w:val="310"/>
        <w:spacing w:after="0"/>
        <w:ind w:left="0" w:firstLine="756"/>
        <w:jc w:val="both"/>
        <w:rPr>
          <w:sz w:val="24"/>
          <w:szCs w:val="24"/>
        </w:rPr>
      </w:pPr>
      <w:r>
        <w:rPr>
          <w:sz w:val="24"/>
          <w:szCs w:val="24"/>
        </w:rPr>
        <w:t>Задачи курса: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получить на основе системного подхода учебную информацию о вычислительных машинах и системах, телекоммуникационных вычислительных сетях;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приобрести знания об информационно-логических основах электронно-вычислительных машин (ЭВМ), принципах функциональной и структурной организации вычислительных машин, эффективности их функционирования;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приобрести знания о построении и функционировании вычислительных сетей, структуре и характеристиках систем телекоммуникаций;</w:t>
      </w:r>
    </w:p>
    <w:p w:rsidR="009A66E6" w:rsidRDefault="00AA5790" w:rsidP="00393113">
      <w:pPr>
        <w:ind w:firstLine="709"/>
        <w:rPr>
          <w:rStyle w:val="FontStyle21"/>
          <w:sz w:val="24"/>
          <w:szCs w:val="24"/>
        </w:rPr>
      </w:pPr>
      <w:r>
        <w:t>− приобрести умения и навыки по использованию аппаратных, программных и телекоммуникационных средств современных компьютерных систем и сетей.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  <w:rPr>
          <w:rStyle w:val="FontStyle16"/>
          <w:bCs w:val="0"/>
          <w:sz w:val="24"/>
          <w:szCs w:val="24"/>
        </w:rPr>
      </w:pPr>
      <w:r>
        <w:rPr>
          <w:rStyle w:val="FontStyle21"/>
          <w:sz w:val="24"/>
          <w:szCs w:val="24"/>
        </w:rPr>
        <w:t xml:space="preserve">2 </w:t>
      </w:r>
      <w:r>
        <w:rPr>
          <w:rStyle w:val="FontStyle21"/>
          <w:sz w:val="24"/>
        </w:rPr>
        <w:t>Место дисциплины в структуре образовательной программы подготовки бакалавра</w:t>
      </w:r>
    </w:p>
    <w:p w:rsidR="009A66E6" w:rsidRDefault="00AA5790">
      <w:pPr>
        <w:ind w:firstLine="585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Дисциплина «</w:t>
      </w:r>
      <w:r>
        <w:t>Вычислительные системы, сети и телекоммуникации</w:t>
      </w:r>
      <w:r>
        <w:rPr>
          <w:rStyle w:val="FontStyle16"/>
          <w:b w:val="0"/>
          <w:bCs w:val="0"/>
          <w:sz w:val="24"/>
          <w:szCs w:val="24"/>
        </w:rPr>
        <w:t>» является обязательной в вариативной</w:t>
      </w:r>
      <w:r>
        <w:t xml:space="preserve"> части (Б</w:t>
      </w:r>
      <w:proofErr w:type="gramStart"/>
      <w:r>
        <w:t>1</w:t>
      </w:r>
      <w:proofErr w:type="gramEnd"/>
      <w:r>
        <w:t xml:space="preserve">.Б.14) </w:t>
      </w:r>
      <w:r>
        <w:rPr>
          <w:rStyle w:val="FontStyle16"/>
          <w:b w:val="0"/>
          <w:bCs w:val="0"/>
          <w:sz w:val="24"/>
          <w:szCs w:val="24"/>
        </w:rPr>
        <w:t>образовательной пр</w:t>
      </w:r>
      <w:r>
        <w:rPr>
          <w:rStyle w:val="FontStyle16"/>
          <w:b w:val="0"/>
          <w:bCs w:val="0"/>
          <w:sz w:val="24"/>
        </w:rPr>
        <w:t>ограммы по направл</w:t>
      </w:r>
      <w:r>
        <w:rPr>
          <w:rStyle w:val="FontStyle16"/>
          <w:b w:val="0"/>
          <w:bCs w:val="0"/>
          <w:sz w:val="24"/>
        </w:rPr>
        <w:t>е</w:t>
      </w:r>
      <w:r>
        <w:rPr>
          <w:rStyle w:val="FontStyle16"/>
          <w:b w:val="0"/>
          <w:bCs w:val="0"/>
          <w:sz w:val="24"/>
        </w:rPr>
        <w:t>нию подготовки 09.03.03</w:t>
      </w:r>
      <w:r>
        <w:t xml:space="preserve"> «Прикладная информатика». </w:t>
      </w:r>
    </w:p>
    <w:p w:rsidR="009A66E6" w:rsidRDefault="00AA5790">
      <w:pPr>
        <w:ind w:firstLine="585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bCs w:val="0"/>
          <w:sz w:val="24"/>
        </w:rPr>
        <w:t>н</w:t>
      </w:r>
      <w:r>
        <w:rPr>
          <w:rStyle w:val="FontStyle16"/>
          <w:b w:val="0"/>
          <w:bCs w:val="0"/>
          <w:sz w:val="24"/>
        </w:rPr>
        <w:t xml:space="preserve">ные в результате изучения </w:t>
      </w:r>
      <w:r>
        <w:t>дисциплин: информатика и п</w:t>
      </w:r>
      <w:r>
        <w:rPr>
          <w:rStyle w:val="FontStyle16"/>
          <w:b w:val="0"/>
          <w:bCs w:val="0"/>
          <w:sz w:val="24"/>
          <w:szCs w:val="24"/>
        </w:rPr>
        <w:t>рограммирование</w:t>
      </w:r>
      <w:r>
        <w:rPr>
          <w:rStyle w:val="FontStyle16"/>
          <w:b w:val="0"/>
          <w:bCs w:val="0"/>
          <w:sz w:val="24"/>
        </w:rPr>
        <w:t>, программное обеспечение ЭВМ, операционные системы.</w:t>
      </w:r>
    </w:p>
    <w:p w:rsidR="009A66E6" w:rsidRDefault="00AA5790">
      <w:pPr>
        <w:rPr>
          <w:rStyle w:val="FontStyle21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Знания (умения, навыки), полученные при изучении данной дисциплины будут необх</w:t>
      </w:r>
      <w:r>
        <w:rPr>
          <w:rStyle w:val="FontStyle16"/>
          <w:b w:val="0"/>
          <w:bCs w:val="0"/>
          <w:sz w:val="24"/>
        </w:rPr>
        <w:t xml:space="preserve">одимы для </w:t>
      </w:r>
      <w:r>
        <w:t>изучения дисциплин:</w:t>
      </w:r>
      <w:r>
        <w:rPr>
          <w:rStyle w:val="FontStyle16"/>
          <w:b w:val="0"/>
          <w:bCs w:val="0"/>
          <w:sz w:val="24"/>
        </w:rPr>
        <w:t xml:space="preserve"> операционные системы;</w:t>
      </w:r>
      <w:r>
        <w:t xml:space="preserve"> стандартизация, серт</w:t>
      </w:r>
      <w:r>
        <w:t>и</w:t>
      </w:r>
      <w:r>
        <w:t xml:space="preserve">фикация и управление качеством ПО; </w:t>
      </w:r>
      <w:proofErr w:type="gramStart"/>
      <w:r>
        <w:t>ИТ</w:t>
      </w:r>
      <w:proofErr w:type="gramEnd"/>
      <w:r>
        <w:t xml:space="preserve"> инфраструктура предприятия; информацио</w:t>
      </w:r>
      <w:r>
        <w:t>н</w:t>
      </w:r>
      <w:r>
        <w:t>ная безопасность; внедрение, сопровождение и адаптация ИС.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  <w:jc w:val="left"/>
        <w:rPr>
          <w:rStyle w:val="FontStyle18"/>
          <w:bCs w:val="0"/>
          <w:sz w:val="24"/>
        </w:rPr>
      </w:pPr>
      <w:r>
        <w:rPr>
          <w:rStyle w:val="FontStyle21"/>
          <w:sz w:val="24"/>
          <w:szCs w:val="24"/>
        </w:rPr>
        <w:t>3 Ком</w:t>
      </w:r>
      <w:r>
        <w:rPr>
          <w:rStyle w:val="FontStyle21"/>
          <w:sz w:val="24"/>
        </w:rPr>
        <w:t>петенции обучающегося, формируемые в результате освоения дисци</w:t>
      </w:r>
      <w:r>
        <w:rPr>
          <w:rStyle w:val="FontStyle21"/>
          <w:sz w:val="24"/>
        </w:rPr>
        <w:t>п</w:t>
      </w:r>
      <w:r>
        <w:rPr>
          <w:rStyle w:val="FontStyle21"/>
          <w:sz w:val="24"/>
        </w:rPr>
        <w:t>лины (модуля) и планируемые результаты обучения</w:t>
      </w:r>
    </w:p>
    <w:p w:rsidR="009A66E6" w:rsidRDefault="00AA5790">
      <w:pPr>
        <w:tabs>
          <w:tab w:val="left" w:pos="851"/>
        </w:tabs>
      </w:pPr>
      <w:r>
        <w:rPr>
          <w:rStyle w:val="FontStyle18"/>
          <w:bCs w:val="0"/>
          <w:sz w:val="24"/>
        </w:rPr>
        <w:t>В результате освоения дисциплины «Вычислительные системы, сети и тел</w:t>
      </w:r>
      <w:r>
        <w:rPr>
          <w:rStyle w:val="FontStyle18"/>
          <w:bCs w:val="0"/>
          <w:sz w:val="24"/>
        </w:rPr>
        <w:t>е</w:t>
      </w:r>
      <w:r>
        <w:rPr>
          <w:rStyle w:val="FontStyle18"/>
          <w:bCs w:val="0"/>
          <w:sz w:val="24"/>
        </w:rPr>
        <w:t>ко</w:t>
      </w:r>
      <w:r>
        <w:rPr>
          <w:rStyle w:val="FontStyle18"/>
          <w:b w:val="0"/>
          <w:bCs w:val="0"/>
          <w:sz w:val="24"/>
        </w:rPr>
        <w:t>ммуникации</w:t>
      </w:r>
      <w:r>
        <w:rPr>
          <w:rStyle w:val="FontStyle16"/>
          <w:b w:val="0"/>
          <w:bCs w:val="0"/>
          <w:sz w:val="24"/>
          <w:szCs w:val="24"/>
        </w:rPr>
        <w:t>»</w:t>
      </w:r>
      <w:r>
        <w:rPr>
          <w:rStyle w:val="FontStyle18"/>
          <w:b w:val="0"/>
          <w:bCs w:val="0"/>
          <w:sz w:val="24"/>
        </w:rPr>
        <w:t xml:space="preserve"> обучающийся должен обладать следующими компетенциями:</w:t>
      </w:r>
    </w:p>
    <w:p w:rsidR="009A66E6" w:rsidRDefault="009A66E6">
      <w:pPr>
        <w:tabs>
          <w:tab w:val="left" w:pos="851"/>
        </w:tabs>
      </w:pPr>
    </w:p>
    <w:tbl>
      <w:tblPr>
        <w:tblW w:w="9380" w:type="dxa"/>
        <w:tblInd w:w="-139" w:type="dxa"/>
        <w:tblLook w:val="0000"/>
      </w:tblPr>
      <w:tblGrid>
        <w:gridCol w:w="1679"/>
        <w:gridCol w:w="7701"/>
      </w:tblGrid>
      <w:tr w:rsidR="009A66E6">
        <w:trPr>
          <w:tblHeader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A66E6" w:rsidRDefault="00AA5790" w:rsidP="00BE7684">
            <w:pPr>
              <w:ind w:firstLine="0"/>
              <w:jc w:val="center"/>
              <w:rPr>
                <w:lang w:val="en-US" w:eastAsia="ru-RU"/>
              </w:rPr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A66E6" w:rsidRDefault="00AA5790" w:rsidP="00BE7684">
            <w:pPr>
              <w:ind w:firstLine="0"/>
              <w:jc w:val="center"/>
              <w:rPr>
                <w:lang w:val="en-US" w:eastAsia="ru-RU"/>
              </w:rPr>
            </w:pPr>
            <w:r>
              <w:t>Планируемые результаты обучения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>ОПК-3</w:t>
            </w:r>
            <w:r w:rsidRPr="00393113">
              <w:rPr>
                <w:b/>
              </w:rPr>
              <w:t xml:space="preserve"> –</w:t>
            </w:r>
            <w:r w:rsidR="00393113" w:rsidRPr="00393113">
              <w:rPr>
                <w:b/>
              </w:rPr>
              <w:t xml:space="preserve"> </w:t>
            </w:r>
            <w:r w:rsidRPr="00393113">
              <w:rPr>
                <w:b/>
              </w:rPr>
              <w:t>способностью использовать основные законы естественнонаучных дисц</w:t>
            </w:r>
            <w:r w:rsidRPr="00393113">
              <w:rPr>
                <w:b/>
              </w:rPr>
              <w:t>и</w:t>
            </w:r>
            <w:r w:rsidRPr="00393113">
              <w:rPr>
                <w:b/>
              </w:rPr>
              <w:t>плин и современные информационно-коммуникационные технологии в профе</w:t>
            </w:r>
            <w:r w:rsidRPr="00393113">
              <w:rPr>
                <w:b/>
              </w:rPr>
              <w:t>с</w:t>
            </w:r>
            <w:r w:rsidRPr="00393113">
              <w:rPr>
                <w:b/>
              </w:rPr>
              <w:t>сиональной деятельности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структуру научного познания, его методы и формы;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научное и </w:t>
            </w:r>
            <w:proofErr w:type="spellStart"/>
            <w:r>
              <w:t>вненаучное</w:t>
            </w:r>
            <w:proofErr w:type="spellEnd"/>
            <w:r>
              <w:t xml:space="preserve"> знание, его методы и формы;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принципы работы технических устройств ИКТ;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физические основы элементной базы </w:t>
            </w:r>
            <w:proofErr w:type="gramStart"/>
            <w:r>
              <w:t>ИТ</w:t>
            </w:r>
            <w:proofErr w:type="gramEnd"/>
            <w:r>
              <w:t xml:space="preserve"> и средств передачи информации;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основы архитектуры и процессов функционирования вычислительных систем, сетей и программных комплексов;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lastRenderedPageBreak/>
              <w:t>теоретические основы построения и функционирования компьютерных сетей.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lastRenderedPageBreak/>
              <w:t xml:space="preserve">Уметь 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использовать и обосновывать применение методов научного познания в профессиональной области;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использовать элементную базу </w:t>
            </w:r>
            <w:proofErr w:type="gramStart"/>
            <w:r>
              <w:t>ИТ</w:t>
            </w:r>
            <w:proofErr w:type="gramEnd"/>
            <w:r>
              <w:t xml:space="preserve"> и средства передачи информации;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выбирать и оценивать архитектуру вычислительных систем, сетей и программных комплексов.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Владеть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навыками работы с элементной базой </w:t>
            </w:r>
            <w:proofErr w:type="gramStart"/>
            <w:r>
              <w:t>ИТ</w:t>
            </w:r>
            <w:proofErr w:type="gramEnd"/>
            <w:r>
              <w:t xml:space="preserve"> и средствами передачи информации;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навыками  выбора и оценки архитектуры вычислительных систем, сетей и программных комплексов.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>ОПК-4</w:t>
            </w:r>
            <w:r w:rsidR="00393113" w:rsidRPr="00393113">
              <w:rPr>
                <w:b/>
                <w:bCs/>
              </w:rPr>
              <w:t xml:space="preserve"> – </w:t>
            </w:r>
            <w:r w:rsidRPr="00393113">
              <w:rPr>
                <w:b/>
              </w:rPr>
              <w:t>способностью решать стандартные задачи профессиональной деятельн</w:t>
            </w:r>
            <w:r w:rsidRPr="00393113">
              <w:rPr>
                <w:b/>
              </w:rPr>
              <w:t>о</w:t>
            </w:r>
            <w:r w:rsidRPr="00393113">
              <w:rPr>
                <w:b/>
              </w:rPr>
              <w:t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jc w:val="left"/>
              <w:rPr>
                <w:lang w:val="en-US" w:eastAsia="ru-RU"/>
              </w:rPr>
            </w:pPr>
            <w:r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процессы обработки, передачи и накопления информации;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технические и программные средства реализации информационных процессов;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eastAsia="ru-RU"/>
              </w:rPr>
            </w:pPr>
            <w:proofErr w:type="spellStart"/>
            <w:r>
              <w:rPr>
                <w:bCs/>
                <w:szCs w:val="24"/>
              </w:rPr>
              <w:t>структуру</w:t>
            </w:r>
            <w:proofErr w:type="spellEnd"/>
            <w:r>
              <w:rPr>
                <w:bCs/>
                <w:szCs w:val="24"/>
              </w:rPr>
              <w:t xml:space="preserve"> и </w:t>
            </w:r>
            <w:proofErr w:type="spellStart"/>
            <w:r>
              <w:rPr>
                <w:bCs/>
                <w:szCs w:val="24"/>
              </w:rPr>
              <w:t>назначение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ПО;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ind w:left="0" w:firstLine="0"/>
              <w:rPr>
                <w:lang w:eastAsia="ru-RU"/>
              </w:rPr>
            </w:pPr>
            <w:r>
              <w:t xml:space="preserve">основные сведения о дискретных структурах, используемых в персональных компьютерах; 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46"/>
                <w:tab w:val="left" w:pos="468"/>
                <w:tab w:val="left" w:pos="1080"/>
              </w:tabs>
              <w:ind w:left="0" w:firstLine="0"/>
              <w:rPr>
                <w:lang w:val="en-US" w:eastAsia="ru-RU"/>
              </w:rPr>
            </w:pPr>
            <w:r>
              <w:t>классификацию современного программного обеспечения</w:t>
            </w:r>
          </w:p>
          <w:p w:rsidR="009A66E6" w:rsidRPr="007670C1" w:rsidRDefault="00AA5790" w:rsidP="00BE768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ind w:left="0" w:firstLine="0"/>
              <w:rPr>
                <w:lang w:eastAsia="ru-RU"/>
              </w:rPr>
            </w:pPr>
            <w:r>
              <w:t xml:space="preserve">теорию, методы проектирования и оценки алгоритмов; 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современные ИКТ (включая пакеты прикладных программ, локал</w:t>
            </w:r>
            <w:r>
              <w:rPr>
                <w:szCs w:val="24"/>
                <w:lang w:val="ru-RU"/>
              </w:rPr>
              <w:t>ь</w:t>
            </w:r>
            <w:r>
              <w:rPr>
                <w:szCs w:val="24"/>
                <w:lang w:val="ru-RU"/>
              </w:rPr>
              <w:t>ные и глобальные компьютерные сети);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показатели качества программного обеспечения; принципы орган</w:t>
            </w:r>
            <w:r>
              <w:rPr>
                <w:szCs w:val="24"/>
                <w:lang w:val="ru-RU"/>
              </w:rPr>
              <w:t>и</w:t>
            </w:r>
            <w:r>
              <w:rPr>
                <w:szCs w:val="24"/>
                <w:lang w:val="ru-RU"/>
              </w:rPr>
              <w:t>зации документирования разработки,  процесса сопровождения пр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t>граммного обеспечения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Уметь: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ставить задачу и разрабатывать алгоритм ее решения;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решать типовые задачи по основным разделам курса. 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работать с различными программными средствами при решении профессиональных задач;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работать в локальных и глобальных сетях;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42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использовать языки системы программирования для решения профессиональных задач, работать с программными средствами общего назначения; 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Владеть: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val="en-US" w:eastAsia="ru-RU"/>
              </w:rPr>
            </w:pPr>
            <w:r>
              <w:t>навыками анализа, обработки информации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навыками использования </w:t>
            </w:r>
            <w:proofErr w:type="gramStart"/>
            <w:r>
              <w:t>ПО</w:t>
            </w:r>
            <w:proofErr w:type="gramEnd"/>
            <w:r>
              <w:t xml:space="preserve"> для решения прикладных задач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3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методами построения математической модели профессиональных задач и содержательной интерпретации полученных результатов.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навыками анализа, выбора, использования и модификации алгоритмов при решении прикладных задач.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 xml:space="preserve">ПК-1 </w:t>
            </w:r>
            <w:r w:rsidRPr="00393113">
              <w:rPr>
                <w:b/>
              </w:rPr>
              <w:t>–</w:t>
            </w:r>
            <w:r w:rsidR="00393113" w:rsidRPr="00393113">
              <w:rPr>
                <w:b/>
              </w:rPr>
              <w:t xml:space="preserve"> </w:t>
            </w:r>
            <w:r w:rsidRPr="00393113">
              <w:rPr>
                <w:b/>
              </w:rPr>
              <w:t>способностью проводить обследование организаций, выявлять информац</w:t>
            </w:r>
            <w:r w:rsidRPr="00393113">
              <w:rPr>
                <w:b/>
              </w:rPr>
              <w:t>и</w:t>
            </w:r>
            <w:r w:rsidRPr="00393113">
              <w:rPr>
                <w:b/>
              </w:rPr>
              <w:t>онные потребности пользователей, формировать требования к информационной системе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lastRenderedPageBreak/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методы анализа прикладной области, информационных потребн</w:t>
            </w:r>
            <w:r>
              <w:t>о</w:t>
            </w:r>
            <w:r>
              <w:t>стей, формирования  требований к ИС.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проводить анализ предметной области, выявлять информационные потребности и разрабатывать требования к ИС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64220D">
              <w:t xml:space="preserve">методиками и </w:t>
            </w:r>
            <w:r>
              <w:t xml:space="preserve">навыками проведения анализа предметной области; </w:t>
            </w:r>
          </w:p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базовыми навыками практической работы с необходимым пр</w:t>
            </w:r>
            <w:r>
              <w:t>о</w:t>
            </w:r>
            <w:r>
              <w:t>граммным обеспечением</w:t>
            </w:r>
          </w:p>
        </w:tc>
      </w:tr>
    </w:tbl>
    <w:p w:rsidR="009A66E6" w:rsidRDefault="009A66E6">
      <w:pPr>
        <w:sectPr w:rsidR="009A66E6">
          <w:headerReference w:type="default" r:id="rId10"/>
          <w:footerReference w:type="default" r:id="rId11"/>
          <w:pgSz w:w="11906" w:h="16838"/>
          <w:pgMar w:top="1410" w:right="1130" w:bottom="1410" w:left="1701" w:header="720" w:footer="720" w:gutter="0"/>
          <w:cols w:space="720"/>
          <w:formProt w:val="0"/>
          <w:docGrid w:linePitch="326"/>
        </w:sectPr>
      </w:pPr>
    </w:p>
    <w:p w:rsidR="009A66E6" w:rsidRDefault="00AA5790">
      <w:pPr>
        <w:pStyle w:val="11"/>
        <w:numPr>
          <w:ilvl w:val="0"/>
          <w:numId w:val="2"/>
        </w:numPr>
        <w:ind w:left="567" w:firstLine="0"/>
        <w:rPr>
          <w:b w:val="0"/>
        </w:rPr>
      </w:pPr>
      <w:r>
        <w:rPr>
          <w:rStyle w:val="FontStyle18"/>
          <w:b/>
          <w:sz w:val="24"/>
        </w:rPr>
        <w:lastRenderedPageBreak/>
        <w:t xml:space="preserve">4. Структура и содержание дисциплины </w:t>
      </w:r>
    </w:p>
    <w:p w:rsidR="009A66E6" w:rsidRPr="007670C1" w:rsidRDefault="00AA5790">
      <w:pPr>
        <w:tabs>
          <w:tab w:val="left" w:pos="851"/>
        </w:tabs>
        <w:rPr>
          <w:lang w:eastAsia="ru-RU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4 зачетных единицы, 144 часов:</w:t>
      </w:r>
    </w:p>
    <w:p w:rsidR="009A66E6" w:rsidRDefault="00AA5790">
      <w:pPr>
        <w:numPr>
          <w:ilvl w:val="0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52  акад. часа:</w:t>
      </w:r>
    </w:p>
    <w:p w:rsidR="009A66E6" w:rsidRDefault="00AA5790">
      <w:pPr>
        <w:numPr>
          <w:ilvl w:val="1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аудиторная работа – 51 час;</w:t>
      </w:r>
    </w:p>
    <w:p w:rsidR="009A66E6" w:rsidRDefault="00AA5790">
      <w:pPr>
        <w:numPr>
          <w:ilvl w:val="1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внеаудиторная работа – 1 час;</w:t>
      </w:r>
    </w:p>
    <w:p w:rsidR="009A66E6" w:rsidRDefault="00AA5790">
      <w:pPr>
        <w:numPr>
          <w:ilvl w:val="0"/>
          <w:numId w:val="6"/>
        </w:numPr>
        <w:tabs>
          <w:tab w:val="left" w:pos="851"/>
        </w:tabs>
        <w:rPr>
          <w:lang w:val="en-US" w:eastAsia="ru-RU"/>
        </w:rPr>
      </w:pPr>
      <w:r>
        <w:rPr>
          <w:rStyle w:val="FontStyle18"/>
          <w:b w:val="0"/>
          <w:sz w:val="24"/>
          <w:szCs w:val="24"/>
        </w:rPr>
        <w:t>самостоятельная работа –92 часа;</w:t>
      </w:r>
    </w:p>
    <w:p w:rsidR="009A66E6" w:rsidRDefault="00AA5790">
      <w:pPr>
        <w:tabs>
          <w:tab w:val="left" w:pos="851"/>
        </w:tabs>
        <w:spacing w:before="100"/>
        <w:ind w:left="397" w:firstLine="0"/>
        <w:rPr>
          <w:lang w:val="en-US" w:eastAsia="ru-RU"/>
        </w:rPr>
      </w:pPr>
      <w:r>
        <w:rPr>
          <w:rStyle w:val="FontStyle18"/>
          <w:b w:val="0"/>
          <w:sz w:val="24"/>
          <w:szCs w:val="24"/>
        </w:rPr>
        <w:t>Форма отчетности — зачет с оценкой</w:t>
      </w:r>
    </w:p>
    <w:p w:rsidR="009A66E6" w:rsidRDefault="009A66E6">
      <w:pPr>
        <w:pStyle w:val="11"/>
        <w:numPr>
          <w:ilvl w:val="0"/>
          <w:numId w:val="2"/>
        </w:numPr>
        <w:ind w:left="567" w:firstLine="0"/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000"/>
      </w:tblPr>
      <w:tblGrid>
        <w:gridCol w:w="3782"/>
        <w:gridCol w:w="932"/>
        <w:gridCol w:w="847"/>
        <w:gridCol w:w="978"/>
        <w:gridCol w:w="1006"/>
        <w:gridCol w:w="887"/>
        <w:gridCol w:w="2808"/>
        <w:gridCol w:w="3155"/>
        <w:gridCol w:w="1444"/>
      </w:tblGrid>
      <w:tr w:rsidR="0064220D" w:rsidTr="00BE7684">
        <w:trPr>
          <w:cantSplit/>
          <w:trHeight w:val="962"/>
          <w:tblHeader/>
          <w:jc w:val="center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самостоятельной 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турный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64220D" w:rsidTr="00BE7684">
        <w:trPr>
          <w:cantSplit/>
          <w:trHeight w:val="344"/>
          <w:tblHeader/>
          <w:jc w:val="center"/>
        </w:trPr>
        <w:tc>
          <w:tcPr>
            <w:tcW w:w="3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7670C1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7670C1" w:rsidRDefault="0064220D" w:rsidP="00BE7684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r w:rsidRPr="0064220D">
              <w:rPr>
                <w:sz w:val="20"/>
              </w:rPr>
              <w:t>Лекции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proofErr w:type="spellStart"/>
            <w:r w:rsidRPr="0064220D">
              <w:rPr>
                <w:sz w:val="20"/>
              </w:rPr>
              <w:t>Лаборат</w:t>
            </w:r>
            <w:proofErr w:type="spellEnd"/>
            <w:r w:rsidRPr="0064220D">
              <w:rPr>
                <w:sz w:val="20"/>
              </w:rPr>
              <w:t>.</w:t>
            </w:r>
          </w:p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r w:rsidRPr="0064220D">
              <w:rPr>
                <w:sz w:val="20"/>
              </w:rP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proofErr w:type="spellStart"/>
            <w:r w:rsidRPr="0064220D">
              <w:rPr>
                <w:sz w:val="20"/>
              </w:rPr>
              <w:t>Практич</w:t>
            </w:r>
            <w:proofErr w:type="spellEnd"/>
            <w:r w:rsidRPr="0064220D">
              <w:rPr>
                <w:sz w:val="20"/>
              </w:rPr>
              <w:t>. Занятия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BE7684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</w:tr>
      <w:tr w:rsidR="0064220D" w:rsidTr="00BE7684">
        <w:trPr>
          <w:trHeight w:val="268"/>
          <w:jc w:val="center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  <w:r>
              <w:rPr>
                <w:color w:val="000000"/>
              </w:rPr>
              <w:t>Раздел 1.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Вычислительные системы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1.2. Системы счисления (перевод из одной системы счисления в др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гую; арифметические действия с числами, представленными в дв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ичной системе счисления).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 xml:space="preserve">Устный опрос. Коллоквиум. Практическое задание.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1.3. Машинные коды (перевод в прямой, обратный, дополнител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ный коды; арифметические дейс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вия над числами, представленными в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дополнительном к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дах).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  <w:bookmarkStart w:id="0" w:name="__DdeLink__4398_2632920943"/>
            <w:bookmarkEnd w:id="0"/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1.4.Физические и логические осн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 ЭВМ (комбинационные и п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следовательные логические схемы).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1.5. Блоки аппаратуры современной ЭВМ. Персональный компьютер (состав, особенности исполнения и комплектации, оценка производ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тельности).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 Подг</w:t>
            </w:r>
            <w:r>
              <w:t>о</w:t>
            </w:r>
            <w:r>
              <w:t>товка к тесту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3.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50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Компьютерное тестиров</w:t>
            </w:r>
            <w:r w:rsidRPr="00C56874">
              <w:rPr>
                <w:b/>
              </w:rPr>
              <w:t>а</w:t>
            </w:r>
            <w:r w:rsidRPr="00C56874">
              <w:rPr>
                <w:b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</w:tr>
      <w:tr w:rsidR="0064220D" w:rsidTr="00BE7684">
        <w:trPr>
          <w:trHeight w:val="422"/>
          <w:jc w:val="center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Раздел. Сети и телекоммуникации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2.1. Вычислительные (компьюте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сети, КС) сети - частный сл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чай распределенных систем.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2.2. Принципы построения комп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ютерной сети. Физическая и лог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ческая структуризация КС.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4.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2.3. Сетевые службы (сервисы).  Стандартизация сетевого взаим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5.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2.4. Классификация КС. Требов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ния к современным КС.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lastRenderedPageBreak/>
              <w:t xml:space="preserve">тию.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тесту.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lastRenderedPageBreak/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lastRenderedPageBreak/>
              <w:t>ПК-1-з</w:t>
            </w: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42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Компьютерное тестиров</w:t>
            </w:r>
            <w:r w:rsidRPr="00C56874">
              <w:rPr>
                <w:b/>
              </w:rPr>
              <w:t>а</w:t>
            </w:r>
            <w:r w:rsidRPr="00C56874">
              <w:rPr>
                <w:b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92</w:t>
            </w:r>
            <w:r w:rsidR="00187BC9" w:rsidRPr="00C56874">
              <w:rPr>
                <w:b/>
              </w:rPr>
              <w:t>,05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Зачет с оценкой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</w:tr>
    </w:tbl>
    <w:p w:rsidR="00393113" w:rsidRDefault="00393113" w:rsidP="00393113">
      <w:pPr>
        <w:sectPr w:rsidR="00393113" w:rsidSect="00393113">
          <w:headerReference w:type="default" r:id="rId12"/>
          <w:footerReference w:type="default" r:id="rId13"/>
          <w:pgSz w:w="16838" w:h="11906" w:orient="landscape"/>
          <w:pgMar w:top="1128" w:right="1412" w:bottom="1701" w:left="1412" w:header="720" w:footer="720" w:gutter="0"/>
          <w:cols w:space="720"/>
          <w:formProt w:val="0"/>
          <w:docGrid w:linePitch="326"/>
        </w:sectPr>
      </w:pP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ascii="Times New Roman" w:hAnsi="Times New Roman" w:cs="Times"/>
          <w:sz w:val="24"/>
          <w:szCs w:val="24"/>
        </w:rPr>
        <w:lastRenderedPageBreak/>
        <w:t>5</w:t>
      </w:r>
      <w:r>
        <w:rPr>
          <w:rStyle w:val="FontStyle31"/>
          <w:rFonts w:ascii="Times New Roman" w:hAnsi="Times New Roman" w:cs="Times"/>
          <w:sz w:val="24"/>
        </w:rPr>
        <w:t xml:space="preserve"> Образовательные и информационные технологии</w:t>
      </w:r>
    </w:p>
    <w:p w:rsidR="009A66E6" w:rsidRDefault="00AA5790">
      <w:pPr>
        <w:pStyle w:val="western"/>
        <w:spacing w:after="0" w:line="240" w:lineRule="auto"/>
        <w:ind w:firstLine="720"/>
      </w:pPr>
      <w:r>
        <w:t>В ходе проведения занятий предусматривается:</w:t>
      </w:r>
    </w:p>
    <w:p w:rsidR="009A66E6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встреча с представителями предприятий (ОАО «</w:t>
      </w:r>
      <w:proofErr w:type="spellStart"/>
      <w:r w:rsidR="00AA5790">
        <w:t>ММК-Информсервис</w:t>
      </w:r>
      <w:proofErr w:type="spellEnd"/>
      <w:r w:rsidR="00AA5790">
        <w:t>», ООО «Компас +», ООО «</w:t>
      </w:r>
      <w:proofErr w:type="spellStart"/>
      <w:r w:rsidR="00AA5790">
        <w:t>Консом</w:t>
      </w:r>
      <w:proofErr w:type="spellEnd"/>
      <w:r w:rsidR="00AA5790">
        <w:t>»);</w:t>
      </w:r>
    </w:p>
    <w:p w:rsidR="009A66E6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поисковый  и исследовательский методы;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организация дискуссий;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решение  и обсуждение ситуационных задач;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работа в команде (групповые задания);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компьютерное тестирование;</w:t>
      </w:r>
    </w:p>
    <w:p w:rsidR="009A66E6" w:rsidRPr="0064220D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использование средств вычислительной техники при выполнении заданий. </w:t>
      </w:r>
    </w:p>
    <w:p w:rsidR="009A66E6" w:rsidRDefault="00AA5790" w:rsidP="00393113">
      <w:pPr>
        <w:pStyle w:val="11"/>
        <w:pageBreakBefore/>
        <w:numPr>
          <w:ilvl w:val="0"/>
          <w:numId w:val="2"/>
        </w:numPr>
        <w:ind w:left="567" w:firstLine="0"/>
      </w:pPr>
      <w:r>
        <w:rPr>
          <w:rStyle w:val="FontStyle31"/>
          <w:rFonts w:ascii="Times" w:eastAsia="Times" w:hAnsi="Times" w:cs="Times"/>
          <w:sz w:val="24"/>
          <w:szCs w:val="24"/>
        </w:rPr>
        <w:lastRenderedPageBreak/>
        <w:t xml:space="preserve"> </w:t>
      </w:r>
      <w:r>
        <w:rPr>
          <w:rStyle w:val="FontStyle31"/>
          <w:rFonts w:ascii="Times" w:hAnsi="Times" w:cs="Times"/>
          <w:sz w:val="24"/>
        </w:rPr>
        <w:t>6 Учебно-методическое обеспечение самостоятельной работы студентов</w:t>
      </w:r>
    </w:p>
    <w:p w:rsidR="009A66E6" w:rsidRPr="007670C1" w:rsidRDefault="00AA5790" w:rsidP="0064220D">
      <w:pPr>
        <w:pStyle w:val="western"/>
        <w:spacing w:after="0" w:line="240" w:lineRule="auto"/>
        <w:ind w:firstLine="720"/>
      </w:pPr>
      <w:r>
        <w:t>Аудиторная самостоятельная работа студентов предполагает решение контрол</w:t>
      </w:r>
      <w:r>
        <w:t>ь</w:t>
      </w:r>
      <w:r>
        <w:t>ных задач на лабораторных  занятиях.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</w:pPr>
      <w:r>
        <w:t>Темы лабораторных работ: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Информационно-арифметические основы ЭВМ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Основные понятия и законы алгебры логики. Логические функции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 xml:space="preserve">Физические основы ЭВМ. Аналоговое моделирование в </w:t>
      </w:r>
      <w:proofErr w:type="spellStart"/>
      <w:r>
        <w:t>Qucs</w:t>
      </w:r>
      <w:proofErr w:type="spellEnd"/>
      <w:r>
        <w:t>. Базовые эл</w:t>
      </w:r>
      <w:r>
        <w:t>е</w:t>
      </w:r>
      <w:r>
        <w:t>менты цифровых схем (логические вентили)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Программные средства схемотехнического дизайна. Цифровое моделиров</w:t>
      </w:r>
      <w:r>
        <w:t>а</w:t>
      </w:r>
      <w:r>
        <w:t xml:space="preserve">ние в </w:t>
      </w:r>
      <w:proofErr w:type="spellStart"/>
      <w:r>
        <w:t>Qucs</w:t>
      </w:r>
      <w:proofErr w:type="spellEnd"/>
      <w:r>
        <w:t>. Базовые логические элементы микросхем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Компаратор. Контроль четности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Комбинационные схемы. Шифратор. Д</w:t>
      </w:r>
      <w:r>
        <w:t>е</w:t>
      </w:r>
      <w:r>
        <w:t xml:space="preserve">шифратор. Мультиплексор. </w:t>
      </w:r>
      <w:proofErr w:type="spellStart"/>
      <w:r>
        <w:t>Демультиплексор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Комбинационные схемы. Сумматор. Арифметико-логическое устройство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Последовательные логические схемы. Триггер. Счетчик. Регистр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Системный блок персонального компьютера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Изучение конфигурации персонального компьютера программными средс</w:t>
      </w:r>
      <w:r>
        <w:t>т</w:t>
      </w:r>
      <w:r>
        <w:t>вами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Операционная система. Файловая система MS </w:t>
      </w:r>
      <w:proofErr w:type="spellStart"/>
      <w:r>
        <w:t>Windows</w:t>
      </w:r>
      <w:proofErr w:type="spellEnd"/>
      <w:r>
        <w:t xml:space="preserve"> (иерархическая структура). CMD. Навигация. Просмотр содержания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Операционная система. Шаблоны имен. Поиск файлов. Права доступа к файлам. Управление связями файлов. Управление процессами. Перенаправление ввода-вывода. Конвейеры команд. Программные каналы и фильтры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IP-адресация. Подсети. Маска подсетей.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Физическая структуризация локальной сети. Повторители и концентраторы. Моделирование компьютерных сетей в системе </w:t>
      </w:r>
      <w:proofErr w:type="spellStart"/>
      <w:r>
        <w:t>NetEmul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Логическая структуризация локальной сети. Коммутаторы и маршрутизат</w:t>
      </w:r>
      <w:r>
        <w:t>о</w:t>
      </w:r>
      <w:r>
        <w:t xml:space="preserve">ры. Алгоритмы и функции маршрутизатора. Моделирование компьютерных сетей в системе </w:t>
      </w:r>
      <w:proofErr w:type="spellStart"/>
      <w:r>
        <w:t>NetEmul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Подключение компьютера к локальной вычислительной сети (ЛВС) и н</w:t>
      </w:r>
      <w:r>
        <w:t>а</w:t>
      </w:r>
      <w:r>
        <w:t>стройка сетевых карт - назначение IP-адреса (статически/динамически), сетевого шл</w:t>
      </w:r>
      <w:r>
        <w:t>ю</w:t>
      </w:r>
      <w:r>
        <w:t xml:space="preserve">за, DNS. Использование прикладных сетевых сервисов передачи </w:t>
      </w:r>
      <w:proofErr w:type="spellStart"/>
      <w:r>
        <w:t>гитертекста</w:t>
      </w:r>
      <w:proofErr w:type="spellEnd"/>
      <w:r>
        <w:t xml:space="preserve"> и файлов.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</w:t>
      </w:r>
      <w:r>
        <w:t>к</w:t>
      </w:r>
      <w:r>
        <w:t>тирование лекций. Оформления отчетов по лабораторным работам.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  <w:sectPr w:rsidR="009A66E6" w:rsidRPr="0064220D" w:rsidSect="00393113">
          <w:headerReference w:type="default" r:id="rId14"/>
          <w:footerReference w:type="default" r:id="rId15"/>
          <w:pgSz w:w="11906" w:h="16838"/>
          <w:pgMar w:top="1412" w:right="1134" w:bottom="1967" w:left="1701" w:header="0" w:footer="1412" w:gutter="0"/>
          <w:cols w:space="720"/>
          <w:formProt w:val="0"/>
          <w:docGrid w:linePitch="326"/>
        </w:sectPr>
      </w:pPr>
      <w:r w:rsidRPr="0064220D">
        <w:t>Оценочные средства для проведения текущего контроля по дисциплине и уче</w:t>
      </w:r>
      <w:r w:rsidRPr="0064220D">
        <w:t>б</w:t>
      </w:r>
      <w:r w:rsidRPr="0064220D">
        <w:t>но-методическое обеспечение самостоятельной работы студентов выложены на образ</w:t>
      </w:r>
      <w:r w:rsidRPr="0064220D">
        <w:t>о</w:t>
      </w:r>
      <w:r w:rsidRPr="0064220D">
        <w:t>вательный портал (http://newlms.magtu.ru/).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szCs w:val="24"/>
        </w:rPr>
        <w:lastRenderedPageBreak/>
        <w:t xml:space="preserve">7 </w:t>
      </w:r>
      <w:r>
        <w:rPr>
          <w:rStyle w:val="FontStyle20"/>
          <w:rFonts w:ascii="Times New Roman" w:hAnsi="Times New Roman" w:cs="Times"/>
          <w:sz w:val="24"/>
        </w:rPr>
        <w:t>Оценочные средства для проведения промежуточной аттестации</w:t>
      </w:r>
    </w:p>
    <w:p w:rsidR="009A66E6" w:rsidRDefault="00AA5790">
      <w:pPr>
        <w:numPr>
          <w:ilvl w:val="0"/>
          <w:numId w:val="2"/>
        </w:numPr>
        <w:spacing w:before="100"/>
        <w:rPr>
          <w:rFonts w:cs="Times"/>
        </w:rPr>
      </w:pPr>
      <w:r>
        <w:rPr>
          <w:rFonts w:cs="Times"/>
          <w:b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000"/>
      </w:tblPr>
      <w:tblGrid>
        <w:gridCol w:w="2028"/>
        <w:gridCol w:w="6955"/>
        <w:gridCol w:w="6289"/>
      </w:tblGrid>
      <w:tr w:rsidR="009A66E6" w:rsidTr="0064220D">
        <w:trPr>
          <w:trHeight w:val="838"/>
          <w:tblHeader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jc w:val="center"/>
              <w:rPr>
                <w:rFonts w:cs="Times"/>
              </w:rPr>
            </w:pPr>
            <w:r>
              <w:t>Структурный элемент компетенции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jc w:val="center"/>
              <w:rPr>
                <w:rFonts w:cs="Times"/>
              </w:rPr>
            </w:pPr>
            <w:r>
              <w:t>Планируемые результаты обучения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jc w:val="center"/>
            </w:pPr>
            <w:r>
              <w:t>Оценочные средства</w:t>
            </w:r>
          </w:p>
        </w:tc>
      </w:tr>
      <w:tr w:rsidR="0064220D" w:rsidRPr="008102B8" w:rsidTr="0064220D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Pr="008102B8" w:rsidRDefault="0064220D">
            <w:pPr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firstLine="0"/>
              <w:rPr>
                <w:rFonts w:cs="Times"/>
                <w:b/>
              </w:rPr>
            </w:pPr>
            <w:r w:rsidRPr="008102B8">
              <w:rPr>
                <w:b/>
              </w:rPr>
              <w:t>ОПК-3 –</w:t>
            </w:r>
            <w:r w:rsidR="008102B8" w:rsidRPr="008102B8">
              <w:rPr>
                <w:b/>
              </w:rPr>
              <w:t xml:space="preserve"> </w:t>
            </w:r>
            <w:r w:rsidRPr="008102B8">
              <w:rPr>
                <w:b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структуру научного познания, его методы и формы;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 xml:space="preserve">научное и </w:t>
            </w:r>
            <w:proofErr w:type="spellStart"/>
            <w:r w:rsidRPr="0078046A">
              <w:rPr>
                <w:lang w:val="ru-RU"/>
              </w:rPr>
              <w:t>вненаучное</w:t>
            </w:r>
            <w:proofErr w:type="spellEnd"/>
            <w:r w:rsidRPr="0078046A">
              <w:rPr>
                <w:lang w:val="ru-RU"/>
              </w:rPr>
              <w:t xml:space="preserve"> знание, его методы и формы;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принципы работы технических устройств ИКТ;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 xml:space="preserve">физические основы элементной базы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 передачи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основы архитектуры и процессов функционирования вычи</w:t>
            </w:r>
            <w:r w:rsidRPr="0078046A">
              <w:rPr>
                <w:lang w:val="ru-RU"/>
              </w:rPr>
              <w:t>с</w:t>
            </w:r>
            <w:r w:rsidRPr="0078046A">
              <w:rPr>
                <w:lang w:val="ru-RU"/>
              </w:rPr>
              <w:t>лительных систем, сетей и программных комплексов;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теоретические основы построения и функционирования ко</w:t>
            </w:r>
            <w:r w:rsidRPr="0078046A">
              <w:rPr>
                <w:lang w:val="ru-RU"/>
              </w:rPr>
              <w:t>м</w:t>
            </w:r>
            <w:r w:rsidRPr="0078046A">
              <w:rPr>
                <w:lang w:val="ru-RU"/>
              </w:rPr>
              <w:t>пьютерных сетей.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зачету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Вычислительная система ее структура и компоненты.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Алгоритм, его свойства и </w:t>
            </w:r>
            <w:proofErr w:type="spellStart"/>
            <w:r>
              <w:t>акторы</w:t>
            </w:r>
            <w:proofErr w:type="spellEnd"/>
            <w:r>
              <w:t>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Образы ЭВМ (по уровням </w:t>
            </w:r>
            <w:proofErr w:type="spellStart"/>
            <w:r>
              <w:t>акторов</w:t>
            </w:r>
            <w:proofErr w:type="spellEnd"/>
            <w:r>
              <w:t>).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Архитектура вычислительных систем. Аппаратное и программное обеспечение.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Классификация ЭВМ по </w:t>
            </w:r>
            <w:proofErr w:type="spellStart"/>
            <w:r>
              <w:t>Флинну</w:t>
            </w:r>
            <w:proofErr w:type="spellEnd"/>
            <w:r>
              <w:t>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rPr>
                <w:rFonts w:cs="Times"/>
                <w:color w:val="000000"/>
              </w:rPr>
              <w:t>Основные классы параллельных систем, их характе</w:t>
            </w:r>
            <w:r>
              <w:rPr>
                <w:rFonts w:cs="Times"/>
                <w:color w:val="000000"/>
              </w:rPr>
              <w:t>р</w:t>
            </w:r>
            <w:r>
              <w:rPr>
                <w:rFonts w:cs="Times"/>
                <w:color w:val="000000"/>
              </w:rPr>
              <w:t>ные особенности, архитектура многопроцессорных вычислительных систем.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Этапы развития вычислительной техники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н</w:t>
            </w:r>
            <w:proofErr w:type="gramEnd"/>
            <w:r>
              <w:t>а основе компонентной базы.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 xml:space="preserve">Уметь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использовать и обосновывать применение м</w:t>
            </w:r>
            <w:bookmarkStart w:id="1" w:name="_GoBack1"/>
            <w:bookmarkEnd w:id="1"/>
            <w:r w:rsidRPr="0078046A">
              <w:rPr>
                <w:lang w:val="ru-RU"/>
              </w:rPr>
              <w:t>етодов научного познания в профессиональной области;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использовать элементную базу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средства передачи и</w:t>
            </w:r>
            <w:r w:rsidRPr="0078046A">
              <w:rPr>
                <w:lang w:val="ru-RU"/>
              </w:rPr>
              <w:t>н</w:t>
            </w:r>
            <w:r w:rsidRPr="0078046A">
              <w:rPr>
                <w:lang w:val="ru-RU"/>
              </w:rPr>
              <w:t>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выбирать и оценивать архитектуру вычислительных систем, сетей и программных комплексов.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 уровне системы машинных команд (архитектуры ЭВМ по Э.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Таненбауму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 ...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электронные схемы компонентов/устройств ЭВМ в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полняют микрокоманды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часть процессора (регистры вместе с АЛУ) выполняет простые арифметические операции и формирует тракт данных, контролируемый микрокомандами или сп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циальными аппаратными средствами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выполняется набор машинных команд процессора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выполняются дополнительные наборы команд, фо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мируются другая организация памяти, многозада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ность и др.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команды представляют собой символическую форму машинных команд процессора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f)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конструкции языка программ предварительно комп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лируются или интерпретируются на машинный язык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Машина фон Неймана состояла из пяти основных ча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тей: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память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АЛУ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УВв</w:t>
            </w:r>
            <w:proofErr w:type="spellEnd"/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Увыв</w:t>
            </w:r>
            <w:proofErr w:type="spellEnd"/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f)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ЦПУ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g)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шина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Компьютеры IBM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/360 относится к … поколению ЭВМ.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e)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lastRenderedPageBreak/>
              <w:t>Владеть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навыками работы с элементной базой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средствами пер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дачи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навыками  выбора и оценки архитектуры вычислительных систем, сетей и программных комплексов.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ИДЗ: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схемы логического устройства по таблице истинности.</w:t>
            </w:r>
          </w:p>
        </w:tc>
      </w:tr>
      <w:tr w:rsidR="0064220D" w:rsidRPr="008102B8" w:rsidTr="0064220D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Pr="008102B8" w:rsidRDefault="008102B8" w:rsidP="008102B8">
            <w:pPr>
              <w:numPr>
                <w:ilvl w:val="0"/>
                <w:numId w:val="2"/>
              </w:numPr>
              <w:tabs>
                <w:tab w:val="left" w:pos="851"/>
              </w:tabs>
              <w:rPr>
                <w:rFonts w:cs="Times"/>
                <w:b/>
              </w:rPr>
            </w:pPr>
            <w:r w:rsidRPr="008102B8">
              <w:rPr>
                <w:b/>
              </w:rPr>
              <w:t xml:space="preserve">ОПК-4 – </w:t>
            </w:r>
            <w:r w:rsidR="0064220D" w:rsidRPr="008102B8">
              <w:rPr>
                <w:b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</w:t>
            </w:r>
            <w:r w:rsidR="0064220D" w:rsidRPr="008102B8">
              <w:rPr>
                <w:b/>
              </w:rPr>
              <w:t>о</w:t>
            </w:r>
            <w:r w:rsidR="0064220D" w:rsidRPr="008102B8">
              <w:rPr>
                <w:b/>
              </w:rPr>
              <w:t>пасности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jc w:val="left"/>
              <w:rPr>
                <w:rFonts w:cs="Times"/>
              </w:rPr>
            </w:pPr>
            <w: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 процесс </w:t>
            </w:r>
            <w:r w:rsidRPr="0078046A">
              <w:rPr>
                <w:lang w:val="ru-RU"/>
              </w:rPr>
              <w:t>обработки, передачи и накопления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технические и программные средства реализации информ</w:t>
            </w:r>
            <w:r w:rsidRPr="0078046A">
              <w:rPr>
                <w:lang w:val="ru-RU"/>
              </w:rPr>
              <w:t>а</w:t>
            </w:r>
            <w:r w:rsidRPr="0078046A">
              <w:rPr>
                <w:lang w:val="ru-RU"/>
              </w:rPr>
              <w:lastRenderedPageBreak/>
              <w:t>ционных процессов;</w:t>
            </w:r>
          </w:p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 w:rsidRPr="00F94875">
              <w:t>структуру</w:t>
            </w:r>
            <w:proofErr w:type="spellEnd"/>
            <w:r w:rsidRPr="00F94875">
              <w:t xml:space="preserve"> и </w:t>
            </w:r>
            <w:proofErr w:type="spellStart"/>
            <w:r w:rsidRPr="00F94875">
              <w:t>назначение</w:t>
            </w:r>
            <w:proofErr w:type="spellEnd"/>
            <w:r w:rsidRPr="00F94875">
              <w:t xml:space="preserve"> ПО;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основные сведения о дискретных структурах, используемых в персональных компьютерах; </w:t>
            </w:r>
          </w:p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>
              <w:t>классификацию</w:t>
            </w:r>
            <w:proofErr w:type="spellEnd"/>
            <w:r>
              <w:t xml:space="preserve"> </w:t>
            </w:r>
            <w:proofErr w:type="spellStart"/>
            <w: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теорию, методы проектирования и оценки алгоритмов; </w:t>
            </w:r>
          </w:p>
          <w:p w:rsidR="009A66E6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современные ИКТ (включая пакеты прикладных программ, локальные и глобальные компьютерные сети);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вопросов для подготовки к зачету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Принципы</w:t>
            </w:r>
            <w:r>
              <w:rPr>
                <w:rFonts w:cs="Times"/>
                <w:color w:val="000000"/>
              </w:rPr>
              <w:t xml:space="preserve"> построения схемного и микропрограммн</w:t>
            </w:r>
            <w:r>
              <w:rPr>
                <w:rFonts w:cs="Times"/>
                <w:color w:val="000000"/>
              </w:rPr>
              <w:t>о</w:t>
            </w:r>
            <w:r>
              <w:rPr>
                <w:rFonts w:cs="Times"/>
                <w:color w:val="000000"/>
              </w:rPr>
              <w:lastRenderedPageBreak/>
              <w:t>го устройств управления.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Арифметико</w:t>
            </w:r>
            <w:r>
              <w:rPr>
                <w:rFonts w:cs="Times"/>
                <w:color w:val="000000"/>
              </w:rPr>
              <w:t>-логическое устройство компьютера.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Основные</w:t>
            </w:r>
            <w:r>
              <w:rPr>
                <w:rFonts w:cs="Times"/>
                <w:color w:val="000000"/>
              </w:rPr>
              <w:t xml:space="preserve"> характеристики запоминающих устройств, их классификация.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Память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Распределения ресурсов мультипрограммной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Организация работы ЭВМ при обработке прерываний.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Полупроводниковые приборы.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регистры.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счетчики.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шифраторы и дешифраторы.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сумматоры.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Назначение, область применения и способы оценки производительности многопроцессорных вычисл</w:t>
            </w:r>
            <w:r>
              <w:t>и</w:t>
            </w:r>
            <w:r>
              <w:t>тельных систем.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Система кодирования команд. Способы адресации.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Схемотехническая реализация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Архитектура персонального компьютера. Принцип «открытой» архитектуры.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Интерфейсы и  магистрали вычислительных систем и периферийных устройств.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Состав, классификация и характеристики перифери</w:t>
            </w:r>
            <w:r>
              <w:t>й</w:t>
            </w:r>
            <w:r>
              <w:t>ных устройств.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Тенденции развития средств вычислительной техники.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 xml:space="preserve">Основы работы в Интернет: организации, структуры, методов, видов доступа в Интернет. 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Уровни работы сети Интернет, протоколы Интернет IP, TCP, UDP и др.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Локальные компьютерные сети.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lastRenderedPageBreak/>
              <w:t xml:space="preserve">Виды информационно-вычислительных сетей. 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Модель взаимодействия открытых систем.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lastRenderedPageBreak/>
              <w:t>Уметь: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ставить задачу и разрабатывать алгоритм ее решения;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решать типовые задачи по основным разделам курса. 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работать с различными программными средствами при реш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нии профессиональных задач;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работать в локальных и глобальных сетях;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использовать языки системы программирования для решения профессиональных задач, работать с программными средствами общего назначения;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1. Что такое сервер компьютерной сети?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самый мощный компьютер в сети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центральный компьютер, к которому подключаются 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тальные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компьютер (или приложение), отдающий свой ресурс в сеть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специалист, обслуживающий сеть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специальное устройство, управляющее обменом в сети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Какой сетевой протокол не обеспечивает гарантирова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ной доставки пакетов?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IP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TCP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TCP/IP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SPX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IPX/SPX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Каковы особенности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одноранговой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возможность построения сетей на несколько тысяч аб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нентов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централизованный контроль обмена и эффективная з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щита данных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хорошо развитая система разграничения прав доступа, необходимость администратора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простота и низкая стоимость, небольшое количество абонентов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исключение коллизий и гарантированное время доступа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>Владеть: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>
              <w:t>навыками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, </w:t>
            </w:r>
            <w:proofErr w:type="spellStart"/>
            <w:r>
              <w:t>обработки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навыками использования </w:t>
            </w:r>
            <w:proofErr w:type="gramStart"/>
            <w:r w:rsidRPr="0078046A">
              <w:rPr>
                <w:lang w:val="ru-RU"/>
              </w:rPr>
              <w:t>ПО</w:t>
            </w:r>
            <w:proofErr w:type="gramEnd"/>
            <w:r w:rsidRPr="0078046A">
              <w:rPr>
                <w:lang w:val="ru-RU"/>
              </w:rPr>
              <w:t xml:space="preserve"> для решения прикладных задач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lastRenderedPageBreak/>
              <w:t>методами построения математической модели професси</w:t>
            </w:r>
            <w:r w:rsidRPr="0078046A">
              <w:rPr>
                <w:lang w:val="ru-RU"/>
              </w:rPr>
              <w:t>о</w:t>
            </w:r>
            <w:r w:rsidRPr="0078046A">
              <w:rPr>
                <w:lang w:val="ru-RU"/>
              </w:rPr>
              <w:t>нальных задач и содержательной интерпретации полученных р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зультатов.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навыками анализа, выбора, использования и модификации алгоритмов при решении прикладных задач.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Комплексные задания: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Подбор компонентов для требуемого улучшения характ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ристик (обновления) компьютера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компьютерной сети заданной конфигур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94875" w:rsidRPr="008102B8" w:rsidTr="00393113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75" w:rsidRPr="008102B8" w:rsidRDefault="00F94875">
            <w:pPr>
              <w:numPr>
                <w:ilvl w:val="0"/>
                <w:numId w:val="2"/>
              </w:numPr>
              <w:tabs>
                <w:tab w:val="left" w:pos="851"/>
              </w:tabs>
              <w:rPr>
                <w:rFonts w:cs="Times"/>
                <w:b/>
              </w:rPr>
            </w:pPr>
            <w:r w:rsidRPr="008102B8">
              <w:rPr>
                <w:b/>
              </w:rPr>
              <w:lastRenderedPageBreak/>
              <w:t>ПК-1 –</w:t>
            </w:r>
            <w:r w:rsidR="008102B8" w:rsidRPr="008102B8">
              <w:rPr>
                <w:b/>
              </w:rPr>
              <w:t xml:space="preserve"> </w:t>
            </w:r>
            <w:r w:rsidRPr="008102B8">
              <w:rPr>
                <w:b/>
              </w:rPr>
              <w:t>способностью проводить обследование организаций, выявлять информационные потребности пользователей, формировать тр</w:t>
            </w:r>
            <w:r w:rsidRPr="008102B8">
              <w:rPr>
                <w:b/>
              </w:rPr>
              <w:t>е</w:t>
            </w:r>
            <w:r w:rsidRPr="008102B8">
              <w:rPr>
                <w:b/>
              </w:rPr>
              <w:t>бования к информационной системе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методы анализа прикладной области, информационных п</w:t>
            </w:r>
            <w:r w:rsidRPr="0078046A">
              <w:rPr>
                <w:lang w:val="ru-RU"/>
              </w:rPr>
              <w:t>о</w:t>
            </w:r>
            <w:r w:rsidRPr="0078046A">
              <w:rPr>
                <w:lang w:val="ru-RU"/>
              </w:rPr>
              <w:t>требностей, формирования  требований к ИС.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зачету:</w:t>
            </w:r>
          </w:p>
          <w:p w:rsidR="009A66E6" w:rsidRDefault="00AA5790" w:rsidP="00F94875">
            <w:pPr>
              <w:numPr>
                <w:ilvl w:val="0"/>
                <w:numId w:val="14"/>
              </w:numPr>
              <w:tabs>
                <w:tab w:val="left" w:pos="450"/>
              </w:tabs>
            </w:pPr>
            <w:proofErr w:type="spellStart"/>
            <w:r>
              <w:t>Экономико</w:t>
            </w:r>
            <w:proofErr w:type="spellEnd"/>
            <w:r>
              <w:t xml:space="preserve"> технологическая классификация ЭВМ.</w:t>
            </w:r>
          </w:p>
          <w:p w:rsidR="009A66E6" w:rsidRDefault="00AA5790" w:rsidP="00F94875">
            <w:pPr>
              <w:numPr>
                <w:ilvl w:val="0"/>
                <w:numId w:val="14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Телекоммуникационные системы передачи данных и их характеристики.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проводить анализ предметной области, выявлять информац</w:t>
            </w:r>
            <w:r w:rsidRPr="0078046A">
              <w:rPr>
                <w:lang w:val="ru-RU"/>
              </w:rPr>
              <w:t>и</w:t>
            </w:r>
            <w:r w:rsidRPr="0078046A">
              <w:rPr>
                <w:lang w:val="ru-RU"/>
              </w:rPr>
              <w:t>онные потребности и разрабатывать требования к ИС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Предметная область - это: 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совокупность таблиц, состоящих из записей и полей; информации об индексах и связях; хранимых проц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дур; 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совокупности таблиц, объединенных связями; экранных форм, отчетов, запросов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некоторая часть реально существующей системы, функционирующая как самостоятельная единица;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поименованная совокупность структурированных да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ных, относящихся к определенной предметной обла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ти;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набор правил, обеспечивающих соответствие ключевых значений в связанных таблицах.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Предметно-ориентированный, интегрированный, неи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меняемый и поддерживающий хронологию набор данных, предназначенный для обеспечения принятия управленческих решений, называется: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Банком данных;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б) Информационным массивом;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Хранилищем данных;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Информационной системой.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методиками и навыками проведения анализа предметной о</w:t>
            </w:r>
            <w:r w:rsidRPr="0078046A">
              <w:rPr>
                <w:lang w:val="ru-RU"/>
              </w:rPr>
              <w:t>б</w:t>
            </w:r>
            <w:r w:rsidRPr="0078046A">
              <w:rPr>
                <w:lang w:val="ru-RU"/>
              </w:rPr>
              <w:t xml:space="preserve">ласти; 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базовыми навыками практической работы с необходимым программным обеспечением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задания: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Обосновать требования к комплектации аппаратного ко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плекса АРМ заданной категории пользователя.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Обосновать параметры настройки рабочих станций для использования требуемого сетевого сервиса</w:t>
            </w:r>
          </w:p>
        </w:tc>
      </w:tr>
    </w:tbl>
    <w:p w:rsidR="00F94875" w:rsidRDefault="00F94875" w:rsidP="00F94875">
      <w:pPr>
        <w:numPr>
          <w:ilvl w:val="0"/>
          <w:numId w:val="2"/>
        </w:numPr>
        <w:tabs>
          <w:tab w:val="left" w:pos="851"/>
        </w:tabs>
        <w:ind w:left="567" w:firstLine="0"/>
        <w:rPr>
          <w:rFonts w:cs="Times"/>
        </w:rPr>
        <w:sectPr w:rsidR="00F94875">
          <w:headerReference w:type="default" r:id="rId16"/>
          <w:footerReference w:type="default" r:id="rId17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9A66E6" w:rsidRDefault="00AA5790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</w:t>
      </w:r>
      <w:r>
        <w:rPr>
          <w:b/>
        </w:rPr>
        <w:t>е</w:t>
      </w:r>
      <w:r>
        <w:rPr>
          <w:b/>
        </w:rPr>
        <w:t>нивания:</w:t>
      </w:r>
    </w:p>
    <w:p w:rsidR="009A66E6" w:rsidRDefault="00AA5790" w:rsidP="008102B8">
      <w:pPr>
        <w:numPr>
          <w:ilvl w:val="0"/>
          <w:numId w:val="2"/>
        </w:numPr>
        <w:ind w:left="0" w:firstLine="720"/>
        <w:rPr>
          <w:rFonts w:cs="Times"/>
        </w:rPr>
      </w:pPr>
      <w:r>
        <w:t>Промежуточная аттестация по дисциплине «</w:t>
      </w:r>
      <w:r>
        <w:rPr>
          <w:rStyle w:val="FontStyle21"/>
          <w:sz w:val="24"/>
          <w:szCs w:val="24"/>
        </w:rPr>
        <w:t>Вычислительные системы, сети, т</w:t>
      </w:r>
      <w:r>
        <w:rPr>
          <w:rStyle w:val="FontStyle21"/>
          <w:sz w:val="24"/>
          <w:szCs w:val="24"/>
        </w:rPr>
        <w:t>е</w:t>
      </w:r>
      <w:r>
        <w:rPr>
          <w:rStyle w:val="FontStyle21"/>
          <w:sz w:val="24"/>
          <w:szCs w:val="24"/>
        </w:rPr>
        <w:t>лекоммуникации</w:t>
      </w:r>
      <w:r>
        <w:t xml:space="preserve">» включает теоретические вопросы, позволяющие оценить уровень усвоения </w:t>
      </w:r>
      <w:proofErr w:type="gramStart"/>
      <w:r>
        <w:t>обучающимися</w:t>
      </w:r>
      <w:proofErr w:type="gramEnd"/>
      <w:r>
        <w:t xml:space="preserve"> знаний, и практические задания, выявляющие степень </w:t>
      </w:r>
      <w:proofErr w:type="spellStart"/>
      <w:r>
        <w:t>сфо</w:t>
      </w:r>
      <w:r>
        <w:t>р</w:t>
      </w:r>
      <w:r>
        <w:t>мированности</w:t>
      </w:r>
      <w:proofErr w:type="spellEnd"/>
      <w:r>
        <w:t xml:space="preserve"> умений и владений, проводится в форме зачета.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</w:pPr>
      <w:r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Критерии оценки на зачете с оценкой</w:t>
      </w:r>
      <w:r>
        <w:rPr>
          <w:rStyle w:val="FontStyle20"/>
          <w:rFonts w:ascii="Times New Roman" w:hAnsi="Times New Roman" w:cs="Times"/>
          <w:b/>
          <w:bCs/>
          <w:sz w:val="24"/>
        </w:rPr>
        <w:t>: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 xml:space="preserve">«Отлично» </w:t>
      </w:r>
      <w:r>
        <w:rPr>
          <w:i/>
        </w:rPr>
        <w:t xml:space="preserve">– </w:t>
      </w:r>
      <w:r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t>ответ самостоятельный, при ответе и</w:t>
      </w:r>
      <w:r>
        <w:t>с</w:t>
      </w:r>
      <w:r>
        <w:t>пользованы знания, приобретённые ранее;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>«Хорошо»</w:t>
      </w:r>
      <w:r>
        <w:rPr>
          <w:i/>
        </w:rPr>
        <w:t xml:space="preserve"> – </w:t>
      </w:r>
      <w:r>
        <w:t>раскрыто основное содержание материала в объёме; в основном правильно даны определения, понятия;</w:t>
      </w:r>
      <w:r>
        <w:rPr>
          <w:i/>
        </w:rPr>
        <w:t xml:space="preserve"> </w:t>
      </w:r>
      <w:r>
        <w:t>материал изложен неполно, при ответе допущ</w:t>
      </w:r>
      <w:r>
        <w:t>е</w:t>
      </w:r>
      <w:r>
        <w:t>ны неточности, нарушена последовательность изложения; допущены небольшие нето</w:t>
      </w:r>
      <w:r>
        <w:t>ч</w:t>
      </w:r>
      <w:r>
        <w:t>ности при выводах и использовании терминов; практические навыки нетвёрдые;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>«Удовлетворительно»</w:t>
      </w:r>
      <w:r>
        <w:rPr>
          <w:i/>
        </w:rPr>
        <w:t xml:space="preserve"> – </w:t>
      </w:r>
      <w:r>
        <w:t>усвоено основное содержание материала, но изложено фрагментарно, не всегда последовательно; определения и понятия даны не чётко; пра</w:t>
      </w:r>
      <w:r>
        <w:t>к</w:t>
      </w:r>
      <w:r>
        <w:t>тические навыки слабые;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</w:pPr>
      <w:r>
        <w:rPr>
          <w:rStyle w:val="FontStyle20"/>
          <w:rFonts w:ascii="Times New Roman" w:hAnsi="Times New Roman" w:cs="Times"/>
          <w:sz w:val="24"/>
          <w:szCs w:val="24"/>
        </w:rPr>
        <w:t>«Неудовлетворительно»</w:t>
      </w:r>
      <w:r>
        <w:rPr>
          <w:rStyle w:val="FontStyle20"/>
          <w:rFonts w:ascii="Times New Roman" w:hAnsi="Times New Roman" w:cs="Times"/>
          <w:i/>
          <w:sz w:val="24"/>
          <w:szCs w:val="24"/>
        </w:rPr>
        <w:t xml:space="preserve"> –  </w:t>
      </w:r>
      <w:r>
        <w:rPr>
          <w:rStyle w:val="FontStyle20"/>
          <w:rFonts w:ascii="Times New Roman" w:hAnsi="Times New Roman" w:cs="Times"/>
          <w:sz w:val="24"/>
          <w:szCs w:val="24"/>
        </w:rPr>
        <w:t>основное содержание учебного материала не раскр</w:t>
      </w:r>
      <w:r>
        <w:rPr>
          <w:rStyle w:val="FontStyle20"/>
          <w:rFonts w:ascii="Times New Roman" w:hAnsi="Times New Roman" w:cs="Times"/>
          <w:sz w:val="24"/>
          <w:szCs w:val="24"/>
        </w:rPr>
        <w:t>ы</w:t>
      </w:r>
      <w:r>
        <w:rPr>
          <w:rStyle w:val="FontStyle20"/>
          <w:rFonts w:ascii="Times New Roman" w:hAnsi="Times New Roman" w:cs="Times"/>
          <w:sz w:val="24"/>
          <w:szCs w:val="24"/>
        </w:rPr>
        <w:t>то;</w:t>
      </w:r>
      <w:r>
        <w:rPr>
          <w:rStyle w:val="FontStyle20"/>
          <w:rFonts w:ascii="Times New Roman" w:hAnsi="Times New Roman" w:cs="Times"/>
          <w:i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"/>
          <w:sz w:val="24"/>
          <w:szCs w:val="24"/>
        </w:rPr>
        <w:t>не даны ответы на дополнительные вопросы преподавателя</w:t>
      </w:r>
    </w:p>
    <w:p w:rsidR="009A66E6" w:rsidRDefault="009A66E6">
      <w:pPr>
        <w:numPr>
          <w:ilvl w:val="0"/>
          <w:numId w:val="2"/>
        </w:numPr>
        <w:rPr>
          <w:rFonts w:cs="Times"/>
        </w:rPr>
      </w:pPr>
    </w:p>
    <w:p w:rsidR="009A66E6" w:rsidRDefault="00AA5790" w:rsidP="008102B8">
      <w:pPr>
        <w:pStyle w:val="11"/>
        <w:pageBreakBefore/>
        <w:numPr>
          <w:ilvl w:val="0"/>
          <w:numId w:val="2"/>
        </w:numPr>
        <w:ind w:left="567" w:firstLine="0"/>
        <w:rPr>
          <w:rFonts w:cs="Times"/>
        </w:rPr>
      </w:pPr>
      <w:r>
        <w:rPr>
          <w:rStyle w:val="FontStyle32"/>
          <w:rFonts w:cs="Times"/>
          <w:spacing w:val="-4"/>
          <w:sz w:val="24"/>
        </w:rPr>
        <w:lastRenderedPageBreak/>
        <w:t xml:space="preserve">8 </w:t>
      </w:r>
      <w:r>
        <w:rPr>
          <w:rStyle w:val="FontStyle31"/>
          <w:rFonts w:ascii="Times New Roman" w:hAnsi="Times New Roman" w:cs="Times"/>
          <w:spacing w:val="-4"/>
          <w:sz w:val="24"/>
        </w:rPr>
        <w:t>Учебно-методическое и информационное обеспечение дисциплины</w:t>
      </w:r>
      <w:r>
        <w:rPr>
          <w:rStyle w:val="FontStyle31"/>
          <w:rFonts w:cs="Times"/>
          <w:spacing w:val="-4"/>
          <w:sz w:val="24"/>
        </w:rPr>
        <w:t xml:space="preserve"> </w:t>
      </w:r>
    </w:p>
    <w:p w:rsidR="009A66E6" w:rsidRDefault="00AA5790" w:rsidP="00BE7684">
      <w:pPr>
        <w:numPr>
          <w:ilvl w:val="3"/>
          <w:numId w:val="2"/>
        </w:numPr>
        <w:ind w:firstLine="720"/>
        <w:rPr>
          <w:rFonts w:ascii="Times" w:hAnsi="Times" w:cs="Times"/>
          <w:iCs/>
        </w:rPr>
      </w:pPr>
      <w:r>
        <w:rPr>
          <w:rFonts w:cs="Times"/>
          <w:b/>
          <w:bCs/>
        </w:rPr>
        <w:t>а) Основная литература</w:t>
      </w:r>
      <w:r>
        <w:rPr>
          <w:rFonts w:cs="Times"/>
        </w:rPr>
        <w:t xml:space="preserve">: </w:t>
      </w:r>
    </w:p>
    <w:p w:rsidR="00B83F2F" w:rsidRPr="00950E27" w:rsidRDefault="00B83F2F" w:rsidP="00B83F2F">
      <w:pPr>
        <w:ind w:firstLine="756"/>
      </w:pPr>
      <w:r w:rsidRPr="00950E27">
        <w:rPr>
          <w:color w:val="000000"/>
        </w:rPr>
        <w:t>1.</w:t>
      </w:r>
      <w:r w:rsidRPr="00950E27">
        <w:t xml:space="preserve"> </w:t>
      </w:r>
      <w:r w:rsidRPr="003C35CA">
        <w:rPr>
          <w:color w:val="000000"/>
        </w:rPr>
        <w:t>Замятина, О. М.  Вычислительные системы, сети и телекоммуникации. Мод</w:t>
      </w:r>
      <w:r w:rsidRPr="003C35CA">
        <w:rPr>
          <w:color w:val="000000"/>
        </w:rPr>
        <w:t>е</w:t>
      </w:r>
      <w:r w:rsidRPr="003C35CA">
        <w:rPr>
          <w:color w:val="000000"/>
        </w:rPr>
        <w:t>лирование сетей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учебное пособие для вузов / О. М. Замятина.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</w:t>
      </w:r>
      <w:r w:rsidRPr="003C35CA">
        <w:rPr>
          <w:color w:val="000000"/>
        </w:rPr>
        <w:t>т</w:t>
      </w:r>
      <w:r w:rsidRPr="003C35CA">
        <w:rPr>
          <w:color w:val="000000"/>
        </w:rPr>
        <w:t xml:space="preserve">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159 с. — (Высшее образование). — ISBN 978-5-534-00335-2.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18" w:history="1">
        <w:r w:rsidRPr="00473520">
          <w:rPr>
            <w:rStyle w:val="af7"/>
          </w:rPr>
          <w:t>https://urait.ru/viewer/vychislitelnye-sistemy-seti-i-telekommunikacii-modelirovanie-setey-451319</w:t>
        </w:r>
      </w:hyperlink>
      <w:r>
        <w:rPr>
          <w:color w:val="000000"/>
        </w:rPr>
        <w:t xml:space="preserve"> </w:t>
      </w:r>
    </w:p>
    <w:p w:rsidR="000B0D77" w:rsidRDefault="00B83F2F" w:rsidP="00B83F2F">
      <w:pPr>
        <w:ind w:firstLine="756"/>
      </w:pPr>
      <w:r w:rsidRPr="00950E27">
        <w:rPr>
          <w:color w:val="000000"/>
        </w:rPr>
        <w:t>2.</w:t>
      </w:r>
      <w:r w:rsidRPr="00950E27">
        <w:t xml:space="preserve"> </w:t>
      </w:r>
      <w:r w:rsidRPr="003C35CA">
        <w:rPr>
          <w:color w:val="000000"/>
        </w:rPr>
        <w:t>Сети и телекоммуникации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учебник и практикум для вузов / К. Е. </w:t>
      </w:r>
      <w:proofErr w:type="spellStart"/>
      <w:r w:rsidRPr="003C35CA">
        <w:rPr>
          <w:color w:val="000000"/>
        </w:rPr>
        <w:t>Самуйлов</w:t>
      </w:r>
      <w:proofErr w:type="spellEnd"/>
      <w:r w:rsidRPr="003C35CA">
        <w:rPr>
          <w:color w:val="000000"/>
        </w:rPr>
        <w:t xml:space="preserve"> [и др.] ; под редакцией К. Е. </w:t>
      </w:r>
      <w:proofErr w:type="spellStart"/>
      <w:r w:rsidRPr="003C35CA">
        <w:rPr>
          <w:color w:val="000000"/>
        </w:rPr>
        <w:t>Самуйлова</w:t>
      </w:r>
      <w:proofErr w:type="spellEnd"/>
      <w:r w:rsidRPr="003C35CA">
        <w:rPr>
          <w:color w:val="000000"/>
        </w:rPr>
        <w:t xml:space="preserve">, И. А. Шалимова, Д. С. </w:t>
      </w:r>
      <w:proofErr w:type="spellStart"/>
      <w:r w:rsidRPr="003C35CA">
        <w:rPr>
          <w:color w:val="000000"/>
        </w:rPr>
        <w:t>Кулябова</w:t>
      </w:r>
      <w:proofErr w:type="spellEnd"/>
      <w:r w:rsidRPr="003C35CA">
        <w:rPr>
          <w:color w:val="000000"/>
        </w:rPr>
        <w:t>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363 с. — (Высшее образование). — ISBN 978-5-534-00949-1.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доступа:</w:t>
      </w:r>
      <w:r w:rsidRPr="00950E27">
        <w:t xml:space="preserve"> </w:t>
      </w:r>
      <w:r w:rsidRPr="003C35CA">
        <w:rPr>
          <w:color w:val="000000"/>
        </w:rPr>
        <w:t xml:space="preserve"> </w:t>
      </w:r>
      <w:hyperlink r:id="rId19" w:history="1">
        <w:r w:rsidRPr="00473520">
          <w:rPr>
            <w:rStyle w:val="af7"/>
          </w:rPr>
          <w:t>https://urait.ru/viewer/seti-i-telekommunikacii-450234</w:t>
        </w:r>
      </w:hyperlink>
    </w:p>
    <w:p w:rsidR="00F94875" w:rsidRPr="000B0D77" w:rsidRDefault="00F94875" w:rsidP="00B83F2F">
      <w:pPr>
        <w:ind w:firstLine="756"/>
        <w:rPr>
          <w:rFonts w:ascii="Times" w:hAnsi="Times" w:cs="Times"/>
          <w:bCs/>
          <w:color w:val="000000"/>
        </w:rPr>
      </w:pPr>
    </w:p>
    <w:p w:rsidR="008102B8" w:rsidRPr="008102B8" w:rsidRDefault="008102B8">
      <w:pPr>
        <w:numPr>
          <w:ilvl w:val="0"/>
          <w:numId w:val="2"/>
        </w:numPr>
        <w:rPr>
          <w:rFonts w:ascii="Times" w:hAnsi="Times" w:cs="Times"/>
          <w:bCs/>
          <w:color w:val="000000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б) Дополнительная литература: </w:t>
      </w:r>
    </w:p>
    <w:p w:rsidR="00B83F2F" w:rsidRDefault="00B83F2F" w:rsidP="000B0D77">
      <w:pPr>
        <w:pStyle w:val="af6"/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B83F2F">
        <w:rPr>
          <w:color w:val="000000"/>
          <w:szCs w:val="24"/>
          <w:lang w:val="ru-RU"/>
        </w:rPr>
        <w:t>1.</w:t>
      </w:r>
      <w:r w:rsidRPr="00B83F2F">
        <w:rPr>
          <w:lang w:val="ru-RU"/>
        </w:rPr>
        <w:t xml:space="preserve"> </w:t>
      </w:r>
      <w:proofErr w:type="spellStart"/>
      <w:r w:rsidRPr="00B83F2F">
        <w:rPr>
          <w:color w:val="000000"/>
          <w:szCs w:val="24"/>
          <w:lang w:val="ru-RU"/>
        </w:rPr>
        <w:t>Дибров</w:t>
      </w:r>
      <w:proofErr w:type="spellEnd"/>
      <w:r w:rsidRPr="00B83F2F">
        <w:rPr>
          <w:color w:val="000000"/>
          <w:szCs w:val="24"/>
          <w:lang w:val="ru-RU"/>
        </w:rPr>
        <w:t xml:space="preserve">, М. В.  Сети и телекоммуникации. Маршрутизация в </w:t>
      </w:r>
      <w:r w:rsidRPr="003C35CA">
        <w:rPr>
          <w:color w:val="000000"/>
          <w:szCs w:val="24"/>
        </w:rPr>
        <w:t>IP</w:t>
      </w:r>
      <w:r w:rsidRPr="00B83F2F">
        <w:rPr>
          <w:color w:val="000000"/>
          <w:szCs w:val="24"/>
          <w:lang w:val="ru-RU"/>
        </w:rPr>
        <w:t>-сетях в 2 ч. Часть 1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учебник и практикум для вузов / М. В. </w:t>
      </w:r>
      <w:proofErr w:type="spellStart"/>
      <w:r w:rsidRPr="00B83F2F">
        <w:rPr>
          <w:color w:val="000000"/>
          <w:szCs w:val="24"/>
          <w:lang w:val="ru-RU"/>
        </w:rPr>
        <w:t>Дибров</w:t>
      </w:r>
      <w:proofErr w:type="spellEnd"/>
      <w:r w:rsidRPr="00B83F2F">
        <w:rPr>
          <w:color w:val="000000"/>
          <w:szCs w:val="24"/>
          <w:lang w:val="ru-RU"/>
        </w:rPr>
        <w:t>. — Москва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B83F2F">
        <w:rPr>
          <w:color w:val="000000"/>
          <w:szCs w:val="24"/>
          <w:lang w:val="ru-RU"/>
        </w:rPr>
        <w:t>Юрайт</w:t>
      </w:r>
      <w:proofErr w:type="spellEnd"/>
      <w:r w:rsidRPr="00B83F2F">
        <w:rPr>
          <w:color w:val="000000"/>
          <w:szCs w:val="24"/>
          <w:lang w:val="ru-RU"/>
        </w:rPr>
        <w:t xml:space="preserve">, 2020. — 333 с. — (Высшее образование). — </w:t>
      </w:r>
      <w:r w:rsidRPr="003C35CA">
        <w:rPr>
          <w:color w:val="000000"/>
          <w:szCs w:val="24"/>
        </w:rPr>
        <w:t>ISBN</w:t>
      </w:r>
      <w:r w:rsidRPr="00B83F2F">
        <w:rPr>
          <w:color w:val="000000"/>
          <w:szCs w:val="24"/>
          <w:lang w:val="ru-RU"/>
        </w:rPr>
        <w:t xml:space="preserve"> 978-5-9916-9956-3. — Текст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B83F2F">
        <w:rPr>
          <w:color w:val="000000"/>
          <w:szCs w:val="24"/>
          <w:lang w:val="ru-RU"/>
        </w:rPr>
        <w:t>Юрайт</w:t>
      </w:r>
      <w:proofErr w:type="spellEnd"/>
      <w:r w:rsidRPr="00B83F2F">
        <w:rPr>
          <w:color w:val="000000"/>
          <w:szCs w:val="24"/>
          <w:lang w:val="ru-RU"/>
        </w:rPr>
        <w:t xml:space="preserve"> [сайт]. — Режим</w:t>
      </w:r>
      <w:r w:rsidRPr="00B83F2F">
        <w:rPr>
          <w:lang w:val="ru-RU"/>
        </w:rPr>
        <w:t xml:space="preserve"> </w:t>
      </w:r>
      <w:r w:rsidRPr="00B83F2F">
        <w:rPr>
          <w:color w:val="000000"/>
          <w:szCs w:val="24"/>
          <w:lang w:val="ru-RU"/>
        </w:rPr>
        <w:t xml:space="preserve">доступа: </w:t>
      </w:r>
      <w:hyperlink r:id="rId20" w:history="1">
        <w:r w:rsidRPr="00473520">
          <w:rPr>
            <w:rStyle w:val="af7"/>
            <w:szCs w:val="24"/>
          </w:rPr>
          <w:t>https</w:t>
        </w:r>
        <w:r w:rsidRPr="00B83F2F">
          <w:rPr>
            <w:rStyle w:val="af7"/>
            <w:szCs w:val="24"/>
            <w:lang w:val="ru-RU"/>
          </w:rPr>
          <w:t>://</w:t>
        </w:r>
        <w:proofErr w:type="spellStart"/>
        <w:r w:rsidRPr="00473520">
          <w:rPr>
            <w:rStyle w:val="af7"/>
            <w:szCs w:val="24"/>
          </w:rPr>
          <w:t>urait</w:t>
        </w:r>
        <w:proofErr w:type="spellEnd"/>
        <w:r w:rsidRPr="00B83F2F">
          <w:rPr>
            <w:rStyle w:val="af7"/>
            <w:szCs w:val="24"/>
            <w:lang w:val="ru-RU"/>
          </w:rPr>
          <w:t>.</w:t>
        </w:r>
        <w:proofErr w:type="spellStart"/>
        <w:r w:rsidRPr="00473520">
          <w:rPr>
            <w:rStyle w:val="af7"/>
            <w:szCs w:val="24"/>
          </w:rPr>
          <w:t>ru</w:t>
        </w:r>
        <w:proofErr w:type="spellEnd"/>
        <w:r w:rsidRPr="00B83F2F">
          <w:rPr>
            <w:rStyle w:val="af7"/>
            <w:szCs w:val="24"/>
            <w:lang w:val="ru-RU"/>
          </w:rPr>
          <w:t>/</w:t>
        </w:r>
        <w:r w:rsidRPr="00473520">
          <w:rPr>
            <w:rStyle w:val="af7"/>
            <w:szCs w:val="24"/>
          </w:rPr>
          <w:t>viewer</w:t>
        </w:r>
        <w:r w:rsidRPr="00B83F2F">
          <w:rPr>
            <w:rStyle w:val="af7"/>
            <w:szCs w:val="24"/>
            <w:lang w:val="ru-RU"/>
          </w:rPr>
          <w:t>/</w:t>
        </w:r>
        <w:proofErr w:type="spellStart"/>
        <w:r w:rsidRPr="00473520">
          <w:rPr>
            <w:rStyle w:val="af7"/>
            <w:szCs w:val="24"/>
          </w:rPr>
          <w:t>seti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telekommunikacii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marshrutizaciya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r w:rsidRPr="00473520">
          <w:rPr>
            <w:rStyle w:val="af7"/>
            <w:szCs w:val="24"/>
          </w:rPr>
          <w:t>v</w:t>
        </w:r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ip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setyah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r w:rsidRPr="00473520">
          <w:rPr>
            <w:rStyle w:val="af7"/>
            <w:szCs w:val="24"/>
          </w:rPr>
          <w:t>v</w:t>
        </w:r>
        <w:r w:rsidRPr="00B83F2F">
          <w:rPr>
            <w:rStyle w:val="af7"/>
            <w:szCs w:val="24"/>
            <w:lang w:val="ru-RU"/>
          </w:rPr>
          <w:t>-2-</w:t>
        </w:r>
        <w:proofErr w:type="spellStart"/>
        <w:r w:rsidRPr="00473520">
          <w:rPr>
            <w:rStyle w:val="af7"/>
            <w:szCs w:val="24"/>
          </w:rPr>
          <w:t>ch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chast</w:t>
        </w:r>
        <w:proofErr w:type="spellEnd"/>
        <w:r w:rsidRPr="00B83F2F">
          <w:rPr>
            <w:rStyle w:val="af7"/>
            <w:szCs w:val="24"/>
            <w:lang w:val="ru-RU"/>
          </w:rPr>
          <w:t>-1-452430</w:t>
        </w:r>
      </w:hyperlink>
    </w:p>
    <w:p w:rsidR="00B83F2F" w:rsidRPr="00950E27" w:rsidRDefault="00B83F2F" w:rsidP="00B83F2F">
      <w:pPr>
        <w:ind w:firstLine="756"/>
      </w:pPr>
      <w:r w:rsidRPr="00950E27">
        <w:rPr>
          <w:color w:val="000000"/>
        </w:rPr>
        <w:t>2.</w:t>
      </w:r>
      <w:r w:rsidRPr="00950E27">
        <w:t xml:space="preserve"> </w:t>
      </w:r>
      <w:proofErr w:type="spellStart"/>
      <w:r w:rsidRPr="003C35CA">
        <w:rPr>
          <w:color w:val="000000"/>
        </w:rPr>
        <w:t>Дибров</w:t>
      </w:r>
      <w:proofErr w:type="spellEnd"/>
      <w:r w:rsidRPr="003C35CA">
        <w:rPr>
          <w:color w:val="000000"/>
        </w:rPr>
        <w:t>, М. В.  Сети и телекоммуникации. Маршрутизация в IP-сетях в 2 ч. Часть 2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учебник и практикум для вузов / М. В. </w:t>
      </w:r>
      <w:proofErr w:type="spellStart"/>
      <w:r w:rsidRPr="003C35CA">
        <w:rPr>
          <w:color w:val="000000"/>
        </w:rPr>
        <w:t>Дибров</w:t>
      </w:r>
      <w:proofErr w:type="spellEnd"/>
      <w:r w:rsidRPr="003C35CA">
        <w:rPr>
          <w:color w:val="000000"/>
        </w:rPr>
        <w:t>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351 с. — (Высшее образование). — ISBN 978-5-9916-9958-7.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21" w:history="1">
        <w:r w:rsidRPr="00473520">
          <w:rPr>
            <w:rStyle w:val="af7"/>
          </w:rPr>
          <w:t>https://urait.ru/viewer/seti-i-telekommunikacii-marshrutizaciya-v-ip-setyah-v-2-ch-chast-2-453063</w:t>
        </w:r>
      </w:hyperlink>
      <w:r>
        <w:rPr>
          <w:color w:val="000000"/>
        </w:rPr>
        <w:t xml:space="preserve"> </w:t>
      </w:r>
    </w:p>
    <w:p w:rsidR="009A66E6" w:rsidRDefault="00B83F2F" w:rsidP="00B83F2F">
      <w:pPr>
        <w:ind w:firstLine="756"/>
        <w:rPr>
          <w:rFonts w:cs="Times"/>
          <w:b/>
          <w:bCs/>
          <w:spacing w:val="40"/>
        </w:rPr>
      </w:pPr>
      <w:r w:rsidRPr="00950E27">
        <w:rPr>
          <w:color w:val="000000"/>
        </w:rPr>
        <w:t>3.</w:t>
      </w:r>
      <w:r w:rsidRPr="00950E27">
        <w:t xml:space="preserve"> </w:t>
      </w:r>
      <w:proofErr w:type="spellStart"/>
      <w:r w:rsidRPr="003C35CA">
        <w:rPr>
          <w:color w:val="000000"/>
        </w:rPr>
        <w:t>Толстобров</w:t>
      </w:r>
      <w:proofErr w:type="spellEnd"/>
      <w:r w:rsidRPr="003C35CA">
        <w:rPr>
          <w:color w:val="000000"/>
        </w:rPr>
        <w:t>, А. П.  Архитектура ЭВМ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учебное пособие для вузов / А. П. </w:t>
      </w:r>
      <w:proofErr w:type="spellStart"/>
      <w:r w:rsidRPr="003C35CA">
        <w:rPr>
          <w:color w:val="000000"/>
        </w:rPr>
        <w:t>Толстобров</w:t>
      </w:r>
      <w:proofErr w:type="spellEnd"/>
      <w:r w:rsidRPr="003C35CA">
        <w:rPr>
          <w:color w:val="000000"/>
        </w:rPr>
        <w:t xml:space="preserve">. — 2-е изд., </w:t>
      </w:r>
      <w:proofErr w:type="spellStart"/>
      <w:r w:rsidRPr="003C35CA">
        <w:rPr>
          <w:color w:val="000000"/>
        </w:rPr>
        <w:t>испр</w:t>
      </w:r>
      <w:proofErr w:type="spellEnd"/>
      <w:r w:rsidRPr="003C35CA">
        <w:rPr>
          <w:color w:val="000000"/>
        </w:rPr>
        <w:t xml:space="preserve">. и доп. — Москва :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154 с. — (Высшее образование). — ISBN 978-5-534-12377-7.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22" w:history="1">
        <w:r w:rsidRPr="00473520">
          <w:rPr>
            <w:rStyle w:val="af7"/>
          </w:rPr>
          <w:t>https://urait.ru/viewer/arhitektura-evm-447416</w:t>
        </w:r>
      </w:hyperlink>
    </w:p>
    <w:p w:rsidR="008102B8" w:rsidRPr="008102B8" w:rsidRDefault="008102B8">
      <w:pPr>
        <w:numPr>
          <w:ilvl w:val="0"/>
          <w:numId w:val="2"/>
        </w:numPr>
        <w:rPr>
          <w:rFonts w:cs="Times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в) </w:t>
      </w:r>
      <w:r>
        <w:rPr>
          <w:rFonts w:cs="Times"/>
          <w:b/>
          <w:bCs/>
        </w:rPr>
        <w:t xml:space="preserve">Методические указания: </w:t>
      </w:r>
    </w:p>
    <w:p w:rsidR="009A66E6" w:rsidRDefault="00AA5790" w:rsidP="000B0D77">
      <w:pPr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rFonts w:cs="Times"/>
        </w:rPr>
      </w:pPr>
      <w:proofErr w:type="spellStart"/>
      <w:r>
        <w:t>Стащук</w:t>
      </w:r>
      <w:proofErr w:type="spellEnd"/>
      <w:r>
        <w:t xml:space="preserve"> П. В. Архитектура ЭВМ уровня цифровых автоматов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П. В. </w:t>
      </w:r>
      <w:proofErr w:type="spellStart"/>
      <w:r>
        <w:t>Стащук</w:t>
      </w:r>
      <w:proofErr w:type="spellEnd"/>
      <w:r>
        <w:t xml:space="preserve"> ; МГТУ. - Магнитогорск</w:t>
      </w:r>
      <w:proofErr w:type="gramStart"/>
      <w:r>
        <w:t xml:space="preserve"> :</w:t>
      </w:r>
      <w:proofErr w:type="gramEnd"/>
      <w:r>
        <w:t xml:space="preserve"> МГТУ, 2016. - 138 с. : ил</w:t>
      </w:r>
      <w:proofErr w:type="gramStart"/>
      <w:r>
        <w:t xml:space="preserve">., </w:t>
      </w:r>
      <w:proofErr w:type="gramEnd"/>
      <w:r>
        <w:t xml:space="preserve">табл., схемы. - Режим доступа: </w:t>
      </w:r>
      <w:hyperlink r:id="rId23" w:history="1">
        <w:r w:rsidR="00B83F2F" w:rsidRPr="00697053">
          <w:rPr>
            <w:rStyle w:val="af7"/>
          </w:rPr>
          <w:t>https://magtu.informsystema.ru/uploader/fileUpload?name=3114.pdf&amp;show=dcatalogues/1/1135628/3114.pdf&amp;view=true</w:t>
        </w:r>
      </w:hyperlink>
      <w:r w:rsidR="00B83F2F">
        <w:t xml:space="preserve"> </w:t>
      </w:r>
      <w:r>
        <w:t>. - Макрообъект.</w:t>
      </w:r>
    </w:p>
    <w:p w:rsidR="009A66E6" w:rsidRDefault="009A66E6">
      <w:pPr>
        <w:numPr>
          <w:ilvl w:val="0"/>
          <w:numId w:val="2"/>
        </w:numPr>
        <w:rPr>
          <w:rFonts w:cs="Times"/>
          <w:b/>
          <w:bCs/>
          <w:spacing w:val="40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г) </w:t>
      </w:r>
      <w:r>
        <w:rPr>
          <w:rFonts w:cs="Times"/>
          <w:b/>
          <w:bCs/>
        </w:rPr>
        <w:t xml:space="preserve">Программное обеспечение </w:t>
      </w:r>
      <w:r w:rsidRPr="00BE7684">
        <w:rPr>
          <w:rFonts w:cs="Times"/>
          <w:b/>
          <w:bCs/>
        </w:rPr>
        <w:t xml:space="preserve">и </w:t>
      </w:r>
      <w:r>
        <w:rPr>
          <w:rFonts w:cs="Times"/>
          <w:b/>
          <w:bCs/>
        </w:rPr>
        <w:t xml:space="preserve">Интернет-ресурсы: </w:t>
      </w:r>
    </w:p>
    <w:p w:rsidR="009A66E6" w:rsidRDefault="009A66E6">
      <w:pPr>
        <w:numPr>
          <w:ilvl w:val="0"/>
          <w:numId w:val="2"/>
        </w:numPr>
        <w:rPr>
          <w:rFonts w:cs="Times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  <w:rPr>
          <w:b/>
        </w:rPr>
      </w:pPr>
      <w:r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5000" w:type="pct"/>
        <w:tblLook w:val="00A0"/>
      </w:tblPr>
      <w:tblGrid>
        <w:gridCol w:w="3098"/>
        <w:gridCol w:w="3197"/>
        <w:gridCol w:w="2992"/>
      </w:tblGrid>
      <w:tr w:rsidR="009A66E6" w:rsidTr="00BE7684">
        <w:trPr>
          <w:trHeight w:val="537"/>
        </w:trPr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№ договора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Срок действия лицензии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Д-1227 от 08.10.2018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11.10.2021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№ 135 от 17.09.2007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>
              <w:rPr>
                <w:iCs/>
                <w:color w:val="000000"/>
                <w:lang w:val="en-US"/>
              </w:rPr>
              <w:t>Office Visio Prof 2007(</w:t>
            </w:r>
            <w:r>
              <w:rPr>
                <w:iCs/>
                <w:color w:val="000000"/>
              </w:rPr>
              <w:t>подписка</w:t>
            </w:r>
            <w:r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rPr>
                <w:iCs/>
                <w:color w:val="000000"/>
              </w:rPr>
              <w:t>последнее обновление Д-1227 от 8.10.2018, № дог</w:t>
            </w:r>
            <w:r>
              <w:rPr>
                <w:iCs/>
                <w:color w:val="000000"/>
              </w:rPr>
              <w:t>о</w:t>
            </w:r>
            <w:r>
              <w:rPr>
                <w:iCs/>
                <w:color w:val="000000"/>
              </w:rPr>
              <w:t>вора Д</w:t>
            </w:r>
            <w:r>
              <w:rPr>
                <w:color w:val="000000"/>
              </w:rPr>
              <w:t xml:space="preserve">-775-14 от </w:t>
            </w:r>
            <w:r>
              <w:rPr>
                <w:iCs/>
                <w:color w:val="000000"/>
              </w:rPr>
              <w:t>24.06.2014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iCs/>
                <w:color w:val="000000"/>
                <w:lang w:val="en-US"/>
              </w:rPr>
              <w:t>Qucs</w:t>
            </w:r>
            <w:proofErr w:type="spellEnd"/>
            <w:r>
              <w:rPr>
                <w:iCs/>
                <w:color w:val="000000"/>
                <w:lang w:val="en-US"/>
              </w:rPr>
              <w:t>(Quite Universal Circuit Simulator)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rFonts w:cs="Times"/>
              </w:rPr>
              <w:lastRenderedPageBreak/>
              <w:t>Oracle</w:t>
            </w:r>
            <w:proofErr w:type="spellEnd"/>
            <w:r>
              <w:rPr>
                <w:rFonts w:cs="Times"/>
              </w:rPr>
              <w:t xml:space="preserve"> </w:t>
            </w:r>
            <w:r>
              <w:rPr>
                <w:rFonts w:cs="Times"/>
                <w:lang w:val="en-US"/>
              </w:rPr>
              <w:t xml:space="preserve">VM </w:t>
            </w:r>
            <w:proofErr w:type="spellStart"/>
            <w:r>
              <w:rPr>
                <w:rFonts w:cs="Times"/>
              </w:rPr>
              <w:t>VirtualBox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proofErr w:type="spellStart"/>
            <w:r>
              <w:rPr>
                <w:rFonts w:cs="Times"/>
              </w:rPr>
              <w:t>NetEmul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</w:tbl>
    <w:p w:rsidR="009A66E6" w:rsidRDefault="009A66E6">
      <w:pPr>
        <w:pStyle w:val="Style8"/>
        <w:widowControl/>
        <w:numPr>
          <w:ilvl w:val="0"/>
          <w:numId w:val="2"/>
        </w:numPr>
        <w:rPr>
          <w:rStyle w:val="FontStyle21"/>
          <w:rFonts w:cs="Times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  <w:rPr>
          <w:b/>
        </w:rPr>
      </w:pPr>
      <w:r>
        <w:rPr>
          <w:rStyle w:val="FontStyle21"/>
          <w:b/>
          <w:sz w:val="24"/>
        </w:rPr>
        <w:t>Профессиональные базы данных и информационные справочные систем</w:t>
      </w:r>
    </w:p>
    <w:p w:rsidR="009A66E6" w:rsidRDefault="009A66E6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</w:rPr>
      </w:pPr>
    </w:p>
    <w:tbl>
      <w:tblPr>
        <w:tblW w:w="5000" w:type="pct"/>
        <w:tblCellMar>
          <w:left w:w="34" w:type="dxa"/>
          <w:right w:w="34" w:type="dxa"/>
        </w:tblCellMar>
        <w:tblLook w:val="04A0"/>
      </w:tblPr>
      <w:tblGrid>
        <w:gridCol w:w="5896"/>
        <w:gridCol w:w="3243"/>
      </w:tblGrid>
      <w:tr w:rsidR="009A66E6" w:rsidTr="00BE7684">
        <w:trPr>
          <w:trHeight w:hRule="exact" w:val="270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9A66E6" w:rsidRPr="00BE7684" w:rsidTr="00BE7684">
        <w:trPr>
          <w:trHeight w:hRule="exact" w:val="14"/>
        </w:trPr>
        <w:tc>
          <w:tcPr>
            <w:tcW w:w="3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</w:pPr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17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AA5790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 w:rsidRPr="007670C1">
              <w:rPr>
                <w:color w:val="000000"/>
                <w:lang w:val="en-US"/>
              </w:rPr>
              <w:t>URL:</w:t>
            </w:r>
            <w:r w:rsidRPr="007670C1">
              <w:rPr>
                <w:lang w:val="en-US"/>
              </w:rPr>
              <w:t xml:space="preserve"> </w:t>
            </w:r>
            <w:r w:rsidRPr="007670C1">
              <w:rPr>
                <w:color w:val="000000"/>
                <w:lang w:val="en-US"/>
              </w:rPr>
              <w:t>https://scholar.google.ru/</w:t>
            </w:r>
            <w:r w:rsidRPr="007670C1">
              <w:rPr>
                <w:lang w:val="en-US"/>
              </w:rPr>
              <w:t xml:space="preserve"> </w:t>
            </w:r>
          </w:p>
        </w:tc>
      </w:tr>
      <w:tr w:rsidR="009A66E6" w:rsidRPr="00BE7684" w:rsidTr="00BE7684">
        <w:trPr>
          <w:trHeight w:hRule="exact" w:val="540"/>
        </w:trPr>
        <w:tc>
          <w:tcPr>
            <w:tcW w:w="3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9A66E6">
            <w:pPr>
              <w:widowControl/>
              <w:numPr>
                <w:ilvl w:val="0"/>
                <w:numId w:val="2"/>
              </w:numPr>
              <w:spacing w:after="200" w:line="276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7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9A66E6">
            <w:pPr>
              <w:widowControl/>
              <w:numPr>
                <w:ilvl w:val="0"/>
                <w:numId w:val="2"/>
              </w:numPr>
              <w:spacing w:after="200" w:line="276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9A66E6" w:rsidRPr="00BE7684" w:rsidTr="00BE7684">
        <w:trPr>
          <w:trHeight w:hRule="exact" w:val="555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</w:pP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AA5790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 w:rsidRPr="007670C1">
              <w:rPr>
                <w:color w:val="000000"/>
                <w:lang w:val="en-US"/>
              </w:rPr>
              <w:t>URL:</w:t>
            </w:r>
            <w:r w:rsidRPr="007670C1">
              <w:rPr>
                <w:lang w:val="en-US"/>
              </w:rPr>
              <w:t xml:space="preserve"> </w:t>
            </w:r>
            <w:r w:rsidRPr="007670C1">
              <w:rPr>
                <w:color w:val="000000"/>
                <w:lang w:val="en-US"/>
              </w:rPr>
              <w:t>http://window.edu.ru/</w:t>
            </w:r>
            <w:r w:rsidRPr="007670C1">
              <w:rPr>
                <w:lang w:val="en-US"/>
              </w:rPr>
              <w:t xml:space="preserve"> </w:t>
            </w:r>
          </w:p>
        </w:tc>
      </w:tr>
    </w:tbl>
    <w:p w:rsidR="009A66E6" w:rsidRPr="007670C1" w:rsidRDefault="009A66E6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  <w:lang w:val="en-US"/>
        </w:rPr>
      </w:pP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</w:rPr>
      </w:pPr>
      <w:proofErr w:type="spellStart"/>
      <w:r>
        <w:rPr>
          <w:color w:val="000000"/>
        </w:rPr>
        <w:t>Справочно</w:t>
      </w:r>
      <w:proofErr w:type="spellEnd"/>
      <w:r>
        <w:rPr>
          <w:color w:val="000000"/>
        </w:rPr>
        <w:t xml:space="preserve"> правовая система «Консультант-плюс» - </w:t>
      </w:r>
      <w:r>
        <w:t>http://www.consultant.ru/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Портал научной электронной библиотеки – http://elibrary.ru/defaultx.asp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Официальный Интернет-ресурс Федерального агентства по техническому регул</w:t>
      </w:r>
      <w:r>
        <w:t>и</w:t>
      </w:r>
      <w:r>
        <w:t>рованию</w:t>
      </w:r>
      <w:r w:rsidR="008102B8">
        <w:t xml:space="preserve"> </w:t>
      </w:r>
      <w:r>
        <w:t>и метрологии . – https://www.rst.gov.ru/portal/gost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Справочник по ГОСТам и стандартам. Информационные технологии. [Электро</w:t>
      </w:r>
      <w:r>
        <w:t>н</w:t>
      </w:r>
      <w:r>
        <w:t xml:space="preserve">ный ресурс]. Информационное агентство </w:t>
      </w:r>
      <w:proofErr w:type="spellStart"/>
      <w:r>
        <w:t>MetalTorg.Ru</w:t>
      </w:r>
      <w:proofErr w:type="spellEnd"/>
      <w:r>
        <w:t>. — Режим доступа: http://gostbank.metaltorg.ru/oks/629/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rPr>
          <w:bCs/>
        </w:rPr>
        <w:t xml:space="preserve">Образовательные порталы университетов: </w:t>
      </w:r>
      <w:hyperlink r:id="rId24">
        <w:r>
          <w:rPr>
            <w:bCs/>
          </w:rPr>
          <w:t>http://newlms.magtu.ru</w:t>
        </w:r>
      </w:hyperlink>
      <w:r>
        <w:rPr>
          <w:bCs/>
        </w:rPr>
        <w:t xml:space="preserve">, </w:t>
      </w:r>
      <w:hyperlink r:id="rId25">
        <w:r>
          <w:rPr>
            <w:bCs/>
          </w:rPr>
          <w:t>http://www.ict.edu.ru</w:t>
        </w:r>
      </w:hyperlink>
      <w:r>
        <w:rPr>
          <w:bCs/>
        </w:rPr>
        <w:t xml:space="preserve">, </w:t>
      </w:r>
      <w:r>
        <w:t>https://intuit.ru, https://universarium.org</w:t>
      </w:r>
    </w:p>
    <w:p w:rsidR="009A66E6" w:rsidRDefault="009A66E6">
      <w:pPr>
        <w:pStyle w:val="Style8"/>
        <w:widowControl/>
        <w:numPr>
          <w:ilvl w:val="0"/>
          <w:numId w:val="2"/>
        </w:numPr>
        <w:rPr>
          <w:rStyle w:val="FontStyle21"/>
          <w:b/>
          <w:sz w:val="24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</w:pPr>
      <w:r>
        <w:rPr>
          <w:rStyle w:val="FontStyle21"/>
          <w:b/>
          <w:sz w:val="24"/>
        </w:rPr>
        <w:t>Интернет-ресурсы: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1. http://www.intuit.ru/department/se/devis/lit.html - Интернет-университет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информационных технологий.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2. www.bloomberg.com/ - Агентство финансовых новостей «</w:t>
      </w:r>
      <w:proofErr w:type="spellStart"/>
      <w:r>
        <w:rPr>
          <w:color w:val="000000"/>
        </w:rPr>
        <w:t>Блумберг</w:t>
      </w:r>
      <w:proofErr w:type="spellEnd"/>
      <w:r>
        <w:rPr>
          <w:color w:val="000000"/>
        </w:rPr>
        <w:t>».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3. www.businesslearning.ru/ - Система </w:t>
      </w:r>
      <w:proofErr w:type="gramStart"/>
      <w:r>
        <w:rPr>
          <w:color w:val="000000"/>
        </w:rPr>
        <w:t>дистанционного</w:t>
      </w:r>
      <w:proofErr w:type="gramEnd"/>
      <w:r>
        <w:rPr>
          <w:color w:val="000000"/>
        </w:rPr>
        <w:t xml:space="preserve"> бизнес-образования.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4. http://www.oracle.com – Официальный сайт </w:t>
      </w:r>
      <w:r>
        <w:rPr>
          <w:color w:val="000000"/>
          <w:lang w:val="en-US"/>
        </w:rPr>
        <w:t>Oracle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5. http://www.microsoft.com - Официальный сайт </w:t>
      </w:r>
      <w:r>
        <w:rPr>
          <w:color w:val="000000"/>
          <w:lang w:val="en-US"/>
        </w:rPr>
        <w:t>Microsoft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  <w:lang w:val="en-US"/>
        </w:rPr>
        <w:t>http</w:t>
      </w:r>
      <w:r>
        <w:rPr>
          <w:color w:val="000000"/>
        </w:rPr>
        <w:t>://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rfc</w:t>
      </w:r>
      <w:proofErr w:type="spellEnd"/>
      <w:r>
        <w:rPr>
          <w:color w:val="000000"/>
        </w:rPr>
        <w:t>-</w:t>
      </w:r>
      <w:r>
        <w:rPr>
          <w:color w:val="000000"/>
          <w:lang w:val="en-US"/>
        </w:rPr>
        <w:t>editor</w:t>
      </w:r>
      <w:r>
        <w:rPr>
          <w:color w:val="000000"/>
        </w:rPr>
        <w:t>.</w:t>
      </w:r>
      <w:r>
        <w:rPr>
          <w:color w:val="000000"/>
          <w:lang w:val="en-US"/>
        </w:rPr>
        <w:t>org</w:t>
      </w:r>
      <w:r>
        <w:rPr>
          <w:color w:val="000000"/>
        </w:rPr>
        <w:t xml:space="preserve"> - Сайт разработчик открытых протоколов семейства </w:t>
      </w:r>
      <w:r>
        <w:rPr>
          <w:color w:val="000000"/>
          <w:lang w:val="en-US"/>
        </w:rPr>
        <w:t>TCP</w:t>
      </w:r>
      <w:r>
        <w:rPr>
          <w:color w:val="000000"/>
        </w:rPr>
        <w:t>/</w:t>
      </w:r>
      <w:r>
        <w:rPr>
          <w:color w:val="000000"/>
          <w:lang w:val="en-US"/>
        </w:rPr>
        <w:t>IP</w:t>
      </w:r>
      <w:r>
        <w:rPr>
          <w:color w:val="000000"/>
        </w:rPr>
        <w:t>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7. http://www.compress.ru/ - Журнал КомпьютерПресс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8. http://www.osp.ru/pcworld/ - Журнал Мир ПК </w:t>
      </w:r>
    </w:p>
    <w:p w:rsidR="009A66E6" w:rsidRDefault="009A66E6">
      <w:pPr>
        <w:numPr>
          <w:ilvl w:val="0"/>
          <w:numId w:val="2"/>
        </w:numPr>
        <w:rPr>
          <w:color w:val="000000"/>
        </w:rPr>
      </w:pPr>
    </w:p>
    <w:p w:rsidR="009A66E6" w:rsidRDefault="00AA5790" w:rsidP="008102B8">
      <w:pPr>
        <w:pStyle w:val="11"/>
        <w:pageBreakBefore/>
        <w:numPr>
          <w:ilvl w:val="0"/>
          <w:numId w:val="2"/>
        </w:numPr>
        <w:spacing w:before="0" w:after="0"/>
        <w:ind w:left="567" w:firstLine="0"/>
        <w:rPr>
          <w:b w:val="0"/>
        </w:rPr>
      </w:pPr>
      <w:r>
        <w:rPr>
          <w:rStyle w:val="FontStyle14"/>
          <w:rFonts w:cs="Times"/>
          <w:b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FF1A02" w:rsidRPr="00FF1A02" w:rsidRDefault="00FF1A02" w:rsidP="00FF1A02">
      <w:pPr>
        <w:pStyle w:val="af6"/>
        <w:numPr>
          <w:ilvl w:val="0"/>
          <w:numId w:val="2"/>
        </w:numPr>
        <w:rPr>
          <w:lang w:val="ru-RU"/>
        </w:rPr>
      </w:pPr>
      <w:r w:rsidRPr="00FF1A02">
        <w:rPr>
          <w:lang w:val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6"/>
      </w:tblGrid>
      <w:tr w:rsidR="00BE7684" w:rsidRPr="00DD4F81" w:rsidTr="00D3156B">
        <w:trPr>
          <w:tblHeader/>
        </w:trPr>
        <w:tc>
          <w:tcPr>
            <w:tcW w:w="1928" w:type="pct"/>
            <w:vAlign w:val="center"/>
          </w:tcPr>
          <w:p w:rsidR="00BE7684" w:rsidRPr="00DD4F81" w:rsidRDefault="00BE7684" w:rsidP="00BE7684">
            <w:pPr>
              <w:widowControl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E7684" w:rsidRPr="00DD4F81" w:rsidRDefault="00BE7684" w:rsidP="00BE7684">
            <w:pPr>
              <w:widowControl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</w:t>
            </w:r>
            <w:r w:rsidRPr="00DD4F81">
              <w:t>о</w:t>
            </w:r>
            <w:r w:rsidRPr="00DD4F81">
              <w:t>го типа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</w:t>
            </w:r>
            <w:r w:rsidRPr="00DD4F81">
              <w:t>а</w:t>
            </w:r>
            <w:r w:rsidRPr="00DD4F81">
              <w:t>ции учебного материала по дисциплине;</w:t>
            </w:r>
            <w:proofErr w:type="gramEnd"/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</w:t>
            </w:r>
            <w:r w:rsidRPr="00DD4F81">
              <w:t>я</w:t>
            </w:r>
            <w:r w:rsidRPr="00DD4F81">
              <w:t>тий, групповых и индивидуал</w:t>
            </w:r>
            <w:r w:rsidRPr="00DD4F81">
              <w:t>ь</w:t>
            </w:r>
            <w:r w:rsidRPr="00DD4F81">
              <w:t>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Аудитории для самосто</w:t>
            </w:r>
            <w:r w:rsidRPr="00DD4F81">
              <w:t>я</w:t>
            </w:r>
            <w:r w:rsidRPr="00DD4F81">
              <w:t>тельной работы (компьютерные классы; читальные залы би</w:t>
            </w:r>
            <w:r w:rsidRPr="00DD4F81">
              <w:t>б</w:t>
            </w:r>
            <w:r w:rsidRPr="00DD4F81">
              <w:t>лиотеки)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BE7684" w:rsidRPr="00DD4F81" w:rsidRDefault="00BE7684" w:rsidP="00BE7684">
            <w:pPr>
              <w:widowControl/>
              <w:tabs>
                <w:tab w:val="left" w:leader="dot" w:pos="1070"/>
              </w:tabs>
              <w:ind w:firstLine="0"/>
              <w:rPr>
                <w:spacing w:val="10"/>
                <w:lang w:eastAsia="en-US"/>
              </w:rPr>
            </w:pPr>
          </w:p>
        </w:tc>
      </w:tr>
    </w:tbl>
    <w:p w:rsidR="00FF1A02" w:rsidRPr="00FF1A02" w:rsidRDefault="00FF1A02" w:rsidP="00FF1A02">
      <w:pPr>
        <w:pStyle w:val="af6"/>
        <w:numPr>
          <w:ilvl w:val="0"/>
          <w:numId w:val="2"/>
        </w:numPr>
        <w:rPr>
          <w:lang w:val="ru-RU"/>
        </w:rPr>
      </w:pPr>
    </w:p>
    <w:p w:rsidR="009A66E6" w:rsidRPr="00FF1A02" w:rsidRDefault="009A66E6" w:rsidP="00FF1A02">
      <w:pPr>
        <w:pStyle w:val="af6"/>
        <w:numPr>
          <w:ilvl w:val="0"/>
          <w:numId w:val="2"/>
        </w:numPr>
        <w:ind w:left="0" w:firstLine="567"/>
        <w:rPr>
          <w:rStyle w:val="FontStyle31"/>
          <w:rFonts w:ascii="Times" w:hAnsi="Times" w:cs="Times"/>
          <w:bCs/>
          <w:lang w:val="ru-RU"/>
        </w:rPr>
      </w:pPr>
      <w:bookmarkStart w:id="2" w:name="_GoBack"/>
      <w:bookmarkEnd w:id="2"/>
    </w:p>
    <w:sectPr w:rsidR="009A66E6" w:rsidRPr="00FF1A02" w:rsidSect="009A66E6">
      <w:headerReference w:type="default" r:id="rId26"/>
      <w:footerReference w:type="default" r:id="rId27"/>
      <w:footerReference w:type="first" r:id="rId28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36D" w:rsidRDefault="00D7036D" w:rsidP="009A66E6">
      <w:r>
        <w:separator/>
      </w:r>
    </w:p>
  </w:endnote>
  <w:endnote w:type="continuationSeparator" w:id="0">
    <w:p w:rsidR="00D7036D" w:rsidRDefault="00D7036D" w:rsidP="009A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087D53">
    <w:pPr>
      <w:pStyle w:val="18"/>
      <w:jc w:val="center"/>
    </w:pPr>
    <w:fldSimple w:instr="PAGE">
      <w:r w:rsidR="00BE7684">
        <w:rPr>
          <w:noProof/>
        </w:rPr>
        <w:t>11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087D53">
    <w:pPr>
      <w:pStyle w:val="18"/>
      <w:jc w:val="center"/>
    </w:pPr>
    <w:fldSimple w:instr="PAGE">
      <w:r w:rsidR="00BE7684">
        <w:rPr>
          <w:noProof/>
        </w:rPr>
        <w:t>17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087D53">
    <w:pPr>
      <w:pStyle w:val="18"/>
      <w:ind w:right="360"/>
      <w:jc w:val="center"/>
    </w:pPr>
    <w:fldSimple w:instr="PAGE">
      <w:r w:rsidR="00BE7684">
        <w:rPr>
          <w:noProof/>
        </w:rPr>
        <w:t>21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087D53">
    <w:pPr>
      <w:pStyle w:val="18"/>
      <w:jc w:val="center"/>
    </w:pPr>
    <w:fldSimple w:instr="PAGE">
      <w:r w:rsidR="00BE7684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36D" w:rsidRDefault="00D7036D" w:rsidP="009A66E6">
      <w:r>
        <w:separator/>
      </w:r>
    </w:p>
  </w:footnote>
  <w:footnote w:type="continuationSeparator" w:id="0">
    <w:p w:rsidR="00D7036D" w:rsidRDefault="00D7036D" w:rsidP="009A6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E30"/>
    <w:multiLevelType w:val="multilevel"/>
    <w:tmpl w:val="C01EE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0D5105"/>
    <w:multiLevelType w:val="multilevel"/>
    <w:tmpl w:val="D2C8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2435493"/>
    <w:multiLevelType w:val="multilevel"/>
    <w:tmpl w:val="88AEEC4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2F41A6"/>
    <w:multiLevelType w:val="multilevel"/>
    <w:tmpl w:val="8B909EDC"/>
    <w:lvl w:ilvl="0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C812DE5"/>
    <w:multiLevelType w:val="multilevel"/>
    <w:tmpl w:val="AFFCE3EE"/>
    <w:lvl w:ilvl="0">
      <w:start w:val="1"/>
      <w:numFmt w:val="bullet"/>
      <w:lvlText w:val="˗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D5679B0"/>
    <w:multiLevelType w:val="multilevel"/>
    <w:tmpl w:val="3CD2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E0066E"/>
    <w:multiLevelType w:val="multilevel"/>
    <w:tmpl w:val="D5663B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49F46A84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6D020B2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9235689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1B10129"/>
    <w:multiLevelType w:val="multilevel"/>
    <w:tmpl w:val="800497BE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3DD2C38"/>
    <w:multiLevelType w:val="multilevel"/>
    <w:tmpl w:val="493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5DB2B35"/>
    <w:multiLevelType w:val="multilevel"/>
    <w:tmpl w:val="BBF2B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>
    <w:nsid w:val="781338AB"/>
    <w:multiLevelType w:val="multilevel"/>
    <w:tmpl w:val="8C3C5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E042830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10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6E6"/>
    <w:rsid w:val="00087D53"/>
    <w:rsid w:val="000B0D77"/>
    <w:rsid w:val="00143A33"/>
    <w:rsid w:val="00187BC9"/>
    <w:rsid w:val="001E210D"/>
    <w:rsid w:val="00233D16"/>
    <w:rsid w:val="0025217F"/>
    <w:rsid w:val="002F0CA4"/>
    <w:rsid w:val="003340CA"/>
    <w:rsid w:val="00393113"/>
    <w:rsid w:val="005853CE"/>
    <w:rsid w:val="0064220D"/>
    <w:rsid w:val="006A0A49"/>
    <w:rsid w:val="006B03BE"/>
    <w:rsid w:val="007670C1"/>
    <w:rsid w:val="0078046A"/>
    <w:rsid w:val="008102B8"/>
    <w:rsid w:val="0087764A"/>
    <w:rsid w:val="009A1751"/>
    <w:rsid w:val="009A2FDB"/>
    <w:rsid w:val="009A66E6"/>
    <w:rsid w:val="00AA5790"/>
    <w:rsid w:val="00B65407"/>
    <w:rsid w:val="00B83F2F"/>
    <w:rsid w:val="00BE7684"/>
    <w:rsid w:val="00C56874"/>
    <w:rsid w:val="00CD5C2A"/>
    <w:rsid w:val="00D7036D"/>
    <w:rsid w:val="00EF2FB9"/>
    <w:rsid w:val="00F0730A"/>
    <w:rsid w:val="00F94875"/>
    <w:rsid w:val="00F97AB0"/>
    <w:rsid w:val="00FE0C53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E6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qFormat/>
    <w:rsid w:val="00FF1A02"/>
    <w:pPr>
      <w:keepNext/>
      <w:spacing w:before="240" w:after="120"/>
      <w:ind w:left="567" w:firstLine="0"/>
      <w:outlineLvl w:val="0"/>
    </w:pPr>
    <w:rPr>
      <w:b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A66E6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qFormat/>
    <w:rsid w:val="009A66E6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qFormat/>
    <w:rsid w:val="009A66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9A66E6"/>
  </w:style>
  <w:style w:type="character" w:customStyle="1" w:styleId="WW8Num1z1">
    <w:name w:val="WW8Num1z1"/>
    <w:qFormat/>
    <w:rsid w:val="009A66E6"/>
  </w:style>
  <w:style w:type="character" w:customStyle="1" w:styleId="WW8Num1z2">
    <w:name w:val="WW8Num1z2"/>
    <w:qFormat/>
    <w:rsid w:val="009A66E6"/>
  </w:style>
  <w:style w:type="character" w:customStyle="1" w:styleId="WW8Num1z3">
    <w:name w:val="WW8Num1z3"/>
    <w:qFormat/>
    <w:rsid w:val="009A66E6"/>
  </w:style>
  <w:style w:type="character" w:customStyle="1" w:styleId="WW8Num1z4">
    <w:name w:val="WW8Num1z4"/>
    <w:qFormat/>
    <w:rsid w:val="009A66E6"/>
  </w:style>
  <w:style w:type="character" w:customStyle="1" w:styleId="WW8Num1z5">
    <w:name w:val="WW8Num1z5"/>
    <w:qFormat/>
    <w:rsid w:val="009A66E6"/>
  </w:style>
  <w:style w:type="character" w:customStyle="1" w:styleId="WW8Num1z6">
    <w:name w:val="WW8Num1z6"/>
    <w:qFormat/>
    <w:rsid w:val="009A66E6"/>
  </w:style>
  <w:style w:type="character" w:customStyle="1" w:styleId="WW8Num1z7">
    <w:name w:val="WW8Num1z7"/>
    <w:qFormat/>
    <w:rsid w:val="009A66E6"/>
  </w:style>
  <w:style w:type="character" w:customStyle="1" w:styleId="WW8Num1z8">
    <w:name w:val="WW8Num1z8"/>
    <w:qFormat/>
    <w:rsid w:val="009A66E6"/>
  </w:style>
  <w:style w:type="character" w:customStyle="1" w:styleId="WW8Num2z0">
    <w:name w:val="WW8Num2z0"/>
    <w:qFormat/>
    <w:rsid w:val="009A66E6"/>
  </w:style>
  <w:style w:type="character" w:customStyle="1" w:styleId="WW8Num2z1">
    <w:name w:val="WW8Num2z1"/>
    <w:qFormat/>
    <w:rsid w:val="009A66E6"/>
  </w:style>
  <w:style w:type="character" w:customStyle="1" w:styleId="WW8Num2z2">
    <w:name w:val="WW8Num2z2"/>
    <w:qFormat/>
    <w:rsid w:val="009A66E6"/>
  </w:style>
  <w:style w:type="character" w:customStyle="1" w:styleId="WW8Num2z3">
    <w:name w:val="WW8Num2z3"/>
    <w:qFormat/>
    <w:rsid w:val="009A66E6"/>
  </w:style>
  <w:style w:type="character" w:customStyle="1" w:styleId="WW8Num2z4">
    <w:name w:val="WW8Num2z4"/>
    <w:qFormat/>
    <w:rsid w:val="009A66E6"/>
  </w:style>
  <w:style w:type="character" w:customStyle="1" w:styleId="WW8Num2z5">
    <w:name w:val="WW8Num2z5"/>
    <w:qFormat/>
    <w:rsid w:val="009A66E6"/>
  </w:style>
  <w:style w:type="character" w:customStyle="1" w:styleId="WW8Num2z6">
    <w:name w:val="WW8Num2z6"/>
    <w:qFormat/>
    <w:rsid w:val="009A66E6"/>
  </w:style>
  <w:style w:type="character" w:customStyle="1" w:styleId="WW8Num2z7">
    <w:name w:val="WW8Num2z7"/>
    <w:qFormat/>
    <w:rsid w:val="009A66E6"/>
  </w:style>
  <w:style w:type="character" w:customStyle="1" w:styleId="WW8Num2z8">
    <w:name w:val="WW8Num2z8"/>
    <w:qFormat/>
    <w:rsid w:val="009A66E6"/>
  </w:style>
  <w:style w:type="character" w:customStyle="1" w:styleId="WW8Num3z0">
    <w:name w:val="WW8Num3z0"/>
    <w:qFormat/>
    <w:rsid w:val="009A66E6"/>
    <w:rPr>
      <w:rFonts w:ascii="Symbol" w:hAnsi="Symbol" w:cs="Symbol"/>
    </w:rPr>
  </w:style>
  <w:style w:type="character" w:customStyle="1" w:styleId="WW8Num4z0">
    <w:name w:val="WW8Num4z0"/>
    <w:qFormat/>
    <w:rsid w:val="009A66E6"/>
    <w:rPr>
      <w:rFonts w:ascii="Times" w:hAnsi="Times" w:cs="Times"/>
      <w:bCs/>
    </w:rPr>
  </w:style>
  <w:style w:type="character" w:customStyle="1" w:styleId="WW8Num4z1">
    <w:name w:val="WW8Num4z1"/>
    <w:qFormat/>
    <w:rsid w:val="009A66E6"/>
  </w:style>
  <w:style w:type="character" w:customStyle="1" w:styleId="WW8Num4z2">
    <w:name w:val="WW8Num4z2"/>
    <w:qFormat/>
    <w:rsid w:val="009A66E6"/>
  </w:style>
  <w:style w:type="character" w:customStyle="1" w:styleId="WW8Num4z3">
    <w:name w:val="WW8Num4z3"/>
    <w:qFormat/>
    <w:rsid w:val="009A66E6"/>
  </w:style>
  <w:style w:type="character" w:customStyle="1" w:styleId="WW8Num4z4">
    <w:name w:val="WW8Num4z4"/>
    <w:qFormat/>
    <w:rsid w:val="009A66E6"/>
  </w:style>
  <w:style w:type="character" w:customStyle="1" w:styleId="WW8Num4z5">
    <w:name w:val="WW8Num4z5"/>
    <w:qFormat/>
    <w:rsid w:val="009A66E6"/>
  </w:style>
  <w:style w:type="character" w:customStyle="1" w:styleId="WW8Num4z6">
    <w:name w:val="WW8Num4z6"/>
    <w:qFormat/>
    <w:rsid w:val="009A66E6"/>
  </w:style>
  <w:style w:type="character" w:customStyle="1" w:styleId="WW8Num4z7">
    <w:name w:val="WW8Num4z7"/>
    <w:qFormat/>
    <w:rsid w:val="009A66E6"/>
  </w:style>
  <w:style w:type="character" w:customStyle="1" w:styleId="WW8Num4z8">
    <w:name w:val="WW8Num4z8"/>
    <w:qFormat/>
    <w:rsid w:val="009A66E6"/>
  </w:style>
  <w:style w:type="character" w:customStyle="1" w:styleId="WW8Num5z0">
    <w:name w:val="WW8Num5z0"/>
    <w:qFormat/>
    <w:rsid w:val="009A66E6"/>
    <w:rPr>
      <w:rFonts w:ascii="Times" w:hAnsi="Times" w:cs="Times"/>
      <w:b/>
      <w:bCs/>
      <w:iCs/>
    </w:rPr>
  </w:style>
  <w:style w:type="character" w:customStyle="1" w:styleId="WW8Num5z1">
    <w:name w:val="WW8Num5z1"/>
    <w:qFormat/>
    <w:rsid w:val="009A66E6"/>
  </w:style>
  <w:style w:type="character" w:customStyle="1" w:styleId="WW8Num5z2">
    <w:name w:val="WW8Num5z2"/>
    <w:qFormat/>
    <w:rsid w:val="009A66E6"/>
  </w:style>
  <w:style w:type="character" w:customStyle="1" w:styleId="WW8Num5z3">
    <w:name w:val="WW8Num5z3"/>
    <w:qFormat/>
    <w:rsid w:val="009A66E6"/>
  </w:style>
  <w:style w:type="character" w:customStyle="1" w:styleId="WW8Num5z4">
    <w:name w:val="WW8Num5z4"/>
    <w:qFormat/>
    <w:rsid w:val="009A66E6"/>
  </w:style>
  <w:style w:type="character" w:customStyle="1" w:styleId="WW8Num5z5">
    <w:name w:val="WW8Num5z5"/>
    <w:qFormat/>
    <w:rsid w:val="009A66E6"/>
  </w:style>
  <w:style w:type="character" w:customStyle="1" w:styleId="WW8Num5z6">
    <w:name w:val="WW8Num5z6"/>
    <w:qFormat/>
    <w:rsid w:val="009A66E6"/>
  </w:style>
  <w:style w:type="character" w:customStyle="1" w:styleId="WW8Num5z7">
    <w:name w:val="WW8Num5z7"/>
    <w:qFormat/>
    <w:rsid w:val="009A66E6"/>
  </w:style>
  <w:style w:type="character" w:customStyle="1" w:styleId="WW8Num5z8">
    <w:name w:val="WW8Num5z8"/>
    <w:qFormat/>
    <w:rsid w:val="009A66E6"/>
  </w:style>
  <w:style w:type="character" w:customStyle="1" w:styleId="WW8Num6z0">
    <w:name w:val="WW8Num6z0"/>
    <w:qFormat/>
    <w:rsid w:val="009A66E6"/>
    <w:rPr>
      <w:rFonts w:ascii="Times" w:hAnsi="Times" w:cs="Times"/>
      <w:b/>
      <w:bCs/>
      <w:i/>
      <w:iCs/>
      <w:color w:val="000000"/>
      <w:spacing w:val="-4"/>
    </w:rPr>
  </w:style>
  <w:style w:type="character" w:customStyle="1" w:styleId="WW8Num6z1">
    <w:name w:val="WW8Num6z1"/>
    <w:qFormat/>
    <w:rsid w:val="009A66E6"/>
  </w:style>
  <w:style w:type="character" w:customStyle="1" w:styleId="WW8Num6z2">
    <w:name w:val="WW8Num6z2"/>
    <w:qFormat/>
    <w:rsid w:val="009A66E6"/>
  </w:style>
  <w:style w:type="character" w:customStyle="1" w:styleId="WW8Num6z3">
    <w:name w:val="WW8Num6z3"/>
    <w:qFormat/>
    <w:rsid w:val="009A66E6"/>
  </w:style>
  <w:style w:type="character" w:customStyle="1" w:styleId="WW8Num6z4">
    <w:name w:val="WW8Num6z4"/>
    <w:qFormat/>
    <w:rsid w:val="009A66E6"/>
  </w:style>
  <w:style w:type="character" w:customStyle="1" w:styleId="WW8Num6z5">
    <w:name w:val="WW8Num6z5"/>
    <w:qFormat/>
    <w:rsid w:val="009A66E6"/>
  </w:style>
  <w:style w:type="character" w:customStyle="1" w:styleId="WW8Num6z6">
    <w:name w:val="WW8Num6z6"/>
    <w:qFormat/>
    <w:rsid w:val="009A66E6"/>
  </w:style>
  <w:style w:type="character" w:customStyle="1" w:styleId="WW8Num6z7">
    <w:name w:val="WW8Num6z7"/>
    <w:qFormat/>
    <w:rsid w:val="009A66E6"/>
  </w:style>
  <w:style w:type="character" w:customStyle="1" w:styleId="WW8Num6z8">
    <w:name w:val="WW8Num6z8"/>
    <w:qFormat/>
    <w:rsid w:val="009A66E6"/>
  </w:style>
  <w:style w:type="character" w:customStyle="1" w:styleId="WW8Num7z0">
    <w:name w:val="WW8Num7z0"/>
    <w:qFormat/>
    <w:rsid w:val="009A66E6"/>
    <w:rPr>
      <w:rFonts w:ascii="Symbol" w:hAnsi="Symbol" w:cs="OpenSymbol"/>
      <w:sz w:val="24"/>
    </w:rPr>
  </w:style>
  <w:style w:type="character" w:customStyle="1" w:styleId="WW8Num8z0">
    <w:name w:val="WW8Num8z0"/>
    <w:qFormat/>
    <w:rsid w:val="009A66E6"/>
    <w:rPr>
      <w:rFonts w:ascii="Times New Roman" w:hAnsi="Times New Roman" w:cs="Times New Roman"/>
    </w:rPr>
  </w:style>
  <w:style w:type="character" w:customStyle="1" w:styleId="WW8Num8z1">
    <w:name w:val="WW8Num8z1"/>
    <w:qFormat/>
    <w:rsid w:val="009A66E6"/>
    <w:rPr>
      <w:rFonts w:ascii="Courier New" w:hAnsi="Courier New" w:cs="Courier New"/>
    </w:rPr>
  </w:style>
  <w:style w:type="character" w:customStyle="1" w:styleId="WW8Num8z2">
    <w:name w:val="WW8Num8z2"/>
    <w:qFormat/>
    <w:rsid w:val="009A66E6"/>
    <w:rPr>
      <w:rFonts w:ascii="Wingdings" w:hAnsi="Wingdings" w:cs="Wingdings"/>
    </w:rPr>
  </w:style>
  <w:style w:type="character" w:customStyle="1" w:styleId="WW8Num8z3">
    <w:name w:val="WW8Num8z3"/>
    <w:qFormat/>
    <w:rsid w:val="009A66E6"/>
    <w:rPr>
      <w:rFonts w:ascii="Symbol" w:hAnsi="Symbol" w:cs="Symbol"/>
    </w:rPr>
  </w:style>
  <w:style w:type="character" w:customStyle="1" w:styleId="WW8Num3z1">
    <w:name w:val="WW8Num3z1"/>
    <w:qFormat/>
    <w:rsid w:val="009A66E6"/>
  </w:style>
  <w:style w:type="character" w:customStyle="1" w:styleId="WW8Num3z2">
    <w:name w:val="WW8Num3z2"/>
    <w:qFormat/>
    <w:rsid w:val="009A66E6"/>
  </w:style>
  <w:style w:type="character" w:customStyle="1" w:styleId="WW8Num3z3">
    <w:name w:val="WW8Num3z3"/>
    <w:qFormat/>
    <w:rsid w:val="009A66E6"/>
  </w:style>
  <w:style w:type="character" w:customStyle="1" w:styleId="WW8Num3z4">
    <w:name w:val="WW8Num3z4"/>
    <w:qFormat/>
    <w:rsid w:val="009A66E6"/>
  </w:style>
  <w:style w:type="character" w:customStyle="1" w:styleId="WW8Num3z5">
    <w:name w:val="WW8Num3z5"/>
    <w:qFormat/>
    <w:rsid w:val="009A66E6"/>
  </w:style>
  <w:style w:type="character" w:customStyle="1" w:styleId="WW8Num3z6">
    <w:name w:val="WW8Num3z6"/>
    <w:qFormat/>
    <w:rsid w:val="009A66E6"/>
  </w:style>
  <w:style w:type="character" w:customStyle="1" w:styleId="WW8Num3z7">
    <w:name w:val="WW8Num3z7"/>
    <w:qFormat/>
    <w:rsid w:val="009A66E6"/>
  </w:style>
  <w:style w:type="character" w:customStyle="1" w:styleId="WW8Num3z8">
    <w:name w:val="WW8Num3z8"/>
    <w:qFormat/>
    <w:rsid w:val="009A66E6"/>
  </w:style>
  <w:style w:type="character" w:customStyle="1" w:styleId="Absatz-Standardschriftart">
    <w:name w:val="Absatz-Standardschriftart"/>
    <w:qFormat/>
    <w:rsid w:val="009A66E6"/>
  </w:style>
  <w:style w:type="character" w:customStyle="1" w:styleId="2">
    <w:name w:val="Основной шрифт абзаца2"/>
    <w:qFormat/>
    <w:rsid w:val="009A66E6"/>
  </w:style>
  <w:style w:type="character" w:customStyle="1" w:styleId="WW-Absatz-Standardschriftart">
    <w:name w:val="WW-Absatz-Standardschriftart"/>
    <w:qFormat/>
    <w:rsid w:val="009A66E6"/>
  </w:style>
  <w:style w:type="character" w:customStyle="1" w:styleId="WW-Absatz-Standardschriftart1">
    <w:name w:val="WW-Absatz-Standardschriftart1"/>
    <w:qFormat/>
    <w:rsid w:val="009A66E6"/>
  </w:style>
  <w:style w:type="character" w:customStyle="1" w:styleId="WW-Absatz-Standardschriftart11">
    <w:name w:val="WW-Absatz-Standardschriftart11"/>
    <w:qFormat/>
    <w:rsid w:val="009A66E6"/>
  </w:style>
  <w:style w:type="character" w:customStyle="1" w:styleId="WW-Absatz-Standardschriftart111">
    <w:name w:val="WW-Absatz-Standardschriftart111"/>
    <w:qFormat/>
    <w:rsid w:val="009A66E6"/>
  </w:style>
  <w:style w:type="character" w:customStyle="1" w:styleId="WW-Absatz-Standardschriftart1111">
    <w:name w:val="WW-Absatz-Standardschriftart1111"/>
    <w:qFormat/>
    <w:rsid w:val="009A66E6"/>
  </w:style>
  <w:style w:type="character" w:customStyle="1" w:styleId="WW-Absatz-Standardschriftart11111">
    <w:name w:val="WW-Absatz-Standardschriftart11111"/>
    <w:qFormat/>
    <w:rsid w:val="009A66E6"/>
  </w:style>
  <w:style w:type="character" w:customStyle="1" w:styleId="WW-Absatz-Standardschriftart111111">
    <w:name w:val="WW-Absatz-Standardschriftart111111"/>
    <w:qFormat/>
    <w:rsid w:val="009A66E6"/>
  </w:style>
  <w:style w:type="character" w:customStyle="1" w:styleId="WW8Num9z0">
    <w:name w:val="WW8Num9z0"/>
    <w:qFormat/>
    <w:rsid w:val="009A66E6"/>
    <w:rPr>
      <w:rFonts w:ascii="Symbol" w:hAnsi="Symbol" w:cs="Symbol"/>
    </w:rPr>
  </w:style>
  <w:style w:type="character" w:customStyle="1" w:styleId="WW8Num9z1">
    <w:name w:val="WW8Num9z1"/>
    <w:qFormat/>
    <w:rsid w:val="009A66E6"/>
    <w:rPr>
      <w:rFonts w:ascii="Courier New" w:hAnsi="Courier New" w:cs="Courier New"/>
    </w:rPr>
  </w:style>
  <w:style w:type="character" w:customStyle="1" w:styleId="WW8Num9z2">
    <w:name w:val="WW8Num9z2"/>
    <w:qFormat/>
    <w:rsid w:val="009A66E6"/>
    <w:rPr>
      <w:rFonts w:ascii="Wingdings" w:hAnsi="Wingdings" w:cs="Wingdings"/>
    </w:rPr>
  </w:style>
  <w:style w:type="character" w:customStyle="1" w:styleId="WW8Num10z0">
    <w:name w:val="WW8Num10z0"/>
    <w:qFormat/>
    <w:rsid w:val="009A66E6"/>
    <w:rPr>
      <w:rFonts w:ascii="Symbol" w:hAnsi="Symbol" w:cs="Symbol"/>
    </w:rPr>
  </w:style>
  <w:style w:type="character" w:customStyle="1" w:styleId="WW8Num10z1">
    <w:name w:val="WW8Num10z1"/>
    <w:qFormat/>
    <w:rsid w:val="009A66E6"/>
    <w:rPr>
      <w:rFonts w:ascii="Courier New" w:hAnsi="Courier New" w:cs="Courier New"/>
    </w:rPr>
  </w:style>
  <w:style w:type="character" w:customStyle="1" w:styleId="WW8Num10z2">
    <w:name w:val="WW8Num10z2"/>
    <w:qFormat/>
    <w:rsid w:val="009A66E6"/>
    <w:rPr>
      <w:rFonts w:ascii="Wingdings" w:hAnsi="Wingdings" w:cs="Wingdings"/>
    </w:rPr>
  </w:style>
  <w:style w:type="character" w:customStyle="1" w:styleId="WW8Num11z0">
    <w:name w:val="WW8Num11z0"/>
    <w:qFormat/>
    <w:rsid w:val="009A66E6"/>
    <w:rPr>
      <w:rFonts w:ascii="Symbol" w:hAnsi="Symbol" w:cs="Symbol"/>
    </w:rPr>
  </w:style>
  <w:style w:type="character" w:customStyle="1" w:styleId="WW8Num11z1">
    <w:name w:val="WW8Num11z1"/>
    <w:qFormat/>
    <w:rsid w:val="009A66E6"/>
    <w:rPr>
      <w:rFonts w:ascii="Courier New" w:hAnsi="Courier New" w:cs="Courier New"/>
    </w:rPr>
  </w:style>
  <w:style w:type="character" w:customStyle="1" w:styleId="WW8Num11z2">
    <w:name w:val="WW8Num11z2"/>
    <w:qFormat/>
    <w:rsid w:val="009A66E6"/>
    <w:rPr>
      <w:rFonts w:ascii="Wingdings" w:hAnsi="Wingdings" w:cs="Wingdings"/>
    </w:rPr>
  </w:style>
  <w:style w:type="character" w:customStyle="1" w:styleId="WW8Num13z0">
    <w:name w:val="WW8Num13z0"/>
    <w:qFormat/>
    <w:rsid w:val="009A66E6"/>
    <w:rPr>
      <w:rFonts w:ascii="Symbol" w:hAnsi="Symbol" w:cs="Symbol"/>
    </w:rPr>
  </w:style>
  <w:style w:type="character" w:customStyle="1" w:styleId="WW8Num13z1">
    <w:name w:val="WW8Num13z1"/>
    <w:qFormat/>
    <w:rsid w:val="009A66E6"/>
    <w:rPr>
      <w:rFonts w:ascii="Courier New" w:hAnsi="Courier New" w:cs="Courier New"/>
    </w:rPr>
  </w:style>
  <w:style w:type="character" w:customStyle="1" w:styleId="WW8Num13z2">
    <w:name w:val="WW8Num13z2"/>
    <w:qFormat/>
    <w:rsid w:val="009A66E6"/>
    <w:rPr>
      <w:rFonts w:ascii="Wingdings" w:hAnsi="Wingdings" w:cs="Wingdings"/>
    </w:rPr>
  </w:style>
  <w:style w:type="character" w:customStyle="1" w:styleId="WW8Num15z0">
    <w:name w:val="WW8Num15z0"/>
    <w:qFormat/>
    <w:rsid w:val="009A66E6"/>
    <w:rPr>
      <w:rFonts w:ascii="Symbol" w:hAnsi="Symbol" w:cs="Symbol"/>
    </w:rPr>
  </w:style>
  <w:style w:type="character" w:customStyle="1" w:styleId="WW8Num15z1">
    <w:name w:val="WW8Num15z1"/>
    <w:qFormat/>
    <w:rsid w:val="009A66E6"/>
    <w:rPr>
      <w:rFonts w:ascii="Courier New" w:hAnsi="Courier New" w:cs="Courier New"/>
    </w:rPr>
  </w:style>
  <w:style w:type="character" w:customStyle="1" w:styleId="WW8Num15z2">
    <w:name w:val="WW8Num15z2"/>
    <w:qFormat/>
    <w:rsid w:val="009A66E6"/>
    <w:rPr>
      <w:rFonts w:ascii="Wingdings" w:hAnsi="Wingdings" w:cs="Wingdings"/>
    </w:rPr>
  </w:style>
  <w:style w:type="character" w:customStyle="1" w:styleId="WW8Num18z0">
    <w:name w:val="WW8Num18z0"/>
    <w:qFormat/>
    <w:rsid w:val="009A66E6"/>
    <w:rPr>
      <w:rFonts w:ascii="Symbol" w:hAnsi="Symbol" w:cs="Symbol"/>
    </w:rPr>
  </w:style>
  <w:style w:type="character" w:customStyle="1" w:styleId="WW8Num18z1">
    <w:name w:val="WW8Num18z1"/>
    <w:qFormat/>
    <w:rsid w:val="009A66E6"/>
    <w:rPr>
      <w:rFonts w:ascii="Courier New" w:hAnsi="Courier New" w:cs="Courier New"/>
    </w:rPr>
  </w:style>
  <w:style w:type="character" w:customStyle="1" w:styleId="WW8Num18z2">
    <w:name w:val="WW8Num18z2"/>
    <w:qFormat/>
    <w:rsid w:val="009A66E6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9A66E6"/>
  </w:style>
  <w:style w:type="character" w:customStyle="1" w:styleId="FontStyle11">
    <w:name w:val="Font Style11"/>
    <w:qFormat/>
    <w:rsid w:val="009A66E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9A66E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9A66E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9A66E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9A6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9A6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9A66E6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9A66E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9A66E6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9A66E6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9A66E6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9A66E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9A66E6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9A66E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9A66E6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9A66E6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9A66E6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9A66E6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9A66E6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9A66E6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9A66E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9A66E6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9A66E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9A66E6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9A66E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9A66E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9A66E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9A66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9A66E6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2"/>
    <w:rsid w:val="009A66E6"/>
  </w:style>
  <w:style w:type="character" w:customStyle="1" w:styleId="FontStyle278">
    <w:name w:val="Font Style278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9A66E6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9A66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9A66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9A66E6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9A66E6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9A66E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9A66E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9A66E6"/>
    <w:rPr>
      <w:i/>
      <w:iCs/>
      <w:sz w:val="24"/>
      <w:szCs w:val="24"/>
    </w:rPr>
  </w:style>
  <w:style w:type="character" w:styleId="a4">
    <w:name w:val="Emphasis"/>
    <w:qFormat/>
    <w:rsid w:val="009A66E6"/>
    <w:rPr>
      <w:i/>
      <w:iCs/>
    </w:rPr>
  </w:style>
  <w:style w:type="character" w:customStyle="1" w:styleId="3">
    <w:name w:val="Знак Знак3"/>
    <w:qFormat/>
    <w:rsid w:val="009A66E6"/>
    <w:rPr>
      <w:sz w:val="24"/>
      <w:szCs w:val="24"/>
    </w:rPr>
  </w:style>
  <w:style w:type="character" w:customStyle="1" w:styleId="13">
    <w:name w:val="Знак примечания1"/>
    <w:qFormat/>
    <w:rsid w:val="009A66E6"/>
    <w:rPr>
      <w:sz w:val="16"/>
      <w:szCs w:val="16"/>
    </w:rPr>
  </w:style>
  <w:style w:type="character" w:customStyle="1" w:styleId="20">
    <w:name w:val="Знак Знак2"/>
    <w:basedOn w:val="12"/>
    <w:qFormat/>
    <w:rsid w:val="009A66E6"/>
  </w:style>
  <w:style w:type="character" w:customStyle="1" w:styleId="14">
    <w:name w:val="Знак Знак1"/>
    <w:qFormat/>
    <w:rsid w:val="009A66E6"/>
    <w:rPr>
      <w:b/>
      <w:bCs/>
    </w:rPr>
  </w:style>
  <w:style w:type="character" w:customStyle="1" w:styleId="a5">
    <w:name w:val="Знак Знак"/>
    <w:basedOn w:val="12"/>
    <w:qFormat/>
    <w:rsid w:val="009A66E6"/>
  </w:style>
  <w:style w:type="character" w:customStyle="1" w:styleId="a6">
    <w:name w:val="Символ сноски"/>
    <w:qFormat/>
    <w:rsid w:val="009A66E6"/>
    <w:rPr>
      <w:vertAlign w:val="superscript"/>
    </w:rPr>
  </w:style>
  <w:style w:type="character" w:customStyle="1" w:styleId="-">
    <w:name w:val="Интернет-ссылка"/>
    <w:basedOn w:val="12"/>
    <w:rsid w:val="009A66E6"/>
    <w:rPr>
      <w:color w:val="143057"/>
      <w:u w:val="single"/>
    </w:rPr>
  </w:style>
  <w:style w:type="character" w:customStyle="1" w:styleId="a7">
    <w:name w:val="Маркеры списка"/>
    <w:qFormat/>
    <w:rsid w:val="009A66E6"/>
    <w:rPr>
      <w:rFonts w:ascii="OpenSymbol" w:eastAsia="OpenSymbol" w:hAnsi="OpenSymbol" w:cs="OpenSymbol"/>
    </w:rPr>
  </w:style>
  <w:style w:type="character" w:customStyle="1" w:styleId="BodyTextChar">
    <w:name w:val="Body Text Char"/>
    <w:basedOn w:val="a0"/>
    <w:qFormat/>
    <w:rsid w:val="009A66E6"/>
    <w:rPr>
      <w:sz w:val="24"/>
      <w:szCs w:val="24"/>
      <w:lang w:val="ru-RU" w:eastAsia="zh-CN" w:bidi="ar-SA"/>
    </w:rPr>
  </w:style>
  <w:style w:type="character" w:customStyle="1" w:styleId="FootnoteTextChar">
    <w:name w:val="Footnote Text Char"/>
    <w:basedOn w:val="a0"/>
    <w:qFormat/>
    <w:rsid w:val="009A66E6"/>
    <w:rPr>
      <w:lang w:val="ru-RU" w:eastAsia="zh-CN" w:bidi="ar-SA"/>
    </w:rPr>
  </w:style>
  <w:style w:type="paragraph" w:customStyle="1" w:styleId="a8">
    <w:name w:val="Заголовок"/>
    <w:basedOn w:val="a"/>
    <w:next w:val="a9"/>
    <w:qFormat/>
    <w:rsid w:val="009A66E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rsid w:val="009A66E6"/>
    <w:pPr>
      <w:spacing w:after="120"/>
    </w:pPr>
  </w:style>
  <w:style w:type="paragraph" w:styleId="aa">
    <w:name w:val="List"/>
    <w:basedOn w:val="a9"/>
    <w:rsid w:val="009A66E6"/>
    <w:rPr>
      <w:rFonts w:cs="FreeSans"/>
    </w:rPr>
  </w:style>
  <w:style w:type="paragraph" w:customStyle="1" w:styleId="15">
    <w:name w:val="Название объекта1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rsid w:val="009A66E6"/>
    <w:pPr>
      <w:suppressLineNumbers/>
    </w:pPr>
    <w:rPr>
      <w:rFonts w:cs="FreeSans"/>
    </w:rPr>
  </w:style>
  <w:style w:type="paragraph" w:styleId="ac">
    <w:name w:val="caption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customStyle="1" w:styleId="22">
    <w:name w:val="Указатель2"/>
    <w:basedOn w:val="a"/>
    <w:qFormat/>
    <w:rsid w:val="009A66E6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customStyle="1" w:styleId="17">
    <w:name w:val="Указатель1"/>
    <w:basedOn w:val="a"/>
    <w:qFormat/>
    <w:rsid w:val="009A66E6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9A66E6"/>
  </w:style>
  <w:style w:type="paragraph" w:customStyle="1" w:styleId="Style2">
    <w:name w:val="Style2"/>
    <w:basedOn w:val="a"/>
    <w:qFormat/>
    <w:rsid w:val="009A66E6"/>
  </w:style>
  <w:style w:type="paragraph" w:customStyle="1" w:styleId="Style3">
    <w:name w:val="Style3"/>
    <w:basedOn w:val="a"/>
    <w:qFormat/>
    <w:rsid w:val="009A66E6"/>
  </w:style>
  <w:style w:type="paragraph" w:customStyle="1" w:styleId="Style4">
    <w:name w:val="Style4"/>
    <w:basedOn w:val="a"/>
    <w:qFormat/>
    <w:rsid w:val="009A66E6"/>
  </w:style>
  <w:style w:type="paragraph" w:customStyle="1" w:styleId="Style5">
    <w:name w:val="Style5"/>
    <w:basedOn w:val="a"/>
    <w:qFormat/>
    <w:rsid w:val="009A66E6"/>
  </w:style>
  <w:style w:type="paragraph" w:customStyle="1" w:styleId="Style6">
    <w:name w:val="Style6"/>
    <w:basedOn w:val="a"/>
    <w:qFormat/>
    <w:rsid w:val="009A66E6"/>
  </w:style>
  <w:style w:type="paragraph" w:customStyle="1" w:styleId="Style7">
    <w:name w:val="Style7"/>
    <w:basedOn w:val="a"/>
    <w:qFormat/>
    <w:rsid w:val="009A66E6"/>
  </w:style>
  <w:style w:type="paragraph" w:customStyle="1" w:styleId="Style8">
    <w:name w:val="Style8"/>
    <w:basedOn w:val="a"/>
    <w:qFormat/>
    <w:rsid w:val="009A66E6"/>
  </w:style>
  <w:style w:type="paragraph" w:customStyle="1" w:styleId="Style9">
    <w:name w:val="Style9"/>
    <w:basedOn w:val="a"/>
    <w:qFormat/>
    <w:rsid w:val="009A66E6"/>
  </w:style>
  <w:style w:type="paragraph" w:customStyle="1" w:styleId="Style10">
    <w:name w:val="Style10"/>
    <w:basedOn w:val="a"/>
    <w:qFormat/>
    <w:rsid w:val="009A66E6"/>
  </w:style>
  <w:style w:type="paragraph" w:customStyle="1" w:styleId="Style11">
    <w:name w:val="Style11"/>
    <w:basedOn w:val="a"/>
    <w:qFormat/>
    <w:rsid w:val="009A66E6"/>
  </w:style>
  <w:style w:type="paragraph" w:customStyle="1" w:styleId="Style12">
    <w:name w:val="Style12"/>
    <w:basedOn w:val="a"/>
    <w:qFormat/>
    <w:rsid w:val="009A66E6"/>
  </w:style>
  <w:style w:type="paragraph" w:customStyle="1" w:styleId="Style13">
    <w:name w:val="Style13"/>
    <w:basedOn w:val="a"/>
    <w:qFormat/>
    <w:rsid w:val="009A66E6"/>
  </w:style>
  <w:style w:type="paragraph" w:customStyle="1" w:styleId="Style14">
    <w:name w:val="Style14"/>
    <w:basedOn w:val="a"/>
    <w:qFormat/>
    <w:rsid w:val="009A66E6"/>
  </w:style>
  <w:style w:type="paragraph" w:customStyle="1" w:styleId="Style15">
    <w:name w:val="Style15"/>
    <w:basedOn w:val="a"/>
    <w:qFormat/>
    <w:rsid w:val="009A66E6"/>
  </w:style>
  <w:style w:type="paragraph" w:customStyle="1" w:styleId="Style16">
    <w:name w:val="Style16"/>
    <w:basedOn w:val="a"/>
    <w:qFormat/>
    <w:rsid w:val="009A66E6"/>
  </w:style>
  <w:style w:type="paragraph" w:customStyle="1" w:styleId="Style17">
    <w:name w:val="Style17"/>
    <w:basedOn w:val="a"/>
    <w:qFormat/>
    <w:rsid w:val="009A66E6"/>
  </w:style>
  <w:style w:type="paragraph" w:customStyle="1" w:styleId="Style18">
    <w:name w:val="Style18"/>
    <w:basedOn w:val="a"/>
    <w:qFormat/>
    <w:rsid w:val="009A66E6"/>
  </w:style>
  <w:style w:type="paragraph" w:customStyle="1" w:styleId="Style19">
    <w:name w:val="Style19"/>
    <w:basedOn w:val="a"/>
    <w:qFormat/>
    <w:rsid w:val="009A66E6"/>
  </w:style>
  <w:style w:type="paragraph" w:customStyle="1" w:styleId="Style20">
    <w:name w:val="Style20"/>
    <w:basedOn w:val="a"/>
    <w:qFormat/>
    <w:rsid w:val="009A66E6"/>
  </w:style>
  <w:style w:type="paragraph" w:customStyle="1" w:styleId="Style21">
    <w:name w:val="Style21"/>
    <w:basedOn w:val="a"/>
    <w:qFormat/>
    <w:rsid w:val="009A66E6"/>
  </w:style>
  <w:style w:type="paragraph" w:customStyle="1" w:styleId="Style22">
    <w:name w:val="Style22"/>
    <w:basedOn w:val="a"/>
    <w:qFormat/>
    <w:rsid w:val="009A66E6"/>
  </w:style>
  <w:style w:type="paragraph" w:customStyle="1" w:styleId="Style23">
    <w:name w:val="Style23"/>
    <w:basedOn w:val="a"/>
    <w:qFormat/>
    <w:rsid w:val="009A66E6"/>
  </w:style>
  <w:style w:type="paragraph" w:customStyle="1" w:styleId="Style24">
    <w:name w:val="Style24"/>
    <w:basedOn w:val="a"/>
    <w:qFormat/>
    <w:rsid w:val="009A66E6"/>
  </w:style>
  <w:style w:type="paragraph" w:customStyle="1" w:styleId="Style25">
    <w:name w:val="Style25"/>
    <w:basedOn w:val="a"/>
    <w:qFormat/>
    <w:rsid w:val="009A66E6"/>
  </w:style>
  <w:style w:type="paragraph" w:customStyle="1" w:styleId="Style26">
    <w:name w:val="Style26"/>
    <w:basedOn w:val="a"/>
    <w:qFormat/>
    <w:rsid w:val="009A66E6"/>
  </w:style>
  <w:style w:type="paragraph" w:customStyle="1" w:styleId="Style27">
    <w:name w:val="Style27"/>
    <w:basedOn w:val="a"/>
    <w:qFormat/>
    <w:rsid w:val="009A66E6"/>
  </w:style>
  <w:style w:type="paragraph" w:customStyle="1" w:styleId="Style28">
    <w:name w:val="Style28"/>
    <w:basedOn w:val="a"/>
    <w:qFormat/>
    <w:rsid w:val="009A66E6"/>
  </w:style>
  <w:style w:type="paragraph" w:customStyle="1" w:styleId="Style29">
    <w:name w:val="Style29"/>
    <w:basedOn w:val="a"/>
    <w:qFormat/>
    <w:rsid w:val="009A66E6"/>
  </w:style>
  <w:style w:type="paragraph" w:customStyle="1" w:styleId="Style30">
    <w:name w:val="Style30"/>
    <w:basedOn w:val="a"/>
    <w:qFormat/>
    <w:rsid w:val="009A66E6"/>
  </w:style>
  <w:style w:type="paragraph" w:customStyle="1" w:styleId="Style31">
    <w:name w:val="Style31"/>
    <w:basedOn w:val="a"/>
    <w:qFormat/>
    <w:rsid w:val="009A66E6"/>
  </w:style>
  <w:style w:type="paragraph" w:customStyle="1" w:styleId="Style32">
    <w:name w:val="Style32"/>
    <w:basedOn w:val="a"/>
    <w:qFormat/>
    <w:rsid w:val="009A66E6"/>
  </w:style>
  <w:style w:type="paragraph" w:customStyle="1" w:styleId="Style33">
    <w:name w:val="Style33"/>
    <w:basedOn w:val="a"/>
    <w:qFormat/>
    <w:rsid w:val="009A66E6"/>
  </w:style>
  <w:style w:type="paragraph" w:customStyle="1" w:styleId="Style34">
    <w:name w:val="Style34"/>
    <w:basedOn w:val="a"/>
    <w:qFormat/>
    <w:rsid w:val="009A66E6"/>
  </w:style>
  <w:style w:type="paragraph" w:customStyle="1" w:styleId="Style35">
    <w:name w:val="Style35"/>
    <w:basedOn w:val="a"/>
    <w:qFormat/>
    <w:rsid w:val="009A66E6"/>
  </w:style>
  <w:style w:type="paragraph" w:customStyle="1" w:styleId="ad">
    <w:name w:val="Верхний и нижний колонтитулы"/>
    <w:basedOn w:val="a"/>
    <w:qFormat/>
    <w:rsid w:val="009A66E6"/>
    <w:pPr>
      <w:suppressLineNumbers/>
      <w:tabs>
        <w:tab w:val="center" w:pos="4819"/>
        <w:tab w:val="right" w:pos="9638"/>
      </w:tabs>
    </w:pPr>
  </w:style>
  <w:style w:type="paragraph" w:customStyle="1" w:styleId="18">
    <w:name w:val="Нижний колонтитул1"/>
    <w:basedOn w:val="a"/>
    <w:rsid w:val="009A66E6"/>
    <w:pPr>
      <w:tabs>
        <w:tab w:val="center" w:pos="4677"/>
        <w:tab w:val="right" w:pos="9355"/>
      </w:tabs>
    </w:pPr>
  </w:style>
  <w:style w:type="paragraph" w:customStyle="1" w:styleId="23">
    <w:name w:val="заголовок 2"/>
    <w:basedOn w:val="a"/>
    <w:next w:val="a"/>
    <w:qFormat/>
    <w:rsid w:val="009A66E6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9A66E6"/>
  </w:style>
  <w:style w:type="paragraph" w:customStyle="1" w:styleId="Style55">
    <w:name w:val="Style55"/>
    <w:basedOn w:val="a"/>
    <w:qFormat/>
    <w:rsid w:val="009A66E6"/>
  </w:style>
  <w:style w:type="paragraph" w:customStyle="1" w:styleId="Style63">
    <w:name w:val="Style63"/>
    <w:basedOn w:val="a"/>
    <w:qFormat/>
    <w:rsid w:val="009A66E6"/>
  </w:style>
  <w:style w:type="paragraph" w:customStyle="1" w:styleId="Style70">
    <w:name w:val="Style70"/>
    <w:basedOn w:val="a"/>
    <w:qFormat/>
    <w:rsid w:val="009A66E6"/>
  </w:style>
  <w:style w:type="paragraph" w:customStyle="1" w:styleId="Style79">
    <w:name w:val="Style79"/>
    <w:basedOn w:val="a"/>
    <w:qFormat/>
    <w:rsid w:val="009A66E6"/>
  </w:style>
  <w:style w:type="paragraph" w:customStyle="1" w:styleId="Style80">
    <w:name w:val="Style80"/>
    <w:basedOn w:val="a"/>
    <w:qFormat/>
    <w:rsid w:val="009A66E6"/>
  </w:style>
  <w:style w:type="paragraph" w:customStyle="1" w:styleId="Style85">
    <w:name w:val="Style85"/>
    <w:basedOn w:val="a"/>
    <w:qFormat/>
    <w:rsid w:val="009A66E6"/>
  </w:style>
  <w:style w:type="paragraph" w:customStyle="1" w:styleId="Style89">
    <w:name w:val="Style89"/>
    <w:basedOn w:val="a"/>
    <w:qFormat/>
    <w:rsid w:val="009A66E6"/>
  </w:style>
  <w:style w:type="paragraph" w:customStyle="1" w:styleId="Style113">
    <w:name w:val="Style113"/>
    <w:basedOn w:val="a"/>
    <w:qFormat/>
    <w:rsid w:val="009A66E6"/>
  </w:style>
  <w:style w:type="paragraph" w:customStyle="1" w:styleId="Style114">
    <w:name w:val="Style114"/>
    <w:basedOn w:val="a"/>
    <w:qFormat/>
    <w:rsid w:val="009A66E6"/>
  </w:style>
  <w:style w:type="paragraph" w:customStyle="1" w:styleId="Style116">
    <w:name w:val="Style116"/>
    <w:basedOn w:val="a"/>
    <w:qFormat/>
    <w:rsid w:val="009A66E6"/>
  </w:style>
  <w:style w:type="paragraph" w:customStyle="1" w:styleId="ConsPlusTitle">
    <w:name w:val="ConsPlusTitle"/>
    <w:qFormat/>
    <w:rsid w:val="009A66E6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e">
    <w:name w:val="Body Text Indent"/>
    <w:basedOn w:val="a"/>
    <w:rsid w:val="009A66E6"/>
    <w:pPr>
      <w:widowControl/>
      <w:ind w:firstLine="709"/>
    </w:pPr>
    <w:rPr>
      <w:i/>
      <w:iCs/>
    </w:rPr>
  </w:style>
  <w:style w:type="paragraph" w:styleId="af">
    <w:name w:val="Balloon Text"/>
    <w:basedOn w:val="a"/>
    <w:qFormat/>
    <w:rsid w:val="009A66E6"/>
    <w:rPr>
      <w:rFonts w:ascii="Tahoma" w:hAnsi="Tahoma" w:cs="Tahoma"/>
      <w:sz w:val="16"/>
      <w:szCs w:val="16"/>
    </w:rPr>
  </w:style>
  <w:style w:type="paragraph" w:customStyle="1" w:styleId="19">
    <w:name w:val="Верхний колонтитул1"/>
    <w:basedOn w:val="a"/>
    <w:rsid w:val="009A66E6"/>
    <w:pPr>
      <w:tabs>
        <w:tab w:val="center" w:pos="4677"/>
        <w:tab w:val="right" w:pos="9355"/>
      </w:tabs>
    </w:pPr>
  </w:style>
  <w:style w:type="paragraph" w:customStyle="1" w:styleId="1a">
    <w:name w:val="Текст примечания1"/>
    <w:basedOn w:val="a"/>
    <w:qFormat/>
    <w:rsid w:val="009A66E6"/>
    <w:rPr>
      <w:sz w:val="20"/>
      <w:szCs w:val="20"/>
    </w:rPr>
  </w:style>
  <w:style w:type="paragraph" w:styleId="af0">
    <w:name w:val="annotation subject"/>
    <w:basedOn w:val="1a"/>
    <w:next w:val="1a"/>
    <w:qFormat/>
    <w:rsid w:val="009A66E6"/>
    <w:rPr>
      <w:b/>
      <w:bCs/>
    </w:rPr>
  </w:style>
  <w:style w:type="paragraph" w:customStyle="1" w:styleId="1b">
    <w:name w:val="Текст сноски1"/>
    <w:basedOn w:val="a"/>
    <w:rsid w:val="009A66E6"/>
    <w:rPr>
      <w:sz w:val="20"/>
      <w:szCs w:val="20"/>
    </w:rPr>
  </w:style>
  <w:style w:type="paragraph" w:customStyle="1" w:styleId="1c">
    <w:name w:val="Обычный1"/>
    <w:qFormat/>
    <w:rsid w:val="009A66E6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9A66E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9A66E6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estern">
    <w:name w:val="western"/>
    <w:basedOn w:val="a"/>
    <w:qFormat/>
    <w:rsid w:val="009A66E6"/>
    <w:pPr>
      <w:widowControl/>
      <w:spacing w:before="100" w:after="119" w:line="288" w:lineRule="auto"/>
      <w:ind w:firstLine="0"/>
      <w:jc w:val="left"/>
    </w:pPr>
  </w:style>
  <w:style w:type="paragraph" w:customStyle="1" w:styleId="af1">
    <w:name w:val="список с точками"/>
    <w:basedOn w:val="a"/>
    <w:qFormat/>
    <w:rsid w:val="009A66E6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2">
    <w:name w:val="Normal (Web)"/>
    <w:basedOn w:val="a"/>
    <w:qFormat/>
    <w:rsid w:val="009A66E6"/>
    <w:pPr>
      <w:widowControl/>
      <w:spacing w:before="100" w:after="119" w:line="288" w:lineRule="auto"/>
      <w:ind w:firstLine="0"/>
      <w:jc w:val="left"/>
    </w:pPr>
  </w:style>
  <w:style w:type="paragraph" w:customStyle="1" w:styleId="af3">
    <w:name w:val="Содержимое таблицы"/>
    <w:basedOn w:val="a"/>
    <w:qFormat/>
    <w:rsid w:val="009A66E6"/>
    <w:pPr>
      <w:suppressLineNumbers/>
    </w:pPr>
  </w:style>
  <w:style w:type="paragraph" w:customStyle="1" w:styleId="af4">
    <w:name w:val="Заголовок таблицы"/>
    <w:basedOn w:val="af3"/>
    <w:qFormat/>
    <w:rsid w:val="009A66E6"/>
    <w:pPr>
      <w:jc w:val="center"/>
    </w:pPr>
    <w:rPr>
      <w:b/>
      <w:bCs/>
    </w:rPr>
  </w:style>
  <w:style w:type="paragraph" w:customStyle="1" w:styleId="af5">
    <w:name w:val="Содержимое врезки"/>
    <w:basedOn w:val="a9"/>
    <w:qFormat/>
    <w:rsid w:val="009A66E6"/>
  </w:style>
  <w:style w:type="paragraph" w:styleId="af6">
    <w:name w:val="List Paragraph"/>
    <w:basedOn w:val="a"/>
    <w:qFormat/>
    <w:rsid w:val="009A66E6"/>
    <w:pPr>
      <w:widowControl/>
      <w:spacing w:line="276" w:lineRule="auto"/>
      <w:ind w:left="720" w:firstLine="709"/>
    </w:pPr>
    <w:rPr>
      <w:szCs w:val="22"/>
      <w:lang w:val="en-US"/>
    </w:rPr>
  </w:style>
  <w:style w:type="paragraph" w:customStyle="1" w:styleId="Default">
    <w:name w:val="Default"/>
    <w:qFormat/>
    <w:rsid w:val="009A66E6"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9A66E6"/>
  </w:style>
  <w:style w:type="numbering" w:customStyle="1" w:styleId="WW8Num2">
    <w:name w:val="WW8Num2"/>
    <w:qFormat/>
    <w:rsid w:val="009A66E6"/>
  </w:style>
  <w:style w:type="numbering" w:customStyle="1" w:styleId="WW8Num3">
    <w:name w:val="WW8Num3"/>
    <w:qFormat/>
    <w:rsid w:val="009A66E6"/>
  </w:style>
  <w:style w:type="numbering" w:customStyle="1" w:styleId="WW8Num4">
    <w:name w:val="WW8Num4"/>
    <w:qFormat/>
    <w:rsid w:val="009A66E6"/>
  </w:style>
  <w:style w:type="numbering" w:customStyle="1" w:styleId="WW8Num5">
    <w:name w:val="WW8Num5"/>
    <w:qFormat/>
    <w:rsid w:val="009A66E6"/>
  </w:style>
  <w:style w:type="numbering" w:customStyle="1" w:styleId="WW8Num6">
    <w:name w:val="WW8Num6"/>
    <w:qFormat/>
    <w:rsid w:val="009A66E6"/>
  </w:style>
  <w:style w:type="numbering" w:customStyle="1" w:styleId="WW8Num7">
    <w:name w:val="WW8Num7"/>
    <w:qFormat/>
    <w:rsid w:val="009A66E6"/>
  </w:style>
  <w:style w:type="numbering" w:customStyle="1" w:styleId="WW8Num8">
    <w:name w:val="WW8Num8"/>
    <w:qFormat/>
    <w:rsid w:val="009A66E6"/>
  </w:style>
  <w:style w:type="character" w:styleId="af7">
    <w:name w:val="Hyperlink"/>
    <w:basedOn w:val="a0"/>
    <w:uiPriority w:val="99"/>
    <w:unhideWhenUsed/>
    <w:rsid w:val="00B83F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1A02"/>
    <w:rPr>
      <w:rFonts w:ascii="Times New Roman" w:eastAsia="Times New Roman" w:hAnsi="Times New Roman" w:cs="Times New Roman"/>
      <w:b/>
      <w:iCs/>
      <w:sz w:val="24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urait.ru/viewer/vychislitelnye-sistemy-seti-i-telekommunikacii-modelirovanie-setey-451319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s://urait.ru/viewer/seti-i-telekommunikacii-marshrutizaciya-v-ip-setyah-v-2-ch-chast-2-453063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urait.ru/viewer/seti-i-telekommunikacii-marshrutizaciya-v-ip-setyah-v-2-ch-chast-1-45243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newlms.magt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magtu.informsystema.ru/uploader/fileUpload?name=3114.pdf&amp;show=dcatalogues/1/1135628/3114.pdf&amp;view=true" TargetMode="External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https://urait.ru/viewer/seti-i-telekommunikacii-450234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yperlink" Target="https://urait.ru/viewer/arhitektura-evm-447416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Krokoz™</Company>
  <LinksUpToDate>false</LinksUpToDate>
  <CharactersWithSpaces>26487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Хелен</cp:lastModifiedBy>
  <cp:revision>15</cp:revision>
  <cp:lastPrinted>2014-06-24T12:47:00Z</cp:lastPrinted>
  <dcterms:created xsi:type="dcterms:W3CDTF">2020-11-05T00:23:00Z</dcterms:created>
  <dcterms:modified xsi:type="dcterms:W3CDTF">2020-11-21T05:51:00Z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