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EFE" w:rsidRDefault="00D72EFE" w:rsidP="001A74B9">
      <w:pPr>
        <w:ind w:right="-899"/>
        <w:jc w:val="center"/>
        <w:rPr>
          <w:sz w:val="20"/>
          <w:szCs w:val="20"/>
        </w:rPr>
      </w:pPr>
      <w:r>
        <w:t>МИНИСТЕРСТВО ОБРАЗОВАНИЯ И НАУКИ РОССИЙСКОЙ ФЕДЕРАЦИИ</w:t>
      </w:r>
    </w:p>
    <w:p w:rsidR="00D72EFE" w:rsidRDefault="00D72EFE" w:rsidP="001A74B9">
      <w:pPr>
        <w:spacing w:line="36" w:lineRule="exact"/>
      </w:pPr>
    </w:p>
    <w:p w:rsidR="00D72EFE" w:rsidRDefault="00D72EFE" w:rsidP="001A74B9">
      <w:pPr>
        <w:ind w:right="-919"/>
        <w:jc w:val="center"/>
        <w:rPr>
          <w:sz w:val="20"/>
          <w:szCs w:val="20"/>
        </w:rPr>
      </w:pPr>
      <w:r>
        <w:t>Федеральное государственное бюджетное образовательное учреждение</w:t>
      </w:r>
    </w:p>
    <w:p w:rsidR="00D72EFE" w:rsidRDefault="00D72EFE" w:rsidP="001A74B9">
      <w:pPr>
        <w:ind w:right="-919"/>
        <w:jc w:val="center"/>
        <w:rPr>
          <w:sz w:val="20"/>
          <w:szCs w:val="20"/>
        </w:rPr>
      </w:pPr>
      <w:r>
        <w:t>высшего образования</w:t>
      </w:r>
    </w:p>
    <w:p w:rsidR="00D72EFE" w:rsidRDefault="00D72EFE" w:rsidP="001A74B9">
      <w:pPr>
        <w:ind w:right="-919"/>
        <w:jc w:val="center"/>
        <w:rPr>
          <w:sz w:val="20"/>
          <w:szCs w:val="20"/>
        </w:rPr>
      </w:pPr>
      <w:r>
        <w:t>«Магнитогорский государственный технический университет им. Г.И. Носова»</w:t>
      </w:r>
    </w:p>
    <w:p w:rsidR="00D72EFE" w:rsidRDefault="008E706E" w:rsidP="001A74B9">
      <w:pPr>
        <w:spacing w:line="20" w:lineRule="exact"/>
      </w:pPr>
      <w:r>
        <w:rPr>
          <w:noProof/>
        </w:rPr>
        <w:drawing>
          <wp:anchor distT="0" distB="0" distL="114300" distR="114300" simplePos="0" relativeHeight="251658240" behindDoc="1" locked="0" layoutInCell="0" allowOverlap="1">
            <wp:simplePos x="0" y="0"/>
            <wp:positionH relativeFrom="column">
              <wp:posOffset>3264535</wp:posOffset>
            </wp:positionH>
            <wp:positionV relativeFrom="paragraph">
              <wp:posOffset>346075</wp:posOffset>
            </wp:positionV>
            <wp:extent cx="2843530" cy="164592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843530" cy="1645920"/>
                    </a:xfrm>
                    <a:prstGeom prst="rect">
                      <a:avLst/>
                    </a:prstGeom>
                    <a:noFill/>
                  </pic:spPr>
                </pic:pic>
              </a:graphicData>
            </a:graphic>
          </wp:anchor>
        </w:drawing>
      </w:r>
    </w:p>
    <w:p w:rsidR="00D72EFE" w:rsidRDefault="00D72EFE" w:rsidP="001A74B9">
      <w:pPr>
        <w:spacing w:line="200" w:lineRule="exact"/>
      </w:pPr>
    </w:p>
    <w:p w:rsidR="00D72EFE" w:rsidRDefault="00D72EFE" w:rsidP="001A74B9">
      <w:pPr>
        <w:spacing w:line="200" w:lineRule="exact"/>
      </w:pPr>
    </w:p>
    <w:p w:rsidR="00D72EFE" w:rsidRDefault="00D72EFE" w:rsidP="001A74B9">
      <w:pPr>
        <w:spacing w:line="200" w:lineRule="exact"/>
      </w:pPr>
    </w:p>
    <w:p w:rsidR="00D72EFE" w:rsidRDefault="00D72EFE" w:rsidP="001A74B9">
      <w:pPr>
        <w:spacing w:line="200" w:lineRule="exact"/>
      </w:pPr>
    </w:p>
    <w:p w:rsidR="00D72EFE" w:rsidRDefault="00D72EFE" w:rsidP="001A74B9">
      <w:pPr>
        <w:spacing w:line="200" w:lineRule="exact"/>
      </w:pPr>
    </w:p>
    <w:p w:rsidR="00D72EFE" w:rsidRDefault="00D72EFE" w:rsidP="001A74B9">
      <w:pPr>
        <w:spacing w:line="200" w:lineRule="exact"/>
      </w:pPr>
    </w:p>
    <w:p w:rsidR="00D72EFE" w:rsidRDefault="00D72EFE" w:rsidP="001A74B9">
      <w:pPr>
        <w:spacing w:line="200" w:lineRule="exact"/>
      </w:pPr>
    </w:p>
    <w:p w:rsidR="00D72EFE" w:rsidRDefault="00D72EFE" w:rsidP="001A74B9">
      <w:pPr>
        <w:spacing w:line="200" w:lineRule="exact"/>
      </w:pPr>
    </w:p>
    <w:p w:rsidR="00D72EFE" w:rsidRDefault="00D72EFE" w:rsidP="001A74B9">
      <w:pPr>
        <w:spacing w:line="200" w:lineRule="exact"/>
      </w:pPr>
    </w:p>
    <w:p w:rsidR="00D72EFE" w:rsidRDefault="00D72EFE" w:rsidP="001A74B9">
      <w:pPr>
        <w:spacing w:line="200" w:lineRule="exact"/>
      </w:pPr>
    </w:p>
    <w:p w:rsidR="00D72EFE" w:rsidRDefault="00D72EFE" w:rsidP="001A74B9">
      <w:pPr>
        <w:spacing w:line="200" w:lineRule="exact"/>
      </w:pPr>
    </w:p>
    <w:p w:rsidR="00D72EFE" w:rsidRDefault="00D72EFE" w:rsidP="001A74B9">
      <w:pPr>
        <w:spacing w:line="200" w:lineRule="exact"/>
      </w:pPr>
    </w:p>
    <w:p w:rsidR="00D72EFE" w:rsidRDefault="00D72EFE" w:rsidP="001A74B9">
      <w:pPr>
        <w:spacing w:line="200" w:lineRule="exact"/>
      </w:pPr>
    </w:p>
    <w:p w:rsidR="00D72EFE" w:rsidRDefault="00D72EFE" w:rsidP="001A74B9">
      <w:pPr>
        <w:spacing w:line="200" w:lineRule="exact"/>
      </w:pPr>
    </w:p>
    <w:p w:rsidR="00D72EFE" w:rsidRDefault="00D72EFE" w:rsidP="001A74B9">
      <w:pPr>
        <w:spacing w:line="200" w:lineRule="exact"/>
      </w:pPr>
    </w:p>
    <w:p w:rsidR="00D72EFE" w:rsidRDefault="00D72EFE" w:rsidP="001A74B9">
      <w:pPr>
        <w:spacing w:line="200" w:lineRule="exact"/>
      </w:pPr>
    </w:p>
    <w:p w:rsidR="00D72EFE" w:rsidRDefault="00D72EFE" w:rsidP="001A74B9">
      <w:pPr>
        <w:spacing w:line="200" w:lineRule="exact"/>
      </w:pPr>
    </w:p>
    <w:p w:rsidR="00D72EFE" w:rsidRDefault="00D72EFE" w:rsidP="001A74B9">
      <w:pPr>
        <w:spacing w:line="245" w:lineRule="exact"/>
      </w:pPr>
    </w:p>
    <w:p w:rsidR="00D72EFE" w:rsidRDefault="00D72EFE" w:rsidP="001A74B9">
      <w:pPr>
        <w:spacing w:line="257" w:lineRule="auto"/>
        <w:ind w:left="340" w:firstLine="1531"/>
        <w:rPr>
          <w:sz w:val="20"/>
          <w:szCs w:val="20"/>
        </w:rPr>
      </w:pPr>
      <w:r>
        <w:rPr>
          <w:b/>
          <w:bCs/>
        </w:rPr>
        <w:t>УЧЕБНАЯ – ПРАКТИКА ПО ПОЛУЧЕНИЮ ПЕРВИЧНЫХ ПРОФЕССИОНАЛЬНЫХ УМЕНИЙ И НАВЫКОВ, В ТОМ ЧИСЛЕ ПЕРВИЧНЫХ УМЕНИЙ И НАВЫКОВ НАУЧНО-ИССЛЕДОВАТЕЛЬСКОЙ ДЕЯТЕЛЬНОСТИ</w:t>
      </w:r>
    </w:p>
    <w:p w:rsidR="00D72EFE" w:rsidRDefault="00D72EFE" w:rsidP="001A74B9">
      <w:pPr>
        <w:spacing w:line="217" w:lineRule="exact"/>
      </w:pPr>
    </w:p>
    <w:p w:rsidR="00D72EFE" w:rsidRDefault="00D72EFE" w:rsidP="001A74B9">
      <w:pPr>
        <w:ind w:right="-899"/>
        <w:jc w:val="center"/>
        <w:rPr>
          <w:sz w:val="20"/>
          <w:szCs w:val="20"/>
        </w:rPr>
      </w:pPr>
      <w:r>
        <w:t>Направление подготовки</w:t>
      </w:r>
    </w:p>
    <w:p w:rsidR="00D72EFE" w:rsidRDefault="00D72EFE" w:rsidP="001A74B9">
      <w:pPr>
        <w:spacing w:line="36" w:lineRule="exact"/>
      </w:pPr>
    </w:p>
    <w:p w:rsidR="00D72EFE" w:rsidRDefault="00D72EFE" w:rsidP="001A74B9">
      <w:pPr>
        <w:ind w:right="-899"/>
        <w:jc w:val="center"/>
        <w:rPr>
          <w:sz w:val="20"/>
          <w:szCs w:val="20"/>
        </w:rPr>
      </w:pPr>
      <w:r>
        <w:rPr>
          <w:u w:val="single"/>
        </w:rPr>
        <w:t>44.03.05 Педагогическое образование (с двумя профилями подготовки)</w:t>
      </w:r>
    </w:p>
    <w:p w:rsidR="00D72EFE" w:rsidRDefault="00D72EFE" w:rsidP="001A74B9">
      <w:pPr>
        <w:spacing w:line="242" w:lineRule="exact"/>
      </w:pPr>
    </w:p>
    <w:p w:rsidR="00D72EFE" w:rsidRDefault="00D72EFE" w:rsidP="001A74B9">
      <w:pPr>
        <w:ind w:right="-899"/>
        <w:jc w:val="center"/>
        <w:rPr>
          <w:sz w:val="20"/>
          <w:szCs w:val="20"/>
        </w:rPr>
      </w:pPr>
      <w:r>
        <w:t>Направленность (профиль) программы</w:t>
      </w:r>
    </w:p>
    <w:p w:rsidR="00D72EFE" w:rsidRDefault="00D72EFE" w:rsidP="001A74B9">
      <w:pPr>
        <w:spacing w:line="34" w:lineRule="exact"/>
      </w:pPr>
    </w:p>
    <w:p w:rsidR="00D72EFE" w:rsidRDefault="00D72EFE" w:rsidP="001A74B9">
      <w:pPr>
        <w:ind w:right="-899"/>
        <w:jc w:val="center"/>
        <w:rPr>
          <w:sz w:val="20"/>
          <w:szCs w:val="20"/>
        </w:rPr>
      </w:pPr>
      <w:r>
        <w:rPr>
          <w:u w:val="single"/>
        </w:rPr>
        <w:t>Русский язык и литература</w:t>
      </w:r>
    </w:p>
    <w:p w:rsidR="00D72EFE" w:rsidRDefault="00D72EFE" w:rsidP="001A74B9">
      <w:pPr>
        <w:spacing w:line="240" w:lineRule="exact"/>
      </w:pPr>
    </w:p>
    <w:p w:rsidR="00D72EFE" w:rsidRDefault="00D72EFE" w:rsidP="001A74B9">
      <w:pPr>
        <w:ind w:left="2900"/>
        <w:rPr>
          <w:sz w:val="20"/>
          <w:szCs w:val="20"/>
        </w:rPr>
      </w:pPr>
      <w:r>
        <w:t xml:space="preserve">Уровень высшего образования – </w:t>
      </w:r>
      <w:proofErr w:type="spellStart"/>
      <w:r>
        <w:t>бакалавриат</w:t>
      </w:r>
      <w:proofErr w:type="spellEnd"/>
    </w:p>
    <w:p w:rsidR="00D72EFE" w:rsidRDefault="00D72EFE" w:rsidP="001A74B9">
      <w:pPr>
        <w:spacing w:line="276" w:lineRule="exact"/>
      </w:pPr>
    </w:p>
    <w:p w:rsidR="00D72EFE" w:rsidRDefault="00D72EFE" w:rsidP="001A74B9">
      <w:pPr>
        <w:ind w:left="2480"/>
        <w:rPr>
          <w:sz w:val="20"/>
          <w:szCs w:val="20"/>
        </w:rPr>
      </w:pPr>
      <w:r>
        <w:t xml:space="preserve">Программа подготовки – </w:t>
      </w:r>
      <w:proofErr w:type="gramStart"/>
      <w:r>
        <w:t>академический</w:t>
      </w:r>
      <w:proofErr w:type="gramEnd"/>
      <w:r>
        <w:t xml:space="preserve"> </w:t>
      </w:r>
      <w:proofErr w:type="spellStart"/>
      <w:r>
        <w:t>бакалавриат</w:t>
      </w:r>
      <w:proofErr w:type="spellEnd"/>
    </w:p>
    <w:p w:rsidR="00D72EFE" w:rsidRDefault="00D72EFE" w:rsidP="001A74B9">
      <w:pPr>
        <w:spacing w:line="200" w:lineRule="exact"/>
      </w:pPr>
    </w:p>
    <w:p w:rsidR="00D72EFE" w:rsidRDefault="00D72EFE" w:rsidP="001A74B9">
      <w:pPr>
        <w:spacing w:line="354" w:lineRule="exact"/>
      </w:pPr>
    </w:p>
    <w:p w:rsidR="00D72EFE" w:rsidRDefault="00D72EFE" w:rsidP="001A74B9">
      <w:pPr>
        <w:ind w:right="-899"/>
        <w:jc w:val="center"/>
        <w:rPr>
          <w:sz w:val="20"/>
          <w:szCs w:val="20"/>
        </w:rPr>
      </w:pPr>
      <w:r>
        <w:t>Форма обучения</w:t>
      </w:r>
    </w:p>
    <w:p w:rsidR="00D72EFE" w:rsidRDefault="00D72EFE" w:rsidP="001A74B9">
      <w:pPr>
        <w:spacing w:line="34" w:lineRule="exact"/>
      </w:pPr>
    </w:p>
    <w:p w:rsidR="00D72EFE" w:rsidRDefault="00D72EFE" w:rsidP="001A74B9">
      <w:pPr>
        <w:ind w:right="-899"/>
        <w:jc w:val="center"/>
        <w:rPr>
          <w:sz w:val="20"/>
          <w:szCs w:val="20"/>
        </w:rPr>
      </w:pPr>
      <w:r>
        <w:t>Очная</w:t>
      </w:r>
    </w:p>
    <w:p w:rsidR="00D72EFE" w:rsidRDefault="00D72EFE" w:rsidP="001A74B9">
      <w:pPr>
        <w:sectPr w:rsidR="00D72EFE">
          <w:pgSz w:w="11900" w:h="16840"/>
          <w:pgMar w:top="1110" w:right="920" w:bottom="940" w:left="1440" w:header="0" w:footer="0" w:gutter="0"/>
          <w:cols w:space="720" w:equalWidth="0">
            <w:col w:w="9540"/>
          </w:cols>
        </w:sectPr>
      </w:pPr>
    </w:p>
    <w:p w:rsidR="00D72EFE" w:rsidRDefault="00D72EFE" w:rsidP="001A74B9">
      <w:pPr>
        <w:spacing w:line="200" w:lineRule="exact"/>
      </w:pPr>
    </w:p>
    <w:p w:rsidR="00D72EFE" w:rsidRDefault="00D72EFE" w:rsidP="001A74B9">
      <w:pPr>
        <w:spacing w:line="200" w:lineRule="exact"/>
      </w:pPr>
    </w:p>
    <w:p w:rsidR="00D72EFE" w:rsidRDefault="00D72EFE" w:rsidP="001A74B9">
      <w:pPr>
        <w:spacing w:line="200" w:lineRule="exact"/>
      </w:pPr>
    </w:p>
    <w:p w:rsidR="00D72EFE" w:rsidRDefault="00D72EFE" w:rsidP="001A74B9">
      <w:pPr>
        <w:spacing w:line="200" w:lineRule="exact"/>
      </w:pPr>
    </w:p>
    <w:p w:rsidR="00D72EFE" w:rsidRDefault="00D72EFE" w:rsidP="001A74B9">
      <w:pPr>
        <w:spacing w:line="200" w:lineRule="exact"/>
      </w:pPr>
    </w:p>
    <w:p w:rsidR="00D72EFE" w:rsidRDefault="00D72EFE" w:rsidP="001A74B9">
      <w:pPr>
        <w:spacing w:line="200" w:lineRule="exact"/>
      </w:pPr>
    </w:p>
    <w:p w:rsidR="00D72EFE" w:rsidRDefault="00D72EFE" w:rsidP="001A74B9">
      <w:pPr>
        <w:spacing w:line="200" w:lineRule="exact"/>
      </w:pPr>
    </w:p>
    <w:p w:rsidR="00D72EFE" w:rsidRDefault="00D72EFE" w:rsidP="001A74B9">
      <w:pPr>
        <w:spacing w:line="200" w:lineRule="exact"/>
      </w:pPr>
    </w:p>
    <w:p w:rsidR="00D72EFE" w:rsidRDefault="00D72EFE" w:rsidP="001A74B9">
      <w:pPr>
        <w:spacing w:line="296" w:lineRule="exact"/>
      </w:pPr>
    </w:p>
    <w:p w:rsidR="00D72EFE" w:rsidRDefault="00D72EFE" w:rsidP="001A74B9">
      <w:pPr>
        <w:ind w:left="800" w:firstLine="0"/>
        <w:rPr>
          <w:sz w:val="20"/>
          <w:szCs w:val="20"/>
        </w:rPr>
      </w:pPr>
      <w:r>
        <w:rPr>
          <w:sz w:val="23"/>
          <w:szCs w:val="23"/>
        </w:rPr>
        <w:t>Институт</w:t>
      </w:r>
    </w:p>
    <w:p w:rsidR="00D72EFE" w:rsidRDefault="00D72EFE" w:rsidP="001A74B9">
      <w:pPr>
        <w:spacing w:line="48" w:lineRule="exact"/>
      </w:pPr>
    </w:p>
    <w:p w:rsidR="00D72EFE" w:rsidRDefault="00D72EFE" w:rsidP="001A74B9">
      <w:pPr>
        <w:ind w:left="800" w:firstLine="0"/>
        <w:rPr>
          <w:sz w:val="20"/>
          <w:szCs w:val="20"/>
        </w:rPr>
      </w:pPr>
      <w:r>
        <w:t>Кафедра</w:t>
      </w:r>
    </w:p>
    <w:p w:rsidR="00D72EFE" w:rsidRDefault="00D72EFE" w:rsidP="001A74B9"/>
    <w:p w:rsidR="00D72EFE" w:rsidRDefault="00D72EFE" w:rsidP="001A74B9">
      <w:pPr>
        <w:rPr>
          <w:sz w:val="20"/>
          <w:szCs w:val="20"/>
        </w:rPr>
      </w:pPr>
      <w:r>
        <w:t>Курс</w:t>
      </w:r>
    </w:p>
    <w:p w:rsidR="00D72EFE" w:rsidRDefault="00D72EFE" w:rsidP="001A74B9">
      <w:pPr>
        <w:rPr>
          <w:sz w:val="20"/>
          <w:szCs w:val="20"/>
        </w:rPr>
      </w:pPr>
      <w:r>
        <w:t>Семестр</w:t>
      </w:r>
    </w:p>
    <w:p w:rsidR="00D72EFE" w:rsidRDefault="00D72EFE" w:rsidP="001A74B9">
      <w:pPr>
        <w:spacing w:line="20" w:lineRule="exact"/>
      </w:pPr>
      <w:r>
        <w:br w:type="column"/>
      </w:r>
    </w:p>
    <w:p w:rsidR="00D72EFE" w:rsidRDefault="00D72EFE" w:rsidP="001A74B9">
      <w:pPr>
        <w:spacing w:line="200" w:lineRule="exact"/>
      </w:pPr>
    </w:p>
    <w:p w:rsidR="00D72EFE" w:rsidRDefault="00D72EFE" w:rsidP="001A74B9">
      <w:pPr>
        <w:spacing w:line="200" w:lineRule="exact"/>
      </w:pPr>
    </w:p>
    <w:p w:rsidR="00D72EFE" w:rsidRDefault="00D72EFE" w:rsidP="001A74B9">
      <w:pPr>
        <w:spacing w:line="200" w:lineRule="exact"/>
      </w:pPr>
    </w:p>
    <w:p w:rsidR="00D72EFE" w:rsidRDefault="00D72EFE" w:rsidP="001A74B9">
      <w:pPr>
        <w:spacing w:line="200" w:lineRule="exact"/>
      </w:pPr>
    </w:p>
    <w:p w:rsidR="00D72EFE" w:rsidRDefault="00D72EFE" w:rsidP="001A74B9">
      <w:pPr>
        <w:spacing w:line="200" w:lineRule="exact"/>
      </w:pPr>
    </w:p>
    <w:p w:rsidR="00D72EFE" w:rsidRDefault="00D72EFE" w:rsidP="001A74B9">
      <w:pPr>
        <w:spacing w:line="200" w:lineRule="exact"/>
      </w:pPr>
    </w:p>
    <w:p w:rsidR="00D72EFE" w:rsidRDefault="00D72EFE" w:rsidP="001A74B9">
      <w:pPr>
        <w:spacing w:line="200" w:lineRule="exact"/>
      </w:pPr>
    </w:p>
    <w:p w:rsidR="00D72EFE" w:rsidRDefault="00D72EFE" w:rsidP="001A74B9">
      <w:pPr>
        <w:spacing w:line="200" w:lineRule="exact"/>
      </w:pPr>
    </w:p>
    <w:p w:rsidR="00D72EFE" w:rsidRDefault="00D72EFE" w:rsidP="001A74B9">
      <w:pPr>
        <w:spacing w:line="276" w:lineRule="exact"/>
      </w:pPr>
    </w:p>
    <w:p w:rsidR="00D72EFE" w:rsidRDefault="00D72EFE" w:rsidP="001A74B9">
      <w:pPr>
        <w:rPr>
          <w:sz w:val="20"/>
          <w:szCs w:val="20"/>
        </w:rPr>
      </w:pPr>
      <w:r>
        <w:t>гуманитарного образования</w:t>
      </w:r>
    </w:p>
    <w:p w:rsidR="00D72EFE" w:rsidRDefault="00D72EFE" w:rsidP="001A74B9">
      <w:pPr>
        <w:spacing w:line="36" w:lineRule="exact"/>
      </w:pPr>
    </w:p>
    <w:p w:rsidR="00D72EFE" w:rsidRDefault="00D72EFE" w:rsidP="001A74B9">
      <w:pPr>
        <w:rPr>
          <w:sz w:val="20"/>
          <w:szCs w:val="20"/>
        </w:rPr>
      </w:pPr>
      <w:r>
        <w:t>русского языка, общего языкознания и массовой коммуникации</w:t>
      </w:r>
    </w:p>
    <w:p w:rsidR="00D72EFE" w:rsidRDefault="00D72EFE" w:rsidP="001A74B9">
      <w:pPr>
        <w:rPr>
          <w:sz w:val="20"/>
          <w:szCs w:val="20"/>
        </w:rPr>
      </w:pPr>
      <w:r>
        <w:t>1</w:t>
      </w:r>
    </w:p>
    <w:p w:rsidR="00D72EFE" w:rsidRDefault="00D72EFE" w:rsidP="001A74B9">
      <w:pPr>
        <w:rPr>
          <w:sz w:val="20"/>
          <w:szCs w:val="20"/>
        </w:rPr>
      </w:pPr>
      <w:r>
        <w:t>2</w:t>
      </w:r>
    </w:p>
    <w:p w:rsidR="00D72EFE" w:rsidRDefault="00D72EFE" w:rsidP="001A74B9">
      <w:pPr>
        <w:spacing w:line="200" w:lineRule="exact"/>
      </w:pPr>
    </w:p>
    <w:p w:rsidR="00D72EFE" w:rsidRDefault="00D72EFE" w:rsidP="001A74B9">
      <w:pPr>
        <w:sectPr w:rsidR="00D72EFE">
          <w:type w:val="continuous"/>
          <w:pgSz w:w="11900" w:h="16840"/>
          <w:pgMar w:top="1110" w:right="920" w:bottom="940" w:left="1440" w:header="0" w:footer="0" w:gutter="0"/>
          <w:cols w:num="2" w:space="720" w:equalWidth="0">
            <w:col w:w="1940" w:space="720"/>
            <w:col w:w="6880"/>
          </w:cols>
        </w:sectPr>
      </w:pPr>
    </w:p>
    <w:p w:rsidR="00D72EFE" w:rsidRDefault="00D72EFE" w:rsidP="001A74B9">
      <w:pPr>
        <w:spacing w:line="200" w:lineRule="exact"/>
      </w:pPr>
    </w:p>
    <w:p w:rsidR="00D72EFE" w:rsidRDefault="00D72EFE" w:rsidP="001A74B9">
      <w:pPr>
        <w:spacing w:line="200" w:lineRule="exact"/>
      </w:pPr>
    </w:p>
    <w:p w:rsidR="00D72EFE" w:rsidRDefault="00D72EFE" w:rsidP="001A74B9">
      <w:pPr>
        <w:spacing w:line="200" w:lineRule="exact"/>
      </w:pPr>
    </w:p>
    <w:p w:rsidR="00D72EFE" w:rsidRDefault="00D72EFE" w:rsidP="001A74B9">
      <w:pPr>
        <w:spacing w:line="268" w:lineRule="exact"/>
      </w:pPr>
    </w:p>
    <w:p w:rsidR="00D72EFE" w:rsidRDefault="00D72EFE" w:rsidP="001A74B9">
      <w:pPr>
        <w:ind w:right="-899"/>
        <w:jc w:val="center"/>
        <w:rPr>
          <w:sz w:val="20"/>
          <w:szCs w:val="20"/>
        </w:rPr>
      </w:pPr>
      <w:r>
        <w:t>Магнитогорск</w:t>
      </w:r>
    </w:p>
    <w:p w:rsidR="00D72EFE" w:rsidRDefault="00D72EFE" w:rsidP="001A74B9">
      <w:pPr>
        <w:spacing w:line="36" w:lineRule="exact"/>
      </w:pPr>
    </w:p>
    <w:p w:rsidR="00D72EFE" w:rsidRDefault="00D72EFE" w:rsidP="001A74B9">
      <w:pPr>
        <w:ind w:right="-899"/>
        <w:jc w:val="center"/>
        <w:rPr>
          <w:sz w:val="20"/>
          <w:szCs w:val="20"/>
        </w:rPr>
      </w:pPr>
      <w:smartTag w:uri="urn:schemas-microsoft-com:office:smarttags" w:element="metricconverter">
        <w:smartTagPr>
          <w:attr w:name="ProductID" w:val="2016 г"/>
        </w:smartTagPr>
        <w:r>
          <w:t>2016 г</w:t>
        </w:r>
      </w:smartTag>
      <w:r>
        <w:t>.</w:t>
      </w:r>
    </w:p>
    <w:p w:rsidR="00D72EFE" w:rsidRDefault="00D72EFE" w:rsidP="001A74B9">
      <w:pPr>
        <w:ind w:firstLine="0"/>
        <w:sectPr w:rsidR="00D72EFE">
          <w:type w:val="continuous"/>
          <w:pgSz w:w="11900" w:h="16840"/>
          <w:pgMar w:top="1110" w:right="920" w:bottom="940" w:left="1440" w:header="0" w:footer="0" w:gutter="0"/>
          <w:cols w:space="720" w:equalWidth="0">
            <w:col w:w="9540"/>
          </w:cols>
        </w:sectPr>
      </w:pPr>
    </w:p>
    <w:p w:rsidR="00D72EFE" w:rsidRDefault="00D72EFE" w:rsidP="001A74B9">
      <w:pPr>
        <w:spacing w:line="367" w:lineRule="auto"/>
        <w:ind w:firstLine="0"/>
        <w:rPr>
          <w:sz w:val="20"/>
          <w:szCs w:val="20"/>
        </w:rPr>
      </w:pPr>
      <w:r>
        <w:lastRenderedPageBreak/>
        <w:t xml:space="preserve">Программа учебной – практики по получению первичных профессиональных умений и навыков, в том числе первичных умений и навыков научно-исследовательской деятельности составлена на основе ФГОС </w:t>
      </w:r>
      <w:proofErr w:type="gramStart"/>
      <w:r>
        <w:t>ВО</w:t>
      </w:r>
      <w:proofErr w:type="gramEnd"/>
      <w:r>
        <w:t xml:space="preserve"> </w:t>
      </w:r>
      <w:proofErr w:type="gramStart"/>
      <w:r>
        <w:t>по</w:t>
      </w:r>
      <w:proofErr w:type="gramEnd"/>
      <w:r>
        <w:t xml:space="preserve"> направлению подготовки 44.03.05 Педагогическое образование с двумя профилями подготовки, утвержденного приказом </w:t>
      </w:r>
      <w:proofErr w:type="spellStart"/>
      <w:r>
        <w:t>МОиН</w:t>
      </w:r>
      <w:proofErr w:type="spellEnd"/>
      <w:r>
        <w:t xml:space="preserve"> РФ от «09» февраля </w:t>
      </w:r>
      <w:smartTag w:uri="urn:schemas-microsoft-com:office:smarttags" w:element="metricconverter">
        <w:smartTagPr>
          <w:attr w:name="ProductID" w:val="2016 г"/>
        </w:smartTagPr>
        <w:r>
          <w:t>2016 г</w:t>
        </w:r>
      </w:smartTag>
      <w:r>
        <w:t>. № 91.</w:t>
      </w:r>
    </w:p>
    <w:p w:rsidR="00D72EFE" w:rsidRDefault="00D72EFE" w:rsidP="001A74B9">
      <w:pPr>
        <w:spacing w:line="200" w:lineRule="exact"/>
        <w:rPr>
          <w:sz w:val="20"/>
          <w:szCs w:val="20"/>
        </w:rPr>
      </w:pPr>
    </w:p>
    <w:p w:rsidR="00D72EFE" w:rsidRDefault="00D72EFE" w:rsidP="001A74B9">
      <w:pPr>
        <w:spacing w:line="311" w:lineRule="exact"/>
        <w:rPr>
          <w:sz w:val="20"/>
          <w:szCs w:val="20"/>
        </w:rPr>
      </w:pPr>
    </w:p>
    <w:p w:rsidR="00D72EFE" w:rsidRDefault="00D72EFE" w:rsidP="001A74B9">
      <w:pPr>
        <w:spacing w:line="370" w:lineRule="auto"/>
        <w:ind w:left="260" w:firstLine="566"/>
        <w:rPr>
          <w:sz w:val="20"/>
          <w:szCs w:val="20"/>
        </w:rPr>
      </w:pPr>
      <w:r>
        <w:t xml:space="preserve">Программа учебной – практики по получению первичных профессиональных умений и навыков, в том числе первичных умений и навыков научно-исследовательской деятельности рассмотрена и одобрена на заседании кафедры русского языка, общего языкознания и массовой коммуникации «05» сентября </w:t>
      </w:r>
      <w:smartTag w:uri="urn:schemas-microsoft-com:office:smarttags" w:element="metricconverter">
        <w:smartTagPr>
          <w:attr w:name="ProductID" w:val="2016 г"/>
        </w:smartTagPr>
        <w:r>
          <w:t>2016 г</w:t>
        </w:r>
      </w:smartTag>
      <w:r>
        <w:t>., протокол № 1.</w:t>
      </w:r>
    </w:p>
    <w:p w:rsidR="00D72EFE" w:rsidRDefault="008E706E" w:rsidP="001A74B9">
      <w:pPr>
        <w:spacing w:line="20" w:lineRule="exact"/>
        <w:rPr>
          <w:sz w:val="20"/>
          <w:szCs w:val="20"/>
        </w:rPr>
      </w:pPr>
      <w:r>
        <w:rPr>
          <w:noProof/>
        </w:rPr>
        <w:drawing>
          <wp:anchor distT="0" distB="0" distL="114300" distR="114300" simplePos="0" relativeHeight="251659264" behindDoc="1" locked="0" layoutInCell="0" allowOverlap="1">
            <wp:simplePos x="0" y="0"/>
            <wp:positionH relativeFrom="column">
              <wp:posOffset>1478280</wp:posOffset>
            </wp:positionH>
            <wp:positionV relativeFrom="paragraph">
              <wp:posOffset>251460</wp:posOffset>
            </wp:positionV>
            <wp:extent cx="4620895" cy="1005840"/>
            <wp:effectExtent l="19050" t="0" r="825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620895" cy="1005840"/>
                    </a:xfrm>
                    <a:prstGeom prst="rect">
                      <a:avLst/>
                    </a:prstGeom>
                    <a:noFill/>
                  </pic:spPr>
                </pic:pic>
              </a:graphicData>
            </a:graphic>
          </wp:anchor>
        </w:drawing>
      </w:r>
    </w:p>
    <w:p w:rsidR="00D72EFE" w:rsidRDefault="00D72EFE" w:rsidP="001A74B9">
      <w:pPr>
        <w:spacing w:line="200" w:lineRule="exact"/>
        <w:rPr>
          <w:sz w:val="20"/>
          <w:szCs w:val="20"/>
        </w:rPr>
      </w:pPr>
    </w:p>
    <w:p w:rsidR="00D72EFE" w:rsidRDefault="00D72EFE" w:rsidP="001A74B9">
      <w:pPr>
        <w:spacing w:line="200" w:lineRule="exact"/>
        <w:rPr>
          <w:sz w:val="20"/>
          <w:szCs w:val="20"/>
        </w:rPr>
      </w:pPr>
    </w:p>
    <w:p w:rsidR="00D72EFE" w:rsidRDefault="00D72EFE" w:rsidP="001A74B9">
      <w:pPr>
        <w:spacing w:line="200" w:lineRule="exact"/>
        <w:rPr>
          <w:sz w:val="20"/>
          <w:szCs w:val="20"/>
        </w:rPr>
      </w:pPr>
    </w:p>
    <w:p w:rsidR="00D72EFE" w:rsidRDefault="00D72EFE" w:rsidP="001A74B9">
      <w:pPr>
        <w:spacing w:line="200" w:lineRule="exact"/>
        <w:rPr>
          <w:sz w:val="20"/>
          <w:szCs w:val="20"/>
        </w:rPr>
      </w:pPr>
    </w:p>
    <w:p w:rsidR="00D72EFE" w:rsidRDefault="00D72EFE" w:rsidP="001A74B9">
      <w:pPr>
        <w:spacing w:line="200" w:lineRule="exact"/>
        <w:rPr>
          <w:sz w:val="20"/>
          <w:szCs w:val="20"/>
        </w:rPr>
      </w:pPr>
    </w:p>
    <w:p w:rsidR="00D72EFE" w:rsidRDefault="00D72EFE" w:rsidP="001A74B9">
      <w:pPr>
        <w:spacing w:line="200" w:lineRule="exact"/>
        <w:rPr>
          <w:sz w:val="20"/>
          <w:szCs w:val="20"/>
        </w:rPr>
      </w:pPr>
    </w:p>
    <w:p w:rsidR="00D72EFE" w:rsidRDefault="00D72EFE" w:rsidP="001A74B9">
      <w:pPr>
        <w:spacing w:line="200" w:lineRule="exact"/>
        <w:rPr>
          <w:sz w:val="20"/>
          <w:szCs w:val="20"/>
        </w:rPr>
      </w:pPr>
    </w:p>
    <w:p w:rsidR="00D72EFE" w:rsidRDefault="00D72EFE" w:rsidP="001A74B9">
      <w:pPr>
        <w:spacing w:line="200" w:lineRule="exact"/>
        <w:rPr>
          <w:sz w:val="20"/>
          <w:szCs w:val="20"/>
        </w:rPr>
      </w:pPr>
    </w:p>
    <w:p w:rsidR="00D72EFE" w:rsidRDefault="00D72EFE" w:rsidP="001A74B9">
      <w:pPr>
        <w:spacing w:line="200" w:lineRule="exact"/>
        <w:rPr>
          <w:sz w:val="20"/>
          <w:szCs w:val="20"/>
        </w:rPr>
      </w:pPr>
    </w:p>
    <w:p w:rsidR="00D72EFE" w:rsidRDefault="00D72EFE" w:rsidP="001A74B9">
      <w:pPr>
        <w:spacing w:line="270" w:lineRule="exact"/>
        <w:rPr>
          <w:sz w:val="20"/>
          <w:szCs w:val="20"/>
        </w:rPr>
      </w:pPr>
    </w:p>
    <w:p w:rsidR="00D72EFE" w:rsidRDefault="00D72EFE" w:rsidP="001A74B9">
      <w:pPr>
        <w:spacing w:line="370" w:lineRule="auto"/>
        <w:ind w:left="540" w:firstLine="566"/>
        <w:rPr>
          <w:sz w:val="20"/>
          <w:szCs w:val="20"/>
        </w:rPr>
      </w:pPr>
      <w:r>
        <w:t xml:space="preserve">Программа учебной – практики по получению первичных профессиональных умений и навыков, в том числе первичных умений и навыков научно-исследовательской деятельности одобрена методической комиссией института гуманитарного образования «05» сентября </w:t>
      </w:r>
      <w:smartTag w:uri="urn:schemas-microsoft-com:office:smarttags" w:element="metricconverter">
        <w:smartTagPr>
          <w:attr w:name="ProductID" w:val="2016 г"/>
        </w:smartTagPr>
        <w:r>
          <w:t>2016 г</w:t>
        </w:r>
      </w:smartTag>
      <w:r>
        <w:t>., протокол № 1.</w:t>
      </w:r>
    </w:p>
    <w:p w:rsidR="00D72EFE" w:rsidRDefault="008E706E" w:rsidP="001A74B9">
      <w:pPr>
        <w:spacing w:line="20" w:lineRule="exact"/>
        <w:rPr>
          <w:sz w:val="20"/>
          <w:szCs w:val="20"/>
        </w:rPr>
      </w:pPr>
      <w:r>
        <w:rPr>
          <w:noProof/>
        </w:rPr>
        <w:drawing>
          <wp:anchor distT="0" distB="0" distL="114300" distR="114300" simplePos="0" relativeHeight="251660288" behindDoc="1" locked="0" layoutInCell="0" allowOverlap="1">
            <wp:simplePos x="0" y="0"/>
            <wp:positionH relativeFrom="column">
              <wp:posOffset>3279775</wp:posOffset>
            </wp:positionH>
            <wp:positionV relativeFrom="paragraph">
              <wp:posOffset>65405</wp:posOffset>
            </wp:positionV>
            <wp:extent cx="2828290" cy="664210"/>
            <wp:effectExtent l="1905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828290" cy="664210"/>
                    </a:xfrm>
                    <a:prstGeom prst="rect">
                      <a:avLst/>
                    </a:prstGeom>
                    <a:noFill/>
                  </pic:spPr>
                </pic:pic>
              </a:graphicData>
            </a:graphic>
          </wp:anchor>
        </w:drawing>
      </w:r>
    </w:p>
    <w:p w:rsidR="00D72EFE" w:rsidRDefault="00D72EFE" w:rsidP="001A74B9">
      <w:pPr>
        <w:spacing w:line="200" w:lineRule="exact"/>
        <w:rPr>
          <w:sz w:val="20"/>
          <w:szCs w:val="20"/>
        </w:rPr>
      </w:pPr>
    </w:p>
    <w:p w:rsidR="00D72EFE" w:rsidRDefault="00D72EFE" w:rsidP="001A74B9">
      <w:pPr>
        <w:spacing w:line="200" w:lineRule="exact"/>
        <w:rPr>
          <w:sz w:val="20"/>
          <w:szCs w:val="20"/>
        </w:rPr>
      </w:pPr>
    </w:p>
    <w:p w:rsidR="00D72EFE" w:rsidRDefault="00D72EFE" w:rsidP="001A74B9">
      <w:pPr>
        <w:spacing w:line="200" w:lineRule="exact"/>
        <w:rPr>
          <w:sz w:val="20"/>
          <w:szCs w:val="20"/>
        </w:rPr>
      </w:pPr>
    </w:p>
    <w:p w:rsidR="00D72EFE" w:rsidRDefault="00D72EFE" w:rsidP="001A74B9">
      <w:pPr>
        <w:spacing w:line="200" w:lineRule="exact"/>
        <w:rPr>
          <w:sz w:val="20"/>
          <w:szCs w:val="20"/>
        </w:rPr>
      </w:pPr>
    </w:p>
    <w:p w:rsidR="00D72EFE" w:rsidRDefault="00D72EFE" w:rsidP="001A74B9">
      <w:pPr>
        <w:spacing w:line="200" w:lineRule="exact"/>
        <w:rPr>
          <w:sz w:val="20"/>
          <w:szCs w:val="20"/>
        </w:rPr>
      </w:pPr>
    </w:p>
    <w:p w:rsidR="00D72EFE" w:rsidRDefault="00D72EFE" w:rsidP="001A74B9">
      <w:pPr>
        <w:spacing w:line="221" w:lineRule="exact"/>
        <w:rPr>
          <w:sz w:val="20"/>
          <w:szCs w:val="20"/>
        </w:rPr>
      </w:pPr>
    </w:p>
    <w:p w:rsidR="00D72EFE" w:rsidRDefault="00D72EFE" w:rsidP="001A74B9">
      <w:pPr>
        <w:tabs>
          <w:tab w:val="left" w:pos="4820"/>
        </w:tabs>
        <w:spacing w:line="256" w:lineRule="auto"/>
        <w:ind w:left="4840" w:hanging="4401"/>
        <w:rPr>
          <w:sz w:val="20"/>
          <w:szCs w:val="20"/>
        </w:rPr>
      </w:pPr>
      <w:r>
        <w:t>Программа практики составлена:</w:t>
      </w:r>
      <w:r>
        <w:rPr>
          <w:sz w:val="20"/>
          <w:szCs w:val="20"/>
        </w:rPr>
        <w:tab/>
      </w:r>
      <w:r>
        <w:rPr>
          <w:u w:val="single"/>
        </w:rPr>
        <w:t>доцентом кафедры русского языка, общего языкознания и массовой коммуникации,</w:t>
      </w:r>
    </w:p>
    <w:p w:rsidR="00D72EFE" w:rsidRDefault="00D72EFE" w:rsidP="001A74B9">
      <w:pPr>
        <w:ind w:left="5020"/>
        <w:rPr>
          <w:sz w:val="20"/>
          <w:szCs w:val="20"/>
        </w:rPr>
      </w:pPr>
      <w:r>
        <w:rPr>
          <w:u w:val="single"/>
        </w:rPr>
        <w:t>кандидатом филологических наук, доцентом</w:t>
      </w:r>
    </w:p>
    <w:p w:rsidR="00D72EFE" w:rsidRDefault="008E706E" w:rsidP="001A74B9">
      <w:pPr>
        <w:spacing w:line="20" w:lineRule="exact"/>
        <w:rPr>
          <w:sz w:val="20"/>
          <w:szCs w:val="20"/>
        </w:rPr>
      </w:pPr>
      <w:r>
        <w:rPr>
          <w:noProof/>
        </w:rPr>
        <w:drawing>
          <wp:anchor distT="0" distB="0" distL="114300" distR="114300" simplePos="0" relativeHeight="251661312" behindDoc="1" locked="0" layoutInCell="0" allowOverlap="1">
            <wp:simplePos x="0" y="0"/>
            <wp:positionH relativeFrom="column">
              <wp:posOffset>3468370</wp:posOffset>
            </wp:positionH>
            <wp:positionV relativeFrom="paragraph">
              <wp:posOffset>170180</wp:posOffset>
            </wp:positionV>
            <wp:extent cx="2731135" cy="2731135"/>
            <wp:effectExtent l="1905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731135" cy="2731135"/>
                    </a:xfrm>
                    <a:prstGeom prst="rect">
                      <a:avLst/>
                    </a:prstGeom>
                    <a:noFill/>
                  </pic:spPr>
                </pic:pic>
              </a:graphicData>
            </a:graphic>
          </wp:anchor>
        </w:drawing>
      </w:r>
    </w:p>
    <w:p w:rsidR="00D72EFE" w:rsidRDefault="00D72EFE" w:rsidP="001A74B9">
      <w:pPr>
        <w:spacing w:line="200" w:lineRule="exact"/>
        <w:rPr>
          <w:sz w:val="20"/>
          <w:szCs w:val="20"/>
        </w:rPr>
      </w:pPr>
    </w:p>
    <w:p w:rsidR="00D72EFE" w:rsidRDefault="00D72EFE" w:rsidP="001A74B9">
      <w:pPr>
        <w:spacing w:line="200" w:lineRule="exact"/>
        <w:rPr>
          <w:sz w:val="20"/>
          <w:szCs w:val="20"/>
        </w:rPr>
      </w:pPr>
    </w:p>
    <w:p w:rsidR="00D72EFE" w:rsidRDefault="00D72EFE" w:rsidP="001A74B9">
      <w:pPr>
        <w:spacing w:line="200" w:lineRule="exact"/>
        <w:rPr>
          <w:sz w:val="20"/>
          <w:szCs w:val="20"/>
        </w:rPr>
      </w:pPr>
    </w:p>
    <w:p w:rsidR="00D72EFE" w:rsidRDefault="00D72EFE" w:rsidP="001A74B9">
      <w:pPr>
        <w:spacing w:line="200" w:lineRule="exact"/>
        <w:rPr>
          <w:sz w:val="20"/>
          <w:szCs w:val="20"/>
        </w:rPr>
      </w:pPr>
    </w:p>
    <w:p w:rsidR="00D72EFE" w:rsidRDefault="00D72EFE" w:rsidP="001A74B9">
      <w:pPr>
        <w:spacing w:line="200" w:lineRule="exact"/>
        <w:rPr>
          <w:sz w:val="20"/>
          <w:szCs w:val="20"/>
        </w:rPr>
      </w:pPr>
    </w:p>
    <w:p w:rsidR="00D72EFE" w:rsidRDefault="00D72EFE" w:rsidP="001A74B9">
      <w:pPr>
        <w:spacing w:line="200" w:lineRule="exact"/>
        <w:rPr>
          <w:sz w:val="20"/>
          <w:szCs w:val="20"/>
        </w:rPr>
      </w:pPr>
    </w:p>
    <w:p w:rsidR="00D72EFE" w:rsidRDefault="00D72EFE" w:rsidP="001A74B9">
      <w:pPr>
        <w:spacing w:line="200" w:lineRule="exact"/>
        <w:rPr>
          <w:sz w:val="20"/>
          <w:szCs w:val="20"/>
        </w:rPr>
      </w:pPr>
    </w:p>
    <w:p w:rsidR="00D72EFE" w:rsidRDefault="00D72EFE" w:rsidP="001A74B9">
      <w:pPr>
        <w:spacing w:line="200" w:lineRule="exact"/>
        <w:rPr>
          <w:sz w:val="20"/>
          <w:szCs w:val="20"/>
        </w:rPr>
      </w:pPr>
    </w:p>
    <w:p w:rsidR="00D72EFE" w:rsidRDefault="00D72EFE" w:rsidP="001A74B9">
      <w:pPr>
        <w:spacing w:line="357" w:lineRule="exact"/>
        <w:rPr>
          <w:sz w:val="20"/>
          <w:szCs w:val="20"/>
        </w:rPr>
      </w:pPr>
    </w:p>
    <w:p w:rsidR="00D72EFE" w:rsidRDefault="00D72EFE" w:rsidP="001A74B9">
      <w:pPr>
        <w:tabs>
          <w:tab w:val="left" w:pos="6240"/>
        </w:tabs>
        <w:ind w:left="1160"/>
        <w:rPr>
          <w:sz w:val="20"/>
          <w:szCs w:val="20"/>
        </w:rPr>
      </w:pPr>
      <w:r>
        <w:t>Рецензент:</w:t>
      </w:r>
      <w:r>
        <w:rPr>
          <w:sz w:val="20"/>
          <w:szCs w:val="20"/>
        </w:rPr>
        <w:tab/>
      </w:r>
      <w:r>
        <w:rPr>
          <w:u w:val="single"/>
        </w:rPr>
        <w:t>директор МОУ «СОШ № 20»</w:t>
      </w:r>
    </w:p>
    <w:p w:rsidR="00D72EFE" w:rsidRDefault="00D72EFE" w:rsidP="001A74B9">
      <w:pPr>
        <w:sectPr w:rsidR="00D72EFE">
          <w:pgSz w:w="11900" w:h="16840"/>
          <w:pgMar w:top="1110" w:right="840" w:bottom="1440" w:left="1440" w:header="0" w:footer="0" w:gutter="0"/>
          <w:cols w:space="720" w:equalWidth="0">
            <w:col w:w="9620"/>
          </w:cols>
        </w:sectPr>
      </w:pPr>
    </w:p>
    <w:p w:rsidR="00D72EFE" w:rsidRPr="00ED1C14" w:rsidRDefault="008E706E" w:rsidP="001A74B9">
      <w:pPr>
        <w:ind w:firstLine="0"/>
        <w:rPr>
          <w:noProof/>
        </w:rPr>
      </w:pPr>
      <w:r>
        <w:rPr>
          <w:noProof/>
        </w:rPr>
        <w:lastRenderedPageBreak/>
        <w:drawing>
          <wp:inline distT="0" distB="0" distL="0" distR="0">
            <wp:extent cx="7151370" cy="98425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7151370" cy="9842500"/>
                    </a:xfrm>
                    <a:prstGeom prst="rect">
                      <a:avLst/>
                    </a:prstGeom>
                    <a:noFill/>
                    <a:ln w="9525">
                      <a:noFill/>
                      <a:miter lim="800000"/>
                      <a:headEnd/>
                      <a:tailEnd/>
                    </a:ln>
                  </pic:spPr>
                </pic:pic>
              </a:graphicData>
            </a:graphic>
          </wp:inline>
        </w:drawing>
      </w:r>
    </w:p>
    <w:p w:rsidR="00D72EFE" w:rsidRDefault="00D72EFE" w:rsidP="001A74B9">
      <w:pPr>
        <w:ind w:firstLine="0"/>
      </w:pPr>
      <w:r>
        <w:lastRenderedPageBreak/>
        <w:br w:type="page"/>
      </w:r>
      <w:r w:rsidRPr="00B51729">
        <w:rPr>
          <w:b/>
          <w:bCs/>
        </w:rPr>
        <w:lastRenderedPageBreak/>
        <w:t>1 Целями учебной практики</w:t>
      </w:r>
      <w:r w:rsidRPr="006E46E8">
        <w:t xml:space="preserve"> </w:t>
      </w:r>
      <w:proofErr w:type="gramStart"/>
      <w:r>
        <w:t>обучающихся</w:t>
      </w:r>
      <w:proofErr w:type="gramEnd"/>
      <w:r>
        <w:t xml:space="preserve"> </w:t>
      </w:r>
      <w:r w:rsidRPr="006E46E8">
        <w:t xml:space="preserve">по направлению подготовки </w:t>
      </w:r>
      <w:r w:rsidRPr="006E46E8">
        <w:rPr>
          <w:rStyle w:val="FontStyle16"/>
          <w:b w:val="0"/>
          <w:sz w:val="24"/>
        </w:rPr>
        <w:t>44.03.05 Педагогическое образование (</w:t>
      </w:r>
      <w:r>
        <w:rPr>
          <w:rStyle w:val="FontStyle16"/>
          <w:b w:val="0"/>
          <w:sz w:val="24"/>
        </w:rPr>
        <w:t xml:space="preserve">с двумя профилями): Русский язык и литература </w:t>
      </w:r>
      <w:r w:rsidRPr="006E46E8">
        <w:t>являются</w:t>
      </w:r>
      <w:r>
        <w:t>:</w:t>
      </w:r>
      <w:r w:rsidRPr="006E46E8">
        <w:t xml:space="preserve"> </w:t>
      </w:r>
    </w:p>
    <w:p w:rsidR="00D72EFE" w:rsidRDefault="00D72EFE" w:rsidP="001A74B9">
      <w:pPr>
        <w:numPr>
          <w:ilvl w:val="0"/>
          <w:numId w:val="8"/>
        </w:numPr>
      </w:pPr>
      <w:r w:rsidRPr="006E46E8">
        <w:t>закреп</w:t>
      </w:r>
      <w:r>
        <w:t>ление</w:t>
      </w:r>
      <w:r w:rsidRPr="006E46E8">
        <w:t xml:space="preserve"> и углуб</w:t>
      </w:r>
      <w:r>
        <w:t>ление</w:t>
      </w:r>
      <w:r w:rsidRPr="006E46E8">
        <w:t xml:space="preserve"> теоретически</w:t>
      </w:r>
      <w:r>
        <w:t>х</w:t>
      </w:r>
      <w:r w:rsidRPr="006E46E8">
        <w:t xml:space="preserve"> знани</w:t>
      </w:r>
      <w:r>
        <w:t>й студентов в области правил организации филологических исследований;</w:t>
      </w:r>
    </w:p>
    <w:p w:rsidR="00D72EFE" w:rsidRDefault="00D72EFE" w:rsidP="001A74B9">
      <w:pPr>
        <w:numPr>
          <w:ilvl w:val="0"/>
          <w:numId w:val="8"/>
        </w:numPr>
      </w:pPr>
      <w:r>
        <w:t>формирование</w:t>
      </w:r>
      <w:r w:rsidRPr="006E46E8">
        <w:t xml:space="preserve"> </w:t>
      </w:r>
      <w:r>
        <w:t>компетенций, готовящих студентов</w:t>
      </w:r>
      <w:r w:rsidRPr="006E46E8">
        <w:t xml:space="preserve"> к самостоятельно</w:t>
      </w:r>
      <w:r>
        <w:t>й профессиональной деятельности;</w:t>
      </w:r>
    </w:p>
    <w:p w:rsidR="00D72EFE" w:rsidRDefault="00D72EFE" w:rsidP="001A74B9">
      <w:pPr>
        <w:numPr>
          <w:ilvl w:val="0"/>
          <w:numId w:val="8"/>
        </w:numPr>
      </w:pPr>
      <w:r>
        <w:t xml:space="preserve">формирование </w:t>
      </w:r>
      <w:r w:rsidRPr="006E46E8">
        <w:t>профессиональны</w:t>
      </w:r>
      <w:r>
        <w:t>х</w:t>
      </w:r>
      <w:r w:rsidRPr="006E46E8">
        <w:t xml:space="preserve"> компетенци</w:t>
      </w:r>
      <w:r>
        <w:t>й и</w:t>
      </w:r>
      <w:r w:rsidRPr="006E46E8">
        <w:t xml:space="preserve"> знани</w:t>
      </w:r>
      <w:r>
        <w:t>й</w:t>
      </w:r>
      <w:r w:rsidRPr="006E46E8">
        <w:t xml:space="preserve"> в области ист</w:t>
      </w:r>
      <w:r>
        <w:t>ории русского языка;</w:t>
      </w:r>
    </w:p>
    <w:p w:rsidR="00D72EFE" w:rsidRPr="008A1D35" w:rsidRDefault="00D72EFE" w:rsidP="001A74B9">
      <w:pPr>
        <w:numPr>
          <w:ilvl w:val="0"/>
          <w:numId w:val="8"/>
        </w:numPr>
        <w:rPr>
          <w:rFonts w:ascii="Times New Roman CYR" w:hAnsi="Times New Roman CYR" w:cs="Times New Roman CYR"/>
          <w:color w:val="000000"/>
          <w:highlight w:val="white"/>
        </w:rPr>
      </w:pPr>
      <w:r>
        <w:rPr>
          <w:rFonts w:ascii="Times New Roman CYR" w:hAnsi="Times New Roman CYR" w:cs="Times New Roman CYR"/>
          <w:color w:val="000000"/>
          <w:highlight w:val="white"/>
        </w:rPr>
        <w:t>на основе работы с текстами древнейших письменных памятников формирование у обучающихся представления о начальном этапе формирования литературного языка славян</w:t>
      </w:r>
      <w:r w:rsidRPr="008A1D35">
        <w:rPr>
          <w:rFonts w:ascii="Times New Roman CYR" w:hAnsi="Times New Roman CYR" w:cs="Times New Roman CYR"/>
          <w:color w:val="000000"/>
          <w:highlight w:val="white"/>
        </w:rPr>
        <w:t xml:space="preserve">; </w:t>
      </w:r>
    </w:p>
    <w:p w:rsidR="00D72EFE" w:rsidRDefault="00D72EFE" w:rsidP="001A74B9">
      <w:pPr>
        <w:numPr>
          <w:ilvl w:val="0"/>
          <w:numId w:val="8"/>
        </w:numPr>
        <w:rPr>
          <w:rFonts w:ascii="Times New Roman CYR" w:hAnsi="Times New Roman CYR" w:cs="Times New Roman CYR"/>
          <w:color w:val="000000"/>
          <w:highlight w:val="white"/>
        </w:rPr>
      </w:pPr>
      <w:r w:rsidRPr="008A1D35">
        <w:rPr>
          <w:rFonts w:ascii="Times New Roman CYR" w:hAnsi="Times New Roman CYR" w:cs="Times New Roman CYR"/>
          <w:color w:val="000000"/>
          <w:highlight w:val="white"/>
        </w:rPr>
        <w:t>предостав</w:t>
      </w:r>
      <w:r>
        <w:rPr>
          <w:rFonts w:ascii="Times New Roman CYR" w:hAnsi="Times New Roman CYR" w:cs="Times New Roman CYR"/>
          <w:color w:val="000000"/>
          <w:highlight w:val="white"/>
        </w:rPr>
        <w:t>ление</w:t>
      </w:r>
      <w:r w:rsidRPr="008A1D35">
        <w:rPr>
          <w:rFonts w:ascii="Times New Roman CYR" w:hAnsi="Times New Roman CYR" w:cs="Times New Roman CYR"/>
          <w:color w:val="000000"/>
          <w:highlight w:val="white"/>
        </w:rPr>
        <w:t xml:space="preserve"> студентам возможност</w:t>
      </w:r>
      <w:r>
        <w:rPr>
          <w:rFonts w:ascii="Times New Roman CYR" w:hAnsi="Times New Roman CYR" w:cs="Times New Roman CYR"/>
          <w:color w:val="000000"/>
          <w:highlight w:val="white"/>
        </w:rPr>
        <w:t>и</w:t>
      </w:r>
      <w:r w:rsidRPr="008A1D35">
        <w:rPr>
          <w:rFonts w:ascii="Times New Roman CYR" w:hAnsi="Times New Roman CYR" w:cs="Times New Roman CYR"/>
          <w:color w:val="000000"/>
          <w:highlight w:val="white"/>
        </w:rPr>
        <w:t xml:space="preserve"> на практике расширить опыт наблюдения </w:t>
      </w:r>
      <w:r>
        <w:rPr>
          <w:rFonts w:ascii="Times New Roman CYR" w:hAnsi="Times New Roman CYR" w:cs="Times New Roman CYR"/>
          <w:color w:val="000000"/>
          <w:highlight w:val="white"/>
        </w:rPr>
        <w:t>за формированием фразеологического корпуса национального русского языка</w:t>
      </w:r>
      <w:r w:rsidRPr="008A1D35">
        <w:rPr>
          <w:rFonts w:ascii="Times New Roman CYR" w:hAnsi="Times New Roman CYR" w:cs="Times New Roman CYR"/>
          <w:color w:val="000000"/>
          <w:highlight w:val="white"/>
        </w:rPr>
        <w:t xml:space="preserve">; </w:t>
      </w:r>
    </w:p>
    <w:p w:rsidR="00D72EFE" w:rsidRPr="00601D63" w:rsidRDefault="00D72EFE" w:rsidP="001A74B9">
      <w:pPr>
        <w:numPr>
          <w:ilvl w:val="0"/>
          <w:numId w:val="8"/>
        </w:numPr>
        <w:rPr>
          <w:rFonts w:ascii="Times New Roman CYR" w:hAnsi="Times New Roman CYR" w:cs="Times New Roman CYR"/>
          <w:color w:val="000000"/>
          <w:highlight w:val="white"/>
        </w:rPr>
      </w:pPr>
      <w:r w:rsidRPr="00601D63">
        <w:rPr>
          <w:rFonts w:ascii="Times New Roman CYR" w:hAnsi="Times New Roman CYR" w:cs="Times New Roman CYR"/>
          <w:color w:val="000000"/>
          <w:spacing w:val="1"/>
          <w:highlight w:val="white"/>
        </w:rPr>
        <w:t>приобре</w:t>
      </w:r>
      <w:r>
        <w:rPr>
          <w:rFonts w:ascii="Times New Roman CYR" w:hAnsi="Times New Roman CYR" w:cs="Times New Roman CYR"/>
          <w:color w:val="000000"/>
          <w:spacing w:val="1"/>
          <w:highlight w:val="white"/>
        </w:rPr>
        <w:t>тение</w:t>
      </w:r>
      <w:r w:rsidRPr="00601D63">
        <w:rPr>
          <w:rFonts w:ascii="Times New Roman CYR" w:hAnsi="Times New Roman CYR" w:cs="Times New Roman CYR"/>
          <w:color w:val="000000"/>
          <w:spacing w:val="1"/>
          <w:highlight w:val="white"/>
        </w:rPr>
        <w:t xml:space="preserve"> опыт</w:t>
      </w:r>
      <w:r>
        <w:rPr>
          <w:rFonts w:ascii="Times New Roman CYR" w:hAnsi="Times New Roman CYR" w:cs="Times New Roman CYR"/>
          <w:color w:val="000000"/>
          <w:spacing w:val="1"/>
          <w:highlight w:val="white"/>
        </w:rPr>
        <w:t>а</w:t>
      </w:r>
      <w:r w:rsidRPr="00601D63">
        <w:rPr>
          <w:rFonts w:ascii="Times New Roman CYR" w:hAnsi="Times New Roman CYR" w:cs="Times New Roman CYR"/>
          <w:color w:val="000000"/>
          <w:spacing w:val="1"/>
          <w:highlight w:val="white"/>
        </w:rPr>
        <w:t xml:space="preserve"> наблюдений над лексикой </w:t>
      </w:r>
      <w:proofErr w:type="spellStart"/>
      <w:r w:rsidRPr="00601D63">
        <w:rPr>
          <w:rFonts w:ascii="Times New Roman CYR" w:hAnsi="Times New Roman CYR" w:cs="Times New Roman CYR"/>
          <w:color w:val="000000"/>
          <w:spacing w:val="1"/>
          <w:highlight w:val="white"/>
        </w:rPr>
        <w:t>социолектов</w:t>
      </w:r>
      <w:proofErr w:type="spellEnd"/>
      <w:r>
        <w:rPr>
          <w:rFonts w:ascii="Times New Roman CYR" w:hAnsi="Times New Roman CYR" w:cs="Times New Roman CYR"/>
          <w:color w:val="000000"/>
          <w:highlight w:val="white"/>
        </w:rPr>
        <w:t>;</w:t>
      </w:r>
    </w:p>
    <w:p w:rsidR="00D72EFE" w:rsidRDefault="00D72EFE" w:rsidP="001A74B9">
      <w:pPr>
        <w:numPr>
          <w:ilvl w:val="0"/>
          <w:numId w:val="8"/>
        </w:numPr>
        <w:rPr>
          <w:rFonts w:ascii="Times New Roman CYR" w:hAnsi="Times New Roman CYR" w:cs="Times New Roman CYR"/>
          <w:color w:val="000000"/>
          <w:highlight w:val="white"/>
        </w:rPr>
      </w:pPr>
      <w:r>
        <w:rPr>
          <w:rFonts w:ascii="Times New Roman CYR" w:hAnsi="Times New Roman CYR" w:cs="Times New Roman CYR"/>
          <w:color w:val="000000"/>
          <w:highlight w:val="white"/>
        </w:rPr>
        <w:t xml:space="preserve">практическое </w:t>
      </w:r>
      <w:r w:rsidRPr="00601D63">
        <w:rPr>
          <w:rFonts w:ascii="Times New Roman CYR" w:hAnsi="Times New Roman CYR" w:cs="Times New Roman CYR"/>
          <w:color w:val="000000"/>
          <w:highlight w:val="white"/>
        </w:rPr>
        <w:t>осво</w:t>
      </w:r>
      <w:r>
        <w:rPr>
          <w:rFonts w:ascii="Times New Roman CYR" w:hAnsi="Times New Roman CYR" w:cs="Times New Roman CYR"/>
          <w:color w:val="000000"/>
          <w:highlight w:val="white"/>
        </w:rPr>
        <w:t>ение</w:t>
      </w:r>
      <w:r w:rsidRPr="00601D63">
        <w:rPr>
          <w:rFonts w:ascii="Times New Roman CYR" w:hAnsi="Times New Roman CYR" w:cs="Times New Roman CYR"/>
          <w:color w:val="000000"/>
          <w:highlight w:val="white"/>
        </w:rPr>
        <w:t xml:space="preserve"> современны</w:t>
      </w:r>
      <w:r>
        <w:rPr>
          <w:rFonts w:ascii="Times New Roman CYR" w:hAnsi="Times New Roman CYR" w:cs="Times New Roman CYR"/>
          <w:color w:val="000000"/>
          <w:highlight w:val="white"/>
        </w:rPr>
        <w:t>х</w:t>
      </w:r>
      <w:r w:rsidRPr="00601D63">
        <w:rPr>
          <w:rFonts w:ascii="Times New Roman CYR" w:hAnsi="Times New Roman CYR" w:cs="Times New Roman CYR"/>
          <w:color w:val="000000"/>
          <w:highlight w:val="white"/>
        </w:rPr>
        <w:t xml:space="preserve"> технологи</w:t>
      </w:r>
      <w:r>
        <w:rPr>
          <w:rFonts w:ascii="Times New Roman CYR" w:hAnsi="Times New Roman CYR" w:cs="Times New Roman CYR"/>
          <w:color w:val="000000"/>
          <w:highlight w:val="white"/>
        </w:rPr>
        <w:t>й</w:t>
      </w:r>
      <w:r w:rsidRPr="00601D63">
        <w:rPr>
          <w:rFonts w:ascii="Times New Roman CYR" w:hAnsi="Times New Roman CYR" w:cs="Times New Roman CYR"/>
          <w:color w:val="000000"/>
          <w:highlight w:val="white"/>
        </w:rPr>
        <w:t xml:space="preserve"> сбора и фиксации лингвистического материала; </w:t>
      </w:r>
    </w:p>
    <w:p w:rsidR="00D72EFE" w:rsidRDefault="00D72EFE" w:rsidP="001A74B9">
      <w:pPr>
        <w:numPr>
          <w:ilvl w:val="0"/>
          <w:numId w:val="8"/>
        </w:numPr>
        <w:rPr>
          <w:rFonts w:ascii="Times New Roman CYR" w:hAnsi="Times New Roman CYR" w:cs="Times New Roman CYR"/>
          <w:color w:val="000000"/>
          <w:highlight w:val="white"/>
        </w:rPr>
      </w:pPr>
      <w:r>
        <w:rPr>
          <w:rFonts w:ascii="Times New Roman CYR" w:hAnsi="Times New Roman CYR" w:cs="Times New Roman CYR"/>
          <w:color w:val="000000"/>
          <w:highlight w:val="white"/>
        </w:rPr>
        <w:t xml:space="preserve">практическое </w:t>
      </w:r>
      <w:r w:rsidRPr="00601D63">
        <w:rPr>
          <w:rFonts w:ascii="Times New Roman CYR" w:hAnsi="Times New Roman CYR" w:cs="Times New Roman CYR"/>
          <w:color w:val="000000"/>
          <w:highlight w:val="white"/>
        </w:rPr>
        <w:t>осво</w:t>
      </w:r>
      <w:r>
        <w:rPr>
          <w:rFonts w:ascii="Times New Roman CYR" w:hAnsi="Times New Roman CYR" w:cs="Times New Roman CYR"/>
          <w:color w:val="000000"/>
          <w:highlight w:val="white"/>
        </w:rPr>
        <w:t>ение</w:t>
      </w:r>
      <w:r w:rsidRPr="00601D63">
        <w:rPr>
          <w:rFonts w:ascii="Times New Roman CYR" w:hAnsi="Times New Roman CYR" w:cs="Times New Roman CYR"/>
          <w:color w:val="000000"/>
          <w:highlight w:val="white"/>
        </w:rPr>
        <w:t xml:space="preserve"> модел</w:t>
      </w:r>
      <w:r>
        <w:rPr>
          <w:rFonts w:ascii="Times New Roman CYR" w:hAnsi="Times New Roman CYR" w:cs="Times New Roman CYR"/>
          <w:color w:val="000000"/>
          <w:highlight w:val="white"/>
        </w:rPr>
        <w:t>ей</w:t>
      </w:r>
      <w:r w:rsidRPr="00601D63">
        <w:rPr>
          <w:rFonts w:ascii="Times New Roman CYR" w:hAnsi="Times New Roman CYR" w:cs="Times New Roman CYR"/>
          <w:color w:val="000000"/>
          <w:highlight w:val="white"/>
        </w:rPr>
        <w:t xml:space="preserve"> профессионального </w:t>
      </w:r>
      <w:r>
        <w:rPr>
          <w:rFonts w:ascii="Times New Roman CYR" w:hAnsi="Times New Roman CYR" w:cs="Times New Roman CYR"/>
          <w:color w:val="000000"/>
          <w:highlight w:val="white"/>
        </w:rPr>
        <w:t>поведения в области организации и проведения научного исследования.</w:t>
      </w:r>
    </w:p>
    <w:p w:rsidR="00D72EFE" w:rsidRDefault="00D72EFE" w:rsidP="001A74B9">
      <w:pPr>
        <w:tabs>
          <w:tab w:val="left" w:pos="1646"/>
        </w:tabs>
        <w:ind w:firstLine="720"/>
        <w:rPr>
          <w:i/>
          <w:iCs/>
          <w:color w:val="000000"/>
        </w:rPr>
      </w:pPr>
    </w:p>
    <w:p w:rsidR="00D72EFE" w:rsidRPr="00601D63" w:rsidRDefault="00D72EFE" w:rsidP="001A74B9">
      <w:pPr>
        <w:tabs>
          <w:tab w:val="left" w:pos="1646"/>
        </w:tabs>
        <w:ind w:firstLine="720"/>
        <w:rPr>
          <w:rFonts w:ascii="Times New Roman CYR" w:hAnsi="Times New Roman CYR" w:cs="Times New Roman CYR"/>
          <w:b/>
          <w:bCs/>
          <w:color w:val="000000"/>
          <w:highlight w:val="white"/>
        </w:rPr>
      </w:pPr>
      <w:r w:rsidRPr="008A1D35">
        <w:rPr>
          <w:rFonts w:ascii="Times New Roman CYR" w:hAnsi="Times New Roman CYR" w:cs="Times New Roman CYR"/>
          <w:b/>
          <w:bCs/>
          <w:color w:val="000000"/>
          <w:highlight w:val="white"/>
        </w:rPr>
        <w:t xml:space="preserve">2 </w:t>
      </w:r>
      <w:r>
        <w:rPr>
          <w:rFonts w:ascii="Times New Roman CYR" w:hAnsi="Times New Roman CYR" w:cs="Times New Roman CYR"/>
          <w:b/>
          <w:bCs/>
          <w:color w:val="000000"/>
          <w:highlight w:val="white"/>
        </w:rPr>
        <w:t>Задачи</w:t>
      </w:r>
      <w:r w:rsidRPr="0012378E">
        <w:rPr>
          <w:rFonts w:ascii="Times New Roman CYR" w:hAnsi="Times New Roman CYR" w:cs="Times New Roman CYR"/>
          <w:b/>
          <w:bCs/>
          <w:color w:val="000000"/>
          <w:highlight w:val="white"/>
        </w:rPr>
        <w:t xml:space="preserve"> </w:t>
      </w:r>
      <w:r w:rsidRPr="001A6749">
        <w:rPr>
          <w:b/>
          <w:bCs/>
        </w:rPr>
        <w:t xml:space="preserve">учебной – практики по получению первичных профессиональных </w:t>
      </w:r>
      <w:r w:rsidRPr="00601D63">
        <w:rPr>
          <w:b/>
          <w:bCs/>
        </w:rPr>
        <w:t>умений и навыков, в том числе первичных умений и навыков научно-исследовательской деятельности</w:t>
      </w:r>
    </w:p>
    <w:p w:rsidR="00D72EFE" w:rsidRDefault="00D72EFE" w:rsidP="001A74B9">
      <w:pPr>
        <w:pStyle w:val="Style9"/>
        <w:widowControl/>
        <w:ind w:firstLine="709"/>
      </w:pPr>
      <w:r>
        <w:t>Задачами учебной практики является формирование первичных навыков и умений, необходимых на разных этапах научного исследования: планирование работы, формулирование цели и задач исследования, сбор языкового / речевого / текстового материала, распределение функций между членами исследовательской команды, организация исследования на различных его этапах, а также оформления результатов исследовательской деятельности.</w:t>
      </w:r>
    </w:p>
    <w:p w:rsidR="00D72EFE" w:rsidRDefault="00D72EFE" w:rsidP="001A74B9">
      <w:pPr>
        <w:pStyle w:val="Style9"/>
        <w:widowControl/>
        <w:ind w:firstLine="709"/>
      </w:pPr>
      <w:r>
        <w:t>В число частных задач учебной</w:t>
      </w:r>
      <w:r>
        <w:rPr>
          <w:color w:val="000000"/>
        </w:rPr>
        <w:t xml:space="preserve"> – практики по получению первичных профессиональных умений и навыков, в том числе первичных умений и навыков научно-исследовательской деятельности </w:t>
      </w:r>
      <w:r>
        <w:t>включены:</w:t>
      </w:r>
    </w:p>
    <w:p w:rsidR="00D72EFE" w:rsidRPr="00A97223" w:rsidRDefault="00D72EFE" w:rsidP="001A74B9">
      <w:pPr>
        <w:pStyle w:val="Style9"/>
        <w:widowControl/>
        <w:numPr>
          <w:ilvl w:val="0"/>
          <w:numId w:val="9"/>
        </w:numPr>
      </w:pPr>
      <w:r>
        <w:rPr>
          <w:color w:val="000000"/>
        </w:rPr>
        <w:t>знакомство студентов</w:t>
      </w:r>
      <w:r w:rsidRPr="00A97223">
        <w:rPr>
          <w:color w:val="000000"/>
        </w:rPr>
        <w:t xml:space="preserve"> с древнейшими памятниками письменности, оказавшими </w:t>
      </w:r>
      <w:r>
        <w:rPr>
          <w:color w:val="000000"/>
        </w:rPr>
        <w:t xml:space="preserve">определяющее </w:t>
      </w:r>
      <w:r w:rsidRPr="00A97223">
        <w:rPr>
          <w:color w:val="000000"/>
        </w:rPr>
        <w:t>влияние на формирование литературного языка славян;</w:t>
      </w:r>
    </w:p>
    <w:p w:rsidR="00D72EFE" w:rsidRPr="00A97223" w:rsidRDefault="00D72EFE" w:rsidP="001A74B9">
      <w:pPr>
        <w:pStyle w:val="Style9"/>
        <w:widowControl/>
        <w:numPr>
          <w:ilvl w:val="0"/>
          <w:numId w:val="9"/>
        </w:numPr>
      </w:pPr>
      <w:r w:rsidRPr="00A97223">
        <w:rPr>
          <w:color w:val="000000"/>
        </w:rPr>
        <w:t>актуализ</w:t>
      </w:r>
      <w:r>
        <w:rPr>
          <w:color w:val="000000"/>
        </w:rPr>
        <w:t>ация</w:t>
      </w:r>
      <w:r w:rsidRPr="00A97223">
        <w:rPr>
          <w:color w:val="000000"/>
        </w:rPr>
        <w:t xml:space="preserve"> теоретически</w:t>
      </w:r>
      <w:r>
        <w:rPr>
          <w:color w:val="000000"/>
        </w:rPr>
        <w:t>х</w:t>
      </w:r>
      <w:r w:rsidRPr="00A97223">
        <w:rPr>
          <w:color w:val="000000"/>
        </w:rPr>
        <w:t xml:space="preserve"> знани</w:t>
      </w:r>
      <w:r>
        <w:rPr>
          <w:color w:val="000000"/>
        </w:rPr>
        <w:t>й в области филологии;</w:t>
      </w:r>
      <w:r w:rsidRPr="00A97223">
        <w:rPr>
          <w:color w:val="000000"/>
        </w:rPr>
        <w:t xml:space="preserve"> </w:t>
      </w:r>
    </w:p>
    <w:p w:rsidR="00D72EFE" w:rsidRPr="00A97223" w:rsidRDefault="00D72EFE" w:rsidP="001A74B9">
      <w:pPr>
        <w:pStyle w:val="Style9"/>
        <w:widowControl/>
        <w:numPr>
          <w:ilvl w:val="0"/>
          <w:numId w:val="9"/>
        </w:numPr>
      </w:pPr>
      <w:r>
        <w:rPr>
          <w:color w:val="000000"/>
        </w:rPr>
        <w:t>освоение</w:t>
      </w:r>
      <w:r w:rsidRPr="00A97223">
        <w:rPr>
          <w:color w:val="000000"/>
        </w:rPr>
        <w:t xml:space="preserve"> </w:t>
      </w:r>
      <w:r>
        <w:rPr>
          <w:color w:val="000000"/>
        </w:rPr>
        <w:t xml:space="preserve">основных </w:t>
      </w:r>
      <w:r w:rsidRPr="00A97223">
        <w:rPr>
          <w:color w:val="000000"/>
        </w:rPr>
        <w:t>методик работы по созданию картотеки устойчивых словесных комплексов (УСК) и электронного индекса языковых единиц.</w:t>
      </w:r>
    </w:p>
    <w:p w:rsidR="00D72EFE" w:rsidRDefault="00D72EFE" w:rsidP="001A74B9">
      <w:pPr>
        <w:pStyle w:val="Style9"/>
        <w:widowControl/>
        <w:ind w:firstLine="709"/>
      </w:pPr>
      <w:r>
        <w:t>Выполнение программы учебной</w:t>
      </w:r>
      <w:r>
        <w:rPr>
          <w:color w:val="000000"/>
        </w:rPr>
        <w:t xml:space="preserve"> – практики по получению первичных профессиональных умений и навыков, в том числе первичных умений и навыков научно-исследовательской деятельности</w:t>
      </w:r>
      <w:r>
        <w:t xml:space="preserve"> обеспечивает закрепление теоретических знаний, полученных в период освоения основной образовательной программы, их расширение, а также способствует формированию практических навыков исследовательской деятельности. </w:t>
      </w:r>
    </w:p>
    <w:p w:rsidR="00D72EFE" w:rsidRDefault="00D72EFE" w:rsidP="001A74B9">
      <w:pPr>
        <w:tabs>
          <w:tab w:val="left" w:pos="1646"/>
        </w:tabs>
        <w:ind w:firstLine="720"/>
      </w:pPr>
    </w:p>
    <w:p w:rsidR="00D72EFE" w:rsidRDefault="00D72EFE" w:rsidP="001A74B9">
      <w:pPr>
        <w:pStyle w:val="2"/>
        <w:ind w:left="0" w:firstLine="567"/>
        <w:jc w:val="both"/>
      </w:pPr>
      <w:r>
        <w:t>3</w:t>
      </w:r>
      <w:r w:rsidRPr="004958E2">
        <w:t xml:space="preserve"> </w:t>
      </w:r>
      <w:r w:rsidRPr="001A6749">
        <w:t>Место учебной – практики по получению первичных профессиональных умений и навыков</w:t>
      </w:r>
      <w:r>
        <w:t>, в том числе первичных умений и навыков научно-исследовательской деятельности</w:t>
      </w:r>
      <w:r w:rsidRPr="001A6749">
        <w:t xml:space="preserve"> в структуре образовательной программы</w:t>
      </w:r>
    </w:p>
    <w:p w:rsidR="00D72EFE" w:rsidRPr="008A1D35" w:rsidRDefault="00D72EFE" w:rsidP="001A74B9">
      <w:pPr>
        <w:ind w:firstLine="495"/>
        <w:rPr>
          <w:rFonts w:ascii="Times New Roman CYR" w:hAnsi="Times New Roman CYR" w:cs="Times New Roman CYR"/>
        </w:rPr>
      </w:pPr>
      <w:r>
        <w:rPr>
          <w:rFonts w:ascii="Times New Roman CYR" w:hAnsi="Times New Roman CYR" w:cs="Times New Roman CYR"/>
        </w:rPr>
        <w:t>Учебная</w:t>
      </w:r>
      <w:r w:rsidRPr="008A1D35">
        <w:rPr>
          <w:rFonts w:ascii="Times New Roman CYR" w:hAnsi="Times New Roman CYR" w:cs="Times New Roman CYR"/>
        </w:rPr>
        <w:t xml:space="preserve"> практика </w:t>
      </w:r>
      <w:r>
        <w:rPr>
          <w:rFonts w:ascii="Times New Roman CYR" w:hAnsi="Times New Roman CYR" w:cs="Times New Roman CYR"/>
        </w:rPr>
        <w:t>входит в</w:t>
      </w:r>
      <w:r w:rsidRPr="008A1D35">
        <w:rPr>
          <w:rFonts w:ascii="Times New Roman CYR" w:hAnsi="Times New Roman CYR" w:cs="Times New Roman CYR"/>
        </w:rPr>
        <w:t xml:space="preserve"> </w:t>
      </w:r>
      <w:r>
        <w:rPr>
          <w:rFonts w:ascii="Times New Roman CYR" w:hAnsi="Times New Roman CYR" w:cs="Times New Roman CYR"/>
        </w:rPr>
        <w:t xml:space="preserve">блок </w:t>
      </w:r>
      <w:r w:rsidRPr="008A1D35">
        <w:rPr>
          <w:rFonts w:ascii="Times New Roman CYR" w:hAnsi="Times New Roman CYR" w:cs="Times New Roman CYR"/>
        </w:rPr>
        <w:t>Б</w:t>
      </w:r>
      <w:proofErr w:type="gramStart"/>
      <w:r>
        <w:rPr>
          <w:rFonts w:ascii="Times New Roman CYR" w:hAnsi="Times New Roman CYR" w:cs="Times New Roman CYR"/>
        </w:rPr>
        <w:t>2</w:t>
      </w:r>
      <w:proofErr w:type="gramEnd"/>
      <w:r>
        <w:rPr>
          <w:rFonts w:ascii="Times New Roman CYR" w:hAnsi="Times New Roman CYR" w:cs="Times New Roman CYR"/>
        </w:rPr>
        <w:t xml:space="preserve"> «Практики», проводится на начальном этапе формирования профессиональных умений и навыков</w:t>
      </w:r>
      <w:r w:rsidRPr="008A1D35">
        <w:rPr>
          <w:rFonts w:ascii="Times New Roman CYR" w:hAnsi="Times New Roman CYR" w:cs="Times New Roman CYR"/>
        </w:rPr>
        <w:t>.</w:t>
      </w:r>
      <w:r>
        <w:rPr>
          <w:rFonts w:ascii="Times New Roman CYR" w:hAnsi="Times New Roman CYR" w:cs="Times New Roman CYR"/>
        </w:rPr>
        <w:t xml:space="preserve"> </w:t>
      </w:r>
    </w:p>
    <w:p w:rsidR="00D72EFE" w:rsidRDefault="00D72EFE" w:rsidP="001A74B9">
      <w:pPr>
        <w:ind w:firstLine="540"/>
        <w:rPr>
          <w:color w:val="000000"/>
        </w:rPr>
      </w:pPr>
      <w:r w:rsidRPr="008A1D35">
        <w:rPr>
          <w:rFonts w:ascii="Times New Roman CYR" w:hAnsi="Times New Roman CYR" w:cs="Times New Roman CYR"/>
          <w:color w:val="000000"/>
        </w:rPr>
        <w:t>При прохождении</w:t>
      </w:r>
      <w:r>
        <w:rPr>
          <w:rFonts w:ascii="Times New Roman CYR" w:hAnsi="Times New Roman CYR" w:cs="Times New Roman CYR"/>
          <w:color w:val="000000"/>
        </w:rPr>
        <w:t xml:space="preserve"> учебной</w:t>
      </w:r>
      <w:r w:rsidRPr="008A1D35">
        <w:rPr>
          <w:rFonts w:ascii="Times New Roman CYR" w:hAnsi="Times New Roman CYR" w:cs="Times New Roman CYR"/>
          <w:color w:val="000000"/>
        </w:rPr>
        <w:t xml:space="preserve"> практики студенты используют </w:t>
      </w:r>
      <w:r>
        <w:rPr>
          <w:rFonts w:ascii="Times New Roman CYR" w:hAnsi="Times New Roman CYR" w:cs="Times New Roman CYR"/>
          <w:color w:val="000000"/>
        </w:rPr>
        <w:t xml:space="preserve">теоретические </w:t>
      </w:r>
      <w:r w:rsidRPr="008A1D35">
        <w:rPr>
          <w:rFonts w:ascii="Times New Roman CYR" w:hAnsi="Times New Roman CYR" w:cs="Times New Roman CYR"/>
          <w:color w:val="000000"/>
        </w:rPr>
        <w:t>знания</w:t>
      </w:r>
      <w:r>
        <w:rPr>
          <w:rFonts w:ascii="Times New Roman CYR" w:hAnsi="Times New Roman CYR" w:cs="Times New Roman CYR"/>
          <w:color w:val="000000"/>
        </w:rPr>
        <w:t>,</w:t>
      </w:r>
      <w:r w:rsidRPr="008A1D35">
        <w:rPr>
          <w:rFonts w:ascii="Times New Roman CYR" w:hAnsi="Times New Roman CYR" w:cs="Times New Roman CYR"/>
          <w:color w:val="000000"/>
        </w:rPr>
        <w:t xml:space="preserve"> </w:t>
      </w:r>
      <w:r>
        <w:rPr>
          <w:rFonts w:ascii="Times New Roman CYR" w:hAnsi="Times New Roman CYR" w:cs="Times New Roman CYR"/>
          <w:color w:val="000000"/>
        </w:rPr>
        <w:t>сформированные</w:t>
      </w:r>
      <w:r w:rsidRPr="008A1D35">
        <w:rPr>
          <w:rFonts w:ascii="Times New Roman CYR" w:hAnsi="Times New Roman CYR" w:cs="Times New Roman CYR"/>
          <w:color w:val="000000"/>
        </w:rPr>
        <w:t xml:space="preserve"> </w:t>
      </w:r>
      <w:r>
        <w:rPr>
          <w:rFonts w:ascii="Times New Roman CYR" w:hAnsi="Times New Roman CYR" w:cs="Times New Roman CYR"/>
          <w:color w:val="000000"/>
        </w:rPr>
        <w:t>на предыдущей ступени образовательного процесса</w:t>
      </w:r>
      <w:r w:rsidRPr="009F32AA">
        <w:rPr>
          <w:color w:val="000000"/>
        </w:rPr>
        <w:t xml:space="preserve">. </w:t>
      </w:r>
    </w:p>
    <w:p w:rsidR="00D72EFE" w:rsidRDefault="00D72EFE" w:rsidP="001A74B9">
      <w:pPr>
        <w:ind w:firstLine="540"/>
      </w:pPr>
      <w:r>
        <w:rPr>
          <w:rFonts w:ascii="Times New Roman CYR" w:hAnsi="Times New Roman CYR" w:cs="Times New Roman CYR"/>
          <w:color w:val="000000"/>
        </w:rPr>
        <w:t>Учебная</w:t>
      </w:r>
      <w:r w:rsidRPr="009F32AA">
        <w:rPr>
          <w:rFonts w:ascii="Times New Roman CYR" w:hAnsi="Times New Roman CYR" w:cs="Times New Roman CYR"/>
          <w:color w:val="000000"/>
        </w:rPr>
        <w:t xml:space="preserve"> практика является одним из звеньев творческой самостоятельной работы </w:t>
      </w:r>
      <w:r w:rsidRPr="009F32AA">
        <w:rPr>
          <w:rFonts w:ascii="Times New Roman CYR" w:hAnsi="Times New Roman CYR" w:cs="Times New Roman CYR"/>
          <w:color w:val="000000"/>
        </w:rPr>
        <w:lastRenderedPageBreak/>
        <w:t>студента, направленной на развитие профессиональных</w:t>
      </w:r>
      <w:r w:rsidRPr="008A1D35">
        <w:rPr>
          <w:rFonts w:ascii="Times New Roman CYR" w:hAnsi="Times New Roman CYR" w:cs="Times New Roman CYR"/>
          <w:color w:val="000000"/>
        </w:rPr>
        <w:t xml:space="preserve"> умений и навыков, необходимых будущему</w:t>
      </w:r>
      <w:r>
        <w:rPr>
          <w:rFonts w:ascii="Times New Roman CYR" w:hAnsi="Times New Roman CYR" w:cs="Times New Roman CYR"/>
          <w:color w:val="000000"/>
        </w:rPr>
        <w:t xml:space="preserve"> педагогу-словеснику. </w:t>
      </w:r>
      <w:r w:rsidRPr="008A1D35">
        <w:rPr>
          <w:rFonts w:ascii="Times New Roman CYR" w:hAnsi="Times New Roman CYR" w:cs="Times New Roman CYR"/>
          <w:highlight w:val="white"/>
        </w:rPr>
        <w:t xml:space="preserve">В ходе </w:t>
      </w:r>
      <w:r>
        <w:rPr>
          <w:rFonts w:ascii="Times New Roman CYR" w:hAnsi="Times New Roman CYR" w:cs="Times New Roman CYR"/>
          <w:highlight w:val="white"/>
        </w:rPr>
        <w:t>её прохождения</w:t>
      </w:r>
      <w:r w:rsidRPr="008A1D35">
        <w:rPr>
          <w:rFonts w:ascii="Times New Roman CYR" w:hAnsi="Times New Roman CYR" w:cs="Times New Roman CYR"/>
          <w:highlight w:val="white"/>
        </w:rPr>
        <w:t xml:space="preserve"> студенты учатся проводить локальные исследования в конкретной области филологического знания с формулировкой аргументированных умозаключений и выводов. </w:t>
      </w:r>
    </w:p>
    <w:p w:rsidR="00D72EFE" w:rsidRDefault="00D72EFE" w:rsidP="001A74B9">
      <w:pPr>
        <w:rPr>
          <w:rStyle w:val="FontStyle16"/>
          <w:b w:val="0"/>
          <w:sz w:val="24"/>
        </w:rPr>
      </w:pPr>
      <w:proofErr w:type="gramStart"/>
      <w:r w:rsidRPr="005A5660">
        <w:rPr>
          <w:rStyle w:val="FontStyle16"/>
          <w:b w:val="0"/>
          <w:sz w:val="24"/>
        </w:rPr>
        <w:t>Знания (умения, навыки), полученные при</w:t>
      </w:r>
      <w:r>
        <w:rPr>
          <w:rStyle w:val="FontStyle16"/>
          <w:b w:val="0"/>
          <w:sz w:val="24"/>
        </w:rPr>
        <w:t xml:space="preserve"> прохождении </w:t>
      </w:r>
      <w:r>
        <w:t>учебной</w:t>
      </w:r>
      <w:r>
        <w:rPr>
          <w:color w:val="000000"/>
        </w:rPr>
        <w:t xml:space="preserve"> – практики по получению первичных профессиональных умений и навыков, в том числе первичных умений и навыков научно-исследовательской деятельности</w:t>
      </w:r>
      <w:r>
        <w:rPr>
          <w:rStyle w:val="FontStyle16"/>
          <w:b w:val="0"/>
          <w:sz w:val="24"/>
        </w:rPr>
        <w:t>,</w:t>
      </w:r>
      <w:r w:rsidRPr="005A5660">
        <w:rPr>
          <w:rStyle w:val="FontStyle16"/>
          <w:b w:val="0"/>
          <w:sz w:val="24"/>
        </w:rPr>
        <w:t xml:space="preserve"> будут </w:t>
      </w:r>
      <w:r>
        <w:rPr>
          <w:rStyle w:val="FontStyle16"/>
          <w:b w:val="0"/>
          <w:sz w:val="24"/>
        </w:rPr>
        <w:t>востребованы в процессе изучения последующих дисциплин:</w:t>
      </w:r>
      <w:proofErr w:type="gramEnd"/>
      <w:r>
        <w:rPr>
          <w:rStyle w:val="FontStyle16"/>
          <w:b w:val="0"/>
          <w:sz w:val="24"/>
        </w:rPr>
        <w:t xml:space="preserve"> «Проектная деятельность», «Методология научного исследования»</w:t>
      </w:r>
      <w:r w:rsidRPr="009F32AA">
        <w:rPr>
          <w:rStyle w:val="FontStyle16"/>
          <w:b w:val="0"/>
          <w:sz w:val="24"/>
        </w:rPr>
        <w:t>, «</w:t>
      </w:r>
      <w:r>
        <w:rPr>
          <w:rStyle w:val="FontStyle16"/>
          <w:b w:val="0"/>
          <w:sz w:val="24"/>
        </w:rPr>
        <w:t>Продвижение научной продукции</w:t>
      </w:r>
      <w:r w:rsidRPr="009F32AA">
        <w:rPr>
          <w:rStyle w:val="FontStyle16"/>
          <w:b w:val="0"/>
          <w:sz w:val="24"/>
        </w:rPr>
        <w:t>»</w:t>
      </w:r>
      <w:r>
        <w:rPr>
          <w:rStyle w:val="FontStyle16"/>
          <w:b w:val="0"/>
          <w:sz w:val="24"/>
        </w:rPr>
        <w:t>, а также дисциплин профиля – «Филологический анализ текста»</w:t>
      </w:r>
      <w:r w:rsidRPr="009F32AA">
        <w:rPr>
          <w:rStyle w:val="FontStyle16"/>
          <w:b w:val="0"/>
          <w:sz w:val="24"/>
        </w:rPr>
        <w:t>, «Стилистика»</w:t>
      </w:r>
      <w:r>
        <w:rPr>
          <w:rStyle w:val="FontStyle16"/>
          <w:b w:val="0"/>
          <w:sz w:val="24"/>
        </w:rPr>
        <w:t> / </w:t>
      </w:r>
      <w:r w:rsidRPr="009F32AA">
        <w:rPr>
          <w:rStyle w:val="FontStyle16"/>
          <w:b w:val="0"/>
          <w:sz w:val="24"/>
        </w:rPr>
        <w:t>«Функциональная стилистика»</w:t>
      </w:r>
      <w:r>
        <w:rPr>
          <w:rStyle w:val="FontStyle16"/>
          <w:b w:val="0"/>
          <w:sz w:val="24"/>
        </w:rPr>
        <w:t xml:space="preserve">, «Лингвистика текста» / «Теория текста», «Инновационные процессы в преподавании филологических дисциплин». </w:t>
      </w:r>
    </w:p>
    <w:p w:rsidR="00D72EFE" w:rsidRDefault="00D72EFE" w:rsidP="001A74B9">
      <w:r>
        <w:rPr>
          <w:rStyle w:val="FontStyle16"/>
          <w:b w:val="0"/>
          <w:sz w:val="24"/>
        </w:rPr>
        <w:t xml:space="preserve">Сформированные в ходе учебной практики умения и владения призваны обеспечить успешность прохождения студентами производственной – преддипломной практики на завершающем этапе обучения. </w:t>
      </w:r>
    </w:p>
    <w:p w:rsidR="00D72EFE" w:rsidRPr="005A5660" w:rsidRDefault="00D72EFE" w:rsidP="001A74B9"/>
    <w:p w:rsidR="00D72EFE" w:rsidRDefault="00D72EFE" w:rsidP="001A74B9">
      <w:pPr>
        <w:ind w:left="58" w:right="43" w:firstLine="540"/>
        <w:rPr>
          <w:rFonts w:ascii="Times New Roman CYR" w:hAnsi="Times New Roman CYR" w:cs="Times New Roman CYR"/>
          <w:b/>
          <w:bCs/>
          <w:highlight w:val="white"/>
        </w:rPr>
      </w:pPr>
      <w:r w:rsidRPr="00504351">
        <w:rPr>
          <w:rFonts w:ascii="Times New Roman CYR" w:hAnsi="Times New Roman CYR" w:cs="Times New Roman CYR"/>
          <w:b/>
          <w:bCs/>
          <w:highlight w:val="white"/>
        </w:rPr>
        <w:t>4 Место проведения практики</w:t>
      </w:r>
    </w:p>
    <w:p w:rsidR="00D72EFE" w:rsidRDefault="00D72EFE" w:rsidP="001A74B9">
      <w:pPr>
        <w:rPr>
          <w:rFonts w:ascii="Times New Roman CYR" w:hAnsi="Times New Roman CYR" w:cs="Times New Roman CYR"/>
          <w:color w:val="000000"/>
        </w:rPr>
      </w:pPr>
      <w:r w:rsidRPr="000859ED">
        <w:rPr>
          <w:rFonts w:ascii="Times New Roman CYR" w:hAnsi="Times New Roman CYR" w:cs="Times New Roman CYR"/>
          <w:highlight w:val="white"/>
        </w:rPr>
        <w:t>Учебная</w:t>
      </w:r>
      <w:r>
        <w:t xml:space="preserve"> </w:t>
      </w:r>
      <w:r>
        <w:rPr>
          <w:color w:val="000000"/>
        </w:rPr>
        <w:t>– практика по получению первичных профессиональных умений и навыков, в том числе первичных умений и навыков научно-исследовательской деятельности</w:t>
      </w:r>
      <w:r w:rsidRPr="00DC6DEA">
        <w:rPr>
          <w:rFonts w:ascii="Times New Roman CYR" w:hAnsi="Times New Roman CYR" w:cs="Times New Roman CYR"/>
          <w:highlight w:val="white"/>
        </w:rPr>
        <w:t xml:space="preserve"> проводится </w:t>
      </w:r>
      <w:r w:rsidRPr="006E46E8">
        <w:t xml:space="preserve">на базе </w:t>
      </w:r>
      <w:r w:rsidRPr="006856E2">
        <w:t xml:space="preserve">кафедры русского языка, общего языкознания и массовой коммуникации Института </w:t>
      </w:r>
      <w:r>
        <w:t>гуманитарного образования</w:t>
      </w:r>
      <w:r w:rsidRPr="006856E2">
        <w:t xml:space="preserve"> МГТУ им. Г.И. Носова</w:t>
      </w:r>
      <w:r>
        <w:rPr>
          <w:rFonts w:ascii="Times New Roman CYR" w:hAnsi="Times New Roman CYR" w:cs="Times New Roman CYR"/>
          <w:color w:val="000000"/>
        </w:rPr>
        <w:t xml:space="preserve"> и Научно-исследовательской </w:t>
      </w:r>
      <w:r w:rsidRPr="00DC6DEA">
        <w:rPr>
          <w:rFonts w:ascii="Times New Roman CYR" w:hAnsi="Times New Roman CYR" w:cs="Times New Roman CYR"/>
          <w:color w:val="000000"/>
        </w:rPr>
        <w:t>словарной лаборатории</w:t>
      </w:r>
      <w:r>
        <w:rPr>
          <w:rFonts w:ascii="Times New Roman CYR" w:hAnsi="Times New Roman CYR" w:cs="Times New Roman CYR"/>
          <w:color w:val="000000"/>
        </w:rPr>
        <w:t xml:space="preserve"> НИИ ИАФ МГТУ им. Г.И. Носова.</w:t>
      </w:r>
      <w:r w:rsidRPr="00DC6DEA">
        <w:rPr>
          <w:rFonts w:ascii="Times New Roman CYR" w:hAnsi="Times New Roman CYR" w:cs="Times New Roman CYR"/>
          <w:color w:val="000000"/>
        </w:rPr>
        <w:t xml:space="preserve"> Работа в лаборатории осуществляется на основе е</w:t>
      </w:r>
      <w:r>
        <w:rPr>
          <w:rFonts w:ascii="Times New Roman CYR" w:hAnsi="Times New Roman CYR" w:cs="Times New Roman CYR"/>
          <w:color w:val="000000"/>
        </w:rPr>
        <w:t>ё</w:t>
      </w:r>
      <w:r w:rsidRPr="00DC6DEA">
        <w:rPr>
          <w:rFonts w:ascii="Times New Roman CYR" w:hAnsi="Times New Roman CYR" w:cs="Times New Roman CYR"/>
          <w:color w:val="000000"/>
        </w:rPr>
        <w:t xml:space="preserve"> фондов</w:t>
      </w:r>
      <w:r>
        <w:rPr>
          <w:rFonts w:ascii="Times New Roman CYR" w:hAnsi="Times New Roman CYR" w:cs="Times New Roman CYR"/>
          <w:color w:val="000000"/>
        </w:rPr>
        <w:t xml:space="preserve">, представляющих собой уникальное собрание </w:t>
      </w:r>
      <w:proofErr w:type="gramStart"/>
      <w:r>
        <w:rPr>
          <w:rFonts w:ascii="Times New Roman CYR" w:hAnsi="Times New Roman CYR" w:cs="Times New Roman CYR"/>
          <w:color w:val="000000"/>
        </w:rPr>
        <w:t>копий всех письменных памятников периода формирования литературного языка славян</w:t>
      </w:r>
      <w:proofErr w:type="gramEnd"/>
      <w:r w:rsidRPr="00DC6DEA">
        <w:rPr>
          <w:rFonts w:ascii="Times New Roman CYR" w:hAnsi="Times New Roman CYR" w:cs="Times New Roman CYR"/>
          <w:color w:val="000000"/>
        </w:rPr>
        <w:t xml:space="preserve">. </w:t>
      </w:r>
    </w:p>
    <w:p w:rsidR="00D72EFE" w:rsidRPr="006856E2" w:rsidRDefault="00D72EFE" w:rsidP="001A74B9">
      <w:pPr>
        <w:ind w:firstLine="709"/>
        <w:rPr>
          <w:color w:val="000000"/>
        </w:rPr>
      </w:pPr>
      <w:r w:rsidRPr="006856E2">
        <w:t xml:space="preserve">Способ проведения </w:t>
      </w:r>
      <w:r>
        <w:t>учебной</w:t>
      </w:r>
      <w:r>
        <w:rPr>
          <w:color w:val="000000"/>
        </w:rPr>
        <w:t xml:space="preserve"> – практики по получению первичных профессиональных умений и навыков, в том числе первичных умений и навыков научно-исследовательской деятельности</w:t>
      </w:r>
      <w:r w:rsidRPr="006856E2">
        <w:rPr>
          <w:color w:val="000000"/>
        </w:rPr>
        <w:t xml:space="preserve">: </w:t>
      </w:r>
      <w:proofErr w:type="gramStart"/>
      <w:r w:rsidRPr="006856E2">
        <w:rPr>
          <w:color w:val="000000"/>
          <w:u w:val="single"/>
        </w:rPr>
        <w:t>стационарная</w:t>
      </w:r>
      <w:proofErr w:type="gramEnd"/>
      <w:r w:rsidRPr="006856E2">
        <w:rPr>
          <w:color w:val="000000"/>
        </w:rPr>
        <w:t>.</w:t>
      </w:r>
    </w:p>
    <w:p w:rsidR="00D72EFE" w:rsidRPr="008B2FFA" w:rsidRDefault="00D72EFE" w:rsidP="001A74B9">
      <w:pPr>
        <w:ind w:firstLine="709"/>
      </w:pPr>
      <w:r w:rsidRPr="000859ED">
        <w:rPr>
          <w:rFonts w:ascii="Times New Roman CYR" w:hAnsi="Times New Roman CYR" w:cs="Times New Roman CYR"/>
          <w:highlight w:val="white"/>
        </w:rPr>
        <w:t>Учебная</w:t>
      </w:r>
      <w:r>
        <w:t xml:space="preserve"> </w:t>
      </w:r>
      <w:r>
        <w:rPr>
          <w:color w:val="000000"/>
        </w:rPr>
        <w:t>– практика по получению первичных профессиональных умений и навыков, в том числе первичных умений и навыков научно-исследовательской деятельности</w:t>
      </w:r>
      <w:r w:rsidRPr="006856E2">
        <w:t xml:space="preserve"> осуществляется </w:t>
      </w:r>
      <w:r w:rsidRPr="000859ED">
        <w:rPr>
          <w:u w:val="single"/>
        </w:rPr>
        <w:t>дискретно</w:t>
      </w:r>
      <w:r>
        <w:t>.</w:t>
      </w:r>
    </w:p>
    <w:p w:rsidR="00D72EFE" w:rsidRPr="00FD7B73" w:rsidRDefault="00D72EFE" w:rsidP="001A74B9">
      <w:pPr>
        <w:keepNext/>
        <w:keepLines/>
        <w:widowControl/>
        <w:spacing w:before="240" w:after="120"/>
        <w:ind w:left="567" w:firstLine="0"/>
        <w:rPr>
          <w:rFonts w:ascii="Times New Roman CYR" w:hAnsi="Times New Roman CYR" w:cs="Times New Roman CYR"/>
          <w:b/>
          <w:bCs/>
        </w:rPr>
      </w:pPr>
      <w:proofErr w:type="gramStart"/>
      <w:r>
        <w:rPr>
          <w:b/>
          <w:bCs/>
        </w:rPr>
        <w:t>5 </w:t>
      </w:r>
      <w:r w:rsidRPr="00FD7B73">
        <w:rPr>
          <w:rFonts w:ascii="Times New Roman CYR" w:hAnsi="Times New Roman CYR" w:cs="Times New Roman CYR"/>
          <w:b/>
          <w:bCs/>
        </w:rPr>
        <w:t xml:space="preserve">Компетенции обучающегося, формируемые в результате прохождения </w:t>
      </w:r>
      <w:r w:rsidRPr="00C31339">
        <w:rPr>
          <w:b/>
          <w:bCs/>
        </w:rPr>
        <w:t>учебной</w:t>
      </w:r>
      <w:r w:rsidRPr="00C31339">
        <w:rPr>
          <w:b/>
          <w:bCs/>
          <w:color w:val="000000"/>
        </w:rPr>
        <w:t xml:space="preserve"> – практики по получению первичных профессиональных умений и навыков, в том числе первичных умений и навыков научно-исследовательской деятельности</w:t>
      </w:r>
      <w:r w:rsidRPr="00C31339">
        <w:rPr>
          <w:rFonts w:ascii="Times New Roman CYR" w:hAnsi="Times New Roman CYR" w:cs="Times New Roman CYR"/>
          <w:b/>
          <w:bCs/>
          <w:i/>
          <w:iCs/>
        </w:rPr>
        <w:t xml:space="preserve">, </w:t>
      </w:r>
      <w:r w:rsidRPr="00FD7B73">
        <w:rPr>
          <w:rFonts w:ascii="Times New Roman CYR" w:hAnsi="Times New Roman CYR" w:cs="Times New Roman CYR"/>
          <w:b/>
          <w:bCs/>
        </w:rPr>
        <w:t>и планируемые результаты</w:t>
      </w:r>
      <w:proofErr w:type="gramEnd"/>
    </w:p>
    <w:p w:rsidR="00D72EFE" w:rsidRPr="00FD7B73" w:rsidRDefault="00D72EFE" w:rsidP="001A74B9">
      <w:pPr>
        <w:widowControl/>
        <w:rPr>
          <w:rFonts w:ascii="Times New Roman CYR" w:hAnsi="Times New Roman CYR" w:cs="Times New Roman CYR"/>
        </w:rPr>
      </w:pPr>
      <w:r w:rsidRPr="00FD7B73">
        <w:rPr>
          <w:rFonts w:ascii="Times New Roman CYR" w:hAnsi="Times New Roman CYR" w:cs="Times New Roman CYR"/>
        </w:rPr>
        <w:t>Процесс прохождения практики направлен на формирование и развитие следующих компетенций:</w:t>
      </w:r>
    </w:p>
    <w:p w:rsidR="00D72EFE" w:rsidRPr="00FD7B73" w:rsidRDefault="00D72EFE" w:rsidP="001A74B9">
      <w:pPr>
        <w:widowControl/>
        <w:rPr>
          <w:rFonts w:ascii="Times New Roman CYR" w:hAnsi="Times New Roman CYR" w:cs="Times New Roman CYR"/>
          <w:highlight w:val="yellow"/>
        </w:rPr>
      </w:pPr>
    </w:p>
    <w:tbl>
      <w:tblPr>
        <w:tblW w:w="103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06"/>
        <w:gridCol w:w="30"/>
        <w:gridCol w:w="8211"/>
      </w:tblGrid>
      <w:tr w:rsidR="00D72EFE" w:rsidRPr="00FD7B73" w:rsidTr="0046356A">
        <w:trPr>
          <w:trHeight w:val="350"/>
        </w:trPr>
        <w:tc>
          <w:tcPr>
            <w:tcW w:w="2136" w:type="dxa"/>
            <w:gridSpan w:val="2"/>
          </w:tcPr>
          <w:p w:rsidR="00D72EFE" w:rsidRPr="00FD7B73" w:rsidRDefault="00D72EFE" w:rsidP="00DD2520">
            <w:pPr>
              <w:ind w:left="-24" w:hanging="108"/>
              <w:jc w:val="center"/>
            </w:pPr>
            <w:r w:rsidRPr="00FD7B73">
              <w:t>Структурный элемент</w:t>
            </w:r>
          </w:p>
          <w:p w:rsidR="00D72EFE" w:rsidRPr="00FD7B73" w:rsidRDefault="00D72EFE" w:rsidP="00DD2520">
            <w:pPr>
              <w:ind w:left="-24" w:firstLine="708"/>
            </w:pPr>
            <w:r w:rsidRPr="00FD7B73">
              <w:t>Компетенции</w:t>
            </w:r>
          </w:p>
        </w:tc>
        <w:tc>
          <w:tcPr>
            <w:tcW w:w="8211" w:type="dxa"/>
          </w:tcPr>
          <w:p w:rsidR="00D72EFE" w:rsidRPr="00FD7B73" w:rsidRDefault="00D72EFE" w:rsidP="00DD2520">
            <w:pPr>
              <w:jc w:val="center"/>
            </w:pPr>
            <w:r w:rsidRPr="00FD7B73">
              <w:t>Уровень освоения компетенций</w:t>
            </w:r>
          </w:p>
        </w:tc>
      </w:tr>
      <w:tr w:rsidR="00D72EFE" w:rsidRPr="00FD7B73" w:rsidTr="0046356A">
        <w:trPr>
          <w:trHeight w:val="659"/>
        </w:trPr>
        <w:tc>
          <w:tcPr>
            <w:tcW w:w="10347" w:type="dxa"/>
            <w:gridSpan w:val="3"/>
          </w:tcPr>
          <w:p w:rsidR="00D72EFE" w:rsidRPr="00BF3D62" w:rsidRDefault="00D72EFE" w:rsidP="00DD2520">
            <w:pPr>
              <w:ind w:left="-12" w:firstLine="0"/>
              <w:rPr>
                <w:b/>
                <w:bCs/>
                <w:highlight w:val="yellow"/>
              </w:rPr>
            </w:pPr>
            <w:r w:rsidRPr="00BF3D62">
              <w:rPr>
                <w:b/>
                <w:bCs/>
              </w:rPr>
              <w:t xml:space="preserve">ПК-12: </w:t>
            </w:r>
            <w:r w:rsidRPr="00BF3D62">
              <w:rPr>
                <w:b/>
                <w:bCs/>
                <w:color w:val="000000"/>
              </w:rPr>
              <w:t xml:space="preserve">способность руководить учебно-исследовательской деятельностью </w:t>
            </w:r>
            <w:proofErr w:type="gramStart"/>
            <w:r w:rsidRPr="00BF3D62">
              <w:rPr>
                <w:b/>
                <w:bCs/>
                <w:color w:val="000000"/>
              </w:rPr>
              <w:t>обучающихся</w:t>
            </w:r>
            <w:proofErr w:type="gramEnd"/>
          </w:p>
        </w:tc>
      </w:tr>
      <w:tr w:rsidR="00D72EFE" w:rsidRPr="00FD7B73" w:rsidTr="0046356A">
        <w:trPr>
          <w:trHeight w:val="435"/>
        </w:trPr>
        <w:tc>
          <w:tcPr>
            <w:tcW w:w="2136" w:type="dxa"/>
            <w:gridSpan w:val="2"/>
          </w:tcPr>
          <w:p w:rsidR="00D72EFE" w:rsidRPr="00ED474D" w:rsidRDefault="00D72EFE" w:rsidP="00DD2520">
            <w:pPr>
              <w:ind w:firstLine="0"/>
            </w:pPr>
            <w:r w:rsidRPr="00ED474D">
              <w:t>Знать</w:t>
            </w:r>
          </w:p>
        </w:tc>
        <w:tc>
          <w:tcPr>
            <w:tcW w:w="8211" w:type="dxa"/>
          </w:tcPr>
          <w:p w:rsidR="00D72EFE" w:rsidRPr="005A02E3" w:rsidRDefault="00D72EFE" w:rsidP="00DD2520">
            <w:pPr>
              <w:ind w:firstLine="0"/>
            </w:pPr>
            <w:r w:rsidRPr="005A02E3">
              <w:t>–</w:t>
            </w:r>
            <w:r>
              <w:t xml:space="preserve"> основные поло</w:t>
            </w:r>
            <w:r w:rsidRPr="005A02E3">
              <w:t>жен</w:t>
            </w:r>
            <w:r>
              <w:t>ия организации научно-исследова</w:t>
            </w:r>
            <w:r w:rsidRPr="005A02E3">
              <w:t>тель</w:t>
            </w:r>
            <w:r>
              <w:t xml:space="preserve">ской деятельности </w:t>
            </w:r>
            <w:r w:rsidRPr="005A02E3">
              <w:t>и критерии ее оценивания</w:t>
            </w:r>
            <w:r>
              <w:t>;</w:t>
            </w:r>
          </w:p>
        </w:tc>
      </w:tr>
      <w:tr w:rsidR="00D72EFE" w:rsidRPr="00FD7B73" w:rsidTr="0046356A">
        <w:trPr>
          <w:trHeight w:val="435"/>
        </w:trPr>
        <w:tc>
          <w:tcPr>
            <w:tcW w:w="2136" w:type="dxa"/>
            <w:gridSpan w:val="2"/>
          </w:tcPr>
          <w:p w:rsidR="00D72EFE" w:rsidRPr="00ED474D" w:rsidRDefault="00D72EFE" w:rsidP="00DD2520">
            <w:pPr>
              <w:ind w:firstLine="0"/>
            </w:pPr>
            <w:r w:rsidRPr="00ED474D">
              <w:t>Уметь</w:t>
            </w:r>
          </w:p>
        </w:tc>
        <w:tc>
          <w:tcPr>
            <w:tcW w:w="8211" w:type="dxa"/>
          </w:tcPr>
          <w:p w:rsidR="00D72EFE" w:rsidRPr="00FD7B73" w:rsidRDefault="00D72EFE" w:rsidP="00DD2520">
            <w:pPr>
              <w:tabs>
                <w:tab w:val="left" w:pos="5100"/>
              </w:tabs>
              <w:ind w:firstLine="0"/>
              <w:rPr>
                <w:highlight w:val="yellow"/>
              </w:rPr>
            </w:pPr>
            <w:r>
              <w:t>– </w:t>
            </w:r>
            <w:r w:rsidRPr="00ED474D">
              <w:t xml:space="preserve">планировать </w:t>
            </w:r>
            <w:r w:rsidRPr="00ED474D">
              <w:rPr>
                <w:color w:val="000000"/>
              </w:rPr>
              <w:t xml:space="preserve">учебно-исследовательскую деятельность  </w:t>
            </w:r>
            <w:proofErr w:type="gramStart"/>
            <w:r w:rsidRPr="00ED474D">
              <w:rPr>
                <w:color w:val="000000"/>
              </w:rPr>
              <w:t>обучающихся</w:t>
            </w:r>
            <w:proofErr w:type="gramEnd"/>
            <w:r w:rsidRPr="00ED474D">
              <w:rPr>
                <w:color w:val="000000"/>
              </w:rPr>
              <w:t>, связанн</w:t>
            </w:r>
            <w:r>
              <w:rPr>
                <w:color w:val="000000"/>
              </w:rPr>
              <w:t>ую</w:t>
            </w:r>
            <w:r w:rsidRPr="00ED474D">
              <w:rPr>
                <w:color w:val="000000"/>
              </w:rPr>
              <w:t xml:space="preserve"> с изучением русского языка</w:t>
            </w:r>
            <w:r>
              <w:rPr>
                <w:color w:val="000000"/>
              </w:rPr>
              <w:t xml:space="preserve"> и</w:t>
            </w:r>
            <w:r w:rsidRPr="00ED474D">
              <w:rPr>
                <w:color w:val="000000"/>
              </w:rPr>
              <w:t xml:space="preserve"> его истории, и руководить ею</w:t>
            </w:r>
            <w:r>
              <w:rPr>
                <w:color w:val="000000"/>
              </w:rPr>
              <w:t>;</w:t>
            </w:r>
          </w:p>
        </w:tc>
      </w:tr>
      <w:tr w:rsidR="00D72EFE" w:rsidRPr="00FD7B73" w:rsidTr="0046356A">
        <w:trPr>
          <w:trHeight w:val="435"/>
        </w:trPr>
        <w:tc>
          <w:tcPr>
            <w:tcW w:w="2136" w:type="dxa"/>
            <w:gridSpan w:val="2"/>
          </w:tcPr>
          <w:p w:rsidR="00D72EFE" w:rsidRPr="00ED474D" w:rsidRDefault="00D72EFE" w:rsidP="00DD2520">
            <w:pPr>
              <w:ind w:firstLine="0"/>
            </w:pPr>
            <w:r w:rsidRPr="00ED474D">
              <w:t>Владеть</w:t>
            </w:r>
          </w:p>
        </w:tc>
        <w:tc>
          <w:tcPr>
            <w:tcW w:w="8211" w:type="dxa"/>
          </w:tcPr>
          <w:p w:rsidR="00D72EFE" w:rsidRPr="00FD7B73" w:rsidRDefault="00D72EFE" w:rsidP="00DD2520">
            <w:pPr>
              <w:tabs>
                <w:tab w:val="left" w:pos="5100"/>
              </w:tabs>
              <w:ind w:hanging="108"/>
              <w:rPr>
                <w:highlight w:val="yellow"/>
              </w:rPr>
            </w:pPr>
            <w:r>
              <w:t>– </w:t>
            </w:r>
            <w:r>
              <w:rPr>
                <w:rFonts w:ascii="Times New Roman CYR" w:hAnsi="Times New Roman CYR" w:cs="Times New Roman CYR"/>
              </w:rPr>
              <w:t xml:space="preserve">основными методами планирования, организации, </w:t>
            </w:r>
            <w:r w:rsidRPr="00ED474D">
              <w:rPr>
                <w:rFonts w:ascii="Times New Roman CYR" w:hAnsi="Times New Roman CYR" w:cs="Times New Roman CYR"/>
              </w:rPr>
              <w:t xml:space="preserve">проведения </w:t>
            </w:r>
            <w:r>
              <w:rPr>
                <w:rFonts w:ascii="Times New Roman CYR" w:hAnsi="Times New Roman CYR" w:cs="Times New Roman CYR"/>
              </w:rPr>
              <w:t>и контроля иссле</w:t>
            </w:r>
            <w:r w:rsidRPr="00ED474D">
              <w:rPr>
                <w:rFonts w:ascii="Times New Roman CYR" w:hAnsi="Times New Roman CYR" w:cs="Times New Roman CYR"/>
              </w:rPr>
              <w:t xml:space="preserve">дований </w:t>
            </w:r>
            <w:r>
              <w:rPr>
                <w:rFonts w:ascii="Times New Roman CYR" w:hAnsi="Times New Roman CYR" w:cs="Times New Roman CYR"/>
              </w:rPr>
              <w:t>при обучении русскому</w:t>
            </w:r>
            <w:r w:rsidRPr="00ED474D">
              <w:rPr>
                <w:rFonts w:ascii="Times New Roman CYR" w:hAnsi="Times New Roman CYR" w:cs="Times New Roman CYR"/>
              </w:rPr>
              <w:t xml:space="preserve"> </w:t>
            </w:r>
            <w:r>
              <w:rPr>
                <w:rFonts w:ascii="Times New Roman CYR" w:hAnsi="Times New Roman CYR" w:cs="Times New Roman CYR"/>
              </w:rPr>
              <w:t>языку</w:t>
            </w:r>
            <w:r w:rsidRPr="00ED474D">
              <w:rPr>
                <w:rFonts w:ascii="Times New Roman CYR" w:hAnsi="Times New Roman CYR" w:cs="Times New Roman CYR"/>
              </w:rPr>
              <w:t xml:space="preserve"> с формулировкой </w:t>
            </w:r>
            <w:r w:rsidRPr="00ED474D">
              <w:rPr>
                <w:rFonts w:ascii="Times New Roman CYR" w:hAnsi="Times New Roman CYR" w:cs="Times New Roman CYR"/>
                <w:color w:val="000000"/>
              </w:rPr>
              <w:lastRenderedPageBreak/>
              <w:t>аргументированных умозаключений и выводов.</w:t>
            </w:r>
          </w:p>
        </w:tc>
      </w:tr>
      <w:tr w:rsidR="00D72EFE" w:rsidRPr="00FD7B73" w:rsidTr="0046356A">
        <w:trPr>
          <w:trHeight w:val="435"/>
        </w:trPr>
        <w:tc>
          <w:tcPr>
            <w:tcW w:w="10347" w:type="dxa"/>
            <w:gridSpan w:val="3"/>
          </w:tcPr>
          <w:p w:rsidR="00D72EFE" w:rsidRPr="00FD7B73" w:rsidRDefault="00D72EFE" w:rsidP="00DD2520">
            <w:pPr>
              <w:ind w:firstLine="0"/>
              <w:rPr>
                <w:highlight w:val="yellow"/>
              </w:rPr>
            </w:pPr>
            <w:r w:rsidRPr="00FD7B73">
              <w:rPr>
                <w:b/>
                <w:bCs/>
              </w:rPr>
              <w:lastRenderedPageBreak/>
              <w:t>ДПК-5:</w:t>
            </w:r>
            <w:r w:rsidRPr="00FD7B73">
              <w:t xml:space="preserve"> </w:t>
            </w:r>
            <w:r w:rsidRPr="00BF3D62">
              <w:rPr>
                <w:b/>
                <w:bCs/>
                <w:color w:val="000000"/>
              </w:rPr>
              <w:t>владение</w:t>
            </w:r>
            <w:r>
              <w:rPr>
                <w:b/>
                <w:bCs/>
                <w:color w:val="000000"/>
              </w:rPr>
              <w:t>м</w:t>
            </w:r>
            <w:r w:rsidRPr="00BF3D62">
              <w:rPr>
                <w:b/>
                <w:bCs/>
                <w:color w:val="000000"/>
              </w:rPr>
              <w:t xml:space="preserve"> базовыми навыками сбора и анализа языковых и литературных фактов, филологического анализа и интерпретации текста</w:t>
            </w:r>
          </w:p>
        </w:tc>
      </w:tr>
      <w:tr w:rsidR="00D72EFE" w:rsidRPr="00FD7B73" w:rsidTr="0046356A">
        <w:trPr>
          <w:trHeight w:val="435"/>
        </w:trPr>
        <w:tc>
          <w:tcPr>
            <w:tcW w:w="2106" w:type="dxa"/>
          </w:tcPr>
          <w:p w:rsidR="00D72EFE" w:rsidRPr="00FD7B73" w:rsidRDefault="00D72EFE" w:rsidP="00DD2520">
            <w:pPr>
              <w:ind w:firstLine="0"/>
              <w:rPr>
                <w:highlight w:val="yellow"/>
              </w:rPr>
            </w:pPr>
            <w:r w:rsidRPr="00A82DBD">
              <w:t>Уметь</w:t>
            </w:r>
          </w:p>
        </w:tc>
        <w:tc>
          <w:tcPr>
            <w:tcW w:w="8241" w:type="dxa"/>
            <w:gridSpan w:val="2"/>
          </w:tcPr>
          <w:p w:rsidR="00D72EFE" w:rsidRDefault="00D72EFE" w:rsidP="00DD2520">
            <w:pPr>
              <w:ind w:firstLine="0"/>
            </w:pPr>
            <w:r>
              <w:t xml:space="preserve">– </w:t>
            </w:r>
            <w:r w:rsidRPr="008F5F5E">
              <w:t xml:space="preserve">читать и переводить </w:t>
            </w:r>
            <w:r>
              <w:t xml:space="preserve">древние славянские </w:t>
            </w:r>
            <w:r w:rsidRPr="008F5F5E">
              <w:t>тексты</w:t>
            </w:r>
            <w:r>
              <w:t>;</w:t>
            </w:r>
          </w:p>
          <w:p w:rsidR="00D72EFE" w:rsidRDefault="00D72EFE" w:rsidP="00DD2520">
            <w:pPr>
              <w:ind w:firstLine="0"/>
            </w:pPr>
            <w:r>
              <w:t>– </w:t>
            </w:r>
            <w:r>
              <w:rPr>
                <w:lang w:eastAsia="en-US"/>
              </w:rPr>
              <w:t xml:space="preserve">определять принципы отбора языкового материала и собирать материал в соответствии с установленными принципами; </w:t>
            </w:r>
          </w:p>
          <w:p w:rsidR="00D72EFE" w:rsidRDefault="00D72EFE" w:rsidP="00DD2520">
            <w:pPr>
              <w:ind w:left="-78" w:firstLine="0"/>
            </w:pPr>
            <w:r>
              <w:rPr>
                <w:lang w:eastAsia="en-US"/>
              </w:rPr>
              <w:t>– определять цель научного исследования;</w:t>
            </w:r>
            <w:r w:rsidRPr="008F5F5E">
              <w:t xml:space="preserve"> </w:t>
            </w:r>
          </w:p>
          <w:p w:rsidR="00D72EFE" w:rsidRPr="008F5F5E" w:rsidRDefault="00D72EFE" w:rsidP="00DD2520">
            <w:pPr>
              <w:ind w:left="-78" w:firstLine="0"/>
            </w:pPr>
            <w:r w:rsidRPr="008F5F5E">
              <w:t>– анализировать</w:t>
            </w:r>
            <w:r>
              <w:t xml:space="preserve"> и</w:t>
            </w:r>
            <w:r w:rsidRPr="008F5F5E">
              <w:t xml:space="preserve"> описывать языковой </w:t>
            </w:r>
            <w:r>
              <w:t>материал;</w:t>
            </w:r>
          </w:p>
        </w:tc>
      </w:tr>
      <w:tr w:rsidR="00D72EFE" w:rsidRPr="00FD7B73" w:rsidTr="0046356A">
        <w:trPr>
          <w:trHeight w:val="435"/>
        </w:trPr>
        <w:tc>
          <w:tcPr>
            <w:tcW w:w="2106" w:type="dxa"/>
          </w:tcPr>
          <w:p w:rsidR="00D72EFE" w:rsidRPr="00FD7B73" w:rsidRDefault="00D72EFE" w:rsidP="00DD2520">
            <w:pPr>
              <w:ind w:firstLine="0"/>
              <w:rPr>
                <w:highlight w:val="yellow"/>
              </w:rPr>
            </w:pPr>
            <w:r w:rsidRPr="003F02BE">
              <w:t>Владеть</w:t>
            </w:r>
          </w:p>
        </w:tc>
        <w:tc>
          <w:tcPr>
            <w:tcW w:w="8241" w:type="dxa"/>
            <w:gridSpan w:val="2"/>
          </w:tcPr>
          <w:p w:rsidR="00D72EFE" w:rsidRPr="008F5F5E" w:rsidRDefault="00D72EFE" w:rsidP="00DD2520">
            <w:pPr>
              <w:ind w:firstLine="0"/>
            </w:pPr>
            <w:r w:rsidRPr="008F5F5E">
              <w:t xml:space="preserve">– </w:t>
            </w:r>
            <w:r>
              <w:t>навыками работы с древним текстом;</w:t>
            </w:r>
          </w:p>
          <w:p w:rsidR="00D72EFE" w:rsidRPr="008F5F5E" w:rsidRDefault="00D72EFE" w:rsidP="00DD2520">
            <w:pPr>
              <w:ind w:firstLine="0"/>
            </w:pPr>
            <w:r w:rsidRPr="008F5F5E">
              <w:t xml:space="preserve">– методикой сбора и </w:t>
            </w:r>
            <w:r>
              <w:t>обработки</w:t>
            </w:r>
            <w:r w:rsidRPr="008F5F5E">
              <w:t xml:space="preserve"> </w:t>
            </w:r>
            <w:r>
              <w:t>фразеологического материала;</w:t>
            </w:r>
          </w:p>
          <w:p w:rsidR="00D72EFE" w:rsidRDefault="00D72EFE" w:rsidP="00DD2520">
            <w:pPr>
              <w:ind w:firstLine="0"/>
            </w:pPr>
            <w:r w:rsidRPr="008F5F5E">
              <w:t>–</w:t>
            </w:r>
            <w:r>
              <w:t> </w:t>
            </w:r>
            <w:r w:rsidRPr="008F5F5E">
              <w:t>навыками всестороннего анализа языковых единиц</w:t>
            </w:r>
            <w:r>
              <w:t>;</w:t>
            </w:r>
          </w:p>
          <w:p w:rsidR="00D72EFE" w:rsidRPr="008F5F5E" w:rsidRDefault="00D72EFE" w:rsidP="00DD2520">
            <w:pPr>
              <w:ind w:firstLine="0"/>
            </w:pPr>
            <w:r>
              <w:t xml:space="preserve">– навыками </w:t>
            </w:r>
            <w:r w:rsidRPr="008F5F5E">
              <w:t xml:space="preserve">электронной обработки материала в </w:t>
            </w:r>
            <w:r>
              <w:t>ход</w:t>
            </w:r>
            <w:r w:rsidRPr="008F5F5E">
              <w:t>е компьютерного набора данных</w:t>
            </w:r>
            <w:r>
              <w:t>.</w:t>
            </w:r>
          </w:p>
        </w:tc>
      </w:tr>
      <w:tr w:rsidR="00D72EFE" w:rsidRPr="00FD7B73" w:rsidTr="0046356A">
        <w:trPr>
          <w:trHeight w:val="435"/>
        </w:trPr>
        <w:tc>
          <w:tcPr>
            <w:tcW w:w="10347" w:type="dxa"/>
            <w:gridSpan w:val="3"/>
          </w:tcPr>
          <w:p w:rsidR="00D72EFE" w:rsidRPr="006252FB" w:rsidRDefault="00D72EFE" w:rsidP="00DD2520">
            <w:pPr>
              <w:ind w:firstLine="0"/>
            </w:pPr>
            <w:r w:rsidRPr="006252FB">
              <w:rPr>
                <w:b/>
                <w:bCs/>
              </w:rPr>
              <w:t xml:space="preserve">ДПК-6: </w:t>
            </w:r>
            <w:r w:rsidRPr="00D52B16">
              <w:rPr>
                <w:b/>
                <w:bCs/>
                <w:color w:val="000000"/>
              </w:rPr>
              <w:t>способность применять полученные знания в области теории и истории русского языка и литературы, теории коммуникации, филологического анализа и интерпретации текста в собственной научно-исследовательской деятельности</w:t>
            </w:r>
          </w:p>
        </w:tc>
      </w:tr>
      <w:tr w:rsidR="00D72EFE" w:rsidRPr="00FD7B73" w:rsidTr="0046356A">
        <w:trPr>
          <w:trHeight w:val="435"/>
        </w:trPr>
        <w:tc>
          <w:tcPr>
            <w:tcW w:w="2106" w:type="dxa"/>
          </w:tcPr>
          <w:p w:rsidR="00D72EFE" w:rsidRPr="0058641D" w:rsidRDefault="00D72EFE" w:rsidP="00DD2520">
            <w:pPr>
              <w:ind w:firstLine="0"/>
            </w:pPr>
            <w:r>
              <w:t>Знать</w:t>
            </w:r>
          </w:p>
        </w:tc>
        <w:tc>
          <w:tcPr>
            <w:tcW w:w="8241" w:type="dxa"/>
            <w:gridSpan w:val="2"/>
          </w:tcPr>
          <w:p w:rsidR="00D72EFE" w:rsidRDefault="00D72EFE" w:rsidP="00DD2520">
            <w:pPr>
              <w:ind w:firstLine="0"/>
            </w:pPr>
            <w:r>
              <w:t>– иметь представление о языке как системе и его единицах;</w:t>
            </w:r>
          </w:p>
          <w:p w:rsidR="00D72EFE" w:rsidRPr="0058641D" w:rsidRDefault="00D72EFE" w:rsidP="00DD2520">
            <w:pPr>
              <w:ind w:firstLine="0"/>
            </w:pPr>
            <w:r>
              <w:t>– иметь представление о тексте как единице языка и речи;</w:t>
            </w:r>
          </w:p>
        </w:tc>
      </w:tr>
      <w:tr w:rsidR="00D72EFE" w:rsidRPr="00FD7B73" w:rsidTr="0046356A">
        <w:trPr>
          <w:trHeight w:val="435"/>
        </w:trPr>
        <w:tc>
          <w:tcPr>
            <w:tcW w:w="2106" w:type="dxa"/>
          </w:tcPr>
          <w:p w:rsidR="00D72EFE" w:rsidRPr="0058641D" w:rsidRDefault="00D72EFE" w:rsidP="00DD2520">
            <w:pPr>
              <w:ind w:firstLine="0"/>
            </w:pPr>
            <w:r>
              <w:t>Уметь</w:t>
            </w:r>
          </w:p>
        </w:tc>
        <w:tc>
          <w:tcPr>
            <w:tcW w:w="8241" w:type="dxa"/>
            <w:gridSpan w:val="2"/>
          </w:tcPr>
          <w:p w:rsidR="00D72EFE" w:rsidRPr="0058641D" w:rsidRDefault="00D72EFE" w:rsidP="00DD2520">
            <w:pPr>
              <w:ind w:firstLine="0"/>
            </w:pPr>
            <w:r w:rsidRPr="0058641D">
              <w:t>– анализировать текст и выявлять в нем языковые единицы</w:t>
            </w:r>
            <w:r>
              <w:t xml:space="preserve"> в соответствии с задачей исследования</w:t>
            </w:r>
            <w:r w:rsidRPr="0058641D">
              <w:t>;</w:t>
            </w:r>
          </w:p>
          <w:p w:rsidR="00D72EFE" w:rsidRPr="0058641D" w:rsidRDefault="00D72EFE" w:rsidP="00DD2520">
            <w:pPr>
              <w:ind w:firstLine="0"/>
            </w:pPr>
            <w:r w:rsidRPr="0058641D">
              <w:t>– использовать тексты и языковой м</w:t>
            </w:r>
            <w:r>
              <w:t xml:space="preserve">атериал, извлеченный из них, в </w:t>
            </w:r>
            <w:r w:rsidRPr="0058641D">
              <w:t>собственной научно</w:t>
            </w:r>
            <w:r>
              <w:t>-исследовательской деятельности;</w:t>
            </w:r>
          </w:p>
        </w:tc>
      </w:tr>
      <w:tr w:rsidR="00D72EFE" w:rsidRPr="00FD7B73" w:rsidTr="0046356A">
        <w:trPr>
          <w:trHeight w:val="435"/>
        </w:trPr>
        <w:tc>
          <w:tcPr>
            <w:tcW w:w="2106" w:type="dxa"/>
          </w:tcPr>
          <w:p w:rsidR="00D72EFE" w:rsidRPr="00FD7B73" w:rsidRDefault="00D72EFE" w:rsidP="00DD2520">
            <w:pPr>
              <w:ind w:firstLine="0"/>
              <w:rPr>
                <w:highlight w:val="yellow"/>
              </w:rPr>
            </w:pPr>
            <w:r w:rsidRPr="0058641D">
              <w:t>Владеть</w:t>
            </w:r>
          </w:p>
        </w:tc>
        <w:tc>
          <w:tcPr>
            <w:tcW w:w="8241" w:type="dxa"/>
            <w:gridSpan w:val="2"/>
          </w:tcPr>
          <w:p w:rsidR="00D72EFE" w:rsidRPr="00891D57" w:rsidRDefault="00D72EFE" w:rsidP="00DD2520">
            <w:pPr>
              <w:ind w:firstLine="0"/>
            </w:pPr>
            <w:r>
              <w:t>– </w:t>
            </w:r>
            <w:r w:rsidRPr="00891D57">
              <w:rPr>
                <w:color w:val="000000"/>
              </w:rPr>
              <w:t>навык</w:t>
            </w:r>
            <w:r>
              <w:rPr>
                <w:color w:val="000000"/>
              </w:rPr>
              <w:t>ами</w:t>
            </w:r>
            <w:r w:rsidRPr="00891D57">
              <w:rPr>
                <w:color w:val="000000"/>
              </w:rPr>
              <w:t xml:space="preserve"> применения некоторых лингвистических и литературоведческих знаний</w:t>
            </w:r>
            <w:r>
              <w:rPr>
                <w:color w:val="000000"/>
              </w:rPr>
              <w:t xml:space="preserve"> </w:t>
            </w:r>
            <w:r w:rsidRPr="00891D57">
              <w:t>в собственной научно-исследовательской деятельности</w:t>
            </w:r>
            <w:r w:rsidRPr="00891D57">
              <w:rPr>
                <w:color w:val="000000"/>
              </w:rPr>
              <w:t>;</w:t>
            </w:r>
          </w:p>
          <w:p w:rsidR="00D72EFE" w:rsidRPr="00FD7B73" w:rsidRDefault="00D72EFE" w:rsidP="00DD2520">
            <w:pPr>
              <w:ind w:firstLine="0"/>
              <w:rPr>
                <w:highlight w:val="yellow"/>
              </w:rPr>
            </w:pPr>
            <w:r>
              <w:t>– </w:t>
            </w:r>
            <w:r w:rsidRPr="00891D57">
              <w:rPr>
                <w:lang w:eastAsia="en-US"/>
              </w:rPr>
              <w:t>навыками обоснованного использования методик филологического исследования;</w:t>
            </w:r>
          </w:p>
        </w:tc>
      </w:tr>
      <w:tr w:rsidR="00D72EFE" w:rsidRPr="00FD7B73" w:rsidTr="0046356A">
        <w:trPr>
          <w:trHeight w:val="435"/>
        </w:trPr>
        <w:tc>
          <w:tcPr>
            <w:tcW w:w="10347" w:type="dxa"/>
            <w:gridSpan w:val="3"/>
          </w:tcPr>
          <w:p w:rsidR="00D72EFE" w:rsidRPr="006252FB" w:rsidRDefault="00D72EFE" w:rsidP="00DD2520">
            <w:pPr>
              <w:ind w:firstLine="0"/>
            </w:pPr>
            <w:r w:rsidRPr="006252FB">
              <w:rPr>
                <w:b/>
                <w:bCs/>
              </w:rPr>
              <w:t xml:space="preserve">ДПК-8: </w:t>
            </w:r>
            <w:r w:rsidRPr="00D52B16">
              <w:rPr>
                <w:b/>
                <w:bCs/>
                <w:color w:val="000000"/>
              </w:rPr>
              <w:t>владение</w:t>
            </w:r>
            <w:r>
              <w:rPr>
                <w:b/>
                <w:bCs/>
                <w:color w:val="000000"/>
              </w:rPr>
              <w:t>м</w:t>
            </w:r>
            <w:r w:rsidRPr="00D52B16">
              <w:rPr>
                <w:b/>
                <w:bCs/>
                <w:color w:val="000000"/>
              </w:rPr>
              <w:t xml:space="preserve"> навыками подготовки научных обзоров, аннотаций, составления рефератов и библиографий по тематике проводимых исследований, приемами библиографического описания; знание основных библиографических источников и поисковых систем</w:t>
            </w:r>
          </w:p>
        </w:tc>
      </w:tr>
      <w:tr w:rsidR="00D72EFE" w:rsidRPr="00FD7B73" w:rsidTr="0046356A">
        <w:trPr>
          <w:trHeight w:val="435"/>
        </w:trPr>
        <w:tc>
          <w:tcPr>
            <w:tcW w:w="2106" w:type="dxa"/>
          </w:tcPr>
          <w:p w:rsidR="00D72EFE" w:rsidRPr="00E34AF5" w:rsidRDefault="00D72EFE" w:rsidP="00DD2520">
            <w:pPr>
              <w:ind w:firstLine="0"/>
            </w:pPr>
            <w:r w:rsidRPr="00E34AF5">
              <w:t>Уметь</w:t>
            </w:r>
          </w:p>
        </w:tc>
        <w:tc>
          <w:tcPr>
            <w:tcW w:w="8241" w:type="dxa"/>
            <w:gridSpan w:val="2"/>
          </w:tcPr>
          <w:p w:rsidR="00D72EFE" w:rsidRPr="00E34AF5" w:rsidRDefault="00D72EFE" w:rsidP="00DD2520">
            <w:pPr>
              <w:ind w:right="-126" w:firstLine="0"/>
            </w:pPr>
            <w:r w:rsidRPr="00E34AF5">
              <w:t>– сост</w:t>
            </w:r>
            <w:r>
              <w:t>авить библиографию по теме исследования;</w:t>
            </w:r>
          </w:p>
          <w:p w:rsidR="00D72EFE" w:rsidRPr="00E34AF5" w:rsidRDefault="00D72EFE" w:rsidP="00DD2520">
            <w:pPr>
              <w:ind w:right="-126" w:firstLine="0"/>
            </w:pPr>
            <w:r w:rsidRPr="00E34AF5">
              <w:t xml:space="preserve">– </w:t>
            </w:r>
            <w:r>
              <w:t>читать и реферировать</w:t>
            </w:r>
            <w:r w:rsidRPr="00E34AF5">
              <w:t xml:space="preserve"> научные исследования;</w:t>
            </w:r>
          </w:p>
          <w:p w:rsidR="00D72EFE" w:rsidRPr="00E34AF5" w:rsidRDefault="00D72EFE" w:rsidP="00DD2520">
            <w:pPr>
              <w:ind w:right="-126" w:firstLine="0"/>
            </w:pPr>
            <w:r w:rsidRPr="00E34AF5">
              <w:t>– подготовить научный обзор</w:t>
            </w:r>
            <w:r>
              <w:t>;</w:t>
            </w:r>
          </w:p>
        </w:tc>
      </w:tr>
      <w:tr w:rsidR="00D72EFE" w:rsidRPr="00FD7B73" w:rsidTr="0046356A">
        <w:trPr>
          <w:trHeight w:val="435"/>
        </w:trPr>
        <w:tc>
          <w:tcPr>
            <w:tcW w:w="2106" w:type="dxa"/>
          </w:tcPr>
          <w:p w:rsidR="00D72EFE" w:rsidRPr="00650B66" w:rsidRDefault="00D72EFE" w:rsidP="00DD2520">
            <w:pPr>
              <w:ind w:firstLine="0"/>
            </w:pPr>
            <w:r w:rsidRPr="00650B66">
              <w:t>Владеть</w:t>
            </w:r>
          </w:p>
        </w:tc>
        <w:tc>
          <w:tcPr>
            <w:tcW w:w="8241" w:type="dxa"/>
            <w:gridSpan w:val="2"/>
          </w:tcPr>
          <w:p w:rsidR="00D72EFE" w:rsidRDefault="00D72EFE" w:rsidP="00DD2520">
            <w:pPr>
              <w:ind w:firstLine="0"/>
              <w:rPr>
                <w:color w:val="000000"/>
              </w:rPr>
            </w:pPr>
            <w:r w:rsidRPr="00650B66">
              <w:t>–</w:t>
            </w:r>
            <w:r>
              <w:rPr>
                <w:color w:val="000000"/>
              </w:rPr>
              <w:t> </w:t>
            </w:r>
            <w:r w:rsidRPr="00650B66">
              <w:rPr>
                <w:color w:val="000000"/>
              </w:rPr>
              <w:t>навыками подготовки научных обзоров, составления рефератов и библиографий по т</w:t>
            </w:r>
            <w:r>
              <w:rPr>
                <w:color w:val="000000"/>
              </w:rPr>
              <w:t>ематике проводимых исследований;</w:t>
            </w:r>
          </w:p>
          <w:p w:rsidR="00D72EFE" w:rsidRDefault="00D72EFE" w:rsidP="00DD2520">
            <w:pPr>
              <w:ind w:firstLine="0"/>
              <w:rPr>
                <w:color w:val="000000"/>
              </w:rPr>
            </w:pPr>
            <w:r>
              <w:rPr>
                <w:color w:val="000000"/>
              </w:rPr>
              <w:t>– п</w:t>
            </w:r>
            <w:r w:rsidRPr="00650B66">
              <w:rPr>
                <w:color w:val="000000"/>
              </w:rPr>
              <w:t xml:space="preserve">риемами библиографического описания; </w:t>
            </w:r>
          </w:p>
          <w:p w:rsidR="00D72EFE" w:rsidRPr="00650B66" w:rsidRDefault="00D72EFE" w:rsidP="00DD2520">
            <w:pPr>
              <w:ind w:firstLine="0"/>
            </w:pPr>
            <w:r>
              <w:rPr>
                <w:color w:val="000000"/>
              </w:rPr>
              <w:t>– информацией об</w:t>
            </w:r>
            <w:r w:rsidRPr="00650B66">
              <w:rPr>
                <w:color w:val="000000"/>
              </w:rPr>
              <w:t xml:space="preserve"> основных библиографических источник</w:t>
            </w:r>
            <w:r>
              <w:rPr>
                <w:color w:val="000000"/>
              </w:rPr>
              <w:t>ах</w:t>
            </w:r>
            <w:r w:rsidRPr="00650B66">
              <w:rPr>
                <w:color w:val="000000"/>
              </w:rPr>
              <w:t xml:space="preserve"> и поисковых систем</w:t>
            </w:r>
            <w:r>
              <w:rPr>
                <w:color w:val="000000"/>
              </w:rPr>
              <w:t>ах</w:t>
            </w:r>
            <w:r w:rsidRPr="00650B66">
              <w:rPr>
                <w:color w:val="000000"/>
              </w:rPr>
              <w:t>.</w:t>
            </w:r>
          </w:p>
        </w:tc>
      </w:tr>
    </w:tbl>
    <w:p w:rsidR="00D72EFE" w:rsidRPr="00D52B16" w:rsidRDefault="00D72EFE" w:rsidP="001A74B9">
      <w:pPr>
        <w:tabs>
          <w:tab w:val="left" w:pos="851"/>
        </w:tabs>
        <w:rPr>
          <w:rStyle w:val="FontStyle18"/>
          <w:b w:val="0"/>
          <w:szCs w:val="10"/>
        </w:rPr>
      </w:pPr>
    </w:p>
    <w:p w:rsidR="00D72EFE" w:rsidRDefault="00D72EFE" w:rsidP="001A74B9"/>
    <w:p w:rsidR="00D72EFE" w:rsidRPr="0046356A" w:rsidRDefault="00D72EFE" w:rsidP="001A74B9">
      <w:pPr>
        <w:pStyle w:val="1"/>
        <w:numPr>
          <w:ilvl w:val="0"/>
          <w:numId w:val="0"/>
        </w:numPr>
        <w:spacing w:before="0" w:after="0"/>
        <w:ind w:firstLine="567"/>
        <w:rPr>
          <w:rStyle w:val="FontStyle18"/>
          <w:b/>
          <w:sz w:val="24"/>
          <w:szCs w:val="10"/>
        </w:rPr>
      </w:pPr>
      <w:r w:rsidRPr="0046356A">
        <w:rPr>
          <w:rStyle w:val="FontStyle18"/>
          <w:b/>
          <w:sz w:val="24"/>
          <w:szCs w:val="10"/>
        </w:rPr>
        <w:t xml:space="preserve"> 6 Структура и содержание учебной практики</w:t>
      </w:r>
    </w:p>
    <w:p w:rsidR="00D72EFE" w:rsidRPr="00CF14B5" w:rsidRDefault="00D72EFE" w:rsidP="001A74B9">
      <w:r w:rsidRPr="00CF14B5">
        <w:t xml:space="preserve">Количество недель </w:t>
      </w:r>
      <w:r w:rsidRPr="00CF14B5">
        <w:rPr>
          <w:u w:val="single"/>
        </w:rPr>
        <w:t>2</w:t>
      </w:r>
      <w:r w:rsidRPr="00CF14B5">
        <w:t xml:space="preserve"> </w:t>
      </w:r>
    </w:p>
    <w:p w:rsidR="00D72EFE" w:rsidRPr="007D4069" w:rsidRDefault="00D72EFE" w:rsidP="001A74B9">
      <w:pPr>
        <w:rPr>
          <w:spacing w:val="-4"/>
        </w:rPr>
      </w:pPr>
      <w:r w:rsidRPr="007D4069">
        <w:rPr>
          <w:spacing w:val="-4"/>
        </w:rPr>
        <w:t xml:space="preserve">Общая трудоемкость практики составляет </w:t>
      </w:r>
      <w:r w:rsidRPr="007D4069">
        <w:rPr>
          <w:spacing w:val="-4"/>
          <w:u w:val="single"/>
        </w:rPr>
        <w:t>3</w:t>
      </w:r>
      <w:r w:rsidRPr="007D4069">
        <w:rPr>
          <w:spacing w:val="-4"/>
        </w:rPr>
        <w:t xml:space="preserve"> зачетных единицы, </w:t>
      </w:r>
      <w:r w:rsidRPr="007D4069">
        <w:rPr>
          <w:spacing w:val="-4"/>
          <w:u w:val="single"/>
        </w:rPr>
        <w:t>108</w:t>
      </w:r>
      <w:r w:rsidRPr="007D4069">
        <w:rPr>
          <w:spacing w:val="-4"/>
        </w:rPr>
        <w:t xml:space="preserve"> часов, в том числе:</w:t>
      </w:r>
    </w:p>
    <w:p w:rsidR="00D72EFE" w:rsidRPr="00CF14B5" w:rsidRDefault="00D72EFE" w:rsidP="001A74B9">
      <w:pPr>
        <w:numPr>
          <w:ilvl w:val="0"/>
          <w:numId w:val="2"/>
        </w:numPr>
      </w:pPr>
      <w:r>
        <w:t xml:space="preserve">контактная работа – </w:t>
      </w:r>
      <w:r>
        <w:rPr>
          <w:u w:val="single"/>
        </w:rPr>
        <w:t>3</w:t>
      </w:r>
      <w:r w:rsidRPr="00CF14B5">
        <w:rPr>
          <w:u w:val="single"/>
        </w:rPr>
        <w:t>.</w:t>
      </w:r>
      <w:r>
        <w:rPr>
          <w:u w:val="single"/>
        </w:rPr>
        <w:t>7</w:t>
      </w:r>
      <w:r w:rsidRPr="00CF14B5">
        <w:rPr>
          <w:u w:val="single"/>
        </w:rPr>
        <w:t xml:space="preserve"> </w:t>
      </w:r>
      <w:r w:rsidRPr="00CF14B5">
        <w:t xml:space="preserve">акад. часа; </w:t>
      </w:r>
    </w:p>
    <w:p w:rsidR="00D72EFE" w:rsidRDefault="00D72EFE" w:rsidP="001A74B9">
      <w:pPr>
        <w:numPr>
          <w:ilvl w:val="0"/>
          <w:numId w:val="2"/>
        </w:numPr>
      </w:pPr>
      <w:r w:rsidRPr="00CF14B5">
        <w:t xml:space="preserve">самостоятельная работа </w:t>
      </w:r>
      <w:r w:rsidRPr="00CF14B5">
        <w:rPr>
          <w:u w:val="single"/>
        </w:rPr>
        <w:t>104.3</w:t>
      </w:r>
      <w:r w:rsidRPr="00CF14B5">
        <w:t xml:space="preserve"> </w:t>
      </w:r>
      <w:r>
        <w:t>акад. часа;</w:t>
      </w:r>
    </w:p>
    <w:p w:rsidR="00D72EFE" w:rsidRDefault="00D72EFE" w:rsidP="001A74B9">
      <w:pPr>
        <w:numPr>
          <w:ilvl w:val="0"/>
          <w:numId w:val="2"/>
        </w:numPr>
      </w:pPr>
      <w:r>
        <w:t>в форме практической подготовки – 108 акад. часов.</w:t>
      </w:r>
    </w:p>
    <w:tbl>
      <w:tblPr>
        <w:tblW w:w="49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0"/>
        <w:gridCol w:w="2536"/>
        <w:gridCol w:w="4221"/>
        <w:gridCol w:w="2107"/>
      </w:tblGrid>
      <w:tr w:rsidR="00D72EFE" w:rsidRPr="004B5521">
        <w:trPr>
          <w:trHeight w:val="888"/>
          <w:tblHeader/>
        </w:trPr>
        <w:tc>
          <w:tcPr>
            <w:tcW w:w="292" w:type="pct"/>
            <w:vAlign w:val="center"/>
          </w:tcPr>
          <w:p w:rsidR="00D72EFE" w:rsidRPr="003C0561" w:rsidRDefault="00D72EFE" w:rsidP="00DD2520">
            <w:pPr>
              <w:ind w:right="-80" w:firstLine="0"/>
              <w:jc w:val="center"/>
              <w:rPr>
                <w:b/>
                <w:bCs/>
                <w:sz w:val="20"/>
                <w:szCs w:val="20"/>
              </w:rPr>
            </w:pPr>
            <w:r w:rsidRPr="003C0561">
              <w:rPr>
                <w:b/>
                <w:bCs/>
                <w:sz w:val="20"/>
                <w:szCs w:val="20"/>
              </w:rPr>
              <w:t>№</w:t>
            </w:r>
          </w:p>
          <w:p w:rsidR="00D72EFE" w:rsidRPr="003C0561" w:rsidRDefault="00D72EFE" w:rsidP="00DD2520">
            <w:pPr>
              <w:ind w:right="-80" w:firstLine="0"/>
              <w:jc w:val="center"/>
              <w:rPr>
                <w:b/>
                <w:bCs/>
                <w:sz w:val="20"/>
                <w:szCs w:val="20"/>
              </w:rPr>
            </w:pPr>
            <w:proofErr w:type="spellStart"/>
            <w:proofErr w:type="gramStart"/>
            <w:r w:rsidRPr="003C0561">
              <w:rPr>
                <w:b/>
                <w:bCs/>
                <w:sz w:val="20"/>
                <w:szCs w:val="20"/>
              </w:rPr>
              <w:t>п</w:t>
            </w:r>
            <w:proofErr w:type="spellEnd"/>
            <w:proofErr w:type="gramEnd"/>
            <w:r w:rsidRPr="003C0561">
              <w:rPr>
                <w:b/>
                <w:bCs/>
                <w:sz w:val="20"/>
                <w:szCs w:val="20"/>
              </w:rPr>
              <w:t>/</w:t>
            </w:r>
            <w:proofErr w:type="spellStart"/>
            <w:r w:rsidRPr="003C0561">
              <w:rPr>
                <w:b/>
                <w:bCs/>
                <w:sz w:val="20"/>
                <w:szCs w:val="20"/>
              </w:rPr>
              <w:t>п</w:t>
            </w:r>
            <w:proofErr w:type="spellEnd"/>
          </w:p>
        </w:tc>
        <w:tc>
          <w:tcPr>
            <w:tcW w:w="1347" w:type="pct"/>
            <w:tcMar>
              <w:top w:w="28" w:type="dxa"/>
              <w:left w:w="17" w:type="dxa"/>
              <w:bottom w:w="0" w:type="dxa"/>
              <w:right w:w="17" w:type="dxa"/>
            </w:tcMar>
            <w:vAlign w:val="center"/>
          </w:tcPr>
          <w:p w:rsidR="00D72EFE" w:rsidRPr="003C0561" w:rsidRDefault="00D72EFE" w:rsidP="00DD2520">
            <w:pPr>
              <w:ind w:right="-80" w:firstLine="0"/>
              <w:jc w:val="center"/>
              <w:rPr>
                <w:b/>
                <w:bCs/>
                <w:sz w:val="20"/>
                <w:szCs w:val="20"/>
              </w:rPr>
            </w:pPr>
            <w:r w:rsidRPr="003C0561">
              <w:rPr>
                <w:b/>
                <w:bCs/>
                <w:sz w:val="20"/>
                <w:szCs w:val="20"/>
              </w:rPr>
              <w:t>Разделы (этапы) и содержание практики</w:t>
            </w:r>
          </w:p>
        </w:tc>
        <w:tc>
          <w:tcPr>
            <w:tcW w:w="2242" w:type="pct"/>
            <w:vAlign w:val="center"/>
          </w:tcPr>
          <w:p w:rsidR="00D72EFE" w:rsidRPr="003C0561" w:rsidRDefault="00D72EFE" w:rsidP="00DD2520">
            <w:pPr>
              <w:ind w:right="-80" w:firstLine="0"/>
              <w:jc w:val="center"/>
              <w:rPr>
                <w:b/>
                <w:bCs/>
                <w:sz w:val="20"/>
                <w:szCs w:val="20"/>
              </w:rPr>
            </w:pPr>
            <w:r w:rsidRPr="003C0561">
              <w:rPr>
                <w:b/>
                <w:bCs/>
                <w:sz w:val="20"/>
                <w:szCs w:val="20"/>
              </w:rPr>
              <w:t xml:space="preserve">Виды работ на практике, </w:t>
            </w:r>
            <w:r w:rsidRPr="003C0561">
              <w:rPr>
                <w:b/>
                <w:bCs/>
                <w:sz w:val="20"/>
                <w:szCs w:val="20"/>
              </w:rPr>
              <w:br/>
              <w:t>включая самостоятельную работу</w:t>
            </w:r>
          </w:p>
        </w:tc>
        <w:tc>
          <w:tcPr>
            <w:tcW w:w="1119" w:type="pct"/>
            <w:vAlign w:val="center"/>
          </w:tcPr>
          <w:p w:rsidR="00D72EFE" w:rsidRPr="003C0561" w:rsidRDefault="00D72EFE" w:rsidP="00DD2520">
            <w:pPr>
              <w:ind w:right="-80" w:firstLine="0"/>
              <w:jc w:val="center"/>
              <w:rPr>
                <w:b/>
                <w:bCs/>
                <w:sz w:val="20"/>
                <w:szCs w:val="20"/>
              </w:rPr>
            </w:pPr>
            <w:r w:rsidRPr="003C0561">
              <w:rPr>
                <w:b/>
                <w:bCs/>
                <w:sz w:val="20"/>
                <w:szCs w:val="20"/>
              </w:rPr>
              <w:t>Код и структурный элемент компетенции</w:t>
            </w:r>
          </w:p>
        </w:tc>
      </w:tr>
      <w:tr w:rsidR="00D72EFE" w:rsidRPr="004B5521">
        <w:tc>
          <w:tcPr>
            <w:tcW w:w="292" w:type="pct"/>
          </w:tcPr>
          <w:p w:rsidR="00D72EFE" w:rsidRPr="004B5521" w:rsidRDefault="00D72EFE" w:rsidP="00DD2520">
            <w:pPr>
              <w:ind w:firstLine="0"/>
              <w:jc w:val="center"/>
              <w:rPr>
                <w:lang w:eastAsia="en-US"/>
              </w:rPr>
            </w:pPr>
            <w:r w:rsidRPr="004B5521">
              <w:rPr>
                <w:lang w:eastAsia="en-US"/>
              </w:rPr>
              <w:t>1</w:t>
            </w:r>
          </w:p>
        </w:tc>
        <w:tc>
          <w:tcPr>
            <w:tcW w:w="1347" w:type="pct"/>
          </w:tcPr>
          <w:p w:rsidR="00D72EFE" w:rsidRPr="004B5521" w:rsidRDefault="00D72EFE" w:rsidP="00DD2520">
            <w:pPr>
              <w:tabs>
                <w:tab w:val="left" w:pos="0"/>
              </w:tabs>
              <w:ind w:firstLine="0"/>
              <w:jc w:val="left"/>
              <w:outlineLvl w:val="0"/>
              <w:rPr>
                <w:i/>
                <w:iCs/>
                <w:lang w:eastAsia="en-US"/>
              </w:rPr>
            </w:pPr>
            <w:r w:rsidRPr="004B5521">
              <w:rPr>
                <w:i/>
                <w:iCs/>
                <w:lang w:eastAsia="en-US"/>
              </w:rPr>
              <w:t>Этап 1.</w:t>
            </w:r>
            <w:r w:rsidRPr="004B5521">
              <w:rPr>
                <w:lang w:eastAsia="en-US"/>
              </w:rPr>
              <w:t xml:space="preserve"> Подготовительный</w:t>
            </w:r>
          </w:p>
        </w:tc>
        <w:tc>
          <w:tcPr>
            <w:tcW w:w="2242" w:type="pct"/>
          </w:tcPr>
          <w:p w:rsidR="00D72EFE" w:rsidRPr="004B5521" w:rsidRDefault="00D72EFE" w:rsidP="00DD2520">
            <w:pPr>
              <w:pStyle w:val="TableParagraph"/>
              <w:spacing w:after="0"/>
              <w:jc w:val="both"/>
              <w:rPr>
                <w:rFonts w:ascii="Times New Roman" w:hAnsi="Times New Roman" w:cs="Times New Roman"/>
                <w:sz w:val="24"/>
                <w:szCs w:val="24"/>
                <w:lang w:val="ru-RU"/>
              </w:rPr>
            </w:pPr>
            <w:r w:rsidRPr="004B5521">
              <w:rPr>
                <w:rFonts w:ascii="Times New Roman" w:hAnsi="Times New Roman" w:cs="Times New Roman"/>
                <w:sz w:val="24"/>
                <w:szCs w:val="24"/>
                <w:lang w:val="ru-RU"/>
              </w:rPr>
              <w:t xml:space="preserve">Подготовка и проведение установочной конференции. </w:t>
            </w:r>
          </w:p>
          <w:p w:rsidR="00D72EFE" w:rsidRPr="004B5521" w:rsidRDefault="00D72EFE" w:rsidP="00DD2520">
            <w:pPr>
              <w:pStyle w:val="TableParagraph"/>
              <w:spacing w:after="0"/>
              <w:jc w:val="both"/>
              <w:rPr>
                <w:rFonts w:ascii="Times New Roman" w:hAnsi="Times New Roman" w:cs="Times New Roman"/>
                <w:sz w:val="24"/>
                <w:szCs w:val="24"/>
                <w:lang w:val="ru-RU"/>
              </w:rPr>
            </w:pPr>
            <w:r w:rsidRPr="004B5521">
              <w:rPr>
                <w:rFonts w:ascii="Times New Roman" w:hAnsi="Times New Roman" w:cs="Times New Roman"/>
                <w:sz w:val="24"/>
                <w:szCs w:val="24"/>
                <w:lang w:val="ru-RU"/>
              </w:rPr>
              <w:lastRenderedPageBreak/>
              <w:t>Инструктаж по технике безопасности.</w:t>
            </w:r>
          </w:p>
          <w:p w:rsidR="00D72EFE" w:rsidRPr="004B5521" w:rsidRDefault="00D72EFE" w:rsidP="00DD2520">
            <w:pPr>
              <w:pStyle w:val="TableParagraph"/>
              <w:spacing w:after="0"/>
              <w:jc w:val="both"/>
              <w:rPr>
                <w:rFonts w:ascii="Times New Roman" w:hAnsi="Times New Roman" w:cs="Times New Roman"/>
                <w:sz w:val="24"/>
                <w:szCs w:val="24"/>
                <w:lang w:val="ru-RU"/>
              </w:rPr>
            </w:pPr>
            <w:r w:rsidRPr="004B5521">
              <w:rPr>
                <w:rFonts w:ascii="Times New Roman" w:hAnsi="Times New Roman" w:cs="Times New Roman"/>
                <w:sz w:val="24"/>
                <w:szCs w:val="24"/>
                <w:lang w:val="ru-RU"/>
              </w:rPr>
              <w:t>Ознакомление с приказом практики, с целью, задачами практики, консультации по выполнению содержания практики и заполнению отчетной</w:t>
            </w:r>
            <w:r w:rsidRPr="004B5521">
              <w:rPr>
                <w:rFonts w:ascii="Times New Roman" w:hAnsi="Times New Roman" w:cs="Times New Roman"/>
                <w:spacing w:val="-25"/>
                <w:sz w:val="24"/>
                <w:szCs w:val="24"/>
                <w:lang w:val="ru-RU"/>
              </w:rPr>
              <w:t xml:space="preserve"> </w:t>
            </w:r>
            <w:r w:rsidRPr="004B5521">
              <w:rPr>
                <w:rFonts w:ascii="Times New Roman" w:hAnsi="Times New Roman" w:cs="Times New Roman"/>
                <w:sz w:val="24"/>
                <w:szCs w:val="24"/>
                <w:lang w:val="ru-RU"/>
              </w:rPr>
              <w:t>документации.</w:t>
            </w:r>
          </w:p>
          <w:p w:rsidR="00D72EFE" w:rsidRDefault="00D72EFE" w:rsidP="00DD2520">
            <w:pPr>
              <w:ind w:firstLine="0"/>
              <w:rPr>
                <w:lang w:eastAsia="en-US"/>
              </w:rPr>
            </w:pPr>
            <w:r w:rsidRPr="004B5521">
              <w:rPr>
                <w:lang w:eastAsia="en-US"/>
              </w:rPr>
              <w:t xml:space="preserve">Формирование </w:t>
            </w:r>
            <w:r>
              <w:rPr>
                <w:lang w:eastAsia="en-US"/>
              </w:rPr>
              <w:t xml:space="preserve">индивидуального </w:t>
            </w:r>
            <w:r w:rsidRPr="004B5521">
              <w:rPr>
                <w:lang w:eastAsia="en-US"/>
              </w:rPr>
              <w:t xml:space="preserve">задания и составление </w:t>
            </w:r>
            <w:r>
              <w:rPr>
                <w:lang w:eastAsia="en-US"/>
              </w:rPr>
              <w:t xml:space="preserve">индивидуального </w:t>
            </w:r>
            <w:r w:rsidRPr="004B5521">
              <w:rPr>
                <w:lang w:eastAsia="en-US"/>
              </w:rPr>
              <w:t>плана</w:t>
            </w:r>
            <w:r w:rsidRPr="004B5521">
              <w:rPr>
                <w:spacing w:val="-11"/>
                <w:lang w:eastAsia="en-US"/>
              </w:rPr>
              <w:t xml:space="preserve"> </w:t>
            </w:r>
            <w:r w:rsidRPr="004B5521">
              <w:rPr>
                <w:lang w:eastAsia="en-US"/>
              </w:rPr>
              <w:t>работы на период практики.</w:t>
            </w:r>
          </w:p>
          <w:p w:rsidR="00D72EFE" w:rsidRPr="004B5521" w:rsidRDefault="00D72EFE" w:rsidP="00DD2520">
            <w:pPr>
              <w:ind w:firstLine="0"/>
              <w:rPr>
                <w:lang w:eastAsia="en-US"/>
              </w:rPr>
            </w:pPr>
            <w:r w:rsidRPr="006E46E8">
              <w:t xml:space="preserve">Ознакомление студентов с </w:t>
            </w:r>
            <w:r>
              <w:t>древнейшими письменными памятниками, находящимися в фондах словарной лаборатории.</w:t>
            </w:r>
          </w:p>
        </w:tc>
        <w:tc>
          <w:tcPr>
            <w:tcW w:w="1119" w:type="pct"/>
          </w:tcPr>
          <w:p w:rsidR="00D72EFE" w:rsidRPr="00E43F15" w:rsidRDefault="00D72EFE" w:rsidP="00DD2520">
            <w:pPr>
              <w:ind w:right="-80" w:firstLine="0"/>
            </w:pPr>
            <w:r w:rsidRPr="00E43F15">
              <w:lastRenderedPageBreak/>
              <w:t xml:space="preserve">ПК-12: </w:t>
            </w:r>
            <w:proofErr w:type="spellStart"/>
            <w:r w:rsidRPr="00E43F15">
              <w:t>зув</w:t>
            </w:r>
            <w:proofErr w:type="spellEnd"/>
          </w:p>
          <w:p w:rsidR="00D72EFE" w:rsidRPr="00E43F15" w:rsidRDefault="00D72EFE" w:rsidP="00DD2520">
            <w:pPr>
              <w:ind w:right="-80" w:firstLine="0"/>
            </w:pPr>
            <w:r w:rsidRPr="00E43F15">
              <w:t xml:space="preserve">ДПК-6: </w:t>
            </w:r>
            <w:proofErr w:type="spellStart"/>
            <w:r w:rsidRPr="00E43F15">
              <w:t>з</w:t>
            </w:r>
            <w:proofErr w:type="spellEnd"/>
          </w:p>
          <w:p w:rsidR="00D72EFE" w:rsidRPr="004B5521" w:rsidRDefault="00D72EFE" w:rsidP="00DD2520">
            <w:pPr>
              <w:ind w:right="-80" w:firstLine="0"/>
            </w:pPr>
          </w:p>
        </w:tc>
      </w:tr>
      <w:tr w:rsidR="00D72EFE" w:rsidRPr="004B5521">
        <w:tc>
          <w:tcPr>
            <w:tcW w:w="292" w:type="pct"/>
          </w:tcPr>
          <w:p w:rsidR="00D72EFE" w:rsidRPr="004B5521" w:rsidRDefault="00D72EFE" w:rsidP="00DD2520">
            <w:pPr>
              <w:ind w:firstLine="0"/>
              <w:jc w:val="center"/>
              <w:rPr>
                <w:lang w:eastAsia="en-US"/>
              </w:rPr>
            </w:pPr>
            <w:r w:rsidRPr="004B5521">
              <w:rPr>
                <w:lang w:eastAsia="en-US"/>
              </w:rPr>
              <w:lastRenderedPageBreak/>
              <w:t>2</w:t>
            </w:r>
          </w:p>
        </w:tc>
        <w:tc>
          <w:tcPr>
            <w:tcW w:w="1347" w:type="pct"/>
          </w:tcPr>
          <w:p w:rsidR="00D72EFE" w:rsidRPr="004B5521" w:rsidRDefault="00D72EFE" w:rsidP="00DD2520">
            <w:pPr>
              <w:tabs>
                <w:tab w:val="left" w:pos="0"/>
              </w:tabs>
              <w:ind w:firstLine="0"/>
              <w:jc w:val="left"/>
              <w:outlineLvl w:val="0"/>
              <w:rPr>
                <w:lang w:eastAsia="en-US"/>
              </w:rPr>
            </w:pPr>
            <w:r w:rsidRPr="004B5521">
              <w:rPr>
                <w:i/>
                <w:iCs/>
                <w:lang w:eastAsia="en-US"/>
              </w:rPr>
              <w:t>Этап 2.</w:t>
            </w:r>
            <w:r w:rsidRPr="004B5521">
              <w:rPr>
                <w:lang w:eastAsia="en-US"/>
              </w:rPr>
              <w:t xml:space="preserve"> Исследовательский </w:t>
            </w:r>
          </w:p>
        </w:tc>
        <w:tc>
          <w:tcPr>
            <w:tcW w:w="2242" w:type="pct"/>
          </w:tcPr>
          <w:p w:rsidR="00D72EFE" w:rsidRDefault="00D72EFE" w:rsidP="00DD2520">
            <w:pPr>
              <w:widowControl/>
              <w:ind w:right="-80" w:firstLine="0"/>
              <w:rPr>
                <w:rFonts w:ascii="Calibri" w:hAnsi="Calibri" w:cs="Calibri"/>
              </w:rPr>
            </w:pPr>
            <w:r>
              <w:t>Знакомство с методиками создания картотеки и правилами ее оформления.</w:t>
            </w:r>
          </w:p>
          <w:p w:rsidR="00D72EFE" w:rsidRDefault="00D72EFE" w:rsidP="00DD2520">
            <w:pPr>
              <w:ind w:firstLine="0"/>
              <w:rPr>
                <w:lang w:eastAsia="en-US"/>
              </w:rPr>
            </w:pPr>
            <w:r>
              <w:rPr>
                <w:lang w:eastAsia="en-US"/>
              </w:rPr>
              <w:t>Обработка</w:t>
            </w:r>
            <w:r w:rsidRPr="004B5521">
              <w:rPr>
                <w:lang w:eastAsia="en-US"/>
              </w:rPr>
              <w:t xml:space="preserve"> </w:t>
            </w:r>
            <w:r>
              <w:rPr>
                <w:lang w:eastAsia="en-US"/>
              </w:rPr>
              <w:t>древних славянских памятников</w:t>
            </w:r>
            <w:r w:rsidRPr="004B5521">
              <w:rPr>
                <w:lang w:eastAsia="en-US"/>
              </w:rPr>
              <w:t>.</w:t>
            </w:r>
          </w:p>
          <w:p w:rsidR="00D72EFE" w:rsidRDefault="00D72EFE" w:rsidP="00DD2520">
            <w:pPr>
              <w:ind w:firstLine="0"/>
              <w:rPr>
                <w:lang w:eastAsia="en-US"/>
              </w:rPr>
            </w:pPr>
            <w:r>
              <w:rPr>
                <w:lang w:eastAsia="en-US"/>
              </w:rPr>
              <w:t>Создание бумажной картотеки.</w:t>
            </w:r>
          </w:p>
          <w:p w:rsidR="00D72EFE" w:rsidRPr="004B5521" w:rsidRDefault="00D72EFE" w:rsidP="00DD2520">
            <w:pPr>
              <w:ind w:firstLine="0"/>
              <w:rPr>
                <w:lang w:eastAsia="en-US"/>
              </w:rPr>
            </w:pPr>
            <w:r>
              <w:rPr>
                <w:lang w:eastAsia="en-US"/>
              </w:rPr>
              <w:t>Создание электронного индекса памятника.</w:t>
            </w:r>
          </w:p>
        </w:tc>
        <w:tc>
          <w:tcPr>
            <w:tcW w:w="1119" w:type="pct"/>
          </w:tcPr>
          <w:p w:rsidR="00D72EFE" w:rsidRDefault="00D72EFE" w:rsidP="00DD2520">
            <w:pPr>
              <w:ind w:right="-80" w:firstLine="0"/>
            </w:pPr>
            <w:r>
              <w:t xml:space="preserve">ПК-12: </w:t>
            </w:r>
            <w:proofErr w:type="spellStart"/>
            <w:r>
              <w:t>зув</w:t>
            </w:r>
            <w:proofErr w:type="spellEnd"/>
          </w:p>
          <w:p w:rsidR="00D72EFE" w:rsidRDefault="00D72EFE" w:rsidP="00DD2520">
            <w:pPr>
              <w:ind w:right="-80" w:firstLine="0"/>
            </w:pPr>
            <w:r>
              <w:t xml:space="preserve">ДПК-5: </w:t>
            </w:r>
            <w:proofErr w:type="spellStart"/>
            <w:r>
              <w:t>ув</w:t>
            </w:r>
            <w:proofErr w:type="spellEnd"/>
          </w:p>
          <w:p w:rsidR="00D72EFE" w:rsidRDefault="00D72EFE" w:rsidP="00DD2520">
            <w:pPr>
              <w:ind w:right="-80" w:firstLine="0"/>
            </w:pPr>
            <w:r>
              <w:t xml:space="preserve">ДПК-6: </w:t>
            </w:r>
            <w:proofErr w:type="spellStart"/>
            <w:r>
              <w:t>зув</w:t>
            </w:r>
            <w:proofErr w:type="spellEnd"/>
          </w:p>
          <w:p w:rsidR="00D72EFE" w:rsidRPr="004B5521" w:rsidRDefault="00D72EFE" w:rsidP="00DD2520">
            <w:pPr>
              <w:ind w:right="-80" w:firstLine="0"/>
            </w:pPr>
            <w:r>
              <w:t xml:space="preserve">ДПК-8: </w:t>
            </w:r>
            <w:proofErr w:type="spellStart"/>
            <w:r>
              <w:t>ув</w:t>
            </w:r>
            <w:proofErr w:type="spellEnd"/>
          </w:p>
        </w:tc>
      </w:tr>
      <w:tr w:rsidR="00D72EFE" w:rsidRPr="004B5521">
        <w:tc>
          <w:tcPr>
            <w:tcW w:w="292" w:type="pct"/>
          </w:tcPr>
          <w:p w:rsidR="00D72EFE" w:rsidRPr="004B5521" w:rsidRDefault="00D72EFE" w:rsidP="00DD2520">
            <w:pPr>
              <w:ind w:firstLine="0"/>
              <w:jc w:val="center"/>
              <w:rPr>
                <w:lang w:eastAsia="en-US"/>
              </w:rPr>
            </w:pPr>
            <w:r w:rsidRPr="004B5521">
              <w:rPr>
                <w:lang w:eastAsia="en-US"/>
              </w:rPr>
              <w:t>3</w:t>
            </w:r>
          </w:p>
        </w:tc>
        <w:tc>
          <w:tcPr>
            <w:tcW w:w="1347" w:type="pct"/>
          </w:tcPr>
          <w:p w:rsidR="00D72EFE" w:rsidRPr="004B5521" w:rsidRDefault="00D72EFE" w:rsidP="00DD2520">
            <w:pPr>
              <w:tabs>
                <w:tab w:val="left" w:pos="0"/>
              </w:tabs>
              <w:ind w:firstLine="0"/>
              <w:outlineLvl w:val="0"/>
              <w:rPr>
                <w:i/>
                <w:iCs/>
                <w:lang w:eastAsia="en-US"/>
              </w:rPr>
            </w:pPr>
            <w:r w:rsidRPr="004B5521">
              <w:rPr>
                <w:i/>
                <w:iCs/>
                <w:lang w:eastAsia="en-US"/>
              </w:rPr>
              <w:t xml:space="preserve">Этап 3. </w:t>
            </w:r>
          </w:p>
          <w:p w:rsidR="00D72EFE" w:rsidRPr="004B5521" w:rsidRDefault="00D72EFE" w:rsidP="00DD2520">
            <w:pPr>
              <w:tabs>
                <w:tab w:val="left" w:pos="0"/>
              </w:tabs>
              <w:ind w:firstLine="0"/>
              <w:outlineLvl w:val="0"/>
              <w:rPr>
                <w:lang w:eastAsia="en-US"/>
              </w:rPr>
            </w:pPr>
            <w:r w:rsidRPr="004B5521">
              <w:rPr>
                <w:lang w:eastAsia="en-US"/>
              </w:rPr>
              <w:t>Рефлексивно-отчетный</w:t>
            </w:r>
          </w:p>
        </w:tc>
        <w:tc>
          <w:tcPr>
            <w:tcW w:w="2242" w:type="pct"/>
          </w:tcPr>
          <w:p w:rsidR="00D72EFE" w:rsidRDefault="00D72EFE" w:rsidP="00DD2520">
            <w:pPr>
              <w:ind w:firstLine="0"/>
            </w:pPr>
            <w:r w:rsidRPr="00807C49">
              <w:t>Обсу</w:t>
            </w:r>
            <w:r>
              <w:t>ждение собранного</w:t>
            </w:r>
            <w:r w:rsidRPr="00807C49">
              <w:t xml:space="preserve"> материал</w:t>
            </w:r>
            <w:r>
              <w:t>а</w:t>
            </w:r>
            <w:r w:rsidRPr="00807C49">
              <w:t xml:space="preserve"> на итоговой конференции.</w:t>
            </w:r>
          </w:p>
          <w:p w:rsidR="00D72EFE" w:rsidRPr="004B5521" w:rsidRDefault="00D72EFE" w:rsidP="00DD2520">
            <w:pPr>
              <w:ind w:firstLine="0"/>
              <w:rPr>
                <w:lang w:eastAsia="en-US"/>
              </w:rPr>
            </w:pPr>
            <w:r w:rsidRPr="003C0561">
              <w:rPr>
                <w:spacing w:val="-6"/>
                <w:lang w:eastAsia="en-US"/>
              </w:rPr>
              <w:t>Подготовка и сдача отчета по практике руководителю</w:t>
            </w:r>
            <w:r>
              <w:rPr>
                <w:spacing w:val="-6"/>
                <w:lang w:eastAsia="en-US"/>
              </w:rPr>
              <w:t xml:space="preserve"> практики</w:t>
            </w:r>
            <w:r w:rsidRPr="003C0561">
              <w:rPr>
                <w:spacing w:val="-6"/>
                <w:lang w:eastAsia="en-US"/>
              </w:rPr>
              <w:t>.</w:t>
            </w:r>
          </w:p>
        </w:tc>
        <w:tc>
          <w:tcPr>
            <w:tcW w:w="1119" w:type="pct"/>
          </w:tcPr>
          <w:p w:rsidR="00D72EFE" w:rsidRPr="00E43F15" w:rsidRDefault="00D72EFE" w:rsidP="00DD2520">
            <w:pPr>
              <w:ind w:right="-80" w:firstLine="0"/>
            </w:pPr>
            <w:r w:rsidRPr="00E43F15">
              <w:t xml:space="preserve">ПК-12: </w:t>
            </w:r>
            <w:proofErr w:type="spellStart"/>
            <w:r w:rsidRPr="00E43F15">
              <w:t>зув</w:t>
            </w:r>
            <w:proofErr w:type="spellEnd"/>
          </w:p>
          <w:p w:rsidR="00D72EFE" w:rsidRDefault="00D72EFE" w:rsidP="00DD2520">
            <w:pPr>
              <w:ind w:right="-80" w:firstLine="0"/>
            </w:pPr>
            <w:r>
              <w:t>ДПК-6: в</w:t>
            </w:r>
          </w:p>
          <w:p w:rsidR="00D72EFE" w:rsidRPr="004B5521" w:rsidRDefault="00D72EFE" w:rsidP="00DD2520">
            <w:pPr>
              <w:ind w:right="-80" w:firstLine="0"/>
            </w:pPr>
            <w:r>
              <w:t xml:space="preserve">ДПК-8: </w:t>
            </w:r>
            <w:proofErr w:type="spellStart"/>
            <w:r>
              <w:t>ув</w:t>
            </w:r>
            <w:proofErr w:type="spellEnd"/>
          </w:p>
        </w:tc>
      </w:tr>
    </w:tbl>
    <w:p w:rsidR="00D72EFE" w:rsidRPr="006E46E8" w:rsidRDefault="00D72EFE" w:rsidP="001A74B9">
      <w:pPr>
        <w:ind w:firstLine="0"/>
      </w:pPr>
    </w:p>
    <w:p w:rsidR="00D72EFE" w:rsidRPr="00705BD6" w:rsidRDefault="00D72EFE" w:rsidP="001A74B9">
      <w:pPr>
        <w:keepNext/>
        <w:widowControl/>
        <w:tabs>
          <w:tab w:val="left" w:pos="600"/>
        </w:tabs>
        <w:spacing w:before="240" w:after="120" w:line="264" w:lineRule="atLeast"/>
        <w:rPr>
          <w:rFonts w:ascii="Times New Roman CYR" w:hAnsi="Times New Roman CYR" w:cs="Times New Roman CYR"/>
          <w:b/>
          <w:bCs/>
        </w:rPr>
      </w:pPr>
      <w:r w:rsidRPr="00EB6D71">
        <w:rPr>
          <w:b/>
          <w:bCs/>
        </w:rPr>
        <w:t xml:space="preserve">7 </w:t>
      </w:r>
      <w:r w:rsidRPr="00EB6D71">
        <w:rPr>
          <w:rFonts w:ascii="Times New Roman CYR" w:hAnsi="Times New Roman CYR" w:cs="Times New Roman CYR"/>
          <w:b/>
          <w:bCs/>
        </w:rPr>
        <w:t>Оценочные средства для проведен</w:t>
      </w:r>
      <w:r>
        <w:rPr>
          <w:rFonts w:ascii="Times New Roman CYR" w:hAnsi="Times New Roman CYR" w:cs="Times New Roman CYR"/>
          <w:b/>
          <w:bCs/>
        </w:rPr>
        <w:t xml:space="preserve">ия промежуточной аттестации по </w:t>
      </w:r>
      <w:r w:rsidRPr="00705BD6">
        <w:rPr>
          <w:b/>
          <w:bCs/>
        </w:rPr>
        <w:t>учебной</w:t>
      </w:r>
      <w:r w:rsidRPr="00705BD6">
        <w:rPr>
          <w:b/>
          <w:bCs/>
          <w:color w:val="000000"/>
        </w:rPr>
        <w:t xml:space="preserve"> – практик</w:t>
      </w:r>
      <w:r>
        <w:rPr>
          <w:b/>
          <w:bCs/>
          <w:color w:val="000000"/>
        </w:rPr>
        <w:t>е</w:t>
      </w:r>
      <w:r w:rsidRPr="00705BD6">
        <w:rPr>
          <w:b/>
          <w:bCs/>
          <w:color w:val="000000"/>
        </w:rPr>
        <w:t xml:space="preserve"> по получению первичных профессиональных умений и навыков, в том числе первичных умений и навыков научно-исследовательской деятельности</w:t>
      </w:r>
    </w:p>
    <w:p w:rsidR="00D72EFE" w:rsidRDefault="00D72EFE" w:rsidP="001A74B9">
      <w:r>
        <w:t>Промежуточная аттестация по учебной</w:t>
      </w:r>
      <w:r>
        <w:rPr>
          <w:color w:val="000000"/>
        </w:rPr>
        <w:t xml:space="preserve"> – практике по получению первичных профессиональных умений и навыков, в том числе первичных умений и навыков научно-исследовательской деятельности</w:t>
      </w:r>
      <w:r>
        <w:t xml:space="preserve"> имеет целью определить степень достижения запланированных результатов обучения. </w:t>
      </w:r>
    </w:p>
    <w:p w:rsidR="00D72EFE" w:rsidRDefault="00D72EFE" w:rsidP="001A74B9">
      <w:r>
        <w:t xml:space="preserve">Форма аттестации по итогам практики – </w:t>
      </w:r>
      <w:r>
        <w:rPr>
          <w:i/>
          <w:iCs/>
        </w:rPr>
        <w:t>зачет с оценкой</w:t>
      </w:r>
      <w:r>
        <w:t xml:space="preserve">. </w:t>
      </w:r>
    </w:p>
    <w:p w:rsidR="00D72EFE" w:rsidRDefault="00D72EFE" w:rsidP="001A74B9">
      <w:r>
        <w:t xml:space="preserve">Зачёт с оценкой выставляется </w:t>
      </w:r>
      <w:proofErr w:type="gramStart"/>
      <w:r>
        <w:t>обучающемуся</w:t>
      </w:r>
      <w:proofErr w:type="gramEnd"/>
      <w:r>
        <w:t xml:space="preserve"> за подготовку картотеки УСК и их электронного индекса и защиту отчета по практике </w:t>
      </w:r>
      <w:r w:rsidRPr="004335EC">
        <w:t xml:space="preserve">в форме собеседования </w:t>
      </w:r>
      <w:r>
        <w:t xml:space="preserve">с руководителем практики. </w:t>
      </w:r>
    </w:p>
    <w:p w:rsidR="00D72EFE" w:rsidRDefault="00D72EFE" w:rsidP="001A74B9">
      <w:r>
        <w:t xml:space="preserve">Отчет по практике предоставляется в письменном виде с приложением в электронном варианте. </w:t>
      </w:r>
    </w:p>
    <w:p w:rsidR="00D72EFE" w:rsidRDefault="00D72EFE" w:rsidP="001A74B9">
      <w:pPr>
        <w:spacing w:before="240"/>
      </w:pPr>
      <w:r>
        <w:t>Содержание отчета должно включать следующие разделы:</w:t>
      </w:r>
    </w:p>
    <w:p w:rsidR="00D72EFE" w:rsidRDefault="00D72EFE" w:rsidP="001A74B9">
      <w:pPr>
        <w:numPr>
          <w:ilvl w:val="0"/>
          <w:numId w:val="3"/>
        </w:numPr>
      </w:pPr>
      <w:r>
        <w:t>отчет студента о прохождении учебной</w:t>
      </w:r>
      <w:r>
        <w:rPr>
          <w:color w:val="000000"/>
        </w:rPr>
        <w:t xml:space="preserve"> – практики по получению первичных профессиональных умений и навыков, в том числе первичных умений и навыков научно-исследовательской деятельности</w:t>
      </w:r>
      <w:r>
        <w:t>;</w:t>
      </w:r>
    </w:p>
    <w:p w:rsidR="00D72EFE" w:rsidRDefault="00D72EFE" w:rsidP="001A74B9">
      <w:pPr>
        <w:numPr>
          <w:ilvl w:val="0"/>
          <w:numId w:val="3"/>
        </w:numPr>
      </w:pPr>
      <w:r>
        <w:t>отзыв руководителя учебной</w:t>
      </w:r>
      <w:r>
        <w:rPr>
          <w:color w:val="000000"/>
        </w:rPr>
        <w:t xml:space="preserve"> – практики по получению первичных профессиональных умений и навыков, в том числе первичных умений и навыков научно-исследовательской деятельности;</w:t>
      </w:r>
    </w:p>
    <w:p w:rsidR="00D72EFE" w:rsidRDefault="00D72EFE" w:rsidP="001A74B9">
      <w:pPr>
        <w:numPr>
          <w:ilvl w:val="0"/>
          <w:numId w:val="3"/>
        </w:numPr>
      </w:pPr>
      <w:r>
        <w:rPr>
          <w:color w:val="000000"/>
          <w:spacing w:val="1"/>
        </w:rPr>
        <w:t>картотека УСК в бумажном варианте;</w:t>
      </w:r>
    </w:p>
    <w:p w:rsidR="00D72EFE" w:rsidRPr="00145364" w:rsidRDefault="00D72EFE" w:rsidP="001A74B9">
      <w:pPr>
        <w:numPr>
          <w:ilvl w:val="0"/>
          <w:numId w:val="3"/>
        </w:numPr>
      </w:pPr>
      <w:r>
        <w:rPr>
          <w:color w:val="000000"/>
        </w:rPr>
        <w:lastRenderedPageBreak/>
        <w:t>индекс УСК в электронном варианте.</w:t>
      </w:r>
    </w:p>
    <w:p w:rsidR="00D72EFE" w:rsidRDefault="00D72EFE" w:rsidP="001A74B9">
      <w:pPr>
        <w:spacing w:before="240"/>
        <w:ind w:firstLine="709"/>
      </w:pPr>
      <w:r w:rsidRPr="00D36AAA">
        <w:t>Отчет студента о прохождении</w:t>
      </w:r>
      <w:r w:rsidRPr="001320CE">
        <w:rPr>
          <w:i/>
          <w:iCs/>
        </w:rPr>
        <w:t xml:space="preserve"> </w:t>
      </w:r>
      <w:r>
        <w:t>учебной</w:t>
      </w:r>
      <w:r>
        <w:rPr>
          <w:color w:val="000000"/>
        </w:rPr>
        <w:t xml:space="preserve"> – практики по получению первичных профессиональных умений и навыков, в том числе первичных умений и навыков научно-исследовательской деятельности</w:t>
      </w:r>
      <w:r>
        <w:t xml:space="preserve"> является основным документом, отражающим выполненную студентом в процессе практики работу, сформированные умения и навыки. </w:t>
      </w:r>
    </w:p>
    <w:p w:rsidR="00D72EFE" w:rsidRDefault="00D72EFE" w:rsidP="001A74B9">
      <w:pPr>
        <w:ind w:firstLine="709"/>
      </w:pPr>
      <w:r>
        <w:t xml:space="preserve">Студент готовит отчет самостоятельно, завершает и представляет его для проверки руководителю практики не позднее </w:t>
      </w:r>
      <w:r w:rsidRPr="000D57B0">
        <w:rPr>
          <w:i/>
          <w:iCs/>
        </w:rPr>
        <w:t>одного дня</w:t>
      </w:r>
      <w:r>
        <w:t xml:space="preserve"> до окончания практики. </w:t>
      </w:r>
    </w:p>
    <w:p w:rsidR="00D72EFE" w:rsidRDefault="00D72EFE" w:rsidP="001A74B9">
      <w:pPr>
        <w:ind w:firstLine="709"/>
      </w:pPr>
      <w:r>
        <w:t>При написании отчета обучающийся должен показать умение работать с литературными источниками, а также умение собирать, систематизировать и анализировать фактический материал и самостоятельно творчески его осмысливать.</w:t>
      </w:r>
    </w:p>
    <w:p w:rsidR="00D72EFE" w:rsidRDefault="00D72EFE" w:rsidP="001A74B9">
      <w:pPr>
        <w:ind w:firstLine="709"/>
      </w:pPr>
      <w:r>
        <w:t>Содержание отчета определяется индивидуальным заданием, согласованным с руководителем практики. В ходе практики обучающийся должен разобраться в теоретических вопросах в рамках избранной научной проблемы, сформировать библиографию научного исследования, самостоятельно собрать и проанализировать фактический материал, создать картотеку УСК и их электронный индекс.</w:t>
      </w:r>
    </w:p>
    <w:p w:rsidR="00D72EFE" w:rsidRPr="00D36AAA" w:rsidRDefault="00D72EFE" w:rsidP="001A74B9">
      <w:pPr>
        <w:spacing w:before="240"/>
        <w:ind w:firstLine="709"/>
        <w:rPr>
          <w:b/>
          <w:bCs/>
        </w:rPr>
      </w:pPr>
      <w:r w:rsidRPr="00D36AAA">
        <w:rPr>
          <w:b/>
          <w:bCs/>
        </w:rPr>
        <w:t>Требования к структуре и содержанию отчета по учебной</w:t>
      </w:r>
      <w:r w:rsidRPr="00D36AAA">
        <w:rPr>
          <w:b/>
          <w:bCs/>
          <w:color w:val="000000"/>
        </w:rPr>
        <w:t xml:space="preserve"> – практике по получению первичных профессиональных умений и навыков, в том числе первичных умений и навыков научно-исследовательской деятельности</w:t>
      </w:r>
      <w:r w:rsidRPr="00D36AAA">
        <w:rPr>
          <w:b/>
          <w:bCs/>
        </w:rPr>
        <w:t xml:space="preserve"> </w:t>
      </w:r>
    </w:p>
    <w:p w:rsidR="00D72EFE" w:rsidRDefault="00D72EFE" w:rsidP="001A74B9">
      <w:pPr>
        <w:spacing w:before="240"/>
        <w:ind w:firstLine="709"/>
      </w:pPr>
      <w:r>
        <w:t>Отчет студента о прохождении учебной</w:t>
      </w:r>
      <w:r>
        <w:rPr>
          <w:color w:val="000000"/>
        </w:rPr>
        <w:t xml:space="preserve"> – практики по получению первичных профессиональных умений и навыков, в том числе первичных умений и навыков научно-исследовательской деятельности</w:t>
      </w:r>
      <w:r>
        <w:t xml:space="preserve"> имеет следующую структуру: </w:t>
      </w:r>
    </w:p>
    <w:p w:rsidR="00D72EFE" w:rsidRDefault="00D72EFE" w:rsidP="001A74B9">
      <w:pPr>
        <w:numPr>
          <w:ilvl w:val="0"/>
          <w:numId w:val="4"/>
        </w:numPr>
      </w:pPr>
      <w:r>
        <w:t xml:space="preserve">титульный лист; </w:t>
      </w:r>
    </w:p>
    <w:p w:rsidR="00D72EFE" w:rsidRDefault="00D72EFE" w:rsidP="001A74B9">
      <w:pPr>
        <w:numPr>
          <w:ilvl w:val="0"/>
          <w:numId w:val="4"/>
        </w:numPr>
      </w:pPr>
      <w:r>
        <w:t>задание на учебную</w:t>
      </w:r>
      <w:r>
        <w:rPr>
          <w:color w:val="000000"/>
        </w:rPr>
        <w:t xml:space="preserve"> – практику по получению первичных профессиональных умений и навыков, в том числе первичных умений и навыков научно-исследовательской деятельности</w:t>
      </w:r>
      <w:r>
        <w:t xml:space="preserve">; </w:t>
      </w:r>
    </w:p>
    <w:p w:rsidR="00D72EFE" w:rsidRPr="00F4585E" w:rsidRDefault="00D72EFE" w:rsidP="001A74B9">
      <w:pPr>
        <w:numPr>
          <w:ilvl w:val="0"/>
          <w:numId w:val="4"/>
        </w:numPr>
      </w:pPr>
      <w:r w:rsidRPr="00F4585E">
        <w:t>само</w:t>
      </w:r>
      <w:r>
        <w:t>анализ</w:t>
      </w:r>
      <w:r w:rsidRPr="00F4585E">
        <w:t xml:space="preserve">; </w:t>
      </w:r>
    </w:p>
    <w:p w:rsidR="00D72EFE" w:rsidRDefault="00D72EFE" w:rsidP="001A74B9">
      <w:pPr>
        <w:numPr>
          <w:ilvl w:val="0"/>
          <w:numId w:val="4"/>
        </w:numPr>
      </w:pPr>
      <w:r>
        <w:t>приложение (картотека УСК и электронный индекс).</w:t>
      </w:r>
    </w:p>
    <w:p w:rsidR="00D72EFE" w:rsidRDefault="00D72EFE" w:rsidP="001A74B9">
      <w:pPr>
        <w:spacing w:before="120"/>
        <w:ind w:firstLine="709"/>
      </w:pPr>
      <w:r>
        <w:t xml:space="preserve">Основными формами контроля и оценивания уровня </w:t>
      </w:r>
      <w:proofErr w:type="spellStart"/>
      <w:r>
        <w:t>сформированности</w:t>
      </w:r>
      <w:proofErr w:type="spellEnd"/>
      <w:r>
        <w:t xml:space="preserve"> компетенций являются </w:t>
      </w:r>
      <w:r>
        <w:rPr>
          <w:i/>
          <w:iCs/>
        </w:rPr>
        <w:t>отчет</w:t>
      </w:r>
      <w:r>
        <w:t xml:space="preserve"> по практике и готовые варианты картотеки устойчивых словесных комплексов.</w:t>
      </w:r>
    </w:p>
    <w:p w:rsidR="00D72EFE" w:rsidRDefault="00D72EFE" w:rsidP="001A74B9">
      <w:pPr>
        <w:spacing w:before="120"/>
        <w:ind w:firstLine="709"/>
      </w:pPr>
      <w:r>
        <w:t xml:space="preserve">При оценивании отчета учитываются: </w:t>
      </w:r>
    </w:p>
    <w:p w:rsidR="00D72EFE" w:rsidRDefault="00D72EFE" w:rsidP="001A74B9">
      <w:pPr>
        <w:numPr>
          <w:ilvl w:val="0"/>
          <w:numId w:val="5"/>
        </w:numPr>
      </w:pPr>
      <w:r>
        <w:t xml:space="preserve">качество выполнения задания по практике; </w:t>
      </w:r>
    </w:p>
    <w:p w:rsidR="00D72EFE" w:rsidRDefault="00D72EFE" w:rsidP="001A74B9">
      <w:pPr>
        <w:numPr>
          <w:ilvl w:val="0"/>
          <w:numId w:val="5"/>
        </w:numPr>
      </w:pPr>
      <w:r>
        <w:t xml:space="preserve">содержание самоанализа по практике, предоставленного студентом; </w:t>
      </w:r>
    </w:p>
    <w:p w:rsidR="00D72EFE" w:rsidRDefault="00D72EFE" w:rsidP="001A74B9">
      <w:pPr>
        <w:numPr>
          <w:ilvl w:val="0"/>
          <w:numId w:val="5"/>
        </w:numPr>
      </w:pPr>
      <w:r>
        <w:t xml:space="preserve">объём и соответствие картотеки УСК исследуемой научной проблеме; </w:t>
      </w:r>
    </w:p>
    <w:p w:rsidR="00D72EFE" w:rsidRDefault="00D72EFE" w:rsidP="001A74B9">
      <w:pPr>
        <w:numPr>
          <w:ilvl w:val="0"/>
          <w:numId w:val="5"/>
        </w:numPr>
      </w:pPr>
      <w:r>
        <w:t>отзыв руководителя практики.</w:t>
      </w:r>
    </w:p>
    <w:p w:rsidR="00D72EFE" w:rsidRDefault="00D72EFE" w:rsidP="001A74B9">
      <w:pPr>
        <w:ind w:firstLine="0"/>
      </w:pPr>
    </w:p>
    <w:p w:rsidR="00D72EFE" w:rsidRDefault="00D72EFE" w:rsidP="001A74B9">
      <w:pPr>
        <w:ind w:firstLine="0"/>
        <w:jc w:val="center"/>
        <w:rPr>
          <w:b/>
          <w:bCs/>
          <w:i/>
          <w:iCs/>
        </w:rPr>
      </w:pPr>
      <w:r w:rsidRPr="00D765E8">
        <w:rPr>
          <w:b/>
          <w:bCs/>
          <w:i/>
          <w:iCs/>
        </w:rPr>
        <w:t xml:space="preserve">Примерное задание </w:t>
      </w:r>
    </w:p>
    <w:p w:rsidR="00D72EFE" w:rsidRDefault="00D72EFE" w:rsidP="001A74B9">
      <w:pPr>
        <w:ind w:firstLine="0"/>
        <w:jc w:val="center"/>
      </w:pPr>
      <w:r w:rsidRPr="00D765E8">
        <w:rPr>
          <w:b/>
          <w:bCs/>
          <w:i/>
          <w:iCs/>
        </w:rPr>
        <w:t xml:space="preserve">на </w:t>
      </w:r>
      <w:r w:rsidRPr="00D36AAA">
        <w:rPr>
          <w:b/>
          <w:bCs/>
          <w:i/>
          <w:iCs/>
        </w:rPr>
        <w:t>учебную</w:t>
      </w:r>
      <w:r w:rsidRPr="00D36AAA">
        <w:rPr>
          <w:b/>
          <w:bCs/>
          <w:i/>
          <w:iCs/>
          <w:color w:val="000000"/>
        </w:rPr>
        <w:t xml:space="preserve"> – практику по получению первичных профессиональных умений и навыков, в том числе первичных умений и навыков научно-исследовательской деятельности</w:t>
      </w:r>
    </w:p>
    <w:p w:rsidR="00D72EFE" w:rsidRDefault="00D72EFE" w:rsidP="001A74B9">
      <w:pPr>
        <w:ind w:firstLine="0"/>
        <w:jc w:val="center"/>
      </w:pPr>
    </w:p>
    <w:p w:rsidR="00D72EFE" w:rsidRPr="00EC1A73" w:rsidRDefault="00D72EFE" w:rsidP="001A74B9">
      <w:pPr>
        <w:widowControl/>
        <w:autoSpaceDE/>
        <w:autoSpaceDN/>
        <w:adjustRightInd/>
        <w:ind w:firstLine="0"/>
        <w:jc w:val="left"/>
        <w:rPr>
          <w:color w:val="000000"/>
        </w:rPr>
      </w:pPr>
      <w:r>
        <w:rPr>
          <w:color w:val="000000"/>
        </w:rPr>
        <w:t>Тема</w:t>
      </w:r>
      <w:r w:rsidRPr="00EF3905">
        <w:rPr>
          <w:color w:val="000000"/>
        </w:rPr>
        <w:t xml:space="preserve">: </w:t>
      </w:r>
      <w:r>
        <w:rPr>
          <w:color w:val="000000"/>
        </w:rPr>
        <w:t xml:space="preserve">Фразеологический корпус </w:t>
      </w:r>
      <w:proofErr w:type="spellStart"/>
      <w:r>
        <w:rPr>
          <w:color w:val="000000"/>
        </w:rPr>
        <w:t>Супрасльской</w:t>
      </w:r>
      <w:proofErr w:type="spellEnd"/>
      <w:r>
        <w:rPr>
          <w:color w:val="000000"/>
        </w:rPr>
        <w:t xml:space="preserve"> рукописи, памятника </w:t>
      </w:r>
      <w:r>
        <w:rPr>
          <w:color w:val="000000"/>
          <w:lang w:val="en-US"/>
        </w:rPr>
        <w:t>XI</w:t>
      </w:r>
      <w:r w:rsidRPr="00EC1A73">
        <w:rPr>
          <w:color w:val="000000"/>
        </w:rPr>
        <w:t xml:space="preserve"> </w:t>
      </w:r>
      <w:proofErr w:type="gramStart"/>
      <w:r>
        <w:rPr>
          <w:color w:val="000000"/>
        </w:rPr>
        <w:t>в</w:t>
      </w:r>
      <w:proofErr w:type="gramEnd"/>
      <w:r>
        <w:rPr>
          <w:color w:val="000000"/>
        </w:rPr>
        <w:t>.</w:t>
      </w:r>
    </w:p>
    <w:p w:rsidR="00D72EFE" w:rsidRPr="00EF3905" w:rsidRDefault="00D72EFE" w:rsidP="001A74B9">
      <w:pPr>
        <w:widowControl/>
        <w:autoSpaceDE/>
        <w:autoSpaceDN/>
        <w:adjustRightInd/>
        <w:ind w:firstLine="0"/>
        <w:jc w:val="left"/>
        <w:rPr>
          <w:color w:val="000000"/>
        </w:rPr>
      </w:pPr>
      <w:r w:rsidRPr="00EF3905">
        <w:rPr>
          <w:color w:val="000000"/>
        </w:rPr>
        <w:t>Срок выполнения «_____» _________________ 20</w:t>
      </w:r>
      <w:r>
        <w:rPr>
          <w:color w:val="000000"/>
        </w:rPr>
        <w:t>___</w:t>
      </w:r>
      <w:r w:rsidRPr="00EF3905">
        <w:rPr>
          <w:color w:val="000000"/>
        </w:rPr>
        <w:t xml:space="preserve"> г.</w:t>
      </w:r>
    </w:p>
    <w:p w:rsidR="00D72EFE" w:rsidRPr="00EF3905" w:rsidRDefault="00D72EFE" w:rsidP="001A74B9">
      <w:pPr>
        <w:widowControl/>
        <w:autoSpaceDE/>
        <w:autoSpaceDN/>
        <w:adjustRightInd/>
        <w:ind w:firstLine="0"/>
        <w:jc w:val="left"/>
        <w:rPr>
          <w:color w:val="000000"/>
        </w:rPr>
      </w:pPr>
      <w:r w:rsidRPr="00EF3905">
        <w:rPr>
          <w:color w:val="000000"/>
        </w:rPr>
        <w:t>Исходные данные к работе:</w:t>
      </w:r>
    </w:p>
    <w:p w:rsidR="00D72EFE" w:rsidRPr="00EF3905" w:rsidRDefault="00D72EFE" w:rsidP="001A74B9">
      <w:pPr>
        <w:widowControl/>
        <w:autoSpaceDE/>
        <w:autoSpaceDN/>
        <w:adjustRightInd/>
        <w:ind w:firstLine="0"/>
        <w:jc w:val="left"/>
        <w:rPr>
          <w:color w:val="000000"/>
        </w:rPr>
      </w:pPr>
      <w:r w:rsidRPr="00EF3905">
        <w:rPr>
          <w:color w:val="000000"/>
        </w:rPr>
        <w:t>1) текст</w:t>
      </w:r>
      <w:r>
        <w:rPr>
          <w:color w:val="000000"/>
        </w:rPr>
        <w:t xml:space="preserve"> </w:t>
      </w:r>
      <w:proofErr w:type="spellStart"/>
      <w:r>
        <w:rPr>
          <w:color w:val="000000"/>
        </w:rPr>
        <w:t>Супрасльской</w:t>
      </w:r>
      <w:proofErr w:type="spellEnd"/>
      <w:r>
        <w:rPr>
          <w:color w:val="000000"/>
        </w:rPr>
        <w:t xml:space="preserve"> рукописи</w:t>
      </w:r>
      <w:r w:rsidRPr="00EF3905">
        <w:rPr>
          <w:color w:val="000000"/>
        </w:rPr>
        <w:t>;</w:t>
      </w:r>
    </w:p>
    <w:p w:rsidR="00D72EFE" w:rsidRPr="00EF3905" w:rsidRDefault="00D72EFE" w:rsidP="001A74B9">
      <w:pPr>
        <w:widowControl/>
        <w:autoSpaceDE/>
        <w:autoSpaceDN/>
        <w:adjustRightInd/>
        <w:ind w:firstLine="0"/>
        <w:jc w:val="left"/>
        <w:rPr>
          <w:color w:val="000000"/>
        </w:rPr>
      </w:pPr>
      <w:r w:rsidRPr="00EF3905">
        <w:rPr>
          <w:color w:val="000000"/>
        </w:rPr>
        <w:t>2) научная и научно-методическая литература.</w:t>
      </w:r>
    </w:p>
    <w:p w:rsidR="00D72EFE" w:rsidRPr="00EF3905" w:rsidRDefault="00D72EFE" w:rsidP="001A74B9">
      <w:pPr>
        <w:widowControl/>
        <w:autoSpaceDE/>
        <w:autoSpaceDN/>
        <w:adjustRightInd/>
        <w:ind w:firstLine="0"/>
        <w:jc w:val="left"/>
        <w:rPr>
          <w:color w:val="000000"/>
        </w:rPr>
      </w:pPr>
      <w:r w:rsidRPr="00EF3905">
        <w:rPr>
          <w:color w:val="000000"/>
        </w:rPr>
        <w:t>Перечень вопрос</w:t>
      </w:r>
      <w:r>
        <w:rPr>
          <w:color w:val="000000"/>
        </w:rPr>
        <w:t>ов, подлежащих разработке</w:t>
      </w:r>
      <w:r w:rsidRPr="00EF3905">
        <w:rPr>
          <w:color w:val="000000"/>
        </w:rPr>
        <w:t>:</w:t>
      </w:r>
    </w:p>
    <w:p w:rsidR="00D72EFE" w:rsidRDefault="00D72EFE" w:rsidP="001A74B9">
      <w:pPr>
        <w:widowControl/>
        <w:numPr>
          <w:ilvl w:val="1"/>
          <w:numId w:val="6"/>
        </w:numPr>
        <w:autoSpaceDE/>
        <w:autoSpaceDN/>
        <w:adjustRightInd/>
        <w:rPr>
          <w:color w:val="000000"/>
        </w:rPr>
      </w:pPr>
      <w:r w:rsidRPr="00EF3905">
        <w:rPr>
          <w:color w:val="000000"/>
        </w:rPr>
        <w:t xml:space="preserve">познакомиться с </w:t>
      </w:r>
      <w:r>
        <w:rPr>
          <w:color w:val="000000"/>
        </w:rPr>
        <w:t>историей памятника письменности и научными публикациями, отражающими результаты работы по его изучению</w:t>
      </w:r>
      <w:r w:rsidRPr="00EF3905">
        <w:rPr>
          <w:color w:val="000000"/>
        </w:rPr>
        <w:t>;</w:t>
      </w:r>
    </w:p>
    <w:p w:rsidR="00D72EFE" w:rsidRDefault="00D72EFE" w:rsidP="001A74B9">
      <w:pPr>
        <w:widowControl/>
        <w:numPr>
          <w:ilvl w:val="1"/>
          <w:numId w:val="6"/>
        </w:numPr>
        <w:autoSpaceDE/>
        <w:autoSpaceDN/>
        <w:adjustRightInd/>
        <w:rPr>
          <w:color w:val="000000"/>
        </w:rPr>
      </w:pPr>
      <w:r>
        <w:rPr>
          <w:color w:val="000000"/>
        </w:rPr>
        <w:t>написать реферат на основе прочитанной научной литературы;</w:t>
      </w:r>
    </w:p>
    <w:p w:rsidR="00D72EFE" w:rsidRPr="00EF3905" w:rsidRDefault="00D72EFE" w:rsidP="001A74B9">
      <w:pPr>
        <w:widowControl/>
        <w:numPr>
          <w:ilvl w:val="1"/>
          <w:numId w:val="6"/>
        </w:numPr>
        <w:autoSpaceDE/>
        <w:autoSpaceDN/>
        <w:adjustRightInd/>
        <w:rPr>
          <w:color w:val="000000"/>
        </w:rPr>
      </w:pPr>
      <w:r>
        <w:rPr>
          <w:color w:val="000000"/>
        </w:rPr>
        <w:lastRenderedPageBreak/>
        <w:t>оформить библиографическое описание прочитанной научной литературы;</w:t>
      </w:r>
    </w:p>
    <w:p w:rsidR="00D72EFE" w:rsidRPr="00EF3905" w:rsidRDefault="00D72EFE" w:rsidP="001A74B9">
      <w:pPr>
        <w:widowControl/>
        <w:numPr>
          <w:ilvl w:val="1"/>
          <w:numId w:val="6"/>
        </w:numPr>
        <w:autoSpaceDE/>
        <w:autoSpaceDN/>
        <w:adjustRightInd/>
        <w:rPr>
          <w:color w:val="000000"/>
        </w:rPr>
      </w:pPr>
      <w:r>
        <w:rPr>
          <w:color w:val="000000"/>
        </w:rPr>
        <w:t xml:space="preserve">проанализировать фразеологический корпус памятника </w:t>
      </w:r>
      <w:r w:rsidRPr="00EF3905">
        <w:rPr>
          <w:color w:val="000000"/>
        </w:rPr>
        <w:t xml:space="preserve">и выявить </w:t>
      </w:r>
      <w:proofErr w:type="gramStart"/>
      <w:r>
        <w:rPr>
          <w:color w:val="000000"/>
        </w:rPr>
        <w:t>основные</w:t>
      </w:r>
      <w:proofErr w:type="gramEnd"/>
      <w:r>
        <w:rPr>
          <w:color w:val="000000"/>
        </w:rPr>
        <w:t xml:space="preserve"> тематические групп УСК памятника</w:t>
      </w:r>
      <w:r w:rsidRPr="00EF3905">
        <w:rPr>
          <w:color w:val="000000"/>
        </w:rPr>
        <w:t>;</w:t>
      </w:r>
    </w:p>
    <w:p w:rsidR="00D72EFE" w:rsidRPr="00EF3905" w:rsidRDefault="00D72EFE" w:rsidP="001A74B9">
      <w:pPr>
        <w:widowControl/>
        <w:numPr>
          <w:ilvl w:val="1"/>
          <w:numId w:val="6"/>
        </w:numPr>
        <w:autoSpaceDE/>
        <w:autoSpaceDN/>
        <w:adjustRightInd/>
        <w:jc w:val="left"/>
        <w:rPr>
          <w:color w:val="000000"/>
        </w:rPr>
      </w:pPr>
      <w:r>
        <w:rPr>
          <w:color w:val="000000"/>
        </w:rPr>
        <w:t>создать бумажную</w:t>
      </w:r>
      <w:r w:rsidRPr="00EC1A73">
        <w:rPr>
          <w:color w:val="000000"/>
        </w:rPr>
        <w:t xml:space="preserve"> </w:t>
      </w:r>
      <w:r>
        <w:rPr>
          <w:color w:val="000000"/>
        </w:rPr>
        <w:t>картотеку УСК памятника</w:t>
      </w:r>
      <w:r w:rsidRPr="00EF3905">
        <w:rPr>
          <w:color w:val="000000"/>
        </w:rPr>
        <w:t>;</w:t>
      </w:r>
    </w:p>
    <w:p w:rsidR="00D72EFE" w:rsidRPr="00D36AAA" w:rsidRDefault="00D72EFE" w:rsidP="001A74B9">
      <w:pPr>
        <w:widowControl/>
        <w:numPr>
          <w:ilvl w:val="1"/>
          <w:numId w:val="6"/>
        </w:numPr>
        <w:autoSpaceDE/>
        <w:autoSpaceDN/>
        <w:adjustRightInd/>
        <w:jc w:val="left"/>
        <w:rPr>
          <w:color w:val="000000"/>
        </w:rPr>
      </w:pPr>
      <w:r>
        <w:rPr>
          <w:color w:val="000000"/>
        </w:rPr>
        <w:t>создать электронный вариант картотеки УСК.</w:t>
      </w:r>
    </w:p>
    <w:p w:rsidR="00D72EFE" w:rsidRDefault="00D72EFE" w:rsidP="001A74B9">
      <w:pPr>
        <w:pStyle w:val="1"/>
        <w:keepNext w:val="0"/>
        <w:numPr>
          <w:ilvl w:val="0"/>
          <w:numId w:val="0"/>
        </w:numPr>
        <w:tabs>
          <w:tab w:val="left" w:pos="939"/>
        </w:tabs>
        <w:spacing w:after="0"/>
        <w:ind w:right="227"/>
        <w:jc w:val="center"/>
        <w:rPr>
          <w:b w:val="0"/>
          <w:bCs w:val="0"/>
        </w:rPr>
      </w:pPr>
      <w:r>
        <w:t>7.1</w:t>
      </w:r>
      <w:r>
        <w:rPr>
          <w:b w:val="0"/>
          <w:bCs w:val="0"/>
        </w:rPr>
        <w:t> </w:t>
      </w:r>
      <w:r>
        <w:t>Типовые контрольные задания и иные материалы, необходимые для оценки знаний, умений, навыков и (или) опыта деятельности, характеризующих этапы формирования</w:t>
      </w:r>
      <w:r>
        <w:rPr>
          <w:spacing w:val="-14"/>
        </w:rPr>
        <w:t xml:space="preserve"> </w:t>
      </w:r>
      <w:r>
        <w:t>компетенций</w:t>
      </w:r>
    </w:p>
    <w:p w:rsidR="00D72EFE" w:rsidRDefault="00D72EFE" w:rsidP="001A74B9">
      <w:pPr>
        <w:spacing w:before="120"/>
        <w:ind w:right="227" w:firstLine="0"/>
      </w:pPr>
      <w:r w:rsidRPr="00701667">
        <w:rPr>
          <w:b/>
          <w:bCs/>
          <w:i/>
          <w:iCs/>
        </w:rPr>
        <w:t>Задание 1.</w:t>
      </w:r>
      <w:r>
        <w:rPr>
          <w:i/>
          <w:iCs/>
        </w:rPr>
        <w:t xml:space="preserve"> </w:t>
      </w:r>
      <w:r>
        <w:t>Познакомиться с учебно-методическим обеспечением практики и составить индивидуальный план-график прохождения</w:t>
      </w:r>
      <w:r>
        <w:rPr>
          <w:spacing w:val="-15"/>
        </w:rPr>
        <w:t xml:space="preserve"> </w:t>
      </w:r>
      <w:r>
        <w:t>практики.</w:t>
      </w:r>
    </w:p>
    <w:p w:rsidR="00D72EFE" w:rsidRDefault="00D72EFE" w:rsidP="001A74B9">
      <w:pPr>
        <w:spacing w:before="120"/>
        <w:ind w:left="218" w:firstLine="709"/>
      </w:pPr>
      <w:r>
        <w:rPr>
          <w:i/>
          <w:iCs/>
        </w:rPr>
        <w:t xml:space="preserve">Форма представления результатов: </w:t>
      </w:r>
      <w:r>
        <w:t>план-график прохождения</w:t>
      </w:r>
      <w:r>
        <w:rPr>
          <w:spacing w:val="-15"/>
        </w:rPr>
        <w:t xml:space="preserve"> </w:t>
      </w:r>
      <w:r>
        <w:t>практики.</w:t>
      </w:r>
    </w:p>
    <w:p w:rsidR="00D72EFE" w:rsidRPr="004042C9" w:rsidRDefault="00D72EFE" w:rsidP="001A74B9">
      <w:pPr>
        <w:spacing w:before="120"/>
        <w:ind w:right="230" w:firstLine="0"/>
      </w:pPr>
      <w:r w:rsidRPr="004042C9">
        <w:rPr>
          <w:b/>
          <w:bCs/>
          <w:i/>
          <w:iCs/>
        </w:rPr>
        <w:t>Задание 2.</w:t>
      </w:r>
      <w:r w:rsidRPr="004042C9">
        <w:rPr>
          <w:i/>
          <w:iCs/>
        </w:rPr>
        <w:t xml:space="preserve"> </w:t>
      </w:r>
      <w:r w:rsidRPr="004042C9">
        <w:t>Изучить теоретические работы, посвященные исследованию и изучению древнейших славянских письменных памятников.</w:t>
      </w:r>
    </w:p>
    <w:p w:rsidR="00D72EFE" w:rsidRPr="004042C9" w:rsidRDefault="00D72EFE" w:rsidP="001A74B9">
      <w:pPr>
        <w:spacing w:before="120"/>
        <w:ind w:left="218" w:right="233" w:firstLine="709"/>
      </w:pPr>
      <w:r w:rsidRPr="004042C9">
        <w:rPr>
          <w:i/>
          <w:iCs/>
        </w:rPr>
        <w:t xml:space="preserve">Форма представления результатов: </w:t>
      </w:r>
      <w:r>
        <w:t>научный реферат, библиографическое описание</w:t>
      </w:r>
      <w:r w:rsidRPr="004042C9">
        <w:t>.</w:t>
      </w:r>
    </w:p>
    <w:p w:rsidR="00D72EFE" w:rsidRPr="00BA4B1B" w:rsidRDefault="00D72EFE" w:rsidP="001A74B9">
      <w:pPr>
        <w:spacing w:before="120"/>
        <w:ind w:right="226" w:firstLine="0"/>
      </w:pPr>
      <w:r w:rsidRPr="00BA4B1B">
        <w:rPr>
          <w:b/>
          <w:bCs/>
          <w:i/>
          <w:iCs/>
        </w:rPr>
        <w:t>Задание 3.</w:t>
      </w:r>
      <w:r w:rsidRPr="00BA4B1B">
        <w:rPr>
          <w:i/>
          <w:iCs/>
        </w:rPr>
        <w:t xml:space="preserve"> </w:t>
      </w:r>
      <w:r w:rsidRPr="00CF00D7">
        <w:t>Изучить требования к представлению методики сбора и анализа языкового</w:t>
      </w:r>
      <w:r w:rsidRPr="00CF00D7">
        <w:rPr>
          <w:spacing w:val="-7"/>
        </w:rPr>
        <w:t xml:space="preserve"> </w:t>
      </w:r>
      <w:r w:rsidRPr="00CF00D7">
        <w:t>материала. Ознакомиться с требованиями к оформлению картотеки. Создать определенную заданием на практику часть картотеки УСК.</w:t>
      </w:r>
    </w:p>
    <w:p w:rsidR="00D72EFE" w:rsidRPr="00BA4B1B" w:rsidRDefault="00D72EFE" w:rsidP="001A74B9">
      <w:pPr>
        <w:spacing w:before="120"/>
        <w:ind w:left="218" w:right="227" w:firstLine="709"/>
      </w:pPr>
      <w:r w:rsidRPr="00BA4B1B">
        <w:rPr>
          <w:i/>
          <w:iCs/>
        </w:rPr>
        <w:t xml:space="preserve">Форма представления результатов: </w:t>
      </w:r>
      <w:r>
        <w:t>бумажный</w:t>
      </w:r>
      <w:r w:rsidRPr="00BA4B1B">
        <w:t xml:space="preserve"> вариант част</w:t>
      </w:r>
      <w:r>
        <w:t>и</w:t>
      </w:r>
      <w:r w:rsidRPr="00BA4B1B">
        <w:t xml:space="preserve"> картотеки УСК.</w:t>
      </w:r>
    </w:p>
    <w:p w:rsidR="00D72EFE" w:rsidRPr="00BA4B1B" w:rsidRDefault="00D72EFE" w:rsidP="001A74B9">
      <w:pPr>
        <w:spacing w:before="120"/>
        <w:ind w:right="226" w:firstLine="0"/>
      </w:pPr>
      <w:r w:rsidRPr="00CF00D7">
        <w:rPr>
          <w:b/>
          <w:bCs/>
          <w:i/>
          <w:iCs/>
        </w:rPr>
        <w:t>Задание 4.</w:t>
      </w:r>
      <w:r w:rsidRPr="00CF00D7">
        <w:rPr>
          <w:i/>
          <w:iCs/>
        </w:rPr>
        <w:t xml:space="preserve"> </w:t>
      </w:r>
      <w:r w:rsidRPr="00BA4B1B">
        <w:t xml:space="preserve">Ознакомиться с требованиями к </w:t>
      </w:r>
      <w:r>
        <w:t>созданию индекса УСК</w:t>
      </w:r>
      <w:r w:rsidRPr="00BA4B1B">
        <w:t xml:space="preserve">. Создать определенную заданием на практику часть </w:t>
      </w:r>
      <w:r>
        <w:t>индекса</w:t>
      </w:r>
      <w:r w:rsidRPr="00BA4B1B">
        <w:t xml:space="preserve"> УСК</w:t>
      </w:r>
      <w:r>
        <w:t>.</w:t>
      </w:r>
    </w:p>
    <w:p w:rsidR="00D72EFE" w:rsidRPr="00BA4B1B" w:rsidRDefault="00D72EFE" w:rsidP="001A74B9">
      <w:pPr>
        <w:spacing w:before="120"/>
        <w:ind w:left="218" w:right="227" w:firstLine="709"/>
      </w:pPr>
      <w:r w:rsidRPr="00BA4B1B">
        <w:rPr>
          <w:i/>
          <w:iCs/>
        </w:rPr>
        <w:t xml:space="preserve">Форма представления результатов: </w:t>
      </w:r>
      <w:r>
        <w:t>электронный</w:t>
      </w:r>
      <w:r w:rsidRPr="00BA4B1B">
        <w:t xml:space="preserve"> вариант част</w:t>
      </w:r>
      <w:r>
        <w:t>и</w:t>
      </w:r>
      <w:r w:rsidRPr="00BA4B1B">
        <w:t xml:space="preserve"> </w:t>
      </w:r>
      <w:r>
        <w:t>индекса</w:t>
      </w:r>
      <w:r w:rsidRPr="00BA4B1B">
        <w:t xml:space="preserve"> УСК.</w:t>
      </w:r>
    </w:p>
    <w:p w:rsidR="00D72EFE" w:rsidRDefault="00D72EFE" w:rsidP="001A74B9">
      <w:pPr>
        <w:spacing w:before="120"/>
        <w:ind w:firstLine="0"/>
      </w:pPr>
      <w:r w:rsidRPr="00701667">
        <w:rPr>
          <w:b/>
          <w:bCs/>
          <w:i/>
          <w:iCs/>
        </w:rPr>
        <w:t xml:space="preserve">Задание </w:t>
      </w:r>
      <w:r>
        <w:rPr>
          <w:b/>
          <w:bCs/>
          <w:i/>
          <w:iCs/>
        </w:rPr>
        <w:t>5</w:t>
      </w:r>
      <w:r w:rsidRPr="00701667">
        <w:rPr>
          <w:b/>
          <w:bCs/>
          <w:i/>
          <w:iCs/>
        </w:rPr>
        <w:t>.</w:t>
      </w:r>
      <w:r>
        <w:rPr>
          <w:i/>
          <w:iCs/>
        </w:rPr>
        <w:t xml:space="preserve"> </w:t>
      </w:r>
      <w:r>
        <w:t>Подготовить отчет по практике, определить форму презентации результатов практики на итоговой</w:t>
      </w:r>
      <w:r>
        <w:rPr>
          <w:spacing w:val="-15"/>
        </w:rPr>
        <w:t xml:space="preserve"> </w:t>
      </w:r>
      <w:r>
        <w:t>конференции.</w:t>
      </w:r>
    </w:p>
    <w:p w:rsidR="00D72EFE" w:rsidRDefault="00D72EFE" w:rsidP="001A74B9">
      <w:pPr>
        <w:spacing w:before="120"/>
        <w:ind w:left="218" w:right="228" w:firstLine="709"/>
      </w:pPr>
      <w:r>
        <w:rPr>
          <w:i/>
          <w:iCs/>
        </w:rPr>
        <w:t xml:space="preserve">Форма представления результатов: </w:t>
      </w:r>
      <w:r>
        <w:t>аналитический отчет по результатам основного этапа практики.</w:t>
      </w:r>
    </w:p>
    <w:p w:rsidR="00D72EFE" w:rsidRDefault="00D72EFE" w:rsidP="001A74B9"/>
    <w:p w:rsidR="00D72EFE" w:rsidRDefault="00D72EFE" w:rsidP="001A74B9">
      <w:pPr>
        <w:jc w:val="center"/>
        <w:rPr>
          <w:b/>
          <w:bCs/>
        </w:rPr>
      </w:pPr>
      <w:r>
        <w:rPr>
          <w:b/>
          <w:bCs/>
        </w:rPr>
        <w:t>7.2. Методические материалы, определяющие процедуры оценивания знаний, умений, навыков и (или) опыта деятельности, характеризующие этапы формирования компетенций</w:t>
      </w:r>
    </w:p>
    <w:p w:rsidR="00D72EFE" w:rsidRDefault="00D72EFE" w:rsidP="001A74B9">
      <w:pPr>
        <w:pStyle w:val="a5"/>
        <w:spacing w:after="0"/>
        <w:ind w:left="218" w:right="223" w:firstLine="709"/>
      </w:pPr>
    </w:p>
    <w:p w:rsidR="00D72EFE" w:rsidRPr="00BB2216" w:rsidRDefault="00D72EFE" w:rsidP="001A74B9">
      <w:pPr>
        <w:ind w:firstLine="900"/>
        <w:rPr>
          <w:b/>
          <w:bCs/>
          <w:i/>
          <w:iCs/>
        </w:rPr>
      </w:pPr>
      <w:r>
        <w:t>Оценка деятельности студента в период учебной</w:t>
      </w:r>
      <w:r>
        <w:rPr>
          <w:color w:val="000000"/>
        </w:rPr>
        <w:t xml:space="preserve"> – практики по получению первичных профессиональных умений и навыков, в том числе первичных умений и навыков научно-исследовательской деятельности</w:t>
      </w:r>
      <w:r w:rsidRPr="00BB2216">
        <w:t xml:space="preserve"> с</w:t>
      </w:r>
      <w:r>
        <w:t>тудента носит комплексный характер и складывается из оценок за проведенные виды работ, предусмотренных программой практики. Учитывается организация самостоятельной работы студента во время практики, качество материалов Приложения, ведение отчетной</w:t>
      </w:r>
      <w:r>
        <w:rPr>
          <w:spacing w:val="-24"/>
        </w:rPr>
        <w:t xml:space="preserve"> </w:t>
      </w:r>
      <w:r>
        <w:t>документации.</w:t>
      </w:r>
    </w:p>
    <w:p w:rsidR="00D72EFE" w:rsidRDefault="00D72EFE" w:rsidP="001A74B9">
      <w:pPr>
        <w:pStyle w:val="a5"/>
        <w:spacing w:before="120" w:after="0"/>
        <w:ind w:left="215" w:right="221" w:firstLine="709"/>
      </w:pPr>
      <w:r>
        <w:t xml:space="preserve">Критерии оценки: </w:t>
      </w:r>
    </w:p>
    <w:p w:rsidR="00D72EFE" w:rsidRPr="00592D37" w:rsidRDefault="00D72EFE" w:rsidP="001A74B9">
      <w:pPr>
        <w:pStyle w:val="a4"/>
        <w:widowControl w:val="0"/>
        <w:tabs>
          <w:tab w:val="left" w:pos="399"/>
        </w:tabs>
        <w:spacing w:line="240" w:lineRule="auto"/>
        <w:ind w:left="0" w:right="225" w:firstLine="900"/>
        <w:rPr>
          <w:lang w:val="ru-RU"/>
        </w:rPr>
      </w:pPr>
      <w:r>
        <w:rPr>
          <w:lang w:val="ru-RU"/>
        </w:rPr>
        <w:t xml:space="preserve">• </w:t>
      </w:r>
      <w:r w:rsidRPr="00592D37">
        <w:rPr>
          <w:lang w:val="ru-RU"/>
        </w:rPr>
        <w:t xml:space="preserve">оценка </w:t>
      </w:r>
      <w:r w:rsidRPr="00592D37">
        <w:rPr>
          <w:b/>
          <w:bCs/>
          <w:i/>
          <w:iCs/>
          <w:lang w:val="ru-RU"/>
        </w:rPr>
        <w:t xml:space="preserve">«отлично» </w:t>
      </w:r>
      <w:r w:rsidRPr="00592D37">
        <w:rPr>
          <w:lang w:val="ru-RU"/>
        </w:rPr>
        <w:t xml:space="preserve">ставится студенту, полностью выполнившему задачи практики; владеющему высоким теоретическим и методическим уровнем решения профессиональных задач, продемонстрировавшему компетентность в вопросах использования методов научно-исследовательской деятельности, владения технологией </w:t>
      </w:r>
      <w:r>
        <w:rPr>
          <w:lang w:val="ru-RU"/>
        </w:rPr>
        <w:t>создания картотеки</w:t>
      </w:r>
      <w:r w:rsidRPr="00592D37">
        <w:rPr>
          <w:lang w:val="ru-RU"/>
        </w:rPr>
        <w:t>; овладевшему научно-исследовательскими и рефлексивными умениями; предоставившему документацию практики и</w:t>
      </w:r>
      <w:r>
        <w:rPr>
          <w:lang w:val="ru-RU"/>
        </w:rPr>
        <w:t xml:space="preserve"> ее</w:t>
      </w:r>
      <w:r w:rsidRPr="00592D37">
        <w:rPr>
          <w:lang w:val="ru-RU"/>
        </w:rPr>
        <w:t xml:space="preserve"> материалы в срок, в полном объеме, выполненные на высоком качественном</w:t>
      </w:r>
      <w:r w:rsidRPr="00592D37">
        <w:rPr>
          <w:spacing w:val="-12"/>
          <w:lang w:val="ru-RU"/>
        </w:rPr>
        <w:t xml:space="preserve"> </w:t>
      </w:r>
      <w:r w:rsidRPr="00592D37">
        <w:rPr>
          <w:lang w:val="ru-RU"/>
        </w:rPr>
        <w:t>уровне;</w:t>
      </w:r>
    </w:p>
    <w:p w:rsidR="00D72EFE" w:rsidRPr="00592D37" w:rsidRDefault="00D72EFE" w:rsidP="001A74B9">
      <w:pPr>
        <w:pStyle w:val="a4"/>
        <w:widowControl w:val="0"/>
        <w:tabs>
          <w:tab w:val="left" w:pos="399"/>
        </w:tabs>
        <w:spacing w:line="240" w:lineRule="auto"/>
        <w:ind w:left="0" w:right="103" w:firstLine="900"/>
        <w:rPr>
          <w:lang w:val="ru-RU"/>
        </w:rPr>
      </w:pPr>
      <w:r>
        <w:rPr>
          <w:lang w:val="ru-RU"/>
        </w:rPr>
        <w:t xml:space="preserve">• </w:t>
      </w:r>
      <w:r w:rsidRPr="00592D37">
        <w:rPr>
          <w:lang w:val="ru-RU"/>
        </w:rPr>
        <w:t xml:space="preserve">оценки </w:t>
      </w:r>
      <w:r w:rsidRPr="00592D37">
        <w:rPr>
          <w:b/>
          <w:bCs/>
          <w:i/>
          <w:iCs/>
          <w:lang w:val="ru-RU"/>
        </w:rPr>
        <w:t xml:space="preserve">«хорошо» </w:t>
      </w:r>
      <w:r w:rsidRPr="00592D37">
        <w:rPr>
          <w:lang w:val="ru-RU"/>
        </w:rPr>
        <w:t xml:space="preserve">заслуживает студент, полностью выполнивший программу </w:t>
      </w:r>
      <w:r w:rsidRPr="00592D37">
        <w:rPr>
          <w:lang w:val="ru-RU"/>
        </w:rPr>
        <w:lastRenderedPageBreak/>
        <w:t xml:space="preserve">практики, владеющий достаточным теоретическим и методическим уровнем решения профессиональных задач; проявивший </w:t>
      </w:r>
      <w:proofErr w:type="spellStart"/>
      <w:r w:rsidRPr="00592D37">
        <w:rPr>
          <w:lang w:val="ru-RU"/>
        </w:rPr>
        <w:t>сформированность</w:t>
      </w:r>
      <w:proofErr w:type="spellEnd"/>
      <w:r w:rsidRPr="00592D37">
        <w:rPr>
          <w:lang w:val="ru-RU"/>
        </w:rPr>
        <w:t xml:space="preserve"> умений научно-исследовательской деятельности; испытывающий некоторые затруднения в </w:t>
      </w:r>
      <w:r>
        <w:rPr>
          <w:lang w:val="ru-RU"/>
        </w:rPr>
        <w:t>создании какого-либо варианта картотеки</w:t>
      </w:r>
      <w:r w:rsidRPr="00592D37">
        <w:rPr>
          <w:lang w:val="ru-RU"/>
        </w:rPr>
        <w:t>; предоставивший докум</w:t>
      </w:r>
      <w:r>
        <w:rPr>
          <w:lang w:val="ru-RU"/>
        </w:rPr>
        <w:t>ентацию практики и материалы</w:t>
      </w:r>
      <w:r w:rsidRPr="00592D37">
        <w:rPr>
          <w:lang w:val="ru-RU"/>
        </w:rPr>
        <w:t xml:space="preserve"> в срок, в полном объеме, выполненные на хорошем качественном</w:t>
      </w:r>
      <w:r w:rsidRPr="00592D37">
        <w:rPr>
          <w:spacing w:val="-25"/>
          <w:lang w:val="ru-RU"/>
        </w:rPr>
        <w:t xml:space="preserve"> </w:t>
      </w:r>
      <w:r w:rsidRPr="00592D37">
        <w:rPr>
          <w:lang w:val="ru-RU"/>
        </w:rPr>
        <w:t>уровне;</w:t>
      </w:r>
    </w:p>
    <w:p w:rsidR="00D72EFE" w:rsidRPr="00592D37" w:rsidRDefault="00D72EFE" w:rsidP="001A74B9">
      <w:pPr>
        <w:pStyle w:val="a4"/>
        <w:widowControl w:val="0"/>
        <w:tabs>
          <w:tab w:val="left" w:pos="299"/>
        </w:tabs>
        <w:spacing w:line="240" w:lineRule="auto"/>
        <w:ind w:left="0" w:right="105" w:firstLine="900"/>
        <w:rPr>
          <w:lang w:val="ru-RU"/>
        </w:rPr>
      </w:pPr>
      <w:r>
        <w:rPr>
          <w:lang w:val="ru-RU"/>
        </w:rPr>
        <w:t xml:space="preserve">• </w:t>
      </w:r>
      <w:r w:rsidRPr="00592D37">
        <w:rPr>
          <w:lang w:val="ru-RU"/>
        </w:rPr>
        <w:t xml:space="preserve">оценки </w:t>
      </w:r>
      <w:r w:rsidRPr="00592D37">
        <w:rPr>
          <w:b/>
          <w:bCs/>
          <w:i/>
          <w:iCs/>
          <w:lang w:val="ru-RU"/>
        </w:rPr>
        <w:t xml:space="preserve">«удовлетворительно» </w:t>
      </w:r>
      <w:r w:rsidRPr="00592D37">
        <w:rPr>
          <w:lang w:val="ru-RU"/>
        </w:rPr>
        <w:t xml:space="preserve">заслуживает студент, выполнивший основные задачи практики, не проявляющий творческого, познавательного, исследовательского интереса в решении поставленных задач; испытывающий затруднения в </w:t>
      </w:r>
      <w:r>
        <w:rPr>
          <w:lang w:val="ru-RU"/>
        </w:rPr>
        <w:t>создании какого-либо варианта картотеки</w:t>
      </w:r>
      <w:r w:rsidRPr="00592D37">
        <w:rPr>
          <w:lang w:val="ru-RU"/>
        </w:rPr>
        <w:t xml:space="preserve">, в интерпретации </w:t>
      </w:r>
      <w:r>
        <w:rPr>
          <w:lang w:val="ru-RU"/>
        </w:rPr>
        <w:t>языкового материала</w:t>
      </w:r>
      <w:r w:rsidRPr="00592D37">
        <w:rPr>
          <w:lang w:val="ru-RU"/>
        </w:rPr>
        <w:t>; в це</w:t>
      </w:r>
      <w:r>
        <w:rPr>
          <w:lang w:val="ru-RU"/>
        </w:rPr>
        <w:t xml:space="preserve">лом </w:t>
      </w:r>
      <w:r w:rsidRPr="00592D37">
        <w:rPr>
          <w:lang w:val="ru-RU"/>
        </w:rPr>
        <w:t>владевший научно-исследовательскими, научно-методическими, организаторскими и рефлексивными</w:t>
      </w:r>
      <w:r w:rsidRPr="00592D37">
        <w:rPr>
          <w:spacing w:val="-23"/>
          <w:lang w:val="ru-RU"/>
        </w:rPr>
        <w:t xml:space="preserve"> </w:t>
      </w:r>
      <w:r w:rsidRPr="00592D37">
        <w:rPr>
          <w:lang w:val="ru-RU"/>
        </w:rPr>
        <w:t>умениями;</w:t>
      </w:r>
    </w:p>
    <w:p w:rsidR="00D72EFE" w:rsidRPr="00592D37" w:rsidRDefault="00D72EFE" w:rsidP="001A74B9">
      <w:pPr>
        <w:pStyle w:val="a4"/>
        <w:widowControl w:val="0"/>
        <w:tabs>
          <w:tab w:val="left" w:pos="299"/>
        </w:tabs>
        <w:spacing w:line="240" w:lineRule="auto"/>
        <w:ind w:left="0" w:right="107" w:firstLine="900"/>
        <w:rPr>
          <w:lang w:val="ru-RU"/>
        </w:rPr>
      </w:pPr>
      <w:r>
        <w:rPr>
          <w:lang w:val="ru-RU"/>
        </w:rPr>
        <w:t xml:space="preserve">• </w:t>
      </w:r>
      <w:r w:rsidRPr="00592D37">
        <w:rPr>
          <w:lang w:val="ru-RU"/>
        </w:rPr>
        <w:t xml:space="preserve">оценки </w:t>
      </w:r>
      <w:r w:rsidRPr="00592D37">
        <w:rPr>
          <w:b/>
          <w:bCs/>
          <w:i/>
          <w:iCs/>
          <w:lang w:val="ru-RU"/>
        </w:rPr>
        <w:t>«неудовлетворительно</w:t>
      </w:r>
      <w:r w:rsidRPr="00592D37">
        <w:rPr>
          <w:lang w:val="ru-RU"/>
        </w:rPr>
        <w:t>» заслуживает студент, не выполнивший программу практики; допускавший существенные сбои в выполнении плана научно-исследовательской работы, не предос</w:t>
      </w:r>
      <w:r>
        <w:rPr>
          <w:lang w:val="ru-RU"/>
        </w:rPr>
        <w:t>тавивший отчетной документации (в том числе Приложения)</w:t>
      </w:r>
      <w:r w:rsidRPr="00592D37">
        <w:rPr>
          <w:lang w:val="ru-RU"/>
        </w:rPr>
        <w:t>.</w:t>
      </w:r>
    </w:p>
    <w:p w:rsidR="00D72EFE" w:rsidRPr="006E46E8" w:rsidRDefault="00D72EFE" w:rsidP="006D2035">
      <w:pPr>
        <w:pStyle w:val="2"/>
      </w:pPr>
      <w:r>
        <w:t>8</w:t>
      </w:r>
      <w:r w:rsidRPr="006E46E8">
        <w:t xml:space="preserve"> Учебно-методическое и информационное обеспечение практики</w:t>
      </w:r>
    </w:p>
    <w:p w:rsidR="00D72EFE" w:rsidRPr="006B301C" w:rsidRDefault="00D72EFE" w:rsidP="006B301C">
      <w:pPr>
        <w:ind w:firstLine="709"/>
        <w:rPr>
          <w:b/>
          <w:bCs/>
        </w:rPr>
      </w:pPr>
      <w:r w:rsidRPr="006B301C">
        <w:rPr>
          <w:b/>
          <w:bCs/>
        </w:rPr>
        <w:t>а)</w:t>
      </w:r>
      <w:r w:rsidRPr="006B301C">
        <w:t xml:space="preserve"> </w:t>
      </w:r>
      <w:r w:rsidRPr="006B301C">
        <w:rPr>
          <w:b/>
          <w:bCs/>
        </w:rPr>
        <w:t xml:space="preserve">Основная литература: </w:t>
      </w:r>
    </w:p>
    <w:p w:rsidR="006B301C" w:rsidRPr="006B301C" w:rsidRDefault="00D72EFE" w:rsidP="006B301C">
      <w:pPr>
        <w:widowControl/>
        <w:numPr>
          <w:ilvl w:val="0"/>
          <w:numId w:val="12"/>
        </w:numPr>
        <w:autoSpaceDE/>
        <w:adjustRightInd/>
        <w:ind w:left="0" w:firstLine="709"/>
      </w:pPr>
      <w:r w:rsidRPr="006B301C">
        <w:t>Потемкина, М. Н. Основы исследовательской деятельности</w:t>
      </w:r>
      <w:proofErr w:type="gramStart"/>
      <w:r w:rsidRPr="006B301C">
        <w:t xml:space="preserve"> :</w:t>
      </w:r>
      <w:proofErr w:type="gramEnd"/>
      <w:r w:rsidRPr="006B301C">
        <w:t xml:space="preserve"> учебно-методическое пособие / М. Н. Потемкина ; МГТУ. - Магнитогорск</w:t>
      </w:r>
      <w:proofErr w:type="gramStart"/>
      <w:r w:rsidRPr="006B301C">
        <w:t xml:space="preserve"> :</w:t>
      </w:r>
      <w:proofErr w:type="gramEnd"/>
      <w:r w:rsidRPr="006B301C">
        <w:t xml:space="preserve"> МГТУ, 2018. - 1 электрон</w:t>
      </w:r>
      <w:proofErr w:type="gramStart"/>
      <w:r w:rsidRPr="006B301C">
        <w:t>.</w:t>
      </w:r>
      <w:proofErr w:type="gramEnd"/>
      <w:r w:rsidRPr="006B301C">
        <w:t xml:space="preserve"> </w:t>
      </w:r>
      <w:proofErr w:type="gramStart"/>
      <w:r w:rsidRPr="006B301C">
        <w:t>о</w:t>
      </w:r>
      <w:proofErr w:type="gramEnd"/>
      <w:r w:rsidRPr="006B301C">
        <w:t xml:space="preserve">пт. диск (CD-ROM). - </w:t>
      </w:r>
      <w:proofErr w:type="spellStart"/>
      <w:r w:rsidRPr="006B301C">
        <w:t>Загл</w:t>
      </w:r>
      <w:proofErr w:type="spellEnd"/>
      <w:r w:rsidRPr="006B301C">
        <w:t>. с титул</w:t>
      </w:r>
      <w:proofErr w:type="gramStart"/>
      <w:r w:rsidRPr="006B301C">
        <w:t>.</w:t>
      </w:r>
      <w:proofErr w:type="gramEnd"/>
      <w:r w:rsidRPr="006B301C">
        <w:t xml:space="preserve"> </w:t>
      </w:r>
      <w:proofErr w:type="gramStart"/>
      <w:r w:rsidRPr="006B301C">
        <w:t>э</w:t>
      </w:r>
      <w:proofErr w:type="gramEnd"/>
      <w:r w:rsidRPr="006B301C">
        <w:t xml:space="preserve">крана. - URL: </w:t>
      </w:r>
      <w:hyperlink r:id="rId10" w:history="1">
        <w:r w:rsidRPr="006B301C">
          <w:rPr>
            <w:rStyle w:val="a3"/>
          </w:rPr>
          <w:t>https://magtu.informsystema.ru/uploader/fileUpload?name=3739.pdf&amp;show=dcatalogues/1/1527742/3739.pdf&amp;view=true</w:t>
        </w:r>
      </w:hyperlink>
      <w:r w:rsidRPr="006B301C">
        <w:t xml:space="preserve"> (дата обращения: 14.05.2020). - Макрообъект. - Текст</w:t>
      </w:r>
      <w:proofErr w:type="gramStart"/>
      <w:r w:rsidRPr="006B301C">
        <w:t xml:space="preserve"> :</w:t>
      </w:r>
      <w:proofErr w:type="gramEnd"/>
      <w:r w:rsidRPr="006B301C">
        <w:t xml:space="preserve"> электронный. - Сведения доступны также на </w:t>
      </w:r>
      <w:proofErr w:type="spellStart"/>
      <w:r w:rsidRPr="006B301C">
        <w:t>CD-ROM.</w:t>
      </w:r>
      <w:proofErr w:type="spellEnd"/>
    </w:p>
    <w:p w:rsidR="00D72EFE" w:rsidRPr="006B301C" w:rsidRDefault="006B301C" w:rsidP="006B301C">
      <w:pPr>
        <w:widowControl/>
        <w:numPr>
          <w:ilvl w:val="0"/>
          <w:numId w:val="12"/>
        </w:numPr>
        <w:autoSpaceDE/>
        <w:adjustRightInd/>
        <w:ind w:left="0" w:firstLine="709"/>
      </w:pPr>
      <w:proofErr w:type="spellStart"/>
      <w:r w:rsidRPr="006B301C">
        <w:rPr>
          <w:bCs/>
          <w:iCs/>
        </w:rPr>
        <w:t>Байбородова</w:t>
      </w:r>
      <w:proofErr w:type="spellEnd"/>
      <w:r w:rsidRPr="006B301C">
        <w:rPr>
          <w:bCs/>
          <w:iCs/>
        </w:rPr>
        <w:t>, Л. В. </w:t>
      </w:r>
      <w:r w:rsidRPr="006B301C">
        <w:rPr>
          <w:bCs/>
        </w:rPr>
        <w:t> Методология и методы научного исследования</w:t>
      </w:r>
      <w:proofErr w:type="gramStart"/>
      <w:r w:rsidRPr="006B301C">
        <w:rPr>
          <w:bCs/>
        </w:rPr>
        <w:t> :</w:t>
      </w:r>
      <w:proofErr w:type="gramEnd"/>
      <w:r w:rsidRPr="006B301C">
        <w:rPr>
          <w:bCs/>
        </w:rPr>
        <w:t xml:space="preserve"> учебное пособие для вузов / Л. В. </w:t>
      </w:r>
      <w:proofErr w:type="spellStart"/>
      <w:r w:rsidRPr="006B301C">
        <w:rPr>
          <w:bCs/>
        </w:rPr>
        <w:t>Байбородова</w:t>
      </w:r>
      <w:proofErr w:type="spellEnd"/>
      <w:r w:rsidRPr="006B301C">
        <w:rPr>
          <w:bCs/>
        </w:rPr>
        <w:t xml:space="preserve">, А. П. Чернявская. — 2-е изд., </w:t>
      </w:r>
      <w:proofErr w:type="spellStart"/>
      <w:r w:rsidRPr="006B301C">
        <w:rPr>
          <w:bCs/>
        </w:rPr>
        <w:t>испр</w:t>
      </w:r>
      <w:proofErr w:type="spellEnd"/>
      <w:r w:rsidRPr="006B301C">
        <w:rPr>
          <w:bCs/>
        </w:rPr>
        <w:t xml:space="preserve">. и доп. — Москва : Издательство </w:t>
      </w:r>
      <w:proofErr w:type="spellStart"/>
      <w:r w:rsidRPr="006B301C">
        <w:rPr>
          <w:bCs/>
        </w:rPr>
        <w:t>Юрайт</w:t>
      </w:r>
      <w:proofErr w:type="spellEnd"/>
      <w:r w:rsidRPr="006B301C">
        <w:rPr>
          <w:bCs/>
        </w:rPr>
        <w:t>, 2020. — 221 с. — (Высшее образование). — ISBN 978-5-534-06257-1. — Текст</w:t>
      </w:r>
      <w:proofErr w:type="gramStart"/>
      <w:r w:rsidRPr="006B301C">
        <w:rPr>
          <w:bCs/>
        </w:rPr>
        <w:t xml:space="preserve"> :</w:t>
      </w:r>
      <w:proofErr w:type="gramEnd"/>
      <w:r w:rsidRPr="006B301C">
        <w:rPr>
          <w:bCs/>
        </w:rPr>
        <w:t xml:space="preserve"> электронный // ЭБС </w:t>
      </w:r>
      <w:proofErr w:type="spellStart"/>
      <w:r w:rsidRPr="006B301C">
        <w:rPr>
          <w:bCs/>
        </w:rPr>
        <w:t>Юрайт</w:t>
      </w:r>
      <w:proofErr w:type="spellEnd"/>
      <w:r w:rsidRPr="006B301C">
        <w:rPr>
          <w:bCs/>
        </w:rPr>
        <w:t xml:space="preserve"> [сайт]. — URL: </w:t>
      </w:r>
      <w:hyperlink r:id="rId11" w:tgtFrame="_blank" w:history="1">
        <w:r w:rsidRPr="006B301C">
          <w:rPr>
            <w:rStyle w:val="a3"/>
            <w:bCs/>
          </w:rPr>
          <w:t>https://urait.ru/bcode/452322</w:t>
        </w:r>
      </w:hyperlink>
      <w:r w:rsidRPr="006B301C">
        <w:rPr>
          <w:bCs/>
        </w:rPr>
        <w:t> (дата обращения: 30.10.2020).</w:t>
      </w:r>
    </w:p>
    <w:p w:rsidR="006B301C" w:rsidRDefault="006B301C" w:rsidP="006B301C">
      <w:pPr>
        <w:pStyle w:val="Style10"/>
        <w:widowControl/>
        <w:ind w:firstLine="709"/>
        <w:rPr>
          <w:b/>
          <w:bCs/>
        </w:rPr>
      </w:pPr>
    </w:p>
    <w:p w:rsidR="00D72EFE" w:rsidRPr="006B301C" w:rsidRDefault="00D72EFE" w:rsidP="006B301C">
      <w:pPr>
        <w:pStyle w:val="Style10"/>
        <w:widowControl/>
        <w:ind w:firstLine="709"/>
        <w:rPr>
          <w:b/>
          <w:bCs/>
        </w:rPr>
      </w:pPr>
      <w:r w:rsidRPr="006B301C">
        <w:rPr>
          <w:b/>
          <w:bCs/>
        </w:rPr>
        <w:t>б)</w:t>
      </w:r>
      <w:r w:rsidRPr="006B301C">
        <w:t xml:space="preserve"> </w:t>
      </w:r>
      <w:r w:rsidRPr="006B301C">
        <w:rPr>
          <w:b/>
          <w:bCs/>
        </w:rPr>
        <w:t xml:space="preserve">Дополнительная литература: </w:t>
      </w:r>
    </w:p>
    <w:p w:rsidR="006B301C" w:rsidRPr="006B301C" w:rsidRDefault="006B301C" w:rsidP="006B301C">
      <w:pPr>
        <w:pStyle w:val="Style10"/>
        <w:widowControl/>
        <w:tabs>
          <w:tab w:val="left" w:pos="851"/>
        </w:tabs>
        <w:ind w:firstLine="709"/>
        <w:rPr>
          <w:iCs/>
        </w:rPr>
      </w:pPr>
      <w:r>
        <w:rPr>
          <w:iCs/>
        </w:rPr>
        <w:t xml:space="preserve">1. </w:t>
      </w:r>
      <w:r w:rsidRPr="006B301C">
        <w:rPr>
          <w:iCs/>
        </w:rPr>
        <w:t>Горелов, Н. А.</w:t>
      </w:r>
      <w:r w:rsidRPr="006B301C">
        <w:rPr>
          <w:i/>
          <w:iCs/>
        </w:rPr>
        <w:t> </w:t>
      </w:r>
      <w:r w:rsidRPr="006B301C">
        <w:rPr>
          <w:iCs/>
        </w:rPr>
        <w:t> Методология научных исследований</w:t>
      </w:r>
      <w:proofErr w:type="gramStart"/>
      <w:r w:rsidRPr="006B301C">
        <w:rPr>
          <w:iCs/>
        </w:rPr>
        <w:t> :</w:t>
      </w:r>
      <w:proofErr w:type="gramEnd"/>
      <w:r w:rsidRPr="006B301C">
        <w:rPr>
          <w:iCs/>
        </w:rPr>
        <w:t xml:space="preserve"> учебник и практикум для вузов / Н. А. Горелов, Д. В. Круглов, О. Н. Кораблева. — 2-е изд., </w:t>
      </w:r>
      <w:proofErr w:type="spellStart"/>
      <w:r w:rsidRPr="006B301C">
        <w:rPr>
          <w:iCs/>
        </w:rPr>
        <w:t>перераб</w:t>
      </w:r>
      <w:proofErr w:type="spellEnd"/>
      <w:r w:rsidRPr="006B301C">
        <w:rPr>
          <w:iCs/>
        </w:rPr>
        <w:t xml:space="preserve">. и доп. — Москва : Издательство </w:t>
      </w:r>
      <w:proofErr w:type="spellStart"/>
      <w:r w:rsidRPr="006B301C">
        <w:rPr>
          <w:iCs/>
        </w:rPr>
        <w:t>Юрайт</w:t>
      </w:r>
      <w:proofErr w:type="spellEnd"/>
      <w:r w:rsidRPr="006B301C">
        <w:rPr>
          <w:iCs/>
        </w:rPr>
        <w:t>, 2020. — 365 с. — (Высшее образование). — ISBN 978-5-534-03635-0. — Текст</w:t>
      </w:r>
      <w:proofErr w:type="gramStart"/>
      <w:r w:rsidRPr="006B301C">
        <w:rPr>
          <w:iCs/>
        </w:rPr>
        <w:t xml:space="preserve"> :</w:t>
      </w:r>
      <w:proofErr w:type="gramEnd"/>
      <w:r w:rsidRPr="006B301C">
        <w:rPr>
          <w:iCs/>
        </w:rPr>
        <w:t xml:space="preserve"> электронный // ЭБС </w:t>
      </w:r>
      <w:proofErr w:type="spellStart"/>
      <w:r w:rsidRPr="006B301C">
        <w:rPr>
          <w:iCs/>
        </w:rPr>
        <w:t>Юрайт</w:t>
      </w:r>
      <w:proofErr w:type="spellEnd"/>
      <w:r w:rsidRPr="006B301C">
        <w:rPr>
          <w:iCs/>
        </w:rPr>
        <w:t xml:space="preserve"> [сайт]. — URL: </w:t>
      </w:r>
      <w:hyperlink r:id="rId12" w:tgtFrame="_blank" w:history="1">
        <w:r w:rsidRPr="006B301C">
          <w:rPr>
            <w:rStyle w:val="a3"/>
            <w:iCs/>
          </w:rPr>
          <w:t>https://urait.ru/bcode/450489</w:t>
        </w:r>
      </w:hyperlink>
      <w:r w:rsidRPr="006B301C">
        <w:rPr>
          <w:iCs/>
        </w:rPr>
        <w:t> (дата обращения: 3</w:t>
      </w:r>
      <w:r>
        <w:rPr>
          <w:iCs/>
        </w:rPr>
        <w:t>0</w:t>
      </w:r>
      <w:r w:rsidRPr="006B301C">
        <w:rPr>
          <w:iCs/>
        </w:rPr>
        <w:t>.10.2020).</w:t>
      </w:r>
    </w:p>
    <w:p w:rsidR="00D72EFE" w:rsidRPr="006B301C" w:rsidRDefault="006B301C" w:rsidP="006B301C">
      <w:pPr>
        <w:pStyle w:val="Style10"/>
        <w:widowControl/>
        <w:tabs>
          <w:tab w:val="left" w:pos="851"/>
        </w:tabs>
        <w:ind w:firstLine="709"/>
      </w:pPr>
      <w:r>
        <w:rPr>
          <w:iCs/>
        </w:rPr>
        <w:t xml:space="preserve">2. </w:t>
      </w:r>
      <w:proofErr w:type="spellStart"/>
      <w:r w:rsidRPr="006B301C">
        <w:rPr>
          <w:iCs/>
        </w:rPr>
        <w:t>Дрещинский</w:t>
      </w:r>
      <w:proofErr w:type="spellEnd"/>
      <w:r w:rsidRPr="006B301C">
        <w:rPr>
          <w:iCs/>
        </w:rPr>
        <w:t>, В. А. </w:t>
      </w:r>
      <w:r w:rsidRPr="006B301C">
        <w:t> Методология научных исследований</w:t>
      </w:r>
      <w:proofErr w:type="gramStart"/>
      <w:r w:rsidRPr="006B301C">
        <w:t> :</w:t>
      </w:r>
      <w:proofErr w:type="gramEnd"/>
      <w:r w:rsidRPr="006B301C">
        <w:t xml:space="preserve"> учебник для вузов / В. А. </w:t>
      </w:r>
      <w:proofErr w:type="spellStart"/>
      <w:r w:rsidRPr="006B301C">
        <w:t>Дрещинский</w:t>
      </w:r>
      <w:proofErr w:type="spellEnd"/>
      <w:r w:rsidRPr="006B301C">
        <w:t xml:space="preserve">. — 2-е изд., </w:t>
      </w:r>
      <w:proofErr w:type="spellStart"/>
      <w:r w:rsidRPr="006B301C">
        <w:t>перераб</w:t>
      </w:r>
      <w:proofErr w:type="spellEnd"/>
      <w:r w:rsidRPr="006B301C">
        <w:t xml:space="preserve">. и доп. — Москва : Издательство </w:t>
      </w:r>
      <w:proofErr w:type="spellStart"/>
      <w:r w:rsidRPr="006B301C">
        <w:t>Юрайт</w:t>
      </w:r>
      <w:proofErr w:type="spellEnd"/>
      <w:r w:rsidRPr="006B301C">
        <w:t>, 2020. — 274 с. — (Высшее образование). — ISBN 978-5-534-07187-0. — Текст</w:t>
      </w:r>
      <w:proofErr w:type="gramStart"/>
      <w:r w:rsidRPr="006B301C">
        <w:t xml:space="preserve"> :</w:t>
      </w:r>
      <w:proofErr w:type="gramEnd"/>
      <w:r w:rsidRPr="006B301C">
        <w:t xml:space="preserve"> электронный // ЭБС </w:t>
      </w:r>
      <w:proofErr w:type="spellStart"/>
      <w:r w:rsidRPr="006B301C">
        <w:t>Юрайт</w:t>
      </w:r>
      <w:proofErr w:type="spellEnd"/>
      <w:r w:rsidRPr="006B301C">
        <w:t xml:space="preserve"> [сайт]. — URL: </w:t>
      </w:r>
      <w:hyperlink r:id="rId13" w:tgtFrame="_blank" w:history="1">
        <w:r w:rsidRPr="006B301C">
          <w:rPr>
            <w:rStyle w:val="a3"/>
          </w:rPr>
          <w:t>https://urait.ru/bcode/453548</w:t>
        </w:r>
      </w:hyperlink>
      <w:r w:rsidRPr="006B301C">
        <w:t> (дата обращения: 3</w:t>
      </w:r>
      <w:r>
        <w:t>0</w:t>
      </w:r>
      <w:r w:rsidRPr="006B301C">
        <w:t>.10.2020).</w:t>
      </w:r>
    </w:p>
    <w:p w:rsidR="006B301C" w:rsidRDefault="006B301C" w:rsidP="006B301C">
      <w:pPr>
        <w:ind w:firstLine="709"/>
        <w:rPr>
          <w:b/>
          <w:bCs/>
        </w:rPr>
      </w:pPr>
    </w:p>
    <w:p w:rsidR="00D72EFE" w:rsidRPr="006B301C" w:rsidRDefault="00D72EFE" w:rsidP="006B301C">
      <w:pPr>
        <w:ind w:firstLine="709"/>
        <w:rPr>
          <w:b/>
          <w:bCs/>
        </w:rPr>
      </w:pPr>
      <w:r w:rsidRPr="006B301C">
        <w:rPr>
          <w:b/>
          <w:bCs/>
        </w:rPr>
        <w:t>в)</w:t>
      </w:r>
      <w:r w:rsidRPr="006B301C">
        <w:t xml:space="preserve"> </w:t>
      </w:r>
      <w:r w:rsidRPr="006B301C">
        <w:rPr>
          <w:b/>
          <w:bCs/>
        </w:rPr>
        <w:t xml:space="preserve">Методические указания: </w:t>
      </w:r>
    </w:p>
    <w:p w:rsidR="00D72EFE" w:rsidRPr="0013519C" w:rsidRDefault="00D72EFE" w:rsidP="006D2035">
      <w:pPr>
        <w:widowControl/>
      </w:pPr>
      <w:r>
        <w:rPr>
          <w:shd w:val="clear" w:color="auto" w:fill="FFFFFF"/>
        </w:rPr>
        <w:t>Методические указания представлены в Приложении 1.</w:t>
      </w:r>
    </w:p>
    <w:p w:rsidR="00D72EFE" w:rsidRDefault="00D72EFE" w:rsidP="006D2035"/>
    <w:p w:rsidR="00D72EFE" w:rsidRDefault="00D72EFE" w:rsidP="006D2035">
      <w:pPr>
        <w:rPr>
          <w:b/>
          <w:bCs/>
        </w:rPr>
      </w:pPr>
      <w:r w:rsidRPr="006E46E8">
        <w:t xml:space="preserve">г) </w:t>
      </w:r>
      <w:r w:rsidRPr="006E46E8">
        <w:rPr>
          <w:b/>
          <w:bCs/>
        </w:rPr>
        <w:t xml:space="preserve">Программное обеспечение и Интернет-ресурсы: </w:t>
      </w:r>
    </w:p>
    <w:tbl>
      <w:tblPr>
        <w:tblW w:w="8674"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20"/>
        <w:gridCol w:w="3600"/>
        <w:gridCol w:w="1654"/>
      </w:tblGrid>
      <w:tr w:rsidR="00D72EFE" w:rsidRPr="000F3088" w:rsidTr="00582241">
        <w:trPr>
          <w:trHeight w:val="537"/>
        </w:trPr>
        <w:tc>
          <w:tcPr>
            <w:tcW w:w="3420" w:type="dxa"/>
            <w:vAlign w:val="center"/>
          </w:tcPr>
          <w:p w:rsidR="00D72EFE" w:rsidRPr="00853F04" w:rsidRDefault="00D72EFE" w:rsidP="00582241">
            <w:pPr>
              <w:ind w:firstLine="0"/>
            </w:pPr>
            <w:r w:rsidRPr="00853F04">
              <w:t xml:space="preserve">Наименование </w:t>
            </w:r>
            <w:proofErr w:type="gramStart"/>
            <w:r w:rsidRPr="00853F04">
              <w:t>ПО</w:t>
            </w:r>
            <w:proofErr w:type="gramEnd"/>
          </w:p>
        </w:tc>
        <w:tc>
          <w:tcPr>
            <w:tcW w:w="3600" w:type="dxa"/>
            <w:vAlign w:val="center"/>
          </w:tcPr>
          <w:p w:rsidR="00D72EFE" w:rsidRPr="00853F04" w:rsidRDefault="00D72EFE" w:rsidP="00582241">
            <w:pPr>
              <w:ind w:firstLine="0"/>
            </w:pPr>
            <w:r w:rsidRPr="00853F04">
              <w:t>№ договора</w:t>
            </w:r>
          </w:p>
        </w:tc>
        <w:tc>
          <w:tcPr>
            <w:tcW w:w="1654" w:type="dxa"/>
            <w:vAlign w:val="center"/>
          </w:tcPr>
          <w:p w:rsidR="00D72EFE" w:rsidRPr="00853F04" w:rsidRDefault="00D72EFE" w:rsidP="00582241">
            <w:pPr>
              <w:ind w:firstLine="0"/>
            </w:pPr>
            <w:r w:rsidRPr="00853F04">
              <w:t>Срок действия лицензии</w:t>
            </w:r>
          </w:p>
        </w:tc>
      </w:tr>
      <w:tr w:rsidR="00D72EFE" w:rsidRPr="000F3088" w:rsidTr="00582241">
        <w:tc>
          <w:tcPr>
            <w:tcW w:w="3420" w:type="dxa"/>
          </w:tcPr>
          <w:p w:rsidR="00D72EFE" w:rsidRPr="00853F04" w:rsidRDefault="00D72EFE" w:rsidP="00582241">
            <w:pPr>
              <w:ind w:firstLine="0"/>
            </w:pPr>
            <w:r w:rsidRPr="00853F04">
              <w:t xml:space="preserve">MS </w:t>
            </w:r>
            <w:proofErr w:type="spellStart"/>
            <w:r w:rsidRPr="00853F04">
              <w:t>Windows</w:t>
            </w:r>
            <w:proofErr w:type="spellEnd"/>
            <w:r w:rsidRPr="00853F04">
              <w:t xml:space="preserve"> 7</w:t>
            </w:r>
          </w:p>
        </w:tc>
        <w:tc>
          <w:tcPr>
            <w:tcW w:w="3600" w:type="dxa"/>
          </w:tcPr>
          <w:p w:rsidR="00D72EFE" w:rsidRPr="00853F04" w:rsidRDefault="00D72EFE" w:rsidP="00582241">
            <w:pPr>
              <w:ind w:firstLine="0"/>
            </w:pPr>
            <w:r w:rsidRPr="00853F04">
              <w:t>Д-1227 от 08.10.2018</w:t>
            </w:r>
          </w:p>
        </w:tc>
        <w:tc>
          <w:tcPr>
            <w:tcW w:w="1654" w:type="dxa"/>
          </w:tcPr>
          <w:p w:rsidR="00D72EFE" w:rsidRPr="00853F04" w:rsidRDefault="00D72EFE" w:rsidP="00582241">
            <w:pPr>
              <w:ind w:firstLine="0"/>
            </w:pPr>
            <w:r w:rsidRPr="00853F04">
              <w:t>11.10.2021</w:t>
            </w:r>
          </w:p>
        </w:tc>
      </w:tr>
      <w:tr w:rsidR="00D72EFE" w:rsidRPr="000F3088" w:rsidTr="00582241">
        <w:tc>
          <w:tcPr>
            <w:tcW w:w="3420" w:type="dxa"/>
          </w:tcPr>
          <w:p w:rsidR="00D72EFE" w:rsidRPr="00853F04" w:rsidRDefault="00D72EFE" w:rsidP="00582241">
            <w:pPr>
              <w:ind w:firstLine="0"/>
            </w:pPr>
            <w:r w:rsidRPr="00853F04">
              <w:t xml:space="preserve">MS </w:t>
            </w:r>
            <w:proofErr w:type="spellStart"/>
            <w:r w:rsidRPr="00853F04">
              <w:t>Office</w:t>
            </w:r>
            <w:proofErr w:type="spellEnd"/>
            <w:r w:rsidRPr="00853F04">
              <w:t xml:space="preserve"> 2007</w:t>
            </w:r>
          </w:p>
        </w:tc>
        <w:tc>
          <w:tcPr>
            <w:tcW w:w="3600" w:type="dxa"/>
          </w:tcPr>
          <w:p w:rsidR="00D72EFE" w:rsidRPr="00853F04" w:rsidRDefault="00D72EFE" w:rsidP="00582241">
            <w:pPr>
              <w:ind w:firstLine="0"/>
            </w:pPr>
            <w:r w:rsidRPr="00853F04">
              <w:t>№ 135 от 17.09.2007</w:t>
            </w:r>
          </w:p>
        </w:tc>
        <w:tc>
          <w:tcPr>
            <w:tcW w:w="1654" w:type="dxa"/>
          </w:tcPr>
          <w:p w:rsidR="00D72EFE" w:rsidRPr="00853F04" w:rsidRDefault="00D72EFE" w:rsidP="00582241">
            <w:pPr>
              <w:ind w:firstLine="0"/>
            </w:pPr>
            <w:r w:rsidRPr="00853F04">
              <w:t>Бессрочно</w:t>
            </w:r>
          </w:p>
        </w:tc>
      </w:tr>
      <w:tr w:rsidR="00D72EFE" w:rsidRPr="000F3088" w:rsidTr="00582241">
        <w:tc>
          <w:tcPr>
            <w:tcW w:w="3420" w:type="dxa"/>
          </w:tcPr>
          <w:p w:rsidR="00D72EFE" w:rsidRDefault="00D72EFE" w:rsidP="00582241">
            <w:pPr>
              <w:pStyle w:val="cxspmiddlemailrucssattributepostfix"/>
              <w:spacing w:before="0" w:beforeAutospacing="0" w:after="0" w:afterAutospacing="0"/>
              <w:rPr>
                <w:color w:val="000000"/>
                <w:lang w:val="en-US"/>
              </w:rPr>
            </w:pPr>
            <w:r>
              <w:rPr>
                <w:color w:val="000000"/>
                <w:lang w:val="en-US"/>
              </w:rPr>
              <w:t>FAR Manager</w:t>
            </w:r>
          </w:p>
        </w:tc>
        <w:tc>
          <w:tcPr>
            <w:tcW w:w="3600" w:type="dxa"/>
          </w:tcPr>
          <w:p w:rsidR="00D72EFE" w:rsidRDefault="00D72EFE" w:rsidP="00582241">
            <w:pPr>
              <w:pStyle w:val="cxspmiddlemailrucssattributepostfix"/>
              <w:spacing w:before="0" w:beforeAutospacing="0" w:after="0" w:afterAutospacing="0"/>
              <w:rPr>
                <w:color w:val="000000"/>
              </w:rPr>
            </w:pPr>
            <w:r>
              <w:rPr>
                <w:color w:val="000000"/>
              </w:rPr>
              <w:t>Свободно распространяемое ПО</w:t>
            </w:r>
          </w:p>
        </w:tc>
        <w:tc>
          <w:tcPr>
            <w:tcW w:w="1654" w:type="dxa"/>
          </w:tcPr>
          <w:p w:rsidR="00D72EFE" w:rsidRDefault="00D72EFE" w:rsidP="00582241">
            <w:pPr>
              <w:pStyle w:val="cxspmiddlemailrucssattributepostfix"/>
              <w:spacing w:before="0" w:beforeAutospacing="0" w:after="0" w:afterAutospacing="0"/>
              <w:rPr>
                <w:color w:val="000000"/>
              </w:rPr>
            </w:pPr>
            <w:r>
              <w:rPr>
                <w:color w:val="000000"/>
              </w:rPr>
              <w:t>бессрочно</w:t>
            </w:r>
          </w:p>
        </w:tc>
      </w:tr>
      <w:tr w:rsidR="00D72EFE" w:rsidRPr="000F3088" w:rsidTr="00582241">
        <w:tc>
          <w:tcPr>
            <w:tcW w:w="3420" w:type="dxa"/>
          </w:tcPr>
          <w:p w:rsidR="00D72EFE" w:rsidRPr="00853F04" w:rsidRDefault="00D72EFE" w:rsidP="00582241">
            <w:pPr>
              <w:ind w:firstLine="0"/>
            </w:pPr>
            <w:r w:rsidRPr="00853F04">
              <w:t>7Zip</w:t>
            </w:r>
          </w:p>
        </w:tc>
        <w:tc>
          <w:tcPr>
            <w:tcW w:w="3600" w:type="dxa"/>
          </w:tcPr>
          <w:p w:rsidR="00D72EFE" w:rsidRPr="00853F04" w:rsidRDefault="00D72EFE" w:rsidP="00582241">
            <w:pPr>
              <w:ind w:firstLine="0"/>
            </w:pPr>
            <w:r w:rsidRPr="00853F04">
              <w:t>Свободно распространяемое</w:t>
            </w:r>
          </w:p>
        </w:tc>
        <w:tc>
          <w:tcPr>
            <w:tcW w:w="1654" w:type="dxa"/>
          </w:tcPr>
          <w:p w:rsidR="00D72EFE" w:rsidRPr="00853F04" w:rsidRDefault="00D72EFE" w:rsidP="00582241">
            <w:pPr>
              <w:ind w:firstLine="0"/>
            </w:pPr>
            <w:r w:rsidRPr="00853F04">
              <w:t>Бессрочно</w:t>
            </w:r>
          </w:p>
        </w:tc>
      </w:tr>
    </w:tbl>
    <w:p w:rsidR="00D72EFE" w:rsidRDefault="00D72EFE" w:rsidP="006D2035">
      <w:pPr>
        <w:rPr>
          <w:sz w:val="28"/>
          <w:szCs w:val="28"/>
        </w:rPr>
      </w:pPr>
    </w:p>
    <w:p w:rsidR="00D72EFE" w:rsidRDefault="00D72EFE" w:rsidP="00D82F8F">
      <w:pPr>
        <w:pStyle w:val="Style10"/>
        <w:widowControl/>
        <w:numPr>
          <w:ilvl w:val="0"/>
          <w:numId w:val="16"/>
        </w:numPr>
      </w:pPr>
      <w:bookmarkStart w:id="0" w:name="_GoBack"/>
      <w:bookmarkEnd w:id="0"/>
      <w:r w:rsidRPr="00985CCE">
        <w:t xml:space="preserve">Национальная информационно-аналитическая система – Российский индекс научного цитирования (РИНЦ). – </w:t>
      </w:r>
      <w:r w:rsidRPr="00985CCE">
        <w:rPr>
          <w:rStyle w:val="FontStyle18"/>
          <w:b w:val="0"/>
          <w:szCs w:val="10"/>
        </w:rPr>
        <w:t>URL</w:t>
      </w:r>
      <w:r w:rsidRPr="00985CCE">
        <w:t xml:space="preserve">: </w:t>
      </w:r>
      <w:hyperlink r:id="rId14" w:history="1">
        <w:r w:rsidRPr="00985CCE">
          <w:t>https://elibrary.ru/project_risc.asp</w:t>
        </w:r>
      </w:hyperlink>
    </w:p>
    <w:p w:rsidR="00D72EFE" w:rsidRDefault="00D72EFE" w:rsidP="00D82F8F">
      <w:pPr>
        <w:pStyle w:val="Style10"/>
        <w:widowControl/>
        <w:numPr>
          <w:ilvl w:val="0"/>
          <w:numId w:val="15"/>
        </w:numPr>
      </w:pPr>
      <w:r w:rsidRPr="00985CCE">
        <w:t xml:space="preserve">Поисковая система Академия </w:t>
      </w:r>
      <w:proofErr w:type="spellStart"/>
      <w:r w:rsidRPr="00985CCE">
        <w:t>Google</w:t>
      </w:r>
      <w:proofErr w:type="spellEnd"/>
      <w:r w:rsidRPr="00985CCE">
        <w:t xml:space="preserve"> (</w:t>
      </w:r>
      <w:proofErr w:type="spellStart"/>
      <w:r w:rsidRPr="00985CCE">
        <w:t>Google</w:t>
      </w:r>
      <w:proofErr w:type="spellEnd"/>
      <w:r w:rsidRPr="00985CCE">
        <w:t xml:space="preserve"> </w:t>
      </w:r>
      <w:proofErr w:type="spellStart"/>
      <w:r w:rsidRPr="00985CCE">
        <w:t>Scholar</w:t>
      </w:r>
      <w:proofErr w:type="spellEnd"/>
      <w:r w:rsidRPr="00985CCE">
        <w:t xml:space="preserve">). – </w:t>
      </w:r>
      <w:r w:rsidRPr="00985CCE">
        <w:rPr>
          <w:rStyle w:val="FontStyle18"/>
          <w:b w:val="0"/>
          <w:szCs w:val="10"/>
        </w:rPr>
        <w:t>URL</w:t>
      </w:r>
      <w:r w:rsidRPr="00985CCE">
        <w:t xml:space="preserve">: </w:t>
      </w:r>
      <w:hyperlink r:id="rId15" w:history="1">
        <w:r w:rsidRPr="00985CCE">
          <w:t>https://scholar.google.ru/</w:t>
        </w:r>
      </w:hyperlink>
    </w:p>
    <w:p w:rsidR="00D72EFE" w:rsidRDefault="00D72EFE" w:rsidP="00D82F8F">
      <w:pPr>
        <w:pStyle w:val="Style10"/>
        <w:widowControl/>
        <w:numPr>
          <w:ilvl w:val="0"/>
          <w:numId w:val="15"/>
        </w:numPr>
      </w:pPr>
      <w:r w:rsidRPr="00985CCE">
        <w:t xml:space="preserve">Информационная система  - Единое окно доступа к информационным ресурсам. – </w:t>
      </w:r>
      <w:r w:rsidRPr="00985CCE">
        <w:rPr>
          <w:rStyle w:val="FontStyle18"/>
          <w:b w:val="0"/>
          <w:szCs w:val="10"/>
        </w:rPr>
        <w:t>URL</w:t>
      </w:r>
      <w:r w:rsidRPr="00985CCE">
        <w:t xml:space="preserve">: </w:t>
      </w:r>
      <w:hyperlink r:id="rId16" w:history="1">
        <w:r w:rsidRPr="000C5E15">
          <w:rPr>
            <w:rStyle w:val="a3"/>
          </w:rPr>
          <w:t>http://window.edu.ru/</w:t>
        </w:r>
      </w:hyperlink>
      <w:r w:rsidRPr="00985CCE">
        <w:t>.</w:t>
      </w:r>
    </w:p>
    <w:p w:rsidR="00D72EFE" w:rsidRDefault="001F5535" w:rsidP="00D82F8F">
      <w:pPr>
        <w:pStyle w:val="Style10"/>
        <w:widowControl/>
        <w:numPr>
          <w:ilvl w:val="0"/>
          <w:numId w:val="15"/>
        </w:numPr>
        <w:rPr>
          <w:rStyle w:val="a3"/>
        </w:rPr>
      </w:pPr>
      <w:hyperlink r:id="rId17" w:history="1">
        <w:r w:rsidR="00D72EFE" w:rsidRPr="00985CCE">
          <w:rPr>
            <w:rStyle w:val="a3"/>
          </w:rPr>
          <w:t>Национальный корпус русского языка</w:t>
        </w:r>
      </w:hyperlink>
      <w:r w:rsidR="00D72EFE" w:rsidRPr="00985CCE">
        <w:t xml:space="preserve"> // </w:t>
      </w:r>
      <w:hyperlink r:id="rId18" w:history="1">
        <w:r w:rsidR="00D72EFE" w:rsidRPr="00985CCE">
          <w:rPr>
            <w:rStyle w:val="a3"/>
          </w:rPr>
          <w:t>www.ruscorpora.ru</w:t>
        </w:r>
      </w:hyperlink>
    </w:p>
    <w:p w:rsidR="00D72EFE" w:rsidRDefault="00D72EFE" w:rsidP="00D82F8F">
      <w:pPr>
        <w:pStyle w:val="Style10"/>
        <w:widowControl/>
        <w:numPr>
          <w:ilvl w:val="0"/>
          <w:numId w:val="15"/>
        </w:numPr>
      </w:pPr>
      <w:r w:rsidRPr="00985CCE">
        <w:t xml:space="preserve"> </w:t>
      </w:r>
      <w:hyperlink r:id="rId19" w:history="1">
        <w:r w:rsidRPr="00985CCE">
          <w:rPr>
            <w:rStyle w:val="a3"/>
          </w:rPr>
          <w:t>Русская грамматика</w:t>
        </w:r>
      </w:hyperlink>
      <w:r w:rsidRPr="00985CCE">
        <w:t xml:space="preserve"> </w:t>
      </w:r>
      <w:hyperlink r:id="rId20" w:history="1">
        <w:r w:rsidRPr="00985CCE">
          <w:rPr>
            <w:rStyle w:val="a3"/>
          </w:rPr>
          <w:t>http://rusgram.narod.ru/</w:t>
        </w:r>
      </w:hyperlink>
    </w:p>
    <w:p w:rsidR="00D72EFE" w:rsidRDefault="00D72EFE" w:rsidP="00D82F8F">
      <w:pPr>
        <w:pStyle w:val="Style10"/>
        <w:widowControl/>
        <w:numPr>
          <w:ilvl w:val="0"/>
          <w:numId w:val="15"/>
        </w:numPr>
        <w:rPr>
          <w:rStyle w:val="a3"/>
        </w:rPr>
      </w:pPr>
      <w:r w:rsidRPr="00985CCE">
        <w:t xml:space="preserve"> </w:t>
      </w:r>
      <w:hyperlink r:id="rId21" w:history="1">
        <w:r w:rsidRPr="00985CCE">
          <w:rPr>
            <w:rStyle w:val="a3"/>
          </w:rPr>
          <w:t xml:space="preserve">Интернет-портал </w:t>
        </w:r>
        <w:proofErr w:type="spellStart"/>
        <w:r w:rsidRPr="00985CCE">
          <w:rPr>
            <w:rStyle w:val="a3"/>
          </w:rPr>
          <w:t>Phylology.ru</w:t>
        </w:r>
        <w:proofErr w:type="spellEnd"/>
      </w:hyperlink>
    </w:p>
    <w:p w:rsidR="00D72EFE" w:rsidRDefault="001F5535" w:rsidP="00D82F8F">
      <w:pPr>
        <w:pStyle w:val="Style10"/>
        <w:widowControl/>
        <w:numPr>
          <w:ilvl w:val="0"/>
          <w:numId w:val="15"/>
        </w:numPr>
        <w:rPr>
          <w:rStyle w:val="a3"/>
        </w:rPr>
      </w:pPr>
      <w:hyperlink r:id="rId22" w:history="1">
        <w:r w:rsidR="00D72EFE" w:rsidRPr="00985CCE">
          <w:rPr>
            <w:rStyle w:val="a3"/>
          </w:rPr>
          <w:t>Библиотека филологического факультета МГУ им. М.В. Ломоносова</w:t>
        </w:r>
      </w:hyperlink>
      <w:r w:rsidR="00D72EFE" w:rsidRPr="00985CCE">
        <w:br/>
        <w:t xml:space="preserve">  </w:t>
      </w:r>
      <w:hyperlink r:id="rId23" w:history="1">
        <w:r w:rsidR="00D72EFE" w:rsidRPr="00985CCE">
          <w:rPr>
            <w:rStyle w:val="a3"/>
          </w:rPr>
          <w:t>http://genhis.philol.msu.ru/</w:t>
        </w:r>
      </w:hyperlink>
    </w:p>
    <w:p w:rsidR="00D72EFE" w:rsidRDefault="00D72EFE" w:rsidP="00D82F8F">
      <w:pPr>
        <w:pStyle w:val="Style10"/>
        <w:widowControl/>
        <w:numPr>
          <w:ilvl w:val="0"/>
          <w:numId w:val="15"/>
        </w:numPr>
        <w:rPr>
          <w:rStyle w:val="a3"/>
        </w:rPr>
      </w:pPr>
      <w:r w:rsidRPr="00985CCE">
        <w:t xml:space="preserve"> </w:t>
      </w:r>
      <w:hyperlink r:id="rId24" w:tgtFrame="_blank" w:history="1">
        <w:r w:rsidRPr="00985CCE">
          <w:rPr>
            <w:rStyle w:val="a3"/>
          </w:rPr>
          <w:t>"Российская национальная библиотека"</w:t>
        </w:r>
      </w:hyperlink>
      <w:r w:rsidRPr="00985CCE">
        <w:t xml:space="preserve">        </w:t>
      </w:r>
      <w:hyperlink r:id="rId25" w:history="1">
        <w:r w:rsidRPr="00985CCE">
          <w:rPr>
            <w:rStyle w:val="a3"/>
          </w:rPr>
          <w:t>www.nlr.ru</w:t>
        </w:r>
      </w:hyperlink>
    </w:p>
    <w:p w:rsidR="00D72EFE" w:rsidRDefault="00D72EFE" w:rsidP="00D82F8F">
      <w:pPr>
        <w:pStyle w:val="Style10"/>
        <w:widowControl/>
        <w:numPr>
          <w:ilvl w:val="0"/>
          <w:numId w:val="15"/>
        </w:numPr>
        <w:rPr>
          <w:rStyle w:val="a3"/>
        </w:rPr>
      </w:pPr>
      <w:r w:rsidRPr="00985CCE">
        <w:t xml:space="preserve"> </w:t>
      </w:r>
      <w:hyperlink r:id="rId26" w:history="1">
        <w:r w:rsidRPr="00985CCE">
          <w:rPr>
            <w:rStyle w:val="a3"/>
          </w:rPr>
          <w:t xml:space="preserve">Справочно-информационный портал </w:t>
        </w:r>
        <w:proofErr w:type="spellStart"/>
        <w:r w:rsidRPr="00985CCE">
          <w:rPr>
            <w:rStyle w:val="a3"/>
          </w:rPr>
          <w:t>Грамота</w:t>
        </w:r>
        <w:proofErr w:type="gramStart"/>
        <w:r w:rsidRPr="00985CCE">
          <w:rPr>
            <w:rStyle w:val="a3"/>
          </w:rPr>
          <w:t>.Р</w:t>
        </w:r>
        <w:proofErr w:type="gramEnd"/>
        <w:r w:rsidRPr="00985CCE">
          <w:rPr>
            <w:rStyle w:val="a3"/>
          </w:rPr>
          <w:t>у</w:t>
        </w:r>
        <w:proofErr w:type="spellEnd"/>
      </w:hyperlink>
    </w:p>
    <w:p w:rsidR="00D72EFE" w:rsidRDefault="00D72EFE" w:rsidP="00D82F8F">
      <w:pPr>
        <w:pStyle w:val="Style10"/>
        <w:widowControl/>
        <w:numPr>
          <w:ilvl w:val="0"/>
          <w:numId w:val="15"/>
        </w:numPr>
        <w:rPr>
          <w:rStyle w:val="a3"/>
        </w:rPr>
      </w:pPr>
      <w:r w:rsidRPr="00985CCE">
        <w:t xml:space="preserve"> </w:t>
      </w:r>
      <w:hyperlink r:id="rId27" w:history="1">
        <w:r w:rsidRPr="00985CCE">
          <w:rPr>
            <w:rStyle w:val="a3"/>
          </w:rPr>
          <w:t>Проект "Культура письменной речи"</w:t>
        </w:r>
      </w:hyperlink>
    </w:p>
    <w:p w:rsidR="00D72EFE" w:rsidRDefault="00D72EFE" w:rsidP="00D82F8F">
      <w:pPr>
        <w:pStyle w:val="Style10"/>
        <w:widowControl/>
        <w:numPr>
          <w:ilvl w:val="0"/>
          <w:numId w:val="15"/>
        </w:numPr>
        <w:rPr>
          <w:rStyle w:val="a3"/>
        </w:rPr>
      </w:pPr>
      <w:r w:rsidRPr="00985CCE">
        <w:t xml:space="preserve"> </w:t>
      </w:r>
      <w:hyperlink r:id="rId28" w:history="1">
        <w:r w:rsidRPr="00985CCE">
          <w:rPr>
            <w:rStyle w:val="a3"/>
          </w:rPr>
          <w:t>Русские словари</w:t>
        </w:r>
      </w:hyperlink>
    </w:p>
    <w:p w:rsidR="00D72EFE" w:rsidRDefault="001F5535" w:rsidP="00D82F8F">
      <w:pPr>
        <w:pStyle w:val="Style10"/>
        <w:widowControl/>
        <w:numPr>
          <w:ilvl w:val="0"/>
          <w:numId w:val="15"/>
        </w:numPr>
      </w:pPr>
      <w:hyperlink r:id="rId29" w:history="1">
        <w:r w:rsidR="00D72EFE" w:rsidRPr="00985CCE">
          <w:rPr>
            <w:rStyle w:val="a3"/>
          </w:rPr>
          <w:t>Библиотека словарей русского языка для скачивания</w:t>
        </w:r>
      </w:hyperlink>
    </w:p>
    <w:p w:rsidR="00D72EFE" w:rsidRDefault="00D72EFE" w:rsidP="00D82F8F">
      <w:pPr>
        <w:pStyle w:val="Style10"/>
        <w:widowControl/>
        <w:numPr>
          <w:ilvl w:val="0"/>
          <w:numId w:val="15"/>
        </w:numPr>
        <w:rPr>
          <w:rStyle w:val="a3"/>
        </w:rPr>
      </w:pPr>
      <w:r w:rsidRPr="00985CCE">
        <w:t xml:space="preserve"> </w:t>
      </w:r>
      <w:hyperlink r:id="rId30" w:history="1">
        <w:r w:rsidRPr="00985CCE">
          <w:rPr>
            <w:rStyle w:val="a3"/>
          </w:rPr>
          <w:t>Лингвистические ресурсы Интернета</w:t>
        </w:r>
      </w:hyperlink>
    </w:p>
    <w:p w:rsidR="00D72EFE" w:rsidRDefault="00D72EFE" w:rsidP="00D82F8F">
      <w:pPr>
        <w:pStyle w:val="Style10"/>
        <w:widowControl/>
        <w:numPr>
          <w:ilvl w:val="0"/>
          <w:numId w:val="15"/>
        </w:numPr>
        <w:rPr>
          <w:rStyle w:val="a3"/>
        </w:rPr>
      </w:pPr>
      <w:r w:rsidRPr="00985CCE">
        <w:t xml:space="preserve"> </w:t>
      </w:r>
      <w:hyperlink r:id="rId31" w:history="1">
        <w:r w:rsidRPr="00985CCE">
          <w:rPr>
            <w:rStyle w:val="a3"/>
          </w:rPr>
          <w:t xml:space="preserve">Словари и энциклопедии </w:t>
        </w:r>
        <w:proofErr w:type="spellStart"/>
        <w:r w:rsidRPr="00985CCE">
          <w:rPr>
            <w:rStyle w:val="a3"/>
          </w:rPr>
          <w:t>on-line</w:t>
        </w:r>
        <w:proofErr w:type="spellEnd"/>
      </w:hyperlink>
    </w:p>
    <w:p w:rsidR="00D72EFE" w:rsidRDefault="00D72EFE" w:rsidP="00D82F8F">
      <w:pPr>
        <w:pStyle w:val="Style10"/>
        <w:widowControl/>
        <w:numPr>
          <w:ilvl w:val="0"/>
          <w:numId w:val="15"/>
        </w:numPr>
        <w:rPr>
          <w:rStyle w:val="a3"/>
        </w:rPr>
      </w:pPr>
      <w:r w:rsidRPr="00985CCE">
        <w:t xml:space="preserve"> </w:t>
      </w:r>
      <w:hyperlink r:id="rId32" w:history="1">
        <w:r w:rsidRPr="00985CCE">
          <w:rPr>
            <w:rStyle w:val="a3"/>
          </w:rPr>
          <w:t>Архив петербургской русистики</w:t>
        </w:r>
      </w:hyperlink>
    </w:p>
    <w:p w:rsidR="00D72EFE" w:rsidRDefault="00D72EFE" w:rsidP="00D82F8F">
      <w:pPr>
        <w:pStyle w:val="Style10"/>
        <w:widowControl/>
        <w:numPr>
          <w:ilvl w:val="0"/>
          <w:numId w:val="15"/>
        </w:numPr>
        <w:rPr>
          <w:rStyle w:val="a3"/>
        </w:rPr>
      </w:pPr>
      <w:r w:rsidRPr="00985CCE">
        <w:rPr>
          <w:rStyle w:val="a3"/>
        </w:rPr>
        <w:t xml:space="preserve"> </w:t>
      </w:r>
      <w:hyperlink r:id="rId33" w:tgtFrame="_blank" w:history="1">
        <w:r w:rsidRPr="00985CCE">
          <w:rPr>
            <w:rStyle w:val="a3"/>
          </w:rPr>
          <w:t>http://e.lanbook.com</w:t>
        </w:r>
      </w:hyperlink>
    </w:p>
    <w:p w:rsidR="00D72EFE" w:rsidRPr="00B5170C" w:rsidRDefault="001F5535" w:rsidP="00D82F8F">
      <w:pPr>
        <w:pStyle w:val="Style10"/>
        <w:widowControl/>
        <w:numPr>
          <w:ilvl w:val="0"/>
          <w:numId w:val="15"/>
        </w:numPr>
        <w:rPr>
          <w:rStyle w:val="a3"/>
        </w:rPr>
      </w:pPr>
      <w:hyperlink r:id="rId34" w:history="1">
        <w:r w:rsidR="00D72EFE" w:rsidRPr="000C5E15">
          <w:rPr>
            <w:rStyle w:val="a3"/>
          </w:rPr>
          <w:t>www.slovari.ru/lang/ru/</w:t>
        </w:r>
      </w:hyperlink>
    </w:p>
    <w:p w:rsidR="00D72EFE" w:rsidRPr="00B5170C" w:rsidRDefault="00D72EFE" w:rsidP="00D82F8F">
      <w:pPr>
        <w:pStyle w:val="Style10"/>
        <w:widowControl/>
        <w:numPr>
          <w:ilvl w:val="0"/>
          <w:numId w:val="15"/>
        </w:numPr>
        <w:rPr>
          <w:rStyle w:val="a3"/>
        </w:rPr>
      </w:pPr>
      <w:r>
        <w:t xml:space="preserve">Информационный портал </w:t>
      </w:r>
      <w:proofErr w:type="spellStart"/>
      <w:r>
        <w:t>Русистика</w:t>
      </w:r>
      <w:proofErr w:type="gramStart"/>
      <w:r>
        <w:t>.р</w:t>
      </w:r>
      <w:proofErr w:type="gramEnd"/>
      <w:r>
        <w:t>у</w:t>
      </w:r>
      <w:proofErr w:type="spellEnd"/>
      <w:r>
        <w:t xml:space="preserve"> (</w:t>
      </w:r>
      <w:proofErr w:type="spellStart"/>
      <w:r>
        <w:t>Загл</w:t>
      </w:r>
      <w:proofErr w:type="spellEnd"/>
      <w:r>
        <w:t xml:space="preserve">. с экрана) . – Режим доступа : </w:t>
      </w:r>
      <w:hyperlink r:id="rId35" w:history="1">
        <w:r>
          <w:rPr>
            <w:rStyle w:val="a3"/>
          </w:rPr>
          <w:t>http://rusistica.ru/news.php</w:t>
        </w:r>
      </w:hyperlink>
      <w:r>
        <w:rPr>
          <w:rStyle w:val="a3"/>
        </w:rPr>
        <w:t>.</w:t>
      </w:r>
    </w:p>
    <w:p w:rsidR="00D72EFE" w:rsidRDefault="00D72EFE" w:rsidP="00D82F8F">
      <w:pPr>
        <w:pStyle w:val="Style10"/>
        <w:widowControl/>
        <w:numPr>
          <w:ilvl w:val="0"/>
          <w:numId w:val="15"/>
        </w:numPr>
      </w:pPr>
      <w:r>
        <w:t>Кабинет русского языка и литературы Института содержания и методов обучения РАО (</w:t>
      </w:r>
      <w:proofErr w:type="spellStart"/>
      <w:r>
        <w:t>Загл</w:t>
      </w:r>
      <w:proofErr w:type="spellEnd"/>
      <w:r>
        <w:t>. с экрана)</w:t>
      </w:r>
      <w:proofErr w:type="gramStart"/>
      <w:r>
        <w:t xml:space="preserve"> .</w:t>
      </w:r>
      <w:proofErr w:type="gramEnd"/>
      <w:r>
        <w:t xml:space="preserve"> – Режим доступа : </w:t>
      </w:r>
      <w:hyperlink r:id="rId36" w:history="1">
        <w:r>
          <w:rPr>
            <w:rStyle w:val="a3"/>
          </w:rPr>
          <w:t>http://ruslit.ioso.ru</w:t>
        </w:r>
      </w:hyperlink>
    </w:p>
    <w:p w:rsidR="00D72EFE" w:rsidRDefault="00D72EFE" w:rsidP="00D82F8F">
      <w:pPr>
        <w:pStyle w:val="Style10"/>
        <w:widowControl/>
        <w:numPr>
          <w:ilvl w:val="0"/>
          <w:numId w:val="15"/>
        </w:numPr>
      </w:pPr>
      <w:r>
        <w:t>Российское общество преподавателей русского языка и литературы: портал «Русское слово» (</w:t>
      </w:r>
      <w:proofErr w:type="spellStart"/>
      <w:r>
        <w:t>Загл</w:t>
      </w:r>
      <w:proofErr w:type="spellEnd"/>
      <w:r>
        <w:t>. с экрана). – Режим доступа</w:t>
      </w:r>
      <w:proofErr w:type="gramStart"/>
      <w:r>
        <w:t xml:space="preserve"> :</w:t>
      </w:r>
      <w:proofErr w:type="gramEnd"/>
      <w:r>
        <w:t xml:space="preserve"> </w:t>
      </w:r>
      <w:hyperlink r:id="rId37" w:history="1">
        <w:r>
          <w:rPr>
            <w:rStyle w:val="a3"/>
          </w:rPr>
          <w:t>http://www.ropryal.ru</w:t>
        </w:r>
      </w:hyperlink>
    </w:p>
    <w:p w:rsidR="00D72EFE" w:rsidRPr="00F26E2A" w:rsidRDefault="00D72EFE" w:rsidP="006D2035">
      <w:pPr>
        <w:pStyle w:val="1"/>
        <w:numPr>
          <w:ilvl w:val="0"/>
          <w:numId w:val="0"/>
        </w:numPr>
        <w:ind w:firstLine="567"/>
        <w:jc w:val="both"/>
        <w:rPr>
          <w:rStyle w:val="FontStyle14"/>
          <w:b/>
          <w:szCs w:val="14"/>
        </w:rPr>
      </w:pPr>
      <w:r w:rsidRPr="006D2035">
        <w:rPr>
          <w:rStyle w:val="FontStyle14"/>
          <w:b/>
          <w:sz w:val="24"/>
        </w:rPr>
        <w:t>9 Материально-техническое обеспечение</w:t>
      </w:r>
      <w:r w:rsidRPr="006D2035">
        <w:t xml:space="preserve"> </w:t>
      </w:r>
      <w:r>
        <w:t>учебной</w:t>
      </w:r>
      <w:r>
        <w:rPr>
          <w:color w:val="000000"/>
        </w:rPr>
        <w:t xml:space="preserve"> – практики по получению первичных профессиональных умений и навыков, в том числе первичных умений и навыков научно-исследовательской деятельности</w:t>
      </w:r>
    </w:p>
    <w:p w:rsidR="00D72EFE" w:rsidRPr="00985CCE" w:rsidRDefault="00D72EFE" w:rsidP="006D2035">
      <w:r w:rsidRPr="00985CCE">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D72EFE" w:rsidRPr="00985CCE">
        <w:trPr>
          <w:tblHeader/>
        </w:trPr>
        <w:tc>
          <w:tcPr>
            <w:tcW w:w="1928" w:type="pct"/>
            <w:vAlign w:val="center"/>
          </w:tcPr>
          <w:p w:rsidR="00D72EFE" w:rsidRPr="00985CCE" w:rsidRDefault="00D72EFE" w:rsidP="00F4628C">
            <w:pPr>
              <w:ind w:firstLine="709"/>
              <w:jc w:val="center"/>
            </w:pPr>
            <w:r w:rsidRPr="00985CCE">
              <w:t xml:space="preserve">Тип и название аудитории </w:t>
            </w:r>
          </w:p>
        </w:tc>
        <w:tc>
          <w:tcPr>
            <w:tcW w:w="3072" w:type="pct"/>
            <w:vAlign w:val="center"/>
          </w:tcPr>
          <w:p w:rsidR="00D72EFE" w:rsidRPr="00985CCE" w:rsidRDefault="00D72EFE" w:rsidP="00F4628C">
            <w:pPr>
              <w:ind w:firstLine="709"/>
              <w:jc w:val="center"/>
            </w:pPr>
            <w:r w:rsidRPr="00985CCE">
              <w:t>Оснащение аудитории</w:t>
            </w:r>
          </w:p>
        </w:tc>
      </w:tr>
      <w:tr w:rsidR="00D72EFE" w:rsidRPr="00985CCE">
        <w:tc>
          <w:tcPr>
            <w:tcW w:w="1928" w:type="pct"/>
          </w:tcPr>
          <w:p w:rsidR="00D72EFE" w:rsidRPr="00985CCE" w:rsidRDefault="00D72EFE" w:rsidP="00F4628C">
            <w:pPr>
              <w:ind w:firstLine="0"/>
            </w:pPr>
            <w:r w:rsidRPr="00985CCE">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D72EFE" w:rsidRPr="00985CCE" w:rsidRDefault="00D72EFE" w:rsidP="00F4628C">
            <w:pPr>
              <w:rPr>
                <w:color w:val="000000"/>
              </w:rPr>
            </w:pPr>
            <w:r w:rsidRPr="00985CCE">
              <w:rPr>
                <w:color w:val="000000"/>
              </w:rPr>
              <w:t xml:space="preserve">Доска, </w:t>
            </w:r>
            <w:proofErr w:type="spellStart"/>
            <w:r w:rsidRPr="00985CCE">
              <w:rPr>
                <w:color w:val="000000"/>
              </w:rPr>
              <w:t>мультимедийный</w:t>
            </w:r>
            <w:proofErr w:type="spellEnd"/>
            <w:r w:rsidRPr="00985CCE">
              <w:rPr>
                <w:color w:val="000000"/>
              </w:rPr>
              <w:t xml:space="preserve"> проектор, экран</w:t>
            </w:r>
          </w:p>
        </w:tc>
      </w:tr>
      <w:tr w:rsidR="00D72EFE" w:rsidRPr="00627154">
        <w:tc>
          <w:tcPr>
            <w:tcW w:w="1928" w:type="pct"/>
          </w:tcPr>
          <w:p w:rsidR="00D72EFE" w:rsidRPr="00627154" w:rsidRDefault="00D72EFE" w:rsidP="00F4628C">
            <w:pPr>
              <w:ind w:firstLine="0"/>
            </w:pPr>
            <w:r w:rsidRPr="00627154">
              <w:t xml:space="preserve">Помещения для самостоятельной работы </w:t>
            </w:r>
            <w:proofErr w:type="gramStart"/>
            <w:r w:rsidRPr="00627154">
              <w:t>обучающихся</w:t>
            </w:r>
            <w:proofErr w:type="gramEnd"/>
          </w:p>
        </w:tc>
        <w:tc>
          <w:tcPr>
            <w:tcW w:w="3072" w:type="pct"/>
          </w:tcPr>
          <w:p w:rsidR="00D72EFE" w:rsidRPr="00627154" w:rsidRDefault="00D72EFE" w:rsidP="00F4628C">
            <w:pPr>
              <w:ind w:firstLine="0"/>
              <w:rPr>
                <w:color w:val="000000"/>
              </w:rPr>
            </w:pPr>
            <w:r w:rsidRPr="00627154">
              <w:rPr>
                <w:color w:val="000000"/>
              </w:rPr>
              <w:t xml:space="preserve">Персональные компьютеры  с пакетом MS </w:t>
            </w:r>
            <w:proofErr w:type="spellStart"/>
            <w:r w:rsidRPr="00627154">
              <w:rPr>
                <w:color w:val="000000"/>
              </w:rPr>
              <w:t>Office</w:t>
            </w:r>
            <w:proofErr w:type="spellEnd"/>
            <w:r w:rsidRPr="00627154">
              <w:rPr>
                <w:color w:val="000000"/>
              </w:rPr>
              <w:t xml:space="preserve">, выходом в Интернет и с доступом в электронную информационно-образовательную среду университета </w:t>
            </w:r>
          </w:p>
        </w:tc>
      </w:tr>
      <w:tr w:rsidR="00D72EFE" w:rsidRPr="00657EBF">
        <w:tc>
          <w:tcPr>
            <w:tcW w:w="1928" w:type="pct"/>
          </w:tcPr>
          <w:p w:rsidR="00D72EFE" w:rsidRPr="00627154" w:rsidRDefault="00D72EFE" w:rsidP="00F4628C">
            <w:pPr>
              <w:ind w:firstLine="0"/>
            </w:pPr>
            <w:r w:rsidRPr="00627154">
              <w:t>Помещение д</w:t>
            </w:r>
            <w:r>
              <w:t xml:space="preserve">ля хранения и профилактического </w:t>
            </w:r>
            <w:r w:rsidRPr="00627154">
              <w:t>обслуживания учебного оборудования</w:t>
            </w:r>
          </w:p>
        </w:tc>
        <w:tc>
          <w:tcPr>
            <w:tcW w:w="3072" w:type="pct"/>
          </w:tcPr>
          <w:p w:rsidR="00D72EFE" w:rsidRPr="00627154" w:rsidRDefault="00D72EFE" w:rsidP="00F4628C">
            <w:pPr>
              <w:rPr>
                <w:color w:val="000000"/>
              </w:rPr>
            </w:pPr>
            <w:r w:rsidRPr="00627154">
              <w:rPr>
                <w:color w:val="000000"/>
              </w:rPr>
              <w:t>Стеллажи для хранения учебно-наглядных пособий и учебно-методической документации.</w:t>
            </w:r>
          </w:p>
          <w:p w:rsidR="00D72EFE" w:rsidRPr="00627154" w:rsidRDefault="00D72EFE" w:rsidP="00F4628C">
            <w:pPr>
              <w:rPr>
                <w:color w:val="000000"/>
              </w:rPr>
            </w:pPr>
            <w:r>
              <w:rPr>
                <w:color w:val="000000"/>
              </w:rPr>
              <w:t>Каталожные ящики с картотекой УСК, библиотечный фонд (в том числе включающий копии памятников)</w:t>
            </w:r>
          </w:p>
        </w:tc>
      </w:tr>
    </w:tbl>
    <w:p w:rsidR="00D72EFE" w:rsidRDefault="00D72EFE" w:rsidP="006D2035"/>
    <w:p w:rsidR="00D72EFE" w:rsidRDefault="00D72EFE" w:rsidP="006D2035">
      <w:pPr>
        <w:jc w:val="right"/>
      </w:pPr>
      <w:r>
        <w:br w:type="page"/>
      </w:r>
      <w:r>
        <w:lastRenderedPageBreak/>
        <w:t>Приложение 1.</w:t>
      </w:r>
    </w:p>
    <w:p w:rsidR="00D72EFE" w:rsidRPr="00652225" w:rsidRDefault="00D72EFE" w:rsidP="006D2035">
      <w:pPr>
        <w:ind w:firstLine="709"/>
        <w:jc w:val="center"/>
        <w:rPr>
          <w:b/>
          <w:bCs/>
        </w:rPr>
      </w:pPr>
      <w:r w:rsidRPr="00652225">
        <w:rPr>
          <w:b/>
          <w:bCs/>
        </w:rPr>
        <w:t>Методические рекомендации для самостоятельной работы студентов</w:t>
      </w:r>
    </w:p>
    <w:p w:rsidR="00D72EFE" w:rsidRPr="00652225" w:rsidRDefault="00D72EFE" w:rsidP="006D2035">
      <w:pPr>
        <w:ind w:firstLine="709"/>
      </w:pPr>
    </w:p>
    <w:p w:rsidR="00D72EFE" w:rsidRPr="00652225" w:rsidRDefault="00D72EFE" w:rsidP="006D2035">
      <w:pPr>
        <w:ind w:firstLine="709"/>
      </w:pPr>
      <w:r w:rsidRPr="00652225">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D72EFE" w:rsidRPr="00652225" w:rsidRDefault="00D72EFE" w:rsidP="006D2035">
      <w:pPr>
        <w:ind w:firstLine="709"/>
      </w:pPr>
      <w:r w:rsidRPr="00652225">
        <w:rPr>
          <w:b/>
          <w:bCs/>
        </w:rPr>
        <w:t xml:space="preserve">Подготовка к семинарским занятиям. </w:t>
      </w:r>
      <w:r w:rsidRPr="00652225">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D72EFE" w:rsidRPr="00652225" w:rsidRDefault="00D72EFE" w:rsidP="006D2035">
      <w:pPr>
        <w:ind w:firstLine="709"/>
      </w:pPr>
      <w:r w:rsidRPr="00652225">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D72EFE" w:rsidRPr="00652225" w:rsidRDefault="00D72EFE" w:rsidP="006D2035">
      <w:pPr>
        <w:ind w:firstLine="709"/>
      </w:pPr>
      <w:r w:rsidRPr="00652225">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652225">
        <w:t>выступающему</w:t>
      </w:r>
      <w:proofErr w:type="gramEnd"/>
      <w:r w:rsidRPr="00652225">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D72EFE" w:rsidRPr="00652225" w:rsidRDefault="00D72EFE" w:rsidP="006D2035">
      <w:pPr>
        <w:ind w:firstLine="709"/>
      </w:pPr>
      <w:r w:rsidRPr="00652225">
        <w:t xml:space="preserve">Беседа по плану представляет собой заранее </w:t>
      </w:r>
      <w:proofErr w:type="gramStart"/>
      <w:r w:rsidRPr="00652225">
        <w:t>подготовленное</w:t>
      </w:r>
      <w:proofErr w:type="gramEnd"/>
      <w:r w:rsidRPr="00652225">
        <w:t xml:space="preserve"> совместное </w:t>
      </w:r>
      <w:proofErr w:type="spellStart"/>
      <w:r w:rsidRPr="00652225">
        <w:t>об-суждение</w:t>
      </w:r>
      <w:proofErr w:type="spellEnd"/>
      <w:r w:rsidRPr="00652225">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D72EFE" w:rsidRPr="00652225" w:rsidRDefault="00D72EFE" w:rsidP="006D2035">
      <w:pPr>
        <w:ind w:firstLine="709"/>
      </w:pPr>
      <w:r w:rsidRPr="00652225">
        <w:rPr>
          <w:b/>
          <w:bCs/>
        </w:rPr>
        <w:t>Реферат</w:t>
      </w:r>
      <w:r w:rsidRPr="00652225">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D72EFE" w:rsidRPr="00652225" w:rsidRDefault="00D72EFE" w:rsidP="006D2035">
      <w:pPr>
        <w:ind w:firstLine="709"/>
      </w:pPr>
      <w:r w:rsidRPr="00652225">
        <w:t xml:space="preserve">Студентам предлагается два вида рефератных работ: </w:t>
      </w:r>
    </w:p>
    <w:p w:rsidR="00D72EFE" w:rsidRPr="00652225" w:rsidRDefault="00D72EFE" w:rsidP="006D2035">
      <w:pPr>
        <w:ind w:firstLine="709"/>
      </w:pPr>
      <w:r w:rsidRPr="00652225">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w:t>
      </w:r>
      <w:r w:rsidRPr="00652225">
        <w:lastRenderedPageBreak/>
        <w:t xml:space="preserve">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w:t>
      </w:r>
      <w:proofErr w:type="gramStart"/>
      <w:r w:rsidRPr="00652225">
        <w:t>второстепенного</w:t>
      </w:r>
      <w:proofErr w:type="gramEnd"/>
      <w:r w:rsidRPr="00652225">
        <w:t xml:space="preserve">. </w:t>
      </w:r>
    </w:p>
    <w:p w:rsidR="00D72EFE" w:rsidRPr="00652225" w:rsidRDefault="00D72EFE" w:rsidP="006D2035">
      <w:pPr>
        <w:ind w:firstLine="709"/>
      </w:pPr>
      <w:r w:rsidRPr="00652225">
        <w:t xml:space="preserve">Реферат по теме  представляет обзор научных взглядов и концепций по проблемному вопросу в изучаемой теме. </w:t>
      </w:r>
    </w:p>
    <w:p w:rsidR="00D72EFE" w:rsidRPr="00652225" w:rsidRDefault="00D72EFE" w:rsidP="006D2035">
      <w:pPr>
        <w:ind w:firstLine="709"/>
      </w:pPr>
      <w:r w:rsidRPr="00652225">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D72EFE" w:rsidRPr="00652225" w:rsidRDefault="00D72EFE" w:rsidP="006D2035">
      <w:pPr>
        <w:ind w:firstLine="709"/>
      </w:pPr>
      <w:r w:rsidRPr="00652225">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D72EFE" w:rsidRPr="00652225" w:rsidRDefault="00D72EFE" w:rsidP="006D2035">
      <w:pPr>
        <w:ind w:firstLine="709"/>
      </w:pPr>
      <w:r w:rsidRPr="00652225">
        <w:t xml:space="preserve">- Одним из главных критериев оценки реферата будет соответствие его содержания заявленной теме. Для этого бегло ознакомившись с </w:t>
      </w:r>
      <w:proofErr w:type="gramStart"/>
      <w:r w:rsidRPr="00652225">
        <w:t>первоисточниками</w:t>
      </w:r>
      <w:proofErr w:type="gramEnd"/>
      <w:r w:rsidRPr="00652225">
        <w:t xml:space="preserve">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D72EFE" w:rsidRPr="00652225" w:rsidRDefault="00D72EFE" w:rsidP="006D2035">
      <w:pPr>
        <w:ind w:firstLine="709"/>
      </w:pPr>
      <w:r w:rsidRPr="00652225">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D72EFE" w:rsidRPr="00652225" w:rsidRDefault="00D72EFE" w:rsidP="006D2035">
      <w:pPr>
        <w:ind w:firstLine="709"/>
      </w:pPr>
      <w:r w:rsidRPr="00652225">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D72EFE" w:rsidRPr="00652225" w:rsidRDefault="00D72EFE" w:rsidP="006D2035">
      <w:pPr>
        <w:ind w:firstLine="709"/>
      </w:pPr>
      <w:r w:rsidRPr="00652225">
        <w:t>В реферате в обязательном порядке размещаются титульный лист, план или оглавление работы, а также список используемой литературы.</w:t>
      </w:r>
    </w:p>
    <w:p w:rsidR="00D72EFE" w:rsidRPr="00652225" w:rsidRDefault="00D72EFE" w:rsidP="006D2035">
      <w:pPr>
        <w:ind w:firstLine="709"/>
      </w:pPr>
      <w:r w:rsidRPr="00652225">
        <w:t xml:space="preserve">Обычно реферат </w:t>
      </w:r>
      <w:proofErr w:type="gramStart"/>
      <w:r w:rsidRPr="00652225">
        <w:t>может</w:t>
      </w:r>
      <w:proofErr w:type="gramEnd"/>
      <w:r w:rsidRPr="00652225">
        <w:t xml:space="preserve">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D72EFE" w:rsidRPr="00652225" w:rsidRDefault="00D72EFE" w:rsidP="006D2035">
      <w:pPr>
        <w:ind w:firstLine="709"/>
      </w:pPr>
      <w:r w:rsidRPr="00652225">
        <w:rPr>
          <w:b/>
          <w:bCs/>
        </w:rPr>
        <w:t>Доклад</w:t>
      </w:r>
      <w:r w:rsidRPr="00652225">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D72EFE" w:rsidRPr="00652225" w:rsidRDefault="00D72EFE" w:rsidP="006D2035">
      <w:pPr>
        <w:ind w:firstLine="709"/>
      </w:pPr>
      <w:r w:rsidRPr="00652225">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D72EFE" w:rsidRPr="00652225" w:rsidRDefault="00D72EFE" w:rsidP="006D2035">
      <w:pPr>
        <w:ind w:firstLine="709"/>
      </w:pPr>
      <w:r w:rsidRPr="00652225">
        <w:t xml:space="preserve">При работе над докладом следует учесть некоторые специфические особенности: </w:t>
      </w:r>
    </w:p>
    <w:p w:rsidR="00D72EFE" w:rsidRPr="00652225" w:rsidRDefault="00D72EFE" w:rsidP="006D2035">
      <w:pPr>
        <w:pStyle w:val="a4"/>
        <w:numPr>
          <w:ilvl w:val="0"/>
          <w:numId w:val="11"/>
        </w:numPr>
        <w:tabs>
          <w:tab w:val="left" w:pos="851"/>
        </w:tabs>
        <w:spacing w:line="240" w:lineRule="auto"/>
        <w:ind w:left="0" w:firstLine="709"/>
        <w:rPr>
          <w:lang w:val="ru-RU"/>
        </w:rPr>
      </w:pPr>
      <w:r w:rsidRPr="00652225">
        <w:rPr>
          <w:lang w:val="ru-RU"/>
        </w:rPr>
        <w:t xml:space="preserve">Объем доклада должен согласовываться со временем, отведенным для выступления. </w:t>
      </w:r>
    </w:p>
    <w:p w:rsidR="00D72EFE" w:rsidRPr="00652225" w:rsidRDefault="00D72EFE" w:rsidP="006D2035">
      <w:pPr>
        <w:pStyle w:val="a4"/>
        <w:numPr>
          <w:ilvl w:val="0"/>
          <w:numId w:val="11"/>
        </w:numPr>
        <w:tabs>
          <w:tab w:val="left" w:pos="851"/>
        </w:tabs>
        <w:spacing w:line="240" w:lineRule="auto"/>
        <w:ind w:left="0" w:firstLine="709"/>
        <w:rPr>
          <w:lang w:val="ru-RU"/>
        </w:rPr>
      </w:pPr>
      <w:r w:rsidRPr="00652225">
        <w:rPr>
          <w:lang w:val="ru-RU"/>
        </w:rPr>
        <w:lastRenderedPageBreak/>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D72EFE" w:rsidRPr="00652225" w:rsidRDefault="00D72EFE" w:rsidP="006D2035">
      <w:pPr>
        <w:pStyle w:val="a4"/>
        <w:numPr>
          <w:ilvl w:val="0"/>
          <w:numId w:val="11"/>
        </w:numPr>
        <w:tabs>
          <w:tab w:val="left" w:pos="851"/>
        </w:tabs>
        <w:spacing w:line="240" w:lineRule="auto"/>
        <w:ind w:left="0" w:firstLine="709"/>
        <w:rPr>
          <w:lang w:val="ru-RU"/>
        </w:rPr>
      </w:pPr>
      <w:r w:rsidRPr="00652225">
        <w:rPr>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D72EFE" w:rsidRPr="00652225" w:rsidRDefault="00D72EFE" w:rsidP="006D2035">
      <w:pPr>
        <w:ind w:firstLine="709"/>
      </w:pPr>
      <w:r w:rsidRPr="00652225">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D72EFE" w:rsidRPr="00652225" w:rsidRDefault="00D72EFE" w:rsidP="006D2035">
      <w:pPr>
        <w:ind w:firstLine="709"/>
      </w:pPr>
      <w:r w:rsidRPr="00652225">
        <w:t xml:space="preserve">При подготовке к устному выступлению возьмите на вооружение некоторые советы: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652225">
        <w:rPr>
          <w:lang w:val="ru-RU"/>
        </w:rPr>
        <w:t>заглядывания</w:t>
      </w:r>
      <w:proofErr w:type="spellEnd"/>
      <w:r w:rsidRPr="00652225">
        <w:rPr>
          <w:lang w:val="ru-RU"/>
        </w:rPr>
        <w:t xml:space="preserve"> в текст.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652225">
        <w:rPr>
          <w:lang w:val="ru-RU"/>
        </w:rPr>
        <w:t>от части</w:t>
      </w:r>
      <w:proofErr w:type="gramEnd"/>
      <w:r w:rsidRPr="00652225">
        <w:rPr>
          <w:lang w:val="ru-RU"/>
        </w:rPr>
        <w:t xml:space="preserve"> к части, выделяйте интонационно особо важные мысли и аргументы, варьируйте темп речи.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D72EFE" w:rsidRPr="00652225" w:rsidRDefault="00D72EFE" w:rsidP="006D2035">
      <w:pPr>
        <w:pStyle w:val="a4"/>
        <w:numPr>
          <w:ilvl w:val="0"/>
          <w:numId w:val="11"/>
        </w:numPr>
        <w:spacing w:line="240" w:lineRule="auto"/>
        <w:ind w:left="0" w:firstLine="709"/>
        <w:rPr>
          <w:lang w:val="ru-RU"/>
        </w:rPr>
      </w:pPr>
      <w:r w:rsidRPr="00652225">
        <w:rPr>
          <w:lang w:val="ru-RU"/>
        </w:rPr>
        <w:t>Сверьте письменный те</w:t>
      </w:r>
      <w:proofErr w:type="gramStart"/>
      <w:r w:rsidRPr="00652225">
        <w:rPr>
          <w:lang w:val="ru-RU"/>
        </w:rPr>
        <w:t>кст с хр</w:t>
      </w:r>
      <w:proofErr w:type="gramEnd"/>
      <w:r w:rsidRPr="00652225">
        <w:rPr>
          <w:lang w:val="ru-RU"/>
        </w:rPr>
        <w:t>онометром, для этого прочитайте его несколько раз с секундомером в руках. В случае</w:t>
      </w:r>
      <w:proofErr w:type="gramStart"/>
      <w:r w:rsidRPr="00652225">
        <w:rPr>
          <w:lang w:val="ru-RU"/>
        </w:rPr>
        <w:t>,</w:t>
      </w:r>
      <w:proofErr w:type="gramEnd"/>
      <w:r w:rsidRPr="00652225">
        <w:rPr>
          <w:lang w:val="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652225">
        <w:rPr>
          <w:lang w:val="ru-RU"/>
        </w:rPr>
        <w:t>опоздавших</w:t>
      </w:r>
      <w:proofErr w:type="gramEnd"/>
      <w:r w:rsidRPr="00652225">
        <w:rPr>
          <w:lang w:val="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D72EFE" w:rsidRPr="00652225" w:rsidRDefault="00D72EFE" w:rsidP="006D2035">
      <w:pPr>
        <w:pStyle w:val="a4"/>
        <w:numPr>
          <w:ilvl w:val="0"/>
          <w:numId w:val="11"/>
        </w:numPr>
        <w:spacing w:line="240" w:lineRule="auto"/>
        <w:ind w:left="0" w:firstLine="709"/>
        <w:rPr>
          <w:lang w:val="ru-RU"/>
        </w:rPr>
      </w:pPr>
      <w:r w:rsidRPr="00652225">
        <w:rPr>
          <w:lang w:val="ru-RU"/>
        </w:rPr>
        <w:lastRenderedPageBreak/>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D72EFE" w:rsidRPr="00652225" w:rsidRDefault="00D72EFE" w:rsidP="006D2035">
      <w:pPr>
        <w:ind w:firstLine="709"/>
      </w:pPr>
      <w:r w:rsidRPr="00652225">
        <w:rPr>
          <w:b/>
          <w:bCs/>
        </w:rPr>
        <w:t>Презентация</w:t>
      </w:r>
      <w:r w:rsidRPr="00652225">
        <w:t xml:space="preserve"> – современный способ устного или письменного представления информации с использованием </w:t>
      </w:r>
      <w:proofErr w:type="spellStart"/>
      <w:r w:rsidRPr="00652225">
        <w:t>мультимедийных</w:t>
      </w:r>
      <w:proofErr w:type="spellEnd"/>
      <w:r w:rsidRPr="00652225">
        <w:t xml:space="preserve"> технологий. </w:t>
      </w:r>
    </w:p>
    <w:p w:rsidR="00D72EFE" w:rsidRPr="00652225" w:rsidRDefault="00D72EFE" w:rsidP="006D2035">
      <w:pPr>
        <w:ind w:firstLine="709"/>
      </w:pPr>
      <w:r w:rsidRPr="00652225">
        <w:t xml:space="preserve">Существует несколько вариантов презентаций. </w:t>
      </w:r>
    </w:p>
    <w:p w:rsidR="00D72EFE" w:rsidRPr="00652225" w:rsidRDefault="00D72EFE" w:rsidP="006D2035">
      <w:pPr>
        <w:pStyle w:val="a4"/>
        <w:numPr>
          <w:ilvl w:val="0"/>
          <w:numId w:val="11"/>
        </w:numPr>
        <w:spacing w:line="240" w:lineRule="auto"/>
        <w:ind w:left="0" w:firstLine="709"/>
      </w:pPr>
      <w:r w:rsidRPr="00652225">
        <w:rPr>
          <w:lang w:val="ru-RU"/>
        </w:rPr>
        <w:t xml:space="preserve"> Презентация с выступлением докладчика</w:t>
      </w:r>
    </w:p>
    <w:p w:rsidR="00D72EFE" w:rsidRPr="00652225" w:rsidRDefault="00D72EFE" w:rsidP="006D2035">
      <w:pPr>
        <w:pStyle w:val="a4"/>
        <w:numPr>
          <w:ilvl w:val="0"/>
          <w:numId w:val="11"/>
        </w:numPr>
        <w:spacing w:line="240" w:lineRule="auto"/>
        <w:ind w:left="0" w:firstLine="709"/>
      </w:pPr>
      <w:r w:rsidRPr="00652225">
        <w:rPr>
          <w:lang w:val="ru-RU"/>
        </w:rPr>
        <w:t xml:space="preserve">Презентация с комментариями докладчика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Презентация для самостоятельного просмотра, которая может демонстрироваться перед аудиторией без участия докладчика. </w:t>
      </w:r>
    </w:p>
    <w:p w:rsidR="00D72EFE" w:rsidRPr="00652225" w:rsidRDefault="00D72EFE" w:rsidP="006D2035">
      <w:pPr>
        <w:ind w:firstLine="709"/>
      </w:pPr>
      <w:r w:rsidRPr="00652225">
        <w:t xml:space="preserve">Подготовка презентации включает в себя несколько этапов: </w:t>
      </w:r>
    </w:p>
    <w:p w:rsidR="00D72EFE" w:rsidRPr="00652225" w:rsidRDefault="00D72EFE" w:rsidP="006D2035">
      <w:pPr>
        <w:ind w:firstLine="709"/>
      </w:pPr>
      <w:r w:rsidRPr="00652225">
        <w:t xml:space="preserve">1. Планирование презентации </w:t>
      </w:r>
    </w:p>
    <w:p w:rsidR="00D72EFE" w:rsidRPr="00652225" w:rsidRDefault="00D72EFE" w:rsidP="006D2035">
      <w:pPr>
        <w:ind w:firstLine="709"/>
      </w:pPr>
      <w:r w:rsidRPr="00652225">
        <w:t xml:space="preserve">От ответов на эти вопросы будет зависеть всё построение презентации: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 каково предназначение и смысл презентации (демонстрация результатов научной работы, защита дипломного проекта и т.д.);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 какую роль будет выполнять презентация в ходе выступления (сопровождение доклада или его иллюстрация);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 какова цель презентации (информирование, убеждение или анализ);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 на какое время рассчитана презентация (короткое - 5-10 минут или продолжительное - 15-20 минут);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 каков размер и состав зрительской аудитории (10-15 человек или 80-100; преподаватели, студенты или смешенная аудитория). </w:t>
      </w:r>
    </w:p>
    <w:p w:rsidR="00D72EFE" w:rsidRPr="00652225" w:rsidRDefault="00D72EFE" w:rsidP="006D2035">
      <w:pPr>
        <w:ind w:firstLine="709"/>
      </w:pPr>
      <w:r w:rsidRPr="00652225">
        <w:t xml:space="preserve">2. Структурирование информации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в презентации не должна быть менее 10 слайдов, а общее их количество превышать 20 - 25.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 основными принципами при составлении презентации должны быть ясность, наглядность, логичность и запоминаемость;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 презентация должна иметь сценарий и четкую структуру, в которой будут отражены все причинно-следственные связи,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 первый шаг – это определение главной идеи, вокруг которой будет строиться презентация;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 сюжеты презентации могут разъяснять или иллюстрировать основные положения доклада в самых разнообразных вариантах. </w:t>
      </w:r>
    </w:p>
    <w:p w:rsidR="00D72EFE" w:rsidRPr="00652225" w:rsidRDefault="00D72EFE" w:rsidP="006D2035">
      <w:pPr>
        <w:pStyle w:val="a4"/>
        <w:spacing w:line="240" w:lineRule="auto"/>
        <w:ind w:left="0"/>
        <w:rPr>
          <w:lang w:val="ru-RU"/>
        </w:rPr>
      </w:pPr>
      <w:r w:rsidRPr="00652225">
        <w:rPr>
          <w:lang w:val="ru-RU"/>
        </w:rPr>
        <w:t xml:space="preserve">Очень важно найти правильный баланс между речью докладчика и сопровождающими её </w:t>
      </w:r>
      <w:proofErr w:type="spellStart"/>
      <w:r w:rsidRPr="00652225">
        <w:rPr>
          <w:lang w:val="ru-RU"/>
        </w:rPr>
        <w:t>мультимедийными</w:t>
      </w:r>
      <w:proofErr w:type="spellEnd"/>
      <w:r w:rsidRPr="00652225">
        <w:rPr>
          <w:lang w:val="ru-RU"/>
        </w:rPr>
        <w:t xml:space="preserve"> элементами. </w:t>
      </w:r>
    </w:p>
    <w:p w:rsidR="00D72EFE" w:rsidRPr="00652225" w:rsidRDefault="00D72EFE" w:rsidP="006D2035">
      <w:pPr>
        <w:pStyle w:val="a4"/>
        <w:ind w:left="0"/>
      </w:pPr>
      <w:proofErr w:type="spellStart"/>
      <w:r w:rsidRPr="00652225">
        <w:t>Для</w:t>
      </w:r>
      <w:proofErr w:type="spellEnd"/>
      <w:r w:rsidRPr="00652225">
        <w:t xml:space="preserve"> </w:t>
      </w:r>
      <w:proofErr w:type="spellStart"/>
      <w:r w:rsidRPr="00652225">
        <w:t>этого</w:t>
      </w:r>
      <w:proofErr w:type="spellEnd"/>
      <w:r w:rsidRPr="00652225">
        <w:t xml:space="preserve"> </w:t>
      </w:r>
      <w:proofErr w:type="spellStart"/>
      <w:r w:rsidRPr="00652225">
        <w:t>целесообразно</w:t>
      </w:r>
      <w:proofErr w:type="spellEnd"/>
      <w:r w:rsidRPr="00652225">
        <w:t xml:space="preserve">: </w:t>
      </w:r>
    </w:p>
    <w:p w:rsidR="00D72EFE" w:rsidRPr="00652225" w:rsidRDefault="00D72EFE" w:rsidP="006D2035">
      <w:pPr>
        <w:pStyle w:val="a4"/>
        <w:numPr>
          <w:ilvl w:val="0"/>
          <w:numId w:val="11"/>
        </w:numPr>
        <w:spacing w:line="240" w:lineRule="auto"/>
        <w:ind w:left="0" w:firstLine="709"/>
        <w:rPr>
          <w:lang w:val="ru-RU"/>
        </w:rPr>
      </w:pPr>
      <w:r w:rsidRPr="00652225">
        <w:rPr>
          <w:lang w:val="ru-RU"/>
        </w:rPr>
        <w:lastRenderedPageBreak/>
        <w:t xml:space="preserve"> определить, что будет представлено на каждом слайде, что будет в это время говориться, как будет сделан переход к следующему слайду;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 информацию на слайдах представить в виде тезисов – они сопровождают подробное изложение мыслей </w:t>
      </w:r>
      <w:proofErr w:type="gramStart"/>
      <w:r w:rsidRPr="00652225">
        <w:rPr>
          <w:lang w:val="ru-RU"/>
        </w:rPr>
        <w:t>выступающего</w:t>
      </w:r>
      <w:proofErr w:type="gramEnd"/>
      <w:r w:rsidRPr="00652225">
        <w:rPr>
          <w:lang w:val="ru-RU"/>
        </w:rPr>
        <w:t xml:space="preserve">, а не наоборот;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 для разъяснения положений доклада использовать разные виды слайдов: с текстом, с таблицами, с диаграммами;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 любая презентация должна иметь собственную драматургию, в которой есть: </w:t>
      </w:r>
    </w:p>
    <w:p w:rsidR="00D72EFE" w:rsidRPr="00652225" w:rsidRDefault="00D72EFE" w:rsidP="006D2035">
      <w:pPr>
        <w:pStyle w:val="a4"/>
        <w:spacing w:line="240" w:lineRule="auto"/>
        <w:ind w:left="0"/>
        <w:rPr>
          <w:lang w:val="ru-RU"/>
        </w:rPr>
      </w:pPr>
      <w:r w:rsidRPr="00652225">
        <w:rPr>
          <w:lang w:val="ru-RU"/>
        </w:rPr>
        <w:t xml:space="preserve">«завязка» - пробуждение интереса аудитории к теме сообщения (яркий наглядный пример); </w:t>
      </w:r>
    </w:p>
    <w:p w:rsidR="00D72EFE" w:rsidRPr="00652225" w:rsidRDefault="00D72EFE" w:rsidP="006D2035">
      <w:pPr>
        <w:pStyle w:val="a4"/>
        <w:spacing w:line="240" w:lineRule="auto"/>
        <w:ind w:left="0"/>
        <w:rPr>
          <w:lang w:val="ru-RU"/>
        </w:rPr>
      </w:pPr>
      <w:r w:rsidRPr="00652225">
        <w:rPr>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D72EFE" w:rsidRPr="00652225" w:rsidRDefault="00D72EFE" w:rsidP="006D2035">
      <w:pPr>
        <w:pStyle w:val="a4"/>
        <w:spacing w:line="240" w:lineRule="auto"/>
        <w:ind w:left="0"/>
        <w:rPr>
          <w:lang w:val="ru-RU"/>
        </w:rPr>
      </w:pPr>
      <w:r w:rsidRPr="00652225">
        <w:rPr>
          <w:lang w:val="ru-RU"/>
        </w:rPr>
        <w:t xml:space="preserve">«кульминация» - представление самого главного, нового, неожиданного (эмоциональный речевой или иллюстративный образ); </w:t>
      </w:r>
    </w:p>
    <w:p w:rsidR="00D72EFE" w:rsidRPr="00652225" w:rsidRDefault="00D72EFE" w:rsidP="006D2035">
      <w:pPr>
        <w:pStyle w:val="a4"/>
        <w:spacing w:line="240" w:lineRule="auto"/>
        <w:ind w:left="0"/>
        <w:rPr>
          <w:lang w:val="ru-RU"/>
        </w:rPr>
      </w:pPr>
      <w:r w:rsidRPr="00652225">
        <w:rPr>
          <w:lang w:val="ru-RU"/>
        </w:rPr>
        <w:t xml:space="preserve">«развязка» - формулирование выводов или практических рекомендаций (видеоряд). </w:t>
      </w:r>
    </w:p>
    <w:p w:rsidR="00D72EFE" w:rsidRPr="00652225" w:rsidRDefault="00D72EFE" w:rsidP="006D2035">
      <w:pPr>
        <w:ind w:firstLine="709"/>
      </w:pPr>
      <w:r w:rsidRPr="00652225">
        <w:t xml:space="preserve">3. Оформление презентации </w:t>
      </w:r>
    </w:p>
    <w:p w:rsidR="00D72EFE" w:rsidRPr="00652225" w:rsidRDefault="00D72EFE" w:rsidP="006D2035">
      <w:pPr>
        <w:ind w:firstLine="709"/>
      </w:pPr>
      <w:r w:rsidRPr="00652225">
        <w:t xml:space="preserve">Оформление презентации включает в себя следующую обязательную информацию: </w:t>
      </w:r>
    </w:p>
    <w:p w:rsidR="00D72EFE" w:rsidRPr="00652225" w:rsidRDefault="00D72EFE" w:rsidP="006D2035">
      <w:pPr>
        <w:ind w:firstLine="709"/>
      </w:pPr>
      <w:r w:rsidRPr="00652225">
        <w:t xml:space="preserve">Титульный лист </w:t>
      </w:r>
    </w:p>
    <w:p w:rsidR="00D72EFE" w:rsidRPr="00652225" w:rsidRDefault="00D72EFE" w:rsidP="006D2035">
      <w:pPr>
        <w:ind w:firstLine="709"/>
      </w:pPr>
      <w:r w:rsidRPr="00652225">
        <w:t xml:space="preserve">- представляет тему доклада и имя автора (или авторов); </w:t>
      </w:r>
    </w:p>
    <w:p w:rsidR="00D72EFE" w:rsidRPr="00652225" w:rsidRDefault="00D72EFE" w:rsidP="006D2035">
      <w:pPr>
        <w:ind w:firstLine="709"/>
      </w:pPr>
      <w:r w:rsidRPr="00652225">
        <w:t xml:space="preserve">- на защите курсовой или дипломной работы указывает фамилию и инициалы научного руководителя или организации; </w:t>
      </w:r>
    </w:p>
    <w:p w:rsidR="00D72EFE" w:rsidRPr="00652225" w:rsidRDefault="00D72EFE" w:rsidP="006D2035">
      <w:pPr>
        <w:ind w:firstLine="709"/>
      </w:pPr>
      <w:r w:rsidRPr="00652225">
        <w:t xml:space="preserve">- на конференциях обозначает дату и название конференции. </w:t>
      </w:r>
    </w:p>
    <w:p w:rsidR="00D72EFE" w:rsidRPr="00652225" w:rsidRDefault="00D72EFE" w:rsidP="006D2035">
      <w:pPr>
        <w:ind w:firstLine="709"/>
      </w:pPr>
      <w:r w:rsidRPr="00652225">
        <w:t xml:space="preserve">План выступления </w:t>
      </w:r>
    </w:p>
    <w:p w:rsidR="00D72EFE" w:rsidRPr="00652225" w:rsidRDefault="00D72EFE" w:rsidP="006D2035">
      <w:pPr>
        <w:ind w:firstLine="709"/>
      </w:pPr>
      <w:r w:rsidRPr="00652225">
        <w:t xml:space="preserve">- формулирует основное содержание доклада (3-4 пункта); </w:t>
      </w:r>
    </w:p>
    <w:p w:rsidR="00D72EFE" w:rsidRPr="00652225" w:rsidRDefault="00D72EFE" w:rsidP="006D2035">
      <w:pPr>
        <w:ind w:firstLine="709"/>
      </w:pPr>
      <w:r w:rsidRPr="00652225">
        <w:t xml:space="preserve">- фиксирует порядок изложения информации; </w:t>
      </w:r>
    </w:p>
    <w:p w:rsidR="00D72EFE" w:rsidRPr="00652225" w:rsidRDefault="00D72EFE" w:rsidP="006D2035">
      <w:pPr>
        <w:ind w:firstLine="709"/>
      </w:pPr>
      <w:r w:rsidRPr="00652225">
        <w:t xml:space="preserve">Содержание презентации </w:t>
      </w:r>
    </w:p>
    <w:p w:rsidR="00D72EFE" w:rsidRPr="00652225" w:rsidRDefault="00D72EFE" w:rsidP="006D2035">
      <w:pPr>
        <w:ind w:firstLine="709"/>
      </w:pPr>
      <w:r w:rsidRPr="00652225">
        <w:t xml:space="preserve">- включает текстовую и графическую информацию; </w:t>
      </w:r>
    </w:p>
    <w:p w:rsidR="00D72EFE" w:rsidRPr="00652225" w:rsidRDefault="00D72EFE" w:rsidP="006D2035">
      <w:pPr>
        <w:ind w:firstLine="709"/>
      </w:pPr>
      <w:r w:rsidRPr="00652225">
        <w:t xml:space="preserve">- иллюстрирует основные пункты сообщения; </w:t>
      </w:r>
    </w:p>
    <w:p w:rsidR="00D72EFE" w:rsidRPr="00652225" w:rsidRDefault="00D72EFE" w:rsidP="006D2035">
      <w:pPr>
        <w:ind w:firstLine="709"/>
      </w:pPr>
      <w:r w:rsidRPr="00652225">
        <w:t xml:space="preserve">- может представлять самостоятельный вариант доклада; </w:t>
      </w:r>
    </w:p>
    <w:p w:rsidR="00D72EFE" w:rsidRPr="00652225" w:rsidRDefault="00D72EFE" w:rsidP="006D2035">
      <w:pPr>
        <w:ind w:firstLine="709"/>
      </w:pPr>
      <w:r w:rsidRPr="00652225">
        <w:t xml:space="preserve">Завершение </w:t>
      </w:r>
    </w:p>
    <w:p w:rsidR="00D72EFE" w:rsidRPr="00652225" w:rsidRDefault="00D72EFE" w:rsidP="006D2035">
      <w:pPr>
        <w:ind w:firstLine="709"/>
      </w:pPr>
      <w:r w:rsidRPr="00652225">
        <w:t xml:space="preserve">- обобщает, подводит итоги, суммирует информацию; </w:t>
      </w:r>
    </w:p>
    <w:p w:rsidR="00D72EFE" w:rsidRPr="00652225" w:rsidRDefault="00D72EFE" w:rsidP="006D2035">
      <w:pPr>
        <w:ind w:firstLine="709"/>
      </w:pPr>
      <w:r w:rsidRPr="00652225">
        <w:t xml:space="preserve">- может включать список литературы к докладу; </w:t>
      </w:r>
    </w:p>
    <w:p w:rsidR="00D72EFE" w:rsidRPr="00652225" w:rsidRDefault="00D72EFE" w:rsidP="006D2035">
      <w:pPr>
        <w:ind w:firstLine="709"/>
      </w:pPr>
      <w:r w:rsidRPr="00652225">
        <w:t xml:space="preserve">- содержит слова благодарности аудитории. </w:t>
      </w:r>
    </w:p>
    <w:p w:rsidR="00D72EFE" w:rsidRPr="00652225" w:rsidRDefault="00D72EFE" w:rsidP="006D2035">
      <w:pPr>
        <w:ind w:firstLine="709"/>
      </w:pPr>
      <w:r w:rsidRPr="00652225">
        <w:t xml:space="preserve">4. Дизайн презентации </w:t>
      </w:r>
    </w:p>
    <w:p w:rsidR="00D72EFE" w:rsidRPr="00652225" w:rsidRDefault="00D72EFE" w:rsidP="006D2035">
      <w:pPr>
        <w:pStyle w:val="a4"/>
        <w:ind w:left="0"/>
      </w:pPr>
      <w:proofErr w:type="spellStart"/>
      <w:r w:rsidRPr="00652225">
        <w:t>Текстовое</w:t>
      </w:r>
      <w:proofErr w:type="spellEnd"/>
      <w:r w:rsidRPr="00652225">
        <w:t xml:space="preserve"> </w:t>
      </w:r>
      <w:proofErr w:type="spellStart"/>
      <w:r w:rsidRPr="00652225">
        <w:t>оформление</w:t>
      </w:r>
      <w:proofErr w:type="spellEnd"/>
      <w:r w:rsidRPr="00652225">
        <w:t xml:space="preserve">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Оптимальное число строк на слайде – 6 -11.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Короткие фразы запоминаются визуально лучше. Пункты перечней не должны превышать двух строк на фразу.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Наибольшая эффективность достигается тогда, когда ключевые пункты отображаются по одному на каждом отдельном слайде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Если текст состоит из нескольких абзацев, то необходимо установить </w:t>
      </w:r>
      <w:proofErr w:type="spellStart"/>
      <w:proofErr w:type="gramStart"/>
      <w:r w:rsidRPr="00652225">
        <w:rPr>
          <w:lang w:val="ru-RU"/>
        </w:rPr>
        <w:t>крас-ную</w:t>
      </w:r>
      <w:proofErr w:type="spellEnd"/>
      <w:proofErr w:type="gramEnd"/>
      <w:r w:rsidRPr="00652225">
        <w:rPr>
          <w:lang w:val="ru-RU"/>
        </w:rPr>
        <w:t xml:space="preserve"> строку и интервал между абзацами.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Ключевые слова в информационном блоке выделяются цветом, шрифтом или композиционно.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Информацию предпочтительнее располагать горизонтально, наиболее важную - в центре экрана. </w:t>
      </w:r>
    </w:p>
    <w:p w:rsidR="00D72EFE" w:rsidRPr="00652225" w:rsidRDefault="00D72EFE" w:rsidP="006D2035">
      <w:pPr>
        <w:pStyle w:val="a4"/>
        <w:numPr>
          <w:ilvl w:val="0"/>
          <w:numId w:val="11"/>
        </w:numPr>
        <w:spacing w:line="240" w:lineRule="auto"/>
        <w:ind w:left="0" w:firstLine="709"/>
        <w:rPr>
          <w:lang w:val="ru-RU"/>
        </w:rPr>
      </w:pPr>
      <w:r w:rsidRPr="00652225">
        <w:rPr>
          <w:lang w:val="ru-RU"/>
        </w:rPr>
        <w:lastRenderedPageBreak/>
        <w:t xml:space="preserve">Не следует злоупотреблять большим количеством предлогов, наречий, прилагательных, вводных слов.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Необходимо обратить внимание на грамотность написания текста. Ошибки во весь экран производят неприятное впечатление </w:t>
      </w:r>
    </w:p>
    <w:p w:rsidR="00D72EFE" w:rsidRPr="00652225" w:rsidRDefault="00D72EFE" w:rsidP="006D2035">
      <w:pPr>
        <w:pStyle w:val="a4"/>
        <w:ind w:left="0"/>
      </w:pPr>
      <w:proofErr w:type="spellStart"/>
      <w:r w:rsidRPr="00652225">
        <w:t>Шрифтовое</w:t>
      </w:r>
      <w:proofErr w:type="spellEnd"/>
      <w:r w:rsidRPr="00652225">
        <w:t xml:space="preserve"> </w:t>
      </w:r>
      <w:proofErr w:type="spellStart"/>
      <w:r w:rsidRPr="00652225">
        <w:t>оформление</w:t>
      </w:r>
      <w:proofErr w:type="spellEnd"/>
    </w:p>
    <w:p w:rsidR="00D72EFE" w:rsidRPr="00652225" w:rsidRDefault="00D72EFE" w:rsidP="006D2035">
      <w:pPr>
        <w:pStyle w:val="a4"/>
        <w:numPr>
          <w:ilvl w:val="0"/>
          <w:numId w:val="11"/>
        </w:numPr>
        <w:spacing w:line="240" w:lineRule="auto"/>
        <w:ind w:left="0" w:firstLine="709"/>
      </w:pPr>
      <w:r w:rsidRPr="00652225">
        <w:rPr>
          <w:lang w:val="ru-RU"/>
        </w:rPr>
        <w:t>Шрифты без засечек (</w:t>
      </w:r>
      <w:r w:rsidRPr="00652225">
        <w:t>Arial</w:t>
      </w:r>
      <w:r w:rsidRPr="00652225">
        <w:rPr>
          <w:lang w:val="ru-RU"/>
        </w:rPr>
        <w:t xml:space="preserve">, </w:t>
      </w:r>
      <w:r w:rsidRPr="00652225">
        <w:t>Tahoma</w:t>
      </w:r>
      <w:r w:rsidRPr="00652225">
        <w:rPr>
          <w:lang w:val="ru-RU"/>
        </w:rPr>
        <w:t xml:space="preserve">, </w:t>
      </w:r>
      <w:r w:rsidRPr="00652225">
        <w:t>Verdana</w:t>
      </w:r>
      <w:r w:rsidRPr="00652225">
        <w:rPr>
          <w:lang w:val="ru-RU"/>
        </w:rPr>
        <w:t xml:space="preserve">) читаются легче, чем гротески. </w:t>
      </w:r>
      <w:proofErr w:type="spellStart"/>
      <w:r w:rsidRPr="00652225">
        <w:t>Нельзя</w:t>
      </w:r>
      <w:proofErr w:type="spellEnd"/>
      <w:r w:rsidRPr="00652225">
        <w:t xml:space="preserve"> </w:t>
      </w:r>
      <w:proofErr w:type="spellStart"/>
      <w:r w:rsidRPr="00652225">
        <w:t>смешивать</w:t>
      </w:r>
      <w:proofErr w:type="spellEnd"/>
      <w:r w:rsidRPr="00652225">
        <w:t xml:space="preserve"> </w:t>
      </w:r>
      <w:proofErr w:type="spellStart"/>
      <w:r w:rsidRPr="00652225">
        <w:t>различные</w:t>
      </w:r>
      <w:proofErr w:type="spellEnd"/>
      <w:r w:rsidRPr="00652225">
        <w:t xml:space="preserve"> </w:t>
      </w:r>
      <w:proofErr w:type="spellStart"/>
      <w:r w:rsidRPr="00652225">
        <w:t>типы</w:t>
      </w:r>
      <w:proofErr w:type="spellEnd"/>
      <w:r w:rsidRPr="00652225">
        <w:t xml:space="preserve"> </w:t>
      </w:r>
      <w:proofErr w:type="spellStart"/>
      <w:r w:rsidRPr="00652225">
        <w:t>шрифтов</w:t>
      </w:r>
      <w:proofErr w:type="spellEnd"/>
      <w:r w:rsidRPr="00652225">
        <w:t xml:space="preserve"> в </w:t>
      </w:r>
      <w:proofErr w:type="spellStart"/>
      <w:r w:rsidRPr="00652225">
        <w:t>одной</w:t>
      </w:r>
      <w:proofErr w:type="spellEnd"/>
      <w:r w:rsidRPr="00652225">
        <w:t xml:space="preserve"> </w:t>
      </w:r>
      <w:proofErr w:type="spellStart"/>
      <w:r w:rsidRPr="00652225">
        <w:t>презентации</w:t>
      </w:r>
      <w:proofErr w:type="spellEnd"/>
      <w:r w:rsidRPr="00652225">
        <w:t xml:space="preserve">.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Шрифтовой контраст можно создать посредством размера шрифта, его толщины, начертания, формы, направления и цвета;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Для заголовка годится размер шрифта 24-54 пункта, а для текста - 18-36 пунктов.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Курсив, подчеркивание, жирный шрифт используются ограниченно, только для смыслового выделения фрагментов текста.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Для основного текста не рекомендуются прописные буквы. </w:t>
      </w:r>
    </w:p>
    <w:p w:rsidR="00D72EFE" w:rsidRPr="00652225" w:rsidRDefault="00D72EFE" w:rsidP="006D2035">
      <w:pPr>
        <w:pStyle w:val="a4"/>
        <w:ind w:left="0"/>
      </w:pPr>
      <w:proofErr w:type="spellStart"/>
      <w:r w:rsidRPr="00652225">
        <w:t>Цветовое</w:t>
      </w:r>
      <w:proofErr w:type="spellEnd"/>
      <w:r w:rsidRPr="00652225">
        <w:t xml:space="preserve"> </w:t>
      </w:r>
      <w:proofErr w:type="spellStart"/>
      <w:r w:rsidRPr="00652225">
        <w:t>оформление</w:t>
      </w:r>
      <w:proofErr w:type="spellEnd"/>
      <w:r w:rsidRPr="00652225">
        <w:t xml:space="preserve">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На одном слайде не используется более трех цветов: фон, заголовок, текст.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Цвет шрифта и цвет фона должны контрастировать – текст должен хорошо читаться, но не резать глаза.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Для фона предпочтительнее холодные тона.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Существуют не сочетаемые комбинации цветов. Об этом можно узнать в специальной литературе.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Черный цвет имеет негативный (мрачный) подтекст. Белый на черном читается плохо.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Нельзя выбирать фон, который содержит активный рисунок. </w:t>
      </w:r>
    </w:p>
    <w:p w:rsidR="00D72EFE" w:rsidRPr="00652225" w:rsidRDefault="00D72EFE" w:rsidP="006D2035">
      <w:pPr>
        <w:pStyle w:val="a4"/>
        <w:ind w:left="0"/>
      </w:pPr>
      <w:proofErr w:type="spellStart"/>
      <w:r w:rsidRPr="00652225">
        <w:t>Композиционное</w:t>
      </w:r>
      <w:proofErr w:type="spellEnd"/>
      <w:r w:rsidRPr="00652225">
        <w:t xml:space="preserve"> </w:t>
      </w:r>
      <w:proofErr w:type="spellStart"/>
      <w:r w:rsidRPr="00652225">
        <w:t>оформление</w:t>
      </w:r>
      <w:proofErr w:type="spellEnd"/>
      <w:r w:rsidRPr="00652225">
        <w:t xml:space="preserve">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Не приемлемы стили, которые будут отвлекать от презентации.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Крупные объекты в композиции смотрятся неважно.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Вспомогательная информация (управляющие кнопки) не должна преобладать над основной (текстом и иллюстрацией).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Для серьезной презентации отбираются шаблоны, выполненные в деловом стиле. </w:t>
      </w:r>
    </w:p>
    <w:p w:rsidR="00D72EFE" w:rsidRPr="00652225" w:rsidRDefault="00D72EFE" w:rsidP="006D2035">
      <w:pPr>
        <w:pStyle w:val="a4"/>
        <w:ind w:left="0"/>
      </w:pPr>
      <w:proofErr w:type="spellStart"/>
      <w:r w:rsidRPr="00652225">
        <w:t>Анимационное</w:t>
      </w:r>
      <w:proofErr w:type="spellEnd"/>
      <w:r w:rsidRPr="00652225">
        <w:t xml:space="preserve"> </w:t>
      </w:r>
      <w:proofErr w:type="spellStart"/>
      <w:r w:rsidRPr="00652225">
        <w:t>оформление</w:t>
      </w:r>
      <w:proofErr w:type="spellEnd"/>
      <w:r w:rsidRPr="00652225">
        <w:t xml:space="preserve">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Анимация используется для привлечения внимания или демонстрации развития какого-либо процесса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Не стоит злоупотреблять анимационными эффектами, которые отвлекают от содержания или утомляют глаза читающего.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D72EFE" w:rsidRPr="00652225" w:rsidRDefault="00D72EFE" w:rsidP="006D2035">
      <w:pPr>
        <w:pStyle w:val="a4"/>
        <w:ind w:left="0"/>
      </w:pPr>
      <w:proofErr w:type="spellStart"/>
      <w:r w:rsidRPr="00652225">
        <w:t>Звуковое</w:t>
      </w:r>
      <w:proofErr w:type="spellEnd"/>
      <w:r w:rsidRPr="00652225">
        <w:t xml:space="preserve"> </w:t>
      </w:r>
      <w:proofErr w:type="spellStart"/>
      <w:r w:rsidRPr="00652225">
        <w:t>оформление</w:t>
      </w:r>
      <w:proofErr w:type="spellEnd"/>
      <w:r w:rsidRPr="00652225">
        <w:t xml:space="preserve"> </w:t>
      </w:r>
    </w:p>
    <w:p w:rsidR="00D72EFE" w:rsidRPr="00652225" w:rsidRDefault="00D72EFE" w:rsidP="006D2035">
      <w:pPr>
        <w:pStyle w:val="a4"/>
        <w:numPr>
          <w:ilvl w:val="0"/>
          <w:numId w:val="11"/>
        </w:numPr>
        <w:spacing w:line="240" w:lineRule="auto"/>
        <w:ind w:left="0" w:firstLine="709"/>
        <w:rPr>
          <w:lang w:val="ru-RU"/>
        </w:rPr>
      </w:pPr>
      <w:r w:rsidRPr="00652225">
        <w:rPr>
          <w:lang w:val="ru-RU"/>
        </w:rPr>
        <w:lastRenderedPageBreak/>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Музыку целесообразно включать тогда, когда презентация идет без словесного сопровождения.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Необходимо выбрать оптимальную громкость, чтобы звук был слышан всем слушателем, но не был оглушительным. </w:t>
      </w:r>
    </w:p>
    <w:p w:rsidR="00D72EFE" w:rsidRPr="00652225" w:rsidRDefault="00D72EFE" w:rsidP="006D2035">
      <w:pPr>
        <w:pStyle w:val="a4"/>
        <w:ind w:left="0"/>
      </w:pPr>
      <w:proofErr w:type="spellStart"/>
      <w:r w:rsidRPr="00652225">
        <w:t>Графическое</w:t>
      </w:r>
      <w:proofErr w:type="spellEnd"/>
      <w:r w:rsidRPr="00652225">
        <w:t xml:space="preserve"> </w:t>
      </w:r>
      <w:proofErr w:type="spellStart"/>
      <w:r w:rsidRPr="00652225">
        <w:t>оформление</w:t>
      </w:r>
      <w:proofErr w:type="spellEnd"/>
      <w:r w:rsidRPr="00652225">
        <w:t xml:space="preserve">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Рисунки, фотографии, диаграммы призваны дополнить текстовую информацию или передать её в более наглядном виде.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Нельзя представлять рисунки и фото плохого качества или с искаженными пропорциями.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Следует избегать некорректных иллюстраций, которые неправильно или двусмысленно отражают смысл информации.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Если графическое изображение используется в качестве фона, то текст на этом фоне должен быть хорошо читаем. </w:t>
      </w:r>
    </w:p>
    <w:p w:rsidR="00D72EFE" w:rsidRPr="00652225" w:rsidRDefault="00D72EFE" w:rsidP="006D2035">
      <w:pPr>
        <w:pStyle w:val="a4"/>
        <w:ind w:left="0"/>
      </w:pPr>
      <w:r w:rsidRPr="00652225">
        <w:rPr>
          <w:lang w:val="ru-RU"/>
        </w:rPr>
        <w:t xml:space="preserve"> </w:t>
      </w:r>
      <w:proofErr w:type="spellStart"/>
      <w:r w:rsidRPr="00652225">
        <w:t>Таблицы</w:t>
      </w:r>
      <w:proofErr w:type="spellEnd"/>
      <w:r w:rsidRPr="00652225">
        <w:t xml:space="preserve"> и </w:t>
      </w:r>
      <w:proofErr w:type="spellStart"/>
      <w:r w:rsidRPr="00652225">
        <w:t>схемы</w:t>
      </w:r>
      <w:proofErr w:type="spellEnd"/>
      <w:r w:rsidRPr="00652225">
        <w:t xml:space="preserve"> </w:t>
      </w:r>
    </w:p>
    <w:p w:rsidR="00D72EFE" w:rsidRPr="00652225" w:rsidRDefault="00D72EFE" w:rsidP="006D2035">
      <w:pPr>
        <w:pStyle w:val="a4"/>
        <w:numPr>
          <w:ilvl w:val="0"/>
          <w:numId w:val="11"/>
        </w:numPr>
        <w:spacing w:line="240" w:lineRule="auto"/>
        <w:ind w:left="0" w:firstLine="709"/>
      </w:pPr>
      <w:r w:rsidRPr="00652225">
        <w:rPr>
          <w:lang w:val="ru-RU"/>
        </w:rPr>
        <w:t xml:space="preserve">Не стоит вставлять в презентацию большие таблицы – они трудны для восприятия. </w:t>
      </w:r>
      <w:proofErr w:type="spellStart"/>
      <w:r w:rsidRPr="00652225">
        <w:t>Лучше</w:t>
      </w:r>
      <w:proofErr w:type="spellEnd"/>
      <w:r w:rsidRPr="00652225">
        <w:t xml:space="preserve"> </w:t>
      </w:r>
      <w:proofErr w:type="spellStart"/>
      <w:r w:rsidRPr="00652225">
        <w:t>заменить</w:t>
      </w:r>
      <w:proofErr w:type="spellEnd"/>
      <w:r w:rsidRPr="00652225">
        <w:t xml:space="preserve"> </w:t>
      </w:r>
      <w:proofErr w:type="spellStart"/>
      <w:r w:rsidRPr="00652225">
        <w:t>их</w:t>
      </w:r>
      <w:proofErr w:type="spellEnd"/>
      <w:r w:rsidRPr="00652225">
        <w:t xml:space="preserve"> </w:t>
      </w:r>
      <w:proofErr w:type="spellStart"/>
      <w:r w:rsidRPr="00652225">
        <w:t>графиками</w:t>
      </w:r>
      <w:proofErr w:type="spellEnd"/>
      <w:r w:rsidRPr="00652225">
        <w:t xml:space="preserve">, </w:t>
      </w:r>
      <w:proofErr w:type="spellStart"/>
      <w:r w:rsidRPr="00652225">
        <w:t>построенными</w:t>
      </w:r>
      <w:proofErr w:type="spellEnd"/>
      <w:r w:rsidRPr="00652225">
        <w:t xml:space="preserve"> </w:t>
      </w:r>
      <w:proofErr w:type="spellStart"/>
      <w:r w:rsidRPr="00652225">
        <w:t>на</w:t>
      </w:r>
      <w:proofErr w:type="spellEnd"/>
      <w:r w:rsidRPr="00652225">
        <w:t xml:space="preserve"> </w:t>
      </w:r>
      <w:proofErr w:type="spellStart"/>
      <w:r w:rsidRPr="00652225">
        <w:t>основе</w:t>
      </w:r>
      <w:proofErr w:type="spellEnd"/>
      <w:r w:rsidRPr="00652225">
        <w:t xml:space="preserve"> </w:t>
      </w:r>
      <w:proofErr w:type="spellStart"/>
      <w:r w:rsidRPr="00652225">
        <w:t>этих</w:t>
      </w:r>
      <w:proofErr w:type="spellEnd"/>
      <w:r w:rsidRPr="00652225">
        <w:t xml:space="preserve"> </w:t>
      </w:r>
      <w:proofErr w:type="spellStart"/>
      <w:r w:rsidRPr="00652225">
        <w:t>таблиц</w:t>
      </w:r>
      <w:proofErr w:type="spellEnd"/>
      <w:r w:rsidRPr="00652225">
        <w:t xml:space="preserve">.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sidRPr="00652225">
        <w:rPr>
          <w:lang w:val="ru-RU"/>
        </w:rPr>
        <w:t>Автофигур</w:t>
      </w:r>
      <w:proofErr w:type="spellEnd"/>
      <w:r w:rsidRPr="00652225">
        <w:rPr>
          <w:lang w:val="ru-RU"/>
        </w:rPr>
        <w:t xml:space="preserve">,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D72EFE" w:rsidRPr="00652225" w:rsidRDefault="00D72EFE" w:rsidP="006D2035">
      <w:pPr>
        <w:pStyle w:val="a4"/>
        <w:ind w:left="0"/>
      </w:pPr>
      <w:proofErr w:type="spellStart"/>
      <w:r w:rsidRPr="00652225">
        <w:t>Аудио</w:t>
      </w:r>
      <w:proofErr w:type="spellEnd"/>
      <w:r w:rsidRPr="00652225">
        <w:t xml:space="preserve"> и </w:t>
      </w:r>
      <w:proofErr w:type="spellStart"/>
      <w:r w:rsidRPr="00652225">
        <w:t>видео</w:t>
      </w:r>
      <w:proofErr w:type="spellEnd"/>
      <w:r w:rsidRPr="00652225">
        <w:t xml:space="preserve"> </w:t>
      </w:r>
      <w:proofErr w:type="spellStart"/>
      <w:r w:rsidRPr="00652225">
        <w:t>оформление</w:t>
      </w:r>
      <w:proofErr w:type="spellEnd"/>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Продолжительность фильма не должна превышать 15-25 минут, а фрагмента – 4-6 минут.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Нельзя использовать два фильма на одном мероприятии, но показать фрагменты из двух фильмов вполне возможно. </w:t>
      </w:r>
    </w:p>
    <w:p w:rsidR="00D72EFE" w:rsidRPr="00652225" w:rsidRDefault="00D72EFE" w:rsidP="006D2035">
      <w:pPr>
        <w:ind w:firstLine="709"/>
      </w:pPr>
      <w:r w:rsidRPr="00652225">
        <w:rPr>
          <w:b/>
          <w:bCs/>
        </w:rPr>
        <w:t xml:space="preserve">Подготовка к зачёту. </w:t>
      </w:r>
      <w:r w:rsidRPr="00652225">
        <w:t xml:space="preserve">Готовиться к зачёту нужно заранее и в несколько этапов. Для этого: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D72EFE" w:rsidRPr="00652225" w:rsidRDefault="00D72EFE" w:rsidP="006D2035">
      <w:pPr>
        <w:pStyle w:val="a4"/>
        <w:numPr>
          <w:ilvl w:val="0"/>
          <w:numId w:val="11"/>
        </w:numPr>
        <w:spacing w:line="240" w:lineRule="auto"/>
        <w:ind w:left="0" w:firstLine="709"/>
        <w:rPr>
          <w:lang w:val="ru-RU"/>
        </w:rPr>
      </w:pPr>
      <w:r w:rsidRPr="00652225">
        <w:rPr>
          <w:lang w:val="ru-RU"/>
        </w:rPr>
        <w:lastRenderedPageBreak/>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Каждую неделю отводите время для повторения пройденного материала. </w:t>
      </w:r>
    </w:p>
    <w:p w:rsidR="00D72EFE" w:rsidRPr="00652225" w:rsidRDefault="00D72EFE" w:rsidP="006D2035">
      <w:pPr>
        <w:ind w:firstLine="709"/>
      </w:pPr>
      <w:r w:rsidRPr="00652225">
        <w:t xml:space="preserve">Непосредственно при подготовке: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Упорядочьте свои конспекты, записи, задания.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Прикиньте время, необходимое вам для повторения каждой части (блока) материала, выносимого на зачет.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Составьте расписание с учетом скорости повторения материала, для чего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D72EFE" w:rsidRPr="00652225" w:rsidRDefault="00D72EFE" w:rsidP="006D2035">
      <w:pPr>
        <w:pStyle w:val="a4"/>
        <w:numPr>
          <w:ilvl w:val="0"/>
          <w:numId w:val="11"/>
        </w:numPr>
        <w:spacing w:line="240" w:lineRule="auto"/>
        <w:ind w:left="0" w:firstLine="709"/>
        <w:rPr>
          <w:lang w:val="ru-RU"/>
        </w:rPr>
      </w:pPr>
      <w:r w:rsidRPr="00652225">
        <w:rPr>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652225">
        <w:rPr>
          <w:lang w:val="ru-RU"/>
        </w:rPr>
        <w:t>исчерпывающую</w:t>
      </w:r>
      <w:proofErr w:type="gramEnd"/>
      <w:r w:rsidRPr="00652225">
        <w:rPr>
          <w:lang w:val="ru-RU"/>
        </w:rPr>
        <w:t xml:space="preserve"> информации по содержанию всего курса. </w:t>
      </w:r>
    </w:p>
    <w:p w:rsidR="00D72EFE" w:rsidRDefault="00D72EFE" w:rsidP="001A74B9"/>
    <w:sectPr w:rsidR="00D72EFE" w:rsidSect="00582241">
      <w:pgSz w:w="11906" w:h="16838"/>
      <w:pgMar w:top="1134" w:right="850"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EA5F0A"/>
    <w:multiLevelType w:val="hybridMultilevel"/>
    <w:tmpl w:val="FC5AAAE0"/>
    <w:lvl w:ilvl="0" w:tplc="10666F3E">
      <w:start w:val="2"/>
      <w:numFmt w:val="decimal"/>
      <w:lvlText w:val="%1."/>
      <w:lvlJc w:val="left"/>
      <w:pPr>
        <w:tabs>
          <w:tab w:val="num" w:pos="927"/>
        </w:tabs>
        <w:ind w:left="927" w:hanging="360"/>
      </w:pPr>
      <w:rPr>
        <w:rFonts w:cs="Times New Roman" w:hint="default"/>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
    <w:nsid w:val="16101E8F"/>
    <w:multiLevelType w:val="hybridMultilevel"/>
    <w:tmpl w:val="27263898"/>
    <w:lvl w:ilvl="0" w:tplc="6488257A">
      <w:start w:val="1"/>
      <w:numFmt w:val="bullet"/>
      <w:lvlText w:val="‒"/>
      <w:lvlJc w:val="left"/>
      <w:pPr>
        <w:ind w:left="1287" w:hanging="360"/>
      </w:pPr>
      <w:rPr>
        <w:rFonts w:ascii="Times New Roman" w:hAnsi="Times New Roman"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
    <w:nsid w:val="1DCF5011"/>
    <w:multiLevelType w:val="hybridMultilevel"/>
    <w:tmpl w:val="CBAABF72"/>
    <w:lvl w:ilvl="0" w:tplc="5FBADEB6">
      <w:start w:val="1"/>
      <w:numFmt w:val="decimal"/>
      <w:lvlText w:val="%1."/>
      <w:lvlJc w:val="left"/>
      <w:pPr>
        <w:ind w:left="720" w:hanging="360"/>
      </w:pPr>
      <w:rPr>
        <w:rFonts w:cs="Times New Roman"/>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29AE45B7"/>
    <w:multiLevelType w:val="hybridMultilevel"/>
    <w:tmpl w:val="695EBF2A"/>
    <w:lvl w:ilvl="0" w:tplc="F07C7A5A">
      <w:start w:val="14"/>
      <w:numFmt w:val="decimal"/>
      <w:lvlText w:val="%1."/>
      <w:lvlJc w:val="left"/>
      <w:pPr>
        <w:ind w:left="72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
    <w:nsid w:val="34543D2B"/>
    <w:multiLevelType w:val="hybridMultilevel"/>
    <w:tmpl w:val="2B0AA836"/>
    <w:lvl w:ilvl="0" w:tplc="25F8056A">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35647236"/>
    <w:multiLevelType w:val="hybridMultilevel"/>
    <w:tmpl w:val="8ADC9E6A"/>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nsid w:val="3C996B64"/>
    <w:multiLevelType w:val="hybridMultilevel"/>
    <w:tmpl w:val="250463DA"/>
    <w:lvl w:ilvl="0" w:tplc="6488257A">
      <w:start w:val="1"/>
      <w:numFmt w:val="bullet"/>
      <w:lvlText w:val="‒"/>
      <w:lvlJc w:val="left"/>
      <w:pPr>
        <w:ind w:left="360" w:hanging="360"/>
      </w:pPr>
      <w:rPr>
        <w:rFonts w:ascii="Times New Roman" w:hAnsi="Times New Roman" w:hint="default"/>
      </w:rPr>
    </w:lvl>
    <w:lvl w:ilvl="1" w:tplc="6488257A">
      <w:start w:val="1"/>
      <w:numFmt w:val="bullet"/>
      <w:lvlText w:val="‒"/>
      <w:lvlJc w:val="left"/>
      <w:pPr>
        <w:ind w:left="1080" w:hanging="360"/>
      </w:pPr>
      <w:rPr>
        <w:rFonts w:ascii="Times New Roman" w:hAnsi="Times New Roman" w:hint="default"/>
      </w:rPr>
    </w:lvl>
    <w:lvl w:ilvl="2" w:tplc="04190005">
      <w:start w:val="1"/>
      <w:numFmt w:val="bullet"/>
      <w:lvlText w:val=""/>
      <w:lvlJc w:val="left"/>
      <w:pPr>
        <w:ind w:left="1800" w:hanging="360"/>
      </w:pPr>
      <w:rPr>
        <w:rFonts w:ascii="Wingdings" w:hAnsi="Wingdings" w:hint="default"/>
      </w:rPr>
    </w:lvl>
    <w:lvl w:ilvl="3" w:tplc="6488257A">
      <w:start w:val="1"/>
      <w:numFmt w:val="bullet"/>
      <w:lvlText w:val="‒"/>
      <w:lvlJc w:val="left"/>
      <w:pPr>
        <w:ind w:left="2520" w:hanging="360"/>
      </w:pPr>
      <w:rPr>
        <w:rFonts w:ascii="Times New Roman" w:hAnsi="Times New Roman"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7">
    <w:nsid w:val="59FD7C10"/>
    <w:multiLevelType w:val="hybridMultilevel"/>
    <w:tmpl w:val="A9CC6196"/>
    <w:lvl w:ilvl="0" w:tplc="9FB692A8">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68BA6B02"/>
    <w:multiLevelType w:val="hybridMultilevel"/>
    <w:tmpl w:val="0A8AAB7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6DCE509F"/>
    <w:multiLevelType w:val="hybridMultilevel"/>
    <w:tmpl w:val="6B7AA0AC"/>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7174409D"/>
    <w:multiLevelType w:val="hybridMultilevel"/>
    <w:tmpl w:val="7458EEB6"/>
    <w:lvl w:ilvl="0" w:tplc="6488257A">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723D6B19"/>
    <w:multiLevelType w:val="hybridMultilevel"/>
    <w:tmpl w:val="E1E21D18"/>
    <w:lvl w:ilvl="0" w:tplc="9B9657CE">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7" w:hanging="360"/>
      </w:pPr>
      <w:rPr>
        <w:rFonts w:ascii="Courier New" w:hAnsi="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hint="default"/>
      </w:rPr>
    </w:lvl>
    <w:lvl w:ilvl="8" w:tplc="04190005">
      <w:start w:val="1"/>
      <w:numFmt w:val="bullet"/>
      <w:lvlText w:val=""/>
      <w:lvlJc w:val="left"/>
      <w:pPr>
        <w:ind w:left="6687" w:hanging="360"/>
      </w:pPr>
      <w:rPr>
        <w:rFonts w:ascii="Wingdings" w:hAnsi="Wingdings" w:hint="default"/>
      </w:rPr>
    </w:lvl>
  </w:abstractNum>
  <w:abstractNum w:abstractNumId="13">
    <w:nsid w:val="764F1779"/>
    <w:multiLevelType w:val="hybridMultilevel"/>
    <w:tmpl w:val="0C3E1262"/>
    <w:lvl w:ilvl="0" w:tplc="9E605472">
      <w:start w:val="1"/>
      <w:numFmt w:val="decimal"/>
      <w:pStyle w:val="1"/>
      <w:lvlText w:val="%1"/>
      <w:lvlJc w:val="left"/>
      <w:pPr>
        <w:ind w:left="644" w:hanging="360"/>
      </w:pPr>
      <w:rPr>
        <w:rFonts w:ascii="Times New Roman" w:hAnsi="Times New Roman" w:cs="Times New Roman" w:hint="default"/>
      </w:rPr>
    </w:lvl>
    <w:lvl w:ilvl="1" w:tplc="04190019">
      <w:start w:val="1"/>
      <w:numFmt w:val="lowerLetter"/>
      <w:lvlText w:val="%2."/>
      <w:lvlJc w:val="left"/>
      <w:pPr>
        <w:ind w:left="1364" w:hanging="360"/>
      </w:pPr>
      <w:rPr>
        <w:rFonts w:ascii="Times New Roman" w:hAnsi="Times New Roman" w:cs="Times New Roman"/>
      </w:rPr>
    </w:lvl>
    <w:lvl w:ilvl="2" w:tplc="0419001B">
      <w:start w:val="1"/>
      <w:numFmt w:val="lowerRoman"/>
      <w:lvlText w:val="%3."/>
      <w:lvlJc w:val="right"/>
      <w:pPr>
        <w:ind w:left="2084" w:hanging="180"/>
      </w:pPr>
      <w:rPr>
        <w:rFonts w:ascii="Times New Roman" w:hAnsi="Times New Roman" w:cs="Times New Roman"/>
      </w:rPr>
    </w:lvl>
    <w:lvl w:ilvl="3" w:tplc="0419000F">
      <w:start w:val="1"/>
      <w:numFmt w:val="decimal"/>
      <w:lvlText w:val="%4."/>
      <w:lvlJc w:val="left"/>
      <w:pPr>
        <w:ind w:left="2804" w:hanging="360"/>
      </w:pPr>
      <w:rPr>
        <w:rFonts w:ascii="Times New Roman" w:hAnsi="Times New Roman" w:cs="Times New Roman"/>
      </w:rPr>
    </w:lvl>
    <w:lvl w:ilvl="4" w:tplc="04190019">
      <w:start w:val="1"/>
      <w:numFmt w:val="lowerLetter"/>
      <w:lvlText w:val="%5."/>
      <w:lvlJc w:val="left"/>
      <w:pPr>
        <w:ind w:left="3524" w:hanging="360"/>
      </w:pPr>
      <w:rPr>
        <w:rFonts w:ascii="Times New Roman" w:hAnsi="Times New Roman" w:cs="Times New Roman"/>
      </w:rPr>
    </w:lvl>
    <w:lvl w:ilvl="5" w:tplc="0419001B">
      <w:start w:val="1"/>
      <w:numFmt w:val="lowerRoman"/>
      <w:lvlText w:val="%6."/>
      <w:lvlJc w:val="right"/>
      <w:pPr>
        <w:ind w:left="4244" w:hanging="180"/>
      </w:pPr>
      <w:rPr>
        <w:rFonts w:ascii="Times New Roman" w:hAnsi="Times New Roman" w:cs="Times New Roman"/>
      </w:rPr>
    </w:lvl>
    <w:lvl w:ilvl="6" w:tplc="0419000F">
      <w:start w:val="1"/>
      <w:numFmt w:val="decimal"/>
      <w:lvlText w:val="%7."/>
      <w:lvlJc w:val="left"/>
      <w:pPr>
        <w:ind w:left="4964" w:hanging="360"/>
      </w:pPr>
      <w:rPr>
        <w:rFonts w:ascii="Times New Roman" w:hAnsi="Times New Roman" w:cs="Times New Roman"/>
      </w:rPr>
    </w:lvl>
    <w:lvl w:ilvl="7" w:tplc="04190019">
      <w:start w:val="1"/>
      <w:numFmt w:val="lowerLetter"/>
      <w:lvlText w:val="%8."/>
      <w:lvlJc w:val="left"/>
      <w:pPr>
        <w:ind w:left="5684" w:hanging="360"/>
      </w:pPr>
      <w:rPr>
        <w:rFonts w:ascii="Times New Roman" w:hAnsi="Times New Roman" w:cs="Times New Roman"/>
      </w:rPr>
    </w:lvl>
    <w:lvl w:ilvl="8" w:tplc="0419001B">
      <w:start w:val="1"/>
      <w:numFmt w:val="lowerRoman"/>
      <w:lvlText w:val="%9."/>
      <w:lvlJc w:val="right"/>
      <w:pPr>
        <w:ind w:left="6404" w:hanging="180"/>
      </w:pPr>
      <w:rPr>
        <w:rFonts w:ascii="Times New Roman" w:hAnsi="Times New Roman" w:cs="Times New Roman"/>
      </w:rPr>
    </w:lvl>
  </w:abstractNum>
  <w:abstractNum w:abstractNumId="14">
    <w:nsid w:val="7A090190"/>
    <w:multiLevelType w:val="hybridMultilevel"/>
    <w:tmpl w:val="3DD0DDCE"/>
    <w:lvl w:ilvl="0" w:tplc="6488257A">
      <w:start w:val="1"/>
      <w:numFmt w:val="bullet"/>
      <w:lvlText w:val="‒"/>
      <w:lvlJc w:val="left"/>
      <w:pPr>
        <w:ind w:left="1069" w:hanging="360"/>
      </w:pPr>
      <w:rPr>
        <w:rFonts w:ascii="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15">
    <w:nsid w:val="7A695870"/>
    <w:multiLevelType w:val="hybridMultilevel"/>
    <w:tmpl w:val="038EC9DA"/>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13"/>
  </w:num>
  <w:num w:numId="2">
    <w:abstractNumId w:val="1"/>
  </w:num>
  <w:num w:numId="3">
    <w:abstractNumId w:val="15"/>
  </w:num>
  <w:num w:numId="4">
    <w:abstractNumId w:val="4"/>
  </w:num>
  <w:num w:numId="5">
    <w:abstractNumId w:val="9"/>
  </w:num>
  <w:num w:numId="6">
    <w:abstractNumId w:val="6"/>
  </w:num>
  <w:num w:numId="7">
    <w:abstractNumId w:val="3"/>
  </w:num>
  <w:num w:numId="8">
    <w:abstractNumId w:val="10"/>
  </w:num>
  <w:num w:numId="9">
    <w:abstractNumId w:val="14"/>
  </w:num>
  <w:num w:numId="10">
    <w:abstractNumId w:val="0"/>
  </w:num>
  <w:num w:numId="11">
    <w:abstractNumId w:val="12"/>
  </w:num>
  <w:num w:numId="12">
    <w:abstractNumId w:val="2"/>
    <w:lvlOverride w:ilvl="0">
      <w:startOverride w:val="1"/>
    </w:lvlOverride>
    <w:lvlOverride w:ilvl="1"/>
    <w:lvlOverride w:ilvl="2"/>
    <w:lvlOverride w:ilvl="3"/>
    <w:lvlOverride w:ilvl="4"/>
    <w:lvlOverride w:ilvl="5"/>
    <w:lvlOverride w:ilvl="6"/>
    <w:lvlOverride w:ilvl="7"/>
    <w:lvlOverride w:ilvl="8"/>
  </w:num>
  <w:num w:numId="13">
    <w:abstractNumId w:val="8"/>
  </w:num>
  <w:num w:numId="14">
    <w:abstractNumId w:val="5"/>
  </w:num>
  <w:num w:numId="15">
    <w:abstractNumId w:val="7"/>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compat/>
  <w:rsids>
    <w:rsidRoot w:val="001A74B9"/>
    <w:rsid w:val="000859ED"/>
    <w:rsid w:val="000C5E15"/>
    <w:rsid w:val="000C71B0"/>
    <w:rsid w:val="000D49BF"/>
    <w:rsid w:val="000D57B0"/>
    <w:rsid w:val="000F3088"/>
    <w:rsid w:val="001215C6"/>
    <w:rsid w:val="0012378E"/>
    <w:rsid w:val="001320CE"/>
    <w:rsid w:val="0013519C"/>
    <w:rsid w:val="0013627A"/>
    <w:rsid w:val="00145364"/>
    <w:rsid w:val="00170EFC"/>
    <w:rsid w:val="001A5426"/>
    <w:rsid w:val="001A6749"/>
    <w:rsid w:val="001A74B9"/>
    <w:rsid w:val="001F5535"/>
    <w:rsid w:val="00255131"/>
    <w:rsid w:val="002F70BC"/>
    <w:rsid w:val="00320A8B"/>
    <w:rsid w:val="003912CB"/>
    <w:rsid w:val="00392A57"/>
    <w:rsid w:val="00395B91"/>
    <w:rsid w:val="003C0561"/>
    <w:rsid w:val="003C7B42"/>
    <w:rsid w:val="003D2744"/>
    <w:rsid w:val="003F02BE"/>
    <w:rsid w:val="004042C9"/>
    <w:rsid w:val="004335EC"/>
    <w:rsid w:val="00455391"/>
    <w:rsid w:val="0046356A"/>
    <w:rsid w:val="004958E2"/>
    <w:rsid w:val="004B5521"/>
    <w:rsid w:val="00504351"/>
    <w:rsid w:val="005574D1"/>
    <w:rsid w:val="00582241"/>
    <w:rsid w:val="0058641D"/>
    <w:rsid w:val="00592D37"/>
    <w:rsid w:val="005A02E3"/>
    <w:rsid w:val="005A5660"/>
    <w:rsid w:val="005B7C92"/>
    <w:rsid w:val="00601D63"/>
    <w:rsid w:val="00603133"/>
    <w:rsid w:val="00603B4D"/>
    <w:rsid w:val="006252FB"/>
    <w:rsid w:val="00627154"/>
    <w:rsid w:val="00650B66"/>
    <w:rsid w:val="00652225"/>
    <w:rsid w:val="00657EBF"/>
    <w:rsid w:val="006856E2"/>
    <w:rsid w:val="006B301C"/>
    <w:rsid w:val="006D2035"/>
    <w:rsid w:val="006E46E8"/>
    <w:rsid w:val="00701667"/>
    <w:rsid w:val="00705BD6"/>
    <w:rsid w:val="00737443"/>
    <w:rsid w:val="007668CF"/>
    <w:rsid w:val="007D4069"/>
    <w:rsid w:val="00807C49"/>
    <w:rsid w:val="00853F04"/>
    <w:rsid w:val="00891D57"/>
    <w:rsid w:val="008A1D35"/>
    <w:rsid w:val="008B2FFA"/>
    <w:rsid w:val="008C5DB1"/>
    <w:rsid w:val="008E706E"/>
    <w:rsid w:val="008F5F5E"/>
    <w:rsid w:val="00981C29"/>
    <w:rsid w:val="00985CCE"/>
    <w:rsid w:val="009B35F6"/>
    <w:rsid w:val="009E6B90"/>
    <w:rsid w:val="009F32AA"/>
    <w:rsid w:val="00A70165"/>
    <w:rsid w:val="00A74E3D"/>
    <w:rsid w:val="00A82DBD"/>
    <w:rsid w:val="00A97223"/>
    <w:rsid w:val="00AB037D"/>
    <w:rsid w:val="00AB1FC7"/>
    <w:rsid w:val="00B07D60"/>
    <w:rsid w:val="00B16A72"/>
    <w:rsid w:val="00B5170C"/>
    <w:rsid w:val="00B51729"/>
    <w:rsid w:val="00B81E49"/>
    <w:rsid w:val="00B961CF"/>
    <w:rsid w:val="00BA4B1B"/>
    <w:rsid w:val="00BB2216"/>
    <w:rsid w:val="00BF3D62"/>
    <w:rsid w:val="00C31339"/>
    <w:rsid w:val="00CD2B7A"/>
    <w:rsid w:val="00CF00D7"/>
    <w:rsid w:val="00CF14B5"/>
    <w:rsid w:val="00D36AAA"/>
    <w:rsid w:val="00D52B16"/>
    <w:rsid w:val="00D65BE0"/>
    <w:rsid w:val="00D72EFE"/>
    <w:rsid w:val="00D765E8"/>
    <w:rsid w:val="00D82F8F"/>
    <w:rsid w:val="00D93605"/>
    <w:rsid w:val="00DA7F55"/>
    <w:rsid w:val="00DC6DEA"/>
    <w:rsid w:val="00DD2520"/>
    <w:rsid w:val="00DE397D"/>
    <w:rsid w:val="00E34AF5"/>
    <w:rsid w:val="00E35A29"/>
    <w:rsid w:val="00E43F15"/>
    <w:rsid w:val="00EA4793"/>
    <w:rsid w:val="00EB6D71"/>
    <w:rsid w:val="00EC1A73"/>
    <w:rsid w:val="00ED1C14"/>
    <w:rsid w:val="00ED474D"/>
    <w:rsid w:val="00EF3905"/>
    <w:rsid w:val="00F26E2A"/>
    <w:rsid w:val="00F337E9"/>
    <w:rsid w:val="00F4585E"/>
    <w:rsid w:val="00F4628C"/>
    <w:rsid w:val="00FA4C61"/>
    <w:rsid w:val="00FD4A3A"/>
    <w:rsid w:val="00FD781F"/>
    <w:rsid w:val="00FD7B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74B9"/>
    <w:pPr>
      <w:widowControl w:val="0"/>
      <w:autoSpaceDE w:val="0"/>
      <w:autoSpaceDN w:val="0"/>
      <w:adjustRightInd w:val="0"/>
      <w:ind w:firstLine="567"/>
      <w:jc w:val="both"/>
    </w:pPr>
    <w:rPr>
      <w:rFonts w:ascii="Times New Roman" w:hAnsi="Times New Roman"/>
      <w:sz w:val="24"/>
      <w:szCs w:val="24"/>
    </w:rPr>
  </w:style>
  <w:style w:type="paragraph" w:styleId="1">
    <w:name w:val="heading 1"/>
    <w:basedOn w:val="a"/>
    <w:next w:val="a"/>
    <w:link w:val="10"/>
    <w:uiPriority w:val="99"/>
    <w:qFormat/>
    <w:rsid w:val="001A74B9"/>
    <w:pPr>
      <w:keepNext/>
      <w:numPr>
        <w:numId w:val="1"/>
      </w:numPr>
      <w:autoSpaceDE/>
      <w:autoSpaceDN/>
      <w:adjustRightInd/>
      <w:spacing w:before="240" w:after="120" w:line="264" w:lineRule="auto"/>
      <w:ind w:left="567" w:firstLine="0"/>
      <w:jc w:val="left"/>
      <w:outlineLvl w:val="0"/>
    </w:pPr>
    <w:rPr>
      <w:b/>
      <w:bCs/>
    </w:rPr>
  </w:style>
  <w:style w:type="paragraph" w:styleId="2">
    <w:name w:val="heading 2"/>
    <w:basedOn w:val="a"/>
    <w:next w:val="a"/>
    <w:link w:val="20"/>
    <w:uiPriority w:val="99"/>
    <w:qFormat/>
    <w:rsid w:val="001A74B9"/>
    <w:pPr>
      <w:keepNext/>
      <w:keepLines/>
      <w:autoSpaceDE/>
      <w:autoSpaceDN/>
      <w:adjustRightInd/>
      <w:spacing w:before="240" w:after="120"/>
      <w:ind w:left="567" w:firstLine="0"/>
      <w:jc w:val="left"/>
      <w:outlineLvl w:val="1"/>
    </w:pPr>
    <w:rPr>
      <w:b/>
      <w:bC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A74B9"/>
    <w:rPr>
      <w:rFonts w:ascii="Times New Roman" w:hAnsi="Times New Roman" w:cs="Times New Roman"/>
      <w:b/>
      <w:sz w:val="24"/>
      <w:lang w:eastAsia="ru-RU"/>
    </w:rPr>
  </w:style>
  <w:style w:type="character" w:customStyle="1" w:styleId="20">
    <w:name w:val="Заголовок 2 Знак"/>
    <w:basedOn w:val="a0"/>
    <w:link w:val="2"/>
    <w:uiPriority w:val="99"/>
    <w:locked/>
    <w:rsid w:val="001A74B9"/>
    <w:rPr>
      <w:rFonts w:ascii="Times New Roman" w:hAnsi="Times New Roman" w:cs="Times New Roman"/>
      <w:b/>
      <w:sz w:val="24"/>
      <w:lang w:eastAsia="ru-RU"/>
    </w:rPr>
  </w:style>
  <w:style w:type="character" w:styleId="a3">
    <w:name w:val="Hyperlink"/>
    <w:basedOn w:val="a0"/>
    <w:uiPriority w:val="99"/>
    <w:rsid w:val="001A74B9"/>
    <w:rPr>
      <w:rFonts w:ascii="Times New Roman" w:hAnsi="Times New Roman" w:cs="Times New Roman"/>
      <w:color w:val="0000FF"/>
      <w:u w:val="single"/>
    </w:rPr>
  </w:style>
  <w:style w:type="paragraph" w:customStyle="1" w:styleId="Style10">
    <w:name w:val="Style10"/>
    <w:basedOn w:val="a"/>
    <w:uiPriority w:val="99"/>
    <w:rsid w:val="001A74B9"/>
  </w:style>
  <w:style w:type="character" w:customStyle="1" w:styleId="FontStyle16">
    <w:name w:val="Font Style16"/>
    <w:uiPriority w:val="99"/>
    <w:rsid w:val="001A74B9"/>
    <w:rPr>
      <w:rFonts w:ascii="Times New Roman" w:hAnsi="Times New Roman"/>
      <w:b/>
      <w:sz w:val="16"/>
    </w:rPr>
  </w:style>
  <w:style w:type="character" w:customStyle="1" w:styleId="FontStyle18">
    <w:name w:val="Font Style18"/>
    <w:uiPriority w:val="99"/>
    <w:rsid w:val="001A74B9"/>
    <w:rPr>
      <w:rFonts w:ascii="Times New Roman" w:hAnsi="Times New Roman"/>
      <w:b/>
      <w:sz w:val="10"/>
    </w:rPr>
  </w:style>
  <w:style w:type="character" w:customStyle="1" w:styleId="FontStyle22">
    <w:name w:val="Font Style22"/>
    <w:uiPriority w:val="99"/>
    <w:rsid w:val="001A74B9"/>
    <w:rPr>
      <w:rFonts w:ascii="Times New Roman" w:hAnsi="Times New Roman"/>
      <w:sz w:val="20"/>
    </w:rPr>
  </w:style>
  <w:style w:type="paragraph" w:styleId="a4">
    <w:name w:val="List Paragraph"/>
    <w:basedOn w:val="a"/>
    <w:uiPriority w:val="99"/>
    <w:qFormat/>
    <w:rsid w:val="001A74B9"/>
    <w:pPr>
      <w:widowControl/>
      <w:autoSpaceDE/>
      <w:autoSpaceDN/>
      <w:adjustRightInd/>
      <w:spacing w:line="276" w:lineRule="auto"/>
      <w:ind w:left="720" w:firstLine="709"/>
    </w:pPr>
    <w:rPr>
      <w:lang w:val="en-US" w:eastAsia="en-US"/>
    </w:rPr>
  </w:style>
  <w:style w:type="paragraph" w:customStyle="1" w:styleId="Style9">
    <w:name w:val="Style9"/>
    <w:basedOn w:val="a"/>
    <w:uiPriority w:val="99"/>
    <w:rsid w:val="001A74B9"/>
  </w:style>
  <w:style w:type="character" w:customStyle="1" w:styleId="FontStyle14">
    <w:name w:val="Font Style14"/>
    <w:uiPriority w:val="99"/>
    <w:rsid w:val="001A74B9"/>
    <w:rPr>
      <w:rFonts w:ascii="Times New Roman" w:hAnsi="Times New Roman"/>
      <w:b/>
      <w:sz w:val="14"/>
    </w:rPr>
  </w:style>
  <w:style w:type="paragraph" w:customStyle="1" w:styleId="TableParagraph">
    <w:name w:val="Table Paragraph"/>
    <w:basedOn w:val="a"/>
    <w:uiPriority w:val="99"/>
    <w:rsid w:val="001A74B9"/>
    <w:pPr>
      <w:widowControl/>
      <w:autoSpaceDE/>
      <w:autoSpaceDN/>
      <w:adjustRightInd/>
      <w:spacing w:after="200"/>
      <w:ind w:firstLine="0"/>
      <w:jc w:val="left"/>
    </w:pPr>
    <w:rPr>
      <w:rFonts w:ascii="Calibri" w:hAnsi="Calibri" w:cs="Calibri"/>
      <w:sz w:val="22"/>
      <w:szCs w:val="22"/>
      <w:lang w:val="en-US" w:eastAsia="en-US"/>
    </w:rPr>
  </w:style>
  <w:style w:type="paragraph" w:styleId="a5">
    <w:name w:val="Body Text"/>
    <w:basedOn w:val="a"/>
    <w:link w:val="a6"/>
    <w:uiPriority w:val="99"/>
    <w:rsid w:val="001A74B9"/>
    <w:pPr>
      <w:spacing w:after="120"/>
    </w:pPr>
  </w:style>
  <w:style w:type="character" w:customStyle="1" w:styleId="a6">
    <w:name w:val="Основной текст Знак"/>
    <w:basedOn w:val="a0"/>
    <w:link w:val="a5"/>
    <w:uiPriority w:val="99"/>
    <w:locked/>
    <w:rsid w:val="001A74B9"/>
    <w:rPr>
      <w:rFonts w:ascii="Times New Roman" w:hAnsi="Times New Roman" w:cs="Times New Roman"/>
      <w:sz w:val="24"/>
      <w:lang w:eastAsia="ru-RU"/>
    </w:rPr>
  </w:style>
  <w:style w:type="character" w:customStyle="1" w:styleId="apple-converted-space">
    <w:name w:val="apple-converted-space"/>
    <w:uiPriority w:val="99"/>
    <w:rsid w:val="006D2035"/>
  </w:style>
  <w:style w:type="character" w:styleId="a7">
    <w:name w:val="FollowedHyperlink"/>
    <w:basedOn w:val="a0"/>
    <w:uiPriority w:val="99"/>
    <w:semiHidden/>
    <w:rsid w:val="00FD781F"/>
    <w:rPr>
      <w:rFonts w:cs="Times New Roman"/>
      <w:color w:val="800080"/>
      <w:u w:val="single"/>
    </w:rPr>
  </w:style>
  <w:style w:type="paragraph" w:customStyle="1" w:styleId="cxspmiddlemailrucssattributepostfix">
    <w:name w:val="cxspmiddle_mailru_css_attribute_postfix"/>
    <w:basedOn w:val="a"/>
    <w:uiPriority w:val="99"/>
    <w:rsid w:val="00FD781F"/>
    <w:pPr>
      <w:widowControl/>
      <w:autoSpaceDE/>
      <w:autoSpaceDN/>
      <w:adjustRightInd/>
      <w:spacing w:before="100" w:beforeAutospacing="1" w:after="100" w:afterAutospacing="1"/>
      <w:ind w:firstLine="0"/>
      <w:jc w:val="left"/>
    </w:pPr>
    <w:rPr>
      <w:rFonts w:eastAsia="Times New Roman"/>
    </w:rPr>
  </w:style>
  <w:style w:type="paragraph" w:styleId="a8">
    <w:name w:val="Balloon Text"/>
    <w:basedOn w:val="a"/>
    <w:link w:val="a9"/>
    <w:uiPriority w:val="99"/>
    <w:semiHidden/>
    <w:unhideWhenUsed/>
    <w:rsid w:val="000D49BF"/>
    <w:rPr>
      <w:rFonts w:ascii="Tahoma" w:hAnsi="Tahoma" w:cs="Tahoma"/>
      <w:sz w:val="16"/>
      <w:szCs w:val="16"/>
    </w:rPr>
  </w:style>
  <w:style w:type="character" w:customStyle="1" w:styleId="a9">
    <w:name w:val="Текст выноски Знак"/>
    <w:basedOn w:val="a0"/>
    <w:link w:val="a8"/>
    <w:uiPriority w:val="99"/>
    <w:semiHidden/>
    <w:rsid w:val="000D49B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5051193">
      <w:marLeft w:val="0"/>
      <w:marRight w:val="0"/>
      <w:marTop w:val="0"/>
      <w:marBottom w:val="0"/>
      <w:divBdr>
        <w:top w:val="none" w:sz="0" w:space="0" w:color="auto"/>
        <w:left w:val="none" w:sz="0" w:space="0" w:color="auto"/>
        <w:bottom w:val="none" w:sz="0" w:space="0" w:color="auto"/>
        <w:right w:val="none" w:sz="0" w:space="0" w:color="auto"/>
      </w:divBdr>
    </w:div>
    <w:div w:id="2150511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urait.ru/bcode/453548" TargetMode="External"/><Relationship Id="rId18" Type="http://schemas.openxmlformats.org/officeDocument/2006/relationships/hyperlink" Target="http://www.ruscorpora.ru" TargetMode="External"/><Relationship Id="rId26" Type="http://schemas.openxmlformats.org/officeDocument/2006/relationships/hyperlink" Target="http://gramota.ru"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philology.ru/linguistics.htm" TargetMode="External"/><Relationship Id="rId34" Type="http://schemas.openxmlformats.org/officeDocument/2006/relationships/hyperlink" Target="http://www.slovari.ru/lang/ru/" TargetMode="External"/><Relationship Id="rId7" Type="http://schemas.openxmlformats.org/officeDocument/2006/relationships/image" Target="media/image3.jpeg"/><Relationship Id="rId12" Type="http://schemas.openxmlformats.org/officeDocument/2006/relationships/hyperlink" Target="https://urait.ru/bcode/450489" TargetMode="External"/><Relationship Id="rId17" Type="http://schemas.openxmlformats.org/officeDocument/2006/relationships/hyperlink" Target="http://www.ruscorpora.ru/" TargetMode="External"/><Relationship Id="rId25" Type="http://schemas.openxmlformats.org/officeDocument/2006/relationships/hyperlink" Target="http://www.nlr.ru" TargetMode="External"/><Relationship Id="rId33" Type="http://schemas.openxmlformats.org/officeDocument/2006/relationships/hyperlink" Target="http://e.lanbook.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indow.edu.ru/" TargetMode="External"/><Relationship Id="rId20" Type="http://schemas.openxmlformats.org/officeDocument/2006/relationships/hyperlink" Target="http://rusgram.narod.ru/" TargetMode="External"/><Relationship Id="rId29" Type="http://schemas.openxmlformats.org/officeDocument/2006/relationships/hyperlink" Target="http://dicts.alphanet.org.ua/%2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urait.ru/bcode/452322" TargetMode="External"/><Relationship Id="rId24" Type="http://schemas.openxmlformats.org/officeDocument/2006/relationships/hyperlink" Target="http://www.nlr.ru/" TargetMode="External"/><Relationship Id="rId32" Type="http://schemas.openxmlformats.org/officeDocument/2006/relationships/hyperlink" Target="http://www.ruthenia.ru/apr/%20" TargetMode="External"/><Relationship Id="rId37" Type="http://schemas.openxmlformats.org/officeDocument/2006/relationships/hyperlink" Target="http://www.ropryal.ru/" TargetMode="External"/><Relationship Id="rId5" Type="http://schemas.openxmlformats.org/officeDocument/2006/relationships/image" Target="media/image1.jpeg"/><Relationship Id="rId15" Type="http://schemas.openxmlformats.org/officeDocument/2006/relationships/hyperlink" Target="https://scholar.google.ru/" TargetMode="External"/><Relationship Id="rId23" Type="http://schemas.openxmlformats.org/officeDocument/2006/relationships/hyperlink" Target="http://genhis.philol.msu.ru/" TargetMode="External"/><Relationship Id="rId28" Type="http://schemas.openxmlformats.org/officeDocument/2006/relationships/hyperlink" Target="http://www.slovari.ru/" TargetMode="External"/><Relationship Id="rId36" Type="http://schemas.openxmlformats.org/officeDocument/2006/relationships/hyperlink" Target="http://ruslit.ioso.ru/" TargetMode="External"/><Relationship Id="rId10" Type="http://schemas.openxmlformats.org/officeDocument/2006/relationships/hyperlink" Target="https://magtu.informsystema.ru/uploader/fileUpload?name=3739.pdf&amp;show=dcatalogues/1/1527742/3739.pdf&amp;view=true" TargetMode="External"/><Relationship Id="rId19" Type="http://schemas.openxmlformats.org/officeDocument/2006/relationships/hyperlink" Target="http://rusgram.narod.ru/" TargetMode="External"/><Relationship Id="rId31" Type="http://schemas.openxmlformats.org/officeDocument/2006/relationships/hyperlink" Target="http://dic.academic.ru/searchall.php"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elibrary.ru/project_risc.asp" TargetMode="External"/><Relationship Id="rId22" Type="http://schemas.openxmlformats.org/officeDocument/2006/relationships/hyperlink" Target="http://genhis.philol.msu.ru/cat_index_26.shtml" TargetMode="External"/><Relationship Id="rId27" Type="http://schemas.openxmlformats.org/officeDocument/2006/relationships/hyperlink" Target="http://gramma.ru" TargetMode="External"/><Relationship Id="rId30" Type="http://schemas.openxmlformats.org/officeDocument/2006/relationships/hyperlink" Target="http://il.rsuh.ru/links.html" TargetMode="External"/><Relationship Id="rId35" Type="http://schemas.openxmlformats.org/officeDocument/2006/relationships/hyperlink" Target="http://rusistica.ru/new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20</Pages>
  <Words>7086</Words>
  <Characters>40393</Characters>
  <Application>Microsoft Office Word</Application>
  <DocSecurity>0</DocSecurity>
  <Lines>336</Lines>
  <Paragraphs>94</Paragraphs>
  <ScaleCrop>false</ScaleCrop>
  <Company>МаГУ</Company>
  <LinksUpToDate>false</LinksUpToDate>
  <CharactersWithSpaces>47385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en.volkova</dc:creator>
  <cp:lastModifiedBy>Оксана Франчук</cp:lastModifiedBy>
  <cp:revision>5</cp:revision>
  <cp:lastPrinted>2019-10-21T08:34:00Z</cp:lastPrinted>
  <dcterms:created xsi:type="dcterms:W3CDTF">2020-10-30T19:15:00Z</dcterms:created>
  <dcterms:modified xsi:type="dcterms:W3CDTF">2020-10-31T04:47:00Z</dcterms:modified>
</cp:coreProperties>
</file>