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A831" w14:textId="37FCEF29" w:rsidR="00AD4A96" w:rsidRDefault="008B0B99" w:rsidP="00372183">
      <w:pPr>
        <w:pageBreakBefore/>
        <w:widowControl w:val="0"/>
        <w:suppressAutoHyphens/>
        <w:spacing w:after="20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4DF3FBE1" wp14:editId="49DCD5A5">
            <wp:extent cx="5941695" cy="8366760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заголов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F65C" w14:textId="453E6EA6" w:rsidR="00372183" w:rsidRPr="00372183" w:rsidRDefault="008B0B99" w:rsidP="00372183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1"/>
          <w:lang w:val="en-US"/>
        </w:rPr>
        <w:lastRenderedPageBreak/>
        <w:drawing>
          <wp:inline distT="0" distB="0" distL="0" distR="0" wp14:anchorId="79927E29" wp14:editId="0E85FCC3">
            <wp:extent cx="5941695" cy="8341360"/>
            <wp:effectExtent l="0" t="0" r="190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заголовк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34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CEA69" w14:textId="77777777"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7FB98074" w14:textId="77777777"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0A81D8D5" w14:textId="77777777"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32680C11" w14:textId="15A9317B" w:rsidR="00372183" w:rsidRDefault="008B0B99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noProof/>
        </w:rPr>
        <w:lastRenderedPageBreak/>
        <w:drawing>
          <wp:inline distT="0" distB="0" distL="0" distR="0" wp14:anchorId="35131D10" wp14:editId="394EC43B">
            <wp:extent cx="5940425" cy="84537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BF1A3" w14:textId="6B509D1A" w:rsidR="008B0B99" w:rsidRDefault="008B0B99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0EA7CE6F" w14:textId="77777777" w:rsidR="008B0B99" w:rsidRPr="00372183" w:rsidRDefault="008B0B99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5CA3B3DA" w14:textId="77777777" w:rsidR="00372183" w:rsidRPr="00372183" w:rsidRDefault="00372183" w:rsidP="00372183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372183">
        <w:rPr>
          <w:rFonts w:ascii="Times New Roman" w:eastAsia="MS Gothic" w:hAnsi="Times New Roman" w:cs="Times New Roman"/>
          <w:b/>
          <w:bCs/>
          <w:szCs w:val="26"/>
        </w:rPr>
        <w:lastRenderedPageBreak/>
        <w:t xml:space="preserve">1 Цели </w:t>
      </w:r>
      <w:r w:rsidRPr="00372183">
        <w:rPr>
          <w:rFonts w:ascii="Times New Roman" w:eastAsia="SimSun" w:hAnsi="Times New Roman" w:cs="Times New Roman"/>
          <w:b/>
          <w:kern w:val="1"/>
          <w:lang w:eastAsia="hi-IN" w:bidi="hi-IN"/>
        </w:rPr>
        <w:t>Учебной практики – инструктивный лагерь</w:t>
      </w:r>
      <w:r w:rsidRPr="00372183">
        <w:rPr>
          <w:rFonts w:ascii="Times New Roman" w:eastAsia="MS Gothic" w:hAnsi="Times New Roman" w:cs="Times New Roman"/>
          <w:b/>
          <w:bCs/>
          <w:szCs w:val="26"/>
        </w:rPr>
        <w:t xml:space="preserve"> </w:t>
      </w:r>
    </w:p>
    <w:p w14:paraId="0F379D92" w14:textId="77777777" w:rsidR="00372183" w:rsidRPr="00372183" w:rsidRDefault="00372183" w:rsidP="00372183">
      <w:pPr>
        <w:widowControl w:val="0"/>
        <w:suppressAutoHyphens/>
        <w:ind w:left="36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372183">
        <w:rPr>
          <w:rFonts w:ascii="Times New Roman" w:eastAsia="Times New Roman" w:hAnsi="Times New Roman" w:cs="Times New Roman"/>
        </w:rPr>
        <w:t xml:space="preserve">Целями 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>Учебная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практика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 xml:space="preserve"> – инструктивный лагерь </w:t>
      </w:r>
      <w:r w:rsidRPr="00372183">
        <w:rPr>
          <w:rFonts w:ascii="Times New Roman" w:eastAsia="Times New Roman" w:hAnsi="Times New Roman" w:cs="Times New Roman"/>
        </w:rPr>
        <w:t>по направлению подготовки</w:t>
      </w:r>
      <w:r w:rsidRPr="00372183">
        <w:rPr>
          <w:rFonts w:ascii="Times New Roman" w:eastAsia="Times New Roman" w:hAnsi="Times New Roman" w:cs="Times New Roman"/>
          <w:color w:val="FF0000"/>
        </w:rPr>
        <w:t xml:space="preserve"> </w:t>
      </w:r>
      <w:r w:rsidRPr="00372183">
        <w:rPr>
          <w:rFonts w:ascii="Times New Roman" w:eastAsia="Times New Roman" w:hAnsi="Times New Roman" w:cs="Times New Roman"/>
        </w:rPr>
        <w:t>44.03.05 Педагогическое образование</w:t>
      </w:r>
      <w:r w:rsidRPr="00372183">
        <w:rPr>
          <w:rFonts w:ascii="Times New Roman" w:eastAsia="Times New Roman" w:hAnsi="Times New Roman" w:cs="Times New Roman"/>
          <w:color w:val="FF0000"/>
        </w:rPr>
        <w:t xml:space="preserve"> </w:t>
      </w:r>
      <w:r w:rsidRPr="00372183">
        <w:rPr>
          <w:rFonts w:ascii="Times New Roman" w:eastAsia="Times New Roman" w:hAnsi="Times New Roman" w:cs="Times New Roman"/>
        </w:rPr>
        <w:t>являются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 xml:space="preserve"> приобретение практического опыта организации воспитательной работы с детьми школьного возраста на базе детских оздоровительных центров. </w:t>
      </w:r>
    </w:p>
    <w:p w14:paraId="502EC1D4" w14:textId="77777777" w:rsidR="00014776" w:rsidRPr="00FD589B" w:rsidRDefault="00014776" w:rsidP="00014776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FD589B">
        <w:rPr>
          <w:rFonts w:ascii="Times New Roman" w:eastAsia="MS Gothic" w:hAnsi="Times New Roman" w:cs="Times New Roman"/>
          <w:b/>
          <w:bCs/>
          <w:szCs w:val="26"/>
        </w:rPr>
        <w:t xml:space="preserve">2 Задачи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>Учебной практики – инструктивный лагерь</w:t>
      </w:r>
    </w:p>
    <w:p w14:paraId="2CCEBB2F" w14:textId="77777777" w:rsidR="00014776" w:rsidRPr="00FD589B" w:rsidRDefault="00014776" w:rsidP="00014776">
      <w:pPr>
        <w:widowControl w:val="0"/>
        <w:autoSpaceDE w:val="0"/>
        <w:autoSpaceDN w:val="0"/>
        <w:adjustRightInd w:val="0"/>
        <w:ind w:left="42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Задачами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Учебной практики – инструктивный лагерь</w:t>
      </w:r>
      <w:r w:rsidRPr="00FD589B">
        <w:rPr>
          <w:rFonts w:ascii="Times New Roman" w:eastAsia="Times New Roman" w:hAnsi="Times New Roman" w:cs="Times New Roman"/>
        </w:rPr>
        <w:t xml:space="preserve"> являются:</w:t>
      </w:r>
    </w:p>
    <w:p w14:paraId="11EFB366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закрепление, углубление и применение на практике теоретических знаний по психологии и педагогике; </w:t>
      </w:r>
    </w:p>
    <w:p w14:paraId="33C201CF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изучение особенностей планирования и организации  воспитательной работы в детских оздоровительных центрах в ходе летних каникул,</w:t>
      </w:r>
    </w:p>
    <w:p w14:paraId="34CC2D0E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способами целеполагания и навыками составления сценариев воспитательных дел по разным направлениям в масштабах оздоровительного центра и отряда,</w:t>
      </w:r>
    </w:p>
    <w:p w14:paraId="17E9372C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14:paraId="68F65897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умениями пользоваться педагогической, методической литературой, периодическими изданиями при подготовке и проведении воспитательных мероприятий с детьми разного возраста; </w:t>
      </w:r>
    </w:p>
    <w:p w14:paraId="4DB18F3E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овладение  умениями строить диалог с детьми, подростками и другими субъектами воспитательного процесса, в т. ч воспитателями и  родителями, </w:t>
      </w:r>
    </w:p>
    <w:p w14:paraId="2FD11710" w14:textId="77777777" w:rsidR="00014776" w:rsidRPr="00FD589B" w:rsidRDefault="00014776" w:rsidP="000147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овладение умениями и навыками прогнозировать результаты педагогических взаимодействий и анализировать  полученные результаты проведенных воспитательных дел.</w:t>
      </w:r>
    </w:p>
    <w:p w14:paraId="036E9CFA" w14:textId="77777777" w:rsidR="00014776" w:rsidRPr="00FD589B" w:rsidRDefault="00014776" w:rsidP="00014776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bookmarkStart w:id="0" w:name="_Toc272853273"/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3 Место Учебной практики – инструктивный лагерь в структуре образовательной программы</w:t>
      </w:r>
      <w:r w:rsidRPr="00FD589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 xml:space="preserve"> </w:t>
      </w:r>
    </w:p>
    <w:p w14:paraId="4588E655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Для прохождения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Учебной практики – инструктивный лагерь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необходимы </w:t>
      </w: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знания, умения и владения,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сформированные в результате изучения: «Педагогики», «Психологии», «Возрастная анатомия, физиология и гигиена»</w:t>
      </w:r>
    </w:p>
    <w:p w14:paraId="2FF9179B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Знания, умения и навыки, полученные при изучении данной дисциплины, будут необходимы для Производственной педагогической практики.</w:t>
      </w:r>
    </w:p>
    <w:p w14:paraId="020B6F27" w14:textId="77777777" w:rsidR="00014776" w:rsidRPr="00FD589B" w:rsidRDefault="00014776" w:rsidP="00014776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4 Место проведения практики</w:t>
      </w:r>
    </w:p>
    <w:p w14:paraId="0BB3D67B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Учебная практика – инструктивный лагерь проводится на базе</w:t>
      </w:r>
      <w:r w:rsidRPr="00FD589B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 МГТУ.</w:t>
      </w:r>
    </w:p>
    <w:p w14:paraId="0D37DFB7" w14:textId="77777777" w:rsidR="00014776" w:rsidRPr="00FD589B" w:rsidRDefault="00014776" w:rsidP="00014776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Способ проведения Учебной практики – инструктивный лагерь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: стационарная.</w:t>
      </w:r>
    </w:p>
    <w:p w14:paraId="338E2E56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Учебная – инструктивный лагерь практика осуществляется непрерывно. </w:t>
      </w:r>
    </w:p>
    <w:p w14:paraId="70947308" w14:textId="77777777" w:rsidR="00014776" w:rsidRPr="00FD589B" w:rsidRDefault="00014776" w:rsidP="00014776">
      <w:pPr>
        <w:pStyle w:val="1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FD589B">
        <w:rPr>
          <w:rFonts w:ascii="Times New Roman" w:hAnsi="Times New Roman" w:cs="Times New Roman"/>
          <w:sz w:val="24"/>
          <w:szCs w:val="24"/>
        </w:rPr>
        <w:t xml:space="preserve">4 Компетенции обучающегося, формируемые в результате освоения </w:t>
      </w:r>
      <w:r w:rsidRPr="00FD589B">
        <w:rPr>
          <w:rFonts w:ascii="Times New Roman" w:hAnsi="Times New Roman" w:cs="Times New Roman"/>
          <w:sz w:val="24"/>
          <w:szCs w:val="24"/>
        </w:rPr>
        <w:br/>
        <w:t>дисциплины и планируемые результаты обучения</w:t>
      </w:r>
      <w:bookmarkEnd w:id="0"/>
    </w:p>
    <w:p w14:paraId="0A0DF265" w14:textId="77777777" w:rsidR="00014776" w:rsidRPr="00FD589B" w:rsidRDefault="00014776" w:rsidP="00014776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Учебная практика «Инструктивный лагерь» формирует следующие общекультурные и профессиональные компетенции:</w:t>
      </w:r>
      <w:r w:rsidRPr="00FD589B">
        <w:rPr>
          <w:rFonts w:ascii="Arial" w:eastAsia="SimSun" w:hAnsi="Arial" w:cs="Mangal"/>
          <w:kern w:val="1"/>
          <w:sz w:val="20"/>
          <w:lang w:eastAsia="hi-IN" w:bidi="hi-IN"/>
        </w:rPr>
        <w:t xml:space="preserve">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 </w:t>
      </w:r>
    </w:p>
    <w:p w14:paraId="5418C32A" w14:textId="77777777" w:rsidR="00014776" w:rsidRPr="00FD589B" w:rsidRDefault="00014776" w:rsidP="00014776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8"/>
      </w:tblGrid>
      <w:tr w:rsidR="00014776" w:rsidRPr="00FD589B" w14:paraId="3C281C8D" w14:textId="77777777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03FE1E" w14:textId="77777777" w:rsidR="00014776" w:rsidRPr="00FD589B" w:rsidRDefault="00014776" w:rsidP="00CB6CAC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38B944" w14:textId="77777777" w:rsidR="00014776" w:rsidRPr="00FD589B" w:rsidRDefault="00014776" w:rsidP="00CB6CAC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014776" w:rsidRPr="00FD589B" w14:paraId="3D99E512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DC2590" w14:textId="77777777" w:rsidR="00014776" w:rsidRPr="00FD589B" w:rsidRDefault="00014776" w:rsidP="00CB6CA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 xml:space="preserve">ОПК-2 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014776" w:rsidRPr="00FD589B" w14:paraId="7FBEA4AF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F5C29F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83ADC" w14:textId="77777777" w:rsidR="00014776" w:rsidRPr="00FD589B" w:rsidRDefault="00014776" w:rsidP="00CB6CA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сущность и разновидности социальных, возрастных, психофизических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и индивидуальных особенностей обучающихся</w:t>
            </w:r>
          </w:p>
          <w:p w14:paraId="0636CF62" w14:textId="77777777" w:rsidR="00014776" w:rsidRPr="00FD589B" w:rsidRDefault="00014776" w:rsidP="00CB6CA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014776" w:rsidRPr="00FD589B" w14:paraId="2F3325B0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C0D5B8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D3CF55" w14:textId="77777777" w:rsidR="00014776" w:rsidRPr="00FD589B" w:rsidRDefault="00014776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14:paraId="5FC5C166" w14:textId="77777777" w:rsidR="00014776" w:rsidRPr="00FD589B" w:rsidRDefault="00014776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14:paraId="409957DF" w14:textId="77777777" w:rsidR="00014776" w:rsidRPr="00FD589B" w:rsidRDefault="00014776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14:paraId="55CCDC7A" w14:textId="77777777" w:rsidR="00014776" w:rsidRPr="00FD589B" w:rsidRDefault="00014776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014776" w:rsidRPr="00FD589B" w14:paraId="069D870A" w14:textId="77777777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39A3F5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53D1BC" w14:textId="77777777" w:rsidR="00014776" w:rsidRPr="00FD589B" w:rsidRDefault="00014776" w:rsidP="00CB6CAC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проектирования и осуществления обучения, воспитания и развития с учетом индивидуальных особенностей и особых образовательных потребностей обучающихся; </w:t>
            </w:r>
          </w:p>
          <w:p w14:paraId="48A1EA12" w14:textId="77777777" w:rsidR="00014776" w:rsidRPr="00FD589B" w:rsidRDefault="00014776" w:rsidP="00CB6CAC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014776" w:rsidRPr="00FD589B" w14:paraId="42116AC0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523D95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ПК-3 способность решать задачи воспитания и духовно-нравственного развития обучающихся в учебной и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>внеучебной</w:t>
            </w:r>
            <w:proofErr w:type="spellEnd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 деятельности</w:t>
            </w:r>
          </w:p>
        </w:tc>
      </w:tr>
      <w:tr w:rsidR="00014776" w:rsidRPr="00FD589B" w14:paraId="014C97E7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3917A0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4C20BA" w14:textId="77777777" w:rsidR="00014776" w:rsidRPr="00FD589B" w:rsidRDefault="00014776" w:rsidP="00014776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448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14:paraId="619063F9" w14:textId="77777777" w:rsidR="00014776" w:rsidRPr="00FD589B" w:rsidRDefault="00014776" w:rsidP="00014776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448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14:paraId="7B583094" w14:textId="77777777" w:rsidR="00014776" w:rsidRPr="00FD589B" w:rsidRDefault="00014776" w:rsidP="00014776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448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имеет представление о педагогических технологиях решения задач воспитания и духовно-нравственного развития во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деятельности.</w:t>
            </w:r>
          </w:p>
        </w:tc>
      </w:tr>
      <w:tr w:rsidR="00014776" w:rsidRPr="00FD589B" w14:paraId="6DDF35C4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6C2F63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62EB31" w14:textId="77777777" w:rsidR="00014776" w:rsidRPr="00FD589B" w:rsidRDefault="00014776" w:rsidP="00014776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44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14:paraId="5CE59057" w14:textId="77777777" w:rsidR="00014776" w:rsidRPr="00FD589B" w:rsidRDefault="00014776" w:rsidP="00014776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448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014776" w:rsidRPr="00FD589B" w14:paraId="00F0E2FD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1E8A14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A3EE11" w14:textId="77777777" w:rsidR="00014776" w:rsidRPr="00FD589B" w:rsidRDefault="00014776" w:rsidP="00014776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448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014776" w:rsidRPr="00FD589B" w14:paraId="40C9D60A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40AB19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14:paraId="2FF0B7D9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014776" w:rsidRPr="00FD589B" w14:paraId="3A02982A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25036E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016130" w14:textId="77777777" w:rsidR="00014776" w:rsidRPr="00FD589B" w:rsidRDefault="00014776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14:paraId="64FA3A30" w14:textId="77777777" w:rsidR="00014776" w:rsidRPr="00FD589B" w:rsidRDefault="00014776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названия нормативно-правовых актов, устанавливающих функции, права и обязанности участников образовательных отношений и соответствующие положения указанных документов; </w:t>
            </w:r>
          </w:p>
          <w:p w14:paraId="6E9735C7" w14:textId="77777777" w:rsidR="00014776" w:rsidRPr="00FD589B" w:rsidRDefault="00014776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14:paraId="39F6F42D" w14:textId="77777777" w:rsidR="00014776" w:rsidRPr="00FD589B" w:rsidRDefault="00014776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психолого-педагогические основы проектирования взаимодействия с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различными категориями участников образовательных отношений.</w:t>
            </w:r>
          </w:p>
          <w:p w14:paraId="520236F1" w14:textId="77777777" w:rsidR="00014776" w:rsidRPr="00FD589B" w:rsidRDefault="00014776" w:rsidP="00CB6CAC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014776" w:rsidRPr="00FD589B" w14:paraId="5C355E1F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944A38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EFFA59" w14:textId="77777777" w:rsidR="00014776" w:rsidRPr="00FD589B" w:rsidRDefault="00014776" w:rsidP="00CB6CAC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отношений;</w:t>
            </w:r>
          </w:p>
          <w:p w14:paraId="4863DE0E" w14:textId="77777777" w:rsidR="00014776" w:rsidRPr="00FD589B" w:rsidRDefault="00014776" w:rsidP="00CB6CAC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проектировать процессы взаимодействия с обучающимися в учебной и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внеучебной</w:t>
            </w:r>
            <w:proofErr w:type="spellEnd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14:paraId="3A4AA1FE" w14:textId="77777777" w:rsidR="00014776" w:rsidRPr="00FD589B" w:rsidRDefault="00014776" w:rsidP="00CB6CAC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14776" w:rsidRPr="00FD589B" w14:paraId="28E84ED6" w14:textId="77777777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68A4BB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8448C3" w14:textId="77777777" w:rsidR="00014776" w:rsidRPr="00FD589B" w:rsidRDefault="00014776" w:rsidP="00CB6CAC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014776" w:rsidRPr="00FD589B" w14:paraId="754C5A14" w14:textId="77777777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253417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014776" w:rsidRPr="00FD589B" w14:paraId="47BA1193" w14:textId="77777777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2897B2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5046D4" w14:textId="77777777" w:rsidR="00014776" w:rsidRPr="00FD589B" w:rsidRDefault="00014776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обеспечивающих развитие у детей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014776" w:rsidRPr="00FD589B" w14:paraId="432350A7" w14:textId="77777777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411715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1F62F0" w14:textId="77777777" w:rsidR="00014776" w:rsidRPr="00FD589B" w:rsidRDefault="00014776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014776" w:rsidRPr="00FD589B" w14:paraId="5352835D" w14:textId="77777777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D9EABD" w14:textId="77777777" w:rsidR="00014776" w:rsidRPr="00FD589B" w:rsidRDefault="00014776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0F26DC" w14:textId="77777777" w:rsidR="00014776" w:rsidRPr="00FD589B" w:rsidRDefault="00014776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1F865E87" w14:textId="77777777" w:rsidR="00014776" w:rsidRPr="00FD589B" w:rsidRDefault="00014776" w:rsidP="00014776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14:paraId="00E52F6C" w14:textId="77777777" w:rsidR="00014776" w:rsidRPr="00FD589B" w:rsidRDefault="00014776" w:rsidP="00014776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14:paraId="7358F58F" w14:textId="77777777" w:rsidR="00014776" w:rsidRPr="00FD589B" w:rsidRDefault="00014776" w:rsidP="00014776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14:paraId="36D1590D" w14:textId="77777777" w:rsidR="00014776" w:rsidRPr="00FD589B" w:rsidRDefault="00014776" w:rsidP="00014776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 xml:space="preserve">5. Структура и содержание учебная – инструктивный практики </w:t>
      </w:r>
    </w:p>
    <w:p w14:paraId="18520E88" w14:textId="77777777" w:rsidR="00014776" w:rsidRPr="00FD589B" w:rsidRDefault="00014776" w:rsidP="00014776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Общая трудоемкость практики составляет 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_ зачетных единиц,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часов, в том числе:</w:t>
      </w:r>
    </w:p>
    <w:p w14:paraId="1F0443D6" w14:textId="77777777" w:rsidR="00014776" w:rsidRPr="00FD589B" w:rsidRDefault="00014776" w:rsidP="00014776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– контактная работа _3,7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_ акад. часов;</w:t>
      </w:r>
    </w:p>
    <w:p w14:paraId="01AB26B6" w14:textId="46B6BB3F" w:rsidR="00014776" w:rsidRDefault="00014776" w:rsidP="00014776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– самостоятельная работа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104,</w:t>
      </w:r>
      <w:proofErr w:type="gramStart"/>
      <w:r>
        <w:rPr>
          <w:rFonts w:ascii="Times New Roman" w:eastAsia="SimSun" w:hAnsi="Times New Roman" w:cs="Times New Roman"/>
          <w:kern w:val="1"/>
          <w:lang w:eastAsia="hi-IN" w:bidi="hi-IN"/>
        </w:rPr>
        <w:t>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 акад.</w:t>
      </w:r>
      <w:proofErr w:type="gramEnd"/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часов.</w:t>
      </w:r>
    </w:p>
    <w:p w14:paraId="6B3A2A23" w14:textId="316F8125" w:rsidR="00B502BD" w:rsidRPr="00FD589B" w:rsidRDefault="00B502BD" w:rsidP="00014776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b/>
          <w:bCs/>
          <w:kern w:val="1"/>
          <w:szCs w:val="10"/>
          <w:lang w:eastAsia="hi-IN" w:bidi="hi-IN"/>
        </w:rPr>
      </w:pPr>
      <w:r w:rsidRPr="00A862CC">
        <w:rPr>
          <w:rFonts w:ascii="Times New Roman" w:hAnsi="Times New Roman" w:cs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 w:cs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539"/>
        <w:gridCol w:w="4032"/>
        <w:gridCol w:w="2294"/>
      </w:tblGrid>
      <w:tr w:rsidR="00014776" w:rsidRPr="00FD589B" w14:paraId="57B1F77A" w14:textId="77777777" w:rsidTr="00CB6CAC">
        <w:trPr>
          <w:trHeight w:val="888"/>
          <w:tblHeader/>
        </w:trPr>
        <w:tc>
          <w:tcPr>
            <w:tcW w:w="293" w:type="pct"/>
            <w:vAlign w:val="center"/>
          </w:tcPr>
          <w:p w14:paraId="1DF8CFEA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№</w:t>
            </w:r>
          </w:p>
          <w:p w14:paraId="6D4CF589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п/п</w:t>
            </w:r>
          </w:p>
        </w:tc>
        <w:tc>
          <w:tcPr>
            <w:tcW w:w="1348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3C747C16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Разделы (этапы) и содержание практики</w:t>
            </w:r>
          </w:p>
        </w:tc>
        <w:tc>
          <w:tcPr>
            <w:tcW w:w="2141" w:type="pct"/>
            <w:vAlign w:val="center"/>
          </w:tcPr>
          <w:p w14:paraId="5BC92072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Виды работ на практике,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включая самостоятельную работу студентов</w:t>
            </w:r>
          </w:p>
        </w:tc>
        <w:tc>
          <w:tcPr>
            <w:tcW w:w="1218" w:type="pct"/>
            <w:vAlign w:val="center"/>
          </w:tcPr>
          <w:p w14:paraId="4DEEA80E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Код и структурный элемент компетенции</w:t>
            </w:r>
          </w:p>
        </w:tc>
      </w:tr>
      <w:tr w:rsidR="00014776" w:rsidRPr="00FD589B" w14:paraId="791D48CA" w14:textId="77777777" w:rsidTr="00CB6CAC">
        <w:tc>
          <w:tcPr>
            <w:tcW w:w="293" w:type="pct"/>
          </w:tcPr>
          <w:p w14:paraId="616FEDB7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348" w:type="pct"/>
          </w:tcPr>
          <w:p w14:paraId="1DFF82FD" w14:textId="77777777" w:rsidR="00014776" w:rsidRPr="00FD589B" w:rsidRDefault="00014776" w:rsidP="00CB6CAC">
            <w:pPr>
              <w:widowControl w:val="0"/>
              <w:jc w:val="both"/>
              <w:rPr>
                <w:rFonts w:ascii="Times New Roman" w:eastAsia="Calibri" w:hAnsi="Times New Roman" w:cs="Courier New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Раздел1. Подготовка </w:t>
            </w: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и проведение массового и отрядного дела в условиях детского оздоровительного центра</w:t>
            </w:r>
          </w:p>
        </w:tc>
        <w:tc>
          <w:tcPr>
            <w:tcW w:w="2141" w:type="pct"/>
          </w:tcPr>
          <w:p w14:paraId="6E50E0E6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14:paraId="2FD0D237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014776" w:rsidRPr="00FD589B" w14:paraId="54FAB823" w14:textId="77777777" w:rsidTr="00CB6CAC">
        <w:tc>
          <w:tcPr>
            <w:tcW w:w="293" w:type="pct"/>
          </w:tcPr>
          <w:p w14:paraId="737E7227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348" w:type="pct"/>
          </w:tcPr>
          <w:p w14:paraId="54EE3D46" w14:textId="77777777" w:rsidR="00014776" w:rsidRPr="00FD589B" w:rsidRDefault="00014776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ind w:left="45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1.Нормативно-правовые и психолого-педагогические основы деятельности  вожатого в условиях ДОЦ</w:t>
            </w:r>
          </w:p>
        </w:tc>
        <w:tc>
          <w:tcPr>
            <w:tcW w:w="2141" w:type="pct"/>
          </w:tcPr>
          <w:p w14:paraId="52B1910D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14:paraId="01168BC6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58FCDB8F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777FD25E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7DB64825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014776" w:rsidRPr="00FD589B" w14:paraId="577B7FFC" w14:textId="77777777" w:rsidTr="00CB6CAC">
        <w:tc>
          <w:tcPr>
            <w:tcW w:w="293" w:type="pct"/>
          </w:tcPr>
          <w:p w14:paraId="31770AEE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348" w:type="pct"/>
          </w:tcPr>
          <w:p w14:paraId="3EEB1BBC" w14:textId="77777777" w:rsidR="00014776" w:rsidRPr="00FD589B" w:rsidRDefault="00014776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</w:t>
            </w:r>
            <w:r w:rsidRPr="00FD589B">
              <w:rPr>
                <w:rFonts w:ascii="Arial" w:eastAsia="SimSun" w:hAnsi="Arial" w:cs="Mangal"/>
                <w:b/>
                <w:kern w:val="1"/>
                <w:lang w:eastAsia="hi-IN" w:bidi="hi-IN"/>
              </w:rPr>
              <w:t xml:space="preserve">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Смена и логика её развития.</w:t>
            </w:r>
          </w:p>
        </w:tc>
        <w:tc>
          <w:tcPr>
            <w:tcW w:w="2141" w:type="pct"/>
          </w:tcPr>
          <w:p w14:paraId="5C93DBE1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14:paraId="2F6725C0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231FF684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1C40EF89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02321C7C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014776" w:rsidRPr="00FD589B" w14:paraId="0300C30F" w14:textId="77777777" w:rsidTr="00CB6CAC">
        <w:tc>
          <w:tcPr>
            <w:tcW w:w="293" w:type="pct"/>
          </w:tcPr>
          <w:p w14:paraId="37E9D691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8" w:type="pct"/>
          </w:tcPr>
          <w:p w14:paraId="20D9585D" w14:textId="77777777" w:rsidR="00014776" w:rsidRPr="00FD589B" w:rsidRDefault="00014776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3.Технология  организация отрядного воспитательного  дела</w:t>
            </w:r>
          </w:p>
        </w:tc>
        <w:tc>
          <w:tcPr>
            <w:tcW w:w="2141" w:type="pct"/>
          </w:tcPr>
          <w:p w14:paraId="4D1F9989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14:paraId="50520DFC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76EF67FE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5975673E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0806ABFD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014776" w:rsidRPr="00FD589B" w14:paraId="36CDE6F9" w14:textId="77777777" w:rsidTr="00CB6CAC">
        <w:tc>
          <w:tcPr>
            <w:tcW w:w="293" w:type="pct"/>
          </w:tcPr>
          <w:p w14:paraId="4F47C820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348" w:type="pct"/>
          </w:tcPr>
          <w:p w14:paraId="0FD55DE1" w14:textId="77777777" w:rsidR="00014776" w:rsidRPr="00FD589B" w:rsidRDefault="00014776" w:rsidP="00CB6CAC">
            <w:pPr>
              <w:widowControl w:val="0"/>
              <w:tabs>
                <w:tab w:val="left" w:pos="0"/>
              </w:tabs>
              <w:ind w:left="74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4. </w:t>
            </w:r>
            <w:r w:rsidRPr="00FD589B">
              <w:rPr>
                <w:rFonts w:ascii="Times New Roman" w:eastAsia="Calibri" w:hAnsi="Times New Roman" w:cs="Times New Roman"/>
                <w:bCs/>
                <w:lang w:eastAsia="en-US"/>
              </w:rPr>
              <w:t>Технология организация массового воспитательного дела</w:t>
            </w:r>
          </w:p>
        </w:tc>
        <w:tc>
          <w:tcPr>
            <w:tcW w:w="2141" w:type="pct"/>
          </w:tcPr>
          <w:p w14:paraId="077F3A96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14:paraId="36F748A9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47AB4FC3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121FD9EA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6AF792F6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014776" w:rsidRPr="00FD589B" w14:paraId="0AB54F4A" w14:textId="77777777" w:rsidTr="00CB6CAC">
        <w:tc>
          <w:tcPr>
            <w:tcW w:w="293" w:type="pct"/>
          </w:tcPr>
          <w:p w14:paraId="14229ED3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348" w:type="pct"/>
          </w:tcPr>
          <w:p w14:paraId="0F33B941" w14:textId="77777777" w:rsidR="00014776" w:rsidRPr="00FD589B" w:rsidRDefault="00014776" w:rsidP="00CB6CAC">
            <w:pPr>
              <w:widowControl w:val="0"/>
              <w:tabs>
                <w:tab w:val="left" w:pos="102"/>
              </w:tabs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Раздел2. Аналитическая деятельность работы вожатого в ДОЦ</w:t>
            </w:r>
          </w:p>
        </w:tc>
        <w:tc>
          <w:tcPr>
            <w:tcW w:w="2141" w:type="pct"/>
          </w:tcPr>
          <w:p w14:paraId="4E56B9B8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14:paraId="701FB024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014776" w:rsidRPr="00FD589B" w14:paraId="361A03CE" w14:textId="77777777" w:rsidTr="00CB6CAC">
        <w:tc>
          <w:tcPr>
            <w:tcW w:w="293" w:type="pct"/>
          </w:tcPr>
          <w:p w14:paraId="68AF873F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348" w:type="pct"/>
          </w:tcPr>
          <w:p w14:paraId="30E47306" w14:textId="77777777" w:rsidR="00014776" w:rsidRPr="00FD589B" w:rsidRDefault="00014776" w:rsidP="00CB6C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1.</w:t>
            </w:r>
            <w:r w:rsidRPr="00FD589B">
              <w:rPr>
                <w:rFonts w:ascii="Arial" w:eastAsia="SimSun" w:hAnsi="Arial" w:cs="Mangal"/>
                <w:b/>
                <w:kern w:val="1"/>
                <w:lang w:eastAsia="hi-IN" w:bidi="hi-IN"/>
              </w:rPr>
              <w:t xml:space="preserve"> </w:t>
            </w:r>
            <w:r w:rsidRPr="00FD589B">
              <w:rPr>
                <w:rFonts w:ascii="Times New Roman" w:eastAsia="Times New Roman" w:hAnsi="Times New Roman" w:cs="Times New Roman"/>
              </w:rPr>
              <w:t>Анализ деятельности вожатого</w:t>
            </w:r>
          </w:p>
        </w:tc>
        <w:tc>
          <w:tcPr>
            <w:tcW w:w="2141" w:type="pct"/>
          </w:tcPr>
          <w:p w14:paraId="471D7FAD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14:paraId="51B7E929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1778B784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0D2512D5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62501A9E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014776" w:rsidRPr="00FD589B" w14:paraId="530B8D5B" w14:textId="77777777" w:rsidTr="00CB6CAC">
        <w:tc>
          <w:tcPr>
            <w:tcW w:w="293" w:type="pct"/>
          </w:tcPr>
          <w:p w14:paraId="1F10B899" w14:textId="77777777" w:rsidR="00014776" w:rsidRPr="00FD589B" w:rsidRDefault="00014776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348" w:type="pct"/>
          </w:tcPr>
          <w:p w14:paraId="5F86995A" w14:textId="77777777" w:rsidR="00014776" w:rsidRPr="00FD589B" w:rsidRDefault="00014776" w:rsidP="00CB6C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2. Оформительский практикум</w:t>
            </w:r>
          </w:p>
        </w:tc>
        <w:tc>
          <w:tcPr>
            <w:tcW w:w="2141" w:type="pct"/>
          </w:tcPr>
          <w:p w14:paraId="49B5EE62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14:paraId="6386F386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4B395849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71FCC4FA" w14:textId="77777777" w:rsidR="00014776" w:rsidRPr="00FD589B" w:rsidRDefault="00014776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14:paraId="091DB092" w14:textId="77777777" w:rsidR="00014776" w:rsidRPr="00FD589B" w:rsidRDefault="00014776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</w:tbl>
    <w:p w14:paraId="7D3ABE5C" w14:textId="77777777" w:rsidR="00014776" w:rsidRPr="00FD589B" w:rsidRDefault="00014776" w:rsidP="00014776">
      <w:pPr>
        <w:widowControl w:val="0"/>
        <w:suppressAutoHyphens/>
        <w:rPr>
          <w:rFonts w:ascii="Arial" w:eastAsia="SimSun" w:hAnsi="Arial" w:cs="Mangal"/>
          <w:kern w:val="1"/>
          <w:sz w:val="20"/>
          <w:lang w:eastAsia="hi-IN" w:bidi="hi-IN"/>
        </w:rPr>
      </w:pPr>
    </w:p>
    <w:p w14:paraId="51A5DB9D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7 Оценочные средства для проведения промежуточной аттестации по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учебной практике – инструктивный </w:t>
      </w:r>
      <w:r w:rsidRPr="00FD589B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лагерь</w:t>
      </w:r>
    </w:p>
    <w:p w14:paraId="62E6EA2E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Вид аттестации по итогам практики – зачет с оценкой, который проводится в форме защиты отчета. </w:t>
      </w:r>
    </w:p>
    <w:p w14:paraId="4FB2BFE0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Обязательной формой отчетности студента-практиканта является письменный отчет. </w:t>
      </w:r>
    </w:p>
    <w:p w14:paraId="1777D410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Содержание отчета должно включать следующие разделы:</w:t>
      </w:r>
    </w:p>
    <w:p w14:paraId="6B0F1B90" w14:textId="77777777" w:rsidR="00014776" w:rsidRPr="00FD589B" w:rsidRDefault="00014776" w:rsidP="00014776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6"/>
        </w:rPr>
      </w:pPr>
      <w:r w:rsidRPr="00FD589B">
        <w:rPr>
          <w:rFonts w:ascii="Times New Roman" w:eastAsia="Times New Roman" w:hAnsi="Times New Roman" w:cs="Times New Roman"/>
          <w:spacing w:val="-1"/>
        </w:rPr>
        <w:t>план-сетку мероприятий на одну смену.</w:t>
      </w:r>
    </w:p>
    <w:p w14:paraId="3DA15488" w14:textId="77777777" w:rsidR="00014776" w:rsidRPr="00FD589B" w:rsidRDefault="00014776" w:rsidP="00014776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0"/>
        </w:rPr>
      </w:pPr>
      <w:r w:rsidRPr="00FD589B">
        <w:rPr>
          <w:rFonts w:ascii="Times New Roman" w:eastAsia="Times New Roman" w:hAnsi="Times New Roman" w:cs="Times New Roman"/>
        </w:rPr>
        <w:t>картотеку игр для детей, подростков и молодежи.</w:t>
      </w:r>
    </w:p>
    <w:p w14:paraId="7134AA90" w14:textId="77777777" w:rsidR="00014776" w:rsidRPr="00FD589B" w:rsidRDefault="00014776" w:rsidP="00014776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1"/>
        </w:rPr>
      </w:pPr>
      <w:r w:rsidRPr="00FD589B">
        <w:rPr>
          <w:rFonts w:ascii="Times New Roman" w:eastAsia="Times New Roman" w:hAnsi="Times New Roman" w:cs="Times New Roman"/>
        </w:rPr>
        <w:lastRenderedPageBreak/>
        <w:t>конспект одного отрядного мероприятия.</w:t>
      </w:r>
    </w:p>
    <w:p w14:paraId="0C804942" w14:textId="77777777" w:rsidR="00014776" w:rsidRPr="00FD589B" w:rsidRDefault="00014776" w:rsidP="00014776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14:paraId="30870EAB" w14:textId="77777777" w:rsidR="00014776" w:rsidRPr="00FD589B" w:rsidRDefault="00014776" w:rsidP="0001477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Индивидуальное задание на практику:</w:t>
      </w:r>
    </w:p>
    <w:p w14:paraId="484A779C" w14:textId="77777777" w:rsidR="00014776" w:rsidRPr="00FD589B" w:rsidRDefault="00014776" w:rsidP="00014776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FD589B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1" w:name="_Toc417639394"/>
      <w:bookmarkStart w:id="2" w:name="_Toc445380630"/>
    </w:p>
    <w:bookmarkEnd w:id="1"/>
    <w:bookmarkEnd w:id="2"/>
    <w:p w14:paraId="6BDB6C11" w14:textId="77777777" w:rsidR="00014776" w:rsidRPr="00FD589B" w:rsidRDefault="00014776" w:rsidP="00014776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FD589B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14:paraId="5BCDC48E" w14:textId="77777777" w:rsidR="00014776" w:rsidRPr="00FD589B" w:rsidRDefault="00014776" w:rsidP="00014776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FD589B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14:paraId="7FFA6981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before="41" w:line="276" w:lineRule="auto"/>
        <w:ind w:left="0" w:right="-1" w:firstLine="709"/>
        <w:rPr>
          <w:rFonts w:ascii="Times New Roman" w:eastAsia="Times New Roman" w:hAnsi="Times New Roman" w:cs="Times New Roman"/>
        </w:rPr>
      </w:pPr>
      <w:bookmarkStart w:id="3" w:name="_Toc417639400"/>
      <w:bookmarkStart w:id="4" w:name="_Toc445380635"/>
      <w:r w:rsidRPr="00FD589B">
        <w:rPr>
          <w:rFonts w:ascii="Times New Roman" w:eastAsia="Times New Roman" w:hAnsi="Times New Roman" w:cs="Times New Roman"/>
        </w:rPr>
        <w:t>углубление и закрепление теоретических знаний;</w:t>
      </w:r>
    </w:p>
    <w:p w14:paraId="44AE659C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условиях загородного оздоровительного</w:t>
      </w:r>
      <w:r w:rsidRPr="00FD589B">
        <w:rPr>
          <w:rFonts w:ascii="Times New Roman" w:eastAsia="Times New Roman" w:hAnsi="Times New Roman" w:cs="Times New Roman"/>
          <w:spacing w:val="7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лагеря;</w:t>
      </w:r>
    </w:p>
    <w:p w14:paraId="717CF34D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80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FD589B">
        <w:rPr>
          <w:rFonts w:ascii="Times New Roman" w:eastAsia="Times New Roman" w:hAnsi="Times New Roman" w:cs="Times New Roman"/>
          <w:spacing w:val="-7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т.п.);</w:t>
      </w:r>
    </w:p>
    <w:p w14:paraId="618EC4CF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suppressAutoHyphens/>
        <w:autoSpaceDE w:val="0"/>
        <w:autoSpaceDN w:val="0"/>
        <w:spacing w:line="237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FD589B">
        <w:rPr>
          <w:rFonts w:ascii="Times New Roman" w:eastAsia="Times New Roman" w:hAnsi="Times New Roman" w:cs="Times New Roman"/>
          <w:spacing w:val="-8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взрослых;</w:t>
      </w:r>
    </w:p>
    <w:p w14:paraId="3D213282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FD589B">
        <w:rPr>
          <w:rFonts w:ascii="Times New Roman" w:eastAsia="Times New Roman" w:hAnsi="Times New Roman" w:cs="Times New Roman"/>
          <w:spacing w:val="-20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ОВЗ;</w:t>
      </w:r>
    </w:p>
    <w:p w14:paraId="3D9B81FD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проблемные педагогические ситуации;</w:t>
      </w:r>
    </w:p>
    <w:p w14:paraId="11D69BCF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работать в</w:t>
      </w:r>
      <w:r w:rsidRPr="00FD589B">
        <w:rPr>
          <w:rFonts w:ascii="Times New Roman" w:eastAsia="Times New Roman" w:hAnsi="Times New Roman" w:cs="Times New Roman"/>
          <w:spacing w:val="5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команде;</w:t>
      </w:r>
    </w:p>
    <w:p w14:paraId="7123FFF4" w14:textId="77777777" w:rsidR="00014776" w:rsidRPr="00FD589B" w:rsidRDefault="00014776" w:rsidP="00014776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FD589B">
        <w:rPr>
          <w:rFonts w:ascii="Times New Roman" w:eastAsia="Times New Roman" w:hAnsi="Times New Roman" w:cs="Times New Roman"/>
          <w:spacing w:val="1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умений.</w:t>
      </w:r>
    </w:p>
    <w:bookmarkEnd w:id="3"/>
    <w:bookmarkEnd w:id="4"/>
    <w:p w14:paraId="0D1F36D8" w14:textId="77777777" w:rsidR="00014776" w:rsidRPr="00FD589B" w:rsidRDefault="00014776" w:rsidP="00014776">
      <w:pPr>
        <w:shd w:val="clear" w:color="auto" w:fill="FFFFFF"/>
        <w:tabs>
          <w:tab w:val="left" w:pos="709"/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14:paraId="0187B20C" w14:textId="77777777" w:rsidR="00014776" w:rsidRPr="00FD589B" w:rsidRDefault="00014776" w:rsidP="00014776">
      <w:pPr>
        <w:shd w:val="clear" w:color="auto" w:fill="FFFFFF"/>
        <w:tabs>
          <w:tab w:val="left" w:pos="851"/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</w:rPr>
        <w:t>В</w:t>
      </w:r>
      <w:r w:rsidRPr="00FD589B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14:paraId="4DC624F7" w14:textId="77777777" w:rsidR="00014776" w:rsidRPr="00FD589B" w:rsidRDefault="00014776" w:rsidP="00014776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FD589B">
        <w:rPr>
          <w:rFonts w:ascii="Times New Roman" w:eastAsia="Times New Roman" w:hAnsi="Times New Roman" w:cs="Times New Roman"/>
          <w:lang w:bidi="ru-RU"/>
        </w:rPr>
        <w:t xml:space="preserve">Подготовить портфолио с нормативно-правовыми и методическими материалами, включая методические разработки отрядных и </w:t>
      </w:r>
      <w:proofErr w:type="spellStart"/>
      <w:r w:rsidRPr="00FD589B">
        <w:rPr>
          <w:rFonts w:ascii="Times New Roman" w:eastAsia="Times New Roman" w:hAnsi="Times New Roman" w:cs="Times New Roman"/>
          <w:lang w:bidi="ru-RU"/>
        </w:rPr>
        <w:t>общелагерных</w:t>
      </w:r>
      <w:proofErr w:type="spellEnd"/>
      <w:r w:rsidRPr="00FD589B">
        <w:rPr>
          <w:rFonts w:ascii="Times New Roman" w:eastAsia="Times New Roman" w:hAnsi="Times New Roman" w:cs="Times New Roman"/>
          <w:lang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14:paraId="4584F0D2" w14:textId="77777777" w:rsidR="00014776" w:rsidRPr="00FD589B" w:rsidRDefault="00014776" w:rsidP="00014776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r w:rsidRPr="00FD589B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14:paraId="18178C79" w14:textId="77777777" w:rsidR="00014776" w:rsidRPr="00FD589B" w:rsidRDefault="00014776" w:rsidP="00014776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FD589B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14:paraId="5A74ABD0" w14:textId="77777777" w:rsidR="00014776" w:rsidRPr="00FD589B" w:rsidRDefault="00014776" w:rsidP="00014776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r w:rsidRPr="00FD589B">
        <w:rPr>
          <w:rFonts w:ascii="Times New Roman" w:eastAsia="Times New Roman" w:hAnsi="Times New Roman" w:cs="Times New Roman"/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14:paraId="48F02AB2" w14:textId="77777777" w:rsidR="00014776" w:rsidRPr="00FD589B" w:rsidRDefault="00014776" w:rsidP="00014776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14:paraId="40A2CA3A" w14:textId="77777777" w:rsidR="00014776" w:rsidRPr="00FD589B" w:rsidRDefault="00014776" w:rsidP="00014776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14:paraId="4034EB90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«отлично»</w:t>
      </w:r>
      <w:r w:rsidRPr="00FD589B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требованиям к оформлению. </w:t>
      </w:r>
    </w:p>
    <w:p w14:paraId="493DBAA5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602E22C8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«хорошо»</w:t>
      </w:r>
      <w:r w:rsidRPr="00FD589B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</w:t>
      </w:r>
      <w:r w:rsidRPr="00FD589B">
        <w:rPr>
          <w:rFonts w:ascii="Times New Roman" w:eastAsia="Times New Roman" w:hAnsi="Times New Roman" w:cs="Times New Roman"/>
        </w:rPr>
        <w:lastRenderedPageBreak/>
        <w:t xml:space="preserve">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14:paraId="64F94080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492C5347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14:paraId="4483B065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0B12F839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71C95AE7" w14:textId="77777777" w:rsidR="00014776" w:rsidRPr="00FD589B" w:rsidRDefault="00014776" w:rsidP="00014776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54B13299" w14:textId="77777777" w:rsidR="00014776" w:rsidRPr="00FD589B" w:rsidRDefault="00014776" w:rsidP="00014776">
      <w:pPr>
        <w:widowControl w:val="0"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</w:t>
      </w:r>
      <w:r w:rsidRPr="00FD589B">
        <w:rPr>
          <w:rFonts w:ascii="Arial" w:eastAsia="Times New Roman" w:hAnsi="Arial" w:cs="Arial"/>
          <w:sz w:val="21"/>
          <w:szCs w:val="21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14:paraId="43F17922" w14:textId="77777777"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14:paraId="21C0E731" w14:textId="77777777"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372183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Учебно-методическое и информационное обеспечение 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14:paraId="69E76DF9" w14:textId="77777777" w:rsidR="00F53C3D" w:rsidRPr="00480AE0" w:rsidRDefault="00F53C3D" w:rsidP="00F53C3D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10326F">
        <w:rPr>
          <w:rFonts w:ascii="Times New Roman" w:eastAsia="Times New Roman" w:hAnsi="Times New Roman" w:cs="Times New Roman"/>
          <w:b/>
          <w:bCs/>
        </w:rPr>
        <w:t xml:space="preserve">а) Основная </w:t>
      </w:r>
      <w:r w:rsidRPr="0010326F">
        <w:rPr>
          <w:rFonts w:ascii="Times New Roman" w:eastAsia="Times New Roman" w:hAnsi="Times New Roman" w:cs="Times New Roman"/>
          <w:b/>
        </w:rPr>
        <w:t>литература:</w:t>
      </w:r>
    </w:p>
    <w:p w14:paraId="6E72C970" w14:textId="77777777" w:rsidR="00F53C3D" w:rsidRPr="000F788B" w:rsidRDefault="00F53C3D" w:rsidP="00F53C3D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1.</w:t>
      </w:r>
      <w:r w:rsidRPr="000F788B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8B0B99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О.А. Веденеева</w:t>
      </w:r>
      <w:proofErr w:type="gram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, ,</w:t>
      </w:r>
      <w:proofErr w:type="gram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Л.И. Савва, Н.Я. </w:t>
      </w:r>
      <w:proofErr w:type="spellStart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 w:cs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 w:cs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14:paraId="44A6C1AD" w14:textId="77777777" w:rsidR="00F53C3D" w:rsidRPr="000F788B" w:rsidRDefault="00F53C3D" w:rsidP="00F53C3D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>Кругликова Г.Г.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 Теория и методика организации летнего отдыха детей и подростков </w:t>
      </w:r>
      <w:r w:rsidRPr="000F788B">
        <w:rPr>
          <w:rFonts w:ascii="Times New Roman" w:eastAsia="Times New Roman" w:hAnsi="Times New Roman" w:cs="Times New Roman"/>
          <w:bCs/>
          <w:lang w:val="de-DE"/>
        </w:rPr>
        <w:t>[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Электронный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 xml:space="preserve"> </w:t>
      </w:r>
      <w:proofErr w:type="spellStart"/>
      <w:r w:rsidRPr="000F788B">
        <w:rPr>
          <w:rFonts w:ascii="Times New Roman" w:eastAsia="Times New Roman" w:hAnsi="Times New Roman" w:cs="Times New Roman"/>
          <w:bCs/>
          <w:lang w:val="de-DE"/>
        </w:rPr>
        <w:t>ресурс</w:t>
      </w:r>
      <w:proofErr w:type="spellEnd"/>
      <w:r w:rsidRPr="000F788B">
        <w:rPr>
          <w:rFonts w:ascii="Times New Roman" w:eastAsia="Times New Roman" w:hAnsi="Times New Roman" w:cs="Times New Roman"/>
          <w:bCs/>
          <w:lang w:val="de-DE"/>
        </w:rPr>
        <w:t>] :</w:t>
      </w:r>
      <w:r w:rsidRPr="000F788B">
        <w:rPr>
          <w:rFonts w:ascii="Times New Roman" w:eastAsia="Times New Roman" w:hAnsi="Times New Roman" w:cs="Times New Roman"/>
          <w:bCs/>
          <w:color w:val="000066"/>
          <w:lang w:val="de-DE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учебное пособие /Г.Г. Кругликова, Г.Р. Линкер. - Нижневартовск: Изд-во </w:t>
      </w:r>
      <w:proofErr w:type="spellStart"/>
      <w:r w:rsidRPr="000F788B">
        <w:rPr>
          <w:rFonts w:ascii="Times New Roman" w:eastAsia="Times New Roman" w:hAnsi="Times New Roman" w:cs="Times New Roman"/>
          <w:shd w:val="clear" w:color="auto" w:fill="FFFFFF"/>
        </w:rPr>
        <w:t>Нижневарт.гуманит</w:t>
      </w:r>
      <w:proofErr w:type="spellEnd"/>
      <w:r w:rsidRPr="000F788B">
        <w:rPr>
          <w:rFonts w:ascii="Times New Roman" w:eastAsia="Times New Roman" w:hAnsi="Times New Roman" w:cs="Times New Roman"/>
          <w:shd w:val="clear" w:color="auto" w:fill="FFFFFF"/>
        </w:rPr>
        <w:t xml:space="preserve">. ун-та, 2011. - 236 с.: -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Режим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0F788B">
        <w:rPr>
          <w:rFonts w:ascii="Times New Roman" w:eastAsia="Times New Roman" w:hAnsi="Times New Roman" w:cs="Times New Roman"/>
          <w:lang w:val="de-DE"/>
        </w:rPr>
        <w:t>доступа</w:t>
      </w:r>
      <w:proofErr w:type="spellEnd"/>
      <w:r w:rsidRPr="000F788B">
        <w:rPr>
          <w:rFonts w:ascii="Times New Roman" w:eastAsia="Times New Roman" w:hAnsi="Times New Roman" w:cs="Times New Roman"/>
          <w:lang w:val="de-DE"/>
        </w:rPr>
        <w:t xml:space="preserve">: </w:t>
      </w:r>
      <w:hyperlink r:id="rId11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0F788B">
        <w:rPr>
          <w:rFonts w:ascii="Helvetica Neue" w:eastAsia="Times New Roman" w:hAnsi="Helvetica Neue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Times New Roman" w:hAnsi="Times New Roman" w:cs="Times New Roman"/>
          <w:shd w:val="clear" w:color="auto" w:fill="FFFFFF"/>
        </w:rPr>
        <w:t>ISBN 978-5-89988-850-2</w:t>
      </w:r>
    </w:p>
    <w:p w14:paraId="4C60EA94" w14:textId="77777777" w:rsidR="00F53C3D" w:rsidRPr="000F788B" w:rsidRDefault="00F53C3D" w:rsidP="00F53C3D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 xml:space="preserve">3.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Организация воспитательной работы в загородном детском оздоровительном центре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Веденеева, Л. И. Савва ; МГТУ. - Магнитогорск : МГТУ, 2017. - 1 электрон. опт. диск (CD-ROM). - Режим доступа: </w:t>
      </w:r>
      <w:hyperlink r:id="rId12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 - ISBN 978-5-9967-0986-1.</w:t>
      </w:r>
    </w:p>
    <w:p w14:paraId="3D141CB6" w14:textId="77777777" w:rsidR="00F53C3D" w:rsidRPr="000F788B" w:rsidRDefault="00F53C3D" w:rsidP="00F53C3D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79E5001" w14:textId="77777777" w:rsidR="00F53C3D" w:rsidRPr="000F788B" w:rsidRDefault="00F53C3D" w:rsidP="00F53C3D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 w:cs="Times New Roman"/>
          <w:b/>
          <w:i/>
          <w:iCs/>
          <w:kern w:val="1"/>
          <w:lang w:eastAsia="hi-IN" w:bidi="hi-IN"/>
        </w:rPr>
      </w:pPr>
      <w:r w:rsidRPr="000F788B">
        <w:rPr>
          <w:rFonts w:ascii="Times New Roman" w:eastAsia="SimSun" w:hAnsi="Times New Roman" w:cs="Times New Roman"/>
          <w:i/>
          <w:kern w:val="1"/>
          <w:lang w:eastAsia="hi-IN" w:bidi="hi-IN"/>
        </w:rPr>
        <w:t>б</w:t>
      </w:r>
      <w:r w:rsidRPr="000F788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>) Дополнительная литература:</w:t>
      </w:r>
    </w:p>
    <w:p w14:paraId="1F7000B2" w14:textId="77777777" w:rsidR="00F53C3D" w:rsidRPr="000F788B" w:rsidRDefault="00F53C3D" w:rsidP="00F53C3D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1.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 Н. Я. Педагогический мониторинг [Электронный ресурс] : учебное пособие / Н. Я. </w:t>
      </w:r>
      <w:proofErr w:type="spellStart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Сайгушев</w:t>
      </w:r>
      <w:proofErr w:type="spellEnd"/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 xml:space="preserve">, О. А. Веденеева ; МГТУ. - Магнитогорск : МГТУ, 2017. - 1 электрон. опт. диск (CD-ROM). - Режим доступа: </w:t>
      </w:r>
      <w:hyperlink r:id="rId13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 w:cs="Times New Roman"/>
          <w:kern w:val="1"/>
          <w:lang w:eastAsia="hi-IN" w:bidi="hi-IN"/>
        </w:rPr>
        <w:t>. - Макрообъект.</w:t>
      </w:r>
    </w:p>
    <w:p w14:paraId="26D76756" w14:textId="77777777" w:rsidR="00F53C3D" w:rsidRPr="000F788B" w:rsidRDefault="00F53C3D" w:rsidP="00F53C3D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SimSun" w:hAnsi="Times New Roman" w:cs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eastAsia="Times New Roman" w:hAnsi="Times New Roman" w:cs="Times New Roman"/>
        </w:rPr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4" w:history="1">
        <w:r w:rsidRPr="000F788B">
          <w:rPr>
            <w:rFonts w:ascii="Times New Roman" w:eastAsia="Times New Roman" w:hAnsi="Times New Roman" w:cs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eastAsia="Times New Roman" w:hAnsi="Times New Roman" w:cs="Times New Roman"/>
        </w:rPr>
        <w:t>. - Макрообъект.</w:t>
      </w:r>
    </w:p>
    <w:p w14:paraId="70A90B82" w14:textId="77777777" w:rsidR="00F53C3D" w:rsidRPr="000F788B" w:rsidRDefault="00F53C3D" w:rsidP="00F53C3D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</w:pPr>
    </w:p>
    <w:p w14:paraId="202B7D5A" w14:textId="77777777" w:rsidR="00F53C3D" w:rsidRPr="000F788B" w:rsidRDefault="00F53C3D" w:rsidP="00F53C3D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Cs w:val="18"/>
          <w:lang w:eastAsia="hi-IN" w:bidi="hi-IN"/>
        </w:rPr>
      </w:pPr>
      <w:r w:rsidRPr="000F788B">
        <w:rPr>
          <w:rFonts w:ascii="Times New Roman" w:eastAsia="SimSun" w:hAnsi="Times New Roman" w:cs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0F788B">
        <w:rPr>
          <w:rFonts w:ascii="Times New Roman" w:eastAsia="SimSun" w:hAnsi="Times New Roman" w:cs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437D48" w:rsidRPr="00BE6352" w14:paraId="0E57BBA5" w14:textId="77777777" w:rsidTr="0092789A">
        <w:trPr>
          <w:trHeight w:hRule="exact" w:val="3260"/>
        </w:trPr>
        <w:tc>
          <w:tcPr>
            <w:tcW w:w="9401" w:type="dxa"/>
            <w:shd w:val="clear" w:color="000000" w:fill="FFFFFF"/>
            <w:tcMar>
              <w:left w:w="34" w:type="dxa"/>
              <w:right w:w="34" w:type="dxa"/>
            </w:tcMar>
          </w:tcPr>
          <w:p w14:paraId="3DDA268B" w14:textId="77777777" w:rsidR="00437D48" w:rsidRPr="00BE6352" w:rsidRDefault="00437D48" w:rsidP="00437D48">
            <w:pPr>
              <w:pStyle w:val="aa"/>
              <w:numPr>
                <w:ilvl w:val="0"/>
                <w:numId w:val="14"/>
              </w:numPr>
              <w:jc w:val="both"/>
            </w:pPr>
            <w:r w:rsidRPr="00437D48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Информационно-медийное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 сопровождение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вожатскои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̆ деятельности: Методические рекомендации / Сост.: Т. Н. Владимирова, А. В.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Фефелкина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 / Под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общеи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̆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редакциеи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̆ Т. Н.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Владимировои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>̆. – Москва: МПГУ, 2017. – 54 с. - Режим доступа: http://www.ulspu.ru/upload/img/medialibrary/dcc/informatsionno_mediynoe-soprovozhdenie -vozhatskoy-deyatelnosti.pdf</w:t>
            </w:r>
          </w:p>
          <w:p w14:paraId="75057750" w14:textId="77777777" w:rsidR="00437D48" w:rsidRPr="00437D48" w:rsidRDefault="00437D48" w:rsidP="00437D48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D48">
              <w:rPr>
                <w:rFonts w:ascii="Times New Roman" w:hAnsi="Times New Roman" w:cs="Times New Roman"/>
                <w:color w:val="000000"/>
              </w:rPr>
              <w:t xml:space="preserve">2. Нормативно-правовые основы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вожатскои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̆ деятельности: Методические рекомендации /Сост.: Н. Ю.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Лесконог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, Е. Н. Матюхина, А. А. Сажина, С.З. Могилевская, С.Ю. Смирнова; Под ред. Н. Ю. </w:t>
            </w:r>
            <w:proofErr w:type="spellStart"/>
            <w:r w:rsidRPr="00437D48">
              <w:rPr>
                <w:rFonts w:ascii="Times New Roman" w:hAnsi="Times New Roman" w:cs="Times New Roman"/>
                <w:color w:val="000000"/>
              </w:rPr>
              <w:t>Лесконог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 xml:space="preserve">, Е. Н. </w:t>
            </w:r>
            <w:proofErr w:type="spellStart"/>
            <w:proofErr w:type="gramStart"/>
            <w:r w:rsidRPr="00437D48">
              <w:rPr>
                <w:rFonts w:ascii="Times New Roman" w:hAnsi="Times New Roman" w:cs="Times New Roman"/>
                <w:color w:val="000000"/>
              </w:rPr>
              <w:t>Матюхинои</w:t>
            </w:r>
            <w:proofErr w:type="spellEnd"/>
            <w:r w:rsidRPr="00437D48">
              <w:rPr>
                <w:rFonts w:ascii="Times New Roman" w:hAnsi="Times New Roman" w:cs="Times New Roman"/>
                <w:color w:val="000000"/>
              </w:rPr>
              <w:t>̆.–</w:t>
            </w:r>
            <w:proofErr w:type="gramEnd"/>
            <w:r w:rsidRPr="00437D48">
              <w:rPr>
                <w:rFonts w:ascii="Times New Roman" w:hAnsi="Times New Roman" w:cs="Times New Roman"/>
                <w:color w:val="000000"/>
              </w:rPr>
              <w:t xml:space="preserve"> Москва: МПГУ, 2017. – 156 c. – Режим доступа: </w:t>
            </w:r>
            <w:hyperlink r:id="rId15" w:history="1">
              <w:r w:rsidRPr="00437D48">
                <w:rPr>
                  <w:rStyle w:val="a9"/>
                  <w:rFonts w:ascii="Times New Roman" w:hAnsi="Times New Roman" w:cs="Times New Roman"/>
                </w:rPr>
                <w:t>http://www.ulspu.ru/upload/img/medialibrary/b16/normativno_pravovye-osnovy-vozhatskoy -deyatelnosti.pdf</w:t>
              </w:r>
            </w:hyperlink>
            <w:r w:rsidRPr="00437D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BF2994" w14:textId="77777777" w:rsidR="00437D48" w:rsidRPr="00BE6352" w:rsidRDefault="00437D48" w:rsidP="00437D48">
            <w:pPr>
              <w:pStyle w:val="aa"/>
              <w:numPr>
                <w:ilvl w:val="0"/>
                <w:numId w:val="14"/>
              </w:numPr>
              <w:jc w:val="both"/>
            </w:pPr>
            <w:r>
              <w:t>3. Приложение 1</w:t>
            </w:r>
          </w:p>
          <w:p w14:paraId="59AAF3CC" w14:textId="77777777" w:rsidR="00437D48" w:rsidRPr="00BE6352" w:rsidRDefault="00437D48" w:rsidP="00437D48">
            <w:pPr>
              <w:pStyle w:val="aa"/>
              <w:numPr>
                <w:ilvl w:val="0"/>
                <w:numId w:val="14"/>
              </w:numPr>
              <w:jc w:val="both"/>
            </w:pPr>
          </w:p>
        </w:tc>
      </w:tr>
    </w:tbl>
    <w:p w14:paraId="56C656F2" w14:textId="77777777" w:rsidR="00437D48" w:rsidRPr="00480AE0" w:rsidRDefault="00437D48" w:rsidP="00437D48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Times New Roman"/>
          <w:b/>
          <w:bCs/>
          <w:i/>
          <w:kern w:val="1"/>
          <w:sz w:val="18"/>
          <w:szCs w:val="18"/>
          <w:lang w:eastAsia="hi-IN" w:bidi="hi-IN"/>
        </w:rPr>
      </w:pPr>
    </w:p>
    <w:p w14:paraId="12026FFD" w14:textId="77777777" w:rsidR="00437D48" w:rsidRPr="00480AE0" w:rsidRDefault="00437D48" w:rsidP="00437D48">
      <w:pPr>
        <w:widowControl w:val="0"/>
        <w:suppressAutoHyphens/>
        <w:jc w:val="both"/>
        <w:rPr>
          <w:rFonts w:ascii="Arial" w:eastAsia="SimSun" w:hAnsi="Arial" w:cs="Mangal"/>
          <w:kern w:val="1"/>
          <w:lang w:eastAsia="hi-IN" w:bidi="hi-IN"/>
        </w:rPr>
      </w:pPr>
      <w:r w:rsidRPr="00480AE0">
        <w:rPr>
          <w:rFonts w:ascii="Times New Roman" w:eastAsia="SimSun" w:hAnsi="Times New Roman" w:cs="Mangal"/>
          <w:b/>
          <w:i/>
          <w:kern w:val="1"/>
          <w:lang w:eastAsia="hi-IN" w:bidi="hi-IN"/>
        </w:rPr>
        <w:t>г) программное обеспечение и Интернет-ресурсы:</w:t>
      </w:r>
    </w:p>
    <w:p w14:paraId="028EE9DF" w14:textId="77777777" w:rsidR="00437D48" w:rsidRPr="00A6523A" w:rsidRDefault="00437D48" w:rsidP="00437D48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bCs/>
          <w:iCs/>
          <w:kern w:val="1"/>
          <w:lang w:eastAsia="hi-IN" w:bidi="hi-IN"/>
        </w:rPr>
      </w:pPr>
      <w:r w:rsidRPr="00A6523A">
        <w:rPr>
          <w:rFonts w:ascii="Times New Roman" w:eastAsia="SimSun" w:hAnsi="Times New Roman" w:cs="Mangal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7D48" w:rsidRPr="00A6523A" w14:paraId="0267ABB8" w14:textId="77777777" w:rsidTr="009278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C2E3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651F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AE6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Срок действия лицензии</w:t>
            </w:r>
          </w:p>
        </w:tc>
      </w:tr>
      <w:tr w:rsidR="00437D48" w:rsidRPr="00A6523A" w14:paraId="42B116ED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743B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MS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Windows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D2B9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0B81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11.10.2021</w:t>
            </w:r>
          </w:p>
        </w:tc>
      </w:tr>
      <w:tr w:rsidR="00437D48" w:rsidRPr="00A6523A" w14:paraId="6DDE4A79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4B61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9471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827A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437D48" w:rsidRPr="00A6523A" w14:paraId="7BD853DE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117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FAR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9005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E04B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  <w:tr w:rsidR="00437D48" w:rsidRPr="00A6523A" w14:paraId="266BFA3C" w14:textId="77777777" w:rsidTr="009278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5573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E289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FBA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бессрочно</w:t>
            </w:r>
          </w:p>
        </w:tc>
      </w:tr>
    </w:tbl>
    <w:p w14:paraId="176B866C" w14:textId="77777777" w:rsidR="00437D48" w:rsidRPr="00A6523A" w:rsidRDefault="00437D48" w:rsidP="00437D48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Times New Roman" w:eastAsia="SimSun" w:hAnsi="Times New Roman" w:cs="Mangal"/>
          <w:kern w:val="1"/>
          <w:lang w:eastAsia="hi-IN" w:bidi="hi-IN"/>
        </w:rPr>
      </w:pPr>
      <w:r w:rsidRPr="00A6523A">
        <w:rPr>
          <w:rFonts w:ascii="Times New Roman" w:eastAsia="SimSun" w:hAnsi="Times New Roman" w:cs="Mang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129"/>
        <w:gridCol w:w="175"/>
      </w:tblGrid>
      <w:tr w:rsidR="00437D48" w:rsidRPr="00A6523A" w14:paraId="7FF0AC3D" w14:textId="77777777" w:rsidTr="0092789A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0A0AC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Профессиональные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базы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данных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информационные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справочные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r w:rsidRPr="00A6523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системы</w:t>
            </w: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437D48" w:rsidRPr="00A6523A" w14:paraId="60AC9E9F" w14:textId="77777777" w:rsidTr="0092789A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CA47C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EFA7F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Ссылка</w:t>
            </w:r>
          </w:p>
        </w:tc>
      </w:tr>
      <w:tr w:rsidR="00437D48" w:rsidRPr="00A6523A" w14:paraId="0940C5B3" w14:textId="77777777" w:rsidTr="0092789A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E1459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Электронная база периодических изданий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East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View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Information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Services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F8B53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https://dlib.eastview.com/</w:t>
            </w:r>
          </w:p>
        </w:tc>
      </w:tr>
      <w:tr w:rsidR="00437D48" w:rsidRPr="00A6523A" w14:paraId="21B3CFA4" w14:textId="77777777" w:rsidTr="0092789A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D0FA3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AF1D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437D48" w:rsidRPr="004B503C" w14:paraId="62DA0241" w14:textId="77777777" w:rsidTr="0092789A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93D5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11045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https://elibrary.ru/project_risc. asp</w:t>
            </w:r>
          </w:p>
        </w:tc>
      </w:tr>
      <w:tr w:rsidR="00437D48" w:rsidRPr="004B503C" w14:paraId="6FBA23C7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553A0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Поисковая система Академия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(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Google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Scholar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5FD10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https://scholar.google.ru/</w:t>
            </w:r>
          </w:p>
        </w:tc>
      </w:tr>
      <w:tr w:rsidR="00437D48" w:rsidRPr="004B503C" w14:paraId="73DA018D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B88BF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Информационная </w:t>
            </w:r>
            <w:proofErr w:type="gram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система  -</w:t>
            </w:r>
            <w:proofErr w:type="gram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9E02E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URL: http://window.edu.ru/</w:t>
            </w:r>
          </w:p>
        </w:tc>
      </w:tr>
      <w:tr w:rsidR="00437D48" w:rsidRPr="004B503C" w14:paraId="4F2A9DC1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A6AF2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58EF8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https://www.rsl.ru/ru/4readers /catalogues/</w:t>
            </w:r>
          </w:p>
        </w:tc>
      </w:tr>
      <w:tr w:rsidR="00437D48" w:rsidRPr="004B503C" w14:paraId="6675EF9B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2D0E7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Электронные ресурсы библиотеки МГТУ им. 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4F4F3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http://magtu.ru:8085/marcweb 2/Default.asp</w:t>
            </w:r>
          </w:p>
        </w:tc>
      </w:tr>
      <w:tr w:rsidR="00437D48" w:rsidRPr="00A6523A" w14:paraId="64A1F25A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60BB6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C2F5E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https://uisrussia.msu.ru</w:t>
            </w:r>
          </w:p>
        </w:tc>
      </w:tr>
      <w:tr w:rsidR="00437D48" w:rsidRPr="00A6523A" w14:paraId="56066587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524B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наукометрическая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Web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of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science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0DACA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http://webofscience.com</w:t>
            </w:r>
          </w:p>
        </w:tc>
      </w:tr>
      <w:tr w:rsidR="00437D48" w:rsidRPr="00A6523A" w14:paraId="6C121471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1C67B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Scopus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3FBC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http://scopus.com</w:t>
            </w:r>
          </w:p>
        </w:tc>
      </w:tr>
      <w:tr w:rsidR="00437D48" w:rsidRPr="00A6523A" w14:paraId="1D19803F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72AB7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база полнотекстовых журналов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Journals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651B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http://link.springer.com/</w:t>
            </w:r>
          </w:p>
        </w:tc>
      </w:tr>
      <w:tr w:rsidR="00437D48" w:rsidRPr="00A6523A" w14:paraId="7E0F305D" w14:textId="77777777" w:rsidTr="0092789A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B6A4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Springer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Protocols</w:t>
            </w:r>
            <w:proofErr w:type="spellEnd"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0B5E6" w14:textId="77777777" w:rsidR="00437D48" w:rsidRPr="00A6523A" w:rsidRDefault="00437D48" w:rsidP="009278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http://www.springerprotocols. </w:t>
            </w:r>
            <w:proofErr w:type="spellStart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com</w:t>
            </w:r>
            <w:proofErr w:type="spellEnd"/>
            <w:r w:rsidRPr="00A6523A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</w:p>
        </w:tc>
      </w:tr>
    </w:tbl>
    <w:p w14:paraId="368EF841" w14:textId="14C7537A" w:rsidR="00F53C3D" w:rsidRPr="000F788B" w:rsidRDefault="00F53C3D" w:rsidP="00437D48">
      <w:pPr>
        <w:widowControl w:val="0"/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709"/>
        <w:rPr>
          <w:rFonts w:ascii="Times New Roman" w:eastAsia="Times New Roman" w:hAnsi="Times New Roman" w:cs="Times New Roman"/>
        </w:rPr>
      </w:pPr>
    </w:p>
    <w:p w14:paraId="25D69CF2" w14:textId="77777777" w:rsidR="00F53C3D" w:rsidRPr="000F788B" w:rsidRDefault="00F53C3D" w:rsidP="00F53C3D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</w:rPr>
      </w:pPr>
      <w:r w:rsidRPr="000F788B">
        <w:rPr>
          <w:rFonts w:ascii="Times New Roman" w:eastAsia="Times New Roman" w:hAnsi="Times New Roman" w:cs="Times New Roman"/>
          <w:b/>
          <w:bCs/>
          <w:iCs/>
        </w:rPr>
        <w:t xml:space="preserve">9 Материально-техническое обеспечение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14:paraId="354FC6C2" w14:textId="77777777" w:rsidR="00F53C3D" w:rsidRPr="000F788B" w:rsidRDefault="00F53C3D" w:rsidP="00F53C3D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F788B">
        <w:rPr>
          <w:rFonts w:ascii="Times New Roman" w:eastAsia="Times New Roman" w:hAnsi="Times New Roman" w:cs="Times New Roman"/>
        </w:rPr>
        <w:t xml:space="preserve">Материально-техническое обеспечение </w:t>
      </w:r>
      <w:r w:rsidRPr="00E5283E">
        <w:rPr>
          <w:rFonts w:ascii="Times New Roman" w:eastAsia="Arial" w:hAnsi="Times New Roman" w:cs="Times New Roman"/>
          <w:bCs/>
          <w:kern w:val="1"/>
          <w:szCs w:val="10"/>
          <w:lang w:eastAsia="ar-SA"/>
        </w:rPr>
        <w:t>учебной практики – инструктивный лагерь</w:t>
      </w:r>
      <w:r w:rsidRPr="00E5283E">
        <w:rPr>
          <w:rFonts w:ascii="Times New Roman" w:eastAsia="Times New Roman" w:hAnsi="Times New Roman" w:cs="Times New Roman"/>
        </w:rPr>
        <w:t xml:space="preserve"> </w:t>
      </w:r>
      <w:r w:rsidRPr="000F788B">
        <w:rPr>
          <w:rFonts w:ascii="Times New Roman" w:eastAsia="Times New Roman" w:hAnsi="Times New Roman" w:cs="Times New Roman"/>
        </w:rPr>
        <w:t>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5356"/>
      </w:tblGrid>
      <w:tr w:rsidR="00F53C3D" w:rsidRPr="000F788B" w14:paraId="08816C43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7F5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E6C9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F53C3D" w:rsidRPr="000F788B" w14:paraId="169185EB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0581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46D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F53C3D" w:rsidRPr="000F788B" w14:paraId="187155E7" w14:textId="77777777" w:rsidTr="007F2495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4450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F788B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96E3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F788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14:paraId="70917CE5" w14:textId="77777777" w:rsidR="00F53C3D" w:rsidRPr="000F788B" w:rsidRDefault="00F53C3D" w:rsidP="007F2495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4EF94A5F" w14:textId="77777777" w:rsidR="00F53C3D" w:rsidRPr="00372183" w:rsidRDefault="00F53C3D" w:rsidP="00F53C3D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6E3F2401" w14:textId="77777777"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07551C99" w14:textId="77777777"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6736D227" w14:textId="77777777"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3D290154" w14:textId="77777777" w:rsidR="00372183" w:rsidRPr="00372183" w:rsidRDefault="00372183" w:rsidP="00372183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14:paraId="6924C137" w14:textId="77777777" w:rsidR="00372183" w:rsidRPr="00372183" w:rsidRDefault="00372183" w:rsidP="00372183">
      <w:pPr>
        <w:keepNext/>
        <w:widowControl w:val="0"/>
        <w:suppressAutoHyphens/>
        <w:spacing w:before="240" w:after="120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14:paraId="421542AE" w14:textId="77777777" w:rsidR="008D28CF" w:rsidRDefault="008D28CF"/>
    <w:sectPr w:rsidR="008D28CF" w:rsidSect="00CC500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68261" w14:textId="77777777" w:rsidR="0097571C" w:rsidRDefault="0097571C">
      <w:r>
        <w:separator/>
      </w:r>
    </w:p>
  </w:endnote>
  <w:endnote w:type="continuationSeparator" w:id="0">
    <w:p w14:paraId="631B7145" w14:textId="77777777" w:rsidR="0097571C" w:rsidRDefault="0097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5810" w14:textId="77777777" w:rsidR="00BE620A" w:rsidRDefault="009757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8BC8" w14:textId="77777777" w:rsidR="00BE620A" w:rsidRDefault="0097571C">
    <w:pPr>
      <w:pStyle w:val="a4"/>
      <w:ind w:right="360" w:firstLine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AB94A" w14:textId="77777777" w:rsidR="00BE620A" w:rsidRDefault="009757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F9445" w14:textId="77777777" w:rsidR="0097571C" w:rsidRDefault="0097571C">
      <w:r>
        <w:separator/>
      </w:r>
    </w:p>
  </w:footnote>
  <w:footnote w:type="continuationSeparator" w:id="0">
    <w:p w14:paraId="53EEA281" w14:textId="77777777" w:rsidR="0097571C" w:rsidRDefault="0097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D9E1D" w14:textId="77777777" w:rsidR="00BE620A" w:rsidRDefault="00975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0938A" w14:textId="77777777" w:rsidR="00BE620A" w:rsidRDefault="00975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1" w15:restartNumberingAfterBreak="0">
    <w:nsid w:val="545D2855"/>
    <w:multiLevelType w:val="multilevel"/>
    <w:tmpl w:val="F09C1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183"/>
    <w:rsid w:val="00014776"/>
    <w:rsid w:val="00372183"/>
    <w:rsid w:val="00437D48"/>
    <w:rsid w:val="004B503C"/>
    <w:rsid w:val="00603BF2"/>
    <w:rsid w:val="007261BE"/>
    <w:rsid w:val="008B0B99"/>
    <w:rsid w:val="008D28CF"/>
    <w:rsid w:val="0097571C"/>
    <w:rsid w:val="00AD4A96"/>
    <w:rsid w:val="00B502BD"/>
    <w:rsid w:val="00CA3753"/>
    <w:rsid w:val="00D14B86"/>
    <w:rsid w:val="00F53C3D"/>
    <w:rsid w:val="00F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8933C"/>
  <w14:defaultImageDpi w14:val="300"/>
  <w15:docId w15:val="{E3621491-4874-0A43-B223-164AFF40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2183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83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72183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37218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372183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7218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83"/>
    <w:rPr>
      <w:rFonts w:ascii="Lucida Grande CY" w:hAnsi="Lucida Grande CY" w:cs="Lucida Grande CY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F53C3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5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7D4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3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b16/normativno_pravovye-osnovy-vozhatskoy%20-deyatelnosti.pdf" TargetMode="Externa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2880</Words>
  <Characters>16418</Characters>
  <Application>Microsoft Office Word</Application>
  <DocSecurity>0</DocSecurity>
  <Lines>136</Lines>
  <Paragraphs>38</Paragraphs>
  <ScaleCrop>false</ScaleCrop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Microsoft Office User</cp:lastModifiedBy>
  <cp:revision>9</cp:revision>
  <cp:lastPrinted>2018-11-11T10:25:00Z</cp:lastPrinted>
  <dcterms:created xsi:type="dcterms:W3CDTF">2016-11-26T08:58:00Z</dcterms:created>
  <dcterms:modified xsi:type="dcterms:W3CDTF">2020-10-20T10:16:00Z</dcterms:modified>
</cp:coreProperties>
</file>