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49" w:rsidRDefault="00266F49" w:rsidP="00473926">
      <w:pPr>
        <w:pStyle w:val="Heading1"/>
        <w:rPr>
          <w:rStyle w:val="FontStyle16"/>
          <w:b/>
          <w:sz w:val="24"/>
          <w:szCs w:val="24"/>
        </w:rPr>
      </w:pPr>
      <w:r w:rsidRPr="00F24F65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оц коммуникац" style="width:459pt;height:640.5pt;visibility:visible">
            <v:imagedata r:id="rId5" o:title=""/>
          </v:shape>
        </w:pict>
      </w:r>
    </w:p>
    <w:p w:rsidR="00266F49" w:rsidRDefault="00266F49" w:rsidP="00473926">
      <w:pPr>
        <w:pStyle w:val="Heading1"/>
        <w:rPr>
          <w:rStyle w:val="FontStyle16"/>
          <w:b/>
          <w:sz w:val="24"/>
          <w:szCs w:val="24"/>
        </w:rPr>
      </w:pPr>
    </w:p>
    <w:p w:rsidR="00266F49" w:rsidRDefault="00266F49" w:rsidP="00473926">
      <w:pPr>
        <w:pStyle w:val="Heading1"/>
        <w:rPr>
          <w:rStyle w:val="FontStyle16"/>
          <w:b/>
          <w:sz w:val="24"/>
          <w:szCs w:val="24"/>
        </w:rPr>
      </w:pPr>
    </w:p>
    <w:p w:rsidR="00266F49" w:rsidRDefault="00266F49" w:rsidP="00473926">
      <w:pPr>
        <w:pStyle w:val="Heading1"/>
        <w:rPr>
          <w:rStyle w:val="FontStyle16"/>
          <w:b/>
          <w:sz w:val="24"/>
          <w:szCs w:val="24"/>
        </w:rPr>
      </w:pPr>
      <w:r w:rsidRPr="00F24F65">
        <w:rPr>
          <w:noProof/>
          <w:sz w:val="16"/>
          <w:szCs w:val="16"/>
        </w:rPr>
        <w:pict>
          <v:shape id="Рисунок 3" o:spid="_x0000_i1026" type="#_x0000_t75" alt="Тюплина" style="width:465pt;height:640.5pt;visibility:visible">
            <v:imagedata r:id="rId6" o:title=""/>
          </v:shape>
        </w:pict>
      </w:r>
    </w:p>
    <w:p w:rsidR="00266F49" w:rsidRDefault="00266F4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  <w:r>
        <w:rPr>
          <w:noProof/>
        </w:rPr>
        <w:pict>
          <v:shape id="_x0000_i1027" type="#_x0000_t75" style="width:464.25pt;height:657pt;visibility:visible">
            <v:imagedata r:id="rId7" o:title=""/>
          </v:shape>
        </w:pict>
      </w:r>
    </w:p>
    <w:p w:rsidR="00266F49" w:rsidRDefault="00266F4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266F49" w:rsidRDefault="00266F4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iCs/>
          <w:sz w:val="24"/>
          <w:szCs w:val="24"/>
        </w:rPr>
      </w:pPr>
    </w:p>
    <w:p w:rsidR="00266F49" w:rsidRPr="00473926" w:rsidRDefault="00266F49" w:rsidP="00473926">
      <w:pPr>
        <w:pStyle w:val="Heading1"/>
        <w:rPr>
          <w:rStyle w:val="FontStyle16"/>
          <w:b/>
          <w:bCs w:val="0"/>
          <w:sz w:val="24"/>
          <w:szCs w:val="24"/>
        </w:rPr>
      </w:pPr>
      <w:r w:rsidRPr="00473926">
        <w:rPr>
          <w:rStyle w:val="FontStyle16"/>
          <w:b/>
          <w:sz w:val="24"/>
          <w:szCs w:val="24"/>
        </w:rPr>
        <w:t>1. Цели освоения дисциплины</w:t>
      </w:r>
    </w:p>
    <w:p w:rsidR="00266F49" w:rsidRPr="00473926" w:rsidRDefault="00266F49" w:rsidP="00473926">
      <w:pPr>
        <w:rPr>
          <w:color w:val="000000"/>
          <w:shd w:val="clear" w:color="auto" w:fill="FFFFFF"/>
        </w:rPr>
      </w:pPr>
      <w:r w:rsidRPr="00473926">
        <w:rPr>
          <w:rStyle w:val="FontStyle16"/>
          <w:b w:val="0"/>
          <w:sz w:val="24"/>
          <w:szCs w:val="24"/>
        </w:rPr>
        <w:t xml:space="preserve">Целями освоения дисциплины «Социология коммуникаций» являются: </w:t>
      </w:r>
      <w:r w:rsidRPr="00473926">
        <w:rPr>
          <w:color w:val="000000"/>
          <w:shd w:val="clear" w:color="auto" w:fill="FFFFFF"/>
        </w:rPr>
        <w:t>сформировать у студентов теоретические представления о роли и месте их специальности среди других родственных специальностей в системе социальных коммуникаций, содействовать профессиональному самосознанию студентов в качестве организаторов, исследователей и непосредственных участников всех видов, уровней и форм социальной коммуникации.</w:t>
      </w:r>
    </w:p>
    <w:p w:rsidR="00266F49" w:rsidRDefault="00266F49" w:rsidP="00005282">
      <w:pPr>
        <w:rPr>
          <w:rStyle w:val="FontStyle16"/>
          <w:b w:val="0"/>
          <w:sz w:val="24"/>
          <w:szCs w:val="24"/>
        </w:rPr>
      </w:pPr>
      <w:r w:rsidRPr="00473926">
        <w:rPr>
          <w:rStyle w:val="FontStyle16"/>
          <w:b w:val="0"/>
          <w:sz w:val="24"/>
          <w:szCs w:val="24"/>
        </w:rPr>
        <w:t xml:space="preserve">2. </w:t>
      </w:r>
      <w:r w:rsidRPr="004D1B8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дисциплин </w:t>
      </w:r>
      <w:r>
        <w:rPr>
          <w:rStyle w:val="FontStyle16"/>
          <w:b w:val="0"/>
          <w:sz w:val="24"/>
          <w:szCs w:val="24"/>
        </w:rPr>
        <w:t xml:space="preserve">Социология личности, Социология конфликта, Проектная деятельность, </w:t>
      </w:r>
      <w:r w:rsidRPr="00005282">
        <w:rPr>
          <w:rStyle w:val="FontStyle16"/>
          <w:b w:val="0"/>
          <w:sz w:val="24"/>
          <w:szCs w:val="24"/>
        </w:rPr>
        <w:t>Методика преподавания обществознания в школе</w:t>
      </w:r>
      <w:r>
        <w:rPr>
          <w:rStyle w:val="FontStyle16"/>
          <w:b w:val="0"/>
          <w:sz w:val="24"/>
          <w:szCs w:val="24"/>
        </w:rPr>
        <w:t>.</w:t>
      </w:r>
    </w:p>
    <w:p w:rsidR="00266F49" w:rsidRPr="004D1B85" w:rsidRDefault="00266F49" w:rsidP="00005282">
      <w:pPr>
        <w:rPr>
          <w:rStyle w:val="FontStyle16"/>
          <w:b w:val="0"/>
          <w:sz w:val="24"/>
          <w:szCs w:val="24"/>
        </w:rPr>
      </w:pPr>
      <w:r w:rsidRPr="004D1B85">
        <w:rPr>
          <w:rStyle w:val="FontStyle16"/>
          <w:b w:val="0"/>
          <w:sz w:val="24"/>
          <w:szCs w:val="24"/>
        </w:rPr>
        <w:t xml:space="preserve">Знания (умения, навыки), полученные при изучении данной дисциплины, будут необходимы при изучении дисциплин, </w:t>
      </w:r>
      <w:r w:rsidRPr="00005282">
        <w:rPr>
          <w:rStyle w:val="FontStyle16"/>
          <w:b w:val="0"/>
          <w:sz w:val="24"/>
          <w:szCs w:val="24"/>
        </w:rPr>
        <w:t>Политология и политическая социология</w:t>
      </w:r>
      <w:r>
        <w:rPr>
          <w:rStyle w:val="FontStyle16"/>
          <w:b w:val="0"/>
          <w:sz w:val="24"/>
          <w:szCs w:val="24"/>
        </w:rPr>
        <w:t xml:space="preserve">, </w:t>
      </w:r>
      <w:r w:rsidRPr="00005282">
        <w:rPr>
          <w:rStyle w:val="FontStyle16"/>
          <w:b w:val="0"/>
          <w:sz w:val="24"/>
          <w:szCs w:val="24"/>
        </w:rPr>
        <w:t>Этносоциология</w:t>
      </w:r>
      <w:r>
        <w:rPr>
          <w:rStyle w:val="FontStyle16"/>
          <w:b w:val="0"/>
          <w:sz w:val="24"/>
          <w:szCs w:val="24"/>
        </w:rPr>
        <w:t xml:space="preserve">, Социология духовной жизни </w:t>
      </w:r>
      <w:r w:rsidRPr="004D1B85">
        <w:rPr>
          <w:rStyle w:val="FontStyle16"/>
          <w:b w:val="0"/>
          <w:sz w:val="24"/>
          <w:szCs w:val="24"/>
        </w:rPr>
        <w:t>в том числе в ходе производственной практики студентов, а также для решения практических задач в ходе государственной итоговой аттестации.</w:t>
      </w:r>
    </w:p>
    <w:p w:rsidR="00266F49" w:rsidRPr="00473926" w:rsidRDefault="00266F49" w:rsidP="00473926">
      <w:pPr>
        <w:rPr>
          <w:rStyle w:val="FontStyle21"/>
          <w:bCs/>
          <w:sz w:val="24"/>
          <w:szCs w:val="24"/>
        </w:rPr>
      </w:pPr>
      <w:r w:rsidRPr="00473926">
        <w:rPr>
          <w:rStyle w:val="FontStyle21"/>
          <w:sz w:val="24"/>
          <w:szCs w:val="24"/>
        </w:rPr>
        <w:t>3. Компетенции обучающегося, фор</w:t>
      </w:r>
      <w:r w:rsidRPr="00473926">
        <w:rPr>
          <w:rStyle w:val="FontStyle21"/>
          <w:b/>
          <w:sz w:val="24"/>
          <w:szCs w:val="24"/>
        </w:rPr>
        <w:t xml:space="preserve">мируемые в результате освоения </w:t>
      </w:r>
      <w:r w:rsidRPr="00473926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266F49" w:rsidRPr="00473926" w:rsidRDefault="00266F49" w:rsidP="0047392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112"/>
        <w:gridCol w:w="7403"/>
      </w:tblGrid>
      <w:tr w:rsidR="00266F49" w:rsidRPr="00473926" w:rsidTr="0053099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6F49" w:rsidRPr="00473926" w:rsidRDefault="00266F49" w:rsidP="0053099F">
            <w:pPr>
              <w:jc w:val="center"/>
            </w:pPr>
            <w:r w:rsidRPr="00473926">
              <w:t xml:space="preserve">Структурный </w:t>
            </w:r>
            <w:r w:rsidRPr="00473926">
              <w:br/>
              <w:t xml:space="preserve">элемент </w:t>
            </w:r>
            <w:r w:rsidRPr="0047392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6F49" w:rsidRPr="00473926" w:rsidRDefault="00266F49" w:rsidP="0053099F">
            <w:pPr>
              <w:jc w:val="center"/>
            </w:pPr>
            <w:r w:rsidRPr="00473926">
              <w:rPr>
                <w:bCs/>
              </w:rPr>
              <w:t xml:space="preserve">Планируемые результаты обучения </w:t>
            </w:r>
          </w:p>
        </w:tc>
      </w:tr>
      <w:tr w:rsidR="00266F49" w:rsidRPr="00473926" w:rsidTr="005309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B35AE4" w:rsidRDefault="00266F49" w:rsidP="0053099F">
            <w:pPr>
              <w:rPr>
                <w:b/>
              </w:rPr>
            </w:pPr>
            <w:r w:rsidRPr="00B35AE4">
              <w:rPr>
                <w:b/>
              </w:rPr>
              <w:t xml:space="preserve">ПК-7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 </w:t>
            </w:r>
          </w:p>
        </w:tc>
      </w:tr>
      <w:tr w:rsidR="00266F49" w:rsidRPr="00473926" w:rsidTr="0053099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r w:rsidRPr="0047392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pPr>
              <w:rPr>
                <w:bCs/>
              </w:rPr>
            </w:pPr>
            <w:r w:rsidRPr="00473926">
              <w:rPr>
                <w:bCs/>
              </w:rPr>
              <w:t>–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социальноклассовых групп,</w:t>
            </w:r>
          </w:p>
          <w:p w:rsidR="00266F49" w:rsidRPr="00473926" w:rsidRDefault="00266F49" w:rsidP="0053099F">
            <w:pPr>
              <w:rPr>
                <w:bCs/>
              </w:rPr>
            </w:pPr>
            <w:r w:rsidRPr="00473926">
              <w:rPr>
                <w:bCs/>
              </w:rPr>
              <w:t xml:space="preserve"> – инфраструктуру обеспечения социального благополучия граждан</w:t>
            </w:r>
          </w:p>
          <w:p w:rsidR="00266F49" w:rsidRPr="00473926" w:rsidRDefault="00266F49" w:rsidP="0053099F">
            <w:r w:rsidRPr="00473926">
              <w:t xml:space="preserve">– сущность и специфику теоретико-методологических подходыов к анализу коммуникативных систем; их специфику; </w:t>
            </w:r>
          </w:p>
          <w:p w:rsidR="00266F49" w:rsidRPr="00473926" w:rsidRDefault="00266F49" w:rsidP="0053099F">
            <w:r w:rsidRPr="00473926">
              <w:t xml:space="preserve">- иметь представление о социологических методах анализа коммуникативных систем; </w:t>
            </w:r>
          </w:p>
          <w:p w:rsidR="00266F49" w:rsidRPr="00473926" w:rsidRDefault="00266F49" w:rsidP="0053099F">
            <w:r w:rsidRPr="00473926">
              <w:t>- сущность и значение информации в развитии современного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тайны.</w:t>
            </w:r>
          </w:p>
        </w:tc>
      </w:tr>
      <w:tr w:rsidR="00266F49" w:rsidRPr="00473926" w:rsidTr="005309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r w:rsidRPr="00473926"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pPr>
              <w:rPr>
                <w:bCs/>
              </w:rPr>
            </w:pPr>
            <w:r w:rsidRPr="00473926">
              <w:rPr>
                <w:bCs/>
              </w:rPr>
              <w:t>– учитывать в профессиональной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социальноклассовых групп</w:t>
            </w:r>
          </w:p>
          <w:p w:rsidR="00266F49" w:rsidRPr="00473926" w:rsidRDefault="00266F49" w:rsidP="0053099F">
            <w:r w:rsidRPr="00473926">
              <w:rPr>
                <w:bCs/>
              </w:rPr>
              <w:t xml:space="preserve">– </w:t>
            </w:r>
            <w:r w:rsidRPr="00473926">
              <w:t>произвести элементарный социологический анализ процессов коммуникации на современном этапе;</w:t>
            </w:r>
          </w:p>
          <w:p w:rsidR="00266F49" w:rsidRPr="00473926" w:rsidRDefault="00266F49" w:rsidP="0053099F">
            <w:r w:rsidRPr="00473926">
              <w:t>– выявить, описать и объяснить тенденции современных коммуникативных процессов, их структуру и социокультурный контекст, уметь анализировать информацию исходя из знания теоретических концепций социологической науки;</w:t>
            </w:r>
          </w:p>
          <w:p w:rsidR="00266F49" w:rsidRPr="00473926" w:rsidRDefault="00266F49" w:rsidP="0053099F">
            <w:r w:rsidRPr="00473926">
              <w:t xml:space="preserve"> - использовать социологические методы исследования для изучения актуальн</w:t>
            </w:r>
          </w:p>
          <w:p w:rsidR="00266F49" w:rsidRPr="00473926" w:rsidRDefault="00266F49" w:rsidP="0053099F"/>
        </w:tc>
      </w:tr>
      <w:tr w:rsidR="00266F49" w:rsidRPr="00473926" w:rsidTr="0053099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r w:rsidRPr="0047392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r w:rsidRPr="00473926">
              <w:rPr>
                <w:bCs/>
              </w:rPr>
              <w:t xml:space="preserve">– </w:t>
            </w:r>
            <w:r w:rsidRPr="00473926">
              <w:t xml:space="preserve"> категориальным аппаратом социологии и социологии коммуникаций;</w:t>
            </w:r>
          </w:p>
          <w:p w:rsidR="00266F49" w:rsidRPr="00473926" w:rsidRDefault="00266F49" w:rsidP="0053099F">
            <w:r w:rsidRPr="00473926">
              <w:t xml:space="preserve"> - способностью анализировать социально-значимые проблемы и процессы;</w:t>
            </w:r>
          </w:p>
          <w:p w:rsidR="00266F49" w:rsidRPr="00473926" w:rsidRDefault="00266F49" w:rsidP="0053099F">
            <w:r w:rsidRPr="00473926">
              <w:t xml:space="preserve"> - способностью участвовать в разработке основанных на профессиональных социологических знаниях предложений и рекомендаций по решению социальных проблем, в разработке механизмов согласования интересов социальных групп и общностей.</w:t>
            </w:r>
          </w:p>
        </w:tc>
      </w:tr>
    </w:tbl>
    <w:p w:rsidR="00266F49" w:rsidRDefault="00266F49" w:rsidP="00915719">
      <w:pPr>
        <w:pStyle w:val="Heading1"/>
        <w:rPr>
          <w:rStyle w:val="FontStyle18"/>
          <w:b/>
          <w:sz w:val="24"/>
          <w:szCs w:val="24"/>
        </w:rPr>
      </w:pPr>
    </w:p>
    <w:p w:rsidR="00266F49" w:rsidRDefault="00266F49" w:rsidP="00915719">
      <w:pPr>
        <w:pStyle w:val="Heading1"/>
        <w:rPr>
          <w:rStyle w:val="FontStyle18"/>
          <w:b/>
          <w:sz w:val="24"/>
          <w:szCs w:val="24"/>
        </w:rPr>
        <w:sectPr w:rsidR="00266F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6F49" w:rsidRPr="00915719" w:rsidRDefault="00266F49" w:rsidP="00915719">
      <w:pPr>
        <w:pStyle w:val="Heading1"/>
        <w:rPr>
          <w:rStyle w:val="FontStyle18"/>
          <w:b/>
          <w:sz w:val="24"/>
          <w:szCs w:val="24"/>
        </w:rPr>
      </w:pPr>
      <w:r w:rsidRPr="00915719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266F49" w:rsidRPr="00915719" w:rsidRDefault="00266F49" w:rsidP="00915719">
      <w:pPr>
        <w:tabs>
          <w:tab w:val="left" w:pos="851"/>
        </w:tabs>
        <w:ind w:firstLine="0"/>
        <w:rPr>
          <w:rStyle w:val="FontStyle18"/>
          <w:b w:val="0"/>
          <w:sz w:val="24"/>
        </w:rPr>
      </w:pPr>
      <w:r w:rsidRPr="00915719">
        <w:rPr>
          <w:rStyle w:val="FontStyle18"/>
          <w:b w:val="0"/>
          <w:sz w:val="24"/>
        </w:rPr>
        <w:t>Общая трудоемкость дисциплины составляет 3 зачетных единиц 108  акад. часов, в том числе:</w:t>
      </w:r>
    </w:p>
    <w:p w:rsidR="00266F49" w:rsidRPr="00915719" w:rsidRDefault="00266F49" w:rsidP="00915719">
      <w:pPr>
        <w:tabs>
          <w:tab w:val="left" w:pos="851"/>
        </w:tabs>
        <w:ind w:firstLine="0"/>
        <w:rPr>
          <w:rStyle w:val="FontStyle18"/>
          <w:b w:val="0"/>
          <w:sz w:val="24"/>
        </w:rPr>
      </w:pPr>
      <w:r w:rsidRPr="00915719">
        <w:rPr>
          <w:rStyle w:val="FontStyle18"/>
          <w:b w:val="0"/>
          <w:sz w:val="24"/>
        </w:rPr>
        <w:tab/>
        <w:t>– контактная работа – 48,9 акад. час:</w:t>
      </w:r>
    </w:p>
    <w:p w:rsidR="00266F49" w:rsidRPr="00915719" w:rsidRDefault="00266F49" w:rsidP="00915719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</w:rPr>
      </w:pPr>
      <w:r w:rsidRPr="00915719">
        <w:rPr>
          <w:rStyle w:val="FontStyle18"/>
          <w:b w:val="0"/>
          <w:sz w:val="24"/>
        </w:rPr>
        <w:tab/>
        <w:t>–</w:t>
      </w:r>
      <w:r w:rsidRPr="00915719">
        <w:rPr>
          <w:rStyle w:val="FontStyle18"/>
          <w:b w:val="0"/>
          <w:sz w:val="24"/>
        </w:rPr>
        <w:tab/>
        <w:t>аудиторная – 48 акад. часов;</w:t>
      </w:r>
    </w:p>
    <w:p w:rsidR="00266F49" w:rsidRPr="00915719" w:rsidRDefault="00266F49" w:rsidP="00915719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</w:rPr>
      </w:pPr>
      <w:r w:rsidRPr="00915719">
        <w:rPr>
          <w:rStyle w:val="FontStyle18"/>
          <w:b w:val="0"/>
          <w:sz w:val="24"/>
        </w:rPr>
        <w:tab/>
        <w:t>–</w:t>
      </w:r>
      <w:r w:rsidRPr="00915719">
        <w:rPr>
          <w:rStyle w:val="FontStyle18"/>
          <w:b w:val="0"/>
          <w:sz w:val="24"/>
        </w:rPr>
        <w:tab/>
        <w:t>внеаудиторная – 0,9 акад. часов;</w:t>
      </w:r>
    </w:p>
    <w:p w:rsidR="00266F49" w:rsidRPr="00915719" w:rsidRDefault="00266F49" w:rsidP="00915719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</w:rPr>
      </w:pPr>
      <w:r w:rsidRPr="00915719">
        <w:rPr>
          <w:rStyle w:val="FontStyle18"/>
          <w:b w:val="0"/>
          <w:sz w:val="24"/>
        </w:rPr>
        <w:tab/>
        <w:t>– самостоятельная работа – 59,1 акад. Часов</w:t>
      </w:r>
    </w:p>
    <w:p w:rsidR="00266F49" w:rsidRDefault="00266F49" w:rsidP="00915719">
      <w:pPr>
        <w:tabs>
          <w:tab w:val="left" w:pos="851"/>
          <w:tab w:val="left" w:pos="1134"/>
        </w:tabs>
        <w:ind w:firstLine="0"/>
        <w:rPr>
          <w:rStyle w:val="FontStyle18"/>
          <w:b w:val="0"/>
        </w:rPr>
      </w:pPr>
    </w:p>
    <w:p w:rsidR="00266F49" w:rsidRDefault="00266F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7"/>
        <w:gridCol w:w="520"/>
        <w:gridCol w:w="543"/>
        <w:gridCol w:w="668"/>
        <w:gridCol w:w="814"/>
        <w:gridCol w:w="947"/>
        <w:gridCol w:w="3125"/>
        <w:gridCol w:w="2829"/>
        <w:gridCol w:w="1057"/>
      </w:tblGrid>
      <w:tr w:rsidR="00266F49" w:rsidRPr="00CD5E1F" w:rsidTr="00FE6CD6">
        <w:trPr>
          <w:cantSplit/>
          <w:trHeight w:val="1156"/>
          <w:tblHeader/>
        </w:trPr>
        <w:tc>
          <w:tcPr>
            <w:tcW w:w="1416" w:type="pct"/>
            <w:vMerge w:val="restart"/>
            <w:vAlign w:val="center"/>
          </w:tcPr>
          <w:p w:rsidR="00266F49" w:rsidRPr="00CD5E1F" w:rsidRDefault="00266F49" w:rsidP="00FE6CD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66F49" w:rsidRPr="00CD5E1F" w:rsidRDefault="00266F49" w:rsidP="00FE6CD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266F49" w:rsidRPr="00CD5E1F" w:rsidRDefault="00266F49" w:rsidP="00FE6CD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D5E1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87" w:type="pct"/>
            <w:gridSpan w:val="3"/>
            <w:vAlign w:val="center"/>
          </w:tcPr>
          <w:p w:rsidR="00266F49" w:rsidRPr="00CD5E1F" w:rsidRDefault="00266F49" w:rsidP="00FE6CD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4" w:type="pct"/>
            <w:vMerge w:val="restart"/>
            <w:textDirection w:val="btLr"/>
            <w:vAlign w:val="center"/>
          </w:tcPr>
          <w:p w:rsidR="00266F49" w:rsidRPr="00CD5E1F" w:rsidRDefault="00266F49" w:rsidP="00FE6CD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7" w:type="pct"/>
            <w:vMerge w:val="restart"/>
            <w:vAlign w:val="center"/>
          </w:tcPr>
          <w:p w:rsidR="00266F49" w:rsidRPr="00CD5E1F" w:rsidRDefault="00266F49" w:rsidP="00FE6CD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CD5E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266F49" w:rsidRPr="00CD5E1F" w:rsidRDefault="00266F49" w:rsidP="00FE6CD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1" w:type="pct"/>
            <w:vMerge w:val="restart"/>
            <w:textDirection w:val="btLr"/>
            <w:vAlign w:val="center"/>
          </w:tcPr>
          <w:p w:rsidR="00266F49" w:rsidRPr="00CD5E1F" w:rsidRDefault="00266F49" w:rsidP="00FE6CD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266F49" w:rsidRPr="00CD5E1F" w:rsidTr="00FE6CD6">
        <w:trPr>
          <w:cantSplit/>
          <w:trHeight w:val="1134"/>
          <w:tblHeader/>
        </w:trPr>
        <w:tc>
          <w:tcPr>
            <w:tcW w:w="1416" w:type="pct"/>
            <w:vMerge/>
          </w:tcPr>
          <w:p w:rsidR="00266F49" w:rsidRPr="00CD5E1F" w:rsidRDefault="00266F49" w:rsidP="00FE6CD6">
            <w:pPr>
              <w:pStyle w:val="Style14"/>
              <w:widowControl/>
              <w:jc w:val="center"/>
            </w:pPr>
          </w:p>
        </w:tc>
        <w:tc>
          <w:tcPr>
            <w:tcW w:w="178" w:type="pct"/>
            <w:vMerge/>
          </w:tcPr>
          <w:p w:rsidR="00266F49" w:rsidRPr="00CD5E1F" w:rsidRDefault="00266F49" w:rsidP="00FE6CD6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textDirection w:val="btLr"/>
            <w:vAlign w:val="center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</w:pPr>
            <w:r w:rsidRPr="00CD5E1F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</w:pPr>
            <w:r w:rsidRPr="00CD5E1F">
              <w:t>лаборат.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</w:pPr>
            <w:r w:rsidRPr="00CD5E1F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</w:pPr>
            <w:r w:rsidRPr="00CD5E1F">
              <w:t>практич. занятия</w:t>
            </w:r>
          </w:p>
        </w:tc>
        <w:tc>
          <w:tcPr>
            <w:tcW w:w="324" w:type="pct"/>
            <w:vMerge/>
            <w:textDirection w:val="btLr"/>
          </w:tcPr>
          <w:p w:rsidR="00266F49" w:rsidRPr="00CD5E1F" w:rsidRDefault="00266F49" w:rsidP="00FE6CD6">
            <w:pPr>
              <w:pStyle w:val="Style14"/>
              <w:widowControl/>
              <w:jc w:val="center"/>
            </w:pPr>
          </w:p>
        </w:tc>
        <w:tc>
          <w:tcPr>
            <w:tcW w:w="1067" w:type="pct"/>
            <w:vMerge/>
            <w:textDirection w:val="btLr"/>
          </w:tcPr>
          <w:p w:rsidR="00266F49" w:rsidRPr="00CD5E1F" w:rsidRDefault="00266F49" w:rsidP="00FE6CD6">
            <w:pPr>
              <w:pStyle w:val="Style14"/>
              <w:widowControl/>
              <w:jc w:val="center"/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266F49" w:rsidRPr="00CD5E1F" w:rsidRDefault="00266F49" w:rsidP="00FE6CD6">
            <w:pPr>
              <w:pStyle w:val="Style14"/>
              <w:widowControl/>
              <w:jc w:val="center"/>
            </w:pPr>
          </w:p>
        </w:tc>
        <w:tc>
          <w:tcPr>
            <w:tcW w:w="361" w:type="pct"/>
            <w:vMerge/>
            <w:textDirection w:val="btLr"/>
          </w:tcPr>
          <w:p w:rsidR="00266F49" w:rsidRPr="00CD5E1F" w:rsidRDefault="00266F49" w:rsidP="00FE6CD6">
            <w:pPr>
              <w:pStyle w:val="Style14"/>
              <w:widowControl/>
              <w:jc w:val="center"/>
            </w:pPr>
          </w:p>
        </w:tc>
      </w:tr>
      <w:tr w:rsidR="00266F49" w:rsidRPr="00CD5E1F" w:rsidTr="00FE6CD6">
        <w:trPr>
          <w:trHeight w:val="268"/>
        </w:trPr>
        <w:tc>
          <w:tcPr>
            <w:tcW w:w="1416" w:type="pct"/>
          </w:tcPr>
          <w:p w:rsidR="00266F49" w:rsidRPr="005E6979" w:rsidRDefault="00266F49" w:rsidP="00FE6CD6">
            <w:pPr>
              <w:pStyle w:val="Heading3"/>
              <w:spacing w:befor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979">
              <w:rPr>
                <w:rFonts w:ascii="Times New Roman" w:hAnsi="Times New Roman"/>
                <w:color w:val="auto"/>
                <w:sz w:val="24"/>
                <w:szCs w:val="24"/>
              </w:rPr>
              <w:t>Раздел 1.  Основы</w:t>
            </w:r>
            <w:r w:rsidRPr="005E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теории социальной коммуникации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2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6/2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17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61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</w:pPr>
          </w:p>
        </w:tc>
      </w:tr>
      <w:tr w:rsidR="00266F49" w:rsidRPr="00CD5E1F" w:rsidTr="00FE6CD6">
        <w:trPr>
          <w:trHeight w:val="422"/>
        </w:trPr>
        <w:tc>
          <w:tcPr>
            <w:tcW w:w="1416" w:type="pct"/>
          </w:tcPr>
          <w:p w:rsidR="00266F49" w:rsidRPr="00CD5E1F" w:rsidRDefault="00266F49" w:rsidP="00FE6CD6">
            <w:pPr>
              <w:pStyle w:val="BodyText"/>
              <w:spacing w:after="0"/>
              <w:ind w:firstLine="0"/>
            </w:pPr>
            <w:r w:rsidRPr="00CD5E1F">
              <w:t>1.1. Виды социальной коммуникации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1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4</w:t>
            </w:r>
            <w:r w:rsidRPr="00CD5E1F">
              <w:rPr>
                <w:lang w:val="en-US"/>
              </w:rPr>
              <w:t>/2</w:t>
            </w:r>
            <w:r w:rsidRPr="00CD5E1F">
              <w:t>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5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теме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22"/>
        </w:trPr>
        <w:tc>
          <w:tcPr>
            <w:tcW w:w="1416" w:type="pct"/>
          </w:tcPr>
          <w:p w:rsidR="00266F49" w:rsidRPr="00CD5E1F" w:rsidRDefault="00266F49" w:rsidP="00FE6CD6">
            <w:pPr>
              <w:pStyle w:val="BodyText"/>
              <w:spacing w:after="0"/>
              <w:ind w:firstLine="0"/>
            </w:pPr>
            <w:r w:rsidRPr="00CD5E1F">
              <w:t>1.2. Место коммуникации в системе научного знания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widowControl/>
              <w:ind w:firstLine="0"/>
            </w:pPr>
            <w:r w:rsidRPr="00CD5E1F">
              <w:t>-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2/2и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6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ind w:firstLine="0"/>
              <w:rPr>
                <w:color w:val="000000"/>
              </w:rPr>
            </w:pPr>
            <w:r w:rsidRPr="00CD5E1F">
              <w:t xml:space="preserve">1.3. Теоретические аспекты коммуникации </w:t>
            </w:r>
            <w:r w:rsidRPr="00CD5E1F">
              <w:rPr>
                <w:color w:val="000000"/>
              </w:rPr>
              <w:t xml:space="preserve">онтологический  гносеологический  методологический </w:t>
            </w:r>
          </w:p>
          <w:p w:rsidR="00266F49" w:rsidRPr="00CD5E1F" w:rsidRDefault="00266F49" w:rsidP="00FE6CD6">
            <w:pPr>
              <w:pStyle w:val="BodyText"/>
              <w:spacing w:after="0"/>
              <w:ind w:firstLine="0"/>
            </w:pPr>
          </w:p>
        </w:tc>
        <w:tc>
          <w:tcPr>
            <w:tcW w:w="178" w:type="pct"/>
          </w:tcPr>
          <w:p w:rsidR="00266F49" w:rsidRPr="00CD5E1F" w:rsidRDefault="00266F49" w:rsidP="00FE6CD6">
            <w:pPr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widowControl/>
              <w:ind w:firstLine="0"/>
            </w:pPr>
            <w:r w:rsidRPr="00CD5E1F">
              <w:t>1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widowControl/>
              <w:ind w:firstLine="0"/>
            </w:pPr>
            <w:r w:rsidRPr="00CD5E1F">
              <w:t>2</w:t>
            </w:r>
            <w:r w:rsidRPr="00CD5E1F">
              <w:rPr>
                <w:lang w:val="en-US"/>
              </w:rPr>
              <w:t>/1</w:t>
            </w:r>
            <w:r w:rsidRPr="00CD5E1F">
              <w:t>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widowControl/>
              <w:ind w:firstLine="0"/>
            </w:pPr>
            <w:r w:rsidRPr="00CD5E1F">
              <w:t>6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занятию. Анализ текста 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теме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</w:pP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70"/>
        </w:trPr>
        <w:tc>
          <w:tcPr>
            <w:tcW w:w="141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Итого по разделу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ind w:firstLine="0"/>
              <w:rPr>
                <w:b/>
              </w:rPr>
            </w:pPr>
            <w:r w:rsidRPr="00CD5E1F">
              <w:rPr>
                <w:b/>
              </w:rPr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2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8/5И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17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1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  <w:r w:rsidRPr="00CD5E1F">
              <w:rPr>
                <w:b/>
                <w:i/>
                <w:lang w:val="en-US"/>
              </w:rPr>
              <w:t>II</w:t>
            </w:r>
            <w:r w:rsidRPr="00CD5E1F">
              <w:rPr>
                <w:b/>
                <w:i/>
              </w:rPr>
              <w:t>. Раздел. Социальная коммуникация как система деятельности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CD5E1F">
              <w:rPr>
                <w:b/>
                <w:i/>
              </w:rPr>
              <w:t>8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4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12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27,1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</w:p>
        </w:tc>
        <w:tc>
          <w:tcPr>
            <w:tcW w:w="361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ind w:firstLine="0"/>
              <w:rPr>
                <w:color w:val="000000"/>
              </w:rPr>
            </w:pPr>
            <w:r w:rsidRPr="00CD5E1F">
              <w:t>2.1. Системность коммуникации</w:t>
            </w:r>
          </w:p>
          <w:p w:rsidR="00266F49" w:rsidRPr="00CD5E1F" w:rsidRDefault="00266F49" w:rsidP="00FE6CD6">
            <w:pPr>
              <w:ind w:firstLine="0"/>
            </w:pP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i/>
              </w:rPr>
            </w:pPr>
            <w:r w:rsidRPr="00CD5E1F">
              <w:rPr>
                <w:i/>
              </w:rPr>
              <w:t>1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  <w:r w:rsidRPr="00CD5E1F">
              <w:rPr>
                <w:lang w:val="en-US"/>
              </w:rPr>
              <w:t>/</w:t>
            </w:r>
            <w:r w:rsidRPr="00CD5E1F">
              <w:t>2и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ПК-7-зув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</w:pPr>
            <w:r w:rsidRPr="00CD5E1F">
              <w:t xml:space="preserve">2.2 </w:t>
            </w:r>
            <w:r w:rsidRPr="00CD5E1F">
              <w:rPr>
                <w:color w:val="000000"/>
                <w:shd w:val="clear" w:color="auto" w:fill="FFFFFF"/>
              </w:rPr>
              <w:t>Разновидности коммуникационных каналов и рода социальной коммуникации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1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  <w:r w:rsidRPr="00CD5E1F">
              <w:rPr>
                <w:lang w:val="en-US"/>
              </w:rPr>
              <w:t>/1</w:t>
            </w:r>
            <w:r w:rsidRPr="00CD5E1F">
              <w:t>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анализ диалога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</w:pP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ПК-7-зув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pStyle w:val="BodyText"/>
              <w:spacing w:after="0"/>
              <w:ind w:firstLine="0"/>
            </w:pPr>
            <w:r w:rsidRPr="00CD5E1F">
              <w:t xml:space="preserve">2.3 </w:t>
            </w:r>
            <w:r w:rsidRPr="00CD5E1F">
              <w:rPr>
                <w:color w:val="000000"/>
                <w:shd w:val="clear" w:color="auto" w:fill="FFFFFF"/>
              </w:rPr>
              <w:t>Коммуникационные потребности 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1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  <w:r w:rsidRPr="00CD5E1F">
              <w:rPr>
                <w:lang w:val="en-US"/>
              </w:rPr>
              <w:t>/1</w:t>
            </w:r>
            <w:r w:rsidRPr="00CD5E1F">
              <w:t>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3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t>Таблица потребностей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ПК-7-зув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268"/>
        </w:trPr>
        <w:tc>
          <w:tcPr>
            <w:tcW w:w="1416" w:type="pct"/>
          </w:tcPr>
          <w:p w:rsidR="00266F49" w:rsidRPr="00CD5E1F" w:rsidRDefault="00266F49" w:rsidP="00FE6CD6">
            <w:pPr>
              <w:pStyle w:val="BodyText"/>
              <w:spacing w:after="0"/>
              <w:ind w:firstLine="0"/>
            </w:pPr>
            <w:r w:rsidRPr="00CD5E1F">
              <w:t xml:space="preserve">2.4. </w:t>
            </w:r>
            <w:r w:rsidRPr="00CD5E1F">
              <w:rPr>
                <w:color w:val="000000"/>
                <w:shd w:val="clear" w:color="auto" w:fill="FFFFFF"/>
              </w:rPr>
              <w:t>Устная, документальная, электронная коммуникация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-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  <w:r w:rsidRPr="00CD5E1F">
              <w:rPr>
                <w:lang w:val="en-US"/>
              </w:rPr>
              <w:t>/</w:t>
            </w:r>
            <w:r w:rsidRPr="00CD5E1F">
              <w:t>2и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ПК-7-зув</w:t>
            </w:r>
          </w:p>
          <w:p w:rsidR="00266F49" w:rsidRPr="00CD5E1F" w:rsidRDefault="00266F49" w:rsidP="00FE6CD6">
            <w:pPr>
              <w:ind w:firstLine="0"/>
              <w:rPr>
                <w:lang w:val="en-US"/>
              </w:rPr>
            </w:pP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22"/>
        </w:trPr>
        <w:tc>
          <w:tcPr>
            <w:tcW w:w="1416" w:type="pct"/>
          </w:tcPr>
          <w:p w:rsidR="00266F49" w:rsidRPr="00CD5E1F" w:rsidRDefault="00266F49" w:rsidP="00FE6CD6">
            <w:pPr>
              <w:ind w:firstLine="0"/>
            </w:pPr>
            <w:r w:rsidRPr="00CD5E1F">
              <w:t>2.5. Коммуникативная личность. Гендерные различия в коммуникации</w:t>
            </w:r>
          </w:p>
          <w:p w:rsidR="00266F49" w:rsidRPr="00CD5E1F" w:rsidRDefault="00266F49" w:rsidP="00FE6CD6">
            <w:pPr>
              <w:ind w:firstLine="0"/>
            </w:pP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1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  <w:r w:rsidRPr="00CD5E1F">
              <w:rPr>
                <w:lang w:val="en-US"/>
              </w:rPr>
              <w:t>/1</w:t>
            </w:r>
            <w:r w:rsidRPr="00CD5E1F">
              <w:t>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3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анализ диалога. 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</w:pP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ПК-7-зув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22"/>
        </w:trPr>
        <w:tc>
          <w:tcPr>
            <w:tcW w:w="1416" w:type="pct"/>
          </w:tcPr>
          <w:p w:rsidR="00266F49" w:rsidRPr="00CD5E1F" w:rsidRDefault="00266F49" w:rsidP="00FE6CD6">
            <w:pPr>
              <w:ind w:firstLine="0"/>
            </w:pPr>
            <w:r w:rsidRPr="00CD5E1F">
              <w:t>2.6. Уровни коммуникации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-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2/1и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9,1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Разработать модель уровней коммуникации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t>Разработанная модель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ПК-7-зув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rPr>
                <w:b/>
              </w:rPr>
              <w:t>Итого по разделу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8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lang w:val="en-US"/>
              </w:rPr>
            </w:pPr>
            <w:r w:rsidRPr="00CD5E1F">
              <w:rPr>
                <w:b/>
              </w:rPr>
              <w:t>12</w:t>
            </w:r>
            <w:r w:rsidRPr="00CD5E1F">
              <w:rPr>
                <w:b/>
                <w:lang w:val="en-US"/>
              </w:rPr>
              <w:t>/</w:t>
            </w:r>
            <w:r w:rsidRPr="00CD5E1F">
              <w:rPr>
                <w:b/>
              </w:rPr>
              <w:t>8И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27,1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61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266F49" w:rsidRPr="00CD5E1F" w:rsidTr="00FE6CD6">
        <w:trPr>
          <w:trHeight w:val="70"/>
        </w:trPr>
        <w:tc>
          <w:tcPr>
            <w:tcW w:w="141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  <w:r w:rsidRPr="00CD5E1F">
              <w:rPr>
                <w:b/>
                <w:i/>
                <w:lang w:val="en-US"/>
              </w:rPr>
              <w:t>III</w:t>
            </w:r>
            <w:r w:rsidRPr="00CD5E1F">
              <w:rPr>
                <w:b/>
                <w:i/>
              </w:rPr>
              <w:t>. Раздел. Социальная коммуникация в современном обществе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  <w:r w:rsidRPr="00CD5E1F">
              <w:rPr>
                <w:b/>
                <w:i/>
              </w:rPr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12/6И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15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</w:p>
        </w:tc>
        <w:tc>
          <w:tcPr>
            <w:tcW w:w="361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  <w:i/>
              </w:rPr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ind w:firstLine="0"/>
              <w:rPr>
                <w:color w:val="000000"/>
              </w:rPr>
            </w:pPr>
            <w:r w:rsidRPr="00CD5E1F">
              <w:t>3.1.Коммуникации в организациях</w:t>
            </w:r>
          </w:p>
          <w:p w:rsidR="00266F49" w:rsidRPr="00CD5E1F" w:rsidRDefault="00266F49" w:rsidP="00FE6CD6">
            <w:pPr>
              <w:ind w:firstLine="0"/>
            </w:pP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3</w:t>
            </w:r>
            <w:r w:rsidRPr="00CD5E1F">
              <w:rPr>
                <w:lang w:val="en-US"/>
              </w:rPr>
              <w:t>/</w:t>
            </w:r>
            <w:r w:rsidRPr="00CD5E1F">
              <w:t>2и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4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ПК-7-зув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ind w:firstLine="0"/>
              <w:rPr>
                <w:color w:val="000000"/>
              </w:rPr>
            </w:pPr>
            <w:r w:rsidRPr="00CD5E1F">
              <w:t>3.2.Межкультурная коммуникация</w:t>
            </w:r>
          </w:p>
          <w:p w:rsidR="00266F49" w:rsidRPr="00CD5E1F" w:rsidRDefault="00266F49" w:rsidP="00FE6CD6">
            <w:pPr>
              <w:ind w:firstLine="0"/>
            </w:pP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  <w:r w:rsidRPr="00CD5E1F">
              <w:rPr>
                <w:lang w:val="en-US"/>
              </w:rPr>
              <w:t>/1</w:t>
            </w:r>
            <w:r w:rsidRPr="00CD5E1F">
              <w:t>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66F49" w:rsidRPr="00CD5E1F" w:rsidRDefault="00266F49" w:rsidP="00FE6CD6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ПК-7-зув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ind w:firstLine="0"/>
            </w:pPr>
            <w:r w:rsidRPr="00CD5E1F">
              <w:t>3.3. Информационное общество и глобализация информационных процессов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  <w:r w:rsidRPr="00CD5E1F">
              <w:rPr>
                <w:lang w:val="en-US"/>
              </w:rPr>
              <w:t>/1</w:t>
            </w:r>
            <w:r w:rsidRPr="00CD5E1F">
              <w:t>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3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теме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ПК-7-зув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ind w:firstLine="0"/>
            </w:pPr>
            <w:r w:rsidRPr="00CD5E1F">
              <w:t>3.4. Информационная политика</w:t>
            </w:r>
          </w:p>
          <w:p w:rsidR="00266F49" w:rsidRPr="00CD5E1F" w:rsidRDefault="00266F49" w:rsidP="00FE6CD6">
            <w:pPr>
              <w:ind w:firstLine="0"/>
            </w:pP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3</w:t>
            </w:r>
            <w:r w:rsidRPr="00CD5E1F">
              <w:rPr>
                <w:lang w:val="en-US"/>
              </w:rPr>
              <w:t>/2</w:t>
            </w:r>
            <w:r w:rsidRPr="00CD5E1F">
              <w:t>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теме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ПК-7-зув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ind w:firstLine="0"/>
            </w:pPr>
            <w:r w:rsidRPr="00CD5E1F">
              <w:t>3.5.Коммуникативный менеджмент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2</w:t>
            </w:r>
            <w:r w:rsidRPr="00CD5E1F">
              <w:rPr>
                <w:lang w:val="en-US"/>
              </w:rPr>
              <w:t>/1</w:t>
            </w:r>
            <w:r w:rsidRPr="00CD5E1F">
              <w:t>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4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теме</w:t>
            </w: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</w:pPr>
            <w:r w:rsidRPr="00CD5E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ind w:firstLine="0"/>
              <w:rPr>
                <w:lang w:val="en-US"/>
              </w:rPr>
            </w:pPr>
            <w:r w:rsidRPr="00CD5E1F">
              <w:t>ПК-7-зув</w:t>
            </w:r>
          </w:p>
          <w:p w:rsidR="00266F49" w:rsidRPr="00CD5E1F" w:rsidRDefault="00266F49" w:rsidP="00FE6CD6">
            <w:pPr>
              <w:ind w:firstLine="0"/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rPr>
                <w:b/>
              </w:rPr>
              <w:t>Итого по разделу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12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12/7И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15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 xml:space="preserve">Зачет в 8 семестре 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Итого по дисциплине</w:t>
            </w: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8</w:t>
            </w: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  <w:r w:rsidRPr="00CD5E1F">
              <w:t>16</w:t>
            </w: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32/20И</w:t>
            </w: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59,1</w:t>
            </w: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  <w:r w:rsidRPr="00CD5E1F">
              <w:rPr>
                <w:b/>
              </w:rPr>
              <w:t>Зачет в 8 семестре</w:t>
            </w:r>
          </w:p>
        </w:tc>
        <w:tc>
          <w:tcPr>
            <w:tcW w:w="361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266F49" w:rsidRPr="00CD5E1F" w:rsidTr="00FE6CD6">
        <w:trPr>
          <w:trHeight w:val="499"/>
        </w:trPr>
        <w:tc>
          <w:tcPr>
            <w:tcW w:w="1416" w:type="pct"/>
          </w:tcPr>
          <w:p w:rsidR="00266F49" w:rsidRPr="00CD5E1F" w:rsidRDefault="00266F49" w:rsidP="00FE6CD6">
            <w:pPr>
              <w:ind w:firstLine="0"/>
            </w:pPr>
          </w:p>
        </w:tc>
        <w:tc>
          <w:tcPr>
            <w:tcW w:w="1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</w:p>
        </w:tc>
        <w:tc>
          <w:tcPr>
            <w:tcW w:w="223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78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</w:pPr>
          </w:p>
        </w:tc>
        <w:tc>
          <w:tcPr>
            <w:tcW w:w="324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1067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966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61" w:type="pct"/>
          </w:tcPr>
          <w:p w:rsidR="00266F49" w:rsidRPr="00CD5E1F" w:rsidRDefault="00266F49" w:rsidP="00FE6CD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66F49" w:rsidRDefault="00266F49"/>
    <w:p w:rsidR="00266F49" w:rsidRPr="00473926" w:rsidRDefault="00266F49"/>
    <w:p w:rsidR="00266F49" w:rsidRPr="00473926" w:rsidRDefault="00266F49" w:rsidP="004126BE">
      <w:r w:rsidRPr="00473926">
        <w:br w:type="page"/>
      </w:r>
    </w:p>
    <w:p w:rsidR="00266F49" w:rsidRPr="00473926" w:rsidRDefault="00266F49">
      <w:pPr>
        <w:sectPr w:rsidR="00266F49" w:rsidRPr="00473926" w:rsidSect="00432D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66F49" w:rsidRPr="00473926" w:rsidRDefault="00266F49" w:rsidP="00473926">
      <w:pPr>
        <w:pStyle w:val="Heading1"/>
        <w:keepNext w:val="0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473926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266F49" w:rsidRPr="00473926" w:rsidRDefault="00266F49" w:rsidP="00473926">
      <w:pPr>
        <w:ind w:firstLine="709"/>
      </w:pPr>
    </w:p>
    <w:p w:rsidR="00266F49" w:rsidRPr="00473926" w:rsidRDefault="00266F49" w:rsidP="00473926">
      <w:pPr>
        <w:ind w:firstLine="709"/>
      </w:pPr>
      <w:r w:rsidRPr="00473926">
        <w:t xml:space="preserve">1. </w:t>
      </w:r>
      <w:r w:rsidRPr="00473926">
        <w:rPr>
          <w:b/>
        </w:rPr>
        <w:t>Традиционные образовательные технологии</w:t>
      </w:r>
      <w:r w:rsidRPr="00473926">
        <w:t xml:space="preserve">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</w:t>
      </w:r>
    </w:p>
    <w:p w:rsidR="00266F49" w:rsidRPr="00473926" w:rsidRDefault="00266F49" w:rsidP="00473926">
      <w:pPr>
        <w:ind w:firstLine="709"/>
      </w:pPr>
      <w:r w:rsidRPr="00473926">
        <w:rPr>
          <w:b/>
        </w:rPr>
        <w:t>Формы учебных занятий с использованием традиционных технологий:</w:t>
      </w:r>
    </w:p>
    <w:p w:rsidR="00266F49" w:rsidRPr="00473926" w:rsidRDefault="00266F49" w:rsidP="00473926">
      <w:pPr>
        <w:ind w:firstLine="709"/>
      </w:pPr>
      <w:r w:rsidRPr="00473926"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266F49" w:rsidRPr="00473926" w:rsidRDefault="00266F49" w:rsidP="00473926">
      <w:pPr>
        <w:ind w:firstLine="709"/>
      </w:pPr>
      <w:r w:rsidRPr="00473926">
        <w:t>Семинар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266F49" w:rsidRPr="00473926" w:rsidRDefault="00266F49" w:rsidP="00473926">
      <w:pPr>
        <w:ind w:firstLine="709"/>
      </w:pPr>
      <w:r w:rsidRPr="00473926">
        <w:t>Практическое занятие, посвященное освоению конкретных умений и навыков по предложенному алгоритму.</w:t>
      </w:r>
    </w:p>
    <w:p w:rsidR="00266F49" w:rsidRPr="00473926" w:rsidRDefault="00266F49" w:rsidP="00473926">
      <w:pPr>
        <w:ind w:firstLine="709"/>
      </w:pPr>
      <w:r w:rsidRPr="00473926"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266F49" w:rsidRPr="00473926" w:rsidRDefault="00266F49" w:rsidP="00473926">
      <w:pPr>
        <w:ind w:firstLine="709"/>
      </w:pPr>
      <w:r w:rsidRPr="00473926">
        <w:t xml:space="preserve">2. </w:t>
      </w:r>
      <w:r w:rsidRPr="00473926">
        <w:rPr>
          <w:b/>
        </w:rPr>
        <w:t>Технологии проблемного обучения</w:t>
      </w:r>
      <w:r w:rsidRPr="00473926">
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266F49" w:rsidRPr="00473926" w:rsidRDefault="00266F49" w:rsidP="00473926">
      <w:pPr>
        <w:ind w:firstLine="709"/>
        <w:rPr>
          <w:b/>
        </w:rPr>
      </w:pPr>
      <w:r w:rsidRPr="00473926">
        <w:rPr>
          <w:b/>
        </w:rPr>
        <w:t>Формы учебных занятий с использованием технологий проблемного обучения:</w:t>
      </w:r>
    </w:p>
    <w:p w:rsidR="00266F49" w:rsidRPr="00473926" w:rsidRDefault="00266F49" w:rsidP="00473926">
      <w:pPr>
        <w:ind w:firstLine="709"/>
      </w:pPr>
      <w:r w:rsidRPr="00473926">
        <w:t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</w:r>
    </w:p>
    <w:p w:rsidR="00266F49" w:rsidRPr="00473926" w:rsidRDefault="00266F49" w:rsidP="00473926">
      <w:pPr>
        <w:ind w:firstLine="709"/>
      </w:pPr>
      <w:r w:rsidRPr="00473926"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266F49" w:rsidRPr="00473926" w:rsidRDefault="00266F49" w:rsidP="00473926">
      <w:pPr>
        <w:ind w:firstLine="709"/>
      </w:pPr>
      <w:r w:rsidRPr="00473926">
        <w:t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266F49" w:rsidRPr="00473926" w:rsidRDefault="00266F49" w:rsidP="00473926">
      <w:pPr>
        <w:ind w:firstLine="709"/>
      </w:pPr>
      <w:r w:rsidRPr="00473926"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266F49" w:rsidRPr="00473926" w:rsidRDefault="00266F49" w:rsidP="00473926">
      <w:pPr>
        <w:ind w:firstLine="709"/>
      </w:pPr>
      <w:r w:rsidRPr="00473926">
        <w:t xml:space="preserve">3. </w:t>
      </w:r>
      <w:r w:rsidRPr="00473926">
        <w:rPr>
          <w:b/>
        </w:rPr>
        <w:t>Игровые технологии</w:t>
      </w:r>
      <w:r w:rsidRPr="00473926">
        <w:t xml:space="preserve">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266F49" w:rsidRPr="00473926" w:rsidRDefault="00266F49" w:rsidP="00473926">
      <w:pPr>
        <w:ind w:firstLine="709"/>
        <w:rPr>
          <w:b/>
        </w:rPr>
      </w:pPr>
      <w:r w:rsidRPr="00473926">
        <w:rPr>
          <w:b/>
        </w:rPr>
        <w:t>Формы учебных занятий с использованием игровых технологий:</w:t>
      </w:r>
    </w:p>
    <w:p w:rsidR="00266F49" w:rsidRPr="00473926" w:rsidRDefault="00266F49" w:rsidP="00473926">
      <w:pPr>
        <w:ind w:firstLine="709"/>
      </w:pPr>
      <w:r w:rsidRPr="00473926">
        <w:t>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266F49" w:rsidRPr="00473926" w:rsidRDefault="00266F49" w:rsidP="00473926">
      <w:pPr>
        <w:ind w:firstLine="709"/>
      </w:pPr>
      <w:r w:rsidRPr="00473926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266F49" w:rsidRPr="00473926" w:rsidRDefault="00266F49" w:rsidP="00473926">
      <w:pPr>
        <w:ind w:firstLine="709"/>
      </w:pPr>
      <w:r w:rsidRPr="00473926">
        <w:t>Ролевая игра – имитация или реконструкция моделей ролевого поведения в предложенных сценарных условиях.</w:t>
      </w:r>
    </w:p>
    <w:p w:rsidR="00266F49" w:rsidRPr="00473926" w:rsidRDefault="00266F49" w:rsidP="00473926">
      <w:pPr>
        <w:ind w:firstLine="709"/>
      </w:pPr>
      <w:r w:rsidRPr="00473926">
        <w:t xml:space="preserve">4. </w:t>
      </w:r>
      <w:r w:rsidRPr="00473926">
        <w:rPr>
          <w:b/>
        </w:rPr>
        <w:t>Технологии проектного обучения</w:t>
      </w:r>
      <w:r w:rsidRPr="00473926">
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266F49" w:rsidRPr="00473926" w:rsidRDefault="00266F49" w:rsidP="00473926">
      <w:pPr>
        <w:ind w:firstLine="709"/>
        <w:rPr>
          <w:b/>
        </w:rPr>
      </w:pPr>
      <w:r w:rsidRPr="00473926">
        <w:rPr>
          <w:b/>
        </w:rPr>
        <w:t>Основные типы проектов:</w:t>
      </w:r>
    </w:p>
    <w:p w:rsidR="00266F49" w:rsidRPr="00473926" w:rsidRDefault="00266F49" w:rsidP="00473926">
      <w:pPr>
        <w:ind w:firstLine="709"/>
      </w:pPr>
      <w:r w:rsidRPr="00473926">
        <w:t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266F49" w:rsidRPr="00473926" w:rsidRDefault="00266F49" w:rsidP="00473926">
      <w:pPr>
        <w:ind w:firstLine="709"/>
      </w:pPr>
      <w:r w:rsidRPr="00473926">
        <w:t>Творческий проект, 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266F49" w:rsidRPr="00473926" w:rsidRDefault="00266F49" w:rsidP="00473926">
      <w:pPr>
        <w:ind w:firstLine="709"/>
      </w:pPr>
      <w:r w:rsidRPr="00473926">
        <w:t>Информационный проект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266F49" w:rsidRPr="00473926" w:rsidRDefault="00266F49" w:rsidP="00473926">
      <w:pPr>
        <w:ind w:firstLine="709"/>
      </w:pPr>
      <w:r w:rsidRPr="00473926">
        <w:t xml:space="preserve">5. </w:t>
      </w:r>
      <w:r w:rsidRPr="00473926">
        <w:rPr>
          <w:b/>
        </w:rPr>
        <w:t>Интерактивные технологии</w:t>
      </w:r>
      <w:r w:rsidRPr="00473926">
        <w:t xml:space="preserve">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266F49" w:rsidRPr="00473926" w:rsidRDefault="00266F49" w:rsidP="00473926">
      <w:pPr>
        <w:ind w:firstLine="709"/>
        <w:rPr>
          <w:b/>
        </w:rPr>
      </w:pPr>
      <w:r w:rsidRPr="00473926">
        <w:rPr>
          <w:b/>
        </w:rPr>
        <w:t>Формы учебных занятий с использованием специализированных интерактивных технологий:</w:t>
      </w:r>
    </w:p>
    <w:p w:rsidR="00266F49" w:rsidRPr="00473926" w:rsidRDefault="00266F49" w:rsidP="00473926">
      <w:pPr>
        <w:ind w:firstLine="709"/>
      </w:pPr>
      <w:r w:rsidRPr="00473926">
        <w:t>Лекция «обратной связи» 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266F49" w:rsidRPr="00473926" w:rsidRDefault="00266F49" w:rsidP="00473926">
      <w:pPr>
        <w:ind w:firstLine="709"/>
      </w:pPr>
      <w:r w:rsidRPr="00473926"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266F49" w:rsidRPr="00473926" w:rsidRDefault="00266F49" w:rsidP="00473926">
      <w:pPr>
        <w:ind w:firstLine="709"/>
      </w:pPr>
      <w:r w:rsidRPr="00473926">
        <w:t xml:space="preserve">6. </w:t>
      </w:r>
      <w:r w:rsidRPr="00473926">
        <w:rPr>
          <w:b/>
        </w:rPr>
        <w:t>Информационно-коммуникационные образовательные технологии</w:t>
      </w:r>
      <w:r w:rsidRPr="00473926">
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266F49" w:rsidRPr="00473926" w:rsidRDefault="00266F49" w:rsidP="00473926">
      <w:pPr>
        <w:ind w:firstLine="709"/>
      </w:pPr>
      <w:r w:rsidRPr="00473926">
        <w:t>Формы учебных занятий с использованием информационно-коммуникационных технологий:</w:t>
      </w:r>
    </w:p>
    <w:p w:rsidR="00266F49" w:rsidRPr="00473926" w:rsidRDefault="00266F49" w:rsidP="00473926">
      <w:pPr>
        <w:ind w:firstLine="709"/>
      </w:pPr>
      <w:r w:rsidRPr="00473926"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266F49" w:rsidRPr="00473926" w:rsidRDefault="00266F49" w:rsidP="00473926">
      <w:pPr>
        <w:ind w:firstLine="709"/>
      </w:pPr>
      <w:r w:rsidRPr="00473926"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266F49" w:rsidRPr="00473926" w:rsidRDefault="00266F49" w:rsidP="00473926">
      <w:pPr>
        <w:pStyle w:val="Heading1"/>
        <w:keepNext w:val="0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473926">
        <w:rPr>
          <w:rStyle w:val="FontStyle31"/>
          <w:rFonts w:ascii="Times New Roman" w:hAnsi="Times New Roman" w:cs="Times New Roman"/>
          <w:sz w:val="24"/>
          <w:szCs w:val="24"/>
        </w:rPr>
        <w:br w:type="page"/>
        <w:t>6 Учебно-методическое обеспечение самостоятельной работы обучающихся</w:t>
      </w:r>
    </w:p>
    <w:p w:rsidR="00266F49" w:rsidRPr="00473926" w:rsidRDefault="00266F49" w:rsidP="00473926">
      <w:pPr>
        <w:jc w:val="center"/>
        <w:rPr>
          <w:b/>
        </w:rPr>
      </w:pPr>
      <w:r w:rsidRPr="00473926">
        <w:rPr>
          <w:b/>
        </w:rPr>
        <w:t xml:space="preserve">Перечень контрольных вопросов </w:t>
      </w:r>
    </w:p>
    <w:p w:rsidR="00266F49" w:rsidRPr="00473926" w:rsidRDefault="00266F49" w:rsidP="00473926">
      <w:pPr>
        <w:jc w:val="center"/>
      </w:pPr>
      <w:r w:rsidRPr="00473926">
        <w:rPr>
          <w:b/>
        </w:rPr>
        <w:t>и заданий для самостоятельной работы</w:t>
      </w:r>
    </w:p>
    <w:p w:rsidR="00266F49" w:rsidRPr="00473926" w:rsidRDefault="00266F49" w:rsidP="0047392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Значение игры в человеческой культуре. Её особенности как творческой коммуникационной деятельности. </w:t>
      </w:r>
    </w:p>
    <w:p w:rsidR="00266F49" w:rsidRPr="00473926" w:rsidRDefault="00266F49" w:rsidP="0047392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Различные определения понятия «игра». </w:t>
      </w:r>
    </w:p>
    <w:p w:rsidR="00266F49" w:rsidRPr="00473926" w:rsidRDefault="00266F49" w:rsidP="0047392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Типы игровой деятельности. </w:t>
      </w:r>
    </w:p>
    <w:p w:rsidR="00266F49" w:rsidRPr="00473926" w:rsidRDefault="00266F49" w:rsidP="0047392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Игровые компоненты в искусстве и культуре. </w:t>
      </w:r>
    </w:p>
    <w:p w:rsidR="00266F49" w:rsidRPr="00473926" w:rsidRDefault="00266F49" w:rsidP="0047392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Проявления игры в других сферах жизни общества. </w:t>
      </w:r>
    </w:p>
    <w:p w:rsidR="00266F49" w:rsidRPr="00473926" w:rsidRDefault="00266F49" w:rsidP="00473926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Псевдоигровая деятельность: трудовая повинность, ритуал, этикет. </w:t>
      </w:r>
    </w:p>
    <w:p w:rsidR="00266F49" w:rsidRPr="00473926" w:rsidRDefault="00266F49" w:rsidP="00473926">
      <w:pPr>
        <w:pStyle w:val="NormalWeb"/>
        <w:numPr>
          <w:ilvl w:val="0"/>
          <w:numId w:val="17"/>
        </w:numPr>
        <w:rPr>
          <w:color w:val="000000"/>
        </w:rPr>
      </w:pPr>
      <w:r w:rsidRPr="00473926">
        <w:rPr>
          <w:color w:val="000000"/>
        </w:rPr>
        <w:t>Мультимедиа: дефиниции и подходы.</w:t>
      </w:r>
    </w:p>
    <w:p w:rsidR="00266F49" w:rsidRPr="00473926" w:rsidRDefault="00266F49" w:rsidP="00473926">
      <w:pPr>
        <w:pStyle w:val="NormalWeb"/>
        <w:numPr>
          <w:ilvl w:val="0"/>
          <w:numId w:val="17"/>
        </w:numPr>
        <w:rPr>
          <w:color w:val="000000"/>
        </w:rPr>
      </w:pPr>
      <w:r w:rsidRPr="00473926">
        <w:rPr>
          <w:color w:val="000000"/>
        </w:rPr>
        <w:t>. Гипертекстовая природа мультимедиа.</w:t>
      </w:r>
    </w:p>
    <w:p w:rsidR="00266F49" w:rsidRPr="00473926" w:rsidRDefault="00266F49" w:rsidP="00473926">
      <w:pPr>
        <w:pStyle w:val="NormalWeb"/>
        <w:numPr>
          <w:ilvl w:val="0"/>
          <w:numId w:val="17"/>
        </w:numPr>
        <w:rPr>
          <w:color w:val="000000"/>
        </w:rPr>
      </w:pPr>
      <w:r w:rsidRPr="00473926">
        <w:rPr>
          <w:color w:val="000000"/>
        </w:rPr>
        <w:t>. Мультимедиа – новое средство социокультурной коммуникации.</w:t>
      </w:r>
    </w:p>
    <w:p w:rsidR="00266F49" w:rsidRPr="00473926" w:rsidRDefault="00266F49" w:rsidP="00473926">
      <w:pPr>
        <w:pStyle w:val="NormalWeb"/>
        <w:numPr>
          <w:ilvl w:val="0"/>
          <w:numId w:val="17"/>
        </w:numPr>
        <w:rPr>
          <w:color w:val="000000"/>
        </w:rPr>
      </w:pPr>
      <w:r w:rsidRPr="00473926">
        <w:rPr>
          <w:color w:val="000000"/>
        </w:rPr>
        <w:t>. Мультимедиа в Интернете.</w:t>
      </w:r>
    </w:p>
    <w:p w:rsidR="00266F49" w:rsidRPr="00473926" w:rsidRDefault="00266F49" w:rsidP="00473926">
      <w:pPr>
        <w:pStyle w:val="NormalWeb"/>
        <w:numPr>
          <w:ilvl w:val="0"/>
          <w:numId w:val="17"/>
        </w:numPr>
        <w:rPr>
          <w:color w:val="000000"/>
        </w:rPr>
      </w:pPr>
      <w:r w:rsidRPr="00473926">
        <w:rPr>
          <w:color w:val="000000"/>
        </w:rPr>
        <w:t>. Культура как объект мультимедиа.</w:t>
      </w:r>
    </w:p>
    <w:p w:rsidR="00266F49" w:rsidRPr="00473926" w:rsidRDefault="00266F49" w:rsidP="00473926">
      <w:pPr>
        <w:pStyle w:val="NormalWeb"/>
        <w:numPr>
          <w:ilvl w:val="0"/>
          <w:numId w:val="17"/>
        </w:numPr>
        <w:rPr>
          <w:color w:val="000000"/>
        </w:rPr>
      </w:pPr>
      <w:r w:rsidRPr="00473926">
        <w:rPr>
          <w:color w:val="000000"/>
        </w:rPr>
        <w:t>. Типология мультимедийных ресурсов по культуре.</w:t>
      </w:r>
    </w:p>
    <w:p w:rsidR="00266F49" w:rsidRPr="00473926" w:rsidRDefault="00266F49" w:rsidP="00473926">
      <w:pPr>
        <w:pStyle w:val="ListParagraph"/>
        <w:numPr>
          <w:ilvl w:val="0"/>
          <w:numId w:val="17"/>
        </w:numPr>
        <w:spacing w:line="240" w:lineRule="auto"/>
        <w:rPr>
          <w:szCs w:val="24"/>
          <w:lang w:val="ru-RU" w:eastAsia="ru-RU"/>
        </w:rPr>
      </w:pPr>
      <w:r w:rsidRPr="00473926">
        <w:rPr>
          <w:color w:val="000000"/>
          <w:szCs w:val="24"/>
          <w:shd w:val="clear" w:color="auto" w:fill="FFFFFF"/>
          <w:lang w:eastAsia="ru-RU"/>
        </w:rPr>
        <w:t> </w:t>
      </w:r>
      <w:r w:rsidRPr="00473926">
        <w:rPr>
          <w:color w:val="000000"/>
          <w:szCs w:val="24"/>
          <w:shd w:val="clear" w:color="auto" w:fill="FFFFFF"/>
          <w:lang w:val="ru-RU" w:eastAsia="ru-RU"/>
        </w:rPr>
        <w:t>Разговор без слов. Тело как источник информации.</w:t>
      </w:r>
    </w:p>
    <w:p w:rsidR="00266F49" w:rsidRPr="00473926" w:rsidRDefault="00266F49" w:rsidP="0047392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  <w:szCs w:val="24"/>
          <w:lang w:eastAsia="ru-RU"/>
        </w:rPr>
      </w:pPr>
      <w:r w:rsidRPr="00473926">
        <w:rPr>
          <w:color w:val="000000"/>
          <w:szCs w:val="24"/>
          <w:lang w:eastAsia="ru-RU"/>
        </w:rPr>
        <w:t>. Виды жестов.</w:t>
      </w:r>
    </w:p>
    <w:p w:rsidR="00266F49" w:rsidRPr="00473926" w:rsidRDefault="00266F49" w:rsidP="0047392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  <w:szCs w:val="24"/>
          <w:lang w:val="ru-RU" w:eastAsia="ru-RU"/>
        </w:rPr>
      </w:pPr>
      <w:r w:rsidRPr="00473926">
        <w:rPr>
          <w:color w:val="000000"/>
          <w:szCs w:val="24"/>
          <w:lang w:val="ru-RU" w:eastAsia="ru-RU"/>
        </w:rPr>
        <w:t>. Жесты и части тела (рука, голова, шея, корпус. грудь, плечи, ноги,позиции, позы).</w:t>
      </w:r>
    </w:p>
    <w:p w:rsidR="00266F49" w:rsidRPr="00473926" w:rsidRDefault="00266F49" w:rsidP="0047392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  <w:szCs w:val="24"/>
          <w:lang w:val="ru-RU" w:eastAsia="ru-RU"/>
        </w:rPr>
      </w:pPr>
      <w:r w:rsidRPr="00473926">
        <w:rPr>
          <w:color w:val="000000"/>
          <w:szCs w:val="24"/>
          <w:lang w:val="ru-RU" w:eastAsia="ru-RU"/>
        </w:rPr>
        <w:t>. Наблюдаемое поведение (действия и сигналы тела).</w:t>
      </w:r>
    </w:p>
    <w:p w:rsidR="00266F49" w:rsidRPr="00473926" w:rsidRDefault="00266F49" w:rsidP="0047392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  <w:szCs w:val="24"/>
          <w:lang w:val="ru-RU" w:eastAsia="ru-RU"/>
        </w:rPr>
      </w:pPr>
      <w:r w:rsidRPr="00473926">
        <w:rPr>
          <w:color w:val="000000"/>
          <w:szCs w:val="24"/>
          <w:lang w:val="ru-RU" w:eastAsia="ru-RU"/>
        </w:rPr>
        <w:t>. Динамика телодвижений (касания, направление взгляда, походка).</w:t>
      </w:r>
    </w:p>
    <w:p w:rsidR="00266F49" w:rsidRPr="00473926" w:rsidRDefault="00266F49" w:rsidP="0047392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  <w:szCs w:val="24"/>
          <w:lang w:eastAsia="ru-RU"/>
        </w:rPr>
      </w:pPr>
      <w:r w:rsidRPr="00473926">
        <w:rPr>
          <w:color w:val="000000"/>
          <w:szCs w:val="24"/>
          <w:lang w:eastAsia="ru-RU"/>
        </w:rPr>
        <w:t>. Реакции и маски лица.</w:t>
      </w:r>
    </w:p>
    <w:p w:rsidR="00266F49" w:rsidRPr="00473926" w:rsidRDefault="00266F49" w:rsidP="0047392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  <w:szCs w:val="24"/>
          <w:lang w:val="ru-RU" w:eastAsia="ru-RU"/>
        </w:rPr>
      </w:pPr>
      <w:r w:rsidRPr="00473926">
        <w:rPr>
          <w:color w:val="000000"/>
          <w:szCs w:val="24"/>
          <w:lang w:val="ru-RU" w:eastAsia="ru-RU"/>
        </w:rPr>
        <w:t>. Региональные жесты (русских, американцев, тайцев, японцев).</w:t>
      </w:r>
    </w:p>
    <w:p w:rsidR="00266F49" w:rsidRPr="00473926" w:rsidRDefault="00266F49" w:rsidP="00473926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  <w:szCs w:val="24"/>
          <w:lang w:val="ru-RU" w:eastAsia="ru-RU"/>
        </w:rPr>
      </w:pPr>
      <w:r w:rsidRPr="00473926">
        <w:rPr>
          <w:color w:val="000000"/>
          <w:szCs w:val="24"/>
          <w:lang w:val="ru-RU" w:eastAsia="ru-RU"/>
        </w:rPr>
        <w:t>. Проксемика (отношение различных культур к пространству).</w:t>
      </w:r>
      <w:r w:rsidRPr="00473926">
        <w:rPr>
          <w:color w:val="000000"/>
          <w:szCs w:val="24"/>
          <w:lang w:eastAsia="ru-RU"/>
        </w:rPr>
        <w:t> </w:t>
      </w:r>
    </w:p>
    <w:p w:rsidR="00266F49" w:rsidRPr="00473926" w:rsidRDefault="00266F49" w:rsidP="00473926">
      <w:pPr>
        <w:tabs>
          <w:tab w:val="num" w:pos="0"/>
        </w:tabs>
        <w:ind w:firstLine="720"/>
        <w:rPr>
          <w:spacing w:val="28"/>
        </w:rPr>
      </w:pPr>
    </w:p>
    <w:p w:rsidR="00266F49" w:rsidRPr="00473926" w:rsidRDefault="00266F49" w:rsidP="00473926">
      <w:pPr>
        <w:tabs>
          <w:tab w:val="num" w:pos="0"/>
        </w:tabs>
        <w:ind w:firstLine="720"/>
        <w:jc w:val="center"/>
        <w:rPr>
          <w:b/>
        </w:rPr>
      </w:pPr>
      <w:r w:rsidRPr="00473926">
        <w:rPr>
          <w:b/>
        </w:rPr>
        <w:t>Перечень заданий для самостоятельной работы</w:t>
      </w:r>
    </w:p>
    <w:p w:rsidR="00266F49" w:rsidRPr="0012304F" w:rsidRDefault="00266F49" w:rsidP="00D35654">
      <w:pPr>
        <w:pStyle w:val="ListParagraph"/>
        <w:numPr>
          <w:ilvl w:val="0"/>
          <w:numId w:val="25"/>
        </w:numPr>
        <w:rPr>
          <w:lang w:val="ru-RU"/>
        </w:rPr>
      </w:pPr>
      <w:r w:rsidRPr="0012304F">
        <w:rPr>
          <w:color w:val="000000"/>
          <w:shd w:val="clear" w:color="auto" w:fill="FFFFFF"/>
          <w:lang w:val="ru-RU"/>
        </w:rPr>
        <w:t>Разговор без слов. Тело как источник информации.</w:t>
      </w:r>
    </w:p>
    <w:p w:rsidR="00266F49" w:rsidRPr="00D35654" w:rsidRDefault="00266F49" w:rsidP="00D35654">
      <w:pPr>
        <w:pStyle w:val="ListParagraph"/>
        <w:numPr>
          <w:ilvl w:val="0"/>
          <w:numId w:val="25"/>
        </w:numPr>
        <w:rPr>
          <w:color w:val="000000"/>
        </w:rPr>
      </w:pPr>
      <w:r w:rsidRPr="00D35654">
        <w:rPr>
          <w:color w:val="000000"/>
        </w:rPr>
        <w:t>Виды жестов.</w:t>
      </w:r>
    </w:p>
    <w:p w:rsidR="00266F49" w:rsidRPr="00D35654" w:rsidRDefault="00266F49" w:rsidP="00D35654">
      <w:pPr>
        <w:pStyle w:val="ListParagraph"/>
        <w:numPr>
          <w:ilvl w:val="0"/>
          <w:numId w:val="25"/>
        </w:numPr>
        <w:rPr>
          <w:color w:val="000000"/>
          <w:lang w:val="ru-RU"/>
        </w:rPr>
      </w:pPr>
      <w:r w:rsidRPr="00D35654">
        <w:rPr>
          <w:color w:val="000000"/>
          <w:lang w:val="ru-RU"/>
        </w:rPr>
        <w:t>Жесты и части тела (рука, голова, шея, корпус. грудь, плечи, ноги,</w:t>
      </w:r>
    </w:p>
    <w:p w:rsidR="00266F49" w:rsidRPr="00D35654" w:rsidRDefault="00266F49" w:rsidP="00D35654">
      <w:pPr>
        <w:pStyle w:val="ListParagraph"/>
        <w:numPr>
          <w:ilvl w:val="0"/>
          <w:numId w:val="25"/>
        </w:numPr>
        <w:rPr>
          <w:color w:val="000000"/>
        </w:rPr>
      </w:pPr>
      <w:r w:rsidRPr="00D35654">
        <w:rPr>
          <w:color w:val="000000"/>
        </w:rPr>
        <w:t>позиции, позы).</w:t>
      </w:r>
    </w:p>
    <w:p w:rsidR="00266F49" w:rsidRPr="00D35654" w:rsidRDefault="00266F49" w:rsidP="00D35654">
      <w:pPr>
        <w:pStyle w:val="ListParagraph"/>
        <w:numPr>
          <w:ilvl w:val="0"/>
          <w:numId w:val="25"/>
        </w:numPr>
        <w:rPr>
          <w:color w:val="000000"/>
          <w:lang w:val="ru-RU"/>
        </w:rPr>
      </w:pPr>
      <w:r w:rsidRPr="00D35654">
        <w:rPr>
          <w:color w:val="000000"/>
          <w:lang w:val="ru-RU"/>
        </w:rPr>
        <w:t>Наблюдаемое поведение (действия и сигналы тела).</w:t>
      </w:r>
    </w:p>
    <w:p w:rsidR="00266F49" w:rsidRPr="00D35654" w:rsidRDefault="00266F49" w:rsidP="00D35654">
      <w:pPr>
        <w:pStyle w:val="ListParagraph"/>
        <w:numPr>
          <w:ilvl w:val="0"/>
          <w:numId w:val="25"/>
        </w:numPr>
        <w:rPr>
          <w:color w:val="000000"/>
          <w:lang w:val="ru-RU"/>
        </w:rPr>
      </w:pPr>
      <w:r w:rsidRPr="00D35654">
        <w:rPr>
          <w:color w:val="000000"/>
          <w:lang w:val="ru-RU"/>
        </w:rPr>
        <w:t>Динамика телодвижений (касания, направление взгляда, походка).</w:t>
      </w:r>
    </w:p>
    <w:p w:rsidR="00266F49" w:rsidRPr="00D35654" w:rsidRDefault="00266F49" w:rsidP="00D35654">
      <w:pPr>
        <w:pStyle w:val="ListParagraph"/>
        <w:numPr>
          <w:ilvl w:val="0"/>
          <w:numId w:val="25"/>
        </w:numPr>
        <w:rPr>
          <w:color w:val="000000"/>
        </w:rPr>
      </w:pPr>
      <w:r w:rsidRPr="00D35654">
        <w:rPr>
          <w:color w:val="000000"/>
        </w:rPr>
        <w:t>Реакции и маски лица.</w:t>
      </w:r>
    </w:p>
    <w:p w:rsidR="00266F49" w:rsidRPr="00D35654" w:rsidRDefault="00266F49" w:rsidP="00D35654">
      <w:pPr>
        <w:pStyle w:val="ListParagraph"/>
        <w:numPr>
          <w:ilvl w:val="0"/>
          <w:numId w:val="25"/>
        </w:numPr>
        <w:rPr>
          <w:color w:val="000000"/>
          <w:lang w:val="ru-RU"/>
        </w:rPr>
      </w:pPr>
      <w:r w:rsidRPr="00D35654">
        <w:rPr>
          <w:color w:val="000000"/>
          <w:lang w:val="ru-RU"/>
        </w:rPr>
        <w:t>Региональные жесты (русских, американцев, тайцев, японцев).</w:t>
      </w:r>
    </w:p>
    <w:p w:rsidR="00266F49" w:rsidRPr="00D35654" w:rsidRDefault="00266F49" w:rsidP="00D35654">
      <w:pPr>
        <w:pStyle w:val="ListParagraph"/>
        <w:numPr>
          <w:ilvl w:val="0"/>
          <w:numId w:val="25"/>
        </w:numPr>
        <w:rPr>
          <w:color w:val="000000"/>
          <w:lang w:val="ru-RU"/>
        </w:rPr>
      </w:pPr>
      <w:r w:rsidRPr="00D35654">
        <w:rPr>
          <w:color w:val="000000"/>
          <w:lang w:val="ru-RU"/>
        </w:rPr>
        <w:t>Проксемика (отношение различных культур к пространству).</w:t>
      </w:r>
      <w:r w:rsidRPr="00D35654">
        <w:rPr>
          <w:color w:val="000000"/>
        </w:rPr>
        <w:t> </w:t>
      </w:r>
    </w:p>
    <w:p w:rsidR="00266F49" w:rsidRPr="00473926" w:rsidRDefault="00266F49" w:rsidP="00D35654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73926">
        <w:rPr>
          <w:color w:val="000000"/>
        </w:rPr>
        <w:t>Что такое «коммуникационная потребность»?</w:t>
      </w:r>
    </w:p>
    <w:p w:rsidR="00266F49" w:rsidRPr="00473926" w:rsidRDefault="00266F49" w:rsidP="00D35654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73926">
        <w:rPr>
          <w:color w:val="000000"/>
        </w:rPr>
        <w:t>Какие существуют типы коммуникационных потребностей?</w:t>
      </w:r>
    </w:p>
    <w:p w:rsidR="00266F49" w:rsidRPr="00473926" w:rsidRDefault="00266F49" w:rsidP="00D35654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73926">
        <w:rPr>
          <w:color w:val="000000"/>
        </w:rPr>
        <w:t>Каковы функции естественного языка и речи?</w:t>
      </w:r>
    </w:p>
    <w:p w:rsidR="00266F49" w:rsidRPr="00473926" w:rsidRDefault="00266F49" w:rsidP="00D35654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73926">
        <w:rPr>
          <w:color w:val="000000"/>
        </w:rPr>
        <w:t>Что представляют собой коммуникационные барьеры в условиях устной коммуникации?</w:t>
      </w:r>
    </w:p>
    <w:p w:rsidR="00266F49" w:rsidRPr="00473926" w:rsidRDefault="00266F49" w:rsidP="00D35654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73926">
        <w:rPr>
          <w:color w:val="000000"/>
        </w:rPr>
        <w:t>Каковы важнейшие функции документов?</w:t>
      </w:r>
    </w:p>
    <w:p w:rsidR="00266F49" w:rsidRPr="00473926" w:rsidRDefault="00266F49" w:rsidP="00D35654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73926">
        <w:rPr>
          <w:color w:val="000000"/>
        </w:rPr>
        <w:t>Какие барьеры затрудняют документальную коммуникацию?</w:t>
      </w:r>
    </w:p>
    <w:p w:rsidR="00266F49" w:rsidRPr="00473926" w:rsidRDefault="00266F49" w:rsidP="00D35654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73926">
        <w:rPr>
          <w:color w:val="000000"/>
        </w:rPr>
        <w:t>. Чем отличается электронная коммуникация от устной и документальной?</w:t>
      </w:r>
    </w:p>
    <w:p w:rsidR="00266F49" w:rsidRPr="00473926" w:rsidRDefault="00266F49" w:rsidP="00D35654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73926">
        <w:rPr>
          <w:color w:val="000000"/>
        </w:rPr>
        <w:t>Что представляют собой барьеры в электронной коммуникации?</w:t>
      </w:r>
    </w:p>
    <w:p w:rsidR="00266F49" w:rsidRPr="00473926" w:rsidRDefault="00266F49" w:rsidP="00D35654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73926">
        <w:rPr>
          <w:color w:val="000000"/>
        </w:rPr>
        <w:t>. Каковы проблемы функционирования глобальной коммуникационной системы Интернет?</w:t>
      </w:r>
    </w:p>
    <w:p w:rsidR="00266F49" w:rsidRPr="00473926" w:rsidRDefault="00266F49" w:rsidP="00D35654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73926">
        <w:rPr>
          <w:color w:val="000000"/>
        </w:rPr>
        <w:t>Что такое «социально-коммуникационный институт»?</w:t>
      </w:r>
    </w:p>
    <w:p w:rsidR="00266F49" w:rsidRPr="00473926" w:rsidRDefault="00266F49" w:rsidP="00D35654">
      <w:pPr>
        <w:pStyle w:val="NormalWeb"/>
        <w:numPr>
          <w:ilvl w:val="0"/>
          <w:numId w:val="25"/>
        </w:numPr>
        <w:spacing w:before="0" w:beforeAutospacing="0" w:after="0" w:afterAutospacing="0"/>
        <w:rPr>
          <w:color w:val="000000"/>
        </w:rPr>
      </w:pPr>
      <w:r w:rsidRPr="00473926">
        <w:rPr>
          <w:color w:val="000000"/>
        </w:rPr>
        <w:t>Чем отличаются кумулятивные и некумулятивные социально-коммуникационные институты?</w:t>
      </w:r>
    </w:p>
    <w:p w:rsidR="00266F49" w:rsidRPr="00473926" w:rsidRDefault="00266F49" w:rsidP="00473926">
      <w:pPr>
        <w:jc w:val="center"/>
      </w:pPr>
    </w:p>
    <w:p w:rsidR="00266F49" w:rsidRPr="00473926" w:rsidRDefault="00266F49" w:rsidP="00473926">
      <w:pPr>
        <w:pStyle w:val="Style8"/>
        <w:rPr>
          <w:i/>
          <w:color w:val="C00000"/>
        </w:rPr>
      </w:pPr>
    </w:p>
    <w:p w:rsidR="00266F49" w:rsidRPr="00473926" w:rsidRDefault="00266F49" w:rsidP="00D35654">
      <w:pPr>
        <w:pStyle w:val="Style8"/>
        <w:numPr>
          <w:ilvl w:val="0"/>
          <w:numId w:val="25"/>
        </w:numPr>
        <w:jc w:val="center"/>
        <w:rPr>
          <w:b/>
        </w:rPr>
      </w:pPr>
      <w:r w:rsidRPr="00473926">
        <w:rPr>
          <w:b/>
        </w:rPr>
        <w:t>Перечень заданий для самостоятельной работы</w:t>
      </w:r>
    </w:p>
    <w:p w:rsidR="00266F49" w:rsidRPr="00473926" w:rsidRDefault="00266F49" w:rsidP="00473926">
      <w:pPr>
        <w:pStyle w:val="Style8"/>
        <w:jc w:val="center"/>
        <w:rPr>
          <w:b/>
        </w:rPr>
      </w:pPr>
    </w:p>
    <w:p w:rsidR="00266F49" w:rsidRPr="00473926" w:rsidRDefault="00266F49" w:rsidP="00473926">
      <w:pPr>
        <w:pStyle w:val="Style8"/>
        <w:rPr>
          <w:b/>
        </w:rPr>
      </w:pPr>
      <w:r w:rsidRPr="00473926">
        <w:rPr>
          <w:b/>
        </w:rPr>
        <w:t>Проанализировать диалог.</w:t>
      </w:r>
    </w:p>
    <w:p w:rsidR="00266F49" w:rsidRPr="00473926" w:rsidRDefault="00266F49" w:rsidP="00473926">
      <w:pPr>
        <w:pStyle w:val="Style8"/>
      </w:pPr>
      <w:r w:rsidRPr="00473926">
        <w:t>Прочитайте диалог, определите коммуникативные компоненты:</w:t>
      </w:r>
    </w:p>
    <w:p w:rsidR="00266F49" w:rsidRPr="00473926" w:rsidRDefault="00266F49" w:rsidP="00473926">
      <w:pPr>
        <w:pStyle w:val="Style8"/>
      </w:pPr>
      <w:r w:rsidRPr="00473926">
        <w:t>–коммуникативная сфера</w:t>
      </w:r>
    </w:p>
    <w:p w:rsidR="00266F49" w:rsidRPr="00473926" w:rsidRDefault="00266F49" w:rsidP="00473926">
      <w:pPr>
        <w:pStyle w:val="Style8"/>
      </w:pPr>
      <w:r w:rsidRPr="00473926">
        <w:t>– ситуация</w:t>
      </w:r>
    </w:p>
    <w:p w:rsidR="00266F49" w:rsidRPr="00473926" w:rsidRDefault="00266F49" w:rsidP="00473926">
      <w:pPr>
        <w:pStyle w:val="Style8"/>
      </w:pPr>
      <w:r w:rsidRPr="00473926">
        <w:t>– роли</w:t>
      </w:r>
    </w:p>
    <w:p w:rsidR="00266F49" w:rsidRPr="00473926" w:rsidRDefault="00266F49" w:rsidP="00473926">
      <w:pPr>
        <w:pStyle w:val="Style8"/>
      </w:pPr>
      <w:r w:rsidRPr="00473926">
        <w:t>– установка</w:t>
      </w:r>
    </w:p>
    <w:p w:rsidR="00266F49" w:rsidRPr="00473926" w:rsidRDefault="00266F49" w:rsidP="00473926">
      <w:pPr>
        <w:pStyle w:val="Style8"/>
      </w:pPr>
      <w:r w:rsidRPr="00473926">
        <w:t>– смысловая информация</w:t>
      </w:r>
    </w:p>
    <w:p w:rsidR="00266F49" w:rsidRPr="00473926" w:rsidRDefault="00266F49" w:rsidP="00473926">
      <w:pPr>
        <w:pStyle w:val="Style8"/>
      </w:pPr>
      <w:r w:rsidRPr="00473926">
        <w:t>– оценочная информация</w:t>
      </w:r>
    </w:p>
    <w:p w:rsidR="00266F49" w:rsidRPr="00473926" w:rsidRDefault="00266F49" w:rsidP="00473926">
      <w:pPr>
        <w:pStyle w:val="Style8"/>
      </w:pPr>
      <w:r w:rsidRPr="00473926">
        <w:t>– ценностная ориентация</w:t>
      </w:r>
    </w:p>
    <w:p w:rsidR="00266F49" w:rsidRPr="00473926" w:rsidRDefault="00266F49" w:rsidP="00473926">
      <w:pPr>
        <w:pStyle w:val="Style8"/>
      </w:pPr>
      <w:r w:rsidRPr="00473926">
        <w:t>– авторская оценка</w:t>
      </w:r>
    </w:p>
    <w:p w:rsidR="00266F49" w:rsidRPr="00473926" w:rsidRDefault="00266F49" w:rsidP="00473926">
      <w:pPr>
        <w:pStyle w:val="Style8"/>
      </w:pPr>
      <w:r w:rsidRPr="00473926">
        <w:t>– невербальные средства.</w:t>
      </w:r>
    </w:p>
    <w:p w:rsidR="00266F49" w:rsidRPr="00473926" w:rsidRDefault="00266F49" w:rsidP="00473926">
      <w:pPr>
        <w:rPr>
          <w:i/>
          <w:color w:val="C00000"/>
        </w:rPr>
      </w:pPr>
    </w:p>
    <w:p w:rsidR="00266F49" w:rsidRPr="00473926" w:rsidRDefault="00266F49" w:rsidP="00473926">
      <w:pPr>
        <w:rPr>
          <w:i/>
          <w:color w:val="C00000"/>
        </w:rPr>
      </w:pPr>
    </w:p>
    <w:p w:rsidR="00266F49" w:rsidRPr="00D35654" w:rsidRDefault="00266F49" w:rsidP="00D35654">
      <w:pPr>
        <w:ind w:left="360" w:firstLine="0"/>
        <w:jc w:val="center"/>
        <w:rPr>
          <w:b/>
        </w:rPr>
      </w:pPr>
      <w:r w:rsidRPr="00D35654">
        <w:rPr>
          <w:b/>
        </w:rPr>
        <w:t>Вопросы для конспектирования</w:t>
      </w:r>
    </w:p>
    <w:p w:rsidR="00266F49" w:rsidRPr="00D35654" w:rsidRDefault="00266F49" w:rsidP="00D35654">
      <w:pPr>
        <w:ind w:left="360" w:firstLine="0"/>
      </w:pPr>
      <w:r w:rsidRPr="00D35654">
        <w:t>Понятие о коммуникации как социально обусловленном процессе</w:t>
      </w:r>
    </w:p>
    <w:p w:rsidR="00266F49" w:rsidRPr="00D35654" w:rsidRDefault="00266F49" w:rsidP="00D35654">
      <w:pPr>
        <w:ind w:left="360" w:firstLine="0"/>
      </w:pPr>
      <w:r w:rsidRPr="00D35654">
        <w:t xml:space="preserve">Характеристика каналов и средств социальной коммуникации, их динамика. </w:t>
      </w:r>
    </w:p>
    <w:p w:rsidR="00266F49" w:rsidRPr="00473926" w:rsidRDefault="00266F49" w:rsidP="00D35654">
      <w:pPr>
        <w:ind w:left="360" w:firstLine="0"/>
      </w:pPr>
      <w:r w:rsidRPr="00473926">
        <w:t>Виды социальной коммуникации.</w:t>
      </w:r>
    </w:p>
    <w:p w:rsidR="00266F49" w:rsidRPr="00D35654" w:rsidRDefault="00266F49" w:rsidP="00D35654">
      <w:pPr>
        <w:ind w:left="360" w:firstLine="0"/>
      </w:pPr>
      <w:r w:rsidRPr="00D35654">
        <w:t>Условия становления социологии коммуникации, взаимосвязь с другими науками</w:t>
      </w:r>
    </w:p>
    <w:p w:rsidR="00266F49" w:rsidRPr="00473926" w:rsidRDefault="00266F49" w:rsidP="00D35654">
      <w:pPr>
        <w:ind w:left="360" w:firstLine="0"/>
      </w:pPr>
      <w:r w:rsidRPr="00473926">
        <w:t>Кинесика и ее разновидности.</w:t>
      </w:r>
    </w:p>
    <w:p w:rsidR="00266F49" w:rsidRPr="00D35654" w:rsidRDefault="00266F49" w:rsidP="00D35654">
      <w:pPr>
        <w:ind w:left="360" w:firstLine="0"/>
      </w:pPr>
      <w:r w:rsidRPr="00D35654">
        <w:t xml:space="preserve">Тактильное поведение и пространственная организация общения. </w:t>
      </w:r>
    </w:p>
    <w:p w:rsidR="00266F49" w:rsidRPr="00D35654" w:rsidRDefault="00266F49" w:rsidP="00D35654">
      <w:pPr>
        <w:ind w:left="360" w:firstLine="0"/>
      </w:pPr>
      <w:r w:rsidRPr="00D35654">
        <w:t xml:space="preserve">Экстралингвистические и ольфакторные средства невербальной коммуникации. </w:t>
      </w:r>
    </w:p>
    <w:p w:rsidR="00266F49" w:rsidRPr="00473926" w:rsidRDefault="00266F49" w:rsidP="00D35654">
      <w:pPr>
        <w:ind w:left="360" w:firstLine="0"/>
      </w:pPr>
      <w:r w:rsidRPr="00D35654">
        <w:t xml:space="preserve">Управление впечатлением в социальном взаимодействии и интерпретация вербальных знаков. </w:t>
      </w:r>
      <w:r w:rsidRPr="00473926">
        <w:t xml:space="preserve">9. Социальные функции языка. Язык и речь. </w:t>
      </w:r>
    </w:p>
    <w:p w:rsidR="00266F49" w:rsidRPr="00473926" w:rsidRDefault="00266F49" w:rsidP="00D35654">
      <w:pPr>
        <w:ind w:left="360" w:firstLine="0"/>
      </w:pPr>
      <w:r w:rsidRPr="00473926">
        <w:t>Язык и сознание. Картина мира как языковая картина.</w:t>
      </w:r>
    </w:p>
    <w:p w:rsidR="00266F49" w:rsidRPr="00473926" w:rsidRDefault="00266F49" w:rsidP="00D35654">
      <w:pPr>
        <w:ind w:left="360" w:firstLine="0"/>
      </w:pPr>
      <w:r w:rsidRPr="00473926">
        <w:t>Понятие о дискурсе.</w:t>
      </w:r>
    </w:p>
    <w:p w:rsidR="00266F49" w:rsidRPr="00473926" w:rsidRDefault="00266F49" w:rsidP="00D35654">
      <w:pPr>
        <w:ind w:left="360" w:firstLine="0"/>
      </w:pPr>
      <w:r w:rsidRPr="00473926">
        <w:t>Социолингвистические аспекты межличностных конфликтов.</w:t>
      </w:r>
    </w:p>
    <w:p w:rsidR="00266F49" w:rsidRPr="00D35654" w:rsidRDefault="00266F49" w:rsidP="00D35654">
      <w:pPr>
        <w:ind w:left="360" w:firstLine="0"/>
      </w:pPr>
      <w:r w:rsidRPr="00D35654">
        <w:t xml:space="preserve">Языковая ситуация, ее основные характеристики. </w:t>
      </w:r>
    </w:p>
    <w:p w:rsidR="00266F49" w:rsidRPr="00473926" w:rsidRDefault="00266F49" w:rsidP="00D35654">
      <w:pPr>
        <w:ind w:left="360" w:firstLine="0"/>
      </w:pPr>
      <w:r w:rsidRPr="00D35654">
        <w:t xml:space="preserve">Понятие о билингвизме, полилингвизме, диглоссии. </w:t>
      </w:r>
      <w:r w:rsidRPr="00473926">
        <w:t xml:space="preserve">Языковая политика. </w:t>
      </w:r>
    </w:p>
    <w:p w:rsidR="00266F49" w:rsidRPr="00D35654" w:rsidRDefault="00266F49" w:rsidP="00D35654">
      <w:pPr>
        <w:ind w:left="360" w:firstLine="0"/>
      </w:pPr>
      <w:r w:rsidRPr="00D35654">
        <w:t xml:space="preserve">Языковые ситуации в современном российском обществе. </w:t>
      </w:r>
    </w:p>
    <w:p w:rsidR="00266F49" w:rsidRPr="00D35654" w:rsidRDefault="00266F49" w:rsidP="00D35654">
      <w:pPr>
        <w:ind w:left="360" w:firstLine="0"/>
      </w:pPr>
      <w:r w:rsidRPr="00D35654">
        <w:t>Эволюция письменности: от мнемонического письма к фонетическому.</w:t>
      </w:r>
    </w:p>
    <w:p w:rsidR="00266F49" w:rsidRPr="00D35654" w:rsidRDefault="00266F49" w:rsidP="00D35654">
      <w:pPr>
        <w:ind w:left="360" w:firstLine="0"/>
      </w:pPr>
      <w:r w:rsidRPr="00D35654">
        <w:t>Появление книгопечатания как коммуникативная революция.</w:t>
      </w:r>
    </w:p>
    <w:p w:rsidR="00266F49" w:rsidRPr="00473926" w:rsidRDefault="00266F49" w:rsidP="00D35654">
      <w:pPr>
        <w:ind w:left="360" w:firstLine="0"/>
      </w:pPr>
      <w:r w:rsidRPr="00473926">
        <w:t xml:space="preserve">Текст в социальной деятельности. </w:t>
      </w:r>
    </w:p>
    <w:p w:rsidR="00266F49" w:rsidRPr="00D35654" w:rsidRDefault="00266F49" w:rsidP="00D35654">
      <w:pPr>
        <w:ind w:left="360" w:firstLine="0"/>
      </w:pPr>
      <w:r w:rsidRPr="00D35654">
        <w:t>Социальные и технологические аспекты развития массовой коммуникации.</w:t>
      </w:r>
    </w:p>
    <w:p w:rsidR="00266F49" w:rsidRPr="00473926" w:rsidRDefault="00266F49" w:rsidP="00D35654">
      <w:pPr>
        <w:ind w:left="360" w:firstLine="0"/>
      </w:pPr>
      <w:r w:rsidRPr="00473926">
        <w:t>Регулирующая функция массовой коммуникации. Понятие об общественном мнении.</w:t>
      </w:r>
    </w:p>
    <w:p w:rsidR="00266F49" w:rsidRPr="00D35654" w:rsidRDefault="00266F49" w:rsidP="00D35654">
      <w:pPr>
        <w:ind w:left="360" w:firstLine="0"/>
      </w:pPr>
      <w:r w:rsidRPr="00D35654">
        <w:t xml:space="preserve">Информационная и культурологическая функции массовой коммуникации. </w:t>
      </w:r>
    </w:p>
    <w:p w:rsidR="00266F49" w:rsidRPr="00D35654" w:rsidRDefault="00266F49" w:rsidP="00D35654">
      <w:pPr>
        <w:ind w:left="360" w:firstLine="0"/>
      </w:pPr>
      <w:r w:rsidRPr="00D35654">
        <w:t xml:space="preserve">Массовая аудитория как компонент массовой коммуникации. </w:t>
      </w:r>
    </w:p>
    <w:p w:rsidR="00266F49" w:rsidRPr="00D35654" w:rsidRDefault="00266F49" w:rsidP="00D35654">
      <w:pPr>
        <w:ind w:left="360" w:firstLine="0"/>
      </w:pPr>
      <w:r w:rsidRPr="00D35654">
        <w:t>Функциональный анализ массовой коммуникации (Р. Мертон, П. Лазарсфельд, Г. Лассуэл).</w:t>
      </w:r>
    </w:p>
    <w:p w:rsidR="00266F49" w:rsidRPr="00473926" w:rsidRDefault="00266F49" w:rsidP="00D35654">
      <w:pPr>
        <w:ind w:left="360" w:firstLine="0"/>
      </w:pPr>
      <w:r w:rsidRPr="00D35654">
        <w:t xml:space="preserve">Концепция идеологии и методология анализа массовой коммуникации (К. Маркс, А. Грамши). </w:t>
      </w:r>
      <w:r w:rsidRPr="00473926">
        <w:t xml:space="preserve">25. Критическая традиция (Франкфуртская школа, Ч. Р. Миллс). </w:t>
      </w:r>
    </w:p>
    <w:p w:rsidR="00266F49" w:rsidRPr="00473926" w:rsidRDefault="00266F49" w:rsidP="00D35654">
      <w:pPr>
        <w:ind w:left="360" w:firstLine="0"/>
      </w:pPr>
      <w:r w:rsidRPr="00473926">
        <w:t xml:space="preserve">26. Теории информационного общества (Д. Белл, М. Кастельс). </w:t>
      </w:r>
    </w:p>
    <w:p w:rsidR="00266F49" w:rsidRPr="00473926" w:rsidRDefault="00266F49" w:rsidP="00D35654">
      <w:pPr>
        <w:ind w:left="360" w:firstLine="0"/>
      </w:pPr>
      <w:r w:rsidRPr="00473926">
        <w:t xml:space="preserve">27. Средства массовой коммуникации в постмодернистской перспективе (М. Маклюэн, Г. Дебор, Ж. Бодрийяр). </w:t>
      </w:r>
    </w:p>
    <w:p w:rsidR="00266F49" w:rsidRPr="00473926" w:rsidRDefault="00266F49" w:rsidP="00D35654">
      <w:pPr>
        <w:ind w:left="360" w:firstLine="0"/>
      </w:pPr>
      <w:r w:rsidRPr="00473926">
        <w:t>28. Первые печатные издания в России как инструмент государственной политики.</w:t>
      </w:r>
    </w:p>
    <w:p w:rsidR="00266F49" w:rsidRPr="00D35654" w:rsidRDefault="00266F49" w:rsidP="00D35654">
      <w:pPr>
        <w:ind w:left="360" w:firstLine="0"/>
      </w:pPr>
      <w:r w:rsidRPr="00D35654">
        <w:t>29. Развитие массовой информации в дореволюционной России (</w:t>
      </w:r>
      <w:r w:rsidRPr="00473926">
        <w:t>XIX</w:t>
      </w:r>
      <w:r w:rsidRPr="00D35654">
        <w:t xml:space="preserve"> â. - 1917 ã.). </w:t>
      </w:r>
    </w:p>
    <w:p w:rsidR="00266F49" w:rsidRPr="00D35654" w:rsidRDefault="00266F49" w:rsidP="00D35654">
      <w:pPr>
        <w:ind w:left="360" w:firstLine="0"/>
        <w:rPr>
          <w:i/>
          <w:color w:val="C00000"/>
        </w:rPr>
      </w:pPr>
      <w:r w:rsidRPr="00473926">
        <w:t>30. Особенности функционирования массовой коммуникации в советском обществе.</w:t>
      </w:r>
    </w:p>
    <w:p w:rsidR="00266F49" w:rsidRDefault="00266F49" w:rsidP="00D35654">
      <w:pPr>
        <w:ind w:firstLine="0"/>
        <w:rPr>
          <w:i/>
          <w:color w:val="C00000"/>
        </w:rPr>
      </w:pPr>
    </w:p>
    <w:p w:rsidR="00266F49" w:rsidRDefault="00266F49" w:rsidP="00473926">
      <w:pPr>
        <w:ind w:firstLine="0"/>
        <w:rPr>
          <w:i/>
          <w:color w:val="C00000"/>
        </w:rPr>
      </w:pPr>
    </w:p>
    <w:p w:rsidR="00266F49" w:rsidRPr="00473926" w:rsidRDefault="00266F49" w:rsidP="00473926">
      <w:pPr>
        <w:ind w:firstLine="0"/>
        <w:rPr>
          <w:i/>
          <w:color w:val="C00000"/>
        </w:rPr>
      </w:pPr>
    </w:p>
    <w:p w:rsidR="00266F49" w:rsidRPr="00473926" w:rsidRDefault="00266F49" w:rsidP="00473926">
      <w:pPr>
        <w:jc w:val="center"/>
        <w:rPr>
          <w:b/>
          <w:bCs/>
        </w:rPr>
      </w:pPr>
      <w:r>
        <w:rPr>
          <w:bCs/>
        </w:rPr>
        <w:t>В</w:t>
      </w:r>
      <w:r w:rsidRPr="00473926">
        <w:rPr>
          <w:bCs/>
        </w:rPr>
        <w:t xml:space="preserve">опросы </w:t>
      </w:r>
      <w:r>
        <w:rPr>
          <w:bCs/>
        </w:rPr>
        <w:t xml:space="preserve">к зачету </w:t>
      </w:r>
      <w:r w:rsidRPr="00473926">
        <w:rPr>
          <w:bCs/>
        </w:rPr>
        <w:t xml:space="preserve">по дисциплине </w:t>
      </w:r>
      <w:r w:rsidRPr="00473926">
        <w:rPr>
          <w:b/>
          <w:bCs/>
        </w:rPr>
        <w:t>«Социология коммуникации»</w:t>
      </w:r>
    </w:p>
    <w:p w:rsidR="00266F49" w:rsidRPr="00473926" w:rsidRDefault="00266F49" w:rsidP="00473926">
      <w:pPr>
        <w:jc w:val="right"/>
      </w:pP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  <w:lang w:val="ru-RU"/>
        </w:rPr>
      </w:pPr>
      <w:r w:rsidRPr="00473926">
        <w:rPr>
          <w:szCs w:val="24"/>
          <w:lang w:val="ru-RU" w:eastAsia="ru-RU"/>
        </w:rPr>
        <w:t>Социология коммуникации как специальная отрасль социологии.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szCs w:val="24"/>
          <w:lang w:val="ru-RU" w:eastAsia="ru-RU"/>
        </w:rPr>
      </w:pPr>
      <w:r w:rsidRPr="00473926">
        <w:rPr>
          <w:szCs w:val="24"/>
          <w:lang w:val="ru-RU" w:eastAsia="ru-RU"/>
        </w:rPr>
        <w:t>Социология коммуникации во внутридисциплинарной матрице (структура).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szCs w:val="24"/>
          <w:lang w:val="ru-RU" w:eastAsia="ru-RU"/>
        </w:rPr>
      </w:pPr>
      <w:r w:rsidRPr="00473926">
        <w:rPr>
          <w:szCs w:val="24"/>
          <w:lang w:val="ru-RU" w:eastAsia="ru-RU"/>
        </w:rPr>
        <w:t>Научная картина мира, общая и частная теория как элементы присущие социологии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szCs w:val="24"/>
          <w:lang w:val="ru-RU" w:eastAsia="ru-RU"/>
        </w:rPr>
      </w:pPr>
      <w:r w:rsidRPr="00473926">
        <w:rPr>
          <w:szCs w:val="24"/>
          <w:lang w:val="ru-RU" w:eastAsia="ru-RU"/>
        </w:rPr>
        <w:t>Эмпирическое и прикладное исследования в социологии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szCs w:val="24"/>
          <w:lang w:val="ru-RU" w:eastAsia="ru-RU"/>
        </w:rPr>
      </w:pPr>
      <w:r w:rsidRPr="00473926">
        <w:rPr>
          <w:bCs/>
          <w:szCs w:val="24"/>
          <w:lang w:val="ru-RU" w:eastAsia="ru-RU"/>
        </w:rPr>
        <w:t>Теория коммуникации в системе наук.</w:t>
      </w:r>
      <w:r w:rsidRPr="00473926">
        <w:rPr>
          <w:szCs w:val="24"/>
          <w:lang w:val="ru-RU" w:eastAsia="ru-RU"/>
        </w:rPr>
        <w:t xml:space="preserve"> 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  <w:lang w:val="ru-RU"/>
        </w:rPr>
      </w:pPr>
      <w:r w:rsidRPr="00473926">
        <w:rPr>
          <w:szCs w:val="24"/>
          <w:lang w:val="ru-RU"/>
        </w:rPr>
        <w:t>Методология и уровень методики и техники в структуре социологического знания.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  <w:lang w:val="ru-RU"/>
        </w:rPr>
      </w:pPr>
      <w:r w:rsidRPr="00473926">
        <w:rPr>
          <w:szCs w:val="24"/>
          <w:lang w:val="ru-RU"/>
        </w:rPr>
        <w:t>Структура социологии массовой коммуникации (4 уровня).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  <w:lang w:val="ru-RU"/>
        </w:rPr>
      </w:pPr>
      <w:r w:rsidRPr="00473926">
        <w:rPr>
          <w:szCs w:val="24"/>
          <w:lang w:val="ru-RU"/>
        </w:rPr>
        <w:t>Понятие социальной коммуникации и элементы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473926">
        <w:rPr>
          <w:szCs w:val="24"/>
        </w:rPr>
        <w:t>Онтологический аспект социологии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473926">
        <w:rPr>
          <w:szCs w:val="24"/>
        </w:rPr>
        <w:t>Гносеологический аспект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473926">
        <w:rPr>
          <w:szCs w:val="24"/>
        </w:rPr>
        <w:t>Методологический аспект социологии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473926">
        <w:rPr>
          <w:szCs w:val="24"/>
        </w:rPr>
        <w:t>Функции социальной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  <w:lang w:val="ru-RU"/>
        </w:rPr>
      </w:pPr>
      <w:r w:rsidRPr="00473926">
        <w:rPr>
          <w:szCs w:val="24"/>
          <w:lang w:val="ru-RU"/>
        </w:rPr>
        <w:t>Социальная коммуникация: понятие, сущность, виды.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473926">
        <w:rPr>
          <w:szCs w:val="24"/>
        </w:rPr>
        <w:t>Классификация коммуникаций.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473926">
        <w:rPr>
          <w:szCs w:val="24"/>
        </w:rPr>
        <w:t>Невербальная коммуникация.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  <w:lang w:val="ru-RU"/>
        </w:rPr>
      </w:pPr>
      <w:r w:rsidRPr="00473926">
        <w:rPr>
          <w:szCs w:val="24"/>
          <w:lang w:val="ru-RU"/>
        </w:rPr>
        <w:t xml:space="preserve"> Стратификационная группа социологических доминант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  <w:lang w:val="ru-RU"/>
        </w:rPr>
      </w:pPr>
      <w:r w:rsidRPr="00473926">
        <w:rPr>
          <w:szCs w:val="24"/>
          <w:lang w:val="ru-RU"/>
        </w:rPr>
        <w:t>Ситуативная группа социологических доминант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  <w:lang w:val="ru-RU"/>
        </w:rPr>
      </w:pPr>
      <w:r w:rsidRPr="00473926">
        <w:rPr>
          <w:szCs w:val="24"/>
          <w:lang w:val="ru-RU"/>
        </w:rPr>
        <w:t>Оценочная группа социологических доминант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  <w:lang w:val="ru-RU"/>
        </w:rPr>
      </w:pPr>
      <w:r w:rsidRPr="00473926">
        <w:rPr>
          <w:szCs w:val="24"/>
          <w:lang w:val="ru-RU"/>
        </w:rPr>
        <w:t>Функциональная группа социологических доминант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  <w:lang w:val="ru-RU"/>
        </w:rPr>
      </w:pPr>
      <w:r w:rsidRPr="00473926">
        <w:rPr>
          <w:szCs w:val="24"/>
          <w:lang w:val="ru-RU" w:eastAsia="ru-RU"/>
        </w:rPr>
        <w:t xml:space="preserve">Вербальная основа языкового уровня коммуникации. 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  <w:lang w:val="ru-RU"/>
        </w:rPr>
      </w:pPr>
      <w:r w:rsidRPr="00473926">
        <w:rPr>
          <w:szCs w:val="24"/>
          <w:lang w:val="ru-RU" w:eastAsia="ru-RU"/>
        </w:rPr>
        <w:t>Функции языка в процессе коммуникации.</w:t>
      </w:r>
    </w:p>
    <w:p w:rsidR="00266F49" w:rsidRPr="00473926" w:rsidRDefault="00266F49" w:rsidP="00473926">
      <w:pPr>
        <w:pStyle w:val="ListParagraph"/>
        <w:numPr>
          <w:ilvl w:val="0"/>
          <w:numId w:val="18"/>
        </w:numPr>
        <w:spacing w:line="240" w:lineRule="auto"/>
        <w:jc w:val="left"/>
        <w:rPr>
          <w:szCs w:val="24"/>
        </w:rPr>
      </w:pPr>
      <w:r w:rsidRPr="00473926">
        <w:rPr>
          <w:szCs w:val="24"/>
        </w:rPr>
        <w:t xml:space="preserve">Межличностная коммуникация. </w:t>
      </w:r>
    </w:p>
    <w:p w:rsidR="00266F49" w:rsidRPr="00473926" w:rsidRDefault="00266F49" w:rsidP="0047392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473926">
        <w:rPr>
          <w:bCs/>
          <w:iCs/>
        </w:rPr>
        <w:t>Условия, обеспечивающие эффективность межличностной коммуникации.</w:t>
      </w:r>
    </w:p>
    <w:p w:rsidR="00266F49" w:rsidRPr="00473926" w:rsidRDefault="00266F49" w:rsidP="0047392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</w:pPr>
      <w:r w:rsidRPr="00473926">
        <w:t>Групповая коммуникация.</w:t>
      </w:r>
    </w:p>
    <w:p w:rsidR="00266F49" w:rsidRPr="00473926" w:rsidRDefault="00266F49" w:rsidP="0047392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Определение и типология коммуникационных потребностей (личностные, групповые, общественные). </w:t>
      </w:r>
    </w:p>
    <w:p w:rsidR="00266F49" w:rsidRPr="00473926" w:rsidRDefault="00266F49" w:rsidP="0047392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Целевое назначение и задачи системы документальной коммуникации. Функции документов в общественной и частной жизни. </w:t>
      </w:r>
    </w:p>
    <w:p w:rsidR="00266F49" w:rsidRPr="00473926" w:rsidRDefault="00266F49" w:rsidP="0047392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Коммуникационные барьеры в документальной коммуникации. Цензура как орудие коммуникационного насилия и средство социальной защиты. </w:t>
      </w:r>
    </w:p>
    <w:p w:rsidR="00266F49" w:rsidRPr="00473926" w:rsidRDefault="00266F49" w:rsidP="0047392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Социальные функции электронной коммуникации. Конкуренция книжной и электронной коммуникации. </w:t>
      </w:r>
    </w:p>
    <w:p w:rsidR="00266F49" w:rsidRPr="00473926" w:rsidRDefault="00266F49" w:rsidP="0047392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Глобальная коммуникационная система Интернет: определение, направления использования, проблемы функционирования. </w:t>
      </w:r>
    </w:p>
    <w:p w:rsidR="00266F49" w:rsidRPr="00473926" w:rsidRDefault="00266F49" w:rsidP="0047392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Виды социально-коммуникационных институтов. </w:t>
      </w:r>
    </w:p>
    <w:p w:rsidR="00266F49" w:rsidRPr="00473926" w:rsidRDefault="00266F49" w:rsidP="0047392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Либерально-демократические принципы и схемы функционирования социально-коммуникационных институтов. </w:t>
      </w:r>
    </w:p>
    <w:p w:rsidR="00266F49" w:rsidRPr="00473926" w:rsidRDefault="00266F49" w:rsidP="0047392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Тоталитарные принципы и схемы функционирования социально-коммуникационных институтов. </w:t>
      </w:r>
    </w:p>
    <w:p w:rsidR="00266F49" w:rsidRPr="00473926" w:rsidRDefault="00266F49" w:rsidP="0047392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Правда и ложь в коммуникационной деятельности. </w:t>
      </w:r>
    </w:p>
    <w:p w:rsidR="00266F49" w:rsidRPr="00473926" w:rsidRDefault="00266F49" w:rsidP="00473926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left"/>
        <w:rPr>
          <w:color w:val="000000"/>
        </w:rPr>
      </w:pPr>
      <w:r w:rsidRPr="00473926">
        <w:rPr>
          <w:color w:val="000000"/>
        </w:rPr>
        <w:t>Система социально-коммуникационных наук. </w:t>
      </w:r>
    </w:p>
    <w:p w:rsidR="00266F49" w:rsidRPr="00473926" w:rsidRDefault="00266F49" w:rsidP="00473926">
      <w:pPr>
        <w:jc w:val="center"/>
        <w:rPr>
          <w:i/>
          <w:color w:val="C00000"/>
        </w:rPr>
      </w:pPr>
    </w:p>
    <w:p w:rsidR="00266F49" w:rsidRPr="00473926" w:rsidRDefault="00266F49" w:rsidP="00473926">
      <w:pPr>
        <w:rPr>
          <w:i/>
          <w:color w:val="C00000"/>
        </w:rPr>
      </w:pPr>
    </w:p>
    <w:p w:rsidR="00266F49" w:rsidRPr="00473926" w:rsidRDefault="00266F49" w:rsidP="00473926">
      <w:pPr>
        <w:rPr>
          <w:i/>
          <w:color w:val="C00000"/>
        </w:rPr>
        <w:sectPr w:rsidR="00266F49" w:rsidRPr="00473926" w:rsidSect="0053099F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66F49" w:rsidRPr="00473926" w:rsidRDefault="00266F49" w:rsidP="00473926">
      <w:pPr>
        <w:pStyle w:val="Heading1"/>
        <w:keepNext w:val="0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473926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112"/>
        <w:gridCol w:w="4540"/>
        <w:gridCol w:w="9214"/>
      </w:tblGrid>
      <w:tr w:rsidR="00266F49" w:rsidRPr="00473926" w:rsidTr="005309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6F49" w:rsidRPr="00473926" w:rsidRDefault="00266F49" w:rsidP="0053099F">
            <w:pPr>
              <w:jc w:val="center"/>
            </w:pPr>
            <w:r w:rsidRPr="00473926">
              <w:t xml:space="preserve">Структурный элемент </w:t>
            </w:r>
            <w:r w:rsidRPr="0047392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6F49" w:rsidRPr="00473926" w:rsidRDefault="00266F49" w:rsidP="0053099F">
            <w:pPr>
              <w:jc w:val="center"/>
            </w:pPr>
            <w:r w:rsidRPr="0047392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6F49" w:rsidRPr="00473926" w:rsidRDefault="00266F49" w:rsidP="0053099F">
            <w:pPr>
              <w:jc w:val="center"/>
            </w:pPr>
            <w:r w:rsidRPr="00473926">
              <w:t>Оценочные средства</w:t>
            </w:r>
          </w:p>
        </w:tc>
      </w:tr>
      <w:tr w:rsidR="00266F49" w:rsidRPr="00473926" w:rsidTr="0053099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pPr>
              <w:rPr>
                <w:color w:val="C00000"/>
              </w:rPr>
            </w:pPr>
            <w:r w:rsidRPr="000E695E">
              <w:rPr>
                <w:b/>
              </w:rPr>
              <w:t>ПК-7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266F49" w:rsidRPr="00473926" w:rsidTr="0053099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r w:rsidRPr="0047392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pPr>
              <w:rPr>
                <w:bCs/>
              </w:rPr>
            </w:pPr>
            <w:r w:rsidRPr="00473926">
              <w:rPr>
                <w:bCs/>
              </w:rPr>
              <w:t>–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социальноклассовых групп,</w:t>
            </w:r>
          </w:p>
          <w:p w:rsidR="00266F49" w:rsidRPr="00473926" w:rsidRDefault="00266F49" w:rsidP="0053099F">
            <w:pPr>
              <w:rPr>
                <w:bCs/>
              </w:rPr>
            </w:pPr>
            <w:r w:rsidRPr="00473926">
              <w:rPr>
                <w:bCs/>
              </w:rPr>
              <w:t xml:space="preserve"> – инфраструктуру обеспечения социального благополучия граждан</w:t>
            </w:r>
          </w:p>
          <w:p w:rsidR="00266F49" w:rsidRPr="00473926" w:rsidRDefault="00266F49" w:rsidP="0053099F">
            <w:r w:rsidRPr="00473926">
              <w:t xml:space="preserve">– сущность и специфику теоретико-методологических подходов к анализу коммуникативных систем; их специфику; </w:t>
            </w:r>
          </w:p>
          <w:p w:rsidR="00266F49" w:rsidRPr="00473926" w:rsidRDefault="00266F49" w:rsidP="0053099F">
            <w:r w:rsidRPr="00473926">
              <w:t xml:space="preserve">- иметь представление о социологических методах анализа коммуникативных систем; </w:t>
            </w:r>
          </w:p>
          <w:p w:rsidR="00266F49" w:rsidRPr="00473926" w:rsidRDefault="00266F49" w:rsidP="0053099F">
            <w:r w:rsidRPr="00473926">
              <w:t>- сущность и значение информации в развитии современного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pPr>
              <w:rPr>
                <w:b/>
              </w:rPr>
            </w:pPr>
            <w:r w:rsidRPr="00473926">
              <w:rPr>
                <w:b/>
              </w:rPr>
              <w:t>Примерный перечень теоретических вопросов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szCs w:val="24"/>
                <w:lang w:val="ru-RU" w:eastAsia="ru-RU"/>
              </w:rPr>
            </w:pPr>
            <w:r w:rsidRPr="00473926">
              <w:rPr>
                <w:szCs w:val="24"/>
                <w:lang w:val="ru-RU" w:eastAsia="ru-RU"/>
              </w:rPr>
              <w:t>Социология коммуникации во внутридисциплинарной матрице (структура).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szCs w:val="24"/>
                <w:lang w:val="ru-RU" w:eastAsia="ru-RU"/>
              </w:rPr>
            </w:pPr>
            <w:r w:rsidRPr="00473926">
              <w:rPr>
                <w:szCs w:val="24"/>
                <w:lang w:val="ru-RU" w:eastAsia="ru-RU"/>
              </w:rPr>
              <w:t>Научная картина мира, общая и частная теория как элементы присущие социологии коммуникации.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szCs w:val="24"/>
                <w:lang w:val="ru-RU" w:eastAsia="ru-RU"/>
              </w:rPr>
            </w:pPr>
            <w:r w:rsidRPr="00473926">
              <w:rPr>
                <w:szCs w:val="24"/>
                <w:lang w:val="ru-RU" w:eastAsia="ru-RU"/>
              </w:rPr>
              <w:t>Эмпирическое и прикладное исследования в социологии коммуникации.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szCs w:val="24"/>
                <w:lang w:val="ru-RU" w:eastAsia="ru-RU"/>
              </w:rPr>
            </w:pPr>
            <w:r w:rsidRPr="00473926">
              <w:rPr>
                <w:bCs/>
                <w:szCs w:val="24"/>
                <w:lang w:val="ru-RU" w:eastAsia="ru-RU"/>
              </w:rPr>
              <w:t>Теория коммуникации в системе наук.</w:t>
            </w:r>
            <w:r w:rsidRPr="00473926">
              <w:rPr>
                <w:szCs w:val="24"/>
                <w:lang w:val="ru-RU" w:eastAsia="ru-RU"/>
              </w:rPr>
              <w:t xml:space="preserve"> 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ru-RU"/>
              </w:rPr>
            </w:pPr>
            <w:r w:rsidRPr="00473926">
              <w:rPr>
                <w:szCs w:val="24"/>
                <w:lang w:val="ru-RU"/>
              </w:rPr>
              <w:t>Методология и уровень методики и техники в структуре социологического знания.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ru-RU"/>
              </w:rPr>
            </w:pPr>
            <w:r w:rsidRPr="00473926">
              <w:rPr>
                <w:szCs w:val="24"/>
                <w:lang w:val="ru-RU"/>
              </w:rPr>
              <w:t>Структура социологии массовой коммуникации (4 уровня).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ru-RU"/>
              </w:rPr>
            </w:pPr>
            <w:r w:rsidRPr="00473926">
              <w:rPr>
                <w:szCs w:val="24"/>
                <w:lang w:val="ru-RU"/>
              </w:rPr>
              <w:t>Понятие социальной коммуникации и элементы коммуникации.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473926">
              <w:rPr>
                <w:szCs w:val="24"/>
              </w:rPr>
              <w:t>Онтологический аспект социологии коммуникации.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473926">
              <w:rPr>
                <w:szCs w:val="24"/>
              </w:rPr>
              <w:t>Гносеологический аспект коммуникации.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473926">
              <w:rPr>
                <w:szCs w:val="24"/>
              </w:rPr>
              <w:t>Методологический аспект социологии коммуникации.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473926">
              <w:rPr>
                <w:szCs w:val="24"/>
              </w:rPr>
              <w:t>Функции социальной коммуникации.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ru-RU"/>
              </w:rPr>
            </w:pPr>
            <w:r w:rsidRPr="00473926">
              <w:rPr>
                <w:szCs w:val="24"/>
                <w:lang w:val="ru-RU"/>
              </w:rPr>
              <w:t>Социальная коммуникация: понятие, сущность, виды.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473926">
              <w:rPr>
                <w:szCs w:val="24"/>
              </w:rPr>
              <w:t>Классификация коммуникаций.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473926">
              <w:rPr>
                <w:szCs w:val="24"/>
              </w:rPr>
              <w:t>Невербальная коммуникация.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ru-RU"/>
              </w:rPr>
            </w:pPr>
            <w:r w:rsidRPr="00473926">
              <w:rPr>
                <w:szCs w:val="24"/>
                <w:lang w:val="ru-RU"/>
              </w:rPr>
              <w:t>Стратификационная группа социологических доминант коммуникации.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ru-RU"/>
              </w:rPr>
            </w:pPr>
            <w:r w:rsidRPr="00473926">
              <w:rPr>
                <w:szCs w:val="24"/>
                <w:lang w:val="ru-RU"/>
              </w:rPr>
              <w:t>Ситуативная группа социологических доминант коммуникации.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ru-RU"/>
              </w:rPr>
            </w:pPr>
            <w:r w:rsidRPr="00473926">
              <w:rPr>
                <w:szCs w:val="24"/>
                <w:lang w:val="ru-RU"/>
              </w:rPr>
              <w:t>Оценочная группа социологических доминант коммуникации.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ru-RU"/>
              </w:rPr>
            </w:pPr>
            <w:r w:rsidRPr="00473926">
              <w:rPr>
                <w:szCs w:val="24"/>
                <w:lang w:val="ru-RU"/>
              </w:rPr>
              <w:t>Функциональная группа социологических доминант коммуникации.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ru-RU"/>
              </w:rPr>
            </w:pPr>
            <w:r w:rsidRPr="00473926">
              <w:rPr>
                <w:szCs w:val="24"/>
                <w:lang w:val="ru-RU" w:eastAsia="ru-RU"/>
              </w:rPr>
              <w:t xml:space="preserve">Вербальная основа языкового уровня коммуникации. </w:t>
            </w:r>
          </w:p>
          <w:p w:rsidR="00266F49" w:rsidRPr="00473926" w:rsidRDefault="00266F49" w:rsidP="0053099F">
            <w:pPr>
              <w:pStyle w:val="ListParagraph"/>
              <w:numPr>
                <w:ilvl w:val="0"/>
                <w:numId w:val="19"/>
              </w:numPr>
              <w:rPr>
                <w:szCs w:val="24"/>
                <w:lang w:val="ru-RU"/>
              </w:rPr>
            </w:pPr>
            <w:r w:rsidRPr="00473926">
              <w:rPr>
                <w:szCs w:val="24"/>
                <w:lang w:val="ru-RU" w:eastAsia="ru-RU"/>
              </w:rPr>
              <w:t>Функции языка в процессе коммуникации.</w:t>
            </w:r>
          </w:p>
          <w:p w:rsidR="00266F49" w:rsidRPr="00473926" w:rsidRDefault="00266F49" w:rsidP="00473926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473926">
              <w:rPr>
                <w:szCs w:val="24"/>
              </w:rPr>
              <w:t xml:space="preserve">Межличностная коммуникация. </w:t>
            </w:r>
          </w:p>
        </w:tc>
      </w:tr>
      <w:tr w:rsidR="00266F49" w:rsidRPr="00473926" w:rsidTr="0053099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r w:rsidRPr="00473926">
              <w:t xml:space="preserve">Уметь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r w:rsidRPr="00473926">
              <w:rPr>
                <w:bCs/>
              </w:rPr>
              <w:t xml:space="preserve">–– </w:t>
            </w:r>
            <w:r w:rsidRPr="00473926">
              <w:t>произвести элементарный социологический анализ процессов коммуникации на современном этапе;</w:t>
            </w:r>
          </w:p>
          <w:p w:rsidR="00266F49" w:rsidRPr="00473926" w:rsidRDefault="00266F49" w:rsidP="0053099F">
            <w:r w:rsidRPr="00473926">
              <w:t>– выявить, описать и объяснить тенденции современных коммуникативных процессов, их структуру и социокультурный контекст, уметь анализировать информацию исходя из знания теоретических концепций социологической науки;</w:t>
            </w:r>
          </w:p>
          <w:p w:rsidR="00266F49" w:rsidRPr="00473926" w:rsidRDefault="00266F49" w:rsidP="0053099F">
            <w:r w:rsidRPr="00473926">
              <w:t xml:space="preserve"> - использовать социологические методы исследования для изучения актуальн</w:t>
            </w:r>
          </w:p>
          <w:p w:rsidR="00266F49" w:rsidRPr="00473926" w:rsidRDefault="00266F49" w:rsidP="0053099F"/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Ответьте на вопросы.</w:t>
            </w:r>
          </w:p>
          <w:p w:rsidR="00266F49" w:rsidRPr="00473926" w:rsidRDefault="00266F49" w:rsidP="0053099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Что такое коммуникативная установка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 xml:space="preserve">? </w:t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Как она формируется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??</w:t>
            </w:r>
            <w:r w:rsidRPr="00473926">
              <w:rPr>
                <w:color w:val="000000"/>
              </w:rPr>
              <w:br/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В чем состоит значение речевого этикета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?</w:t>
            </w:r>
            <w:r w:rsidRPr="00473926">
              <w:rPr>
                <w:color w:val="000000"/>
              </w:rPr>
              <w:br/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На конкретных примерах покажите особенности этикета в различных культурах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.</w:t>
            </w:r>
            <w:r w:rsidRPr="00473926">
              <w:rPr>
                <w:color w:val="000000"/>
              </w:rPr>
              <w:br/>
            </w:r>
          </w:p>
          <w:p w:rsidR="00266F49" w:rsidRPr="00473926" w:rsidRDefault="00266F49" w:rsidP="0053099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:</w:t>
            </w:r>
            <w:r w:rsidRPr="00473926">
              <w:rPr>
                <w:color w:val="000000"/>
              </w:rPr>
              <w:br/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Охарактеризуйте оценочные доминанты коммуникации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.</w:t>
            </w:r>
            <w:r w:rsidRPr="00473926">
              <w:rPr>
                <w:color w:val="000000"/>
              </w:rPr>
              <w:br/>
            </w:r>
          </w:p>
          <w:p w:rsidR="00266F49" w:rsidRPr="00473926" w:rsidRDefault="00266F49" w:rsidP="0053099F"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Контрольные вопросы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:</w:t>
            </w:r>
            <w:r w:rsidRPr="00473926">
              <w:rPr>
                <w:color w:val="000000"/>
              </w:rPr>
              <w:br/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Дайте определение понятию 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«</w:t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социологические доминанты коммуникации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»</w:t>
            </w:r>
            <w:r w:rsidRPr="00473926">
              <w:rPr>
                <w:color w:val="000000"/>
              </w:rPr>
              <w:br/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Какие виды социологических доминант коммуникации вам известны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?</w:t>
            </w:r>
            <w:r w:rsidRPr="00473926">
              <w:t xml:space="preserve"> </w:t>
            </w:r>
          </w:p>
          <w:p w:rsidR="00266F49" w:rsidRPr="00473926" w:rsidRDefault="00266F49" w:rsidP="0053099F"/>
          <w:p w:rsidR="00266F49" w:rsidRPr="00473926" w:rsidRDefault="00266F49" w:rsidP="0053099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Составьте схему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 xml:space="preserve">, </w:t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отражающую место социологии коммуникации в системе научного знания</w:t>
            </w:r>
          </w:p>
          <w:p w:rsidR="00266F49" w:rsidRPr="00473926" w:rsidRDefault="00266F49" w:rsidP="0053099F">
            <w:pPr>
              <w:rPr>
                <w:rStyle w:val="fontstyle210"/>
                <w:rFonts w:ascii="Times New Roman" w:hAnsi="Times New Roman"/>
                <w:sz w:val="24"/>
                <w:szCs w:val="24"/>
              </w:rPr>
            </w:pP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(</w:t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положение данной отрасли внутри социологии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 xml:space="preserve">, </w:t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а также связь с другими дисциплинами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).</w:t>
            </w:r>
          </w:p>
          <w:p w:rsidR="00266F49" w:rsidRPr="00473926" w:rsidRDefault="00266F49" w:rsidP="0053099F"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 xml:space="preserve">2. </w:t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Проанализируйте определения понятия 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«</w:t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коммуникация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 xml:space="preserve">», </w:t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которые даются в различных словарях</w:t>
            </w:r>
            <w:r w:rsidRPr="00473926">
              <w:rPr>
                <w:color w:val="000000"/>
              </w:rPr>
              <w:br/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>(</w:t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толковых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 xml:space="preserve">, </w:t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энциклопедических и др</w:t>
            </w:r>
            <w:r w:rsidRPr="00473926">
              <w:rPr>
                <w:rStyle w:val="fontstyle210"/>
                <w:rFonts w:ascii="Times New Roman" w:hAnsi="Times New Roman"/>
                <w:sz w:val="24"/>
                <w:szCs w:val="24"/>
              </w:rPr>
              <w:t xml:space="preserve">.). </w:t>
            </w:r>
            <w:r w:rsidRPr="00473926">
              <w:rPr>
                <w:rStyle w:val="fontstyle01"/>
                <w:rFonts w:ascii="Times New Roman" w:hAnsi="Times New Roman"/>
                <w:sz w:val="24"/>
                <w:szCs w:val="24"/>
              </w:rPr>
              <w:t>Обобщите ваши наблюдения в виде таблицы</w:t>
            </w:r>
          </w:p>
        </w:tc>
      </w:tr>
      <w:tr w:rsidR="00266F49" w:rsidRPr="00473926" w:rsidTr="0053099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r w:rsidRPr="00473926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r w:rsidRPr="00473926">
              <w:rPr>
                <w:bCs/>
              </w:rPr>
              <w:t xml:space="preserve">– </w:t>
            </w:r>
            <w:r w:rsidRPr="00473926">
              <w:t xml:space="preserve"> категориальным аппаратом социологии и социологии коммуникаций;</w:t>
            </w:r>
          </w:p>
          <w:p w:rsidR="00266F49" w:rsidRPr="00473926" w:rsidRDefault="00266F49" w:rsidP="0053099F">
            <w:r w:rsidRPr="00473926">
              <w:t xml:space="preserve"> - способностью анализировать социально-значимые проблемы и процессы;</w:t>
            </w:r>
          </w:p>
          <w:p w:rsidR="00266F49" w:rsidRPr="00473926" w:rsidRDefault="00266F49" w:rsidP="0053099F">
            <w:r w:rsidRPr="00473926">
              <w:t xml:space="preserve"> - способностью участвовать в разработке основанных на профессиональных социологических знаниях предложений и рекомендаций по решению социальных проблем, в разработке механизмов согласования интересов социальных групп и общностей.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66F49" w:rsidRPr="00473926" w:rsidRDefault="00266F49" w:rsidP="0053099F">
            <w:pPr>
              <w:rPr>
                <w:color w:val="000000"/>
              </w:rPr>
            </w:pPr>
            <w:r w:rsidRPr="00473926">
              <w:rPr>
                <w:color w:val="000000"/>
              </w:rPr>
              <w:t xml:space="preserve">Заполните таблицу: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390"/>
              <w:gridCol w:w="2624"/>
              <w:gridCol w:w="3030"/>
            </w:tblGrid>
            <w:tr w:rsidR="00266F49" w:rsidRPr="00473926" w:rsidTr="005E6979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  <w:r w:rsidRPr="005E6979">
                    <w:rPr>
                      <w:color w:val="000000"/>
                    </w:rPr>
                    <w:t>Социологические доминанты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  <w:r w:rsidRPr="005E6979">
                    <w:rPr>
                      <w:color w:val="000000"/>
                    </w:rPr>
                    <w:t>компоненты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  <w:r w:rsidRPr="005E6979">
                    <w:rPr>
                      <w:color w:val="000000"/>
                    </w:rPr>
                    <w:t>содержание</w:t>
                  </w:r>
                </w:p>
              </w:tc>
            </w:tr>
            <w:tr w:rsidR="00266F49" w:rsidRPr="00473926" w:rsidTr="005E6979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  <w:r w:rsidRPr="005E6979">
                    <w:rPr>
                      <w:color w:val="000000"/>
                    </w:rPr>
                    <w:t>стратификационные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</w:p>
              </w:tc>
            </w:tr>
            <w:tr w:rsidR="00266F49" w:rsidRPr="00473926" w:rsidTr="005E6979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  <w:r w:rsidRPr="005E6979">
                    <w:rPr>
                      <w:color w:val="000000"/>
                    </w:rPr>
                    <w:t>ситуативные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</w:p>
              </w:tc>
            </w:tr>
            <w:tr w:rsidR="00266F49" w:rsidRPr="00473926" w:rsidTr="005E6979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  <w:r w:rsidRPr="005E6979">
                    <w:rPr>
                      <w:color w:val="000000"/>
                    </w:rPr>
                    <w:t>оценочные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</w:p>
              </w:tc>
            </w:tr>
            <w:tr w:rsidR="00266F49" w:rsidRPr="00473926" w:rsidTr="005E6979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  <w:r w:rsidRPr="005E6979">
                    <w:rPr>
                      <w:color w:val="000000"/>
                    </w:rPr>
                    <w:t>функциональные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</w:p>
              </w:tc>
            </w:tr>
            <w:tr w:rsidR="00266F49" w:rsidRPr="00473926" w:rsidTr="005E6979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  <w:r w:rsidRPr="005E6979">
                    <w:rPr>
                      <w:color w:val="000000"/>
                    </w:rPr>
                    <w:t>Речевой этикет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F49" w:rsidRPr="005E6979" w:rsidRDefault="00266F49" w:rsidP="0053099F">
                  <w:pPr>
                    <w:rPr>
                      <w:color w:val="000000"/>
                    </w:rPr>
                  </w:pPr>
                </w:p>
              </w:tc>
            </w:tr>
          </w:tbl>
          <w:p w:rsidR="00266F49" w:rsidRPr="00473926" w:rsidRDefault="00266F49" w:rsidP="0053099F">
            <w:pPr>
              <w:rPr>
                <w:color w:val="000000"/>
              </w:rPr>
            </w:pPr>
          </w:p>
          <w:p w:rsidR="00266F49" w:rsidRPr="00473926" w:rsidRDefault="00266F49" w:rsidP="0053099F">
            <w:pPr>
              <w:rPr>
                <w:color w:val="000000"/>
              </w:rPr>
            </w:pPr>
            <w:r w:rsidRPr="00473926">
              <w:rPr>
                <w:color w:val="000000"/>
              </w:rPr>
              <w:t>Напишите - факторы, определяющие социальную дифференциацию, интеграцию и интерференцию;</w:t>
            </w:r>
          </w:p>
          <w:p w:rsidR="00266F49" w:rsidRPr="00473926" w:rsidRDefault="00266F49" w:rsidP="0053099F">
            <w:pPr>
              <w:rPr>
                <w:b/>
                <w:color w:val="FF0000"/>
              </w:rPr>
            </w:pPr>
          </w:p>
          <w:p w:rsidR="00266F49" w:rsidRPr="00473926" w:rsidRDefault="00266F49" w:rsidP="0053099F">
            <w:pPr>
              <w:rPr>
                <w:b/>
              </w:rPr>
            </w:pPr>
            <w:r w:rsidRPr="00473926">
              <w:rPr>
                <w:b/>
              </w:rPr>
              <w:t>Задания</w:t>
            </w:r>
          </w:p>
          <w:p w:rsidR="00266F49" w:rsidRPr="00473926" w:rsidRDefault="00266F49" w:rsidP="00473926">
            <w:pPr>
              <w:numPr>
                <w:ilvl w:val="0"/>
                <w:numId w:val="14"/>
              </w:numPr>
              <w:ind w:left="321"/>
              <w:jc w:val="left"/>
            </w:pPr>
            <w:r w:rsidRPr="00473926">
              <w:t>Проанализируйте текст .</w:t>
            </w:r>
          </w:p>
          <w:p w:rsidR="00266F49" w:rsidRPr="00473926" w:rsidRDefault="00266F49" w:rsidP="0053099F">
            <w:pPr>
              <w:ind w:left="360"/>
            </w:pPr>
            <w:r w:rsidRPr="00473926">
              <w:t>Определите коммуникативную сферу</w:t>
            </w:r>
          </w:p>
          <w:p w:rsidR="00266F49" w:rsidRPr="00473926" w:rsidRDefault="00266F49" w:rsidP="0053099F">
            <w:pPr>
              <w:pStyle w:val="Style8"/>
              <w:rPr>
                <w:b/>
              </w:rPr>
            </w:pPr>
            <w:r w:rsidRPr="00473926">
              <w:rPr>
                <w:b/>
              </w:rPr>
              <w:t>Проанализировать диалог.</w:t>
            </w:r>
          </w:p>
          <w:p w:rsidR="00266F49" w:rsidRPr="00473926" w:rsidRDefault="00266F49" w:rsidP="0053099F">
            <w:pPr>
              <w:pStyle w:val="Style8"/>
            </w:pPr>
            <w:r w:rsidRPr="00473926">
              <w:t>Прочитайте диалог, определите коммуникативные компоненты:</w:t>
            </w:r>
          </w:p>
          <w:p w:rsidR="00266F49" w:rsidRPr="00473926" w:rsidRDefault="00266F49" w:rsidP="0053099F">
            <w:pPr>
              <w:pStyle w:val="Style8"/>
            </w:pPr>
            <w:r w:rsidRPr="00473926">
              <w:t>–коммуникативная сфера</w:t>
            </w:r>
          </w:p>
          <w:p w:rsidR="00266F49" w:rsidRPr="00473926" w:rsidRDefault="00266F49" w:rsidP="0053099F">
            <w:pPr>
              <w:pStyle w:val="Style8"/>
            </w:pPr>
            <w:r w:rsidRPr="00473926">
              <w:t>– ситуация</w:t>
            </w:r>
          </w:p>
          <w:p w:rsidR="00266F49" w:rsidRPr="00473926" w:rsidRDefault="00266F49" w:rsidP="0053099F">
            <w:pPr>
              <w:pStyle w:val="Style8"/>
            </w:pPr>
            <w:r w:rsidRPr="00473926">
              <w:t>– роли</w:t>
            </w:r>
          </w:p>
          <w:p w:rsidR="00266F49" w:rsidRPr="00473926" w:rsidRDefault="00266F49" w:rsidP="0053099F">
            <w:pPr>
              <w:pStyle w:val="Style8"/>
            </w:pPr>
            <w:r w:rsidRPr="00473926">
              <w:t>– установка</w:t>
            </w:r>
          </w:p>
          <w:p w:rsidR="00266F49" w:rsidRPr="00473926" w:rsidRDefault="00266F49" w:rsidP="0053099F">
            <w:pPr>
              <w:pStyle w:val="Style8"/>
            </w:pPr>
            <w:r w:rsidRPr="00473926">
              <w:t>– смысловая информация</w:t>
            </w:r>
          </w:p>
          <w:p w:rsidR="00266F49" w:rsidRPr="00473926" w:rsidRDefault="00266F49" w:rsidP="0053099F">
            <w:pPr>
              <w:pStyle w:val="Style8"/>
            </w:pPr>
            <w:r w:rsidRPr="00473926">
              <w:t>– оценочная информация</w:t>
            </w:r>
          </w:p>
          <w:p w:rsidR="00266F49" w:rsidRPr="00473926" w:rsidRDefault="00266F49" w:rsidP="0053099F">
            <w:pPr>
              <w:pStyle w:val="Style8"/>
            </w:pPr>
            <w:r w:rsidRPr="00473926">
              <w:t>– ценностная ориентация</w:t>
            </w:r>
          </w:p>
          <w:p w:rsidR="00266F49" w:rsidRPr="00473926" w:rsidRDefault="00266F49" w:rsidP="0053099F">
            <w:pPr>
              <w:pStyle w:val="Style8"/>
            </w:pPr>
            <w:r w:rsidRPr="00473926">
              <w:t>– авторская оценка</w:t>
            </w:r>
          </w:p>
          <w:p w:rsidR="00266F49" w:rsidRPr="00473926" w:rsidRDefault="00266F49" w:rsidP="0053099F">
            <w:pPr>
              <w:pStyle w:val="Style8"/>
            </w:pPr>
            <w:r w:rsidRPr="00473926">
              <w:t>– невербальные средства.</w:t>
            </w:r>
          </w:p>
          <w:p w:rsidR="00266F49" w:rsidRPr="00473926" w:rsidRDefault="00266F49" w:rsidP="0053099F">
            <w:pPr>
              <w:ind w:left="360"/>
            </w:pPr>
          </w:p>
          <w:p w:rsidR="00266F49" w:rsidRPr="00473926" w:rsidRDefault="00266F49" w:rsidP="0053099F">
            <w:pPr>
              <w:ind w:left="360"/>
            </w:pPr>
          </w:p>
        </w:tc>
      </w:tr>
    </w:tbl>
    <w:p w:rsidR="00266F49" w:rsidRPr="00473926" w:rsidRDefault="00266F49" w:rsidP="00473926">
      <w:pPr>
        <w:rPr>
          <w:i/>
          <w:color w:val="C00000"/>
          <w:highlight w:val="yellow"/>
        </w:rPr>
      </w:pPr>
    </w:p>
    <w:p w:rsidR="00266F49" w:rsidRPr="00473926" w:rsidRDefault="00266F49" w:rsidP="00473926">
      <w:pPr>
        <w:rPr>
          <w:i/>
          <w:color w:val="C00000"/>
        </w:rPr>
      </w:pPr>
    </w:p>
    <w:p w:rsidR="00266F49" w:rsidRPr="00473926" w:rsidRDefault="00266F49" w:rsidP="00473926">
      <w:pPr>
        <w:rPr>
          <w:b/>
        </w:rPr>
        <w:sectPr w:rsidR="00266F49" w:rsidRPr="00473926" w:rsidSect="0053099F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66F49" w:rsidRPr="00473926" w:rsidRDefault="00266F49" w:rsidP="00473926">
      <w:pPr>
        <w:rPr>
          <w:b/>
        </w:rPr>
      </w:pPr>
      <w:r w:rsidRPr="00473926">
        <w:rPr>
          <w:b/>
        </w:rPr>
        <w:t>б) Порядок проведения промежуточной аттестации, показатели и критерии оценивания:</w:t>
      </w:r>
    </w:p>
    <w:p w:rsidR="00266F49" w:rsidRPr="00473926" w:rsidRDefault="00266F49" w:rsidP="00473926"/>
    <w:p w:rsidR="00266F49" w:rsidRPr="00473926" w:rsidRDefault="00266F49" w:rsidP="00473926">
      <w:r w:rsidRPr="00473926">
        <w:t xml:space="preserve">Промежуточная аттестация по дисциплине «Социология коммуникации»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473926">
        <w:t>.</w:t>
      </w:r>
    </w:p>
    <w:p w:rsidR="00266F49" w:rsidRPr="00473926" w:rsidRDefault="00266F49" w:rsidP="00473926">
      <w:r w:rsidRPr="00473926">
        <w:t xml:space="preserve">Зачет по данной дисциплине проводится в устной форме по теоретическим вопросам и защите проекта. </w:t>
      </w:r>
    </w:p>
    <w:p w:rsidR="00266F49" w:rsidRPr="00473926" w:rsidRDefault="00266F49" w:rsidP="00473926">
      <w:pPr>
        <w:ind w:firstLine="552"/>
      </w:pPr>
      <w:r w:rsidRPr="00473926">
        <w:t>Для систематизации знаний большое значение имеет выполнение студентами заданий для самостоятельной работы, посещение студентами лекций, практических занятий, а также консультаций, которые проводятся по расписанию.</w:t>
      </w:r>
    </w:p>
    <w:p w:rsidR="00266F49" w:rsidRPr="0052594E" w:rsidRDefault="00266F49" w:rsidP="0084205D">
      <w:pPr>
        <w:rPr>
          <w:b/>
        </w:rPr>
      </w:pPr>
      <w:r w:rsidRPr="0052594E">
        <w:rPr>
          <w:b/>
        </w:rPr>
        <w:t>Показатели и критерии оценивания зачета:</w:t>
      </w:r>
    </w:p>
    <w:p w:rsidR="00266F49" w:rsidRPr="0052594E" w:rsidRDefault="00266F49" w:rsidP="0084205D">
      <w:pPr>
        <w:tabs>
          <w:tab w:val="left" w:pos="851"/>
        </w:tabs>
      </w:pPr>
      <w:r w:rsidRPr="0052594E">
        <w:t xml:space="preserve">– Оценка </w:t>
      </w:r>
      <w:r w:rsidRPr="0052594E">
        <w:rPr>
          <w:bCs/>
          <w:iCs/>
        </w:rPr>
        <w:t xml:space="preserve">«зачтено» </w:t>
      </w:r>
      <w:r w:rsidRPr="0052594E">
        <w:t>ставится, если обучающийся освоил программный материал всех разделов дисциплины, знает отдельные детали, последователен в изложении программн</w:t>
      </w:r>
      <w:r w:rsidRPr="0052594E">
        <w:t>о</w:t>
      </w:r>
      <w:r w:rsidRPr="0052594E">
        <w:t>го материала, владеет необходимыми умениями и навыками при выполнении зад</w:t>
      </w:r>
      <w:r w:rsidRPr="0052594E">
        <w:t>а</w:t>
      </w:r>
      <w:r w:rsidRPr="0052594E">
        <w:t>ний.</w:t>
      </w:r>
    </w:p>
    <w:p w:rsidR="00266F49" w:rsidRPr="00473926" w:rsidRDefault="00266F49" w:rsidP="0084205D">
      <w:r w:rsidRPr="0052594E">
        <w:t xml:space="preserve">– Оценка </w:t>
      </w:r>
      <w:r w:rsidRPr="0052594E">
        <w:rPr>
          <w:bCs/>
          <w:iCs/>
        </w:rPr>
        <w:t xml:space="preserve">«незачтено» </w:t>
      </w:r>
      <w:r w:rsidRPr="0052594E">
        <w:t>ставится, если обучающийся не знает отдельных разделов программного материала, непоследователен в его изложении, не в полной м</w:t>
      </w:r>
      <w:r w:rsidRPr="0052594E">
        <w:t>е</w:t>
      </w:r>
      <w:r w:rsidRPr="0052594E">
        <w:t>ре владеет необходимыми умениями и навыками при выполн</w:t>
      </w:r>
      <w:r w:rsidRPr="0052594E">
        <w:t>е</w:t>
      </w:r>
      <w:r w:rsidRPr="0052594E">
        <w:t>нии заданий.</w:t>
      </w:r>
    </w:p>
    <w:p w:rsidR="00266F49" w:rsidRPr="00473926" w:rsidRDefault="00266F49" w:rsidP="00473926">
      <w:pPr>
        <w:tabs>
          <w:tab w:val="left" w:pos="851"/>
        </w:tabs>
        <w:rPr>
          <w:i/>
          <w:color w:val="C00000"/>
        </w:rPr>
      </w:pPr>
    </w:p>
    <w:p w:rsidR="00266F49" w:rsidRPr="00473926" w:rsidRDefault="00266F49" w:rsidP="00473926">
      <w:pPr>
        <w:pStyle w:val="Heading1"/>
        <w:keepNext w:val="0"/>
        <w:spacing w:before="0" w:after="0"/>
        <w:ind w:left="0"/>
        <w:rPr>
          <w:rStyle w:val="FontStyle32"/>
          <w:i w:val="0"/>
          <w:spacing w:val="-4"/>
          <w:sz w:val="24"/>
          <w:szCs w:val="24"/>
        </w:rPr>
        <w:sectPr w:rsidR="00266F49" w:rsidRPr="00473926" w:rsidSect="0053099F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66F49" w:rsidRPr="00A20918" w:rsidRDefault="00266F49" w:rsidP="00F159F9">
      <w:pPr>
        <w:pStyle w:val="Heading1"/>
        <w:keepNext w:val="0"/>
        <w:spacing w:before="0" w:after="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A20918">
        <w:rPr>
          <w:rStyle w:val="FontStyle32"/>
          <w:spacing w:val="-4"/>
          <w:sz w:val="24"/>
          <w:szCs w:val="24"/>
        </w:rPr>
        <w:t xml:space="preserve">8 </w:t>
      </w:r>
      <w:r w:rsidRPr="00A2091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66F49" w:rsidRPr="00DA4311" w:rsidRDefault="00266F49" w:rsidP="00F159F9">
      <w:pPr>
        <w:rPr>
          <w:b/>
          <w:bCs/>
        </w:rPr>
      </w:pPr>
    </w:p>
    <w:p w:rsidR="00266F49" w:rsidRPr="00A20918" w:rsidRDefault="00266F49" w:rsidP="00F159F9">
      <w:pPr>
        <w:rPr>
          <w:b/>
        </w:rPr>
      </w:pPr>
      <w:r w:rsidRPr="00A20918">
        <w:rPr>
          <w:b/>
          <w:bCs/>
        </w:rPr>
        <w:t>а)</w:t>
      </w:r>
      <w:r w:rsidRPr="00A20918">
        <w:t xml:space="preserve"> </w:t>
      </w:r>
      <w:r w:rsidRPr="00A20918">
        <w:rPr>
          <w:b/>
        </w:rPr>
        <w:t>Основная литература</w:t>
      </w:r>
    </w:p>
    <w:p w:rsidR="00266F49" w:rsidRPr="00986BC0" w:rsidRDefault="00266F49" w:rsidP="00F159F9">
      <w:pPr>
        <w:pStyle w:val="ListParagraph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680"/>
        <w:rPr>
          <w:i/>
          <w:color w:val="C00000"/>
          <w:lang w:val="ru-RU"/>
        </w:rPr>
      </w:pPr>
      <w:r w:rsidRPr="00986BC0">
        <w:rPr>
          <w:i/>
          <w:iCs/>
          <w:color w:val="000000"/>
          <w:shd w:val="clear" w:color="auto" w:fill="FFFFFF"/>
          <w:lang w:val="ru-RU"/>
        </w:rPr>
        <w:t>Адамьянц, Т.</w:t>
      </w:r>
      <w:r w:rsidRPr="00986BC0">
        <w:rPr>
          <w:i/>
          <w:iCs/>
          <w:color w:val="000000"/>
          <w:shd w:val="clear" w:color="auto" w:fill="FFFFFF"/>
        </w:rPr>
        <w:t> </w:t>
      </w:r>
      <w:r w:rsidRPr="00986BC0">
        <w:rPr>
          <w:i/>
          <w:iCs/>
          <w:color w:val="000000"/>
          <w:shd w:val="clear" w:color="auto" w:fill="FFFFFF"/>
          <w:lang w:val="ru-RU"/>
        </w:rPr>
        <w:t>З.</w:t>
      </w:r>
      <w:r w:rsidRPr="00986BC0">
        <w:rPr>
          <w:i/>
          <w:iCs/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Социальные коммуникации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: учебник для вузов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/ Т.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З.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Адамьянц.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— 2-е изд., перераб. и доп.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— Москва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: Издательство Юрайт, 2020.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— 200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с.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— (Высшее образование).</w:t>
      </w:r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 xml:space="preserve">— </w:t>
      </w:r>
      <w:r w:rsidRPr="00986BC0">
        <w:rPr>
          <w:color w:val="000000"/>
          <w:shd w:val="clear" w:color="auto" w:fill="FFFFFF"/>
        </w:rPr>
        <w:t>ISBN </w:t>
      </w:r>
      <w:r w:rsidRPr="00986BC0">
        <w:rPr>
          <w:color w:val="000000"/>
          <w:shd w:val="clear" w:color="auto" w:fill="FFFFFF"/>
          <w:lang w:val="ru-RU"/>
        </w:rPr>
        <w:t xml:space="preserve">978-5-534-06898-6. — Текст : электронный // ЭБС Юрайт [сайт]. — </w:t>
      </w:r>
      <w:r w:rsidRPr="00986BC0">
        <w:rPr>
          <w:color w:val="000000"/>
          <w:shd w:val="clear" w:color="auto" w:fill="FFFFFF"/>
        </w:rPr>
        <w:t>URL</w:t>
      </w:r>
      <w:r w:rsidRPr="00986BC0">
        <w:rPr>
          <w:color w:val="000000"/>
          <w:shd w:val="clear" w:color="auto" w:fill="FFFFFF"/>
          <w:lang w:val="ru-RU"/>
        </w:rPr>
        <w:t>:</w:t>
      </w:r>
      <w:r w:rsidRPr="00986BC0">
        <w:rPr>
          <w:color w:val="000000"/>
          <w:shd w:val="clear" w:color="auto" w:fill="FFFFFF"/>
        </w:rPr>
        <w:t> </w:t>
      </w:r>
      <w:hyperlink r:id="rId8" w:tgtFrame="_blank" w:history="1">
        <w:r w:rsidRPr="00986BC0">
          <w:rPr>
            <w:rStyle w:val="Hyperlink"/>
            <w:color w:val="486C97"/>
            <w:shd w:val="clear" w:color="auto" w:fill="FFFFFF"/>
          </w:rPr>
          <w:t>https</w:t>
        </w:r>
        <w:r w:rsidRPr="00986BC0">
          <w:rPr>
            <w:rStyle w:val="Hyperlink"/>
            <w:color w:val="486C97"/>
            <w:shd w:val="clear" w:color="auto" w:fill="FFFFFF"/>
            <w:lang w:val="ru-RU"/>
          </w:rPr>
          <w:t>://</w:t>
        </w:r>
        <w:r w:rsidRPr="00986BC0">
          <w:rPr>
            <w:rStyle w:val="Hyperlink"/>
            <w:color w:val="486C97"/>
            <w:shd w:val="clear" w:color="auto" w:fill="FFFFFF"/>
          </w:rPr>
          <w:t>urait</w:t>
        </w:r>
        <w:r w:rsidRPr="00986BC0">
          <w:rPr>
            <w:rStyle w:val="Hyperlink"/>
            <w:color w:val="486C97"/>
            <w:shd w:val="clear" w:color="auto" w:fill="FFFFFF"/>
            <w:lang w:val="ru-RU"/>
          </w:rPr>
          <w:t>.</w:t>
        </w:r>
        <w:r w:rsidRPr="00986BC0">
          <w:rPr>
            <w:rStyle w:val="Hyperlink"/>
            <w:color w:val="486C97"/>
            <w:shd w:val="clear" w:color="auto" w:fill="FFFFFF"/>
          </w:rPr>
          <w:t>ru</w:t>
        </w:r>
        <w:r w:rsidRPr="00986BC0">
          <w:rPr>
            <w:rStyle w:val="Hyperlink"/>
            <w:color w:val="486C97"/>
            <w:shd w:val="clear" w:color="auto" w:fill="FFFFFF"/>
            <w:lang w:val="ru-RU"/>
          </w:rPr>
          <w:t>/</w:t>
        </w:r>
        <w:r w:rsidRPr="00986BC0">
          <w:rPr>
            <w:rStyle w:val="Hyperlink"/>
            <w:color w:val="486C97"/>
            <w:shd w:val="clear" w:color="auto" w:fill="FFFFFF"/>
          </w:rPr>
          <w:t>bcode</w:t>
        </w:r>
        <w:r w:rsidRPr="00986BC0">
          <w:rPr>
            <w:rStyle w:val="Hyperlink"/>
            <w:color w:val="486C97"/>
            <w:shd w:val="clear" w:color="auto" w:fill="FFFFFF"/>
            <w:lang w:val="ru-RU"/>
          </w:rPr>
          <w:t>/455337</w:t>
        </w:r>
      </w:hyperlink>
      <w:r w:rsidRPr="00986BC0">
        <w:rPr>
          <w:color w:val="000000"/>
          <w:shd w:val="clear" w:color="auto" w:fill="FFFFFF"/>
        </w:rPr>
        <w:t> </w:t>
      </w:r>
      <w:r w:rsidRPr="00986BC0">
        <w:rPr>
          <w:color w:val="000000"/>
          <w:shd w:val="clear" w:color="auto" w:fill="FFFFFF"/>
          <w:lang w:val="ru-RU"/>
        </w:rPr>
        <w:t>(дата обращения: 21.10.2020).</w:t>
      </w:r>
    </w:p>
    <w:p w:rsidR="00266F49" w:rsidRPr="00F159F9" w:rsidRDefault="00266F49" w:rsidP="00F159F9">
      <w:pPr>
        <w:pStyle w:val="ListParagraph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680"/>
        <w:rPr>
          <w:i/>
          <w:color w:val="C00000"/>
          <w:lang w:val="ru-RU"/>
        </w:rPr>
      </w:pPr>
      <w:r w:rsidRPr="00F159F9">
        <w:rPr>
          <w:bCs/>
          <w:lang w:val="ru-RU"/>
        </w:rPr>
        <w:t>Чамкин А.С. Социология коммуникации</w:t>
      </w:r>
      <w:r w:rsidRPr="00F159F9">
        <w:rPr>
          <w:lang w:val="ru-RU"/>
        </w:rPr>
        <w:t xml:space="preserve">: Учебное пособие / А.С. Чамкин. - М.: НИЦ ИНФРА-М, 2013. - 295 с.: </w:t>
      </w:r>
      <w:r w:rsidRPr="00A20918">
        <w:t>ISBN</w:t>
      </w:r>
      <w:r w:rsidRPr="00F159F9">
        <w:rPr>
          <w:lang w:val="ru-RU"/>
        </w:rPr>
        <w:t xml:space="preserve"> 978-5-16-005544-2 </w:t>
      </w:r>
      <w:r w:rsidRPr="00F159F9">
        <w:rPr>
          <w:bCs/>
          <w:lang w:val="ru-RU"/>
        </w:rPr>
        <w:t>Режим доступа:</w:t>
      </w:r>
      <w:r w:rsidRPr="00F159F9">
        <w:rPr>
          <w:lang w:val="ru-RU"/>
        </w:rPr>
        <w:t xml:space="preserve"> </w:t>
      </w:r>
      <w:hyperlink r:id="rId9" w:history="1">
        <w:r w:rsidRPr="00A20918">
          <w:rPr>
            <w:rStyle w:val="Hyperlink"/>
          </w:rPr>
          <w:t>http</w:t>
        </w:r>
        <w:r w:rsidRPr="00F159F9">
          <w:rPr>
            <w:rStyle w:val="Hyperlink"/>
            <w:lang w:val="ru-RU"/>
          </w:rPr>
          <w:t>://</w:t>
        </w:r>
        <w:r w:rsidRPr="00A20918">
          <w:rPr>
            <w:rStyle w:val="Hyperlink"/>
          </w:rPr>
          <w:t>znanium</w:t>
        </w:r>
        <w:r w:rsidRPr="00F159F9">
          <w:rPr>
            <w:rStyle w:val="Hyperlink"/>
            <w:lang w:val="ru-RU"/>
          </w:rPr>
          <w:t>.</w:t>
        </w:r>
        <w:r w:rsidRPr="00A20918">
          <w:rPr>
            <w:rStyle w:val="Hyperlink"/>
          </w:rPr>
          <w:t>com</w:t>
        </w:r>
        <w:r w:rsidRPr="00F159F9">
          <w:rPr>
            <w:rStyle w:val="Hyperlink"/>
            <w:lang w:val="ru-RU"/>
          </w:rPr>
          <w:t>/</w:t>
        </w:r>
        <w:r w:rsidRPr="00A20918">
          <w:rPr>
            <w:rStyle w:val="Hyperlink"/>
          </w:rPr>
          <w:t>bookread</w:t>
        </w:r>
        <w:r w:rsidRPr="00F159F9">
          <w:rPr>
            <w:rStyle w:val="Hyperlink"/>
            <w:lang w:val="ru-RU"/>
          </w:rPr>
          <w:t>2.</w:t>
        </w:r>
        <w:r w:rsidRPr="00A20918">
          <w:rPr>
            <w:rStyle w:val="Hyperlink"/>
          </w:rPr>
          <w:t>php</w:t>
        </w:r>
        <w:r w:rsidRPr="00F159F9">
          <w:rPr>
            <w:rStyle w:val="Hyperlink"/>
            <w:lang w:val="ru-RU"/>
          </w:rPr>
          <w:t>?</w:t>
        </w:r>
        <w:r w:rsidRPr="00A20918">
          <w:rPr>
            <w:rStyle w:val="Hyperlink"/>
          </w:rPr>
          <w:t>book</w:t>
        </w:r>
        <w:r w:rsidRPr="00F159F9">
          <w:rPr>
            <w:rStyle w:val="Hyperlink"/>
            <w:lang w:val="ru-RU"/>
          </w:rPr>
          <w:t>=344978</w:t>
        </w:r>
      </w:hyperlink>
    </w:p>
    <w:p w:rsidR="00266F49" w:rsidRPr="00A20918" w:rsidRDefault="00266F49" w:rsidP="00F159F9">
      <w:pPr>
        <w:ind w:firstLine="680"/>
      </w:pPr>
    </w:p>
    <w:p w:rsidR="00266F49" w:rsidRPr="00A20918" w:rsidRDefault="00266F49" w:rsidP="00F159F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A20918">
        <w:rPr>
          <w:rStyle w:val="FontStyle21"/>
          <w:b/>
          <w:sz w:val="24"/>
          <w:szCs w:val="24"/>
        </w:rPr>
        <w:t>б) Дополнительная литература</w:t>
      </w:r>
    </w:p>
    <w:p w:rsidR="00266F49" w:rsidRPr="00F159F9" w:rsidRDefault="00266F49" w:rsidP="00F159F9">
      <w:pPr>
        <w:pStyle w:val="ListParagraph"/>
        <w:numPr>
          <w:ilvl w:val="0"/>
          <w:numId w:val="11"/>
        </w:numPr>
        <w:jc w:val="left"/>
        <w:rPr>
          <w:color w:val="333333"/>
          <w:shd w:val="clear" w:color="auto" w:fill="FFFFFF"/>
          <w:lang w:val="ru-RU"/>
        </w:rPr>
      </w:pPr>
      <w:r w:rsidRPr="00F159F9">
        <w:rPr>
          <w:shd w:val="clear" w:color="auto" w:fill="FFFFFF"/>
          <w:lang w:val="ru-RU"/>
        </w:rPr>
        <w:t>Тюплина И. А. Социология массовой коммуникации [Электронный ресурс] : учебно-методическое пособие / И. А. Тюплина ; МГТУ. - Магнитогорск</w:t>
      </w:r>
      <w:r w:rsidRPr="00F159F9">
        <w:rPr>
          <w:color w:val="333333"/>
          <w:shd w:val="clear" w:color="auto" w:fill="FFFFFF"/>
          <w:lang w:val="ru-RU"/>
        </w:rPr>
        <w:t xml:space="preserve"> : МГТУ, 2016. - 1 электрон. опт. диск (</w:t>
      </w:r>
      <w:r w:rsidRPr="00A20918">
        <w:rPr>
          <w:color w:val="333333"/>
          <w:shd w:val="clear" w:color="auto" w:fill="FFFFFF"/>
        </w:rPr>
        <w:t>CD</w:t>
      </w:r>
      <w:r w:rsidRPr="00F159F9">
        <w:rPr>
          <w:color w:val="333333"/>
          <w:shd w:val="clear" w:color="auto" w:fill="FFFFFF"/>
          <w:lang w:val="ru-RU"/>
        </w:rPr>
        <w:t>-</w:t>
      </w:r>
      <w:r w:rsidRPr="00A20918">
        <w:rPr>
          <w:color w:val="333333"/>
          <w:shd w:val="clear" w:color="auto" w:fill="FFFFFF"/>
        </w:rPr>
        <w:t>ROM</w:t>
      </w:r>
      <w:r w:rsidRPr="00F159F9">
        <w:rPr>
          <w:color w:val="333333"/>
          <w:shd w:val="clear" w:color="auto" w:fill="FFFFFF"/>
          <w:lang w:val="ru-RU"/>
        </w:rPr>
        <w:t>).</w:t>
      </w:r>
      <w:r w:rsidRPr="00A20918">
        <w:rPr>
          <w:color w:val="333333"/>
          <w:shd w:val="clear" w:color="auto" w:fill="FFFFFF"/>
        </w:rPr>
        <w:t> </w:t>
      </w:r>
      <w:r w:rsidRPr="00F159F9">
        <w:rPr>
          <w:color w:val="333333"/>
          <w:shd w:val="clear" w:color="auto" w:fill="FFFFFF"/>
          <w:lang w:val="ru-RU"/>
        </w:rPr>
        <w:t xml:space="preserve"> - Режим доступа: </w:t>
      </w:r>
      <w:hyperlink r:id="rId10" w:history="1">
        <w:r w:rsidRPr="00A20918">
          <w:rPr>
            <w:rStyle w:val="Hyperlink"/>
            <w:shd w:val="clear" w:color="auto" w:fill="FFFFFF"/>
          </w:rPr>
          <w:t>https</w:t>
        </w:r>
        <w:r w:rsidRPr="00F159F9">
          <w:rPr>
            <w:rStyle w:val="Hyperlink"/>
            <w:shd w:val="clear" w:color="auto" w:fill="FFFFFF"/>
            <w:lang w:val="ru-RU"/>
          </w:rPr>
          <w:t>://</w:t>
        </w:r>
        <w:r w:rsidRPr="00A20918">
          <w:rPr>
            <w:rStyle w:val="Hyperlink"/>
            <w:shd w:val="clear" w:color="auto" w:fill="FFFFFF"/>
          </w:rPr>
          <w:t>magtu</w:t>
        </w:r>
        <w:r w:rsidRPr="00F159F9">
          <w:rPr>
            <w:rStyle w:val="Hyperlink"/>
            <w:shd w:val="clear" w:color="auto" w:fill="FFFFFF"/>
            <w:lang w:val="ru-RU"/>
          </w:rPr>
          <w:t>.</w:t>
        </w:r>
        <w:r w:rsidRPr="00A20918">
          <w:rPr>
            <w:rStyle w:val="Hyperlink"/>
            <w:shd w:val="clear" w:color="auto" w:fill="FFFFFF"/>
          </w:rPr>
          <w:t>informsystema</w:t>
        </w:r>
        <w:r w:rsidRPr="00F159F9">
          <w:rPr>
            <w:rStyle w:val="Hyperlink"/>
            <w:shd w:val="clear" w:color="auto" w:fill="FFFFFF"/>
            <w:lang w:val="ru-RU"/>
          </w:rPr>
          <w:t>.</w:t>
        </w:r>
        <w:r w:rsidRPr="00A20918">
          <w:rPr>
            <w:rStyle w:val="Hyperlink"/>
            <w:shd w:val="clear" w:color="auto" w:fill="FFFFFF"/>
          </w:rPr>
          <w:t>ru</w:t>
        </w:r>
        <w:r w:rsidRPr="00F159F9">
          <w:rPr>
            <w:rStyle w:val="Hyperlink"/>
            <w:shd w:val="clear" w:color="auto" w:fill="FFFFFF"/>
            <w:lang w:val="ru-RU"/>
          </w:rPr>
          <w:t>/</w:t>
        </w:r>
        <w:r w:rsidRPr="00A20918">
          <w:rPr>
            <w:rStyle w:val="Hyperlink"/>
            <w:shd w:val="clear" w:color="auto" w:fill="FFFFFF"/>
          </w:rPr>
          <w:t>uploader</w:t>
        </w:r>
        <w:r w:rsidRPr="00F159F9">
          <w:rPr>
            <w:rStyle w:val="Hyperlink"/>
            <w:shd w:val="clear" w:color="auto" w:fill="FFFFFF"/>
            <w:lang w:val="ru-RU"/>
          </w:rPr>
          <w:t>/</w:t>
        </w:r>
        <w:r w:rsidRPr="00A20918">
          <w:rPr>
            <w:rStyle w:val="Hyperlink"/>
            <w:shd w:val="clear" w:color="auto" w:fill="FFFFFF"/>
          </w:rPr>
          <w:t>fileUpload</w:t>
        </w:r>
        <w:r w:rsidRPr="00F159F9">
          <w:rPr>
            <w:rStyle w:val="Hyperlink"/>
            <w:shd w:val="clear" w:color="auto" w:fill="FFFFFF"/>
            <w:lang w:val="ru-RU"/>
          </w:rPr>
          <w:t>?</w:t>
        </w:r>
        <w:r w:rsidRPr="00A20918">
          <w:rPr>
            <w:rStyle w:val="Hyperlink"/>
            <w:shd w:val="clear" w:color="auto" w:fill="FFFFFF"/>
          </w:rPr>
          <w:t>name</w:t>
        </w:r>
        <w:r w:rsidRPr="00F159F9">
          <w:rPr>
            <w:rStyle w:val="Hyperlink"/>
            <w:shd w:val="clear" w:color="auto" w:fill="FFFFFF"/>
            <w:lang w:val="ru-RU"/>
          </w:rPr>
          <w:t>=2280.</w:t>
        </w:r>
        <w:r w:rsidRPr="00A20918">
          <w:rPr>
            <w:rStyle w:val="Hyperlink"/>
            <w:shd w:val="clear" w:color="auto" w:fill="FFFFFF"/>
          </w:rPr>
          <w:t>pdf</w:t>
        </w:r>
        <w:r w:rsidRPr="00F159F9">
          <w:rPr>
            <w:rStyle w:val="Hyperlink"/>
            <w:shd w:val="clear" w:color="auto" w:fill="FFFFFF"/>
            <w:lang w:val="ru-RU"/>
          </w:rPr>
          <w:t>&amp;</w:t>
        </w:r>
        <w:r w:rsidRPr="00A20918">
          <w:rPr>
            <w:rStyle w:val="Hyperlink"/>
            <w:shd w:val="clear" w:color="auto" w:fill="FFFFFF"/>
          </w:rPr>
          <w:t>show</w:t>
        </w:r>
        <w:r w:rsidRPr="00F159F9">
          <w:rPr>
            <w:rStyle w:val="Hyperlink"/>
            <w:shd w:val="clear" w:color="auto" w:fill="FFFFFF"/>
            <w:lang w:val="ru-RU"/>
          </w:rPr>
          <w:t>=</w:t>
        </w:r>
        <w:r w:rsidRPr="00A20918">
          <w:rPr>
            <w:rStyle w:val="Hyperlink"/>
            <w:shd w:val="clear" w:color="auto" w:fill="FFFFFF"/>
          </w:rPr>
          <w:t>dcatalogues</w:t>
        </w:r>
        <w:r w:rsidRPr="00F159F9">
          <w:rPr>
            <w:rStyle w:val="Hyperlink"/>
            <w:shd w:val="clear" w:color="auto" w:fill="FFFFFF"/>
            <w:lang w:val="ru-RU"/>
          </w:rPr>
          <w:t>/1/1129886/2280.</w:t>
        </w:r>
        <w:r w:rsidRPr="00A20918">
          <w:rPr>
            <w:rStyle w:val="Hyperlink"/>
            <w:shd w:val="clear" w:color="auto" w:fill="FFFFFF"/>
          </w:rPr>
          <w:t>pdf</w:t>
        </w:r>
        <w:r w:rsidRPr="00F159F9">
          <w:rPr>
            <w:rStyle w:val="Hyperlink"/>
            <w:shd w:val="clear" w:color="auto" w:fill="FFFFFF"/>
            <w:lang w:val="ru-RU"/>
          </w:rPr>
          <w:t>&amp;</w:t>
        </w:r>
        <w:r w:rsidRPr="00A20918">
          <w:rPr>
            <w:rStyle w:val="Hyperlink"/>
            <w:shd w:val="clear" w:color="auto" w:fill="FFFFFF"/>
          </w:rPr>
          <w:t>view</w:t>
        </w:r>
        <w:r w:rsidRPr="00F159F9">
          <w:rPr>
            <w:rStyle w:val="Hyperlink"/>
            <w:shd w:val="clear" w:color="auto" w:fill="FFFFFF"/>
            <w:lang w:val="ru-RU"/>
          </w:rPr>
          <w:t>=</w:t>
        </w:r>
        <w:r w:rsidRPr="00A20918">
          <w:rPr>
            <w:rStyle w:val="Hyperlink"/>
            <w:shd w:val="clear" w:color="auto" w:fill="FFFFFF"/>
          </w:rPr>
          <w:t>true</w:t>
        </w:r>
      </w:hyperlink>
      <w:r w:rsidRPr="00F159F9">
        <w:rPr>
          <w:color w:val="333333"/>
          <w:shd w:val="clear" w:color="auto" w:fill="FFFFFF"/>
          <w:lang w:val="ru-RU"/>
        </w:rPr>
        <w:t>.</w:t>
      </w:r>
    </w:p>
    <w:p w:rsidR="00266F49" w:rsidRPr="00F159F9" w:rsidRDefault="00266F49" w:rsidP="00F159F9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line="240" w:lineRule="auto"/>
        <w:rPr>
          <w:lang w:val="ru-RU"/>
        </w:rPr>
      </w:pPr>
      <w:r w:rsidRPr="00F159F9">
        <w:rPr>
          <w:bCs/>
          <w:shd w:val="clear" w:color="auto" w:fill="FFFFFF"/>
          <w:lang w:val="ru-RU"/>
        </w:rPr>
        <w:t>Гостенина В.И. Киселев А.Г. Социология массовой коммуникации</w:t>
      </w:r>
      <w:r w:rsidRPr="00A20918">
        <w:rPr>
          <w:shd w:val="clear" w:color="auto" w:fill="FFFFFF"/>
        </w:rPr>
        <w:t> </w:t>
      </w:r>
      <w:r w:rsidRPr="00F159F9">
        <w:rPr>
          <w:shd w:val="clear" w:color="auto" w:fill="FFFFFF"/>
          <w:lang w:val="ru-RU"/>
        </w:rPr>
        <w:t>: Учебник / В.И. Гостенина, А.Г. Киселев. - 2-</w:t>
      </w:r>
      <w:r w:rsidRPr="00A20918">
        <w:rPr>
          <w:shd w:val="clear" w:color="auto" w:fill="FFFFFF"/>
        </w:rPr>
        <w:t>e</w:t>
      </w:r>
      <w:r w:rsidRPr="00F159F9">
        <w:rPr>
          <w:shd w:val="clear" w:color="auto" w:fill="FFFFFF"/>
          <w:lang w:val="ru-RU"/>
        </w:rPr>
        <w:t xml:space="preserve"> изд., перераб. - М.: Альфа-М: НИЦ ИНФРА-М, 2013. - 336 с.: 60</w:t>
      </w:r>
      <w:r w:rsidRPr="00A20918">
        <w:rPr>
          <w:shd w:val="clear" w:color="auto" w:fill="FFFFFF"/>
        </w:rPr>
        <w:t>x</w:t>
      </w:r>
      <w:r w:rsidRPr="00F159F9">
        <w:rPr>
          <w:shd w:val="clear" w:color="auto" w:fill="FFFFFF"/>
          <w:lang w:val="ru-RU"/>
        </w:rPr>
        <w:t xml:space="preserve">90 1/16. - (Бакалавриат). (переплет) </w:t>
      </w:r>
      <w:r w:rsidRPr="00A20918">
        <w:rPr>
          <w:shd w:val="clear" w:color="auto" w:fill="FFFFFF"/>
        </w:rPr>
        <w:t>ISBN</w:t>
      </w:r>
      <w:r w:rsidRPr="00F159F9">
        <w:rPr>
          <w:shd w:val="clear" w:color="auto" w:fill="FFFFFF"/>
          <w:lang w:val="ru-RU"/>
        </w:rPr>
        <w:t xml:space="preserve"> 978-5-98281-338-1</w:t>
      </w:r>
      <w:r w:rsidRPr="00F159F9">
        <w:rPr>
          <w:lang w:val="ru-RU"/>
        </w:rPr>
        <w:t xml:space="preserve"> </w:t>
      </w:r>
      <w:r w:rsidRPr="00F159F9">
        <w:rPr>
          <w:shd w:val="clear" w:color="auto" w:fill="FFFFFF"/>
          <w:lang w:val="ru-RU"/>
        </w:rPr>
        <w:t>. - Режим доступа:</w:t>
      </w:r>
      <w:r w:rsidRPr="00F159F9">
        <w:rPr>
          <w:lang w:val="ru-RU"/>
        </w:rPr>
        <w:t xml:space="preserve"> </w:t>
      </w:r>
      <w:hyperlink r:id="rId11" w:history="1">
        <w:r w:rsidRPr="00A20918">
          <w:rPr>
            <w:rStyle w:val="Hyperlink"/>
            <w:shd w:val="clear" w:color="auto" w:fill="FFFFFF"/>
          </w:rPr>
          <w:t>http</w:t>
        </w:r>
        <w:r w:rsidRPr="00F159F9">
          <w:rPr>
            <w:rStyle w:val="Hyperlink"/>
            <w:shd w:val="clear" w:color="auto" w:fill="FFFFFF"/>
            <w:lang w:val="ru-RU"/>
          </w:rPr>
          <w:t>://</w:t>
        </w:r>
        <w:r w:rsidRPr="00A20918">
          <w:rPr>
            <w:rStyle w:val="Hyperlink"/>
            <w:shd w:val="clear" w:color="auto" w:fill="FFFFFF"/>
          </w:rPr>
          <w:t>znanium</w:t>
        </w:r>
        <w:r w:rsidRPr="00F159F9">
          <w:rPr>
            <w:rStyle w:val="Hyperlink"/>
            <w:shd w:val="clear" w:color="auto" w:fill="FFFFFF"/>
            <w:lang w:val="ru-RU"/>
          </w:rPr>
          <w:t>.</w:t>
        </w:r>
        <w:r w:rsidRPr="00A20918">
          <w:rPr>
            <w:rStyle w:val="Hyperlink"/>
            <w:shd w:val="clear" w:color="auto" w:fill="FFFFFF"/>
          </w:rPr>
          <w:t>com</w:t>
        </w:r>
        <w:r w:rsidRPr="00F159F9">
          <w:rPr>
            <w:rStyle w:val="Hyperlink"/>
            <w:shd w:val="clear" w:color="auto" w:fill="FFFFFF"/>
            <w:lang w:val="ru-RU"/>
          </w:rPr>
          <w:t>/</w:t>
        </w:r>
        <w:r w:rsidRPr="00A20918">
          <w:rPr>
            <w:rStyle w:val="Hyperlink"/>
            <w:shd w:val="clear" w:color="auto" w:fill="FFFFFF"/>
          </w:rPr>
          <w:t>bookread</w:t>
        </w:r>
        <w:r w:rsidRPr="00F159F9">
          <w:rPr>
            <w:rStyle w:val="Hyperlink"/>
            <w:shd w:val="clear" w:color="auto" w:fill="FFFFFF"/>
            <w:lang w:val="ru-RU"/>
          </w:rPr>
          <w:t>2.</w:t>
        </w:r>
        <w:r w:rsidRPr="00A20918">
          <w:rPr>
            <w:rStyle w:val="Hyperlink"/>
            <w:shd w:val="clear" w:color="auto" w:fill="FFFFFF"/>
          </w:rPr>
          <w:t>php</w:t>
        </w:r>
        <w:r w:rsidRPr="00F159F9">
          <w:rPr>
            <w:rStyle w:val="Hyperlink"/>
            <w:shd w:val="clear" w:color="auto" w:fill="FFFFFF"/>
            <w:lang w:val="ru-RU"/>
          </w:rPr>
          <w:t>?</w:t>
        </w:r>
        <w:r w:rsidRPr="00A20918">
          <w:rPr>
            <w:rStyle w:val="Hyperlink"/>
            <w:shd w:val="clear" w:color="auto" w:fill="FFFFFF"/>
          </w:rPr>
          <w:t>book</w:t>
        </w:r>
        <w:r w:rsidRPr="00F159F9">
          <w:rPr>
            <w:rStyle w:val="Hyperlink"/>
            <w:shd w:val="clear" w:color="auto" w:fill="FFFFFF"/>
            <w:lang w:val="ru-RU"/>
          </w:rPr>
          <w:t>=404699</w:t>
        </w:r>
      </w:hyperlink>
    </w:p>
    <w:p w:rsidR="00266F49" w:rsidRPr="00F159F9" w:rsidRDefault="00266F49" w:rsidP="00F159F9">
      <w:pPr>
        <w:pStyle w:val="ListParagraph"/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spacing w:line="240" w:lineRule="auto"/>
        <w:rPr>
          <w:i/>
          <w:color w:val="C00000"/>
          <w:lang w:val="ru-RU"/>
        </w:rPr>
      </w:pPr>
      <w:r w:rsidRPr="00F159F9">
        <w:rPr>
          <w:bCs/>
          <w:shd w:val="clear" w:color="auto" w:fill="FFFFFF"/>
          <w:lang w:val="ru-RU"/>
        </w:rPr>
        <w:t>Шарков Ф.И. Коммуникология: социология массовой коммуникации: Учебное пособие</w:t>
      </w:r>
      <w:r w:rsidRPr="00A20918">
        <w:rPr>
          <w:shd w:val="clear" w:color="auto" w:fill="FFFFFF"/>
        </w:rPr>
        <w:t> </w:t>
      </w:r>
      <w:r w:rsidRPr="00F159F9">
        <w:rPr>
          <w:shd w:val="clear" w:color="auto" w:fill="FFFFFF"/>
          <w:lang w:val="ru-RU"/>
        </w:rPr>
        <w:t>/ Шарков Ф. И. - 2-е изд. - М.: Дашков и Ко, 2012. - 320 с.: 60</w:t>
      </w:r>
      <w:r w:rsidRPr="00A20918">
        <w:rPr>
          <w:shd w:val="clear" w:color="auto" w:fill="FFFFFF"/>
        </w:rPr>
        <w:t>x</w:t>
      </w:r>
      <w:r w:rsidRPr="00F159F9">
        <w:rPr>
          <w:shd w:val="clear" w:color="auto" w:fill="FFFFFF"/>
          <w:lang w:val="ru-RU"/>
        </w:rPr>
        <w:t xml:space="preserve">84 1/16. - </w:t>
      </w:r>
      <w:r w:rsidRPr="00A20918">
        <w:rPr>
          <w:shd w:val="clear" w:color="auto" w:fill="FFFFFF"/>
        </w:rPr>
        <w:t>ISBN</w:t>
      </w:r>
      <w:r w:rsidRPr="00F159F9">
        <w:rPr>
          <w:shd w:val="clear" w:color="auto" w:fill="FFFFFF"/>
          <w:lang w:val="ru-RU"/>
        </w:rPr>
        <w:t xml:space="preserve"> 978-5-394-01463-5. - Режим доступа:</w:t>
      </w:r>
      <w:r w:rsidRPr="00F159F9">
        <w:rPr>
          <w:lang w:val="ru-RU"/>
        </w:rPr>
        <w:t xml:space="preserve"> </w:t>
      </w:r>
      <w:hyperlink r:id="rId12" w:history="1">
        <w:r w:rsidRPr="00A20918">
          <w:rPr>
            <w:rStyle w:val="Hyperlink"/>
            <w:shd w:val="clear" w:color="auto" w:fill="FFFFFF"/>
          </w:rPr>
          <w:t>http</w:t>
        </w:r>
        <w:r w:rsidRPr="00F159F9">
          <w:rPr>
            <w:rStyle w:val="Hyperlink"/>
            <w:shd w:val="clear" w:color="auto" w:fill="FFFFFF"/>
            <w:lang w:val="ru-RU"/>
          </w:rPr>
          <w:t>://</w:t>
        </w:r>
        <w:r w:rsidRPr="00A20918">
          <w:rPr>
            <w:rStyle w:val="Hyperlink"/>
            <w:shd w:val="clear" w:color="auto" w:fill="FFFFFF"/>
          </w:rPr>
          <w:t>znanium</w:t>
        </w:r>
        <w:r w:rsidRPr="00F159F9">
          <w:rPr>
            <w:rStyle w:val="Hyperlink"/>
            <w:shd w:val="clear" w:color="auto" w:fill="FFFFFF"/>
            <w:lang w:val="ru-RU"/>
          </w:rPr>
          <w:t>.</w:t>
        </w:r>
        <w:r w:rsidRPr="00A20918">
          <w:rPr>
            <w:rStyle w:val="Hyperlink"/>
            <w:shd w:val="clear" w:color="auto" w:fill="FFFFFF"/>
          </w:rPr>
          <w:t>com</w:t>
        </w:r>
        <w:r w:rsidRPr="00F159F9">
          <w:rPr>
            <w:rStyle w:val="Hyperlink"/>
            <w:shd w:val="clear" w:color="auto" w:fill="FFFFFF"/>
            <w:lang w:val="ru-RU"/>
          </w:rPr>
          <w:t>/</w:t>
        </w:r>
        <w:r w:rsidRPr="00A20918">
          <w:rPr>
            <w:rStyle w:val="Hyperlink"/>
            <w:shd w:val="clear" w:color="auto" w:fill="FFFFFF"/>
          </w:rPr>
          <w:t>bookread</w:t>
        </w:r>
        <w:r w:rsidRPr="00F159F9">
          <w:rPr>
            <w:rStyle w:val="Hyperlink"/>
            <w:shd w:val="clear" w:color="auto" w:fill="FFFFFF"/>
            <w:lang w:val="ru-RU"/>
          </w:rPr>
          <w:t>2.</w:t>
        </w:r>
        <w:r w:rsidRPr="00A20918">
          <w:rPr>
            <w:rStyle w:val="Hyperlink"/>
            <w:shd w:val="clear" w:color="auto" w:fill="FFFFFF"/>
          </w:rPr>
          <w:t>php</w:t>
        </w:r>
        <w:r w:rsidRPr="00F159F9">
          <w:rPr>
            <w:rStyle w:val="Hyperlink"/>
            <w:shd w:val="clear" w:color="auto" w:fill="FFFFFF"/>
            <w:lang w:val="ru-RU"/>
          </w:rPr>
          <w:t>?</w:t>
        </w:r>
        <w:r w:rsidRPr="00A20918">
          <w:rPr>
            <w:rStyle w:val="Hyperlink"/>
            <w:shd w:val="clear" w:color="auto" w:fill="FFFFFF"/>
          </w:rPr>
          <w:t>book</w:t>
        </w:r>
        <w:r w:rsidRPr="00F159F9">
          <w:rPr>
            <w:rStyle w:val="Hyperlink"/>
            <w:shd w:val="clear" w:color="auto" w:fill="FFFFFF"/>
            <w:lang w:val="ru-RU"/>
          </w:rPr>
          <w:t>=354026</w:t>
        </w:r>
      </w:hyperlink>
    </w:p>
    <w:p w:rsidR="00266F49" w:rsidRPr="00A20918" w:rsidRDefault="00266F49" w:rsidP="00F159F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266F49" w:rsidRPr="00A20918" w:rsidRDefault="00266F49" w:rsidP="00F159F9">
      <w:pPr>
        <w:pStyle w:val="Style8"/>
        <w:widowControl/>
        <w:tabs>
          <w:tab w:val="left" w:pos="993"/>
        </w:tabs>
        <w:ind w:firstLine="680"/>
        <w:rPr>
          <w:rStyle w:val="FontStyle21"/>
          <w:b/>
          <w:sz w:val="24"/>
          <w:szCs w:val="24"/>
        </w:rPr>
      </w:pPr>
      <w:r w:rsidRPr="00A20918">
        <w:rPr>
          <w:rStyle w:val="FontStyle21"/>
          <w:b/>
          <w:sz w:val="24"/>
          <w:szCs w:val="24"/>
        </w:rPr>
        <w:t xml:space="preserve">в) </w:t>
      </w:r>
      <w:r w:rsidRPr="00A20918">
        <w:rPr>
          <w:rStyle w:val="FontStyle21"/>
          <w:sz w:val="24"/>
          <w:szCs w:val="24"/>
        </w:rPr>
        <w:t>Методические указания:</w:t>
      </w:r>
    </w:p>
    <w:p w:rsidR="00266F49" w:rsidRPr="00A20918" w:rsidRDefault="00266F49" w:rsidP="00F159F9">
      <w:pPr>
        <w:pStyle w:val="Style8"/>
        <w:widowControl/>
        <w:tabs>
          <w:tab w:val="left" w:pos="993"/>
        </w:tabs>
        <w:rPr>
          <w:rStyle w:val="FontStyle15"/>
        </w:rPr>
      </w:pPr>
      <w:r w:rsidRPr="00A20918">
        <w:rPr>
          <w:color w:val="000000"/>
          <w:shd w:val="clear" w:color="auto" w:fill="FFFFFF"/>
        </w:rPr>
        <w:t>1. Методические указания для студентов по подготовке к учебной и научно-исследовательской работе. Сост. Е.В. Олейник, С.Н. Испулова, С.А. Бурилкина. Магнитогорск: Изд-во Магнитогорск. гос. техн.ун-та им. Носова, 2019. 46с.</w:t>
      </w:r>
    </w:p>
    <w:p w:rsidR="00266F49" w:rsidRPr="00A20918" w:rsidRDefault="00266F49" w:rsidP="00F159F9">
      <w:pPr>
        <w:pStyle w:val="Style8"/>
        <w:widowControl/>
        <w:tabs>
          <w:tab w:val="left" w:pos="993"/>
        </w:tabs>
        <w:ind w:firstLine="680"/>
        <w:rPr>
          <w:b/>
        </w:rPr>
      </w:pPr>
    </w:p>
    <w:p w:rsidR="00266F49" w:rsidRPr="00A20918" w:rsidRDefault="00266F49" w:rsidP="00F159F9">
      <w:pPr>
        <w:pStyle w:val="Style8"/>
        <w:rPr>
          <w:rStyle w:val="FontStyle21"/>
          <w:b/>
          <w:sz w:val="24"/>
          <w:szCs w:val="24"/>
        </w:rPr>
      </w:pPr>
      <w:r w:rsidRPr="00A20918">
        <w:rPr>
          <w:rStyle w:val="FontStyle15"/>
          <w:spacing w:val="40"/>
        </w:rPr>
        <w:t>г)</w:t>
      </w:r>
      <w:r w:rsidRPr="00A20918">
        <w:rPr>
          <w:rStyle w:val="FontStyle15"/>
        </w:rPr>
        <w:t xml:space="preserve"> </w:t>
      </w:r>
      <w:r w:rsidRPr="00A2091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20918">
        <w:rPr>
          <w:rStyle w:val="FontStyle15"/>
          <w:spacing w:val="40"/>
        </w:rPr>
        <w:t>и</w:t>
      </w:r>
      <w:r w:rsidRPr="00A20918">
        <w:rPr>
          <w:rStyle w:val="FontStyle15"/>
        </w:rPr>
        <w:t xml:space="preserve"> </w:t>
      </w:r>
      <w:r w:rsidRPr="00A20918">
        <w:rPr>
          <w:rStyle w:val="FontStyle21"/>
          <w:b/>
          <w:sz w:val="24"/>
          <w:szCs w:val="24"/>
        </w:rPr>
        <w:t xml:space="preserve">Интернет-ресурсы: </w:t>
      </w:r>
    </w:p>
    <w:p w:rsidR="00266F49" w:rsidRPr="00CA771D" w:rsidRDefault="00266F49" w:rsidP="00F159F9">
      <w:pPr>
        <w:ind w:firstLine="709"/>
      </w:pPr>
      <w:r w:rsidRPr="00A20918">
        <w:t>Базы данных, информационно-справочные</w:t>
      </w:r>
      <w:r w:rsidRPr="00CA771D">
        <w:t xml:space="preserve"> и поисковые системы</w:t>
      </w:r>
    </w:p>
    <w:p w:rsidR="00266F49" w:rsidRPr="00755410" w:rsidRDefault="00266F49" w:rsidP="00F159F9">
      <w:pPr>
        <w:pStyle w:val="Style10"/>
        <w:widowControl/>
        <w:numPr>
          <w:ilvl w:val="0"/>
          <w:numId w:val="31"/>
        </w:numPr>
        <w:ind w:left="567"/>
        <w:contextualSpacing/>
        <w:rPr>
          <w:bCs/>
        </w:rPr>
      </w:pPr>
      <w:r w:rsidRPr="00755410">
        <w:t>Национальная информационно-аналитическая система – Российский индекс научного цитирования (РИНЦ)</w:t>
      </w:r>
      <w:r w:rsidRPr="00755410">
        <w:rPr>
          <w:bCs/>
        </w:rPr>
        <w:t xml:space="preserve">. – </w:t>
      </w:r>
      <w:r w:rsidRPr="00755410">
        <w:rPr>
          <w:rStyle w:val="FontStyle18"/>
        </w:rPr>
        <w:t>URL</w:t>
      </w:r>
      <w:r w:rsidRPr="00755410">
        <w:rPr>
          <w:bCs/>
        </w:rPr>
        <w:t xml:space="preserve">: </w:t>
      </w:r>
      <w:hyperlink r:id="rId13" w:history="1">
        <w:r w:rsidRPr="00755410">
          <w:t>https://elibrary.ru/project_risc.asp</w:t>
        </w:r>
      </w:hyperlink>
      <w:r w:rsidRPr="00755410">
        <w:rPr>
          <w:bCs/>
        </w:rPr>
        <w:t>.</w:t>
      </w:r>
    </w:p>
    <w:p w:rsidR="00266F49" w:rsidRPr="00755410" w:rsidRDefault="00266F49" w:rsidP="00F159F9">
      <w:pPr>
        <w:pStyle w:val="Style10"/>
        <w:widowControl/>
        <w:numPr>
          <w:ilvl w:val="0"/>
          <w:numId w:val="31"/>
        </w:numPr>
        <w:ind w:left="567"/>
        <w:contextualSpacing/>
        <w:rPr>
          <w:bCs/>
        </w:rPr>
      </w:pPr>
      <w:r w:rsidRPr="00755410">
        <w:t>Поисковая система Академия Google (Google Scholar)</w:t>
      </w:r>
      <w:r w:rsidRPr="00755410">
        <w:rPr>
          <w:bCs/>
        </w:rPr>
        <w:t xml:space="preserve">. – </w:t>
      </w:r>
      <w:r w:rsidRPr="00755410">
        <w:rPr>
          <w:rStyle w:val="FontStyle18"/>
        </w:rPr>
        <w:t>URL</w:t>
      </w:r>
      <w:r w:rsidRPr="00755410">
        <w:rPr>
          <w:bCs/>
        </w:rPr>
        <w:t xml:space="preserve">: </w:t>
      </w:r>
      <w:hyperlink r:id="rId14" w:history="1">
        <w:r w:rsidRPr="00755410">
          <w:t>https://scholar.google.ru/</w:t>
        </w:r>
      </w:hyperlink>
      <w:r w:rsidRPr="00755410">
        <w:rPr>
          <w:bCs/>
        </w:rPr>
        <w:t>.</w:t>
      </w:r>
    </w:p>
    <w:p w:rsidR="00266F49" w:rsidRPr="00755410" w:rsidRDefault="00266F49" w:rsidP="00F159F9">
      <w:pPr>
        <w:pStyle w:val="Style10"/>
        <w:widowControl/>
        <w:numPr>
          <w:ilvl w:val="0"/>
          <w:numId w:val="31"/>
        </w:numPr>
        <w:ind w:left="567"/>
        <w:contextualSpacing/>
        <w:rPr>
          <w:bCs/>
        </w:rPr>
      </w:pPr>
      <w:r w:rsidRPr="00755410">
        <w:rPr>
          <w:bCs/>
        </w:rPr>
        <w:t xml:space="preserve">Информационная система  - Единое окно доступа к информационным ресурсам. – </w:t>
      </w:r>
      <w:r w:rsidRPr="00755410">
        <w:rPr>
          <w:rStyle w:val="FontStyle18"/>
        </w:rPr>
        <w:t>URL</w:t>
      </w:r>
      <w:r w:rsidRPr="00755410">
        <w:rPr>
          <w:bCs/>
        </w:rPr>
        <w:t xml:space="preserve">: </w:t>
      </w:r>
      <w:hyperlink r:id="rId15" w:history="1">
        <w:r w:rsidRPr="00755410">
          <w:t>http://window.edu.ru/</w:t>
        </w:r>
      </w:hyperlink>
      <w:r w:rsidRPr="00755410">
        <w:rPr>
          <w:bCs/>
        </w:rPr>
        <w:t>.</w:t>
      </w:r>
    </w:p>
    <w:p w:rsidR="00266F49" w:rsidRDefault="00266F49" w:rsidP="00F159F9">
      <w:pPr>
        <w:ind w:firstLine="709"/>
        <w:rPr>
          <w:spacing w:val="-4"/>
        </w:rPr>
      </w:pPr>
    </w:p>
    <w:p w:rsidR="00266F49" w:rsidRDefault="00266F49" w:rsidP="00F159F9">
      <w:pPr>
        <w:ind w:firstLine="709"/>
        <w:rPr>
          <w:spacing w:val="-4"/>
        </w:rPr>
      </w:pPr>
      <w:r w:rsidRPr="00CA771D">
        <w:rPr>
          <w:spacing w:val="-4"/>
        </w:rPr>
        <w:t xml:space="preserve">Программное обеспечение: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0"/>
        <w:gridCol w:w="2994"/>
        <w:gridCol w:w="2856"/>
      </w:tblGrid>
      <w:tr w:rsidR="00266F49" w:rsidRPr="00755410" w:rsidTr="005E6979">
        <w:trPr>
          <w:trHeight w:val="537"/>
        </w:trPr>
        <w:tc>
          <w:tcPr>
            <w:tcW w:w="2930" w:type="dxa"/>
            <w:vAlign w:val="center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Наименование ПО</w:t>
            </w:r>
          </w:p>
        </w:tc>
        <w:tc>
          <w:tcPr>
            <w:tcW w:w="2994" w:type="dxa"/>
            <w:vAlign w:val="center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№ договора</w:t>
            </w:r>
          </w:p>
        </w:tc>
        <w:tc>
          <w:tcPr>
            <w:tcW w:w="2856" w:type="dxa"/>
            <w:vAlign w:val="center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Срок действия лицензии</w:t>
            </w:r>
          </w:p>
        </w:tc>
      </w:tr>
      <w:tr w:rsidR="00266F49" w:rsidRPr="00755410" w:rsidTr="005E6979">
        <w:tc>
          <w:tcPr>
            <w:tcW w:w="2930" w:type="dxa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MS Windows 7</w:t>
            </w:r>
          </w:p>
        </w:tc>
        <w:tc>
          <w:tcPr>
            <w:tcW w:w="2994" w:type="dxa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Д-1227 от 08.10.2018</w:t>
            </w:r>
          </w:p>
          <w:p w:rsidR="00266F49" w:rsidRPr="00755410" w:rsidRDefault="00266F49" w:rsidP="005E6979">
            <w:pPr>
              <w:ind w:firstLine="0"/>
              <w:contextualSpacing/>
            </w:pPr>
            <w:r w:rsidRPr="00755410">
              <w:t>Д-757-17 от 27.06.2017 Д-593-16 от 20.05.2016</w:t>
            </w:r>
          </w:p>
        </w:tc>
        <w:tc>
          <w:tcPr>
            <w:tcW w:w="2856" w:type="dxa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11.10.2021</w:t>
            </w:r>
          </w:p>
          <w:p w:rsidR="00266F49" w:rsidRPr="00755410" w:rsidRDefault="00266F49" w:rsidP="005E6979">
            <w:pPr>
              <w:ind w:firstLine="0"/>
              <w:contextualSpacing/>
            </w:pPr>
            <w:r w:rsidRPr="00755410">
              <w:t>27.07.2018</w:t>
            </w:r>
          </w:p>
          <w:p w:rsidR="00266F49" w:rsidRPr="00755410" w:rsidRDefault="00266F49" w:rsidP="005E6979">
            <w:pPr>
              <w:ind w:firstLine="0"/>
              <w:contextualSpacing/>
            </w:pPr>
            <w:r w:rsidRPr="00755410">
              <w:t>20.05.2017</w:t>
            </w:r>
          </w:p>
        </w:tc>
      </w:tr>
      <w:tr w:rsidR="00266F49" w:rsidRPr="00755410" w:rsidTr="005E6979">
        <w:tc>
          <w:tcPr>
            <w:tcW w:w="2930" w:type="dxa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MS Office 2007</w:t>
            </w:r>
          </w:p>
        </w:tc>
        <w:tc>
          <w:tcPr>
            <w:tcW w:w="2994" w:type="dxa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№ 135 от 17.09.2007</w:t>
            </w:r>
          </w:p>
        </w:tc>
        <w:tc>
          <w:tcPr>
            <w:tcW w:w="2856" w:type="dxa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бессрочно</w:t>
            </w:r>
          </w:p>
        </w:tc>
      </w:tr>
      <w:tr w:rsidR="00266F49" w:rsidRPr="00755410" w:rsidTr="005E6979">
        <w:tc>
          <w:tcPr>
            <w:tcW w:w="2930" w:type="dxa"/>
          </w:tcPr>
          <w:p w:rsidR="00266F49" w:rsidRDefault="00266F49" w:rsidP="005E6979">
            <w:pPr>
              <w:ind w:firstLine="0"/>
            </w:pPr>
            <w:r>
              <w:t>FAR Manager</w:t>
            </w:r>
          </w:p>
        </w:tc>
        <w:tc>
          <w:tcPr>
            <w:tcW w:w="2994" w:type="dxa"/>
          </w:tcPr>
          <w:p w:rsidR="00266F49" w:rsidRDefault="00266F49" w:rsidP="005E6979">
            <w:pPr>
              <w:ind w:firstLine="0"/>
            </w:pPr>
            <w:r>
              <w:t>бессрочно свободно распространяемое</w:t>
            </w:r>
          </w:p>
        </w:tc>
        <w:tc>
          <w:tcPr>
            <w:tcW w:w="2856" w:type="dxa"/>
          </w:tcPr>
          <w:p w:rsidR="00266F49" w:rsidRDefault="00266F49" w:rsidP="005E6979">
            <w:pPr>
              <w:ind w:firstLine="0"/>
            </w:pPr>
            <w:r>
              <w:t>бессрочно</w:t>
            </w:r>
          </w:p>
        </w:tc>
      </w:tr>
      <w:tr w:rsidR="00266F49" w:rsidRPr="00755410" w:rsidTr="005E6979">
        <w:tc>
          <w:tcPr>
            <w:tcW w:w="2930" w:type="dxa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7Zip</w:t>
            </w:r>
          </w:p>
        </w:tc>
        <w:tc>
          <w:tcPr>
            <w:tcW w:w="2994" w:type="dxa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свободно распространяемое</w:t>
            </w:r>
          </w:p>
        </w:tc>
        <w:tc>
          <w:tcPr>
            <w:tcW w:w="2856" w:type="dxa"/>
          </w:tcPr>
          <w:p w:rsidR="00266F49" w:rsidRPr="00755410" w:rsidRDefault="00266F49" w:rsidP="005E6979">
            <w:pPr>
              <w:ind w:firstLine="0"/>
              <w:contextualSpacing/>
            </w:pPr>
            <w:r w:rsidRPr="00755410">
              <w:t>бессрочно</w:t>
            </w:r>
          </w:p>
        </w:tc>
      </w:tr>
    </w:tbl>
    <w:p w:rsidR="00266F49" w:rsidRDefault="00266F49" w:rsidP="00F159F9">
      <w:pPr>
        <w:ind w:firstLine="709"/>
        <w:rPr>
          <w:bCs/>
        </w:rPr>
      </w:pPr>
    </w:p>
    <w:p w:rsidR="00266F49" w:rsidRPr="00076F37" w:rsidRDefault="00266F49" w:rsidP="0078211D">
      <w:pPr>
        <w:widowControl/>
        <w:ind w:firstLine="0"/>
        <w:rPr>
          <w:b/>
          <w:lang w:eastAsia="en-US"/>
        </w:rPr>
      </w:pPr>
      <w:r w:rsidRPr="00076F37">
        <w:rPr>
          <w:b/>
          <w:lang w:eastAsia="en-US"/>
        </w:rPr>
        <w:t xml:space="preserve">д) Интернет-ресурсы: </w:t>
      </w:r>
    </w:p>
    <w:p w:rsidR="00266F49" w:rsidRPr="00130100" w:rsidRDefault="00266F49" w:rsidP="0078211D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130100">
        <w:rPr>
          <w:rStyle w:val="FontStyle18"/>
          <w:b w:val="0"/>
          <w:sz w:val="22"/>
          <w:szCs w:val="22"/>
        </w:rPr>
        <w:tab/>
        <w:t xml:space="preserve">URL: </w:t>
      </w:r>
      <w:hyperlink r:id="rId16" w:history="1">
        <w:r w:rsidRPr="00D67A51">
          <w:rPr>
            <w:rStyle w:val="Hyperlink"/>
            <w:sz w:val="22"/>
            <w:szCs w:val="22"/>
          </w:rPr>
          <w:t>https://elibrary.ru/project_risc.asp</w:t>
        </w:r>
      </w:hyperlink>
      <w:r>
        <w:rPr>
          <w:rStyle w:val="FontStyle18"/>
          <w:b w:val="0"/>
          <w:sz w:val="22"/>
          <w:szCs w:val="22"/>
        </w:rPr>
        <w:t xml:space="preserve"> </w:t>
      </w:r>
      <w:r w:rsidRPr="00130100">
        <w:rPr>
          <w:rStyle w:val="FontStyle18"/>
          <w:b w:val="0"/>
          <w:sz w:val="22"/>
          <w:szCs w:val="22"/>
        </w:rPr>
        <w:t xml:space="preserve"> </w:t>
      </w:r>
    </w:p>
    <w:p w:rsidR="00266F49" w:rsidRPr="00130100" w:rsidRDefault="00266F49" w:rsidP="0078211D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Электронная база периодических изданий East View Information Services, ООО «ИВИС» </w:t>
      </w:r>
      <w:r w:rsidRPr="00130100">
        <w:rPr>
          <w:rStyle w:val="FontStyle18"/>
          <w:b w:val="0"/>
          <w:sz w:val="22"/>
          <w:szCs w:val="22"/>
        </w:rPr>
        <w:tab/>
      </w:r>
      <w:hyperlink r:id="rId17" w:history="1">
        <w:r w:rsidRPr="00D67A51">
          <w:rPr>
            <w:rStyle w:val="Hyperlink"/>
            <w:sz w:val="22"/>
            <w:szCs w:val="22"/>
          </w:rPr>
          <w:t>https://dlib.eastview.com/</w:t>
        </w:r>
      </w:hyperlink>
      <w:r>
        <w:rPr>
          <w:rStyle w:val="FontStyle18"/>
          <w:b w:val="0"/>
          <w:sz w:val="22"/>
          <w:szCs w:val="22"/>
        </w:rPr>
        <w:t xml:space="preserve"> </w:t>
      </w:r>
      <w:r w:rsidRPr="00130100">
        <w:rPr>
          <w:rStyle w:val="FontStyle18"/>
          <w:b w:val="0"/>
          <w:sz w:val="22"/>
          <w:szCs w:val="22"/>
        </w:rPr>
        <w:t xml:space="preserve"> </w:t>
      </w:r>
    </w:p>
    <w:p w:rsidR="00266F49" w:rsidRPr="00130100" w:rsidRDefault="00266F49" w:rsidP="0078211D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Поисковая система Академия Google (Google Scholar) URL: https://scholar.google.ru/ </w:t>
      </w:r>
      <w:r>
        <w:rPr>
          <w:rStyle w:val="FontStyle18"/>
          <w:b w:val="0"/>
          <w:sz w:val="22"/>
          <w:szCs w:val="22"/>
        </w:rPr>
        <w:t xml:space="preserve"> </w:t>
      </w:r>
    </w:p>
    <w:p w:rsidR="00266F49" w:rsidRPr="00130100" w:rsidRDefault="00266F49" w:rsidP="0078211D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Информационная система - Единое окно доступа к информационным ресурсам URL: http://window.edu.ru/ </w:t>
      </w:r>
      <w:r w:rsidRPr="00130100">
        <w:rPr>
          <w:rStyle w:val="FontStyle18"/>
          <w:b w:val="0"/>
          <w:sz w:val="22"/>
          <w:szCs w:val="22"/>
        </w:rPr>
        <w:tab/>
      </w:r>
      <w:r>
        <w:rPr>
          <w:rStyle w:val="FontStyle18"/>
          <w:b w:val="0"/>
          <w:sz w:val="22"/>
          <w:szCs w:val="22"/>
        </w:rPr>
        <w:t xml:space="preserve"> </w:t>
      </w:r>
    </w:p>
    <w:p w:rsidR="00266F49" w:rsidRPr="00130100" w:rsidRDefault="00266F49" w:rsidP="0078211D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Российская Государственная библиотека. Каталоги </w:t>
      </w:r>
      <w:hyperlink r:id="rId18" w:history="1">
        <w:r w:rsidRPr="00D67A51">
          <w:rPr>
            <w:rStyle w:val="Hyperlink"/>
            <w:sz w:val="22"/>
            <w:szCs w:val="22"/>
          </w:rPr>
          <w:t>https://www.rsl.ru/ru/4readers/catalogues/</w:t>
        </w:r>
      </w:hyperlink>
      <w:r>
        <w:rPr>
          <w:rStyle w:val="FontStyle18"/>
          <w:b w:val="0"/>
          <w:sz w:val="22"/>
          <w:szCs w:val="22"/>
        </w:rPr>
        <w:t xml:space="preserve"> </w:t>
      </w:r>
    </w:p>
    <w:p w:rsidR="00266F49" w:rsidRDefault="00266F49" w:rsidP="0078211D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Электронные ресурсы библиотеки МГТУ им. Г.И. Носова </w:t>
      </w:r>
      <w:hyperlink r:id="rId19" w:history="1">
        <w:r w:rsidRPr="00D67A51">
          <w:rPr>
            <w:rStyle w:val="Hyperlink"/>
            <w:sz w:val="22"/>
            <w:szCs w:val="22"/>
          </w:rPr>
          <w:t>http://magtu.ru:8085/marcweb2/Default.asp</w:t>
        </w:r>
      </w:hyperlink>
      <w:r>
        <w:rPr>
          <w:rStyle w:val="FontStyle18"/>
          <w:b w:val="0"/>
          <w:sz w:val="22"/>
          <w:szCs w:val="22"/>
        </w:rPr>
        <w:t xml:space="preserve"> </w:t>
      </w:r>
      <w:r w:rsidRPr="00130100">
        <w:rPr>
          <w:rStyle w:val="FontStyle18"/>
          <w:b w:val="0"/>
          <w:sz w:val="22"/>
          <w:szCs w:val="22"/>
        </w:rPr>
        <w:t xml:space="preserve"> </w:t>
      </w:r>
      <w:r>
        <w:rPr>
          <w:rStyle w:val="FontStyle18"/>
          <w:b w:val="0"/>
          <w:sz w:val="22"/>
          <w:szCs w:val="22"/>
        </w:rPr>
        <w:t xml:space="preserve"> </w:t>
      </w:r>
    </w:p>
    <w:p w:rsidR="00266F49" w:rsidRPr="0078211D" w:rsidRDefault="00266F49" w:rsidP="0078211D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bCs/>
          <w:sz w:val="22"/>
          <w:szCs w:val="22"/>
        </w:rPr>
      </w:pPr>
      <w:r w:rsidRPr="0078211D">
        <w:rPr>
          <w:bCs/>
        </w:rPr>
        <w:t xml:space="preserve">Фонд социального страхования РФ – </w:t>
      </w:r>
      <w:hyperlink r:id="rId20" w:history="1">
        <w:r w:rsidRPr="004D1B85">
          <w:rPr>
            <w:rStyle w:val="Hyperlink"/>
          </w:rPr>
          <w:t>http://fss.ru/</w:t>
        </w:r>
      </w:hyperlink>
      <w:r w:rsidRPr="004D1B85">
        <w:t>,</w:t>
      </w:r>
    </w:p>
    <w:p w:rsidR="00266F49" w:rsidRPr="0078211D" w:rsidRDefault="00266F49" w:rsidP="0078211D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rPr>
          <w:bCs/>
          <w:sz w:val="22"/>
          <w:szCs w:val="22"/>
        </w:rPr>
      </w:pPr>
      <w:r w:rsidRPr="0078211D">
        <w:rPr>
          <w:bCs/>
        </w:rPr>
        <w:t xml:space="preserve">Пенсионный фонд РФ – </w:t>
      </w:r>
      <w:hyperlink r:id="rId21" w:history="1">
        <w:r w:rsidRPr="004D1B85">
          <w:rPr>
            <w:rStyle w:val="Hyperlink"/>
          </w:rPr>
          <w:t>http://www.pfrf.ru/</w:t>
        </w:r>
      </w:hyperlink>
      <w:r w:rsidRPr="004D1B85">
        <w:t>.</w:t>
      </w:r>
    </w:p>
    <w:p w:rsidR="00266F49" w:rsidRDefault="00266F49" w:rsidP="00F159F9">
      <w:pPr>
        <w:ind w:firstLine="709"/>
        <w:rPr>
          <w:bCs/>
        </w:rPr>
      </w:pPr>
    </w:p>
    <w:p w:rsidR="00266F49" w:rsidRPr="004D1B85" w:rsidRDefault="00266F49" w:rsidP="00F159F9">
      <w:pPr>
        <w:pStyle w:val="Heading1"/>
        <w:keepNext w:val="0"/>
        <w:spacing w:before="0" w:after="0"/>
        <w:ind w:left="0"/>
        <w:rPr>
          <w:rStyle w:val="FontStyle14"/>
          <w:b/>
          <w:bCs/>
          <w:szCs w:val="14"/>
        </w:rPr>
      </w:pPr>
    </w:p>
    <w:p w:rsidR="00266F49" w:rsidRDefault="00266F49" w:rsidP="00F159F9">
      <w:pPr>
        <w:ind w:firstLine="709"/>
      </w:pPr>
    </w:p>
    <w:p w:rsidR="00266F49" w:rsidRPr="00CA771D" w:rsidRDefault="00266F49" w:rsidP="00F159F9">
      <w:pPr>
        <w:ind w:firstLine="709"/>
      </w:pPr>
      <w:r w:rsidRPr="00CA771D">
        <w:t>Материально-техническое обеспечение дисциплины включает:</w:t>
      </w:r>
    </w:p>
    <w:p w:rsidR="00266F49" w:rsidRPr="00CA771D" w:rsidRDefault="00266F49" w:rsidP="00F159F9">
      <w:pPr>
        <w:ind w:firstLine="709"/>
      </w:pPr>
    </w:p>
    <w:p w:rsidR="00266F49" w:rsidRPr="00CA771D" w:rsidRDefault="00266F49" w:rsidP="00F159F9">
      <w:pPr>
        <w:tabs>
          <w:tab w:val="left" w:pos="284"/>
        </w:tabs>
        <w:ind w:firstLine="709"/>
        <w:rPr>
          <w:rStyle w:val="FontStyle31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0"/>
        <w:gridCol w:w="5880"/>
      </w:tblGrid>
      <w:tr w:rsidR="00266F49" w:rsidRPr="00182489" w:rsidTr="003276F5">
        <w:tc>
          <w:tcPr>
            <w:tcW w:w="1928" w:type="pct"/>
          </w:tcPr>
          <w:p w:rsidR="00266F49" w:rsidRPr="00182489" w:rsidRDefault="00266F49" w:rsidP="003276F5">
            <w:pPr>
              <w:ind w:firstLine="0"/>
              <w:contextualSpacing/>
            </w:pPr>
            <w:r w:rsidRPr="00182489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266F49" w:rsidRPr="00182489" w:rsidRDefault="00266F49" w:rsidP="003276F5">
            <w:pPr>
              <w:ind w:firstLine="0"/>
              <w:contextualSpacing/>
              <w:rPr>
                <w:color w:val="000000"/>
              </w:rPr>
            </w:pPr>
            <w:r w:rsidRPr="00182489">
              <w:rPr>
                <w:color w:val="000000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266F49" w:rsidRPr="00182489" w:rsidTr="003276F5">
        <w:tc>
          <w:tcPr>
            <w:tcW w:w="1928" w:type="pct"/>
          </w:tcPr>
          <w:p w:rsidR="00266F49" w:rsidRPr="00182489" w:rsidRDefault="00266F49" w:rsidP="003276F5">
            <w:pPr>
              <w:ind w:firstLine="0"/>
              <w:contextualSpacing/>
            </w:pPr>
            <w:r w:rsidRPr="00182489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66F49" w:rsidRPr="00182489" w:rsidRDefault="00266F49" w:rsidP="003276F5">
            <w:pPr>
              <w:ind w:firstLine="0"/>
              <w:contextualSpacing/>
              <w:rPr>
                <w:color w:val="000000"/>
              </w:rPr>
            </w:pPr>
            <w:r w:rsidRPr="00182489">
              <w:rPr>
                <w:color w:val="000000"/>
              </w:rPr>
              <w:t>Доска, мультимедийный проектор, экран</w:t>
            </w:r>
          </w:p>
        </w:tc>
      </w:tr>
      <w:tr w:rsidR="00266F49" w:rsidRPr="00182489" w:rsidTr="003276F5">
        <w:tc>
          <w:tcPr>
            <w:tcW w:w="1928" w:type="pct"/>
          </w:tcPr>
          <w:p w:rsidR="00266F49" w:rsidRPr="00182489" w:rsidRDefault="00266F49" w:rsidP="003276F5">
            <w:pPr>
              <w:ind w:firstLine="0"/>
              <w:contextualSpacing/>
            </w:pPr>
            <w:r w:rsidRPr="00182489">
              <w:t>Учебные аудитории для выполнения курсового проектирования помещения для самостоятельной работы обучающихся</w:t>
            </w:r>
          </w:p>
        </w:tc>
        <w:tc>
          <w:tcPr>
            <w:tcW w:w="3072" w:type="pct"/>
          </w:tcPr>
          <w:p w:rsidR="00266F49" w:rsidRPr="00182489" w:rsidRDefault="00266F49" w:rsidP="003276F5">
            <w:pPr>
              <w:ind w:firstLine="0"/>
              <w:contextualSpacing/>
              <w:rPr>
                <w:color w:val="000000"/>
              </w:rPr>
            </w:pPr>
            <w:r w:rsidRPr="00182489">
              <w:rPr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266F49" w:rsidRPr="00182489" w:rsidTr="003276F5">
        <w:tc>
          <w:tcPr>
            <w:tcW w:w="1928" w:type="pct"/>
          </w:tcPr>
          <w:p w:rsidR="00266F49" w:rsidRPr="00182489" w:rsidRDefault="00266F49" w:rsidP="003276F5">
            <w:pPr>
              <w:ind w:firstLine="0"/>
              <w:contextualSpacing/>
            </w:pPr>
            <w:r w:rsidRPr="00182489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266F49" w:rsidRPr="00182489" w:rsidRDefault="00266F49" w:rsidP="003276F5">
            <w:pPr>
              <w:ind w:firstLine="0"/>
              <w:contextualSpacing/>
              <w:rPr>
                <w:color w:val="000000"/>
              </w:rPr>
            </w:pPr>
            <w:r w:rsidRPr="00182489">
              <w:rPr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266F49" w:rsidRPr="00182489" w:rsidTr="003276F5">
        <w:tc>
          <w:tcPr>
            <w:tcW w:w="1928" w:type="pct"/>
          </w:tcPr>
          <w:p w:rsidR="00266F49" w:rsidRPr="00182489" w:rsidRDefault="00266F49" w:rsidP="003276F5">
            <w:pPr>
              <w:ind w:firstLine="0"/>
              <w:contextualSpacing/>
            </w:pPr>
            <w:r w:rsidRPr="00182489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66F49" w:rsidRPr="00182489" w:rsidRDefault="00266F49" w:rsidP="003276F5">
            <w:pPr>
              <w:ind w:firstLine="0"/>
              <w:contextualSpacing/>
              <w:rPr>
                <w:color w:val="000000"/>
              </w:rPr>
            </w:pPr>
            <w:r w:rsidRPr="00182489">
              <w:rPr>
                <w:color w:val="000000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66F49" w:rsidRDefault="00266F49" w:rsidP="00F159F9">
      <w:pPr>
        <w:ind w:left="360" w:firstLine="0"/>
      </w:pPr>
    </w:p>
    <w:p w:rsidR="00266F49" w:rsidRDefault="00266F49" w:rsidP="00F159F9">
      <w:pPr>
        <w:ind w:left="360" w:firstLine="0"/>
      </w:pPr>
    </w:p>
    <w:p w:rsidR="00266F49" w:rsidRDefault="00266F49" w:rsidP="00F159F9">
      <w:pPr>
        <w:ind w:left="360" w:firstLine="0"/>
      </w:pPr>
    </w:p>
    <w:sectPr w:rsidR="00266F49" w:rsidSect="004126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7D705DE"/>
    <w:multiLevelType w:val="multilevel"/>
    <w:tmpl w:val="6836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2E34AF"/>
    <w:multiLevelType w:val="hybridMultilevel"/>
    <w:tmpl w:val="D6E2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951517"/>
    <w:multiLevelType w:val="hybridMultilevel"/>
    <w:tmpl w:val="9874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72A15"/>
    <w:multiLevelType w:val="hybridMultilevel"/>
    <w:tmpl w:val="F2E60F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2631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8E285B"/>
    <w:multiLevelType w:val="hybridMultilevel"/>
    <w:tmpl w:val="8EB8C2CE"/>
    <w:lvl w:ilvl="0" w:tplc="AEBAC8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791BFB"/>
    <w:multiLevelType w:val="multilevel"/>
    <w:tmpl w:val="512C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642D10"/>
    <w:multiLevelType w:val="multilevel"/>
    <w:tmpl w:val="0282A8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C905F6"/>
    <w:multiLevelType w:val="hybridMultilevel"/>
    <w:tmpl w:val="BA76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06FB7"/>
    <w:multiLevelType w:val="hybridMultilevel"/>
    <w:tmpl w:val="37D4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1A6373"/>
    <w:multiLevelType w:val="hybridMultilevel"/>
    <w:tmpl w:val="3C18EDBE"/>
    <w:lvl w:ilvl="0" w:tplc="4B14B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9693B3A"/>
    <w:multiLevelType w:val="multilevel"/>
    <w:tmpl w:val="BB0E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A9F2A17"/>
    <w:multiLevelType w:val="hybridMultilevel"/>
    <w:tmpl w:val="78E42FA0"/>
    <w:lvl w:ilvl="0" w:tplc="CF42A8B8">
      <w:start w:val="1"/>
      <w:numFmt w:val="bullet"/>
      <w:lvlText w:val=""/>
      <w:lvlJc w:val="left"/>
      <w:pPr>
        <w:tabs>
          <w:tab w:val="num" w:pos="325"/>
        </w:tabs>
        <w:ind w:left="268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4"/>
        </w:tabs>
        <w:ind w:left="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4"/>
        </w:tabs>
        <w:ind w:left="1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4"/>
        </w:tabs>
        <w:ind w:left="2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4"/>
        </w:tabs>
        <w:ind w:left="3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4"/>
        </w:tabs>
        <w:ind w:left="3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4"/>
        </w:tabs>
        <w:ind w:left="4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4"/>
        </w:tabs>
        <w:ind w:left="5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4"/>
        </w:tabs>
        <w:ind w:left="5954" w:hanging="360"/>
      </w:pPr>
      <w:rPr>
        <w:rFonts w:ascii="Wingdings" w:hAnsi="Wingdings" w:hint="default"/>
      </w:rPr>
    </w:lvl>
  </w:abstractNum>
  <w:abstractNum w:abstractNumId="15">
    <w:nsid w:val="3B1B3F7D"/>
    <w:multiLevelType w:val="hybridMultilevel"/>
    <w:tmpl w:val="CAC21098"/>
    <w:lvl w:ilvl="0" w:tplc="D83E6C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9000DE"/>
    <w:multiLevelType w:val="hybridMultilevel"/>
    <w:tmpl w:val="142A16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E5626CE"/>
    <w:multiLevelType w:val="hybridMultilevel"/>
    <w:tmpl w:val="CC22AF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9F685D"/>
    <w:multiLevelType w:val="hybridMultilevel"/>
    <w:tmpl w:val="91BA08F8"/>
    <w:lvl w:ilvl="0" w:tplc="29702D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2074AF9"/>
    <w:multiLevelType w:val="hybridMultilevel"/>
    <w:tmpl w:val="F700746A"/>
    <w:lvl w:ilvl="0" w:tplc="69CACC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AA3538"/>
    <w:multiLevelType w:val="hybridMultilevel"/>
    <w:tmpl w:val="DD0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037605"/>
    <w:multiLevelType w:val="hybridMultilevel"/>
    <w:tmpl w:val="F7484E26"/>
    <w:lvl w:ilvl="0" w:tplc="C074C19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732814"/>
    <w:multiLevelType w:val="hybridMultilevel"/>
    <w:tmpl w:val="939070D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494F29C4"/>
    <w:multiLevelType w:val="hybridMultilevel"/>
    <w:tmpl w:val="21A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E74C0A"/>
    <w:multiLevelType w:val="hybridMultilevel"/>
    <w:tmpl w:val="E29AC5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F11CCE"/>
    <w:multiLevelType w:val="hybridMultilevel"/>
    <w:tmpl w:val="CBA8899E"/>
    <w:lvl w:ilvl="0" w:tplc="D83E6C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5B053D"/>
    <w:multiLevelType w:val="hybridMultilevel"/>
    <w:tmpl w:val="CB7AAF48"/>
    <w:lvl w:ilvl="0" w:tplc="824896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AE66ACC"/>
    <w:multiLevelType w:val="hybridMultilevel"/>
    <w:tmpl w:val="BE5A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1E4C5B"/>
    <w:multiLevelType w:val="hybridMultilevel"/>
    <w:tmpl w:val="E612F09C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9">
    <w:nsid w:val="671A0AE7"/>
    <w:multiLevelType w:val="hybridMultilevel"/>
    <w:tmpl w:val="307A21E4"/>
    <w:lvl w:ilvl="0" w:tplc="17B2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0B76C7"/>
    <w:multiLevelType w:val="hybridMultilevel"/>
    <w:tmpl w:val="F436532C"/>
    <w:lvl w:ilvl="0" w:tplc="D83E6C1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2A1854"/>
    <w:multiLevelType w:val="hybridMultilevel"/>
    <w:tmpl w:val="F2E60F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B2631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4"/>
  </w:num>
  <w:num w:numId="4">
    <w:abstractNumId w:val="17"/>
  </w:num>
  <w:num w:numId="5">
    <w:abstractNumId w:val="2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9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27"/>
  </w:num>
  <w:num w:numId="15">
    <w:abstractNumId w:val="25"/>
  </w:num>
  <w:num w:numId="16">
    <w:abstractNumId w:val="2"/>
  </w:num>
  <w:num w:numId="17">
    <w:abstractNumId w:val="8"/>
  </w:num>
  <w:num w:numId="18">
    <w:abstractNumId w:val="29"/>
  </w:num>
  <w:num w:numId="19">
    <w:abstractNumId w:val="30"/>
  </w:num>
  <w:num w:numId="20">
    <w:abstractNumId w:val="15"/>
  </w:num>
  <w:num w:numId="21">
    <w:abstractNumId w:val="7"/>
  </w:num>
  <w:num w:numId="22">
    <w:abstractNumId w:val="1"/>
  </w:num>
  <w:num w:numId="23">
    <w:abstractNumId w:val="23"/>
  </w:num>
  <w:num w:numId="24">
    <w:abstractNumId w:val="6"/>
  </w:num>
  <w:num w:numId="25">
    <w:abstractNumId w:val="3"/>
  </w:num>
  <w:num w:numId="26">
    <w:abstractNumId w:val="20"/>
  </w:num>
  <w:num w:numId="27">
    <w:abstractNumId w:val="26"/>
  </w:num>
  <w:num w:numId="28">
    <w:abstractNumId w:val="10"/>
  </w:num>
  <w:num w:numId="29">
    <w:abstractNumId w:val="22"/>
  </w:num>
  <w:num w:numId="30">
    <w:abstractNumId w:val="28"/>
  </w:num>
  <w:num w:numId="31">
    <w:abstractNumId w:val="16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AD"/>
    <w:rsid w:val="00005282"/>
    <w:rsid w:val="00010DE7"/>
    <w:rsid w:val="00052C4B"/>
    <w:rsid w:val="00076F37"/>
    <w:rsid w:val="000C3BED"/>
    <w:rsid w:val="000E695E"/>
    <w:rsid w:val="001032AC"/>
    <w:rsid w:val="00112112"/>
    <w:rsid w:val="0012304F"/>
    <w:rsid w:val="00130100"/>
    <w:rsid w:val="001702BC"/>
    <w:rsid w:val="00182489"/>
    <w:rsid w:val="001C6B6F"/>
    <w:rsid w:val="001F5785"/>
    <w:rsid w:val="00252BFC"/>
    <w:rsid w:val="00266F49"/>
    <w:rsid w:val="00267D9E"/>
    <w:rsid w:val="00286180"/>
    <w:rsid w:val="00290ABC"/>
    <w:rsid w:val="00301BE0"/>
    <w:rsid w:val="003276F5"/>
    <w:rsid w:val="003300C6"/>
    <w:rsid w:val="003E6923"/>
    <w:rsid w:val="004126BE"/>
    <w:rsid w:val="00432D38"/>
    <w:rsid w:val="00473926"/>
    <w:rsid w:val="004D1B85"/>
    <w:rsid w:val="0052594E"/>
    <w:rsid w:val="0053099F"/>
    <w:rsid w:val="005E6979"/>
    <w:rsid w:val="006445EC"/>
    <w:rsid w:val="006764C0"/>
    <w:rsid w:val="006870AD"/>
    <w:rsid w:val="007506E0"/>
    <w:rsid w:val="00755410"/>
    <w:rsid w:val="0078211D"/>
    <w:rsid w:val="00784C79"/>
    <w:rsid w:val="007A5BE6"/>
    <w:rsid w:val="007D3295"/>
    <w:rsid w:val="00835ECE"/>
    <w:rsid w:val="0084205D"/>
    <w:rsid w:val="00915719"/>
    <w:rsid w:val="00916725"/>
    <w:rsid w:val="009574C4"/>
    <w:rsid w:val="00986BC0"/>
    <w:rsid w:val="009D0913"/>
    <w:rsid w:val="00A0535D"/>
    <w:rsid w:val="00A20918"/>
    <w:rsid w:val="00AE4AC0"/>
    <w:rsid w:val="00B35AE4"/>
    <w:rsid w:val="00BE1A32"/>
    <w:rsid w:val="00C72FF7"/>
    <w:rsid w:val="00CA771D"/>
    <w:rsid w:val="00CD5E1F"/>
    <w:rsid w:val="00D04F7E"/>
    <w:rsid w:val="00D35654"/>
    <w:rsid w:val="00D67A51"/>
    <w:rsid w:val="00DA4311"/>
    <w:rsid w:val="00DC0207"/>
    <w:rsid w:val="00F159F9"/>
    <w:rsid w:val="00F24F65"/>
    <w:rsid w:val="00F81AE8"/>
    <w:rsid w:val="00FC4B47"/>
    <w:rsid w:val="00FE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E0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1BE0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39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5282"/>
    <w:pPr>
      <w:keepNext/>
      <w:keepLines/>
      <w:widowControl/>
      <w:autoSpaceDE/>
      <w:autoSpaceDN/>
      <w:adjustRightInd/>
      <w:spacing w:before="200"/>
      <w:ind w:firstLine="0"/>
      <w:jc w:val="left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1BE0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392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5282"/>
    <w:rPr>
      <w:rFonts w:ascii="Cambria" w:hAnsi="Cambria" w:cs="Times New Roman"/>
      <w:b/>
      <w:bCs/>
      <w:color w:val="4F81BD"/>
    </w:rPr>
  </w:style>
  <w:style w:type="character" w:customStyle="1" w:styleId="FontStyle16">
    <w:name w:val="Font Style16"/>
    <w:basedOn w:val="DefaultParagraphFont"/>
    <w:uiPriority w:val="99"/>
    <w:rsid w:val="00301BE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301BE0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DefaultParagraphFont"/>
    <w:uiPriority w:val="99"/>
    <w:rsid w:val="00432D3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Normal"/>
    <w:uiPriority w:val="99"/>
    <w:rsid w:val="00432D38"/>
  </w:style>
  <w:style w:type="character" w:customStyle="1" w:styleId="FontStyle23">
    <w:name w:val="Font Style23"/>
    <w:basedOn w:val="DefaultParagraphFont"/>
    <w:uiPriority w:val="99"/>
    <w:rsid w:val="00432D3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DefaultParagraphFont"/>
    <w:uiPriority w:val="99"/>
    <w:rsid w:val="00432D3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Normal"/>
    <w:uiPriority w:val="99"/>
    <w:rsid w:val="00432D38"/>
  </w:style>
  <w:style w:type="paragraph" w:customStyle="1" w:styleId="Style13">
    <w:name w:val="Style13"/>
    <w:basedOn w:val="Normal"/>
    <w:uiPriority w:val="99"/>
    <w:rsid w:val="00432D38"/>
  </w:style>
  <w:style w:type="paragraph" w:customStyle="1" w:styleId="Style14">
    <w:name w:val="Style14"/>
    <w:basedOn w:val="Normal"/>
    <w:uiPriority w:val="99"/>
    <w:rsid w:val="00432D38"/>
  </w:style>
  <w:style w:type="character" w:customStyle="1" w:styleId="FontStyle31">
    <w:name w:val="Font Style31"/>
    <w:basedOn w:val="DefaultParagraphFont"/>
    <w:uiPriority w:val="99"/>
    <w:rsid w:val="00432D3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432D38"/>
    <w:rPr>
      <w:rFonts w:ascii="Times New Roman" w:hAnsi="Times New Roman" w:cs="Times New Roman"/>
      <w:i/>
      <w:iCs/>
      <w:sz w:val="12"/>
      <w:szCs w:val="12"/>
    </w:rPr>
  </w:style>
  <w:style w:type="paragraph" w:styleId="CommentText">
    <w:name w:val="annotation text"/>
    <w:basedOn w:val="Normal"/>
    <w:link w:val="CommentTextChar"/>
    <w:uiPriority w:val="99"/>
    <w:semiHidden/>
    <w:rsid w:val="00432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2D38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32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2D38"/>
    <w:rPr>
      <w:b/>
      <w:bCs/>
    </w:rPr>
  </w:style>
  <w:style w:type="character" w:customStyle="1" w:styleId="FontStyle28">
    <w:name w:val="Font Style28"/>
    <w:basedOn w:val="DefaultParagraphFont"/>
    <w:uiPriority w:val="99"/>
    <w:rsid w:val="004126B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0">
    <w:name w:val="Font Style20"/>
    <w:basedOn w:val="DefaultParagraphFont"/>
    <w:uiPriority w:val="99"/>
    <w:rsid w:val="004126BE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Normal"/>
    <w:uiPriority w:val="99"/>
    <w:rsid w:val="004126BE"/>
  </w:style>
  <w:style w:type="paragraph" w:styleId="BodyText">
    <w:name w:val="Body Text"/>
    <w:basedOn w:val="Normal"/>
    <w:link w:val="BodyTextChar"/>
    <w:uiPriority w:val="99"/>
    <w:rsid w:val="001032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032AC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032A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032AC"/>
    <w:pPr>
      <w:widowControl/>
      <w:autoSpaceDE/>
      <w:autoSpaceDN/>
      <w:adjustRightInd/>
      <w:ind w:firstLine="0"/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032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uiPriority w:val="99"/>
    <w:rsid w:val="001032AC"/>
    <w:pPr>
      <w:widowControl w:val="0"/>
      <w:suppressAutoHyphens/>
      <w:spacing w:after="200" w:line="276" w:lineRule="auto"/>
      <w:ind w:left="720"/>
    </w:pPr>
    <w:rPr>
      <w:rFonts w:eastAsia="Arial Unicode MS"/>
      <w:kern w:val="2"/>
      <w:lang w:eastAsia="ar-SA"/>
    </w:rPr>
  </w:style>
  <w:style w:type="paragraph" w:styleId="BodyText2">
    <w:name w:val="Body Text 2"/>
    <w:basedOn w:val="Normal"/>
    <w:link w:val="BodyText2Char"/>
    <w:uiPriority w:val="99"/>
    <w:rsid w:val="001032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032AC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032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a">
    <w:name w:val="Содержимое таблицы"/>
    <w:basedOn w:val="Normal"/>
    <w:uiPriority w:val="99"/>
    <w:rsid w:val="001032AC"/>
    <w:pPr>
      <w:suppressLineNumbers/>
      <w:autoSpaceDN/>
      <w:adjustRightInd/>
      <w:ind w:firstLine="0"/>
      <w:jc w:val="left"/>
    </w:pPr>
    <w:rPr>
      <w:lang w:eastAsia="ar-SA"/>
    </w:rPr>
  </w:style>
  <w:style w:type="character" w:customStyle="1" w:styleId="FontStyle15">
    <w:name w:val="Font Style15"/>
    <w:basedOn w:val="DefaultParagraphFont"/>
    <w:uiPriority w:val="99"/>
    <w:rsid w:val="001032AC"/>
    <w:rPr>
      <w:rFonts w:ascii="Times New Roman" w:hAnsi="Times New Roman" w:cs="Times New Roman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3926"/>
    <w:pPr>
      <w:widowControl/>
      <w:autoSpaceDE/>
      <w:autoSpaceDN/>
      <w:adjustRightInd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473926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22">
    <w:name w:val="Font Style22"/>
    <w:uiPriority w:val="99"/>
    <w:rsid w:val="00473926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473926"/>
  </w:style>
  <w:style w:type="table" w:styleId="TableGrid">
    <w:name w:val="Table Grid"/>
    <w:basedOn w:val="TableNormal"/>
    <w:uiPriority w:val="99"/>
    <w:rsid w:val="004739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uiPriority w:val="99"/>
    <w:rsid w:val="00473926"/>
    <w:rPr>
      <w:rFonts w:ascii="TimesNewRoman" w:hAnsi="TimesNewRoman" w:cs="Times New Roman"/>
      <w:color w:val="000000"/>
      <w:sz w:val="22"/>
      <w:szCs w:val="22"/>
    </w:rPr>
  </w:style>
  <w:style w:type="character" w:customStyle="1" w:styleId="fontstyle210">
    <w:name w:val="fontstyle21"/>
    <w:basedOn w:val="DefaultParagraphFont"/>
    <w:uiPriority w:val="99"/>
    <w:rsid w:val="00473926"/>
    <w:rPr>
      <w:rFonts w:ascii="Times-Roman" w:hAnsi="Times-Roman" w:cs="Times New Roman"/>
      <w:color w:val="000000"/>
      <w:sz w:val="22"/>
      <w:szCs w:val="22"/>
    </w:rPr>
  </w:style>
  <w:style w:type="character" w:styleId="Strong">
    <w:name w:val="Strong"/>
    <w:basedOn w:val="DefaultParagraphFont"/>
    <w:uiPriority w:val="99"/>
    <w:qFormat/>
    <w:rsid w:val="00AE4AC0"/>
    <w:rPr>
      <w:rFonts w:cs="Times New Roman"/>
      <w:b/>
      <w:bCs/>
    </w:rPr>
  </w:style>
  <w:style w:type="paragraph" w:customStyle="1" w:styleId="a0">
    <w:name w:val="Основной текст документа"/>
    <w:basedOn w:val="Normal"/>
    <w:uiPriority w:val="99"/>
    <w:rsid w:val="00916725"/>
    <w:pPr>
      <w:widowControl/>
      <w:autoSpaceDE/>
      <w:autoSpaceDN/>
      <w:adjustRightInd/>
      <w:ind w:firstLine="0"/>
    </w:pPr>
    <w:rPr>
      <w:sz w:val="28"/>
    </w:rPr>
  </w:style>
  <w:style w:type="paragraph" w:customStyle="1" w:styleId="Style1">
    <w:name w:val="Style1"/>
    <w:basedOn w:val="Normal"/>
    <w:uiPriority w:val="99"/>
    <w:rsid w:val="00005282"/>
  </w:style>
  <w:style w:type="character" w:customStyle="1" w:styleId="FontStyle13">
    <w:name w:val="Font Style13"/>
    <w:uiPriority w:val="99"/>
    <w:rsid w:val="00005282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59F9"/>
    <w:rPr>
      <w:rFonts w:ascii="Times New Roman" w:hAnsi="Times New Roman"/>
      <w:b/>
      <w:sz w:val="1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159F9"/>
    <w:rPr>
      <w:rFonts w:ascii="Times New Roman" w:hAnsi="Times New Roman" w:cs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rsid w:val="0078211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5337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frf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znanium.com/bookread2.php?book=354026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fs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bookread2.php?book=40469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280.pdf&amp;show=dcatalogues/1/1129886/2280.pdf&amp;view=true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344978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21</Pages>
  <Words>4487</Words>
  <Characters>25582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Кудряшов</dc:creator>
  <cp:keywords/>
  <dc:description/>
  <cp:lastModifiedBy>Alex</cp:lastModifiedBy>
  <cp:revision>19</cp:revision>
  <dcterms:created xsi:type="dcterms:W3CDTF">2018-11-03T09:46:00Z</dcterms:created>
  <dcterms:modified xsi:type="dcterms:W3CDTF">2020-11-20T12:47:00Z</dcterms:modified>
</cp:coreProperties>
</file>