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7D" w:rsidRDefault="00A8317D" w:rsidP="00372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A8317D" w:rsidRDefault="00A8317D" w:rsidP="00372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A8317D" w:rsidRDefault="00A8317D" w:rsidP="00372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A8317D" w:rsidRDefault="00A8317D" w:rsidP="00372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A8317D" w:rsidRDefault="00A8317D" w:rsidP="00372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A8317D" w:rsidRDefault="00481DD9" w:rsidP="00372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1695" cy="8214360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9B" w:rsidRDefault="00481DD9" w:rsidP="00372183">
      <w:pPr>
        <w:pageBreakBefore/>
        <w:widowControl w:val="0"/>
        <w:suppressAutoHyphens/>
        <w:spacing w:after="20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1"/>
        </w:rPr>
        <w:lastRenderedPageBreak/>
        <w:drawing>
          <wp:inline distT="0" distB="0" distL="0" distR="0">
            <wp:extent cx="5941695" cy="8404860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83" w:rsidRPr="00372183" w:rsidRDefault="00372183" w:rsidP="00372183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481DD9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noProof/>
        </w:rPr>
        <w:lastRenderedPageBreak/>
        <w:drawing>
          <wp:inline distT="0" distB="0" distL="0" distR="0">
            <wp:extent cx="5940425" cy="8453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FD589B" w:rsidRPr="00FD589B" w:rsidRDefault="00436575" w:rsidP="00FD589B">
      <w:pPr>
        <w:keepNext/>
        <w:keepLines/>
        <w:spacing w:before="240" w:after="120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>
        <w:rPr>
          <w:rFonts w:ascii="Times New Roman" w:eastAsia="MS Gothic" w:hAnsi="Times New Roman" w:cs="Times New Roman"/>
          <w:b/>
          <w:bCs/>
          <w:szCs w:val="26"/>
        </w:rPr>
        <w:lastRenderedPageBreak/>
        <w:t>1.</w:t>
      </w:r>
      <w:r w:rsidR="00FD589B" w:rsidRPr="00FD589B">
        <w:rPr>
          <w:rFonts w:ascii="Times New Roman" w:eastAsia="MS Gothic" w:hAnsi="Times New Roman" w:cs="Times New Roman"/>
          <w:b/>
          <w:bCs/>
          <w:szCs w:val="26"/>
        </w:rPr>
        <w:t xml:space="preserve"> Цели </w:t>
      </w:r>
      <w:r w:rsidR="00FD589B"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>Учебной практики – инструктивный лагерь</w:t>
      </w:r>
    </w:p>
    <w:p w:rsidR="00FD589B" w:rsidRPr="00FD589B" w:rsidRDefault="00FD589B" w:rsidP="00FD589B">
      <w:pPr>
        <w:widowControl w:val="0"/>
        <w:suppressAutoHyphens/>
        <w:ind w:left="36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Целями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Учебная – инструктивный лагерь </w:t>
      </w:r>
      <w:r w:rsidRPr="00FD589B">
        <w:rPr>
          <w:rFonts w:ascii="Times New Roman" w:eastAsia="Times New Roman" w:hAnsi="Times New Roman" w:cs="Times New Roman"/>
        </w:rPr>
        <w:t>практики по направлению подготовки</w:t>
      </w:r>
      <w:r w:rsidR="00436575">
        <w:rPr>
          <w:rFonts w:ascii="Times New Roman" w:eastAsia="Times New Roman" w:hAnsi="Times New Roman" w:cs="Times New Roman"/>
        </w:rPr>
        <w:t>44.03.01</w:t>
      </w:r>
      <w:r w:rsidRPr="00FD589B">
        <w:rPr>
          <w:rFonts w:ascii="Times New Roman" w:eastAsia="Times New Roman" w:hAnsi="Times New Roman" w:cs="Times New Roman"/>
        </w:rPr>
        <w:t xml:space="preserve"> Педагогическое образованиеявляются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приобретение практического опыта организации воспитательной работы с детьми школьного возраста на базе детских оздоровительных центров. </w:t>
      </w:r>
    </w:p>
    <w:p w:rsidR="00FD589B" w:rsidRPr="00FD589B" w:rsidRDefault="00FD589B" w:rsidP="00FD589B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FD589B">
        <w:rPr>
          <w:rFonts w:ascii="Times New Roman" w:eastAsia="MS Gothic" w:hAnsi="Times New Roman" w:cs="Times New Roman"/>
          <w:b/>
          <w:bCs/>
          <w:szCs w:val="26"/>
        </w:rPr>
        <w:t xml:space="preserve">2 Задачи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>Учебной практики – инструктивный лагерь</w:t>
      </w:r>
    </w:p>
    <w:p w:rsidR="00FD589B" w:rsidRPr="00FD589B" w:rsidRDefault="00FD589B" w:rsidP="00FD589B">
      <w:pPr>
        <w:widowControl w:val="0"/>
        <w:autoSpaceDE w:val="0"/>
        <w:autoSpaceDN w:val="0"/>
        <w:adjustRightInd w:val="0"/>
        <w:ind w:left="42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Задачами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Учебной практики – инструктивный лагерь</w:t>
      </w:r>
      <w:r w:rsidRPr="00FD589B">
        <w:rPr>
          <w:rFonts w:ascii="Times New Roman" w:eastAsia="Times New Roman" w:hAnsi="Times New Roman" w:cs="Times New Roman"/>
        </w:rPr>
        <w:t xml:space="preserve"> являются: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закрепление, углубление и применение на практике теоретических знаний по психологии и педагогике; 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изучение особенностей планирования и организации  воспитательной работы в детских оздоровительных центрах в ходе летних каникул,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способами целеполагания и навыками составления сценариев воспитательных дел по разным направлениям в масштабах оздоровительного центра и отряда,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умениями пользоваться педагогической, методической литературой, периодическими изданиями при подготовке и проведении воспитательных мероприятий с детьми разного возраста; 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овладение  умениями строить диалог с детьми, подростками и другими субъектами воспитательного процесса, в т. ч воспитателями и  родителями, </w:t>
      </w:r>
    </w:p>
    <w:p w:rsidR="00FD589B" w:rsidRPr="00FD589B" w:rsidRDefault="00FD589B" w:rsidP="00FD5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овладение умениями и навыками прогнозировать результаты педагогических взаимодействий и анализировать  полученные результаты проведенных воспитательных дел.</w:t>
      </w:r>
    </w:p>
    <w:p w:rsidR="00FD589B" w:rsidRPr="00FD589B" w:rsidRDefault="00FD589B" w:rsidP="00FD589B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bookmarkStart w:id="0" w:name="_Toc272853273"/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3 Место Учебной практики – инструктивный лагерь в структуре образовательной программы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Для прохождения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Учебной практики – инструктивный лагерь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необходимы </w:t>
      </w: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знания, умения и владения,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сформированные в результате изучения: «Педагогики», «Психологии», «Возрастная анатомия, физиология и гигиена»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Знания, умения и навыки, полученные при изучении данной дисциплины, будут необходимы для Производственной педагогической практики.</w:t>
      </w:r>
    </w:p>
    <w:p w:rsidR="00FD589B" w:rsidRPr="00FD589B" w:rsidRDefault="00FD589B" w:rsidP="00FD589B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4 Место проведения практики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Учебная практика – инструктивный лагерь проводится на базе</w:t>
      </w:r>
      <w:r w:rsidRPr="00FD589B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 МГТУ.</w:t>
      </w:r>
    </w:p>
    <w:p w:rsidR="00FD589B" w:rsidRPr="00FD589B" w:rsidRDefault="00FD589B" w:rsidP="00FD589B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Способ проведения Учебной практики – инструктивный лагерь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: стационарная.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Учебная – инструктивный лагерь практика осуществляется непрерывно. </w:t>
      </w:r>
    </w:p>
    <w:p w:rsidR="00FD589B" w:rsidRPr="00FD589B" w:rsidRDefault="00FD589B" w:rsidP="00FD589B">
      <w:pPr>
        <w:pStyle w:val="1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FD589B">
        <w:rPr>
          <w:rFonts w:ascii="Times New Roman" w:hAnsi="Times New Roman" w:cs="Times New Roman"/>
          <w:sz w:val="24"/>
          <w:szCs w:val="24"/>
        </w:rPr>
        <w:t xml:space="preserve">4 Компетенции обучающегося, формируемые в результате освоения </w:t>
      </w:r>
      <w:r w:rsidRPr="00FD589B">
        <w:rPr>
          <w:rFonts w:ascii="Times New Roman" w:hAnsi="Times New Roman" w:cs="Times New Roman"/>
          <w:sz w:val="24"/>
          <w:szCs w:val="24"/>
        </w:rPr>
        <w:br/>
        <w:t>дисциплины и планируемые результаты обучения</w:t>
      </w:r>
      <w:bookmarkEnd w:id="0"/>
    </w:p>
    <w:p w:rsidR="00FD589B" w:rsidRPr="00FD589B" w:rsidRDefault="00FD589B" w:rsidP="00FD589B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Учебная практика «Инструктивный лагерь» формирует следующие общекультурные и профессиональные компетенции:</w:t>
      </w:r>
    </w:p>
    <w:p w:rsidR="00FD589B" w:rsidRPr="00FD589B" w:rsidRDefault="00FD589B" w:rsidP="00FD589B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8"/>
      </w:tblGrid>
      <w:tr w:rsidR="00FD589B" w:rsidRPr="00FD589B" w:rsidTr="00FD589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FD589B" w:rsidRPr="00FD589B" w:rsidTr="00FD589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 xml:space="preserve">ОПК-2 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FD589B" w:rsidRPr="00FD589B" w:rsidTr="00FD589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сущность и разновидности социальных, возрастных, психофизических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и индивидуальных особенностей обучающихся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FD589B" w:rsidRPr="00FD589B" w:rsidTr="00FD589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FD589B" w:rsidRPr="00FD589B" w:rsidTr="00FD589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проектирования и осуществления обучения,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FD589B" w:rsidRPr="00FD589B" w:rsidTr="00FD589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ПК-3 способность решать задачи воспитания и духовно-нравственного развития обучающихся в учебной и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>внеучебной</w:t>
            </w:r>
            <w:proofErr w:type="spellEnd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 деятельности</w:t>
            </w:r>
          </w:p>
        </w:tc>
      </w:tr>
      <w:tr w:rsidR="00FD589B" w:rsidRPr="00FD589B" w:rsidTr="00FD589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имеет представление о педагогических технологиях решения задач воспитания и духовно-нравственного развития во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деятельности.</w:t>
            </w:r>
          </w:p>
        </w:tc>
      </w:tr>
      <w:tr w:rsidR="00FD589B" w:rsidRPr="00FD589B" w:rsidTr="00FD589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FD589B" w:rsidRPr="00FD589B" w:rsidTr="00FD589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FD589B" w:rsidRPr="00FD589B" w:rsidTr="00FD589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FD589B" w:rsidRPr="00FD589B" w:rsidTr="00FD589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названия нормативно-правовых актов, устанавливающих функции, права и обязанности участников образовательных отношений и соответствующие положения указанных документов;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FD589B" w:rsidRPr="00FD589B" w:rsidRDefault="00FD589B" w:rsidP="00FD589B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FD589B" w:rsidRPr="00FD589B" w:rsidTr="00FD589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отношений;</w:t>
            </w:r>
          </w:p>
          <w:p w:rsidR="00FD589B" w:rsidRPr="00FD589B" w:rsidRDefault="00FD589B" w:rsidP="00FD589B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проектировать процессы взаимодействия с обучающимися в учебной и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:rsidR="00FD589B" w:rsidRPr="00FD589B" w:rsidRDefault="00FD589B" w:rsidP="00FD589B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D589B" w:rsidRPr="00FD589B" w:rsidTr="00FD589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FD589B" w:rsidRPr="00FD589B" w:rsidTr="00FD589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FD589B" w:rsidRPr="00FD589B" w:rsidTr="00FD589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обеспечивающих развитие у детей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FD589B" w:rsidRPr="00FD589B" w:rsidTr="00FD589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FD589B" w:rsidRPr="00FD589B" w:rsidTr="00FD589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89B" w:rsidRPr="00FD589B" w:rsidRDefault="00FD589B" w:rsidP="00FD589B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:rsidR="00FD589B" w:rsidRPr="00FD589B" w:rsidRDefault="00FD589B" w:rsidP="00FD589B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FD589B" w:rsidRPr="00FD589B" w:rsidRDefault="00FD589B" w:rsidP="00FD589B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FD589B" w:rsidRPr="00FD589B" w:rsidRDefault="00FD589B" w:rsidP="00FD589B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FD589B" w:rsidRPr="00FD589B" w:rsidRDefault="00FD589B" w:rsidP="00FD589B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 xml:space="preserve">5. Структура и содержание учебная – инструктивный практики </w:t>
      </w:r>
    </w:p>
    <w:p w:rsidR="00FD589B" w:rsidRPr="00FD589B" w:rsidRDefault="00FD589B" w:rsidP="00FD589B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Общая трудоемкость практики составляет 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_ зачетных единиц,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часов, в том числе:</w:t>
      </w:r>
    </w:p>
    <w:p w:rsidR="00FD589B" w:rsidRPr="00FD589B" w:rsidRDefault="00436575" w:rsidP="00FD589B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– контактная работа _3,7</w:t>
      </w:r>
      <w:r w:rsidR="00FD589B" w:rsidRPr="00FD589B">
        <w:rPr>
          <w:rFonts w:ascii="Times New Roman" w:eastAsia="SimSun" w:hAnsi="Times New Roman" w:cs="Times New Roman"/>
          <w:kern w:val="1"/>
          <w:lang w:eastAsia="hi-IN" w:bidi="hi-IN"/>
        </w:rPr>
        <w:t>_ акад. часов;</w:t>
      </w:r>
    </w:p>
    <w:p w:rsidR="00FD589B" w:rsidRDefault="00FD589B" w:rsidP="00FD589B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– самостоятельная работа </w:t>
      </w:r>
      <w:r w:rsidR="00436575">
        <w:rPr>
          <w:rFonts w:ascii="Times New Roman" w:eastAsia="SimSun" w:hAnsi="Times New Roman" w:cs="Times New Roman"/>
          <w:kern w:val="1"/>
          <w:lang w:eastAsia="hi-IN" w:bidi="hi-IN"/>
        </w:rPr>
        <w:t>104,3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 акад. часов.</w:t>
      </w:r>
    </w:p>
    <w:p w:rsidR="00FE23F1" w:rsidRPr="00FD589B" w:rsidRDefault="00FE23F1" w:rsidP="00FD589B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b/>
          <w:bCs/>
          <w:kern w:val="1"/>
          <w:szCs w:val="10"/>
          <w:lang w:eastAsia="hi-IN" w:bidi="hi-IN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539"/>
        <w:gridCol w:w="4032"/>
        <w:gridCol w:w="2294"/>
      </w:tblGrid>
      <w:tr w:rsidR="00FD589B" w:rsidRPr="00FD589B" w:rsidTr="00FD589B">
        <w:trPr>
          <w:trHeight w:val="888"/>
          <w:tblHeader/>
        </w:trPr>
        <w:tc>
          <w:tcPr>
            <w:tcW w:w="293" w:type="pct"/>
            <w:vAlign w:val="center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№</w:t>
            </w:r>
          </w:p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п/п</w:t>
            </w:r>
          </w:p>
        </w:tc>
        <w:tc>
          <w:tcPr>
            <w:tcW w:w="134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Разделы (этапы) и содержание практики</w:t>
            </w:r>
          </w:p>
        </w:tc>
        <w:tc>
          <w:tcPr>
            <w:tcW w:w="2141" w:type="pct"/>
            <w:vAlign w:val="center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Виды работ на практике,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включая самостоятельную работу студентов</w:t>
            </w:r>
          </w:p>
        </w:tc>
        <w:tc>
          <w:tcPr>
            <w:tcW w:w="1218" w:type="pct"/>
            <w:vAlign w:val="center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Код и структурный элемент компетенции</w:t>
            </w:r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widowControl w:val="0"/>
              <w:jc w:val="both"/>
              <w:rPr>
                <w:rFonts w:ascii="Times New Roman" w:eastAsia="Calibri" w:hAnsi="Times New Roman" w:cs="Courier New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Раздел1. Подготовка и проведение массового и отрядного дела в условиях детского оздоровительного центра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tabs>
                <w:tab w:val="left" w:pos="435"/>
              </w:tabs>
              <w:suppressAutoHyphens/>
              <w:snapToGrid w:val="0"/>
              <w:spacing w:line="276" w:lineRule="auto"/>
              <w:ind w:left="45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1.Нормативно-правовые и психолого-педагогические основы деятельности  вожатого в условиях ДОЦ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2.Смена и логика её развития.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3.Технология  организация отрядного воспитательного  дела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widowControl w:val="0"/>
              <w:tabs>
                <w:tab w:val="left" w:pos="0"/>
              </w:tabs>
              <w:ind w:left="74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4. </w:t>
            </w:r>
            <w:r w:rsidRPr="00FD589B">
              <w:rPr>
                <w:rFonts w:ascii="Times New Roman" w:eastAsia="Calibri" w:hAnsi="Times New Roman" w:cs="Times New Roman"/>
                <w:bCs/>
                <w:lang w:eastAsia="en-US"/>
              </w:rPr>
              <w:t>Технология организация массового воспитательного дела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widowControl w:val="0"/>
              <w:tabs>
                <w:tab w:val="left" w:pos="102"/>
              </w:tabs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Раздел2. Аналитическая деятельность работы вожатого в ДОЦ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1.Анализ деятельности вожатого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FD589B" w:rsidRPr="00FD589B" w:rsidTr="00FD589B">
        <w:tc>
          <w:tcPr>
            <w:tcW w:w="293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348" w:type="pct"/>
          </w:tcPr>
          <w:p w:rsidR="00FD589B" w:rsidRPr="00FD589B" w:rsidRDefault="00FD589B" w:rsidP="00FD58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2. Оформительский практикум</w:t>
            </w:r>
          </w:p>
        </w:tc>
        <w:tc>
          <w:tcPr>
            <w:tcW w:w="2141" w:type="pct"/>
          </w:tcPr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FD589B" w:rsidRPr="00FD589B" w:rsidRDefault="00FD589B" w:rsidP="00FD589B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</w:tbl>
    <w:p w:rsidR="00FD589B" w:rsidRPr="00FD589B" w:rsidRDefault="00FD589B" w:rsidP="00FD589B">
      <w:pPr>
        <w:widowControl w:val="0"/>
        <w:suppressAutoHyphens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7 Оценочные средства для проведения промежуточной аттестации по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учебной практике – инструктивный </w:t>
      </w:r>
      <w:r w:rsidRPr="00FD589B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лагерь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Обязательной формой отчетности студента-практиканта является письменный отчет. 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Содержание отчета должно включать следующие разделы:</w:t>
      </w:r>
    </w:p>
    <w:p w:rsidR="00FD589B" w:rsidRPr="00FD589B" w:rsidRDefault="00FD589B" w:rsidP="00FD589B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6"/>
        </w:rPr>
      </w:pPr>
      <w:r w:rsidRPr="00FD589B">
        <w:rPr>
          <w:rFonts w:ascii="Times New Roman" w:eastAsia="Times New Roman" w:hAnsi="Times New Roman" w:cs="Times New Roman"/>
          <w:spacing w:val="-1"/>
        </w:rPr>
        <w:t>план-сетку мероприятий на одну смену.</w:t>
      </w:r>
    </w:p>
    <w:p w:rsidR="00FD589B" w:rsidRPr="00FD589B" w:rsidRDefault="00FD589B" w:rsidP="00FD589B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0"/>
        </w:rPr>
      </w:pPr>
      <w:r w:rsidRPr="00FD589B">
        <w:rPr>
          <w:rFonts w:ascii="Times New Roman" w:eastAsia="Times New Roman" w:hAnsi="Times New Roman" w:cs="Times New Roman"/>
        </w:rPr>
        <w:lastRenderedPageBreak/>
        <w:t>картотеку игр для детей, подростков и молодежи.</w:t>
      </w:r>
    </w:p>
    <w:p w:rsidR="00FD589B" w:rsidRPr="00FD589B" w:rsidRDefault="00FD589B" w:rsidP="00FD589B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1"/>
        </w:rPr>
      </w:pPr>
      <w:r w:rsidRPr="00FD589B">
        <w:rPr>
          <w:rFonts w:ascii="Times New Roman" w:eastAsia="Times New Roman" w:hAnsi="Times New Roman" w:cs="Times New Roman"/>
        </w:rPr>
        <w:t>конспект одного отрядного мероприятия.</w:t>
      </w:r>
    </w:p>
    <w:p w:rsidR="00FD589B" w:rsidRPr="00FD589B" w:rsidRDefault="00FD589B" w:rsidP="00FD589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FD589B" w:rsidRPr="00FD589B" w:rsidRDefault="00FD589B" w:rsidP="00FD589B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Индивидуальное задание на практику:</w:t>
      </w:r>
    </w:p>
    <w:p w:rsidR="00FD589B" w:rsidRPr="00041B91" w:rsidRDefault="00FD589B" w:rsidP="00FD589B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</w:rPr>
      </w:pPr>
      <w:r w:rsidRPr="00041B91">
        <w:rPr>
          <w:rFonts w:ascii="Times New Roman" w:eastAsia="Times New Roman" w:hAnsi="Times New Roman" w:cs="Times New Roman"/>
          <w:bCs/>
          <w:i/>
        </w:rPr>
        <w:t xml:space="preserve">Цель прохождения практики: </w:t>
      </w:r>
      <w:bookmarkStart w:id="1" w:name="_Toc417639394"/>
      <w:bookmarkStart w:id="2" w:name="_Toc445380630"/>
    </w:p>
    <w:bookmarkEnd w:id="1"/>
    <w:bookmarkEnd w:id="2"/>
    <w:p w:rsidR="00FD589B" w:rsidRPr="00FD589B" w:rsidRDefault="00FD589B" w:rsidP="00FD589B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FD589B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FD589B" w:rsidRPr="00041B91" w:rsidRDefault="00FD589B" w:rsidP="00FD589B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</w:rPr>
      </w:pPr>
      <w:r w:rsidRPr="00041B91">
        <w:rPr>
          <w:rFonts w:ascii="Times New Roman" w:eastAsia="Times New Roman" w:hAnsi="Times New Roman" w:cs="Times New Roman"/>
          <w:bCs/>
          <w:i/>
        </w:rPr>
        <w:t xml:space="preserve">Задачи практики: 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before="41" w:line="276" w:lineRule="auto"/>
        <w:ind w:left="0" w:right="-1" w:firstLine="709"/>
        <w:rPr>
          <w:rFonts w:ascii="Times New Roman" w:eastAsia="Times New Roman" w:hAnsi="Times New Roman" w:cs="Times New Roman"/>
        </w:rPr>
      </w:pPr>
      <w:bookmarkStart w:id="3" w:name="_Toc417639400"/>
      <w:bookmarkStart w:id="4" w:name="_Toc445380635"/>
      <w:r w:rsidRPr="00FD589B">
        <w:rPr>
          <w:rFonts w:ascii="Times New Roman" w:eastAsia="Times New Roman" w:hAnsi="Times New Roman" w:cs="Times New Roman"/>
        </w:rPr>
        <w:t>углубление и закрепление теоретических знаний;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условиях загородного оздоровительноголагеря;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80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ит.п.);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suppressAutoHyphens/>
        <w:autoSpaceDE w:val="0"/>
        <w:autoSpaceDN w:val="0"/>
        <w:spacing w:line="237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ивзрослых;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сОВЗ;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проблемные педагогические ситуации;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работать вкоманде;</w:t>
      </w:r>
    </w:p>
    <w:p w:rsidR="00FD589B" w:rsidRPr="00FD589B" w:rsidRDefault="00FD589B" w:rsidP="00FD589B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развитие </w:t>
      </w:r>
      <w:proofErr w:type="gramStart"/>
      <w:r w:rsidRPr="00FD589B">
        <w:rPr>
          <w:rFonts w:ascii="Times New Roman" w:eastAsia="Times New Roman" w:hAnsi="Times New Roman" w:cs="Times New Roman"/>
        </w:rPr>
        <w:t>аналитико-рефлексивных</w:t>
      </w:r>
      <w:proofErr w:type="gramEnd"/>
      <w:r w:rsidRPr="00FD589B">
        <w:rPr>
          <w:rFonts w:ascii="Times New Roman" w:eastAsia="Times New Roman" w:hAnsi="Times New Roman" w:cs="Times New Roman"/>
        </w:rPr>
        <w:t>, коммуникативных, организаторских, проектных, диагностических и прикладныхумений.</w:t>
      </w:r>
    </w:p>
    <w:bookmarkEnd w:id="3"/>
    <w:bookmarkEnd w:id="4"/>
    <w:p w:rsidR="00041B91" w:rsidRPr="00041B91" w:rsidRDefault="00041B91" w:rsidP="00041B9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041B91">
        <w:rPr>
          <w:rFonts w:ascii="Times New Roman" w:hAnsi="Times New Roman" w:cs="Times New Roman"/>
          <w:i/>
        </w:rPr>
        <w:t>Задание на практику:</w:t>
      </w:r>
    </w:p>
    <w:p w:rsidR="00041B91" w:rsidRPr="00041B91" w:rsidRDefault="00041B91" w:rsidP="00041B91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</w:t>
      </w:r>
      <w:r w:rsidRPr="00041B91">
        <w:rPr>
          <w:rFonts w:ascii="Times New Roman" w:hAnsi="Times New Roman" w:cs="Times New Roman"/>
          <w:lang w:eastAsia="en-US"/>
        </w:rPr>
        <w:t>1. Ознакомление с программой, задачами и организацией практики, сроками выполнения учебных заданий в период практики.</w:t>
      </w:r>
    </w:p>
    <w:p w:rsidR="00041B91" w:rsidRPr="00041B91" w:rsidRDefault="00041B91" w:rsidP="00041B91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</w:t>
      </w:r>
      <w:r w:rsidRPr="00041B91">
        <w:rPr>
          <w:rFonts w:ascii="Times New Roman" w:hAnsi="Times New Roman" w:cs="Times New Roman"/>
          <w:lang w:eastAsia="en-US"/>
        </w:rPr>
        <w:t xml:space="preserve">2. Ознакомление с подготовкой и проведением массового и отрядного дела в условиях детского оздоровительного центра (нормативно-правовые и психолого-педагогические  основы деятельности вожатого в условиях </w:t>
      </w:r>
      <w:proofErr w:type="gramStart"/>
      <w:r w:rsidRPr="00041B91">
        <w:rPr>
          <w:rFonts w:ascii="Times New Roman" w:hAnsi="Times New Roman" w:cs="Times New Roman"/>
          <w:lang w:eastAsia="en-US"/>
        </w:rPr>
        <w:t>ДОЦ</w:t>
      </w:r>
      <w:proofErr w:type="gramEnd"/>
      <w:r w:rsidRPr="00041B91">
        <w:rPr>
          <w:rFonts w:ascii="Times New Roman" w:hAnsi="Times New Roman" w:cs="Times New Roman"/>
          <w:lang w:eastAsia="en-US"/>
        </w:rPr>
        <w:t>, смена и логика ее развития, технология организации отрядного воспитательного дела, технология организации массового воспитательного дела.</w:t>
      </w:r>
    </w:p>
    <w:p w:rsidR="00041B91" w:rsidRPr="00041B91" w:rsidRDefault="00041B91" w:rsidP="00041B91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</w:t>
      </w:r>
      <w:r w:rsidRPr="00041B91">
        <w:rPr>
          <w:rFonts w:ascii="Times New Roman" w:hAnsi="Times New Roman" w:cs="Times New Roman"/>
          <w:lang w:eastAsia="en-US"/>
        </w:rPr>
        <w:t>3. Ознакомление с аналитической деятельностью работы вожатого в ДОЦ.</w:t>
      </w:r>
    </w:p>
    <w:p w:rsidR="00FD589B" w:rsidRPr="00041B91" w:rsidRDefault="00041B91" w:rsidP="00041B91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</w:t>
      </w:r>
      <w:r w:rsidRPr="00041B91">
        <w:rPr>
          <w:rFonts w:ascii="Times New Roman" w:hAnsi="Times New Roman" w:cs="Times New Roman"/>
          <w:lang w:eastAsia="en-US"/>
        </w:rPr>
        <w:t>4. Подготовка отчета по практике.</w:t>
      </w:r>
    </w:p>
    <w:p w:rsidR="00FD589B" w:rsidRPr="00041B91" w:rsidRDefault="00041B91" w:rsidP="00041B91">
      <w:pPr>
        <w:shd w:val="clear" w:color="auto" w:fill="FFFFFF"/>
        <w:tabs>
          <w:tab w:val="left" w:pos="851"/>
          <w:tab w:val="left" w:pos="1134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Примерные темы</w:t>
      </w:r>
      <w:r w:rsidR="00FD589B" w:rsidRPr="00041B91">
        <w:rPr>
          <w:rFonts w:ascii="Times New Roman" w:eastAsia="Times New Roman" w:hAnsi="Times New Roman" w:cs="Times New Roman"/>
          <w:bCs/>
          <w:i/>
        </w:rPr>
        <w:t xml:space="preserve">, подлежащие изучению: </w:t>
      </w:r>
    </w:p>
    <w:p w:rsidR="00FD589B" w:rsidRPr="00FD589B" w:rsidRDefault="00FD589B" w:rsidP="00FD589B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FD589B">
        <w:rPr>
          <w:rFonts w:ascii="Times New Roman" w:eastAsia="Times New Roman" w:hAnsi="Times New Roman" w:cs="Times New Roman"/>
          <w:lang w:bidi="ru-RU"/>
        </w:rPr>
        <w:t xml:space="preserve">Подготовить портфолио с нормативно-правовыми и методическими материалами, включая методические разработки отрядных и </w:t>
      </w:r>
      <w:proofErr w:type="spellStart"/>
      <w:r w:rsidRPr="00FD589B">
        <w:rPr>
          <w:rFonts w:ascii="Times New Roman" w:eastAsia="Times New Roman" w:hAnsi="Times New Roman" w:cs="Times New Roman"/>
          <w:lang w:bidi="ru-RU"/>
        </w:rPr>
        <w:t>общелагерных</w:t>
      </w:r>
      <w:proofErr w:type="spellEnd"/>
      <w:r w:rsidRPr="00FD589B">
        <w:rPr>
          <w:rFonts w:ascii="Times New Roman" w:eastAsia="Times New Roman" w:hAnsi="Times New Roman" w:cs="Times New Roman"/>
          <w:lang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FD589B" w:rsidRPr="00FD589B" w:rsidRDefault="00FD589B" w:rsidP="00FD589B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r w:rsidRPr="00FD589B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:rsidR="00FD589B" w:rsidRDefault="00FD589B" w:rsidP="00FD589B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FD589B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:rsidR="00041B91" w:rsidRPr="00041B91" w:rsidRDefault="00041B91" w:rsidP="00041B91">
      <w:pPr>
        <w:widowControl w:val="0"/>
        <w:tabs>
          <w:tab w:val="num" w:pos="1276"/>
        </w:tabs>
        <w:suppressAutoHyphens/>
        <w:spacing w:line="264" w:lineRule="auto"/>
        <w:ind w:left="709"/>
        <w:jc w:val="both"/>
        <w:rPr>
          <w:rFonts w:ascii="Times New Roman" w:eastAsia="Times New Roman" w:hAnsi="Times New Roman" w:cs="Times New Roman"/>
          <w:spacing w:val="4"/>
          <w:lang w:bidi="ru-RU"/>
        </w:rPr>
      </w:pPr>
    </w:p>
    <w:p w:rsidR="00FD589B" w:rsidRPr="00FD589B" w:rsidRDefault="00FD589B" w:rsidP="00FD589B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«отлично»</w:t>
      </w:r>
      <w:r w:rsidRPr="00FD589B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</w:t>
      </w:r>
      <w:r w:rsidRPr="00FD589B">
        <w:rPr>
          <w:rFonts w:ascii="Times New Roman" w:eastAsia="Times New Roman" w:hAnsi="Times New Roman" w:cs="Times New Roman"/>
        </w:rPr>
        <w:lastRenderedPageBreak/>
        <w:t xml:space="preserve">требованиям к оформлению. 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«хорошо»</w:t>
      </w:r>
      <w:r w:rsidRPr="00FD589B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FD589B" w:rsidRPr="00FD589B" w:rsidRDefault="00FD589B" w:rsidP="00FD589B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D589B" w:rsidRPr="00FD589B" w:rsidRDefault="00FD589B" w:rsidP="00FD589B">
      <w:pPr>
        <w:widowControl w:val="0"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372183" w:rsidRPr="00372183" w:rsidRDefault="00372183" w:rsidP="00FD589B">
      <w:pPr>
        <w:keepNext/>
        <w:keepLines/>
        <w:widowControl w:val="0"/>
        <w:spacing w:before="240" w:after="120"/>
        <w:outlineLvl w:val="1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372183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Учебно-методическое и информационное обеспечение 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:rsidR="002B6D84" w:rsidRPr="00480AE0" w:rsidRDefault="002B6D84" w:rsidP="002B6D84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10326F">
        <w:rPr>
          <w:rFonts w:ascii="Times New Roman" w:eastAsia="Times New Roman" w:hAnsi="Times New Roman" w:cs="Times New Roman"/>
          <w:b/>
          <w:bCs/>
        </w:rPr>
        <w:t xml:space="preserve">а) Основная </w:t>
      </w:r>
      <w:r w:rsidRPr="0010326F">
        <w:rPr>
          <w:rFonts w:ascii="Times New Roman" w:eastAsia="Times New Roman" w:hAnsi="Times New Roman" w:cs="Times New Roman"/>
          <w:b/>
        </w:rPr>
        <w:t>литература:</w:t>
      </w:r>
    </w:p>
    <w:p w:rsidR="002B6D84" w:rsidRPr="000F788B" w:rsidRDefault="002B6D84" w:rsidP="002B6D84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481DD9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О.А. Веденеева,</w:t>
      </w:r>
      <w:proofErr w:type="gram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,</w:t>
      </w:r>
      <w:proofErr w:type="gram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Л.И. Савва, Н.Я. </w:t>
      </w:r>
      <w:proofErr w:type="spell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, Р.Р. Тураев. – СПб: Наукоемкие технологии, 2018. – 175 с.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lastRenderedPageBreak/>
        <w:t xml:space="preserve">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:rsidR="002B6D84" w:rsidRPr="000F788B" w:rsidRDefault="002B6D84" w:rsidP="002B6D8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подростков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Электронныйресурс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>] :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учебное пособие /Г.Г. Кругликова, Г.Р. Линкер. - Нижневартовск: Изд-во </w:t>
      </w:r>
      <w:proofErr w:type="spellStart"/>
      <w:r w:rsidRPr="000F788B">
        <w:rPr>
          <w:rFonts w:ascii="Times New Roman" w:eastAsia="Times New Roman" w:hAnsi="Times New Roman" w:cs="Times New Roman"/>
          <w:shd w:val="clear" w:color="auto" w:fill="FFFFFF"/>
        </w:rPr>
        <w:t>Нижневарт.гуманит</w:t>
      </w:r>
      <w:proofErr w:type="spellEnd"/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. ун-та, 2011. - 236 с.: -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Режимдоступа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.ISBN 978-5-89988-850-2</w:t>
      </w:r>
    </w:p>
    <w:p w:rsidR="002B6D84" w:rsidRPr="000F788B" w:rsidRDefault="002B6D84" w:rsidP="002B6D8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3.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Организация воспитательной работы в загородном детском оздоровительном центре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Веденеева, Л. И. Савва ; МГТУ. - Магнитогорск : МГТУ, 2017. - 1 электрон. опт.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:rsidR="002B6D84" w:rsidRPr="000F788B" w:rsidRDefault="002B6D84" w:rsidP="002B6D84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2B6D84" w:rsidRPr="000F788B" w:rsidRDefault="002B6D84" w:rsidP="002B6D84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:rsidR="002B6D84" w:rsidRPr="000F788B" w:rsidRDefault="002B6D84" w:rsidP="002B6D8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Педагогический мониторинг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 ; МГТУ. - Магнитогорск : МГТУ, 2017. - 1 электрон. опт.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:rsidR="002B6D84" w:rsidRPr="000F788B" w:rsidRDefault="002B6D84" w:rsidP="002B6D8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:rsidR="00CA0CD4" w:rsidRPr="00CA0CD4" w:rsidRDefault="00CA0CD4" w:rsidP="00CA0CD4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CA0CD4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CA0CD4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:rsidR="00FD0E04" w:rsidRDefault="00CA0CD4" w:rsidP="00FD0E04">
      <w:pPr>
        <w:widowControl w:val="0"/>
        <w:numPr>
          <w:ilvl w:val="0"/>
          <w:numId w:val="15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proofErr w:type="spellStart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Информационно-медийное</w:t>
      </w:r>
      <w:proofErr w:type="spellEnd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сопровождение </w:t>
      </w:r>
      <w:proofErr w:type="spellStart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вожатскои</w:t>
      </w:r>
      <w:proofErr w:type="spellEnd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̆ деятельности: Методические рекомендации / Сост.: Т. Н. Владимирова, А. В. </w:t>
      </w:r>
      <w:proofErr w:type="spellStart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Фефелкина</w:t>
      </w:r>
      <w:proofErr w:type="spellEnd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/ Под </w:t>
      </w:r>
      <w:proofErr w:type="spellStart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общеи</w:t>
      </w:r>
      <w:proofErr w:type="spellEnd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̆ </w:t>
      </w:r>
      <w:proofErr w:type="spellStart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редакциеи</w:t>
      </w:r>
      <w:proofErr w:type="spellEnd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̆ Т. Н. </w:t>
      </w:r>
      <w:proofErr w:type="spellStart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Владимировои</w:t>
      </w:r>
      <w:proofErr w:type="spellEnd"/>
      <w:r w:rsidRPr="00CA0CD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̆. – Москва: МПГУ, 2017. – </w:t>
      </w:r>
      <w:r w:rsidRPr="00CA0CD4">
        <w:rPr>
          <w:rFonts w:ascii="Times New Roman" w:eastAsia="Times New Roman" w:hAnsi="Times New Roman" w:cs="Times New Roman"/>
        </w:rPr>
        <w:t xml:space="preserve">Режим доступа: </w:t>
      </w:r>
      <w:hyperlink r:id="rId15" w:history="1">
        <w:r w:rsidRPr="00CA0CD4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</w:p>
    <w:p w:rsidR="00CA0CD4" w:rsidRPr="00FD0E04" w:rsidRDefault="00CA0CD4" w:rsidP="00FD0E04">
      <w:pPr>
        <w:widowControl w:val="0"/>
        <w:numPr>
          <w:ilvl w:val="0"/>
          <w:numId w:val="15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bookmarkStart w:id="5" w:name="_GoBack"/>
      <w:bookmarkEnd w:id="5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Нормативно-правовые основы </w:t>
      </w:r>
      <w:proofErr w:type="spellStart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вожатскои</w:t>
      </w:r>
      <w:proofErr w:type="spellEnd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̆ деятельности: Методические рекомендации</w:t>
      </w:r>
      <w:proofErr w:type="gramStart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/С</w:t>
      </w:r>
      <w:proofErr w:type="gramEnd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ост.: Н. Ю. </w:t>
      </w:r>
      <w:proofErr w:type="spellStart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Лесконог</w:t>
      </w:r>
      <w:proofErr w:type="spellEnd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, Е. Н. Матюхина, А. А. Сажина, С.З. Могилевская, С.Ю. Смирнова; Под ред. Н. Ю. </w:t>
      </w:r>
      <w:proofErr w:type="spellStart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Лесконог</w:t>
      </w:r>
      <w:proofErr w:type="spellEnd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, Е. Н. </w:t>
      </w:r>
      <w:proofErr w:type="spellStart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Матюхинои</w:t>
      </w:r>
      <w:proofErr w:type="spellEnd"/>
      <w:r w:rsidRPr="00FD0E04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̆.– Москва: МПГУ, 2017. – </w:t>
      </w:r>
      <w:r w:rsidRPr="00FD0E04">
        <w:rPr>
          <w:rFonts w:ascii="Times New Roman" w:eastAsia="Times New Roman" w:hAnsi="Times New Roman" w:cs="Times New Roman"/>
        </w:rPr>
        <w:t xml:space="preserve">Режим доступа: </w:t>
      </w:r>
      <w:hyperlink r:id="rId16" w:history="1">
        <w:r w:rsidRPr="00FD0E04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http://www.ulspu.ru/upload/img/medialibrary/b16/normativno_pravovye-osnovy-vozhatskoy-deyatelnosti.pdf</w:t>
        </w:r>
      </w:hyperlink>
    </w:p>
    <w:p w:rsidR="002B6D84" w:rsidRPr="000F788B" w:rsidRDefault="002B6D84" w:rsidP="00CA0CD4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127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</w:p>
    <w:p w:rsidR="002B6D84" w:rsidRPr="000F788B" w:rsidRDefault="002B6D84" w:rsidP="002B6D84">
      <w:pPr>
        <w:widowControl w:val="0"/>
        <w:suppressAutoHyphens/>
        <w:spacing w:line="264" w:lineRule="auto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</w:p>
    <w:p w:rsidR="002B6D84" w:rsidRPr="000F788B" w:rsidRDefault="002B6D84" w:rsidP="002B6D84">
      <w:pPr>
        <w:widowControl w:val="0"/>
        <w:shd w:val="clear" w:color="auto" w:fill="FFFFFF"/>
        <w:spacing w:before="5"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2B6D84" w:rsidRPr="000F788B" w:rsidRDefault="002B6D84" w:rsidP="002B6D84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:rsidR="005C7957" w:rsidRPr="005C7957" w:rsidRDefault="005C7957" w:rsidP="005C7957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bCs/>
          <w:iCs/>
          <w:kern w:val="1"/>
          <w:lang w:eastAsia="hi-IN" w:bidi="hi-IN"/>
        </w:rPr>
      </w:pPr>
      <w:r w:rsidRPr="005C7957">
        <w:rPr>
          <w:rFonts w:ascii="Times New Roman" w:eastAsia="SimSun" w:hAnsi="Times New Roman" w:cs="Mangal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C7957" w:rsidRPr="00A6523A" w:rsidTr="009278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Срок действия лицензии</w:t>
            </w:r>
          </w:p>
        </w:tc>
      </w:tr>
      <w:tr w:rsidR="005C7957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MS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Windows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11.10.2021</w:t>
            </w:r>
          </w:p>
        </w:tc>
      </w:tr>
      <w:tr w:rsidR="005C7957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MS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Office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5C7957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FAR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5C7957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</w:tbl>
    <w:p w:rsidR="005C7957" w:rsidRPr="005C7957" w:rsidRDefault="005C7957" w:rsidP="005C7957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kern w:val="1"/>
          <w:lang w:eastAsia="hi-I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0"/>
        <w:gridCol w:w="4129"/>
        <w:gridCol w:w="175"/>
      </w:tblGrid>
      <w:tr w:rsidR="005C7957" w:rsidRPr="00A6523A" w:rsidTr="0092789A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Профессиональныебазыданныхиинформационныесправочныесистемы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Ссылка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Электронная база периодических изданий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EastViewInformationServices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https://dlib.eastview.com/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5C7957" w:rsidRPr="00041B91" w:rsidTr="0092789A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https://elibrary.ru/project_risc. asp</w:t>
            </w:r>
          </w:p>
        </w:tc>
      </w:tr>
      <w:tr w:rsidR="005C7957" w:rsidRPr="00041B91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Поисковая система Академия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(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GoogleScholar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https://scholar.google.ru/</w:t>
            </w:r>
          </w:p>
        </w:tc>
      </w:tr>
      <w:tr w:rsidR="005C7957" w:rsidRPr="00041B91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http://window.edu.ru/</w:t>
            </w:r>
          </w:p>
        </w:tc>
      </w:tr>
      <w:tr w:rsidR="005C7957" w:rsidRPr="00041B91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https://www.rsl.ru/ru/4readers /catalogues/</w:t>
            </w:r>
          </w:p>
        </w:tc>
      </w:tr>
      <w:tr w:rsidR="005C7957" w:rsidRPr="00041B91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Электронные ресурсы библиотеки МГТУ им. 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http://magtu.ru:8085/marcweb 2/Default.asp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https://uisrussia.msu.ru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наукометрическая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Webofscience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http://webofscience.com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Scopus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http://scopus.com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база полнотекстовых журналов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http://link.springer.com/</w:t>
            </w:r>
          </w:p>
        </w:tc>
      </w:tr>
      <w:tr w:rsidR="005C7957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7957" w:rsidRPr="00A6523A" w:rsidRDefault="005C7957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http://www.springerprotocols.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com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</w:tbl>
    <w:p w:rsidR="002B6D84" w:rsidRPr="005C7957" w:rsidRDefault="002B6D84" w:rsidP="005C7957">
      <w:pPr>
        <w:pStyle w:val="a9"/>
        <w:widowControl w:val="0"/>
        <w:shd w:val="clear" w:color="auto" w:fill="FFFFFF"/>
        <w:autoSpaceDE w:val="0"/>
        <w:autoSpaceDN w:val="0"/>
        <w:adjustRightInd w:val="0"/>
        <w:spacing w:before="5"/>
        <w:ind w:left="1319"/>
        <w:rPr>
          <w:rFonts w:ascii="Times New Roman" w:eastAsia="SimSun" w:hAnsi="Times New Roman" w:cs="Mangal"/>
          <w:kern w:val="1"/>
          <w:lang w:eastAsia="hi-IN" w:bidi="hi-IN"/>
        </w:rPr>
      </w:pPr>
    </w:p>
    <w:p w:rsidR="002B6D84" w:rsidRPr="000F788B" w:rsidRDefault="002B6D84" w:rsidP="002B6D84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0F788B">
        <w:rPr>
          <w:rFonts w:ascii="Times New Roman" w:eastAsia="Times New Roman" w:hAnsi="Times New Roman" w:cs="Times New Roman"/>
          <w:b/>
          <w:bCs/>
          <w:iCs/>
        </w:rPr>
        <w:t xml:space="preserve">9 Материально-техническое обеспечение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:rsidR="002B6D84" w:rsidRPr="000F788B" w:rsidRDefault="002B6D84" w:rsidP="002B6D8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Материально-техническое обеспечение </w:t>
      </w:r>
      <w:r w:rsidRPr="00E5283E">
        <w:rPr>
          <w:rFonts w:ascii="Times New Roman" w:eastAsia="Arial" w:hAnsi="Times New Roman" w:cs="Times New Roman"/>
          <w:bCs/>
          <w:kern w:val="1"/>
          <w:szCs w:val="10"/>
          <w:lang w:eastAsia="ar-SA"/>
        </w:rPr>
        <w:t>учебной практики – инструктивный лагерь</w:t>
      </w:r>
      <w:r w:rsidRPr="000F788B">
        <w:rPr>
          <w:rFonts w:ascii="Times New Roman" w:eastAsia="Times New Roman" w:hAnsi="Times New Roman" w:cs="Times New Roman"/>
        </w:rPr>
        <w:t>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1"/>
        <w:gridCol w:w="5356"/>
      </w:tblGrid>
      <w:tr w:rsidR="002B6D84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2B6D84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</w:t>
            </w:r>
            <w:proofErr w:type="spellStart"/>
            <w:r w:rsidRPr="000F788B">
              <w:rPr>
                <w:rFonts w:ascii="Times New Roman" w:eastAsia="Calibri" w:hAnsi="Times New Roman" w:cs="Times New Roman"/>
                <w:color w:val="000000"/>
              </w:rPr>
              <w:t>Office</w:t>
            </w:r>
            <w:proofErr w:type="spellEnd"/>
            <w:r w:rsidRPr="000F788B">
              <w:rPr>
                <w:rFonts w:ascii="Times New Roman" w:eastAsia="Calibri" w:hAnsi="Times New Roman" w:cs="Times New Roman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B6D84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2B6D84" w:rsidRPr="000F788B" w:rsidRDefault="002B6D84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B6D84" w:rsidRPr="00372183" w:rsidRDefault="002B6D84" w:rsidP="002B6D84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keepNext/>
        <w:widowControl w:val="0"/>
        <w:suppressAutoHyphens/>
        <w:spacing w:before="240" w:after="120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:rsidR="008D28CF" w:rsidRDefault="008D28CF"/>
    <w:sectPr w:rsidR="008D28CF" w:rsidSect="00A8317D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09" w:rsidRDefault="00607F09">
      <w:r>
        <w:separator/>
      </w:r>
    </w:p>
  </w:endnote>
  <w:endnote w:type="continuationSeparator" w:id="1">
    <w:p w:rsidR="00607F09" w:rsidRDefault="0060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9B" w:rsidRDefault="00FD58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9B" w:rsidRDefault="00FD589B">
    <w:pPr>
      <w:pStyle w:val="a4"/>
      <w:ind w:right="360" w:firstLine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9B" w:rsidRDefault="00FD58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09" w:rsidRDefault="00607F09">
      <w:r>
        <w:separator/>
      </w:r>
    </w:p>
  </w:footnote>
  <w:footnote w:type="continuationSeparator" w:id="1">
    <w:p w:rsidR="00607F09" w:rsidRDefault="0060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9B" w:rsidRDefault="00FD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9B" w:rsidRDefault="00FD58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1">
    <w:nsid w:val="545D2855"/>
    <w:multiLevelType w:val="multilevel"/>
    <w:tmpl w:val="F09C1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183"/>
    <w:rsid w:val="00002B1F"/>
    <w:rsid w:val="00041B91"/>
    <w:rsid w:val="000739A3"/>
    <w:rsid w:val="001D6A9B"/>
    <w:rsid w:val="001E658E"/>
    <w:rsid w:val="002B6D84"/>
    <w:rsid w:val="00372183"/>
    <w:rsid w:val="00436575"/>
    <w:rsid w:val="00481DD9"/>
    <w:rsid w:val="005C7957"/>
    <w:rsid w:val="00603BF2"/>
    <w:rsid w:val="00607F09"/>
    <w:rsid w:val="008D28CF"/>
    <w:rsid w:val="00965B9D"/>
    <w:rsid w:val="009A7883"/>
    <w:rsid w:val="00A8317D"/>
    <w:rsid w:val="00B217CD"/>
    <w:rsid w:val="00CA0CD4"/>
    <w:rsid w:val="00CA3753"/>
    <w:rsid w:val="00FD0E04"/>
    <w:rsid w:val="00FD589B"/>
    <w:rsid w:val="00FE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1F"/>
  </w:style>
  <w:style w:type="paragraph" w:styleId="1">
    <w:name w:val="heading 1"/>
    <w:basedOn w:val="a"/>
    <w:next w:val="a"/>
    <w:link w:val="10"/>
    <w:qFormat/>
    <w:rsid w:val="00372183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83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72183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37218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372183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7218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83"/>
    <w:rPr>
      <w:rFonts w:ascii="Lucida Grande CY" w:hAnsi="Lucida Grande CY" w:cs="Lucida Grande CY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2B6D84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B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C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2183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83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72183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37218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372183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7218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83"/>
    <w:rPr>
      <w:rFonts w:ascii="Lucida Grande CY" w:hAnsi="Lucida Grande CY" w:cs="Lucida Grande CY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2B6D84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B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C7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lspu.ru/upload/img/medialibrary/b16/normativno_pravovye-osnovy-vozhatskoy-deyatelnosti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-vozhatskoy-deyatelnost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2967</Words>
  <Characters>16916</Characters>
  <Application>Microsoft Office Word</Application>
  <DocSecurity>0</DocSecurity>
  <Lines>140</Lines>
  <Paragraphs>39</Paragraphs>
  <ScaleCrop>false</ScaleCrop>
  <Company/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s.ryabinova</cp:lastModifiedBy>
  <cp:revision>8</cp:revision>
  <cp:lastPrinted>2018-11-11T09:38:00Z</cp:lastPrinted>
  <dcterms:created xsi:type="dcterms:W3CDTF">2020-02-17T12:53:00Z</dcterms:created>
  <dcterms:modified xsi:type="dcterms:W3CDTF">2020-11-19T09:10:00Z</dcterms:modified>
</cp:coreProperties>
</file>