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867" w:rsidRDefault="00327867" w:rsidP="00327867">
      <w:pPr>
        <w:rPr>
          <w:sz w:val="2"/>
          <w:szCs w:val="2"/>
        </w:rPr>
      </w:pPr>
    </w:p>
    <w:p w:rsidR="00327867" w:rsidRDefault="00327867" w:rsidP="00327867">
      <w:pPr>
        <w:rPr>
          <w:sz w:val="2"/>
          <w:szCs w:val="2"/>
        </w:rPr>
      </w:pPr>
    </w:p>
    <w:p w:rsidR="00327867" w:rsidRDefault="00327867" w:rsidP="00327867">
      <w:pPr>
        <w:spacing w:line="276" w:lineRule="auto"/>
        <w:rPr>
          <w:sz w:val="2"/>
          <w:szCs w:val="2"/>
        </w:rPr>
      </w:pPr>
    </w:p>
    <w:tbl>
      <w:tblPr>
        <w:tblW w:w="0" w:type="auto"/>
        <w:jc w:val="center"/>
        <w:tblInd w:w="-1216" w:type="dxa"/>
        <w:tblLook w:val="00BF"/>
      </w:tblPr>
      <w:tblGrid>
        <w:gridCol w:w="9732"/>
      </w:tblGrid>
      <w:tr w:rsidR="00A057E5" w:rsidTr="004B294D">
        <w:trPr>
          <w:cantSplit/>
          <w:trHeight w:val="688"/>
          <w:jc w:val="center"/>
        </w:trPr>
        <w:tc>
          <w:tcPr>
            <w:tcW w:w="9732" w:type="dxa"/>
            <w:vAlign w:val="center"/>
          </w:tcPr>
          <w:p w:rsidR="00A057E5" w:rsidRPr="00FB3E1B" w:rsidRDefault="00E61C57" w:rsidP="004B294D">
            <w:pPr>
              <w:pStyle w:val="ac"/>
              <w:spacing w:after="60" w:line="276" w:lineRule="auto"/>
              <w:ind w:firstLine="0"/>
              <w:jc w:val="center"/>
            </w:pPr>
            <w:r>
              <w:rPr>
                <w:b/>
                <w:bCs/>
              </w:rPr>
              <w:br w:type="page"/>
            </w:r>
            <w:r w:rsidR="00A057E5" w:rsidRPr="00FB3E1B">
              <w:t>МИНИСТЕРСТВО ОБРАЗОВАНИЯ И НАУКИ</w:t>
            </w:r>
            <w:r w:rsidR="00A057E5" w:rsidRPr="00FB3E1B">
              <w:br/>
              <w:t>РОССИЙСКОЙ ФЕДЕРАЦИИ</w:t>
            </w:r>
          </w:p>
          <w:p w:rsidR="00A057E5" w:rsidRPr="00FB3E1B" w:rsidRDefault="00A057E5" w:rsidP="004B294D">
            <w:pPr>
              <w:pStyle w:val="ac"/>
              <w:spacing w:line="276" w:lineRule="auto"/>
              <w:ind w:firstLine="0"/>
              <w:jc w:val="center"/>
            </w:pPr>
            <w:r w:rsidRPr="00FB3E1B">
              <w:t xml:space="preserve">Федеральное государственное бюджетное образовательное учреждение </w:t>
            </w:r>
          </w:p>
          <w:p w:rsidR="00A057E5" w:rsidRPr="00FB3E1B" w:rsidRDefault="00A057E5" w:rsidP="004B294D">
            <w:pPr>
              <w:pStyle w:val="ac"/>
              <w:spacing w:line="276" w:lineRule="auto"/>
              <w:ind w:firstLine="0"/>
              <w:jc w:val="center"/>
            </w:pPr>
            <w:r w:rsidRPr="00FB3E1B">
              <w:t xml:space="preserve">высшего образования </w:t>
            </w:r>
          </w:p>
          <w:p w:rsidR="00A057E5" w:rsidRPr="00FB3E1B" w:rsidRDefault="00A057E5" w:rsidP="004B294D">
            <w:pPr>
              <w:pStyle w:val="ac"/>
              <w:spacing w:line="276" w:lineRule="auto"/>
              <w:ind w:firstLine="0"/>
              <w:jc w:val="center"/>
            </w:pPr>
            <w:r w:rsidRPr="00FB3E1B">
              <w:t>«Магнитогорский государственный технический университет им. Г.И. Носова»</w:t>
            </w:r>
          </w:p>
        </w:tc>
      </w:tr>
    </w:tbl>
    <w:p w:rsidR="00A057E5" w:rsidRPr="00C17915" w:rsidRDefault="00A057E5" w:rsidP="00A057E5">
      <w:pPr>
        <w:pStyle w:val="Style2"/>
        <w:widowControl/>
        <w:ind w:left="5103"/>
        <w:jc w:val="center"/>
        <w:rPr>
          <w:rStyle w:val="FontStyle18"/>
          <w:b w:val="0"/>
          <w:sz w:val="24"/>
          <w:szCs w:val="24"/>
        </w:rPr>
      </w:pPr>
    </w:p>
    <w:p w:rsidR="00A057E5" w:rsidRPr="00030325" w:rsidRDefault="00A057E5" w:rsidP="00A057E5">
      <w:pPr>
        <w:pStyle w:val="Style13"/>
        <w:widowControl/>
        <w:jc w:val="right"/>
        <w:rPr>
          <w:rStyle w:val="FontStyle23"/>
          <w:b w:val="0"/>
          <w:sz w:val="24"/>
          <w:szCs w:val="24"/>
        </w:rPr>
      </w:pPr>
      <w:r>
        <w:rPr>
          <w:noProof/>
        </w:rPr>
        <w:drawing>
          <wp:inline distT="0" distB="0" distL="0" distR="0">
            <wp:extent cx="2762250" cy="173355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A057E5" w:rsidRPr="00030325" w:rsidRDefault="00A057E5" w:rsidP="00A057E5">
      <w:pPr>
        <w:pStyle w:val="Style13"/>
        <w:widowControl/>
        <w:jc w:val="center"/>
        <w:rPr>
          <w:rStyle w:val="FontStyle23"/>
          <w:b w:val="0"/>
          <w:sz w:val="24"/>
          <w:szCs w:val="24"/>
        </w:rPr>
      </w:pPr>
    </w:p>
    <w:p w:rsidR="00A057E5" w:rsidRPr="00C17915" w:rsidRDefault="00A057E5" w:rsidP="00A057E5">
      <w:pPr>
        <w:pStyle w:val="Style13"/>
        <w:widowControl/>
        <w:jc w:val="center"/>
        <w:rPr>
          <w:rStyle w:val="FontStyle23"/>
          <w:b w:val="0"/>
          <w:sz w:val="24"/>
          <w:szCs w:val="24"/>
        </w:rPr>
      </w:pPr>
    </w:p>
    <w:p w:rsidR="00A057E5" w:rsidRPr="00C17915" w:rsidRDefault="00A057E5" w:rsidP="00A057E5">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A057E5" w:rsidRPr="0085361B" w:rsidRDefault="00A057E5" w:rsidP="00A057E5">
      <w:pPr>
        <w:pStyle w:val="Style5"/>
        <w:widowControl/>
        <w:ind w:firstLine="0"/>
        <w:jc w:val="center"/>
        <w:rPr>
          <w:rStyle w:val="FontStyle21"/>
          <w:sz w:val="28"/>
          <w:szCs w:val="28"/>
        </w:rPr>
      </w:pPr>
    </w:p>
    <w:p w:rsidR="00A057E5" w:rsidRPr="00150405" w:rsidRDefault="00A057E5" w:rsidP="00A057E5">
      <w:pPr>
        <w:pStyle w:val="Style11"/>
        <w:widowControl/>
        <w:ind w:firstLine="0"/>
        <w:jc w:val="center"/>
        <w:rPr>
          <w:rStyle w:val="FontStyle17"/>
          <w:i/>
          <w:caps/>
          <w:sz w:val="20"/>
          <w:szCs w:val="20"/>
        </w:rPr>
      </w:pPr>
      <w:r>
        <w:rPr>
          <w:rStyle w:val="FontStyle17"/>
          <w:i/>
          <w:caps/>
          <w:sz w:val="28"/>
          <w:szCs w:val="28"/>
        </w:rPr>
        <w:t>ПРАКТИЧЕСКИЙ КУРС ПЕРЕВОДА</w:t>
      </w:r>
    </w:p>
    <w:p w:rsidR="00A057E5" w:rsidRPr="00C17915" w:rsidRDefault="00A057E5" w:rsidP="00A057E5">
      <w:pPr>
        <w:pStyle w:val="Style11"/>
        <w:widowControl/>
        <w:ind w:firstLine="0"/>
        <w:jc w:val="center"/>
        <w:rPr>
          <w:rStyle w:val="FontStyle17"/>
          <w:b w:val="0"/>
          <w:sz w:val="24"/>
          <w:szCs w:val="24"/>
        </w:rPr>
      </w:pPr>
    </w:p>
    <w:p w:rsidR="00A057E5" w:rsidRDefault="00A057E5" w:rsidP="00A057E5">
      <w:pPr>
        <w:pStyle w:val="Style11"/>
        <w:widowControl/>
        <w:ind w:firstLine="0"/>
        <w:jc w:val="center"/>
        <w:rPr>
          <w:rStyle w:val="FontStyle16"/>
          <w:b w:val="0"/>
          <w:sz w:val="24"/>
          <w:szCs w:val="24"/>
        </w:rPr>
      </w:pPr>
      <w:r w:rsidRPr="00C17915">
        <w:rPr>
          <w:rStyle w:val="FontStyle16"/>
          <w:b w:val="0"/>
          <w:sz w:val="24"/>
          <w:szCs w:val="24"/>
        </w:rPr>
        <w:t xml:space="preserve">Направление подготовки </w:t>
      </w:r>
    </w:p>
    <w:p w:rsidR="00A057E5" w:rsidRPr="0085361B" w:rsidRDefault="00A057E5" w:rsidP="00A057E5">
      <w:pPr>
        <w:pStyle w:val="Style11"/>
        <w:widowControl/>
        <w:ind w:firstLine="0"/>
        <w:jc w:val="center"/>
        <w:rPr>
          <w:rStyle w:val="FontStyle16"/>
          <w:b w:val="0"/>
          <w:i/>
          <w:sz w:val="20"/>
          <w:szCs w:val="20"/>
        </w:rPr>
      </w:pPr>
      <w:r w:rsidRPr="0085361B">
        <w:rPr>
          <w:rStyle w:val="FontStyle16"/>
          <w:b w:val="0"/>
          <w:sz w:val="24"/>
          <w:szCs w:val="24"/>
        </w:rPr>
        <w:t xml:space="preserve">44.03.05 Педагогическое образование (с двумя профилями подготовки) </w:t>
      </w:r>
      <w:r w:rsidRPr="0085361B">
        <w:rPr>
          <w:rStyle w:val="FontStyle16"/>
          <w:b w:val="0"/>
          <w:sz w:val="24"/>
          <w:szCs w:val="24"/>
        </w:rPr>
        <w:cr/>
      </w:r>
      <w:r w:rsidRPr="0085361B">
        <w:rPr>
          <w:rStyle w:val="FontStyle16"/>
          <w:b w:val="0"/>
          <w:i/>
          <w:sz w:val="20"/>
          <w:szCs w:val="20"/>
        </w:rPr>
        <w:t xml:space="preserve"> </w:t>
      </w:r>
    </w:p>
    <w:p w:rsidR="00A057E5" w:rsidRPr="0085361B" w:rsidRDefault="00A057E5" w:rsidP="00A057E5">
      <w:pPr>
        <w:pStyle w:val="Style4"/>
        <w:widowControl/>
        <w:ind w:firstLine="0"/>
        <w:jc w:val="center"/>
        <w:rPr>
          <w:rStyle w:val="FontStyle16"/>
          <w:b w:val="0"/>
          <w:sz w:val="24"/>
          <w:szCs w:val="24"/>
        </w:rPr>
      </w:pPr>
      <w:r w:rsidRPr="0085361B">
        <w:rPr>
          <w:rStyle w:val="FontStyle16"/>
          <w:b w:val="0"/>
          <w:sz w:val="24"/>
          <w:szCs w:val="24"/>
        </w:rPr>
        <w:t xml:space="preserve">Профиль  программы </w:t>
      </w:r>
    </w:p>
    <w:p w:rsidR="00A057E5" w:rsidRPr="0085361B" w:rsidRDefault="00A057E5" w:rsidP="00A057E5">
      <w:pPr>
        <w:pStyle w:val="Style4"/>
        <w:widowControl/>
        <w:ind w:firstLine="0"/>
        <w:jc w:val="center"/>
        <w:rPr>
          <w:rStyle w:val="FontStyle16"/>
          <w:b w:val="0"/>
          <w:i/>
          <w:sz w:val="20"/>
          <w:szCs w:val="20"/>
        </w:rPr>
      </w:pPr>
      <w:r w:rsidRPr="0085361B">
        <w:rPr>
          <w:rStyle w:val="FontStyle16"/>
          <w:b w:val="0"/>
          <w:sz w:val="24"/>
          <w:szCs w:val="24"/>
        </w:rPr>
        <w:t xml:space="preserve">Английский язык и немецкий язык </w:t>
      </w:r>
    </w:p>
    <w:p w:rsidR="00A057E5" w:rsidRPr="0085361B" w:rsidRDefault="00A057E5" w:rsidP="00A057E5">
      <w:pPr>
        <w:pStyle w:val="Style4"/>
        <w:widowControl/>
        <w:ind w:firstLine="0"/>
        <w:jc w:val="center"/>
        <w:rPr>
          <w:rStyle w:val="FontStyle16"/>
          <w:b w:val="0"/>
          <w:sz w:val="24"/>
          <w:szCs w:val="24"/>
        </w:rPr>
      </w:pPr>
    </w:p>
    <w:p w:rsidR="00A057E5" w:rsidRPr="0085361B" w:rsidRDefault="00A057E5" w:rsidP="00A057E5">
      <w:pPr>
        <w:pStyle w:val="Style4"/>
        <w:widowControl/>
        <w:ind w:firstLine="0"/>
        <w:jc w:val="center"/>
        <w:rPr>
          <w:rStyle w:val="FontStyle16"/>
          <w:b w:val="0"/>
          <w:sz w:val="24"/>
          <w:szCs w:val="24"/>
        </w:rPr>
      </w:pPr>
      <w:r w:rsidRPr="0085361B">
        <w:rPr>
          <w:rStyle w:val="FontStyle16"/>
          <w:b w:val="0"/>
          <w:sz w:val="24"/>
          <w:szCs w:val="24"/>
        </w:rPr>
        <w:t xml:space="preserve">Уровень высшего образования – </w:t>
      </w:r>
      <w:proofErr w:type="spellStart"/>
      <w:r w:rsidRPr="0085361B">
        <w:rPr>
          <w:rStyle w:val="FontStyle16"/>
          <w:b w:val="0"/>
          <w:sz w:val="24"/>
          <w:szCs w:val="24"/>
        </w:rPr>
        <w:t>бакалавриат</w:t>
      </w:r>
      <w:proofErr w:type="spellEnd"/>
    </w:p>
    <w:p w:rsidR="00A057E5" w:rsidRPr="0085361B" w:rsidRDefault="00A057E5" w:rsidP="00A057E5">
      <w:pPr>
        <w:pStyle w:val="Style4"/>
        <w:widowControl/>
        <w:ind w:firstLine="0"/>
        <w:jc w:val="center"/>
        <w:rPr>
          <w:rStyle w:val="FontStyle16"/>
          <w:b w:val="0"/>
          <w:sz w:val="24"/>
          <w:szCs w:val="24"/>
        </w:rPr>
      </w:pPr>
    </w:p>
    <w:p w:rsidR="00A057E5" w:rsidRPr="0085361B" w:rsidRDefault="00A057E5" w:rsidP="00A057E5">
      <w:pPr>
        <w:pStyle w:val="Style4"/>
        <w:widowControl/>
        <w:ind w:firstLine="0"/>
        <w:jc w:val="center"/>
        <w:rPr>
          <w:rStyle w:val="FontStyle16"/>
          <w:b w:val="0"/>
          <w:sz w:val="24"/>
          <w:szCs w:val="24"/>
        </w:rPr>
      </w:pPr>
      <w:r w:rsidRPr="0085361B">
        <w:rPr>
          <w:rStyle w:val="FontStyle16"/>
          <w:b w:val="0"/>
          <w:sz w:val="24"/>
          <w:szCs w:val="24"/>
        </w:rPr>
        <w:t xml:space="preserve">Программа подготовки – </w:t>
      </w:r>
      <w:proofErr w:type="gramStart"/>
      <w:r w:rsidRPr="0085361B">
        <w:rPr>
          <w:rStyle w:val="FontStyle16"/>
          <w:b w:val="0"/>
          <w:sz w:val="24"/>
          <w:szCs w:val="24"/>
        </w:rPr>
        <w:t>академический</w:t>
      </w:r>
      <w:proofErr w:type="gramEnd"/>
      <w:r w:rsidRPr="0085361B">
        <w:rPr>
          <w:rStyle w:val="FontStyle16"/>
          <w:b w:val="0"/>
          <w:sz w:val="24"/>
          <w:szCs w:val="24"/>
        </w:rPr>
        <w:t xml:space="preserve"> </w:t>
      </w:r>
      <w:proofErr w:type="spellStart"/>
      <w:r w:rsidRPr="0085361B">
        <w:rPr>
          <w:rStyle w:val="FontStyle16"/>
          <w:b w:val="0"/>
          <w:sz w:val="24"/>
          <w:szCs w:val="24"/>
        </w:rPr>
        <w:t>бакалавриат</w:t>
      </w:r>
      <w:proofErr w:type="spellEnd"/>
      <w:r w:rsidRPr="0085361B">
        <w:rPr>
          <w:rStyle w:val="FontStyle16"/>
          <w:b w:val="0"/>
          <w:sz w:val="24"/>
          <w:szCs w:val="24"/>
        </w:rPr>
        <w:t xml:space="preserve">  </w:t>
      </w:r>
    </w:p>
    <w:p w:rsidR="00A057E5" w:rsidRPr="0085361B" w:rsidRDefault="00A057E5" w:rsidP="00A057E5">
      <w:pPr>
        <w:pStyle w:val="Style4"/>
        <w:widowControl/>
        <w:ind w:firstLine="0"/>
        <w:jc w:val="center"/>
        <w:rPr>
          <w:rStyle w:val="FontStyle16"/>
          <w:b w:val="0"/>
          <w:sz w:val="24"/>
          <w:szCs w:val="24"/>
        </w:rPr>
      </w:pPr>
    </w:p>
    <w:p w:rsidR="00A057E5" w:rsidRPr="0085361B" w:rsidRDefault="00A057E5" w:rsidP="00A057E5">
      <w:pPr>
        <w:pStyle w:val="Style4"/>
        <w:widowControl/>
        <w:ind w:firstLine="0"/>
        <w:jc w:val="center"/>
        <w:rPr>
          <w:rStyle w:val="FontStyle16"/>
          <w:b w:val="0"/>
          <w:sz w:val="24"/>
          <w:szCs w:val="24"/>
        </w:rPr>
      </w:pPr>
    </w:p>
    <w:p w:rsidR="00A057E5" w:rsidRPr="0085361B" w:rsidRDefault="00A057E5" w:rsidP="00A057E5">
      <w:pPr>
        <w:pStyle w:val="Style4"/>
        <w:widowControl/>
        <w:ind w:firstLine="0"/>
        <w:jc w:val="center"/>
        <w:rPr>
          <w:rStyle w:val="FontStyle16"/>
          <w:b w:val="0"/>
          <w:sz w:val="24"/>
          <w:szCs w:val="24"/>
        </w:rPr>
      </w:pPr>
      <w:r w:rsidRPr="0085361B">
        <w:rPr>
          <w:rStyle w:val="FontStyle16"/>
          <w:b w:val="0"/>
          <w:sz w:val="24"/>
          <w:szCs w:val="24"/>
        </w:rPr>
        <w:t>Форма обучения</w:t>
      </w:r>
    </w:p>
    <w:p w:rsidR="00A057E5" w:rsidRPr="0085361B" w:rsidRDefault="00A057E5" w:rsidP="00A057E5">
      <w:pPr>
        <w:pStyle w:val="Style4"/>
        <w:widowControl/>
        <w:ind w:firstLine="0"/>
        <w:jc w:val="center"/>
        <w:rPr>
          <w:rStyle w:val="FontStyle18"/>
          <w:b w:val="0"/>
          <w:sz w:val="24"/>
          <w:szCs w:val="24"/>
        </w:rPr>
      </w:pPr>
      <w:r w:rsidRPr="0085361B">
        <w:rPr>
          <w:rStyle w:val="FontStyle16"/>
          <w:b w:val="0"/>
          <w:sz w:val="24"/>
          <w:szCs w:val="24"/>
        </w:rPr>
        <w:t>Очная</w:t>
      </w:r>
    </w:p>
    <w:p w:rsidR="00A057E5" w:rsidRPr="0085361B" w:rsidRDefault="00A057E5" w:rsidP="00A057E5">
      <w:pPr>
        <w:pStyle w:val="Style1"/>
        <w:widowControl/>
        <w:jc w:val="center"/>
        <w:rPr>
          <w:rStyle w:val="FontStyle17"/>
          <w:b w:val="0"/>
          <w:sz w:val="24"/>
          <w:szCs w:val="24"/>
        </w:rPr>
      </w:pPr>
    </w:p>
    <w:p w:rsidR="00A057E5" w:rsidRPr="00C17915" w:rsidRDefault="00A057E5" w:rsidP="00A057E5">
      <w:pPr>
        <w:pStyle w:val="Style1"/>
        <w:widowControl/>
        <w:jc w:val="center"/>
        <w:rPr>
          <w:rStyle w:val="FontStyle17"/>
          <w:b w:val="0"/>
          <w:sz w:val="24"/>
          <w:szCs w:val="24"/>
        </w:rPr>
      </w:pPr>
    </w:p>
    <w:p w:rsidR="00A057E5" w:rsidRPr="00C17915" w:rsidRDefault="00A057E5" w:rsidP="00A057E5">
      <w:pPr>
        <w:pStyle w:val="Style1"/>
        <w:widowControl/>
        <w:jc w:val="center"/>
        <w:rPr>
          <w:rStyle w:val="FontStyle17"/>
          <w:b w:val="0"/>
          <w:sz w:val="24"/>
          <w:szCs w:val="24"/>
        </w:rPr>
      </w:pPr>
    </w:p>
    <w:p w:rsidR="00A057E5" w:rsidRPr="00C17915" w:rsidRDefault="00A057E5" w:rsidP="00A057E5">
      <w:pPr>
        <w:pStyle w:val="Style1"/>
        <w:widowControl/>
        <w:jc w:val="center"/>
        <w:rPr>
          <w:rStyle w:val="FontStyle17"/>
          <w:b w:val="0"/>
          <w:sz w:val="24"/>
          <w:szCs w:val="24"/>
        </w:rPr>
      </w:pPr>
    </w:p>
    <w:p w:rsidR="00A057E5" w:rsidRPr="00C17915" w:rsidRDefault="00A057E5" w:rsidP="00A057E5">
      <w:pPr>
        <w:pStyle w:val="Style1"/>
        <w:widowControl/>
        <w:jc w:val="center"/>
        <w:rPr>
          <w:rStyle w:val="FontStyle17"/>
          <w:b w:val="0"/>
          <w:sz w:val="24"/>
          <w:szCs w:val="24"/>
        </w:rPr>
      </w:pPr>
    </w:p>
    <w:tbl>
      <w:tblPr>
        <w:tblW w:w="0" w:type="auto"/>
        <w:tblLook w:val="04A0"/>
      </w:tblPr>
      <w:tblGrid>
        <w:gridCol w:w="3045"/>
        <w:gridCol w:w="6243"/>
      </w:tblGrid>
      <w:tr w:rsidR="00A057E5" w:rsidRPr="00C17915" w:rsidTr="004B294D">
        <w:tc>
          <w:tcPr>
            <w:tcW w:w="3045" w:type="dxa"/>
          </w:tcPr>
          <w:p w:rsidR="00A057E5" w:rsidRPr="00C17915" w:rsidRDefault="00A057E5" w:rsidP="004B294D">
            <w:pPr>
              <w:pStyle w:val="Style1"/>
              <w:widowControl/>
              <w:ind w:firstLine="0"/>
              <w:rPr>
                <w:rStyle w:val="FontStyle17"/>
                <w:b w:val="0"/>
                <w:sz w:val="24"/>
                <w:szCs w:val="24"/>
              </w:rPr>
            </w:pPr>
            <w:r>
              <w:rPr>
                <w:rStyle w:val="FontStyle17"/>
                <w:b w:val="0"/>
                <w:sz w:val="24"/>
                <w:szCs w:val="24"/>
              </w:rPr>
              <w:t>Институт</w:t>
            </w:r>
          </w:p>
          <w:p w:rsidR="00A057E5" w:rsidRPr="00C17915" w:rsidRDefault="00A057E5" w:rsidP="004B294D">
            <w:pPr>
              <w:pStyle w:val="Style1"/>
              <w:widowControl/>
              <w:ind w:firstLine="0"/>
              <w:rPr>
                <w:rStyle w:val="FontStyle17"/>
                <w:b w:val="0"/>
                <w:i/>
                <w:color w:val="C00000"/>
                <w:sz w:val="24"/>
                <w:szCs w:val="24"/>
              </w:rPr>
            </w:pPr>
          </w:p>
        </w:tc>
        <w:tc>
          <w:tcPr>
            <w:tcW w:w="6243" w:type="dxa"/>
          </w:tcPr>
          <w:p w:rsidR="00A057E5" w:rsidRPr="00C17915" w:rsidRDefault="00A057E5" w:rsidP="004B294D">
            <w:pPr>
              <w:pStyle w:val="Style1"/>
              <w:widowControl/>
              <w:ind w:firstLine="34"/>
              <w:jc w:val="left"/>
              <w:rPr>
                <w:rStyle w:val="FontStyle17"/>
                <w:b w:val="0"/>
                <w:i/>
                <w:color w:val="C00000"/>
                <w:sz w:val="24"/>
                <w:szCs w:val="24"/>
              </w:rPr>
            </w:pPr>
            <w:r>
              <w:t>Гуманитарного образования</w:t>
            </w:r>
          </w:p>
        </w:tc>
      </w:tr>
      <w:tr w:rsidR="00A057E5" w:rsidRPr="00C17915" w:rsidTr="004B294D">
        <w:tc>
          <w:tcPr>
            <w:tcW w:w="3045" w:type="dxa"/>
          </w:tcPr>
          <w:p w:rsidR="00A057E5" w:rsidRPr="00C17915" w:rsidRDefault="00A057E5" w:rsidP="004B294D">
            <w:pPr>
              <w:pStyle w:val="Style1"/>
              <w:widowControl/>
              <w:ind w:firstLine="0"/>
              <w:rPr>
                <w:rStyle w:val="FontStyle17"/>
                <w:b w:val="0"/>
                <w:sz w:val="24"/>
                <w:szCs w:val="24"/>
              </w:rPr>
            </w:pPr>
            <w:r w:rsidRPr="00C17915">
              <w:rPr>
                <w:rStyle w:val="FontStyle17"/>
                <w:b w:val="0"/>
                <w:sz w:val="24"/>
                <w:szCs w:val="24"/>
              </w:rPr>
              <w:t>Кафедра</w:t>
            </w:r>
          </w:p>
        </w:tc>
        <w:tc>
          <w:tcPr>
            <w:tcW w:w="6243" w:type="dxa"/>
          </w:tcPr>
          <w:p w:rsidR="00A057E5" w:rsidRPr="00CF0FAD" w:rsidRDefault="00A057E5" w:rsidP="004B294D">
            <w:pPr>
              <w:pStyle w:val="Style1"/>
              <w:widowControl/>
              <w:ind w:firstLine="34"/>
              <w:rPr>
                <w:rStyle w:val="FontStyle17"/>
                <w:b w:val="0"/>
                <w:sz w:val="24"/>
                <w:szCs w:val="24"/>
              </w:rPr>
            </w:pPr>
            <w:r w:rsidRPr="00CF0FAD">
              <w:rPr>
                <w:rStyle w:val="FontStyle17"/>
                <w:b w:val="0"/>
                <w:sz w:val="24"/>
                <w:szCs w:val="24"/>
              </w:rPr>
              <w:t>Английского языка</w:t>
            </w:r>
          </w:p>
        </w:tc>
      </w:tr>
      <w:tr w:rsidR="00A057E5" w:rsidRPr="00C17915" w:rsidTr="004B294D">
        <w:tc>
          <w:tcPr>
            <w:tcW w:w="3045" w:type="dxa"/>
          </w:tcPr>
          <w:p w:rsidR="00A057E5" w:rsidRPr="00C17915" w:rsidRDefault="00A057E5" w:rsidP="004B294D">
            <w:pPr>
              <w:pStyle w:val="Style1"/>
              <w:widowControl/>
              <w:ind w:firstLine="0"/>
              <w:rPr>
                <w:rStyle w:val="FontStyle17"/>
                <w:b w:val="0"/>
                <w:sz w:val="24"/>
                <w:szCs w:val="24"/>
              </w:rPr>
            </w:pPr>
            <w:r w:rsidRPr="00C17915">
              <w:rPr>
                <w:rStyle w:val="FontStyle17"/>
                <w:b w:val="0"/>
                <w:sz w:val="24"/>
                <w:szCs w:val="24"/>
              </w:rPr>
              <w:t>Курс</w:t>
            </w:r>
          </w:p>
        </w:tc>
        <w:tc>
          <w:tcPr>
            <w:tcW w:w="6243" w:type="dxa"/>
          </w:tcPr>
          <w:p w:rsidR="00A057E5" w:rsidRPr="00CF0FAD" w:rsidRDefault="00A057E5" w:rsidP="004B294D">
            <w:pPr>
              <w:pStyle w:val="Style1"/>
              <w:widowControl/>
              <w:ind w:firstLine="34"/>
              <w:rPr>
                <w:rStyle w:val="FontStyle17"/>
                <w:b w:val="0"/>
                <w:sz w:val="24"/>
                <w:szCs w:val="24"/>
              </w:rPr>
            </w:pPr>
            <w:r>
              <w:rPr>
                <w:rStyle w:val="FontStyle17"/>
                <w:b w:val="0"/>
                <w:sz w:val="24"/>
                <w:szCs w:val="24"/>
              </w:rPr>
              <w:t>4, 5</w:t>
            </w:r>
          </w:p>
        </w:tc>
      </w:tr>
      <w:tr w:rsidR="00A057E5" w:rsidRPr="00C17915" w:rsidTr="004B294D">
        <w:trPr>
          <w:trHeight w:val="147"/>
        </w:trPr>
        <w:tc>
          <w:tcPr>
            <w:tcW w:w="3045" w:type="dxa"/>
          </w:tcPr>
          <w:p w:rsidR="00A057E5" w:rsidRPr="00C17915" w:rsidRDefault="00A057E5" w:rsidP="004B294D">
            <w:pPr>
              <w:pStyle w:val="Style1"/>
              <w:widowControl/>
              <w:ind w:firstLine="0"/>
              <w:rPr>
                <w:rStyle w:val="FontStyle17"/>
                <w:b w:val="0"/>
                <w:sz w:val="24"/>
                <w:szCs w:val="24"/>
              </w:rPr>
            </w:pPr>
            <w:r w:rsidRPr="00C17915">
              <w:rPr>
                <w:rStyle w:val="FontStyle17"/>
                <w:b w:val="0"/>
                <w:sz w:val="24"/>
                <w:szCs w:val="24"/>
              </w:rPr>
              <w:t>Семестр</w:t>
            </w:r>
          </w:p>
        </w:tc>
        <w:tc>
          <w:tcPr>
            <w:tcW w:w="6243" w:type="dxa"/>
          </w:tcPr>
          <w:p w:rsidR="00A057E5" w:rsidRPr="00CF0FAD" w:rsidRDefault="00A057E5" w:rsidP="004B294D">
            <w:pPr>
              <w:pStyle w:val="Style1"/>
              <w:widowControl/>
              <w:ind w:firstLine="34"/>
              <w:rPr>
                <w:rStyle w:val="FontStyle17"/>
                <w:b w:val="0"/>
                <w:sz w:val="24"/>
                <w:szCs w:val="24"/>
              </w:rPr>
            </w:pPr>
            <w:r>
              <w:t>8-А</w:t>
            </w:r>
          </w:p>
        </w:tc>
      </w:tr>
    </w:tbl>
    <w:p w:rsidR="00A057E5" w:rsidRPr="00C17915" w:rsidRDefault="00A057E5" w:rsidP="00A057E5">
      <w:pPr>
        <w:pStyle w:val="Style1"/>
        <w:widowControl/>
        <w:jc w:val="center"/>
        <w:rPr>
          <w:rStyle w:val="FontStyle17"/>
          <w:b w:val="0"/>
          <w:sz w:val="24"/>
          <w:szCs w:val="24"/>
        </w:rPr>
      </w:pPr>
    </w:p>
    <w:p w:rsidR="00A057E5" w:rsidRPr="00C17915" w:rsidRDefault="00A057E5" w:rsidP="00A057E5">
      <w:pPr>
        <w:pStyle w:val="Style1"/>
        <w:widowControl/>
        <w:jc w:val="center"/>
        <w:rPr>
          <w:rStyle w:val="FontStyle17"/>
          <w:b w:val="0"/>
          <w:sz w:val="24"/>
          <w:szCs w:val="24"/>
        </w:rPr>
      </w:pPr>
    </w:p>
    <w:p w:rsidR="00A057E5" w:rsidRPr="00C17915" w:rsidRDefault="00A057E5" w:rsidP="00A057E5">
      <w:pPr>
        <w:pStyle w:val="Style6"/>
        <w:widowControl/>
        <w:jc w:val="center"/>
        <w:rPr>
          <w:rStyle w:val="FontStyle16"/>
          <w:b w:val="0"/>
          <w:sz w:val="24"/>
          <w:szCs w:val="24"/>
        </w:rPr>
      </w:pPr>
      <w:r w:rsidRPr="00C17915">
        <w:rPr>
          <w:rStyle w:val="FontStyle16"/>
          <w:b w:val="0"/>
          <w:sz w:val="24"/>
          <w:szCs w:val="24"/>
        </w:rPr>
        <w:t>Магнитогорск</w:t>
      </w:r>
    </w:p>
    <w:p w:rsidR="00A057E5" w:rsidRPr="001C2513" w:rsidRDefault="00A057E5" w:rsidP="00A057E5">
      <w:pPr>
        <w:pStyle w:val="Style6"/>
        <w:widowControl/>
        <w:jc w:val="center"/>
        <w:rPr>
          <w:color w:val="111111"/>
        </w:rPr>
      </w:pPr>
      <w:r w:rsidRPr="00C17915">
        <w:rPr>
          <w:rStyle w:val="FontStyle16"/>
          <w:b w:val="0"/>
          <w:sz w:val="24"/>
          <w:szCs w:val="24"/>
        </w:rPr>
        <w:t>20</w:t>
      </w:r>
      <w:r>
        <w:rPr>
          <w:rStyle w:val="FontStyle16"/>
          <w:b w:val="0"/>
          <w:sz w:val="24"/>
          <w:szCs w:val="24"/>
        </w:rPr>
        <w:t>1</w:t>
      </w:r>
      <w:r>
        <w:rPr>
          <w:rStyle w:val="FontStyle16"/>
          <w:b w:val="0"/>
          <w:sz w:val="24"/>
          <w:szCs w:val="24"/>
          <w:lang w:val="en-US"/>
        </w:rPr>
        <w:t>6</w:t>
      </w:r>
      <w:r>
        <w:rPr>
          <w:rStyle w:val="FontStyle16"/>
          <w:b w:val="0"/>
          <w:sz w:val="24"/>
          <w:szCs w:val="24"/>
        </w:rPr>
        <w:t xml:space="preserve"> </w:t>
      </w:r>
      <w:r w:rsidRPr="00C17915">
        <w:rPr>
          <w:rStyle w:val="FontStyle16"/>
          <w:b w:val="0"/>
          <w:sz w:val="24"/>
          <w:szCs w:val="24"/>
        </w:rPr>
        <w:t>г.</w:t>
      </w:r>
      <w:r w:rsidRPr="001C2513">
        <w:rPr>
          <w:color w:val="111111"/>
        </w:rPr>
        <w:t xml:space="preserve"> </w:t>
      </w:r>
    </w:p>
    <w:p w:rsidR="00A057E5" w:rsidRPr="00BD3975" w:rsidRDefault="00A057E5" w:rsidP="00A057E5">
      <w:pPr>
        <w:rPr>
          <w:rStyle w:val="FontStyle15"/>
          <w:b w:val="0"/>
          <w:sz w:val="24"/>
          <w:szCs w:val="24"/>
        </w:rPr>
      </w:pPr>
    </w:p>
    <w:p w:rsidR="00A057E5" w:rsidRPr="00BD3975" w:rsidRDefault="00A057E5" w:rsidP="00A057E5">
      <w:pPr>
        <w:rPr>
          <w:rStyle w:val="FontStyle15"/>
          <w:b w:val="0"/>
          <w:sz w:val="24"/>
          <w:szCs w:val="24"/>
        </w:rPr>
      </w:pPr>
    </w:p>
    <w:p w:rsidR="00E61C57" w:rsidRDefault="00E61C57">
      <w:pPr>
        <w:widowControl/>
        <w:autoSpaceDE/>
        <w:autoSpaceDN/>
        <w:adjustRightInd/>
        <w:spacing w:after="200" w:line="276" w:lineRule="auto"/>
        <w:ind w:firstLine="0"/>
        <w:jc w:val="left"/>
        <w:rPr>
          <w:b/>
          <w:bCs/>
        </w:rPr>
      </w:pPr>
    </w:p>
    <w:p w:rsidR="00E61C57" w:rsidRDefault="00E61C57">
      <w:pPr>
        <w:widowControl/>
        <w:autoSpaceDE/>
        <w:autoSpaceDN/>
        <w:adjustRightInd/>
        <w:spacing w:after="200" w:line="276" w:lineRule="auto"/>
        <w:ind w:firstLine="0"/>
        <w:jc w:val="left"/>
        <w:rPr>
          <w:b/>
          <w:bCs/>
        </w:rPr>
      </w:pPr>
      <w:r>
        <w:rPr>
          <w:b/>
          <w:bCs/>
          <w:noProof/>
        </w:rPr>
        <w:drawing>
          <wp:anchor distT="0" distB="0" distL="0" distR="0" simplePos="0" relativeHeight="251660288" behindDoc="0" locked="0" layoutInCell="0" allowOverlap="1">
            <wp:simplePos x="0" y="0"/>
            <wp:positionH relativeFrom="page">
              <wp:posOffset>423087</wp:posOffset>
            </wp:positionH>
            <wp:positionV relativeFrom="page">
              <wp:posOffset>5337544</wp:posOffset>
            </wp:positionV>
            <wp:extent cx="6424280" cy="1169582"/>
            <wp:effectExtent l="19050" t="0" r="0" b="0"/>
            <wp:wrapNone/>
            <wp:docPr id="4" name="Рисунок 4" descr="D:\Users\t.strigova\Documents\Группы\по преподавателям\Тулина Е.В\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t.strigova\Documents\Группы\по преподавателям\Тулина Е.В\media\image1.jpeg"/>
                    <pic:cNvPicPr>
                      <a:picLocks noChangeAspect="1" noChangeArrowheads="1"/>
                    </pic:cNvPicPr>
                  </pic:nvPicPr>
                  <pic:blipFill>
                    <a:blip r:embed="rId8" r:link="rId9" cstate="print"/>
                    <a:srcRect/>
                    <a:stretch>
                      <a:fillRect/>
                    </a:stretch>
                  </pic:blipFill>
                  <pic:spPr bwMode="auto">
                    <a:xfrm>
                      <a:off x="0" y="0"/>
                      <a:ext cx="6424280" cy="1169582"/>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59264" behindDoc="0" locked="0" layoutInCell="1" allowOverlap="1">
            <wp:simplePos x="0" y="0"/>
            <wp:positionH relativeFrom="margin">
              <wp:posOffset>-477343</wp:posOffset>
            </wp:positionH>
            <wp:positionV relativeFrom="margin">
              <wp:posOffset>-454276</wp:posOffset>
            </wp:positionV>
            <wp:extent cx="6594401" cy="9835116"/>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594401" cy="9835116"/>
                    </a:xfrm>
                    <a:prstGeom prst="rect">
                      <a:avLst/>
                    </a:prstGeom>
                    <a:noFill/>
                  </pic:spPr>
                </pic:pic>
              </a:graphicData>
            </a:graphic>
          </wp:anchor>
        </w:drawing>
      </w:r>
      <w:r>
        <w:rPr>
          <w:b/>
          <w:bCs/>
        </w:rPr>
        <w:br w:type="page"/>
      </w:r>
    </w:p>
    <w:p w:rsidR="003F0A84" w:rsidRDefault="003F0A84" w:rsidP="00327867">
      <w:pPr>
        <w:rPr>
          <w:b/>
        </w:rPr>
      </w:pPr>
      <w:r>
        <w:rPr>
          <w:noProof/>
        </w:rPr>
        <w:lastRenderedPageBreak/>
        <w:drawing>
          <wp:inline distT="0" distB="0" distL="0" distR="0">
            <wp:extent cx="5934075" cy="85915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8591550"/>
                    </a:xfrm>
                    <a:prstGeom prst="rect">
                      <a:avLst/>
                    </a:prstGeom>
                    <a:noFill/>
                    <a:ln>
                      <a:noFill/>
                    </a:ln>
                  </pic:spPr>
                </pic:pic>
              </a:graphicData>
            </a:graphic>
          </wp:inline>
        </w:drawing>
      </w:r>
    </w:p>
    <w:p w:rsidR="003F0A84" w:rsidRDefault="003F0A84">
      <w:pPr>
        <w:widowControl/>
        <w:autoSpaceDE/>
        <w:autoSpaceDN/>
        <w:adjustRightInd/>
        <w:spacing w:after="200" w:line="276" w:lineRule="auto"/>
        <w:ind w:firstLine="0"/>
        <w:jc w:val="left"/>
        <w:rPr>
          <w:b/>
        </w:rPr>
      </w:pPr>
      <w:r>
        <w:rPr>
          <w:b/>
        </w:rPr>
        <w:br w:type="page"/>
      </w:r>
    </w:p>
    <w:p w:rsidR="00327867" w:rsidRPr="0032333F" w:rsidRDefault="00327867" w:rsidP="00327867">
      <w:pPr>
        <w:rPr>
          <w:b/>
        </w:rPr>
      </w:pPr>
      <w:r>
        <w:rPr>
          <w:b/>
        </w:rPr>
        <w:lastRenderedPageBreak/>
        <w:t xml:space="preserve">1. </w:t>
      </w:r>
      <w:r w:rsidRPr="0032333F">
        <w:rPr>
          <w:b/>
        </w:rPr>
        <w:t>Цели освоения дисциплины</w:t>
      </w:r>
    </w:p>
    <w:p w:rsidR="00327867" w:rsidRDefault="00327867" w:rsidP="00327867">
      <w:pPr>
        <w:pStyle w:val="af7"/>
        <w:contextualSpacing/>
        <w:rPr>
          <w:bCs/>
        </w:rPr>
      </w:pPr>
      <w:r w:rsidRPr="00E46D7C">
        <w:rPr>
          <w:bCs/>
        </w:rPr>
        <w:t>Целями освоения дисциплины «</w:t>
      </w:r>
      <w:r>
        <w:rPr>
          <w:iCs/>
        </w:rPr>
        <w:t xml:space="preserve">Практический курс перевода» </w:t>
      </w:r>
      <w:r w:rsidRPr="00E46D7C">
        <w:rPr>
          <w:bCs/>
        </w:rPr>
        <w:t xml:space="preserve">являются: </w:t>
      </w:r>
    </w:p>
    <w:p w:rsidR="00327867" w:rsidRPr="00CE279F" w:rsidRDefault="00327867" w:rsidP="00327867">
      <w:pPr>
        <w:pStyle w:val="af7"/>
        <w:contextualSpacing/>
        <w:rPr>
          <w:bCs/>
        </w:rPr>
      </w:pPr>
      <w:r>
        <w:t>ф</w:t>
      </w:r>
      <w:r w:rsidRPr="00E46D7C">
        <w:t>ормирование и развитие знаний, умений и навыков, относящихся как к собственно переводческой деятельности, так и к сопутствующим ей аспектам профессиональной работы (таким, работа со словарями и справочниками, принципами оформления переводческой документации, вопросами переводческой этики, оптимизацией самостоятельной работы и др.).</w:t>
      </w:r>
    </w:p>
    <w:p w:rsidR="00327867" w:rsidRPr="00E46D7C" w:rsidRDefault="00327867" w:rsidP="00327867">
      <w:pPr>
        <w:shd w:val="clear" w:color="auto" w:fill="FFFFFF"/>
        <w:ind w:right="181"/>
        <w:rPr>
          <w:bCs/>
        </w:rPr>
      </w:pPr>
    </w:p>
    <w:p w:rsidR="00327867" w:rsidRPr="00E46D7C" w:rsidRDefault="00327867" w:rsidP="00327867">
      <w:pPr>
        <w:rPr>
          <w:b/>
          <w:bCs/>
        </w:rPr>
      </w:pPr>
      <w:r w:rsidRPr="00E46D7C">
        <w:rPr>
          <w:rStyle w:val="FontStyle21"/>
          <w:b/>
          <w:sz w:val="24"/>
          <w:szCs w:val="24"/>
        </w:rPr>
        <w:t>2. Место дисциплины в структуре образовательной программы подготовки бакалавра</w:t>
      </w:r>
      <w:r w:rsidRPr="00E46D7C">
        <w:rPr>
          <w:b/>
          <w:bCs/>
        </w:rPr>
        <w:t>.</w:t>
      </w:r>
    </w:p>
    <w:p w:rsidR="00327867" w:rsidRPr="00E46D7C" w:rsidRDefault="00327867" w:rsidP="00327867">
      <w:pPr>
        <w:rPr>
          <w:bCs/>
        </w:rPr>
      </w:pPr>
      <w:r w:rsidRPr="00E46D7C">
        <w:t xml:space="preserve">Дисциплина </w:t>
      </w:r>
      <w:r w:rsidRPr="00E46D7C">
        <w:rPr>
          <w:bCs/>
        </w:rPr>
        <w:t>«</w:t>
      </w:r>
      <w:r>
        <w:rPr>
          <w:iCs/>
        </w:rPr>
        <w:t xml:space="preserve">Практический курс перевода» </w:t>
      </w:r>
      <w:r>
        <w:t>входит в вариативную часть Блока 1</w:t>
      </w:r>
      <w:r w:rsidRPr="00E46D7C">
        <w:t xml:space="preserve"> образо</w:t>
      </w:r>
      <w:r>
        <w:t>вательной программы</w:t>
      </w:r>
      <w:r w:rsidRPr="00E46D7C">
        <w:t xml:space="preserve"> по направлению подготовки </w:t>
      </w:r>
      <w:r>
        <w:t>44.03.05 Педагогическое образование (с двумя профилями подготовки), профиль</w:t>
      </w:r>
      <w:r w:rsidR="00714919">
        <w:t xml:space="preserve"> Иностранный язык и иностранный язык </w:t>
      </w:r>
      <w:r>
        <w:t xml:space="preserve"> </w:t>
      </w:r>
      <w:r w:rsidR="00714919">
        <w:t>(а</w:t>
      </w:r>
      <w:r>
        <w:t>нглийский язык и немецкий язык</w:t>
      </w:r>
      <w:r w:rsidR="00714919">
        <w:t>)</w:t>
      </w:r>
      <w:r>
        <w:t>.</w:t>
      </w:r>
    </w:p>
    <w:p w:rsidR="00327867" w:rsidRPr="00E46D7C" w:rsidRDefault="00327867" w:rsidP="00327867">
      <w:pPr>
        <w:rPr>
          <w:bCs/>
        </w:rPr>
      </w:pPr>
      <w:r w:rsidRPr="00E46D7C">
        <w:rPr>
          <w:bCs/>
        </w:rPr>
        <w:t>Для изучения дисциплины необходимы знания (умения, навыки), сформированные в результате изучения дисциплин</w:t>
      </w:r>
      <w:r w:rsidRPr="00E46D7C">
        <w:rPr>
          <w:spacing w:val="-1"/>
        </w:rPr>
        <w:t>:</w:t>
      </w:r>
      <w:r>
        <w:rPr>
          <w:spacing w:val="-1"/>
        </w:rPr>
        <w:t xml:space="preserve"> «Иностранный язык»,</w:t>
      </w:r>
      <w:r w:rsidRPr="00E46D7C">
        <w:rPr>
          <w:spacing w:val="-1"/>
        </w:rPr>
        <w:t xml:space="preserve"> </w:t>
      </w:r>
      <w:r>
        <w:rPr>
          <w:spacing w:val="-1"/>
        </w:rPr>
        <w:t>«Практическая грамматика», «Практическая фонетика»,</w:t>
      </w:r>
      <w:r w:rsidRPr="00E46D7C">
        <w:rPr>
          <w:spacing w:val="-1"/>
        </w:rPr>
        <w:t xml:space="preserve"> «Пра</w:t>
      </w:r>
      <w:r>
        <w:rPr>
          <w:spacing w:val="-1"/>
        </w:rPr>
        <w:t>ктический курс первого иностранного языка (английский язык)</w:t>
      </w:r>
      <w:r w:rsidRPr="00E46D7C">
        <w:rPr>
          <w:spacing w:val="-1"/>
        </w:rPr>
        <w:t>»</w:t>
      </w:r>
      <w:r w:rsidR="00A301F0">
        <w:rPr>
          <w:spacing w:val="-1"/>
        </w:rPr>
        <w:t>, «Современный иностранный язык» (английский язык).</w:t>
      </w:r>
    </w:p>
    <w:p w:rsidR="00327867" w:rsidRPr="00890746" w:rsidRDefault="00327867" w:rsidP="00327867">
      <w:pPr>
        <w:rPr>
          <w:rStyle w:val="FontStyle21"/>
          <w:b/>
          <w:sz w:val="24"/>
          <w:szCs w:val="24"/>
        </w:rPr>
      </w:pPr>
      <w:r w:rsidRPr="00E46D7C">
        <w:rPr>
          <w:bCs/>
        </w:rPr>
        <w:t xml:space="preserve">Знания (умения, </w:t>
      </w:r>
      <w:r>
        <w:rPr>
          <w:bCs/>
        </w:rPr>
        <w:t>владения</w:t>
      </w:r>
      <w:r w:rsidRPr="00E46D7C">
        <w:rPr>
          <w:bCs/>
        </w:rPr>
        <w:t xml:space="preserve">), полученные при изучении данной дисциплины будут необходимы </w:t>
      </w:r>
      <w:r w:rsidRPr="00E46D7C">
        <w:rPr>
          <w:spacing w:val="-1"/>
        </w:rPr>
        <w:t>для последующего прохождения производственной</w:t>
      </w:r>
      <w:r>
        <w:rPr>
          <w:spacing w:val="-1"/>
        </w:rPr>
        <w:t xml:space="preserve"> - преддипломной</w:t>
      </w:r>
      <w:r w:rsidRPr="00E46D7C">
        <w:rPr>
          <w:spacing w:val="-1"/>
        </w:rPr>
        <w:t xml:space="preserve"> практики</w:t>
      </w:r>
      <w:r w:rsidRPr="00890746">
        <w:rPr>
          <w:spacing w:val="-1"/>
        </w:rPr>
        <w:t xml:space="preserve">, </w:t>
      </w:r>
      <w:r>
        <w:rPr>
          <w:spacing w:val="-1"/>
        </w:rPr>
        <w:t xml:space="preserve">написания и защиты выпускной квалификационной работы. </w:t>
      </w:r>
    </w:p>
    <w:p w:rsidR="00327867" w:rsidRPr="00E46D7C" w:rsidRDefault="00327867" w:rsidP="00327867">
      <w:pPr>
        <w:shd w:val="clear" w:color="auto" w:fill="FFFFFF"/>
        <w:ind w:right="181"/>
        <w:rPr>
          <w:color w:val="000000"/>
          <w:spacing w:val="-1"/>
        </w:rPr>
      </w:pPr>
    </w:p>
    <w:p w:rsidR="00327867" w:rsidRPr="00E46D7C" w:rsidRDefault="00327867" w:rsidP="00327867">
      <w:pPr>
        <w:pStyle w:val="af9"/>
        <w:numPr>
          <w:ilvl w:val="0"/>
          <w:numId w:val="5"/>
        </w:numPr>
        <w:tabs>
          <w:tab w:val="clear" w:pos="756"/>
        </w:tabs>
        <w:spacing w:line="216" w:lineRule="auto"/>
        <w:rPr>
          <w:rStyle w:val="FontStyle21"/>
          <w:iCs/>
          <w:sz w:val="24"/>
        </w:rPr>
      </w:pPr>
      <w:r w:rsidRPr="00E46D7C">
        <w:rPr>
          <w:rStyle w:val="FontStyle21"/>
          <w:b/>
          <w:sz w:val="24"/>
        </w:rPr>
        <w:t xml:space="preserve">Компетенции обучающегося, формируемые в результате освоения </w:t>
      </w:r>
      <w:r w:rsidRPr="00E46D7C">
        <w:rPr>
          <w:rStyle w:val="FontStyle21"/>
          <w:b/>
          <w:sz w:val="24"/>
        </w:rPr>
        <w:br/>
        <w:t>дисциплины и планируемые результаты обучения</w:t>
      </w:r>
    </w:p>
    <w:p w:rsidR="00327867" w:rsidRDefault="00327867" w:rsidP="00327867">
      <w:pPr>
        <w:tabs>
          <w:tab w:val="left" w:pos="851"/>
        </w:tabs>
        <w:rPr>
          <w:bCs/>
        </w:rPr>
      </w:pPr>
      <w:r w:rsidRPr="00E46D7C">
        <w:t xml:space="preserve"> </w:t>
      </w:r>
      <w:r>
        <w:rPr>
          <w:bCs/>
        </w:rPr>
        <w:t xml:space="preserve">Дисциплина </w:t>
      </w:r>
      <w:r w:rsidRPr="00E46D7C">
        <w:rPr>
          <w:bCs/>
        </w:rPr>
        <w:t>«</w:t>
      </w:r>
      <w:r>
        <w:rPr>
          <w:iCs/>
        </w:rPr>
        <w:t>Практический курс перевода</w:t>
      </w:r>
      <w:r w:rsidRPr="00E46D7C">
        <w:rPr>
          <w:bCs/>
        </w:rPr>
        <w:t>» формирует следующие общекультурные и профессиональные компетенции:</w:t>
      </w:r>
    </w:p>
    <w:p w:rsidR="00327867" w:rsidRPr="00E46D7C" w:rsidRDefault="00327867" w:rsidP="00327867">
      <w:pPr>
        <w:tabs>
          <w:tab w:val="left" w:pos="851"/>
        </w:tabs>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6"/>
        <w:gridCol w:w="7955"/>
      </w:tblGrid>
      <w:tr w:rsidR="00EE7F55" w:rsidRPr="00EB3AFD" w:rsidTr="009D218F">
        <w:trPr>
          <w:tblHeader/>
        </w:trPr>
        <w:tc>
          <w:tcPr>
            <w:tcW w:w="844" w:type="pct"/>
            <w:vAlign w:val="center"/>
          </w:tcPr>
          <w:p w:rsidR="00EE7F55" w:rsidRPr="00A752D4" w:rsidRDefault="00EE7F55" w:rsidP="00EE7F55">
            <w:pPr>
              <w:ind w:firstLine="0"/>
            </w:pPr>
            <w:r w:rsidRPr="00A752D4">
              <w:t xml:space="preserve">Структурный </w:t>
            </w:r>
            <w:r w:rsidRPr="00A752D4">
              <w:br/>
              <w:t xml:space="preserve">элемент </w:t>
            </w:r>
            <w:r w:rsidRPr="00A752D4">
              <w:br/>
              <w:t>компетенции</w:t>
            </w:r>
          </w:p>
        </w:tc>
        <w:tc>
          <w:tcPr>
            <w:tcW w:w="4156" w:type="pct"/>
            <w:vAlign w:val="center"/>
          </w:tcPr>
          <w:p w:rsidR="00EE7F55" w:rsidRPr="00A752D4" w:rsidRDefault="00EE7F55" w:rsidP="009D218F">
            <w:pPr>
              <w:jc w:val="center"/>
            </w:pPr>
            <w:r w:rsidRPr="00A752D4">
              <w:rPr>
                <w:bCs/>
              </w:rPr>
              <w:t xml:space="preserve">Планируемые результаты обучения </w:t>
            </w:r>
          </w:p>
        </w:tc>
      </w:tr>
      <w:tr w:rsidR="00EE7F55" w:rsidRPr="00EB3AFD" w:rsidTr="009D218F">
        <w:tc>
          <w:tcPr>
            <w:tcW w:w="5000" w:type="pct"/>
            <w:gridSpan w:val="2"/>
          </w:tcPr>
          <w:p w:rsidR="00EE7F55" w:rsidRPr="00EB3AFD" w:rsidRDefault="00EE7F55" w:rsidP="009D218F">
            <w:r>
              <w:rPr>
                <w:b/>
              </w:rPr>
              <w:t>ПК-11</w:t>
            </w:r>
            <w:r>
              <w:t xml:space="preserve"> - </w:t>
            </w:r>
            <w:r w:rsidRPr="00622D2C">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EE7F55" w:rsidRPr="007057D1" w:rsidTr="009D218F">
        <w:tc>
          <w:tcPr>
            <w:tcW w:w="844" w:type="pct"/>
          </w:tcPr>
          <w:p w:rsidR="00EE7F55" w:rsidRPr="00EB3AFD" w:rsidRDefault="00EE7F55" w:rsidP="009D218F">
            <w:pPr>
              <w:ind w:firstLine="0"/>
              <w:jc w:val="left"/>
            </w:pPr>
            <w:r w:rsidRPr="00EB3AFD">
              <w:t>Знать</w:t>
            </w:r>
            <w:r>
              <w:t>:</w:t>
            </w:r>
          </w:p>
        </w:tc>
        <w:tc>
          <w:tcPr>
            <w:tcW w:w="4156" w:type="pct"/>
          </w:tcPr>
          <w:p w:rsidR="00EE7F55" w:rsidRPr="007057D1" w:rsidRDefault="00EE7F55" w:rsidP="009D218F">
            <w:r>
              <w:t>-</w:t>
            </w:r>
            <w:r w:rsidRPr="007057D1">
              <w:t xml:space="preserve"> </w:t>
            </w:r>
            <w:r w:rsidRPr="00622D2C">
              <w:t>систематизированные теоретические и практические знания для постановки и решения исследовательских задач в области образования</w:t>
            </w:r>
          </w:p>
          <w:p w:rsidR="00EE7F55" w:rsidRPr="007057D1" w:rsidRDefault="00EE7F55" w:rsidP="009D218F"/>
        </w:tc>
      </w:tr>
      <w:tr w:rsidR="00EE7F55" w:rsidRPr="007057D1" w:rsidTr="009D218F">
        <w:tc>
          <w:tcPr>
            <w:tcW w:w="844" w:type="pct"/>
          </w:tcPr>
          <w:p w:rsidR="00EE7F55" w:rsidRPr="00EB3AFD" w:rsidRDefault="00EE7F55" w:rsidP="009D218F">
            <w:pPr>
              <w:ind w:firstLine="0"/>
              <w:jc w:val="left"/>
            </w:pPr>
            <w:r w:rsidRPr="00EB3AFD">
              <w:t>Уметь:</w:t>
            </w:r>
          </w:p>
        </w:tc>
        <w:tc>
          <w:tcPr>
            <w:tcW w:w="4156" w:type="pct"/>
          </w:tcPr>
          <w:p w:rsidR="00EE7F55" w:rsidRPr="007057D1" w:rsidRDefault="00EE7F55" w:rsidP="009D218F">
            <w:r>
              <w:t xml:space="preserve">- </w:t>
            </w:r>
            <w:r w:rsidRPr="007057D1">
              <w:t xml:space="preserve"> </w:t>
            </w:r>
            <w:r w:rsidRPr="00622D2C">
              <w:t>использовать систематизированные теоретические и практические знания для постановки и решения исследовательских задач в области образования</w:t>
            </w:r>
          </w:p>
          <w:p w:rsidR="00EE7F55" w:rsidRPr="007057D1" w:rsidRDefault="00EE7F55" w:rsidP="009D218F"/>
        </w:tc>
      </w:tr>
      <w:tr w:rsidR="00EE7F55" w:rsidRPr="007057D1" w:rsidTr="009D218F">
        <w:tc>
          <w:tcPr>
            <w:tcW w:w="844" w:type="pct"/>
          </w:tcPr>
          <w:p w:rsidR="00EE7F55" w:rsidRPr="00EB3AFD" w:rsidRDefault="00EE7F55" w:rsidP="009D218F">
            <w:pPr>
              <w:ind w:firstLine="0"/>
              <w:jc w:val="left"/>
            </w:pPr>
            <w:r w:rsidRPr="00EB3AFD">
              <w:t>Владеть:</w:t>
            </w:r>
          </w:p>
        </w:tc>
        <w:tc>
          <w:tcPr>
            <w:tcW w:w="4156" w:type="pct"/>
          </w:tcPr>
          <w:p w:rsidR="00EE7F55" w:rsidRPr="007057D1" w:rsidRDefault="00EE7F55" w:rsidP="009D218F">
            <w:r>
              <w:t xml:space="preserve">- </w:t>
            </w:r>
            <w:r w:rsidRPr="007057D1">
              <w:t xml:space="preserve"> </w:t>
            </w:r>
            <w:r w:rsidRPr="00622D2C">
              <w:t>система</w:t>
            </w:r>
            <w:r>
              <w:t>тизированными</w:t>
            </w:r>
            <w:r w:rsidRPr="00622D2C">
              <w:t xml:space="preserve"> теоретиче</w:t>
            </w:r>
            <w:r>
              <w:t>скими</w:t>
            </w:r>
            <w:r w:rsidRPr="00622D2C">
              <w:t xml:space="preserve"> и практиче</w:t>
            </w:r>
            <w:r>
              <w:t>скими</w:t>
            </w:r>
            <w:r w:rsidRPr="00622D2C">
              <w:t xml:space="preserve"> знания</w:t>
            </w:r>
            <w:r>
              <w:t>ми</w:t>
            </w:r>
            <w:r w:rsidRPr="00622D2C">
              <w:t xml:space="preserve"> для постановки и решения исследовательских задач в области образования</w:t>
            </w:r>
          </w:p>
          <w:p w:rsidR="00EE7F55" w:rsidRPr="007057D1" w:rsidRDefault="00EE7F55" w:rsidP="009D218F"/>
        </w:tc>
      </w:tr>
      <w:tr w:rsidR="00EE7F55" w:rsidTr="009D218F">
        <w:tc>
          <w:tcPr>
            <w:tcW w:w="5000" w:type="pct"/>
            <w:gridSpan w:val="2"/>
          </w:tcPr>
          <w:p w:rsidR="00EE7F55" w:rsidRDefault="00EE7F55" w:rsidP="009D218F">
            <w:pPr>
              <w:tabs>
                <w:tab w:val="num" w:pos="251"/>
              </w:tabs>
            </w:pPr>
            <w:r>
              <w:rPr>
                <w:b/>
              </w:rPr>
              <w:t>ДПК-2</w:t>
            </w:r>
            <w:r>
              <w:t xml:space="preserve"> - </w:t>
            </w:r>
            <w:r w:rsidRPr="00622D2C">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EE7F55" w:rsidRPr="007057D1" w:rsidTr="009D218F">
        <w:tc>
          <w:tcPr>
            <w:tcW w:w="844" w:type="pct"/>
          </w:tcPr>
          <w:p w:rsidR="00EE7F55" w:rsidRPr="00EB3AFD" w:rsidRDefault="00EE7F55" w:rsidP="009D218F">
            <w:pPr>
              <w:ind w:firstLine="0"/>
              <w:jc w:val="left"/>
            </w:pPr>
            <w:r w:rsidRPr="00EB3AFD">
              <w:t>Знать</w:t>
            </w:r>
            <w:r>
              <w:t>:</w:t>
            </w:r>
          </w:p>
        </w:tc>
        <w:tc>
          <w:tcPr>
            <w:tcW w:w="4156" w:type="pct"/>
          </w:tcPr>
          <w:p w:rsidR="00EE7F55" w:rsidRPr="007057D1" w:rsidRDefault="00EE7F55" w:rsidP="009D218F">
            <w:r>
              <w:t xml:space="preserve">- </w:t>
            </w:r>
            <w:r w:rsidRPr="007057D1">
              <w:t xml:space="preserve"> </w:t>
            </w:r>
            <w:r w:rsidRPr="00622D2C">
              <w:t>фонети</w:t>
            </w:r>
            <w:r>
              <w:t>ческие, лексические, грамматические</w:t>
            </w:r>
            <w:r w:rsidRPr="00622D2C">
              <w:t>, слово</w:t>
            </w:r>
            <w:r>
              <w:t>образовательные</w:t>
            </w:r>
            <w:r w:rsidRPr="00622D2C">
              <w:t xml:space="preserve"> явлений и закономерно</w:t>
            </w:r>
            <w:r>
              <w:t>сти</w:t>
            </w:r>
            <w:r w:rsidRPr="00622D2C">
              <w:t xml:space="preserve"> функционирования изучаемого иностранного языка, его функциональ</w:t>
            </w:r>
            <w:r>
              <w:t>ные</w:t>
            </w:r>
            <w:r w:rsidRPr="00622D2C">
              <w:t xml:space="preserve"> разновидност</w:t>
            </w:r>
            <w:r>
              <w:t>и</w:t>
            </w:r>
          </w:p>
          <w:p w:rsidR="00EE7F55" w:rsidRPr="007057D1" w:rsidRDefault="00EE7F55" w:rsidP="009D218F"/>
        </w:tc>
      </w:tr>
      <w:tr w:rsidR="00EE7F55" w:rsidRPr="007057D1" w:rsidTr="009D218F">
        <w:tc>
          <w:tcPr>
            <w:tcW w:w="844" w:type="pct"/>
          </w:tcPr>
          <w:p w:rsidR="00EE7F55" w:rsidRPr="00EB3AFD" w:rsidRDefault="00EE7F55" w:rsidP="009D218F">
            <w:pPr>
              <w:ind w:firstLine="0"/>
              <w:jc w:val="left"/>
            </w:pPr>
            <w:r w:rsidRPr="00EB3AFD">
              <w:lastRenderedPageBreak/>
              <w:t>Уметь:</w:t>
            </w:r>
          </w:p>
        </w:tc>
        <w:tc>
          <w:tcPr>
            <w:tcW w:w="4156" w:type="pct"/>
          </w:tcPr>
          <w:p w:rsidR="00EE7F55" w:rsidRPr="007057D1" w:rsidRDefault="00EE7F55" w:rsidP="009D218F">
            <w:r>
              <w:t xml:space="preserve">- </w:t>
            </w:r>
            <w:r w:rsidRPr="007057D1">
              <w:t xml:space="preserve"> </w:t>
            </w:r>
            <w:r>
              <w:t xml:space="preserve">пользоваться </w:t>
            </w:r>
            <w:r w:rsidRPr="00622D2C">
              <w:t>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p w:rsidR="00EE7F55" w:rsidRPr="007057D1" w:rsidRDefault="00EE7F55" w:rsidP="009D218F"/>
        </w:tc>
      </w:tr>
      <w:tr w:rsidR="00EE7F55" w:rsidRPr="007057D1" w:rsidTr="009D218F">
        <w:tc>
          <w:tcPr>
            <w:tcW w:w="844" w:type="pct"/>
          </w:tcPr>
          <w:p w:rsidR="00EE7F55" w:rsidRPr="00317D32" w:rsidRDefault="00EE7F55" w:rsidP="009D218F">
            <w:pPr>
              <w:ind w:firstLine="0"/>
              <w:jc w:val="left"/>
            </w:pPr>
            <w:r w:rsidRPr="00317D32">
              <w:t>Владеть:</w:t>
            </w:r>
          </w:p>
        </w:tc>
        <w:tc>
          <w:tcPr>
            <w:tcW w:w="4156" w:type="pct"/>
          </w:tcPr>
          <w:p w:rsidR="00EE7F55" w:rsidRPr="007057D1" w:rsidRDefault="00EE7F55" w:rsidP="009D218F">
            <w:r>
              <w:t>-</w:t>
            </w:r>
            <w:r w:rsidRPr="007057D1">
              <w:t xml:space="preserve"> </w:t>
            </w:r>
            <w:r w:rsidRPr="00622D2C">
              <w:t>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EE7F55" w:rsidRPr="00317D32" w:rsidTr="009D218F">
        <w:tc>
          <w:tcPr>
            <w:tcW w:w="5000" w:type="pct"/>
            <w:gridSpan w:val="2"/>
          </w:tcPr>
          <w:p w:rsidR="00EE7F55" w:rsidRPr="00317D32" w:rsidRDefault="00EE7F55" w:rsidP="009D218F">
            <w:pPr>
              <w:tabs>
                <w:tab w:val="num" w:pos="251"/>
              </w:tabs>
              <w:ind w:left="71"/>
            </w:pPr>
            <w:r>
              <w:rPr>
                <w:b/>
              </w:rPr>
              <w:t>ДПК-3</w:t>
            </w:r>
            <w:r w:rsidRPr="00317D32">
              <w:t xml:space="preserve"> </w:t>
            </w:r>
            <w:r>
              <w:t xml:space="preserve">- </w:t>
            </w:r>
            <w:r w:rsidRPr="00622D2C">
              <w:t>умеет свободно выражать свои мысли, адекватно используя разнообразные языковые средства с целью выделения релевантной информации</w:t>
            </w:r>
          </w:p>
        </w:tc>
      </w:tr>
      <w:tr w:rsidR="00EE7F55" w:rsidRPr="007057D1" w:rsidTr="009D218F">
        <w:tc>
          <w:tcPr>
            <w:tcW w:w="844" w:type="pct"/>
          </w:tcPr>
          <w:p w:rsidR="00EE7F55" w:rsidRPr="00EB3AFD" w:rsidRDefault="00EE7F55" w:rsidP="009D218F">
            <w:pPr>
              <w:ind w:firstLine="0"/>
              <w:jc w:val="left"/>
            </w:pPr>
            <w:r w:rsidRPr="00EB3AFD">
              <w:t>Знать</w:t>
            </w:r>
            <w:r>
              <w:t>:</w:t>
            </w:r>
          </w:p>
        </w:tc>
        <w:tc>
          <w:tcPr>
            <w:tcW w:w="4156" w:type="pct"/>
          </w:tcPr>
          <w:p w:rsidR="00EE7F55" w:rsidRPr="007057D1" w:rsidRDefault="00EE7F55" w:rsidP="009D218F">
            <w:r>
              <w:t xml:space="preserve">- </w:t>
            </w:r>
            <w:r w:rsidRPr="007057D1">
              <w:t xml:space="preserve"> </w:t>
            </w:r>
            <w:r w:rsidRPr="00622D2C">
              <w:t>разнообразные языковые средства с целью выделения релевантной информации</w:t>
            </w:r>
          </w:p>
          <w:p w:rsidR="00EE7F55" w:rsidRPr="007057D1" w:rsidRDefault="00EE7F55" w:rsidP="009D218F"/>
        </w:tc>
      </w:tr>
      <w:tr w:rsidR="00EE7F55" w:rsidRPr="007057D1" w:rsidTr="009D218F">
        <w:tc>
          <w:tcPr>
            <w:tcW w:w="844" w:type="pct"/>
          </w:tcPr>
          <w:p w:rsidR="00EE7F55" w:rsidRPr="00EB3AFD" w:rsidRDefault="00EE7F55" w:rsidP="009D218F">
            <w:pPr>
              <w:ind w:firstLine="0"/>
              <w:jc w:val="left"/>
            </w:pPr>
            <w:r w:rsidRPr="00EB3AFD">
              <w:t>Уметь:</w:t>
            </w:r>
          </w:p>
        </w:tc>
        <w:tc>
          <w:tcPr>
            <w:tcW w:w="4156" w:type="pct"/>
          </w:tcPr>
          <w:p w:rsidR="00EE7F55" w:rsidRPr="007057D1" w:rsidRDefault="00EE7F55" w:rsidP="009D218F">
            <w:r>
              <w:t>-</w:t>
            </w:r>
            <w:r w:rsidRPr="007057D1">
              <w:t xml:space="preserve"> </w:t>
            </w:r>
            <w:r w:rsidRPr="00622D2C">
              <w:t>свободно выражать свои мысли, адекватно используя разнообразные языковые средства с целью выделения релевантной информации</w:t>
            </w:r>
          </w:p>
          <w:p w:rsidR="00EE7F55" w:rsidRPr="007057D1" w:rsidRDefault="00EE7F55" w:rsidP="009D218F"/>
        </w:tc>
      </w:tr>
      <w:tr w:rsidR="00EE7F55" w:rsidRPr="007057D1" w:rsidTr="009D218F">
        <w:tc>
          <w:tcPr>
            <w:tcW w:w="844" w:type="pct"/>
          </w:tcPr>
          <w:p w:rsidR="00EE7F55" w:rsidRPr="00EB3AFD" w:rsidRDefault="00EE7F55" w:rsidP="009D218F">
            <w:pPr>
              <w:ind w:firstLine="0"/>
              <w:jc w:val="left"/>
            </w:pPr>
            <w:r w:rsidRPr="00EB3AFD">
              <w:t>Владеть:</w:t>
            </w:r>
          </w:p>
        </w:tc>
        <w:tc>
          <w:tcPr>
            <w:tcW w:w="4156" w:type="pct"/>
          </w:tcPr>
          <w:p w:rsidR="00EE7F55" w:rsidRPr="007057D1" w:rsidRDefault="00EE7F55" w:rsidP="009D218F">
            <w:r>
              <w:t xml:space="preserve">- </w:t>
            </w:r>
            <w:r w:rsidRPr="00622D2C">
              <w:t>разно</w:t>
            </w:r>
            <w:r>
              <w:t>образными языковыми</w:t>
            </w:r>
            <w:r w:rsidRPr="00622D2C">
              <w:t xml:space="preserve"> средства</w:t>
            </w:r>
            <w:r>
              <w:t>ми</w:t>
            </w:r>
            <w:r w:rsidRPr="00622D2C">
              <w:t xml:space="preserve"> с целью выделения релевантной информации</w:t>
            </w:r>
          </w:p>
        </w:tc>
      </w:tr>
      <w:tr w:rsidR="00EE7F55" w:rsidTr="009D218F">
        <w:tc>
          <w:tcPr>
            <w:tcW w:w="5000" w:type="pct"/>
            <w:gridSpan w:val="2"/>
          </w:tcPr>
          <w:p w:rsidR="00EE7F55" w:rsidRDefault="00EE7F55" w:rsidP="009D218F">
            <w:pPr>
              <w:tabs>
                <w:tab w:val="num" w:pos="251"/>
              </w:tabs>
              <w:ind w:left="71"/>
              <w:jc w:val="left"/>
            </w:pPr>
            <w:r>
              <w:rPr>
                <w:b/>
              </w:rPr>
              <w:t>ДПК-4</w:t>
            </w:r>
            <w:r>
              <w:t xml:space="preserve"> - </w:t>
            </w:r>
            <w:r w:rsidRPr="00622D2C">
              <w:t>обладает готовностью преодолевать влияние стереотипов и осуществлять межкультурный диалог в общей и профессиональной сферах общения</w:t>
            </w:r>
          </w:p>
        </w:tc>
      </w:tr>
      <w:tr w:rsidR="00EE7F55" w:rsidRPr="007057D1" w:rsidTr="009D218F">
        <w:tc>
          <w:tcPr>
            <w:tcW w:w="844" w:type="pct"/>
          </w:tcPr>
          <w:p w:rsidR="00EE7F55" w:rsidRPr="00EB3AFD" w:rsidRDefault="00EE7F55" w:rsidP="009D218F">
            <w:pPr>
              <w:ind w:firstLine="0"/>
              <w:jc w:val="left"/>
            </w:pPr>
            <w:r w:rsidRPr="00EB3AFD">
              <w:t>Знать</w:t>
            </w:r>
            <w:r>
              <w:t>:</w:t>
            </w:r>
          </w:p>
        </w:tc>
        <w:tc>
          <w:tcPr>
            <w:tcW w:w="4156" w:type="pct"/>
          </w:tcPr>
          <w:p w:rsidR="00EE7F55" w:rsidRPr="007057D1" w:rsidRDefault="00EE7F55" w:rsidP="009D218F">
            <w:r>
              <w:t xml:space="preserve">- </w:t>
            </w:r>
            <w:r w:rsidRPr="007057D1">
              <w:t xml:space="preserve"> иметь представление о составляющих </w:t>
            </w:r>
            <w:r>
              <w:t>различных стереотипах</w:t>
            </w:r>
          </w:p>
        </w:tc>
      </w:tr>
      <w:tr w:rsidR="00EE7F55" w:rsidRPr="007057D1" w:rsidTr="009D218F">
        <w:tc>
          <w:tcPr>
            <w:tcW w:w="844" w:type="pct"/>
          </w:tcPr>
          <w:p w:rsidR="00EE7F55" w:rsidRPr="00EB3AFD" w:rsidRDefault="00EE7F55" w:rsidP="009D218F">
            <w:pPr>
              <w:ind w:firstLine="0"/>
              <w:jc w:val="left"/>
            </w:pPr>
            <w:r w:rsidRPr="00EB3AFD">
              <w:t>Уметь:</w:t>
            </w:r>
          </w:p>
        </w:tc>
        <w:tc>
          <w:tcPr>
            <w:tcW w:w="4156" w:type="pct"/>
          </w:tcPr>
          <w:p w:rsidR="00EE7F55" w:rsidRPr="007057D1" w:rsidRDefault="00EE7F55" w:rsidP="009D218F">
            <w:r>
              <w:t xml:space="preserve">- </w:t>
            </w:r>
            <w:r w:rsidRPr="007057D1">
              <w:t xml:space="preserve"> </w:t>
            </w:r>
            <w:r w:rsidRPr="00622D2C">
              <w:t>преодолевать влияние стереотипов и осуществлять межкультурный диалог в общей и профессиональной сферах общения</w:t>
            </w:r>
          </w:p>
        </w:tc>
      </w:tr>
      <w:tr w:rsidR="00EE7F55" w:rsidRPr="007057D1" w:rsidTr="009D218F">
        <w:tc>
          <w:tcPr>
            <w:tcW w:w="844" w:type="pct"/>
          </w:tcPr>
          <w:p w:rsidR="00EE7F55" w:rsidRPr="00EB3AFD" w:rsidRDefault="00EE7F55" w:rsidP="009D218F">
            <w:pPr>
              <w:ind w:firstLine="0"/>
            </w:pPr>
            <w:r w:rsidRPr="00EB3AFD">
              <w:t>Владеть:</w:t>
            </w:r>
          </w:p>
        </w:tc>
        <w:tc>
          <w:tcPr>
            <w:tcW w:w="4156" w:type="pct"/>
          </w:tcPr>
          <w:p w:rsidR="00EE7F55" w:rsidRPr="007057D1" w:rsidRDefault="00EE7F55" w:rsidP="009D218F">
            <w:r>
              <w:t>-</w:t>
            </w:r>
            <w:r w:rsidRPr="007057D1">
              <w:t xml:space="preserve"> </w:t>
            </w:r>
            <w:r>
              <w:t xml:space="preserve">способностью осуществлять </w:t>
            </w:r>
            <w:r w:rsidRPr="00622D2C">
              <w:t>межкультурный диалог в общей и профессиональной сферах общения</w:t>
            </w:r>
          </w:p>
        </w:tc>
      </w:tr>
    </w:tbl>
    <w:p w:rsidR="00327867" w:rsidRDefault="00327867" w:rsidP="00327867">
      <w:pPr>
        <w:spacing w:line="360" w:lineRule="auto"/>
        <w:ind w:firstLine="0"/>
        <w:rPr>
          <w:b/>
          <w:bCs/>
        </w:rPr>
      </w:pPr>
    </w:p>
    <w:p w:rsidR="00327867" w:rsidRDefault="00327867" w:rsidP="00327867">
      <w:pPr>
        <w:spacing w:line="360" w:lineRule="auto"/>
        <w:ind w:firstLine="0"/>
        <w:rPr>
          <w:b/>
          <w:bCs/>
        </w:rPr>
      </w:pPr>
    </w:p>
    <w:p w:rsidR="00327867" w:rsidRDefault="00327867" w:rsidP="00327867">
      <w:pPr>
        <w:spacing w:line="360" w:lineRule="auto"/>
        <w:ind w:firstLine="0"/>
        <w:rPr>
          <w:b/>
          <w:bCs/>
        </w:rPr>
        <w:sectPr w:rsidR="00327867" w:rsidSect="00CB017F">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418" w:header="720" w:footer="720" w:gutter="0"/>
          <w:cols w:space="720"/>
          <w:noEndnote/>
          <w:titlePg/>
          <w:docGrid w:linePitch="326"/>
        </w:sectPr>
      </w:pPr>
    </w:p>
    <w:p w:rsidR="00327867" w:rsidRPr="00E46D7C" w:rsidRDefault="00327867" w:rsidP="00327867">
      <w:pPr>
        <w:spacing w:line="360" w:lineRule="auto"/>
        <w:ind w:firstLine="0"/>
        <w:rPr>
          <w:bCs/>
        </w:rPr>
      </w:pPr>
      <w:r w:rsidRPr="00E46D7C">
        <w:rPr>
          <w:b/>
          <w:bCs/>
        </w:rPr>
        <w:lastRenderedPageBreak/>
        <w:t>4.</w:t>
      </w:r>
      <w:r w:rsidRPr="00E46D7C">
        <w:rPr>
          <w:bCs/>
        </w:rPr>
        <w:t xml:space="preserve"> </w:t>
      </w:r>
      <w:r w:rsidRPr="00E46D7C">
        <w:rPr>
          <w:rStyle w:val="FontStyle18"/>
          <w:bCs w:val="0"/>
          <w:sz w:val="24"/>
          <w:szCs w:val="24"/>
        </w:rPr>
        <w:t>Структура и содержание дисциплины</w:t>
      </w:r>
    </w:p>
    <w:p w:rsidR="00327867" w:rsidRPr="00FE0A12" w:rsidRDefault="00327867" w:rsidP="00327867">
      <w:pPr>
        <w:tabs>
          <w:tab w:val="left" w:pos="851"/>
        </w:tabs>
        <w:rPr>
          <w:rStyle w:val="FontStyle18"/>
          <w:b w:val="0"/>
          <w:sz w:val="24"/>
          <w:szCs w:val="24"/>
        </w:rPr>
      </w:pPr>
      <w:r w:rsidRPr="00FE0A12">
        <w:rPr>
          <w:rStyle w:val="FontStyle18"/>
          <w:b w:val="0"/>
          <w:sz w:val="24"/>
          <w:szCs w:val="24"/>
        </w:rPr>
        <w:t>Общая трудоемкость дисциплины составляет</w:t>
      </w:r>
      <w:r>
        <w:rPr>
          <w:rStyle w:val="FontStyle18"/>
          <w:b w:val="0"/>
          <w:sz w:val="24"/>
          <w:szCs w:val="24"/>
        </w:rPr>
        <w:t xml:space="preserve"> 7</w:t>
      </w:r>
      <w:r w:rsidRPr="00FE0A12">
        <w:rPr>
          <w:rStyle w:val="FontStyle18"/>
          <w:b w:val="0"/>
          <w:sz w:val="24"/>
          <w:szCs w:val="24"/>
        </w:rPr>
        <w:t xml:space="preserve"> зачетных единиц </w:t>
      </w:r>
      <w:r>
        <w:rPr>
          <w:rStyle w:val="FontStyle18"/>
          <w:b w:val="0"/>
          <w:sz w:val="24"/>
          <w:szCs w:val="24"/>
        </w:rPr>
        <w:t>252</w:t>
      </w:r>
      <w:r w:rsidRPr="00FE0A12">
        <w:rPr>
          <w:rStyle w:val="FontStyle18"/>
          <w:b w:val="0"/>
          <w:sz w:val="24"/>
          <w:szCs w:val="24"/>
        </w:rPr>
        <w:t xml:space="preserve"> акад. </w:t>
      </w:r>
      <w:r>
        <w:rPr>
          <w:rStyle w:val="FontStyle18"/>
          <w:b w:val="0"/>
          <w:sz w:val="24"/>
          <w:szCs w:val="24"/>
        </w:rPr>
        <w:t>часа</w:t>
      </w:r>
      <w:r w:rsidRPr="00FE0A12">
        <w:rPr>
          <w:rStyle w:val="FontStyle18"/>
          <w:b w:val="0"/>
          <w:sz w:val="24"/>
          <w:szCs w:val="24"/>
        </w:rPr>
        <w:t>, в том числе:</w:t>
      </w:r>
    </w:p>
    <w:p w:rsidR="00327867" w:rsidRPr="00FE0A12" w:rsidRDefault="00327867" w:rsidP="00327867">
      <w:pPr>
        <w:tabs>
          <w:tab w:val="left" w:pos="851"/>
        </w:tabs>
        <w:rPr>
          <w:rStyle w:val="FontStyle18"/>
          <w:b w:val="0"/>
          <w:sz w:val="24"/>
          <w:szCs w:val="24"/>
        </w:rPr>
      </w:pPr>
      <w:r w:rsidRPr="00FE0A12">
        <w:rPr>
          <w:rStyle w:val="FontStyle18"/>
          <w:b w:val="0"/>
          <w:sz w:val="24"/>
          <w:szCs w:val="24"/>
        </w:rPr>
        <w:t>–</w:t>
      </w:r>
      <w:r w:rsidRPr="00FE0A12">
        <w:rPr>
          <w:rStyle w:val="FontStyle18"/>
          <w:b w:val="0"/>
          <w:sz w:val="24"/>
          <w:szCs w:val="24"/>
        </w:rPr>
        <w:tab/>
        <w:t xml:space="preserve">контактная работа – </w:t>
      </w:r>
      <w:r>
        <w:rPr>
          <w:rStyle w:val="FontStyle18"/>
          <w:b w:val="0"/>
          <w:sz w:val="24"/>
          <w:szCs w:val="24"/>
        </w:rPr>
        <w:t>91.5</w:t>
      </w:r>
      <w:r w:rsidRPr="00FE0A12">
        <w:rPr>
          <w:rStyle w:val="FontStyle18"/>
          <w:b w:val="0"/>
          <w:sz w:val="24"/>
          <w:szCs w:val="24"/>
        </w:rPr>
        <w:t xml:space="preserve"> акад. часов:</w:t>
      </w:r>
    </w:p>
    <w:p w:rsidR="00327867" w:rsidRPr="00FE0A12" w:rsidRDefault="00327867" w:rsidP="00327867">
      <w:pPr>
        <w:tabs>
          <w:tab w:val="left" w:pos="851"/>
          <w:tab w:val="left" w:pos="1134"/>
        </w:tabs>
        <w:rPr>
          <w:rStyle w:val="FontStyle18"/>
          <w:b w:val="0"/>
          <w:sz w:val="24"/>
          <w:szCs w:val="24"/>
        </w:rPr>
      </w:pPr>
      <w:r w:rsidRPr="00FE0A12">
        <w:rPr>
          <w:rStyle w:val="FontStyle18"/>
          <w:b w:val="0"/>
          <w:sz w:val="24"/>
          <w:szCs w:val="24"/>
        </w:rPr>
        <w:tab/>
        <w:t>–</w:t>
      </w:r>
      <w:r w:rsidRPr="00FE0A12">
        <w:rPr>
          <w:rStyle w:val="FontStyle18"/>
          <w:b w:val="0"/>
          <w:sz w:val="24"/>
          <w:szCs w:val="24"/>
        </w:rPr>
        <w:tab/>
        <w:t xml:space="preserve">аудиторная – </w:t>
      </w:r>
      <w:r>
        <w:rPr>
          <w:rStyle w:val="FontStyle18"/>
          <w:b w:val="0"/>
          <w:sz w:val="24"/>
          <w:szCs w:val="24"/>
        </w:rPr>
        <w:t>89</w:t>
      </w:r>
      <w:r w:rsidRPr="00FE0A12">
        <w:rPr>
          <w:rStyle w:val="FontStyle18"/>
          <w:b w:val="0"/>
          <w:sz w:val="24"/>
          <w:szCs w:val="24"/>
        </w:rPr>
        <w:t xml:space="preserve"> акад. часов;</w:t>
      </w:r>
    </w:p>
    <w:p w:rsidR="00327867" w:rsidRPr="00FE0A12" w:rsidRDefault="00327867" w:rsidP="00327867">
      <w:pPr>
        <w:tabs>
          <w:tab w:val="left" w:pos="851"/>
          <w:tab w:val="left" w:pos="1134"/>
        </w:tabs>
        <w:rPr>
          <w:rStyle w:val="FontStyle18"/>
          <w:b w:val="0"/>
          <w:sz w:val="24"/>
          <w:szCs w:val="24"/>
        </w:rPr>
      </w:pPr>
      <w:r w:rsidRPr="00FE0A12">
        <w:rPr>
          <w:rStyle w:val="FontStyle18"/>
          <w:b w:val="0"/>
          <w:sz w:val="24"/>
          <w:szCs w:val="24"/>
        </w:rPr>
        <w:tab/>
        <w:t>–</w:t>
      </w:r>
      <w:r w:rsidRPr="00FE0A12">
        <w:rPr>
          <w:rStyle w:val="FontStyle18"/>
          <w:b w:val="0"/>
          <w:sz w:val="24"/>
          <w:szCs w:val="24"/>
        </w:rPr>
        <w:tab/>
        <w:t xml:space="preserve">внеаудиторная – </w:t>
      </w:r>
      <w:r>
        <w:rPr>
          <w:rStyle w:val="FontStyle18"/>
          <w:b w:val="0"/>
          <w:sz w:val="24"/>
          <w:szCs w:val="24"/>
        </w:rPr>
        <w:t>2.5 акад. часа;</w:t>
      </w:r>
      <w:r w:rsidRPr="00FE0A12">
        <w:rPr>
          <w:rStyle w:val="FontStyle18"/>
          <w:b w:val="0"/>
          <w:sz w:val="24"/>
          <w:szCs w:val="24"/>
        </w:rPr>
        <w:t xml:space="preserve"> </w:t>
      </w:r>
    </w:p>
    <w:p w:rsidR="00327867" w:rsidRDefault="00327867" w:rsidP="00327867">
      <w:pPr>
        <w:tabs>
          <w:tab w:val="left" w:pos="851"/>
          <w:tab w:val="left" w:pos="1134"/>
        </w:tabs>
        <w:rPr>
          <w:rStyle w:val="FontStyle18"/>
          <w:b w:val="0"/>
          <w:sz w:val="24"/>
          <w:szCs w:val="24"/>
        </w:rPr>
      </w:pPr>
      <w:r w:rsidRPr="00FE0A12">
        <w:rPr>
          <w:rStyle w:val="FontStyle18"/>
          <w:b w:val="0"/>
          <w:sz w:val="24"/>
          <w:szCs w:val="24"/>
        </w:rPr>
        <w:t>–</w:t>
      </w:r>
      <w:r w:rsidRPr="00FE0A12">
        <w:rPr>
          <w:rStyle w:val="FontStyle18"/>
          <w:b w:val="0"/>
          <w:sz w:val="24"/>
          <w:szCs w:val="24"/>
        </w:rPr>
        <w:tab/>
        <w:t xml:space="preserve">самостоятельная работа – </w:t>
      </w:r>
      <w:r>
        <w:rPr>
          <w:rStyle w:val="FontStyle18"/>
          <w:b w:val="0"/>
          <w:sz w:val="24"/>
          <w:szCs w:val="24"/>
        </w:rPr>
        <w:t xml:space="preserve">124.8 </w:t>
      </w:r>
      <w:r w:rsidRPr="00FE0A12">
        <w:rPr>
          <w:rStyle w:val="FontStyle18"/>
          <w:b w:val="0"/>
          <w:sz w:val="24"/>
          <w:szCs w:val="24"/>
        </w:rPr>
        <w:t xml:space="preserve">акад. </w:t>
      </w:r>
      <w:r>
        <w:rPr>
          <w:rStyle w:val="FontStyle18"/>
          <w:b w:val="0"/>
          <w:sz w:val="24"/>
          <w:szCs w:val="24"/>
        </w:rPr>
        <w:t>ч</w:t>
      </w:r>
      <w:r w:rsidRPr="00FE0A12">
        <w:rPr>
          <w:rStyle w:val="FontStyle18"/>
          <w:b w:val="0"/>
          <w:sz w:val="24"/>
          <w:szCs w:val="24"/>
        </w:rPr>
        <w:t>асов</w:t>
      </w:r>
      <w:r>
        <w:rPr>
          <w:rStyle w:val="FontStyle18"/>
          <w:b w:val="0"/>
          <w:sz w:val="24"/>
          <w:szCs w:val="24"/>
        </w:rPr>
        <w:t>;</w:t>
      </w:r>
    </w:p>
    <w:p w:rsidR="00327867" w:rsidRDefault="00327867" w:rsidP="00327867">
      <w:pPr>
        <w:numPr>
          <w:ilvl w:val="0"/>
          <w:numId w:val="11"/>
        </w:numPr>
        <w:tabs>
          <w:tab w:val="left" w:pos="851"/>
          <w:tab w:val="left" w:pos="1134"/>
        </w:tabs>
        <w:ind w:left="1276" w:hanging="709"/>
        <w:rPr>
          <w:rStyle w:val="FontStyle18"/>
          <w:b w:val="0"/>
          <w:sz w:val="24"/>
          <w:szCs w:val="24"/>
        </w:rPr>
      </w:pPr>
      <w:r>
        <w:rPr>
          <w:rStyle w:val="FontStyle18"/>
          <w:b w:val="0"/>
          <w:sz w:val="24"/>
          <w:szCs w:val="24"/>
        </w:rPr>
        <w:t>подготовка к экзамену – 35.7 акад. часов.</w:t>
      </w:r>
    </w:p>
    <w:p w:rsidR="00327867" w:rsidRPr="00E46D7C" w:rsidRDefault="00327867" w:rsidP="00327867">
      <w:pPr>
        <w:tabs>
          <w:tab w:val="left" w:pos="851"/>
        </w:tabs>
        <w:rPr>
          <w:rStyle w:val="FontStyle18"/>
          <w:b w:val="0"/>
          <w:b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17"/>
        <w:gridCol w:w="718"/>
        <w:gridCol w:w="574"/>
        <w:gridCol w:w="648"/>
        <w:gridCol w:w="993"/>
        <w:gridCol w:w="993"/>
        <w:gridCol w:w="3830"/>
        <w:gridCol w:w="2974"/>
        <w:gridCol w:w="1005"/>
      </w:tblGrid>
      <w:tr w:rsidR="00327867" w:rsidRPr="00E46D7C" w:rsidTr="000C6328">
        <w:trPr>
          <w:cantSplit/>
          <w:trHeight w:val="962"/>
          <w:tblHeader/>
        </w:trPr>
        <w:tc>
          <w:tcPr>
            <w:tcW w:w="995" w:type="pct"/>
            <w:vMerge w:val="restart"/>
            <w:vAlign w:val="center"/>
          </w:tcPr>
          <w:p w:rsidR="00327867" w:rsidRPr="00E46D7C" w:rsidRDefault="00327867" w:rsidP="000C6328">
            <w:pPr>
              <w:widowControl/>
              <w:ind w:firstLine="0"/>
              <w:jc w:val="center"/>
            </w:pPr>
            <w:r w:rsidRPr="00E46D7C">
              <w:t>Раздел/ тема</w:t>
            </w:r>
          </w:p>
          <w:p w:rsidR="00327867" w:rsidRPr="00E46D7C" w:rsidRDefault="00327867" w:rsidP="000C6328">
            <w:pPr>
              <w:widowControl/>
              <w:ind w:firstLine="0"/>
              <w:jc w:val="center"/>
            </w:pPr>
            <w:r w:rsidRPr="00E46D7C">
              <w:t>дисциплины</w:t>
            </w:r>
          </w:p>
        </w:tc>
        <w:tc>
          <w:tcPr>
            <w:tcW w:w="245" w:type="pct"/>
            <w:vMerge w:val="restart"/>
            <w:textDirection w:val="btLr"/>
            <w:vAlign w:val="center"/>
          </w:tcPr>
          <w:p w:rsidR="00327867" w:rsidRPr="00E46D7C" w:rsidRDefault="00327867" w:rsidP="000C6328">
            <w:pPr>
              <w:widowControl/>
              <w:ind w:left="113" w:right="113"/>
              <w:jc w:val="center"/>
              <w:rPr>
                <w:iCs/>
              </w:rPr>
            </w:pPr>
            <w:r w:rsidRPr="00E46D7C">
              <w:rPr>
                <w:iCs/>
              </w:rPr>
              <w:t>Семестр</w:t>
            </w:r>
          </w:p>
        </w:tc>
        <w:tc>
          <w:tcPr>
            <w:tcW w:w="756" w:type="pct"/>
            <w:gridSpan w:val="3"/>
            <w:vAlign w:val="center"/>
          </w:tcPr>
          <w:p w:rsidR="00327867" w:rsidRPr="00F378DC" w:rsidRDefault="00327867" w:rsidP="000C6328">
            <w:pPr>
              <w:tabs>
                <w:tab w:val="left" w:pos="851"/>
              </w:tabs>
              <w:ind w:firstLine="0"/>
              <w:jc w:val="center"/>
              <w:rPr>
                <w:rStyle w:val="FontStyle31"/>
                <w:rFonts w:ascii="Times New Roman" w:hAnsi="Times New Roman" w:cs="Times New Roman"/>
                <w:sz w:val="24"/>
                <w:szCs w:val="24"/>
              </w:rPr>
            </w:pPr>
            <w:r w:rsidRPr="00F378DC">
              <w:rPr>
                <w:rStyle w:val="FontStyle31"/>
                <w:rFonts w:ascii="Times New Roman" w:hAnsi="Times New Roman" w:cs="Times New Roman"/>
                <w:sz w:val="24"/>
                <w:szCs w:val="24"/>
              </w:rPr>
              <w:t>Аудиторная контактная работа</w:t>
            </w:r>
          </w:p>
          <w:p w:rsidR="00327867" w:rsidRPr="00E46D7C" w:rsidRDefault="00327867" w:rsidP="000C6328">
            <w:pPr>
              <w:widowControl/>
              <w:ind w:firstLine="0"/>
              <w:jc w:val="center"/>
            </w:pPr>
            <w:r w:rsidRPr="00F378DC">
              <w:rPr>
                <w:rStyle w:val="FontStyle31"/>
                <w:rFonts w:ascii="Times New Roman" w:hAnsi="Times New Roman" w:cs="Times New Roman"/>
                <w:sz w:val="24"/>
                <w:szCs w:val="24"/>
              </w:rPr>
              <w:t>(в акад.часах)</w:t>
            </w:r>
          </w:p>
        </w:tc>
        <w:tc>
          <w:tcPr>
            <w:tcW w:w="339" w:type="pct"/>
            <w:vMerge w:val="restart"/>
            <w:textDirection w:val="btLr"/>
          </w:tcPr>
          <w:p w:rsidR="00327867" w:rsidRPr="00AB3199" w:rsidRDefault="00327867" w:rsidP="000C6328">
            <w:pPr>
              <w:pStyle w:val="Style8"/>
              <w:widowControl/>
              <w:ind w:left="-40" w:right="113" w:firstLine="0"/>
              <w:jc w:val="center"/>
              <w:rPr>
                <w:rStyle w:val="FontStyle31"/>
                <w:rFonts w:ascii="Times New Roman" w:hAnsi="Times New Roman" w:cs="Times New Roman"/>
                <w:sz w:val="24"/>
                <w:szCs w:val="24"/>
              </w:rPr>
            </w:pPr>
            <w:r w:rsidRPr="00AB3199">
              <w:rPr>
                <w:rStyle w:val="FontStyle31"/>
                <w:rFonts w:ascii="Times New Roman" w:hAnsi="Times New Roman" w:cs="Times New Roman"/>
                <w:sz w:val="24"/>
                <w:szCs w:val="24"/>
              </w:rPr>
              <w:t>Самостоятельная работа</w:t>
            </w:r>
          </w:p>
          <w:p w:rsidR="00327867" w:rsidRPr="00E46D7C" w:rsidRDefault="00327867" w:rsidP="000C6328">
            <w:pPr>
              <w:widowControl/>
              <w:ind w:left="-40" w:right="113" w:firstLine="0"/>
              <w:jc w:val="center"/>
            </w:pPr>
            <w:r w:rsidRPr="00AB3199">
              <w:rPr>
                <w:rStyle w:val="FontStyle31"/>
                <w:rFonts w:ascii="Times New Roman" w:hAnsi="Times New Roman" w:cs="Times New Roman"/>
                <w:sz w:val="24"/>
                <w:szCs w:val="24"/>
              </w:rPr>
              <w:t>(в акад.часах)</w:t>
            </w:r>
          </w:p>
        </w:tc>
        <w:tc>
          <w:tcPr>
            <w:tcW w:w="1307" w:type="pct"/>
            <w:vMerge w:val="restart"/>
            <w:vAlign w:val="center"/>
          </w:tcPr>
          <w:p w:rsidR="00327867" w:rsidRPr="00AB3199" w:rsidRDefault="00327867" w:rsidP="000C6328">
            <w:pPr>
              <w:widowControl/>
              <w:ind w:left="-40" w:firstLine="0"/>
              <w:jc w:val="center"/>
              <w:rPr>
                <w:rStyle w:val="FontStyle31"/>
                <w:rFonts w:ascii="Times New Roman" w:hAnsi="Times New Roman" w:cs="Times New Roman"/>
                <w:sz w:val="24"/>
                <w:szCs w:val="24"/>
              </w:rPr>
            </w:pPr>
            <w:r w:rsidRPr="00AB3199">
              <w:rPr>
                <w:rStyle w:val="FontStyle20"/>
                <w:rFonts w:ascii="Times New Roman" w:hAnsi="Times New Roman" w:cs="Times New Roman"/>
                <w:sz w:val="24"/>
                <w:szCs w:val="24"/>
              </w:rPr>
              <w:t xml:space="preserve">Вид самостоятельной </w:t>
            </w:r>
            <w:r w:rsidRPr="00AB3199">
              <w:rPr>
                <w:rStyle w:val="FontStyle20"/>
                <w:rFonts w:ascii="Times New Roman" w:hAnsi="Times New Roman" w:cs="Times New Roman"/>
                <w:sz w:val="24"/>
                <w:szCs w:val="24"/>
              </w:rPr>
              <w:br/>
              <w:t>работы</w:t>
            </w:r>
          </w:p>
        </w:tc>
        <w:tc>
          <w:tcPr>
            <w:tcW w:w="1015" w:type="pct"/>
            <w:vMerge w:val="restart"/>
            <w:vAlign w:val="center"/>
          </w:tcPr>
          <w:p w:rsidR="00327867" w:rsidRPr="00AB3199" w:rsidRDefault="00327867" w:rsidP="000C6328">
            <w:pPr>
              <w:widowControl/>
              <w:ind w:left="-40" w:firstLine="0"/>
              <w:jc w:val="center"/>
            </w:pPr>
            <w:r w:rsidRPr="00AB3199">
              <w:rPr>
                <w:rStyle w:val="FontStyle31"/>
                <w:rFonts w:ascii="Times New Roman" w:hAnsi="Times New Roman" w:cs="Times New Roman"/>
                <w:sz w:val="24"/>
                <w:szCs w:val="24"/>
              </w:rPr>
              <w:t xml:space="preserve">Формы текущего и </w:t>
            </w:r>
            <w:r w:rsidRPr="00AB3199">
              <w:rPr>
                <w:rStyle w:val="FontStyle31"/>
                <w:rFonts w:ascii="Times New Roman" w:hAnsi="Times New Roman" w:cs="Times New Roman"/>
                <w:sz w:val="24"/>
                <w:szCs w:val="24"/>
              </w:rPr>
              <w:br/>
              <w:t xml:space="preserve">промежуточного </w:t>
            </w:r>
            <w:r w:rsidRPr="00AB3199">
              <w:rPr>
                <w:rStyle w:val="FontStyle31"/>
                <w:rFonts w:ascii="Times New Roman" w:hAnsi="Times New Roman" w:cs="Times New Roman"/>
                <w:sz w:val="24"/>
                <w:szCs w:val="24"/>
              </w:rPr>
              <w:br/>
              <w:t>контроля успеваемости и промежуточной аттестации</w:t>
            </w:r>
          </w:p>
        </w:tc>
        <w:tc>
          <w:tcPr>
            <w:tcW w:w="343" w:type="pct"/>
            <w:vMerge w:val="restart"/>
            <w:textDirection w:val="btLr"/>
            <w:vAlign w:val="center"/>
          </w:tcPr>
          <w:p w:rsidR="00327867" w:rsidRPr="002370E5" w:rsidRDefault="00327867" w:rsidP="000C6328">
            <w:pPr>
              <w:widowControl/>
              <w:ind w:left="-40" w:right="113" w:firstLine="0"/>
              <w:contextualSpacing/>
            </w:pPr>
            <w:r w:rsidRPr="002370E5">
              <w:t>Код и структурный компонент компетенции</w:t>
            </w:r>
          </w:p>
        </w:tc>
      </w:tr>
      <w:tr w:rsidR="00327867" w:rsidRPr="00E46D7C" w:rsidTr="000C6328">
        <w:trPr>
          <w:cantSplit/>
          <w:trHeight w:val="1134"/>
          <w:tblHeader/>
        </w:trPr>
        <w:tc>
          <w:tcPr>
            <w:tcW w:w="995" w:type="pct"/>
            <w:vMerge/>
          </w:tcPr>
          <w:p w:rsidR="00327867" w:rsidRPr="00E46D7C" w:rsidRDefault="00327867" w:rsidP="000C6328">
            <w:pPr>
              <w:widowControl/>
              <w:jc w:val="center"/>
            </w:pPr>
          </w:p>
        </w:tc>
        <w:tc>
          <w:tcPr>
            <w:tcW w:w="245" w:type="pct"/>
            <w:vMerge/>
          </w:tcPr>
          <w:p w:rsidR="00327867" w:rsidRPr="00E46D7C" w:rsidRDefault="00327867" w:rsidP="000C6328">
            <w:pPr>
              <w:widowControl/>
              <w:jc w:val="center"/>
            </w:pPr>
          </w:p>
        </w:tc>
        <w:tc>
          <w:tcPr>
            <w:tcW w:w="196" w:type="pct"/>
            <w:textDirection w:val="btLr"/>
            <w:vAlign w:val="center"/>
          </w:tcPr>
          <w:p w:rsidR="00327867" w:rsidRPr="00E46D7C" w:rsidRDefault="00327867" w:rsidP="000C6328">
            <w:pPr>
              <w:widowControl/>
              <w:ind w:left="113" w:firstLine="0"/>
            </w:pPr>
            <w:r w:rsidRPr="002370E5">
              <w:t>лекции</w:t>
            </w:r>
          </w:p>
        </w:tc>
        <w:tc>
          <w:tcPr>
            <w:tcW w:w="221" w:type="pct"/>
            <w:textDirection w:val="btLr"/>
            <w:vAlign w:val="center"/>
          </w:tcPr>
          <w:p w:rsidR="00327867" w:rsidRDefault="00327867" w:rsidP="000C6328">
            <w:pPr>
              <w:widowControl/>
              <w:ind w:firstLine="0"/>
            </w:pPr>
            <w:r>
              <w:t xml:space="preserve">  лаб.</w:t>
            </w:r>
          </w:p>
          <w:p w:rsidR="00327867" w:rsidRPr="00E46D7C" w:rsidRDefault="00327867" w:rsidP="000C6328">
            <w:pPr>
              <w:widowControl/>
              <w:ind w:firstLine="0"/>
            </w:pPr>
            <w:r>
              <w:t xml:space="preserve"> занятия</w:t>
            </w:r>
          </w:p>
        </w:tc>
        <w:tc>
          <w:tcPr>
            <w:tcW w:w="339" w:type="pct"/>
            <w:textDirection w:val="btLr"/>
            <w:vAlign w:val="center"/>
          </w:tcPr>
          <w:p w:rsidR="00327867" w:rsidRDefault="00327867" w:rsidP="000C6328">
            <w:pPr>
              <w:widowControl/>
              <w:ind w:left="113" w:firstLine="0"/>
            </w:pPr>
            <w:proofErr w:type="spellStart"/>
            <w:r>
              <w:t>практич</w:t>
            </w:r>
            <w:proofErr w:type="spellEnd"/>
            <w:r>
              <w:t>.</w:t>
            </w:r>
          </w:p>
          <w:p w:rsidR="00327867" w:rsidRPr="00E46D7C" w:rsidRDefault="00327867" w:rsidP="000C6328">
            <w:pPr>
              <w:widowControl/>
              <w:ind w:left="113" w:firstLine="0"/>
              <w:jc w:val="left"/>
            </w:pPr>
            <w:r>
              <w:t>занятия</w:t>
            </w:r>
          </w:p>
        </w:tc>
        <w:tc>
          <w:tcPr>
            <w:tcW w:w="339" w:type="pct"/>
            <w:vMerge/>
            <w:textDirection w:val="btLr"/>
          </w:tcPr>
          <w:p w:rsidR="00327867" w:rsidRPr="00E46D7C" w:rsidRDefault="00327867" w:rsidP="000C6328">
            <w:pPr>
              <w:widowControl/>
              <w:jc w:val="center"/>
            </w:pPr>
          </w:p>
        </w:tc>
        <w:tc>
          <w:tcPr>
            <w:tcW w:w="1307" w:type="pct"/>
            <w:vMerge/>
            <w:textDirection w:val="btLr"/>
          </w:tcPr>
          <w:p w:rsidR="00327867" w:rsidRPr="00E46D7C" w:rsidRDefault="00327867" w:rsidP="000C6328">
            <w:pPr>
              <w:widowControl/>
              <w:jc w:val="center"/>
            </w:pPr>
          </w:p>
        </w:tc>
        <w:tc>
          <w:tcPr>
            <w:tcW w:w="1015" w:type="pct"/>
            <w:vMerge/>
            <w:textDirection w:val="btLr"/>
            <w:vAlign w:val="center"/>
          </w:tcPr>
          <w:p w:rsidR="00327867" w:rsidRPr="00E46D7C" w:rsidRDefault="00327867" w:rsidP="000C6328">
            <w:pPr>
              <w:widowControl/>
              <w:jc w:val="center"/>
            </w:pPr>
          </w:p>
        </w:tc>
        <w:tc>
          <w:tcPr>
            <w:tcW w:w="343" w:type="pct"/>
            <w:vMerge/>
            <w:textDirection w:val="btLr"/>
            <w:vAlign w:val="center"/>
          </w:tcPr>
          <w:p w:rsidR="00327867" w:rsidRPr="00E46D7C" w:rsidRDefault="00327867" w:rsidP="000C6328">
            <w:pPr>
              <w:widowControl/>
              <w:jc w:val="center"/>
            </w:pPr>
          </w:p>
        </w:tc>
      </w:tr>
      <w:tr w:rsidR="00327867" w:rsidRPr="00BC7F6F" w:rsidTr="000C6328">
        <w:trPr>
          <w:trHeight w:val="268"/>
        </w:trPr>
        <w:tc>
          <w:tcPr>
            <w:tcW w:w="995" w:type="pct"/>
          </w:tcPr>
          <w:p w:rsidR="00327867" w:rsidRPr="00E46D7C" w:rsidRDefault="00327867" w:rsidP="000C6328">
            <w:pPr>
              <w:widowControl/>
              <w:tabs>
                <w:tab w:val="left" w:pos="0"/>
              </w:tabs>
              <w:ind w:firstLine="0"/>
            </w:pPr>
            <w:r w:rsidRPr="009B4D3C">
              <w:rPr>
                <w:b/>
              </w:rPr>
              <w:t>Раздел 1.</w:t>
            </w:r>
            <w:r w:rsidRPr="00E46D7C">
              <w:t xml:space="preserve"> </w:t>
            </w:r>
            <w:r>
              <w:rPr>
                <w:color w:val="000000"/>
              </w:rPr>
              <w:t>Грамматические особенности перевода.</w:t>
            </w:r>
          </w:p>
        </w:tc>
        <w:tc>
          <w:tcPr>
            <w:tcW w:w="245" w:type="pct"/>
          </w:tcPr>
          <w:p w:rsidR="00327867" w:rsidRPr="00E46D7C" w:rsidRDefault="00327867" w:rsidP="000C6328">
            <w:pPr>
              <w:widowControl/>
              <w:ind w:firstLine="0"/>
              <w:jc w:val="center"/>
            </w:pPr>
            <w:r>
              <w:t>8</w:t>
            </w:r>
          </w:p>
        </w:tc>
        <w:tc>
          <w:tcPr>
            <w:tcW w:w="196" w:type="pct"/>
          </w:tcPr>
          <w:p w:rsidR="00327867" w:rsidRPr="00E46D7C" w:rsidRDefault="00327867" w:rsidP="000C6328">
            <w:pPr>
              <w:widowControl/>
              <w:jc w:val="left"/>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jc w:val="center"/>
            </w:pPr>
          </w:p>
        </w:tc>
        <w:tc>
          <w:tcPr>
            <w:tcW w:w="339" w:type="pct"/>
          </w:tcPr>
          <w:p w:rsidR="00327867" w:rsidRPr="00E46D7C" w:rsidRDefault="00327867" w:rsidP="000C6328">
            <w:pPr>
              <w:widowControl/>
              <w:jc w:val="left"/>
            </w:pPr>
          </w:p>
        </w:tc>
        <w:tc>
          <w:tcPr>
            <w:tcW w:w="1307" w:type="pct"/>
          </w:tcPr>
          <w:p w:rsidR="00327867" w:rsidRPr="00E46D7C" w:rsidRDefault="00327867" w:rsidP="000C6328">
            <w:pPr>
              <w:widowControl/>
              <w:jc w:val="left"/>
            </w:pPr>
          </w:p>
        </w:tc>
        <w:tc>
          <w:tcPr>
            <w:tcW w:w="1015" w:type="pct"/>
          </w:tcPr>
          <w:p w:rsidR="00327867" w:rsidRPr="00E46D7C" w:rsidRDefault="00327867" w:rsidP="000C6328">
            <w:pPr>
              <w:widowControl/>
              <w:jc w:val="left"/>
            </w:pPr>
          </w:p>
        </w:tc>
        <w:tc>
          <w:tcPr>
            <w:tcW w:w="343" w:type="pct"/>
          </w:tcPr>
          <w:p w:rsidR="00327867" w:rsidRPr="00BC7F6F" w:rsidRDefault="00327867" w:rsidP="000C6328">
            <w:pPr>
              <w:widowControl/>
              <w:jc w:val="left"/>
            </w:pPr>
            <w:r w:rsidRPr="00BC7F6F">
              <w:t xml:space="preserve"> </w:t>
            </w:r>
          </w:p>
        </w:tc>
      </w:tr>
      <w:tr w:rsidR="00327867" w:rsidRPr="00BC7F6F" w:rsidTr="000C6328">
        <w:trPr>
          <w:trHeight w:val="422"/>
        </w:trPr>
        <w:tc>
          <w:tcPr>
            <w:tcW w:w="995" w:type="pct"/>
          </w:tcPr>
          <w:p w:rsidR="00327867" w:rsidRPr="002E43EB" w:rsidRDefault="00327867" w:rsidP="000C6328">
            <w:pPr>
              <w:pStyle w:val="2"/>
              <w:tabs>
                <w:tab w:val="left" w:pos="0"/>
              </w:tabs>
              <w:ind w:firstLine="0"/>
              <w:jc w:val="left"/>
              <w:rPr>
                <w:rFonts w:ascii="Times New Roman" w:hAnsi="Times New Roman"/>
                <w:b w:val="0"/>
                <w:i w:val="0"/>
                <w:sz w:val="24"/>
                <w:szCs w:val="24"/>
              </w:rPr>
            </w:pPr>
            <w:r w:rsidRPr="002E43EB">
              <w:rPr>
                <w:rFonts w:ascii="Times New Roman" w:hAnsi="Times New Roman"/>
                <w:b w:val="0"/>
                <w:i w:val="0"/>
                <w:sz w:val="24"/>
                <w:szCs w:val="24"/>
              </w:rPr>
              <w:t>1.1. П</w:t>
            </w:r>
            <w:r>
              <w:rPr>
                <w:rFonts w:ascii="Times New Roman" w:hAnsi="Times New Roman"/>
                <w:b w:val="0"/>
                <w:i w:val="0"/>
                <w:sz w:val="24"/>
                <w:szCs w:val="24"/>
              </w:rPr>
              <w:t>еревод инфинитива и инфинитивных оборотов. Перевод причастия и причастных оборотов. Перевод герундия и герундиальных оборотов.</w:t>
            </w:r>
          </w:p>
        </w:tc>
        <w:tc>
          <w:tcPr>
            <w:tcW w:w="245" w:type="pct"/>
          </w:tcPr>
          <w:p w:rsidR="00327867" w:rsidRPr="00E46D7C" w:rsidRDefault="00327867" w:rsidP="000C6328">
            <w:pPr>
              <w:widowControl/>
              <w:ind w:firstLine="0"/>
              <w:jc w:val="center"/>
            </w:pPr>
            <w:r>
              <w:t>8</w:t>
            </w:r>
          </w:p>
        </w:tc>
        <w:tc>
          <w:tcPr>
            <w:tcW w:w="196" w:type="pct"/>
          </w:tcPr>
          <w:p w:rsidR="00327867" w:rsidRPr="00E46D7C" w:rsidRDefault="00327867" w:rsidP="000C6328">
            <w:pPr>
              <w:widowControl/>
              <w:jc w:val="left"/>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firstLine="0"/>
              <w:jc w:val="center"/>
            </w:pPr>
            <w:r>
              <w:t>7/4И</w:t>
            </w:r>
          </w:p>
        </w:tc>
        <w:tc>
          <w:tcPr>
            <w:tcW w:w="339" w:type="pct"/>
          </w:tcPr>
          <w:p w:rsidR="00327867" w:rsidRPr="00E46D7C" w:rsidRDefault="00327867" w:rsidP="000C6328">
            <w:pPr>
              <w:widowControl/>
              <w:ind w:firstLine="0"/>
              <w:jc w:val="center"/>
            </w:pPr>
            <w:r>
              <w:t>6</w:t>
            </w:r>
          </w:p>
        </w:tc>
        <w:tc>
          <w:tcPr>
            <w:tcW w:w="1307" w:type="pct"/>
          </w:tcPr>
          <w:p w:rsidR="00327867" w:rsidRDefault="00327867" w:rsidP="000C6328">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327867" w:rsidRPr="00E46D7C" w:rsidRDefault="00327867" w:rsidP="000C6328">
            <w:pPr>
              <w:ind w:firstLine="0"/>
            </w:pPr>
            <w:r>
              <w:t>Тест, контрольная работа, письменный перевод, опрос.</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22"/>
        </w:trPr>
        <w:tc>
          <w:tcPr>
            <w:tcW w:w="995" w:type="pct"/>
          </w:tcPr>
          <w:p w:rsidR="00327867" w:rsidRPr="00E46D7C" w:rsidRDefault="00327867" w:rsidP="000C6328">
            <w:pPr>
              <w:tabs>
                <w:tab w:val="left" w:pos="0"/>
              </w:tabs>
              <w:ind w:firstLine="0"/>
              <w:jc w:val="left"/>
            </w:pPr>
            <w:r w:rsidRPr="00E46D7C">
              <w:t xml:space="preserve">1.2. </w:t>
            </w:r>
            <w:r>
              <w:t xml:space="preserve">Модальные глаголы и их эквиваленты. </w:t>
            </w:r>
          </w:p>
        </w:tc>
        <w:tc>
          <w:tcPr>
            <w:tcW w:w="245" w:type="pct"/>
          </w:tcPr>
          <w:p w:rsidR="00327867" w:rsidRPr="00E46D7C" w:rsidRDefault="00327867" w:rsidP="000C6328">
            <w:pPr>
              <w:widowControl/>
              <w:ind w:firstLine="0"/>
              <w:jc w:val="center"/>
            </w:pPr>
            <w:r>
              <w:t>8</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firstLine="0"/>
              <w:jc w:val="center"/>
            </w:pPr>
            <w:r>
              <w:t>7/4И</w:t>
            </w:r>
          </w:p>
        </w:tc>
        <w:tc>
          <w:tcPr>
            <w:tcW w:w="339" w:type="pct"/>
          </w:tcPr>
          <w:p w:rsidR="00327867" w:rsidRPr="00E46D7C" w:rsidRDefault="00327867" w:rsidP="000C6328">
            <w:pPr>
              <w:widowControl/>
              <w:ind w:firstLine="0"/>
              <w:jc w:val="center"/>
            </w:pPr>
            <w:r>
              <w:t>5</w:t>
            </w:r>
          </w:p>
        </w:tc>
        <w:tc>
          <w:tcPr>
            <w:tcW w:w="1307" w:type="pct"/>
          </w:tcPr>
          <w:p w:rsidR="00327867" w:rsidRDefault="00327867" w:rsidP="000C6328">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327867" w:rsidRPr="00E46D7C" w:rsidRDefault="00327867" w:rsidP="000C6328">
            <w:pPr>
              <w:ind w:firstLine="0"/>
            </w:pPr>
            <w:r>
              <w:t>Тест, контрольная работа, письменный перевод, опрос.</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w:t>
            </w:r>
            <w:r>
              <w:lastRenderedPageBreak/>
              <w:t>зув</w:t>
            </w:r>
          </w:p>
        </w:tc>
      </w:tr>
      <w:tr w:rsidR="00327867" w:rsidRPr="00BC7F6F" w:rsidTr="000C6328">
        <w:trPr>
          <w:trHeight w:val="422"/>
        </w:trPr>
        <w:tc>
          <w:tcPr>
            <w:tcW w:w="995" w:type="pct"/>
          </w:tcPr>
          <w:p w:rsidR="00327867" w:rsidRPr="00E46D7C" w:rsidRDefault="00327867" w:rsidP="000C6328">
            <w:pPr>
              <w:tabs>
                <w:tab w:val="left" w:pos="0"/>
              </w:tabs>
              <w:ind w:firstLine="0"/>
              <w:jc w:val="left"/>
            </w:pPr>
            <w:r w:rsidRPr="00E46D7C">
              <w:lastRenderedPageBreak/>
              <w:t xml:space="preserve">1.3. </w:t>
            </w:r>
            <w:r>
              <w:t>Перевод форм сослагательного наклонения.</w:t>
            </w:r>
          </w:p>
        </w:tc>
        <w:tc>
          <w:tcPr>
            <w:tcW w:w="245" w:type="pct"/>
          </w:tcPr>
          <w:p w:rsidR="00327867" w:rsidRPr="00E46D7C" w:rsidRDefault="00327867" w:rsidP="000C6328">
            <w:pPr>
              <w:widowControl/>
              <w:ind w:firstLine="0"/>
              <w:jc w:val="center"/>
            </w:pPr>
            <w:r>
              <w:t>8</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firstLine="0"/>
              <w:jc w:val="center"/>
            </w:pPr>
            <w:r>
              <w:t>6/3И</w:t>
            </w:r>
          </w:p>
        </w:tc>
        <w:tc>
          <w:tcPr>
            <w:tcW w:w="339" w:type="pct"/>
          </w:tcPr>
          <w:p w:rsidR="00327867" w:rsidRPr="00E46D7C" w:rsidRDefault="00327867" w:rsidP="000C6328">
            <w:pPr>
              <w:widowControl/>
              <w:ind w:firstLine="0"/>
              <w:jc w:val="center"/>
            </w:pPr>
            <w:r>
              <w:t>5</w:t>
            </w:r>
          </w:p>
        </w:tc>
        <w:tc>
          <w:tcPr>
            <w:tcW w:w="1307" w:type="pct"/>
          </w:tcPr>
          <w:p w:rsidR="00327867" w:rsidRDefault="00327867" w:rsidP="000C6328">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327867" w:rsidRPr="00E46D7C" w:rsidRDefault="00327867" w:rsidP="000C6328">
            <w:pPr>
              <w:pStyle w:val="afa"/>
              <w:spacing w:line="228" w:lineRule="auto"/>
              <w:rPr>
                <w:color w:val="000000"/>
              </w:rPr>
            </w:pPr>
            <w:r>
              <w:t>Контрольная работа, письменный перевод.</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22"/>
        </w:trPr>
        <w:tc>
          <w:tcPr>
            <w:tcW w:w="995" w:type="pct"/>
          </w:tcPr>
          <w:p w:rsidR="00327867" w:rsidRPr="00E46D7C" w:rsidRDefault="00327867" w:rsidP="000C6328">
            <w:pPr>
              <w:tabs>
                <w:tab w:val="left" w:pos="0"/>
              </w:tabs>
              <w:ind w:firstLine="0"/>
              <w:jc w:val="left"/>
            </w:pPr>
            <w:r w:rsidRPr="00E46D7C">
              <w:t xml:space="preserve">1.4. </w:t>
            </w:r>
            <w:r>
              <w:t>Перевод глаголов в пассивном залоге. Передача артикля.</w:t>
            </w:r>
          </w:p>
        </w:tc>
        <w:tc>
          <w:tcPr>
            <w:tcW w:w="245" w:type="pct"/>
          </w:tcPr>
          <w:p w:rsidR="00327867" w:rsidRPr="00E46D7C" w:rsidRDefault="00327867" w:rsidP="000C6328">
            <w:pPr>
              <w:widowControl/>
              <w:ind w:firstLine="0"/>
              <w:jc w:val="center"/>
            </w:pPr>
            <w:r>
              <w:t>8</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firstLine="0"/>
              <w:jc w:val="center"/>
            </w:pPr>
            <w:r>
              <w:t>7/3И</w:t>
            </w:r>
          </w:p>
        </w:tc>
        <w:tc>
          <w:tcPr>
            <w:tcW w:w="339" w:type="pct"/>
          </w:tcPr>
          <w:p w:rsidR="00327867" w:rsidRPr="00E46D7C" w:rsidRDefault="00327867" w:rsidP="000C6328">
            <w:pPr>
              <w:widowControl/>
              <w:ind w:firstLine="0"/>
              <w:jc w:val="center"/>
            </w:pPr>
            <w:r>
              <w:t>5</w:t>
            </w:r>
          </w:p>
        </w:tc>
        <w:tc>
          <w:tcPr>
            <w:tcW w:w="1307" w:type="pct"/>
          </w:tcPr>
          <w:p w:rsidR="00327867" w:rsidRDefault="00327867" w:rsidP="000C6328">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327867" w:rsidRPr="00E46D7C" w:rsidRDefault="00327867" w:rsidP="000C6328">
            <w:pPr>
              <w:pStyle w:val="afa"/>
              <w:spacing w:line="228" w:lineRule="auto"/>
              <w:rPr>
                <w:color w:val="000000"/>
              </w:rPr>
            </w:pPr>
            <w:r>
              <w:t>Контрольная работа, письменный перевод.</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22"/>
        </w:trPr>
        <w:tc>
          <w:tcPr>
            <w:tcW w:w="995" w:type="pct"/>
          </w:tcPr>
          <w:p w:rsidR="00327867" w:rsidRPr="00E46D7C" w:rsidRDefault="00327867" w:rsidP="000C6328">
            <w:pPr>
              <w:tabs>
                <w:tab w:val="left" w:pos="0"/>
              </w:tabs>
              <w:ind w:firstLine="0"/>
              <w:jc w:val="left"/>
            </w:pPr>
            <w:r w:rsidRPr="00E46D7C">
              <w:t xml:space="preserve">1.5. </w:t>
            </w:r>
            <w:r>
              <w:t>Перевод эмфатических конструкций. Эллиптические и отрицательные конструкции.</w:t>
            </w:r>
          </w:p>
        </w:tc>
        <w:tc>
          <w:tcPr>
            <w:tcW w:w="245" w:type="pct"/>
          </w:tcPr>
          <w:p w:rsidR="00327867" w:rsidRPr="00E46D7C" w:rsidRDefault="00327867" w:rsidP="000C6328">
            <w:pPr>
              <w:widowControl/>
              <w:ind w:firstLine="0"/>
              <w:jc w:val="center"/>
            </w:pPr>
            <w:r>
              <w:t>8</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7/4И</w:t>
            </w:r>
          </w:p>
        </w:tc>
        <w:tc>
          <w:tcPr>
            <w:tcW w:w="339" w:type="pct"/>
          </w:tcPr>
          <w:p w:rsidR="00327867" w:rsidRPr="00E46D7C" w:rsidRDefault="00327867" w:rsidP="000C6328">
            <w:pPr>
              <w:widowControl/>
              <w:ind w:hanging="39"/>
              <w:jc w:val="center"/>
            </w:pPr>
            <w:r>
              <w:t>5</w:t>
            </w:r>
          </w:p>
        </w:tc>
        <w:tc>
          <w:tcPr>
            <w:tcW w:w="1307" w:type="pct"/>
          </w:tcPr>
          <w:p w:rsidR="00327867" w:rsidRDefault="00327867" w:rsidP="000C6328">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327867" w:rsidRPr="00E46D7C" w:rsidRDefault="00327867" w:rsidP="000C6328">
            <w:pPr>
              <w:pStyle w:val="afa"/>
              <w:spacing w:line="228" w:lineRule="auto"/>
              <w:rPr>
                <w:color w:val="000000"/>
              </w:rPr>
            </w:pPr>
            <w:r>
              <w:t>Контрольная работа, письменный перевод.</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22"/>
        </w:trPr>
        <w:tc>
          <w:tcPr>
            <w:tcW w:w="995" w:type="pct"/>
          </w:tcPr>
          <w:p w:rsidR="00327867" w:rsidRPr="00E46D7C" w:rsidRDefault="00327867" w:rsidP="000C6328">
            <w:pPr>
              <w:tabs>
                <w:tab w:val="left" w:pos="0"/>
              </w:tabs>
              <w:ind w:firstLine="0"/>
              <w:jc w:val="left"/>
            </w:pPr>
            <w:r w:rsidRPr="00E46D7C">
              <w:lastRenderedPageBreak/>
              <w:t>1.6.</w:t>
            </w:r>
            <w:r>
              <w:t xml:space="preserve"> Изменение структуры предложения при переводе.</w:t>
            </w:r>
          </w:p>
        </w:tc>
        <w:tc>
          <w:tcPr>
            <w:tcW w:w="245" w:type="pct"/>
          </w:tcPr>
          <w:p w:rsidR="00327867" w:rsidRPr="00E46D7C" w:rsidRDefault="00327867" w:rsidP="000C6328">
            <w:pPr>
              <w:widowControl/>
              <w:ind w:firstLine="0"/>
              <w:jc w:val="center"/>
            </w:pPr>
            <w:r>
              <w:t>8</w:t>
            </w:r>
          </w:p>
        </w:tc>
        <w:tc>
          <w:tcPr>
            <w:tcW w:w="196" w:type="pct"/>
          </w:tcPr>
          <w:p w:rsidR="00327867" w:rsidRPr="00E46D7C" w:rsidRDefault="00327867" w:rsidP="000C6328">
            <w:pPr>
              <w:widowControl/>
              <w:ind w:firstLine="0"/>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5/2И</w:t>
            </w:r>
          </w:p>
        </w:tc>
        <w:tc>
          <w:tcPr>
            <w:tcW w:w="339" w:type="pct"/>
          </w:tcPr>
          <w:p w:rsidR="00327867" w:rsidRPr="00E46D7C" w:rsidRDefault="00327867" w:rsidP="000C6328">
            <w:pPr>
              <w:widowControl/>
              <w:ind w:hanging="39"/>
              <w:jc w:val="center"/>
            </w:pPr>
            <w:r>
              <w:t>5</w:t>
            </w:r>
          </w:p>
        </w:tc>
        <w:tc>
          <w:tcPr>
            <w:tcW w:w="1307" w:type="pct"/>
          </w:tcPr>
          <w:p w:rsidR="00327867" w:rsidRDefault="00327867" w:rsidP="000C6328">
            <w:pPr>
              <w:widowControl/>
              <w:ind w:firstLine="20"/>
              <w:rPr>
                <w:lang w:eastAsia="en-US"/>
              </w:rPr>
            </w:pPr>
            <w:r>
              <w:rPr>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327867" w:rsidRPr="00E46D7C" w:rsidRDefault="00327867" w:rsidP="000C6328">
            <w:pPr>
              <w:pStyle w:val="afa"/>
              <w:spacing w:line="228" w:lineRule="auto"/>
              <w:rPr>
                <w:color w:val="000000"/>
              </w:rPr>
            </w:pPr>
            <w:r>
              <w:t>Контрольная работа, письменный и устный перевод.</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99"/>
        </w:trPr>
        <w:tc>
          <w:tcPr>
            <w:tcW w:w="995" w:type="pct"/>
          </w:tcPr>
          <w:p w:rsidR="00327867" w:rsidRPr="00E46D7C" w:rsidRDefault="00327867" w:rsidP="000C6328">
            <w:pPr>
              <w:widowControl/>
              <w:tabs>
                <w:tab w:val="left" w:pos="0"/>
              </w:tabs>
              <w:ind w:firstLine="0"/>
              <w:rPr>
                <w:b/>
              </w:rPr>
            </w:pPr>
            <w:r w:rsidRPr="00E46D7C">
              <w:rPr>
                <w:b/>
              </w:rPr>
              <w:t>Итого по разделу</w:t>
            </w:r>
          </w:p>
        </w:tc>
        <w:tc>
          <w:tcPr>
            <w:tcW w:w="245" w:type="pct"/>
          </w:tcPr>
          <w:p w:rsidR="00327867" w:rsidRPr="00E46D7C" w:rsidRDefault="00327867" w:rsidP="000C6328">
            <w:pPr>
              <w:widowControl/>
              <w:jc w:val="center"/>
              <w:rPr>
                <w:b/>
              </w:rPr>
            </w:pPr>
          </w:p>
        </w:tc>
        <w:tc>
          <w:tcPr>
            <w:tcW w:w="196" w:type="pct"/>
          </w:tcPr>
          <w:p w:rsidR="00327867" w:rsidRPr="00E46D7C" w:rsidRDefault="00327867" w:rsidP="000C6328">
            <w:pPr>
              <w:widowControl/>
              <w:jc w:val="center"/>
              <w:rPr>
                <w:b/>
              </w:rPr>
            </w:pPr>
          </w:p>
        </w:tc>
        <w:tc>
          <w:tcPr>
            <w:tcW w:w="221" w:type="pct"/>
          </w:tcPr>
          <w:p w:rsidR="00327867" w:rsidRPr="00E46D7C" w:rsidRDefault="00327867" w:rsidP="000C6328">
            <w:pPr>
              <w:widowControl/>
              <w:jc w:val="center"/>
              <w:rPr>
                <w:b/>
              </w:rPr>
            </w:pPr>
          </w:p>
        </w:tc>
        <w:tc>
          <w:tcPr>
            <w:tcW w:w="339" w:type="pct"/>
          </w:tcPr>
          <w:p w:rsidR="00327867" w:rsidRPr="00E46D7C" w:rsidRDefault="00327867" w:rsidP="000C6328">
            <w:pPr>
              <w:widowControl/>
              <w:ind w:hanging="39"/>
              <w:jc w:val="center"/>
              <w:rPr>
                <w:b/>
              </w:rPr>
            </w:pPr>
            <w:r>
              <w:rPr>
                <w:b/>
              </w:rPr>
              <w:t>39/20И</w:t>
            </w:r>
          </w:p>
        </w:tc>
        <w:tc>
          <w:tcPr>
            <w:tcW w:w="339" w:type="pct"/>
          </w:tcPr>
          <w:p w:rsidR="00327867" w:rsidRPr="00E46D7C" w:rsidRDefault="00327867" w:rsidP="000C6328">
            <w:pPr>
              <w:widowControl/>
              <w:ind w:hanging="39"/>
              <w:jc w:val="center"/>
              <w:rPr>
                <w:b/>
              </w:rPr>
            </w:pPr>
            <w:r>
              <w:rPr>
                <w:b/>
              </w:rPr>
              <w:t>31</w:t>
            </w:r>
          </w:p>
        </w:tc>
        <w:tc>
          <w:tcPr>
            <w:tcW w:w="1307" w:type="pct"/>
          </w:tcPr>
          <w:p w:rsidR="00327867" w:rsidRDefault="00327867" w:rsidP="000C6328">
            <w:pPr>
              <w:widowControl/>
              <w:ind w:firstLine="20"/>
              <w:jc w:val="center"/>
              <w:rPr>
                <w:b/>
              </w:rPr>
            </w:pPr>
          </w:p>
        </w:tc>
        <w:tc>
          <w:tcPr>
            <w:tcW w:w="1015" w:type="pct"/>
          </w:tcPr>
          <w:p w:rsidR="00327867" w:rsidRPr="00E46D7C" w:rsidRDefault="00327867" w:rsidP="000C6328">
            <w:pPr>
              <w:widowControl/>
              <w:jc w:val="center"/>
              <w:rPr>
                <w:b/>
              </w:rPr>
            </w:pPr>
            <w:r>
              <w:rPr>
                <w:b/>
              </w:rPr>
              <w:t>Экзамен</w:t>
            </w:r>
          </w:p>
        </w:tc>
        <w:tc>
          <w:tcPr>
            <w:tcW w:w="343" w:type="pct"/>
          </w:tcPr>
          <w:p w:rsidR="00327867" w:rsidRPr="00BC7F6F" w:rsidRDefault="00327867" w:rsidP="000C6328">
            <w:pPr>
              <w:widowControl/>
              <w:ind w:hanging="56"/>
              <w:jc w:val="center"/>
            </w:pPr>
          </w:p>
        </w:tc>
      </w:tr>
      <w:tr w:rsidR="00327867" w:rsidRPr="00BC7F6F" w:rsidTr="000C6328">
        <w:trPr>
          <w:trHeight w:val="70"/>
        </w:trPr>
        <w:tc>
          <w:tcPr>
            <w:tcW w:w="995" w:type="pct"/>
          </w:tcPr>
          <w:p w:rsidR="00327867" w:rsidRPr="00E46D7C" w:rsidRDefault="00327867" w:rsidP="000C6328">
            <w:pPr>
              <w:widowControl/>
              <w:tabs>
                <w:tab w:val="left" w:pos="0"/>
              </w:tabs>
              <w:ind w:firstLine="0"/>
            </w:pPr>
            <w:r w:rsidRPr="009B4D3C">
              <w:rPr>
                <w:b/>
              </w:rPr>
              <w:t>Раздел 2.</w:t>
            </w:r>
            <w:r>
              <w:t xml:space="preserve"> Лексические особенности перевода.</w:t>
            </w:r>
          </w:p>
        </w:tc>
        <w:tc>
          <w:tcPr>
            <w:tcW w:w="245" w:type="pct"/>
          </w:tcPr>
          <w:p w:rsidR="00327867" w:rsidRPr="00E46D7C" w:rsidRDefault="00327867" w:rsidP="000C6328">
            <w:pPr>
              <w:widowControl/>
              <w:ind w:firstLine="0"/>
              <w:jc w:val="center"/>
            </w:pPr>
            <w:r>
              <w:t>9</w:t>
            </w:r>
          </w:p>
        </w:tc>
        <w:tc>
          <w:tcPr>
            <w:tcW w:w="196" w:type="pct"/>
          </w:tcPr>
          <w:p w:rsidR="00327867" w:rsidRPr="00E46D7C" w:rsidRDefault="00327867" w:rsidP="000C6328">
            <w:pPr>
              <w:widowControl/>
              <w:ind w:firstLine="0"/>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p>
        </w:tc>
        <w:tc>
          <w:tcPr>
            <w:tcW w:w="339" w:type="pct"/>
          </w:tcPr>
          <w:p w:rsidR="00327867" w:rsidRPr="00E46D7C" w:rsidRDefault="00327867" w:rsidP="000C6328">
            <w:pPr>
              <w:widowControl/>
              <w:ind w:hanging="39"/>
              <w:jc w:val="center"/>
            </w:pPr>
          </w:p>
        </w:tc>
        <w:tc>
          <w:tcPr>
            <w:tcW w:w="1307" w:type="pct"/>
          </w:tcPr>
          <w:p w:rsidR="00327867" w:rsidRPr="00E46D7C" w:rsidRDefault="00327867" w:rsidP="000C6328">
            <w:pPr>
              <w:widowControl/>
              <w:ind w:firstLine="20"/>
              <w:jc w:val="center"/>
            </w:pPr>
          </w:p>
        </w:tc>
        <w:tc>
          <w:tcPr>
            <w:tcW w:w="1015" w:type="pct"/>
          </w:tcPr>
          <w:p w:rsidR="00327867" w:rsidRPr="00E46D7C" w:rsidRDefault="00327867" w:rsidP="000C6328">
            <w:pPr>
              <w:widowControl/>
            </w:pPr>
          </w:p>
        </w:tc>
        <w:tc>
          <w:tcPr>
            <w:tcW w:w="343" w:type="pct"/>
          </w:tcPr>
          <w:p w:rsidR="00327867" w:rsidRPr="00BC7F6F" w:rsidRDefault="00327867" w:rsidP="000C6328">
            <w:pPr>
              <w:widowControl/>
              <w:ind w:hanging="56"/>
              <w:jc w:val="center"/>
            </w:pPr>
          </w:p>
        </w:tc>
      </w:tr>
      <w:tr w:rsidR="00327867" w:rsidRPr="00BC7F6F" w:rsidTr="000C6328">
        <w:trPr>
          <w:trHeight w:val="499"/>
        </w:trPr>
        <w:tc>
          <w:tcPr>
            <w:tcW w:w="995" w:type="pct"/>
          </w:tcPr>
          <w:p w:rsidR="00327867" w:rsidRPr="00E46D7C" w:rsidRDefault="00327867" w:rsidP="000C6328">
            <w:pPr>
              <w:tabs>
                <w:tab w:val="left" w:pos="0"/>
              </w:tabs>
              <w:ind w:firstLine="0"/>
            </w:pPr>
            <w:r w:rsidRPr="00E46D7C">
              <w:t xml:space="preserve">2.1. </w:t>
            </w:r>
            <w:r>
              <w:t>Многозначные слова. Интернациональные слова и «ложные друзья» переводчика.</w:t>
            </w:r>
          </w:p>
        </w:tc>
        <w:tc>
          <w:tcPr>
            <w:tcW w:w="245" w:type="pct"/>
          </w:tcPr>
          <w:p w:rsidR="00327867" w:rsidRPr="00E46D7C" w:rsidRDefault="00327867" w:rsidP="000C6328">
            <w:pPr>
              <w:widowControl/>
              <w:ind w:firstLine="102"/>
              <w:jc w:val="center"/>
            </w:pPr>
            <w:r>
              <w:t>9</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5/4И</w:t>
            </w:r>
          </w:p>
        </w:tc>
        <w:tc>
          <w:tcPr>
            <w:tcW w:w="339" w:type="pct"/>
          </w:tcPr>
          <w:p w:rsidR="00327867" w:rsidRPr="00E46D7C" w:rsidRDefault="00327867" w:rsidP="000C6328">
            <w:pPr>
              <w:widowControl/>
              <w:ind w:hanging="39"/>
              <w:jc w:val="center"/>
            </w:pPr>
            <w:r>
              <w:t>8</w:t>
            </w:r>
          </w:p>
        </w:tc>
        <w:tc>
          <w:tcPr>
            <w:tcW w:w="1307" w:type="pct"/>
          </w:tcPr>
          <w:p w:rsidR="00327867" w:rsidRDefault="00327867" w:rsidP="000C6328">
            <w:pPr>
              <w:ind w:firstLine="20"/>
              <w:rPr>
                <w:lang w:eastAsia="en-US"/>
              </w:rPr>
            </w:pPr>
            <w:r>
              <w:t>Разбор теоретического материала по данным темам. Упражнения</w:t>
            </w:r>
            <w:r w:rsidRPr="00C36BF2">
              <w:t xml:space="preserve">. </w:t>
            </w:r>
            <w:r>
              <w:t>Письменный перевод с английского языка на русский и с русского на английский. Устный перевод</w:t>
            </w:r>
          </w:p>
        </w:tc>
        <w:tc>
          <w:tcPr>
            <w:tcW w:w="1015" w:type="pct"/>
          </w:tcPr>
          <w:p w:rsidR="00327867" w:rsidRPr="00B46E8E" w:rsidRDefault="00327867" w:rsidP="000C6328">
            <w:pPr>
              <w:ind w:firstLine="0"/>
              <w:jc w:val="left"/>
            </w:pPr>
            <w:r>
              <w:t xml:space="preserve">Опрос.  Диктант. Перевод. </w:t>
            </w:r>
          </w:p>
        </w:tc>
        <w:tc>
          <w:tcPr>
            <w:tcW w:w="343" w:type="pct"/>
          </w:tcPr>
          <w:p w:rsidR="00327867" w:rsidRPr="00BC7F6F" w:rsidRDefault="00327867" w:rsidP="000C6328">
            <w:pPr>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99"/>
        </w:trPr>
        <w:tc>
          <w:tcPr>
            <w:tcW w:w="995" w:type="pct"/>
          </w:tcPr>
          <w:p w:rsidR="00327867" w:rsidRPr="00E46D7C" w:rsidRDefault="00327867" w:rsidP="000C6328">
            <w:pPr>
              <w:tabs>
                <w:tab w:val="left" w:pos="0"/>
              </w:tabs>
              <w:ind w:firstLine="0"/>
            </w:pPr>
            <w:r w:rsidRPr="00E46D7C">
              <w:t xml:space="preserve">2.2. </w:t>
            </w:r>
            <w:r>
              <w:t>Многофункциональные слова. Неологизмы. Американизмы.</w:t>
            </w:r>
          </w:p>
          <w:p w:rsidR="00327867" w:rsidRPr="00E46D7C" w:rsidRDefault="00327867" w:rsidP="000C6328">
            <w:pPr>
              <w:widowControl/>
              <w:tabs>
                <w:tab w:val="left" w:pos="0"/>
              </w:tabs>
              <w:ind w:firstLine="0"/>
            </w:pPr>
          </w:p>
        </w:tc>
        <w:tc>
          <w:tcPr>
            <w:tcW w:w="245" w:type="pct"/>
          </w:tcPr>
          <w:p w:rsidR="00327867" w:rsidRPr="00E46D7C" w:rsidRDefault="00327867" w:rsidP="000C6328">
            <w:pPr>
              <w:widowControl/>
              <w:ind w:firstLine="102"/>
              <w:jc w:val="center"/>
            </w:pPr>
            <w:r>
              <w:t>9</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6/4И</w:t>
            </w:r>
          </w:p>
        </w:tc>
        <w:tc>
          <w:tcPr>
            <w:tcW w:w="339" w:type="pct"/>
          </w:tcPr>
          <w:p w:rsidR="00327867" w:rsidRPr="00E46D7C" w:rsidRDefault="00327867" w:rsidP="000C6328">
            <w:pPr>
              <w:widowControl/>
              <w:ind w:hanging="39"/>
              <w:jc w:val="center"/>
            </w:pPr>
            <w:r>
              <w:t>9</w:t>
            </w:r>
          </w:p>
        </w:tc>
        <w:tc>
          <w:tcPr>
            <w:tcW w:w="1307" w:type="pct"/>
          </w:tcPr>
          <w:p w:rsidR="00327867" w:rsidRDefault="00327867" w:rsidP="000C6328">
            <w:pPr>
              <w:ind w:firstLine="20"/>
              <w:rPr>
                <w:lang w:eastAsia="en-US"/>
              </w:rPr>
            </w:pPr>
            <w:r>
              <w:t>Разбор теоретического материала по данным темам. Упражнения</w:t>
            </w:r>
            <w:r w:rsidRPr="00C36BF2">
              <w:t xml:space="preserve">. </w:t>
            </w:r>
            <w:r>
              <w:t>Письменный перевод с английского языка на русский и с русского на английский. Устный перевод</w:t>
            </w:r>
          </w:p>
        </w:tc>
        <w:tc>
          <w:tcPr>
            <w:tcW w:w="1015" w:type="pct"/>
          </w:tcPr>
          <w:p w:rsidR="00327867" w:rsidRPr="00C36BF2" w:rsidRDefault="00327867" w:rsidP="000C6328">
            <w:pPr>
              <w:ind w:firstLine="0"/>
              <w:rPr>
                <w:lang w:val="en-US"/>
              </w:rPr>
            </w:pPr>
            <w:r>
              <w:rPr>
                <w:color w:val="000000"/>
              </w:rPr>
              <w:t>Опрос. Контрольная работа. Перевод.</w:t>
            </w:r>
          </w:p>
        </w:tc>
        <w:tc>
          <w:tcPr>
            <w:tcW w:w="343" w:type="pct"/>
          </w:tcPr>
          <w:p w:rsidR="00327867" w:rsidRPr="00BC7F6F" w:rsidRDefault="00327867" w:rsidP="000C6328">
            <w:pPr>
              <w:ind w:hanging="56"/>
              <w:jc w:val="center"/>
            </w:pPr>
            <w:r>
              <w:t>ПК-11-зув</w:t>
            </w:r>
            <w:r>
              <w:br/>
              <w:t>ДПК-2-зув</w:t>
            </w:r>
            <w:r>
              <w:br/>
              <w:t xml:space="preserve">ДПК-3- </w:t>
            </w:r>
            <w:proofErr w:type="spellStart"/>
            <w:r>
              <w:t>зув</w:t>
            </w:r>
            <w:proofErr w:type="spellEnd"/>
            <w:r>
              <w:br/>
            </w:r>
            <w:r>
              <w:lastRenderedPageBreak/>
              <w:t>ДПК-4-зув</w:t>
            </w:r>
          </w:p>
        </w:tc>
      </w:tr>
      <w:tr w:rsidR="00327867" w:rsidRPr="00BC7F6F" w:rsidTr="000C6328">
        <w:trPr>
          <w:trHeight w:val="499"/>
        </w:trPr>
        <w:tc>
          <w:tcPr>
            <w:tcW w:w="995" w:type="pct"/>
          </w:tcPr>
          <w:p w:rsidR="00327867" w:rsidRPr="00E46D7C" w:rsidRDefault="00327867" w:rsidP="000C6328">
            <w:pPr>
              <w:tabs>
                <w:tab w:val="left" w:pos="0"/>
              </w:tabs>
              <w:ind w:firstLine="0"/>
            </w:pPr>
            <w:r w:rsidRPr="00E46D7C">
              <w:lastRenderedPageBreak/>
              <w:t>2.3.</w:t>
            </w:r>
            <w:r>
              <w:t xml:space="preserve"> Перевод словосочетаний. Свободные словосочетания. Перевод заголовков.</w:t>
            </w:r>
          </w:p>
          <w:p w:rsidR="00327867" w:rsidRPr="00E46D7C" w:rsidRDefault="00327867" w:rsidP="000C6328">
            <w:pPr>
              <w:widowControl/>
              <w:tabs>
                <w:tab w:val="left" w:pos="0"/>
              </w:tabs>
              <w:ind w:firstLine="0"/>
            </w:pPr>
          </w:p>
        </w:tc>
        <w:tc>
          <w:tcPr>
            <w:tcW w:w="245" w:type="pct"/>
          </w:tcPr>
          <w:p w:rsidR="00327867" w:rsidRPr="00E46D7C" w:rsidRDefault="00327867" w:rsidP="000C6328">
            <w:pPr>
              <w:widowControl/>
              <w:ind w:firstLine="102"/>
              <w:jc w:val="center"/>
            </w:pPr>
            <w:r>
              <w:t>9</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5/4И</w:t>
            </w:r>
          </w:p>
        </w:tc>
        <w:tc>
          <w:tcPr>
            <w:tcW w:w="339" w:type="pct"/>
          </w:tcPr>
          <w:p w:rsidR="00327867" w:rsidRPr="00E46D7C" w:rsidRDefault="00327867" w:rsidP="000C6328">
            <w:pPr>
              <w:widowControl/>
              <w:ind w:hanging="39"/>
              <w:jc w:val="center"/>
            </w:pPr>
            <w:r>
              <w:t>8,9</w:t>
            </w:r>
          </w:p>
        </w:tc>
        <w:tc>
          <w:tcPr>
            <w:tcW w:w="1307" w:type="pct"/>
          </w:tcPr>
          <w:p w:rsidR="00327867" w:rsidRDefault="00327867" w:rsidP="000C6328">
            <w:pPr>
              <w:ind w:firstLine="20"/>
              <w:rPr>
                <w:lang w:eastAsia="en-US"/>
              </w:rPr>
            </w:pPr>
            <w:r>
              <w:t>Разбор теоретического материала по данным темам. Упражнения</w:t>
            </w:r>
            <w:r w:rsidRPr="00C36BF2">
              <w:t xml:space="preserve">. </w:t>
            </w:r>
            <w:r>
              <w:t>Письменный перевод с английского языка на русский и с русского на английский. Устный перевод</w:t>
            </w:r>
          </w:p>
        </w:tc>
        <w:tc>
          <w:tcPr>
            <w:tcW w:w="1015" w:type="pct"/>
          </w:tcPr>
          <w:p w:rsidR="00327867" w:rsidRPr="00C36BF2" w:rsidRDefault="00327867" w:rsidP="000C6328">
            <w:pPr>
              <w:pStyle w:val="afa"/>
              <w:spacing w:line="228" w:lineRule="auto"/>
              <w:jc w:val="center"/>
              <w:rPr>
                <w:color w:val="000000"/>
              </w:rPr>
            </w:pPr>
            <w:r>
              <w:rPr>
                <w:color w:val="000000"/>
              </w:rPr>
              <w:t>Опрос. Диктант. Перевод.</w:t>
            </w:r>
          </w:p>
        </w:tc>
        <w:tc>
          <w:tcPr>
            <w:tcW w:w="343" w:type="pct"/>
          </w:tcPr>
          <w:p w:rsidR="00327867" w:rsidRPr="00BC7F6F" w:rsidRDefault="00327867" w:rsidP="000C6328">
            <w:pPr>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99"/>
        </w:trPr>
        <w:tc>
          <w:tcPr>
            <w:tcW w:w="995" w:type="pct"/>
          </w:tcPr>
          <w:p w:rsidR="00327867" w:rsidRPr="00E46D7C" w:rsidRDefault="00327867" w:rsidP="000C6328">
            <w:pPr>
              <w:tabs>
                <w:tab w:val="left" w:pos="0"/>
              </w:tabs>
              <w:ind w:firstLine="0"/>
            </w:pPr>
            <w:r w:rsidRPr="00E46D7C">
              <w:t>2.4.</w:t>
            </w:r>
            <w:r>
              <w:t>Фразеологические единицы, пословицы и поговорки. Образные языковые средства. Перевод реалий.</w:t>
            </w:r>
          </w:p>
        </w:tc>
        <w:tc>
          <w:tcPr>
            <w:tcW w:w="245" w:type="pct"/>
          </w:tcPr>
          <w:p w:rsidR="00327867" w:rsidRPr="00E46D7C" w:rsidRDefault="00327867" w:rsidP="000C6328">
            <w:pPr>
              <w:widowControl/>
              <w:ind w:firstLine="102"/>
              <w:jc w:val="center"/>
            </w:pPr>
            <w:r>
              <w:t>9</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6/4И</w:t>
            </w:r>
          </w:p>
        </w:tc>
        <w:tc>
          <w:tcPr>
            <w:tcW w:w="339" w:type="pct"/>
          </w:tcPr>
          <w:p w:rsidR="00327867" w:rsidRPr="00E46D7C" w:rsidRDefault="00327867" w:rsidP="000C6328">
            <w:pPr>
              <w:widowControl/>
              <w:ind w:hanging="39"/>
              <w:jc w:val="center"/>
            </w:pPr>
            <w:r>
              <w:t>9</w:t>
            </w:r>
          </w:p>
        </w:tc>
        <w:tc>
          <w:tcPr>
            <w:tcW w:w="1307" w:type="pct"/>
          </w:tcPr>
          <w:p w:rsidR="00327867" w:rsidRDefault="00327867" w:rsidP="000C6328">
            <w:pPr>
              <w:ind w:firstLine="20"/>
              <w:rPr>
                <w:lang w:eastAsia="en-US"/>
              </w:rPr>
            </w:pPr>
            <w:r>
              <w:t>Разбор теоретического материала по данным темам. Упражнения</w:t>
            </w:r>
            <w:r w:rsidRPr="00C36BF2">
              <w:t xml:space="preserve">. </w:t>
            </w:r>
            <w:r>
              <w:t>Письменный перевод с английского языка на русский и с русского на английский. Устный перевод</w:t>
            </w:r>
          </w:p>
        </w:tc>
        <w:tc>
          <w:tcPr>
            <w:tcW w:w="1015" w:type="pct"/>
          </w:tcPr>
          <w:p w:rsidR="00327867" w:rsidRPr="00E46D7C" w:rsidRDefault="00327867" w:rsidP="000C6328">
            <w:pPr>
              <w:pStyle w:val="afa"/>
              <w:spacing w:line="228" w:lineRule="auto"/>
              <w:jc w:val="center"/>
              <w:rPr>
                <w:color w:val="000000"/>
              </w:rPr>
            </w:pPr>
            <w:r>
              <w:rPr>
                <w:color w:val="000000"/>
              </w:rPr>
              <w:t>Диктант. Перевод.</w:t>
            </w:r>
          </w:p>
        </w:tc>
        <w:tc>
          <w:tcPr>
            <w:tcW w:w="343" w:type="pct"/>
          </w:tcPr>
          <w:p w:rsidR="00327867" w:rsidRPr="00BC7F6F" w:rsidRDefault="00327867" w:rsidP="000C6328">
            <w:pPr>
              <w:ind w:hanging="56"/>
              <w:jc w:val="center"/>
            </w:pPr>
            <w:r>
              <w:t>ПК-11-зув</w:t>
            </w:r>
            <w:r>
              <w:br/>
              <w:t>ДПК-2-зув</w:t>
            </w:r>
            <w:r>
              <w:br/>
              <w:t xml:space="preserve">ДПК-3- </w:t>
            </w:r>
            <w:proofErr w:type="spellStart"/>
            <w:r>
              <w:t>зув</w:t>
            </w:r>
            <w:proofErr w:type="spellEnd"/>
            <w:r>
              <w:br/>
              <w:t>ДПК-4-зув</w:t>
            </w:r>
          </w:p>
        </w:tc>
      </w:tr>
      <w:tr w:rsidR="00327867" w:rsidRPr="005136D0" w:rsidTr="000C6328">
        <w:trPr>
          <w:trHeight w:val="499"/>
        </w:trPr>
        <w:tc>
          <w:tcPr>
            <w:tcW w:w="995" w:type="pct"/>
          </w:tcPr>
          <w:p w:rsidR="00327867" w:rsidRPr="00E46D7C" w:rsidRDefault="00327867" w:rsidP="000C6328">
            <w:pPr>
              <w:widowControl/>
              <w:tabs>
                <w:tab w:val="left" w:pos="0"/>
              </w:tabs>
              <w:ind w:firstLine="0"/>
            </w:pPr>
            <w:r w:rsidRPr="00E46D7C">
              <w:t>2.5.</w:t>
            </w:r>
            <w:r>
              <w:t>Передача имен собственных (транскрипция, транслитерация, перевод).</w:t>
            </w:r>
          </w:p>
          <w:p w:rsidR="00327867" w:rsidRPr="00E46D7C" w:rsidRDefault="00327867" w:rsidP="000C6328">
            <w:pPr>
              <w:widowControl/>
              <w:tabs>
                <w:tab w:val="left" w:pos="0"/>
              </w:tabs>
              <w:ind w:firstLine="0"/>
            </w:pPr>
          </w:p>
        </w:tc>
        <w:tc>
          <w:tcPr>
            <w:tcW w:w="245" w:type="pct"/>
          </w:tcPr>
          <w:p w:rsidR="00327867" w:rsidRPr="00E46D7C" w:rsidRDefault="00327867" w:rsidP="000C6328">
            <w:pPr>
              <w:widowControl/>
              <w:ind w:firstLine="102"/>
              <w:jc w:val="center"/>
            </w:pPr>
            <w:r>
              <w:t>9</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6/4И</w:t>
            </w:r>
          </w:p>
        </w:tc>
        <w:tc>
          <w:tcPr>
            <w:tcW w:w="339" w:type="pct"/>
          </w:tcPr>
          <w:p w:rsidR="00327867" w:rsidRPr="00E46D7C" w:rsidRDefault="00327867" w:rsidP="000C6328">
            <w:pPr>
              <w:widowControl/>
              <w:ind w:hanging="39"/>
              <w:jc w:val="center"/>
            </w:pPr>
            <w:r>
              <w:t>9</w:t>
            </w:r>
          </w:p>
        </w:tc>
        <w:tc>
          <w:tcPr>
            <w:tcW w:w="1307" w:type="pct"/>
          </w:tcPr>
          <w:p w:rsidR="00327867" w:rsidRDefault="00327867" w:rsidP="000C6328">
            <w:pPr>
              <w:ind w:firstLine="20"/>
              <w:rPr>
                <w:lang w:eastAsia="en-US"/>
              </w:rPr>
            </w:pPr>
            <w:r>
              <w:t>Разбор теоретического материала по данным темам. Упражнения</w:t>
            </w:r>
            <w:r w:rsidRPr="00C36BF2">
              <w:t xml:space="preserve">. </w:t>
            </w:r>
            <w:r>
              <w:t>Письменный перевод с английского языка на русский и с русского на английский. Устный перевод</w:t>
            </w:r>
          </w:p>
        </w:tc>
        <w:tc>
          <w:tcPr>
            <w:tcW w:w="1015" w:type="pct"/>
          </w:tcPr>
          <w:p w:rsidR="00327867" w:rsidRPr="00E46D7C" w:rsidRDefault="00327867" w:rsidP="000C6328">
            <w:pPr>
              <w:pStyle w:val="afa"/>
              <w:spacing w:line="228" w:lineRule="auto"/>
              <w:jc w:val="center"/>
              <w:rPr>
                <w:color w:val="000000"/>
              </w:rPr>
            </w:pPr>
            <w:r>
              <w:rPr>
                <w:color w:val="000000"/>
              </w:rPr>
              <w:t>Контрольная работа. Диктант. Перевод.</w:t>
            </w:r>
          </w:p>
        </w:tc>
        <w:tc>
          <w:tcPr>
            <w:tcW w:w="343" w:type="pct"/>
          </w:tcPr>
          <w:p w:rsidR="00327867" w:rsidRPr="00BC7F6F" w:rsidRDefault="00327867" w:rsidP="000C6328">
            <w:pPr>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99"/>
        </w:trPr>
        <w:tc>
          <w:tcPr>
            <w:tcW w:w="995" w:type="pct"/>
          </w:tcPr>
          <w:p w:rsidR="00327867" w:rsidRPr="00E46D7C" w:rsidRDefault="00327867" w:rsidP="000C6328">
            <w:pPr>
              <w:widowControl/>
              <w:tabs>
                <w:tab w:val="left" w:pos="0"/>
              </w:tabs>
              <w:ind w:firstLine="0"/>
            </w:pPr>
            <w:r w:rsidRPr="00E46D7C">
              <w:rPr>
                <w:b/>
              </w:rPr>
              <w:lastRenderedPageBreak/>
              <w:t>Итого по разделу</w:t>
            </w:r>
          </w:p>
        </w:tc>
        <w:tc>
          <w:tcPr>
            <w:tcW w:w="245" w:type="pct"/>
          </w:tcPr>
          <w:p w:rsidR="00327867" w:rsidRPr="00E46D7C" w:rsidRDefault="00327867" w:rsidP="000C6328">
            <w:pPr>
              <w:widowControl/>
              <w:ind w:firstLine="102"/>
              <w:jc w:val="center"/>
            </w:pP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rPr>
                <w:b/>
              </w:rPr>
            </w:pPr>
            <w:r>
              <w:rPr>
                <w:b/>
              </w:rPr>
              <w:t>28/20И</w:t>
            </w:r>
          </w:p>
        </w:tc>
        <w:tc>
          <w:tcPr>
            <w:tcW w:w="339" w:type="pct"/>
          </w:tcPr>
          <w:p w:rsidR="00327867" w:rsidRPr="00E46D7C" w:rsidRDefault="00327867" w:rsidP="000C6328">
            <w:pPr>
              <w:widowControl/>
              <w:ind w:hanging="39"/>
              <w:jc w:val="center"/>
              <w:rPr>
                <w:b/>
              </w:rPr>
            </w:pPr>
            <w:r>
              <w:rPr>
                <w:b/>
              </w:rPr>
              <w:t>43,9</w:t>
            </w:r>
          </w:p>
        </w:tc>
        <w:tc>
          <w:tcPr>
            <w:tcW w:w="1307" w:type="pct"/>
          </w:tcPr>
          <w:p w:rsidR="00327867" w:rsidRDefault="00327867" w:rsidP="000C6328">
            <w:pPr>
              <w:widowControl/>
              <w:ind w:firstLine="20"/>
              <w:jc w:val="center"/>
              <w:rPr>
                <w:b/>
              </w:rPr>
            </w:pPr>
          </w:p>
        </w:tc>
        <w:tc>
          <w:tcPr>
            <w:tcW w:w="1015" w:type="pct"/>
          </w:tcPr>
          <w:p w:rsidR="00327867" w:rsidRPr="00E46D7C" w:rsidRDefault="00327867" w:rsidP="000C6328">
            <w:pPr>
              <w:jc w:val="center"/>
            </w:pPr>
            <w:r w:rsidRPr="00E46D7C">
              <w:rPr>
                <w:b/>
              </w:rPr>
              <w:t>Зачет</w:t>
            </w:r>
          </w:p>
        </w:tc>
        <w:tc>
          <w:tcPr>
            <w:tcW w:w="343" w:type="pct"/>
          </w:tcPr>
          <w:p w:rsidR="00327867" w:rsidRPr="00BC7F6F" w:rsidRDefault="00327867" w:rsidP="000C6328">
            <w:pPr>
              <w:widowControl/>
              <w:ind w:hanging="56"/>
              <w:jc w:val="center"/>
            </w:pPr>
          </w:p>
        </w:tc>
      </w:tr>
      <w:tr w:rsidR="00327867" w:rsidRPr="00BC7F6F" w:rsidTr="000C6328">
        <w:trPr>
          <w:trHeight w:val="499"/>
        </w:trPr>
        <w:tc>
          <w:tcPr>
            <w:tcW w:w="995" w:type="pct"/>
          </w:tcPr>
          <w:p w:rsidR="00327867" w:rsidRPr="00E46D7C" w:rsidRDefault="00327867" w:rsidP="000C6328">
            <w:pPr>
              <w:widowControl/>
              <w:tabs>
                <w:tab w:val="left" w:pos="0"/>
              </w:tabs>
              <w:ind w:firstLine="0"/>
            </w:pPr>
            <w:r w:rsidRPr="008B7020">
              <w:rPr>
                <w:b/>
              </w:rPr>
              <w:t>Раздел 3.</w:t>
            </w:r>
            <w:r w:rsidRPr="00E46D7C">
              <w:t xml:space="preserve"> </w:t>
            </w:r>
            <w:r w:rsidRPr="00E46D7C">
              <w:rPr>
                <w:color w:val="000000"/>
              </w:rPr>
              <w:t xml:space="preserve">Устный перевод </w:t>
            </w:r>
          </w:p>
        </w:tc>
        <w:tc>
          <w:tcPr>
            <w:tcW w:w="245" w:type="pct"/>
          </w:tcPr>
          <w:p w:rsidR="00327867" w:rsidRPr="00E46D7C" w:rsidRDefault="00327867" w:rsidP="000C6328">
            <w:pPr>
              <w:widowControl/>
              <w:ind w:firstLine="102"/>
              <w:jc w:val="center"/>
            </w:pPr>
            <w:r>
              <w:t>А</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p>
        </w:tc>
        <w:tc>
          <w:tcPr>
            <w:tcW w:w="339" w:type="pct"/>
          </w:tcPr>
          <w:p w:rsidR="00327867" w:rsidRPr="00E46D7C" w:rsidRDefault="00327867" w:rsidP="000C6328">
            <w:pPr>
              <w:widowControl/>
              <w:ind w:hanging="39"/>
              <w:jc w:val="center"/>
            </w:pPr>
          </w:p>
        </w:tc>
        <w:tc>
          <w:tcPr>
            <w:tcW w:w="1307" w:type="pct"/>
          </w:tcPr>
          <w:p w:rsidR="00327867" w:rsidRPr="00E46D7C" w:rsidRDefault="00327867" w:rsidP="000C6328">
            <w:pPr>
              <w:widowControl/>
              <w:ind w:firstLine="20"/>
              <w:jc w:val="center"/>
              <w:rPr>
                <w:b/>
              </w:rPr>
            </w:pPr>
          </w:p>
        </w:tc>
        <w:tc>
          <w:tcPr>
            <w:tcW w:w="1015" w:type="pct"/>
          </w:tcPr>
          <w:p w:rsidR="00327867" w:rsidRPr="00E46D7C" w:rsidRDefault="00327867" w:rsidP="000C6328">
            <w:pPr>
              <w:jc w:val="left"/>
              <w:rPr>
                <w:b/>
              </w:rPr>
            </w:pPr>
          </w:p>
        </w:tc>
        <w:tc>
          <w:tcPr>
            <w:tcW w:w="343" w:type="pct"/>
          </w:tcPr>
          <w:p w:rsidR="00327867" w:rsidRPr="00BC7F6F" w:rsidRDefault="00327867" w:rsidP="000C6328">
            <w:pPr>
              <w:widowControl/>
              <w:ind w:hanging="56"/>
              <w:jc w:val="center"/>
            </w:pPr>
          </w:p>
        </w:tc>
      </w:tr>
      <w:tr w:rsidR="00327867" w:rsidRPr="00BC7F6F" w:rsidTr="000C6328">
        <w:trPr>
          <w:trHeight w:val="499"/>
        </w:trPr>
        <w:tc>
          <w:tcPr>
            <w:tcW w:w="995" w:type="pct"/>
          </w:tcPr>
          <w:p w:rsidR="00327867" w:rsidRPr="00E46D7C" w:rsidRDefault="00327867" w:rsidP="000C6328">
            <w:pPr>
              <w:tabs>
                <w:tab w:val="left" w:pos="0"/>
              </w:tabs>
              <w:ind w:firstLine="0"/>
            </w:pPr>
            <w:r w:rsidRPr="00E46D7C">
              <w:t>3.1.</w:t>
            </w:r>
            <w:r>
              <w:t xml:space="preserve">Лексические трансформации при переводе. </w:t>
            </w:r>
          </w:p>
          <w:p w:rsidR="00327867" w:rsidRPr="00E46D7C" w:rsidRDefault="00327867" w:rsidP="000C6328">
            <w:pPr>
              <w:widowControl/>
              <w:tabs>
                <w:tab w:val="left" w:pos="0"/>
              </w:tabs>
              <w:ind w:firstLine="0"/>
            </w:pPr>
          </w:p>
        </w:tc>
        <w:tc>
          <w:tcPr>
            <w:tcW w:w="245" w:type="pct"/>
          </w:tcPr>
          <w:p w:rsidR="00327867" w:rsidRPr="00E46D7C" w:rsidRDefault="00327867" w:rsidP="000C6328">
            <w:pPr>
              <w:widowControl/>
              <w:ind w:firstLine="102"/>
              <w:jc w:val="center"/>
            </w:pPr>
            <w:r>
              <w:t>А</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4/4И</w:t>
            </w:r>
          </w:p>
        </w:tc>
        <w:tc>
          <w:tcPr>
            <w:tcW w:w="339" w:type="pct"/>
          </w:tcPr>
          <w:p w:rsidR="00327867" w:rsidRPr="00E46D7C" w:rsidRDefault="00327867" w:rsidP="000C6328">
            <w:pPr>
              <w:widowControl/>
              <w:ind w:hanging="39"/>
              <w:jc w:val="center"/>
            </w:pPr>
            <w:r>
              <w:t>10</w:t>
            </w:r>
          </w:p>
        </w:tc>
        <w:tc>
          <w:tcPr>
            <w:tcW w:w="1307" w:type="pct"/>
          </w:tcPr>
          <w:p w:rsidR="00327867" w:rsidRPr="00E46D7C" w:rsidRDefault="00327867" w:rsidP="000C6328">
            <w:pPr>
              <w:pStyle w:val="afa"/>
              <w:spacing w:line="228" w:lineRule="auto"/>
            </w:pPr>
            <w:r>
              <w:t>Письменный перевод с английского языка на русский и с русского на английский. Устный перевод.</w:t>
            </w:r>
          </w:p>
        </w:tc>
        <w:tc>
          <w:tcPr>
            <w:tcW w:w="1015" w:type="pct"/>
          </w:tcPr>
          <w:p w:rsidR="00327867" w:rsidRPr="00E46D7C" w:rsidRDefault="00327867" w:rsidP="000C6328">
            <w:pPr>
              <w:pStyle w:val="afa"/>
              <w:spacing w:line="228" w:lineRule="auto"/>
              <w:jc w:val="center"/>
            </w:pPr>
            <w:r w:rsidRPr="00E46D7C">
              <w:t>Последовательный перевод отрывка.</w:t>
            </w:r>
          </w:p>
          <w:p w:rsidR="00327867" w:rsidRPr="00E46D7C" w:rsidRDefault="00327867" w:rsidP="000C6328">
            <w:pPr>
              <w:pStyle w:val="afa"/>
              <w:spacing w:line="228" w:lineRule="auto"/>
              <w:jc w:val="center"/>
            </w:pPr>
            <w:r>
              <w:t>Контрольный перевод.</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99"/>
        </w:trPr>
        <w:tc>
          <w:tcPr>
            <w:tcW w:w="995" w:type="pct"/>
          </w:tcPr>
          <w:p w:rsidR="00327867" w:rsidRPr="00E46D7C" w:rsidRDefault="00327867" w:rsidP="000C6328">
            <w:pPr>
              <w:pStyle w:val="afc"/>
              <w:tabs>
                <w:tab w:val="left" w:pos="0"/>
              </w:tabs>
              <w:ind w:firstLine="0"/>
              <w:rPr>
                <w:sz w:val="24"/>
                <w:szCs w:val="24"/>
              </w:rPr>
            </w:pPr>
            <w:r w:rsidRPr="00E46D7C">
              <w:rPr>
                <w:sz w:val="24"/>
                <w:szCs w:val="24"/>
              </w:rPr>
              <w:t>3.2.Анализ, фиксация и передача информации при последовательном переводе с листа.</w:t>
            </w:r>
          </w:p>
          <w:p w:rsidR="00327867" w:rsidRPr="00E46D7C" w:rsidRDefault="00327867" w:rsidP="000C6328">
            <w:pPr>
              <w:widowControl/>
              <w:tabs>
                <w:tab w:val="left" w:pos="0"/>
              </w:tabs>
            </w:pPr>
          </w:p>
        </w:tc>
        <w:tc>
          <w:tcPr>
            <w:tcW w:w="245" w:type="pct"/>
          </w:tcPr>
          <w:p w:rsidR="00327867" w:rsidRPr="00E46D7C" w:rsidRDefault="00327867" w:rsidP="000C6328">
            <w:pPr>
              <w:widowControl/>
              <w:ind w:firstLine="102"/>
              <w:jc w:val="center"/>
            </w:pPr>
            <w:r>
              <w:t>А</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4/4И</w:t>
            </w:r>
          </w:p>
        </w:tc>
        <w:tc>
          <w:tcPr>
            <w:tcW w:w="339" w:type="pct"/>
          </w:tcPr>
          <w:p w:rsidR="00327867" w:rsidRPr="00E46D7C" w:rsidRDefault="00327867" w:rsidP="000C6328">
            <w:pPr>
              <w:widowControl/>
              <w:ind w:hanging="39"/>
              <w:jc w:val="center"/>
            </w:pPr>
            <w:r>
              <w:t>9</w:t>
            </w:r>
          </w:p>
        </w:tc>
        <w:tc>
          <w:tcPr>
            <w:tcW w:w="1307" w:type="pct"/>
          </w:tcPr>
          <w:p w:rsidR="00327867" w:rsidRPr="00E46D7C" w:rsidRDefault="00327867" w:rsidP="000C6328">
            <w:pPr>
              <w:widowControl/>
              <w:ind w:firstLine="0"/>
            </w:pPr>
            <w:r w:rsidRPr="00E46D7C">
              <w:t>Устный перевод с последующим переводческим анализом</w:t>
            </w:r>
            <w:r>
              <w:t>.</w:t>
            </w:r>
          </w:p>
        </w:tc>
        <w:tc>
          <w:tcPr>
            <w:tcW w:w="1015" w:type="pct"/>
          </w:tcPr>
          <w:p w:rsidR="00327867" w:rsidRPr="00E46D7C" w:rsidRDefault="00327867" w:rsidP="000C6328">
            <w:pPr>
              <w:pStyle w:val="afa"/>
              <w:spacing w:line="228" w:lineRule="auto"/>
              <w:jc w:val="center"/>
            </w:pPr>
            <w:r w:rsidRPr="00E46D7C">
              <w:t>Последовательный перевод отрывка.</w:t>
            </w:r>
          </w:p>
          <w:p w:rsidR="00327867" w:rsidRPr="00E46D7C" w:rsidRDefault="00327867" w:rsidP="000C6328">
            <w:pPr>
              <w:pStyle w:val="afa"/>
              <w:spacing w:line="228" w:lineRule="auto"/>
              <w:jc w:val="center"/>
            </w:pPr>
            <w:r w:rsidRPr="00E46D7C">
              <w:t>Двусторонний перевод отрывка интервью.</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99"/>
        </w:trPr>
        <w:tc>
          <w:tcPr>
            <w:tcW w:w="995" w:type="pct"/>
          </w:tcPr>
          <w:p w:rsidR="00327867" w:rsidRPr="00E46D7C" w:rsidRDefault="00327867" w:rsidP="000C6328">
            <w:pPr>
              <w:pStyle w:val="afc"/>
              <w:tabs>
                <w:tab w:val="left" w:pos="0"/>
              </w:tabs>
              <w:ind w:firstLine="0"/>
              <w:rPr>
                <w:sz w:val="24"/>
                <w:szCs w:val="24"/>
              </w:rPr>
            </w:pPr>
            <w:r w:rsidRPr="00E46D7C">
              <w:rPr>
                <w:sz w:val="24"/>
                <w:szCs w:val="24"/>
              </w:rPr>
              <w:t>3.3.</w:t>
            </w:r>
            <w:r>
              <w:rPr>
                <w:sz w:val="24"/>
                <w:szCs w:val="24"/>
              </w:rPr>
              <w:t>Универсальная переводческая скоропись</w:t>
            </w:r>
            <w:r w:rsidRPr="00E46D7C">
              <w:rPr>
                <w:sz w:val="24"/>
                <w:szCs w:val="24"/>
              </w:rPr>
              <w:t xml:space="preserve"> (УПС).</w:t>
            </w:r>
            <w:r>
              <w:rPr>
                <w:sz w:val="24"/>
                <w:szCs w:val="24"/>
              </w:rPr>
              <w:t xml:space="preserve"> Аннотирование и реферирование. </w:t>
            </w:r>
          </w:p>
          <w:p w:rsidR="00327867" w:rsidRPr="00E46D7C" w:rsidRDefault="00327867" w:rsidP="000C6328">
            <w:pPr>
              <w:widowControl/>
              <w:tabs>
                <w:tab w:val="left" w:pos="0"/>
              </w:tabs>
            </w:pPr>
          </w:p>
        </w:tc>
        <w:tc>
          <w:tcPr>
            <w:tcW w:w="245" w:type="pct"/>
          </w:tcPr>
          <w:p w:rsidR="00327867" w:rsidRPr="00E46D7C" w:rsidRDefault="00327867" w:rsidP="000C6328">
            <w:pPr>
              <w:widowControl/>
              <w:ind w:firstLine="102"/>
              <w:jc w:val="center"/>
            </w:pPr>
            <w:r>
              <w:t>А</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4/4И</w:t>
            </w:r>
          </w:p>
        </w:tc>
        <w:tc>
          <w:tcPr>
            <w:tcW w:w="339" w:type="pct"/>
          </w:tcPr>
          <w:p w:rsidR="00327867" w:rsidRPr="00E46D7C" w:rsidRDefault="00327867" w:rsidP="000C6328">
            <w:pPr>
              <w:widowControl/>
              <w:ind w:hanging="39"/>
              <w:jc w:val="center"/>
            </w:pPr>
            <w:r>
              <w:t>10</w:t>
            </w:r>
          </w:p>
        </w:tc>
        <w:tc>
          <w:tcPr>
            <w:tcW w:w="1307" w:type="pct"/>
          </w:tcPr>
          <w:p w:rsidR="00327867" w:rsidRPr="00E46D7C" w:rsidRDefault="00327867" w:rsidP="000C6328">
            <w:pPr>
              <w:widowControl/>
              <w:ind w:firstLine="0"/>
            </w:pPr>
            <w:r w:rsidRPr="00E46D7C">
              <w:t>Чтение специальной литературы по проблемам устного (последовательного с листа, двустороннего, синхронного  перевода).</w:t>
            </w:r>
            <w:r>
              <w:t xml:space="preserve"> Устный перевод.</w:t>
            </w:r>
          </w:p>
        </w:tc>
        <w:tc>
          <w:tcPr>
            <w:tcW w:w="1015" w:type="pct"/>
          </w:tcPr>
          <w:p w:rsidR="00327867" w:rsidRPr="00E46D7C" w:rsidRDefault="00327867" w:rsidP="000C6328">
            <w:pPr>
              <w:pStyle w:val="afa"/>
              <w:spacing w:line="228" w:lineRule="auto"/>
              <w:jc w:val="center"/>
            </w:pPr>
            <w:r w:rsidRPr="00E46D7C">
              <w:t>Последовательный перевод отрывка.</w:t>
            </w:r>
          </w:p>
          <w:p w:rsidR="00327867" w:rsidRPr="00E46D7C" w:rsidRDefault="00327867" w:rsidP="000C6328">
            <w:pPr>
              <w:pStyle w:val="afa"/>
              <w:spacing w:line="228" w:lineRule="auto"/>
              <w:jc w:val="center"/>
            </w:pPr>
            <w:r w:rsidRPr="00E46D7C">
              <w:t>Двусторонний перевод отрывка ин</w:t>
            </w:r>
            <w:r>
              <w:t>тервью с записью УПС.</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r>
            <w:r>
              <w:lastRenderedPageBreak/>
              <w:t>ДПК-4-зув</w:t>
            </w:r>
          </w:p>
        </w:tc>
      </w:tr>
      <w:tr w:rsidR="00327867" w:rsidRPr="00BC7F6F" w:rsidTr="000C6328">
        <w:trPr>
          <w:trHeight w:val="499"/>
        </w:trPr>
        <w:tc>
          <w:tcPr>
            <w:tcW w:w="995" w:type="pct"/>
          </w:tcPr>
          <w:p w:rsidR="00327867" w:rsidRPr="00E46D7C" w:rsidRDefault="00327867" w:rsidP="000C6328">
            <w:pPr>
              <w:tabs>
                <w:tab w:val="left" w:pos="0"/>
              </w:tabs>
              <w:ind w:firstLine="0"/>
            </w:pPr>
            <w:r w:rsidRPr="00E46D7C">
              <w:lastRenderedPageBreak/>
              <w:t>3.4.Основы двустороннего перевода.</w:t>
            </w:r>
          </w:p>
          <w:p w:rsidR="00327867" w:rsidRPr="00E46D7C" w:rsidRDefault="00327867" w:rsidP="000C6328">
            <w:pPr>
              <w:pStyle w:val="afc"/>
              <w:tabs>
                <w:tab w:val="left" w:pos="0"/>
              </w:tabs>
              <w:ind w:firstLine="0"/>
              <w:rPr>
                <w:sz w:val="24"/>
                <w:szCs w:val="24"/>
              </w:rPr>
            </w:pPr>
          </w:p>
        </w:tc>
        <w:tc>
          <w:tcPr>
            <w:tcW w:w="245" w:type="pct"/>
          </w:tcPr>
          <w:p w:rsidR="00327867" w:rsidRPr="00E46D7C" w:rsidRDefault="00327867" w:rsidP="000C6328">
            <w:pPr>
              <w:widowControl/>
              <w:ind w:firstLine="102"/>
              <w:jc w:val="center"/>
            </w:pPr>
            <w:r>
              <w:t>А</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5/4И</w:t>
            </w:r>
          </w:p>
        </w:tc>
        <w:tc>
          <w:tcPr>
            <w:tcW w:w="339" w:type="pct"/>
          </w:tcPr>
          <w:p w:rsidR="00327867" w:rsidRPr="00E46D7C" w:rsidRDefault="00327867" w:rsidP="000C6328">
            <w:pPr>
              <w:widowControl/>
              <w:ind w:hanging="39"/>
              <w:jc w:val="center"/>
            </w:pPr>
            <w:r>
              <w:t>10,9</w:t>
            </w:r>
          </w:p>
        </w:tc>
        <w:tc>
          <w:tcPr>
            <w:tcW w:w="1307" w:type="pct"/>
          </w:tcPr>
          <w:p w:rsidR="00327867" w:rsidRPr="00E46D7C" w:rsidRDefault="00327867" w:rsidP="000C6328">
            <w:pPr>
              <w:widowControl/>
              <w:ind w:firstLine="0"/>
            </w:pPr>
            <w:r w:rsidRPr="00E46D7C">
              <w:t>Устный перевод с последующим переводческим анализом</w:t>
            </w:r>
            <w:r>
              <w:t>.</w:t>
            </w:r>
          </w:p>
        </w:tc>
        <w:tc>
          <w:tcPr>
            <w:tcW w:w="1015" w:type="pct"/>
          </w:tcPr>
          <w:p w:rsidR="00327867" w:rsidRPr="00E46D7C" w:rsidRDefault="00327867" w:rsidP="000C6328">
            <w:pPr>
              <w:pStyle w:val="afa"/>
              <w:spacing w:line="228" w:lineRule="auto"/>
              <w:jc w:val="center"/>
            </w:pPr>
            <w:r>
              <w:t>Двусторонний перевод.</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99"/>
        </w:trPr>
        <w:tc>
          <w:tcPr>
            <w:tcW w:w="995" w:type="pct"/>
          </w:tcPr>
          <w:p w:rsidR="00327867" w:rsidRPr="00E46D7C" w:rsidRDefault="00327867" w:rsidP="000C6328">
            <w:pPr>
              <w:tabs>
                <w:tab w:val="left" w:pos="0"/>
              </w:tabs>
              <w:ind w:firstLine="0"/>
            </w:pPr>
            <w:r w:rsidRPr="00E46D7C">
              <w:t>3.5.Основы синхронного перевода.</w:t>
            </w:r>
          </w:p>
        </w:tc>
        <w:tc>
          <w:tcPr>
            <w:tcW w:w="245" w:type="pct"/>
          </w:tcPr>
          <w:p w:rsidR="00327867" w:rsidRPr="00E46D7C" w:rsidRDefault="00327867" w:rsidP="000C6328">
            <w:pPr>
              <w:widowControl/>
              <w:ind w:firstLine="102"/>
              <w:jc w:val="center"/>
            </w:pPr>
            <w:r>
              <w:t>А</w:t>
            </w: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pPr>
            <w:r>
              <w:t>5/4И</w:t>
            </w:r>
          </w:p>
        </w:tc>
        <w:tc>
          <w:tcPr>
            <w:tcW w:w="339" w:type="pct"/>
          </w:tcPr>
          <w:p w:rsidR="00327867" w:rsidRPr="00E46D7C" w:rsidRDefault="00327867" w:rsidP="000C6328">
            <w:pPr>
              <w:widowControl/>
              <w:ind w:hanging="39"/>
              <w:jc w:val="center"/>
            </w:pPr>
            <w:r>
              <w:t>10</w:t>
            </w:r>
          </w:p>
        </w:tc>
        <w:tc>
          <w:tcPr>
            <w:tcW w:w="1307" w:type="pct"/>
          </w:tcPr>
          <w:p w:rsidR="00327867" w:rsidRPr="00E46D7C" w:rsidRDefault="00327867" w:rsidP="000C6328">
            <w:pPr>
              <w:widowControl/>
              <w:ind w:firstLine="0"/>
            </w:pPr>
            <w:r w:rsidRPr="00E46D7C">
              <w:t>Устный перевод с последующим переводческим анализом</w:t>
            </w:r>
            <w:r>
              <w:t>.</w:t>
            </w:r>
          </w:p>
        </w:tc>
        <w:tc>
          <w:tcPr>
            <w:tcW w:w="1015" w:type="pct"/>
          </w:tcPr>
          <w:p w:rsidR="00327867" w:rsidRPr="00E46D7C" w:rsidRDefault="00327867" w:rsidP="000C6328">
            <w:pPr>
              <w:pStyle w:val="afa"/>
              <w:spacing w:line="228" w:lineRule="auto"/>
              <w:jc w:val="center"/>
            </w:pPr>
            <w:r w:rsidRPr="00E46D7C">
              <w:t>Последовательный перевод отрывка.</w:t>
            </w:r>
          </w:p>
          <w:p w:rsidR="00327867" w:rsidRPr="00E46D7C" w:rsidRDefault="00327867" w:rsidP="000C6328">
            <w:pPr>
              <w:pStyle w:val="afa"/>
              <w:spacing w:line="228" w:lineRule="auto"/>
              <w:jc w:val="center"/>
            </w:pPr>
            <w:r w:rsidRPr="00E46D7C">
              <w:t>Двусторонний перевод отрывка интервью.</w:t>
            </w:r>
          </w:p>
        </w:tc>
        <w:tc>
          <w:tcPr>
            <w:tcW w:w="343" w:type="pct"/>
          </w:tcPr>
          <w:p w:rsidR="00327867" w:rsidRPr="00BC7F6F" w:rsidRDefault="00327867" w:rsidP="000C6328">
            <w:pPr>
              <w:widowControl/>
              <w:ind w:hanging="56"/>
              <w:jc w:val="center"/>
            </w:pPr>
            <w:r>
              <w:t>ПК-11-зув</w:t>
            </w:r>
            <w:r>
              <w:br/>
              <w:t>ДПК-2-зув</w:t>
            </w:r>
            <w:r>
              <w:br/>
              <w:t xml:space="preserve">ДПК-3- </w:t>
            </w:r>
            <w:proofErr w:type="spellStart"/>
            <w:r>
              <w:t>зув</w:t>
            </w:r>
            <w:proofErr w:type="spellEnd"/>
            <w:r>
              <w:br/>
              <w:t>ДПК-4-зув</w:t>
            </w:r>
          </w:p>
        </w:tc>
      </w:tr>
      <w:tr w:rsidR="00327867" w:rsidRPr="00BC7F6F" w:rsidTr="000C6328">
        <w:trPr>
          <w:trHeight w:val="499"/>
        </w:trPr>
        <w:tc>
          <w:tcPr>
            <w:tcW w:w="995" w:type="pct"/>
          </w:tcPr>
          <w:p w:rsidR="00327867" w:rsidRPr="00E46D7C" w:rsidRDefault="00327867" w:rsidP="000C6328">
            <w:pPr>
              <w:ind w:firstLine="0"/>
              <w:jc w:val="center"/>
            </w:pPr>
            <w:r w:rsidRPr="00E46D7C">
              <w:rPr>
                <w:b/>
              </w:rPr>
              <w:t>Итого по разделу</w:t>
            </w:r>
          </w:p>
        </w:tc>
        <w:tc>
          <w:tcPr>
            <w:tcW w:w="245" w:type="pct"/>
          </w:tcPr>
          <w:p w:rsidR="00327867" w:rsidRPr="00E46D7C" w:rsidRDefault="00327867" w:rsidP="000C6328">
            <w:pPr>
              <w:widowControl/>
              <w:ind w:firstLine="102"/>
              <w:jc w:val="center"/>
            </w:pPr>
          </w:p>
        </w:tc>
        <w:tc>
          <w:tcPr>
            <w:tcW w:w="196" w:type="pct"/>
          </w:tcPr>
          <w:p w:rsidR="00327867" w:rsidRPr="00E46D7C" w:rsidRDefault="00327867" w:rsidP="000C6328">
            <w:pPr>
              <w:widowControl/>
              <w:jc w:val="center"/>
            </w:pPr>
          </w:p>
        </w:tc>
        <w:tc>
          <w:tcPr>
            <w:tcW w:w="221" w:type="pct"/>
          </w:tcPr>
          <w:p w:rsidR="00327867" w:rsidRPr="00E46D7C" w:rsidRDefault="00327867" w:rsidP="000C6328">
            <w:pPr>
              <w:widowControl/>
              <w:jc w:val="center"/>
            </w:pPr>
          </w:p>
        </w:tc>
        <w:tc>
          <w:tcPr>
            <w:tcW w:w="339" w:type="pct"/>
          </w:tcPr>
          <w:p w:rsidR="00327867" w:rsidRPr="00E46D7C" w:rsidRDefault="00327867" w:rsidP="000C6328">
            <w:pPr>
              <w:widowControl/>
              <w:ind w:hanging="39"/>
              <w:jc w:val="center"/>
              <w:rPr>
                <w:b/>
              </w:rPr>
            </w:pPr>
            <w:r>
              <w:rPr>
                <w:b/>
              </w:rPr>
              <w:t>22/20И</w:t>
            </w:r>
          </w:p>
        </w:tc>
        <w:tc>
          <w:tcPr>
            <w:tcW w:w="339" w:type="pct"/>
          </w:tcPr>
          <w:p w:rsidR="00327867" w:rsidRPr="00E46D7C" w:rsidRDefault="00327867" w:rsidP="000C6328">
            <w:pPr>
              <w:widowControl/>
              <w:ind w:hanging="39"/>
              <w:jc w:val="center"/>
              <w:rPr>
                <w:b/>
              </w:rPr>
            </w:pPr>
            <w:r>
              <w:rPr>
                <w:b/>
              </w:rPr>
              <w:t>49,9</w:t>
            </w:r>
          </w:p>
        </w:tc>
        <w:tc>
          <w:tcPr>
            <w:tcW w:w="1307" w:type="pct"/>
          </w:tcPr>
          <w:p w:rsidR="00327867" w:rsidRDefault="00327867" w:rsidP="000C6328">
            <w:pPr>
              <w:widowControl/>
              <w:ind w:firstLine="20"/>
              <w:jc w:val="center"/>
              <w:rPr>
                <w:b/>
              </w:rPr>
            </w:pPr>
          </w:p>
        </w:tc>
        <w:tc>
          <w:tcPr>
            <w:tcW w:w="1015" w:type="pct"/>
          </w:tcPr>
          <w:p w:rsidR="00327867" w:rsidRDefault="00327867" w:rsidP="000C6328">
            <w:pPr>
              <w:widowControl/>
              <w:ind w:firstLine="20"/>
              <w:jc w:val="center"/>
              <w:rPr>
                <w:b/>
              </w:rPr>
            </w:pPr>
            <w:r>
              <w:rPr>
                <w:b/>
              </w:rPr>
              <w:t>Зачет</w:t>
            </w:r>
          </w:p>
          <w:p w:rsidR="00327867" w:rsidRPr="00E46D7C" w:rsidRDefault="00327867" w:rsidP="000C6328">
            <w:pPr>
              <w:widowControl/>
              <w:ind w:firstLine="20"/>
              <w:jc w:val="center"/>
              <w:rPr>
                <w:b/>
              </w:rPr>
            </w:pPr>
          </w:p>
        </w:tc>
        <w:tc>
          <w:tcPr>
            <w:tcW w:w="343" w:type="pct"/>
          </w:tcPr>
          <w:p w:rsidR="00327867" w:rsidRPr="00BC7F6F" w:rsidRDefault="00327867" w:rsidP="000C6328">
            <w:pPr>
              <w:widowControl/>
              <w:jc w:val="center"/>
            </w:pPr>
          </w:p>
        </w:tc>
      </w:tr>
      <w:tr w:rsidR="00327867" w:rsidRPr="00BC7F6F" w:rsidTr="000C6328">
        <w:trPr>
          <w:trHeight w:val="499"/>
        </w:trPr>
        <w:tc>
          <w:tcPr>
            <w:tcW w:w="995" w:type="pct"/>
          </w:tcPr>
          <w:p w:rsidR="00327867" w:rsidRPr="00E46D7C" w:rsidRDefault="00327867" w:rsidP="000C6328">
            <w:pPr>
              <w:widowControl/>
              <w:ind w:firstLine="0"/>
              <w:jc w:val="center"/>
              <w:rPr>
                <w:b/>
              </w:rPr>
            </w:pPr>
            <w:r w:rsidRPr="00E46D7C">
              <w:rPr>
                <w:b/>
              </w:rPr>
              <w:t>Итого по дисциплине</w:t>
            </w:r>
          </w:p>
        </w:tc>
        <w:tc>
          <w:tcPr>
            <w:tcW w:w="245" w:type="pct"/>
          </w:tcPr>
          <w:p w:rsidR="00327867" w:rsidRPr="00E46D7C" w:rsidRDefault="00327867" w:rsidP="000C6328">
            <w:pPr>
              <w:widowControl/>
              <w:ind w:firstLine="102"/>
              <w:jc w:val="center"/>
              <w:rPr>
                <w:b/>
              </w:rPr>
            </w:pPr>
          </w:p>
        </w:tc>
        <w:tc>
          <w:tcPr>
            <w:tcW w:w="196" w:type="pct"/>
          </w:tcPr>
          <w:p w:rsidR="00327867" w:rsidRPr="00E46D7C" w:rsidRDefault="00327867" w:rsidP="000C6328">
            <w:pPr>
              <w:widowControl/>
              <w:jc w:val="center"/>
              <w:rPr>
                <w:b/>
              </w:rPr>
            </w:pPr>
          </w:p>
        </w:tc>
        <w:tc>
          <w:tcPr>
            <w:tcW w:w="221" w:type="pct"/>
          </w:tcPr>
          <w:p w:rsidR="00327867" w:rsidRPr="00E46D7C" w:rsidRDefault="00327867" w:rsidP="000C6328">
            <w:pPr>
              <w:widowControl/>
              <w:jc w:val="center"/>
              <w:rPr>
                <w:b/>
              </w:rPr>
            </w:pPr>
          </w:p>
        </w:tc>
        <w:tc>
          <w:tcPr>
            <w:tcW w:w="339" w:type="pct"/>
          </w:tcPr>
          <w:p w:rsidR="00327867" w:rsidRPr="00E46D7C" w:rsidRDefault="00327867" w:rsidP="000C6328">
            <w:pPr>
              <w:widowControl/>
              <w:ind w:hanging="39"/>
              <w:jc w:val="center"/>
              <w:rPr>
                <w:b/>
              </w:rPr>
            </w:pPr>
            <w:r>
              <w:rPr>
                <w:b/>
              </w:rPr>
              <w:t>89/60</w:t>
            </w:r>
          </w:p>
        </w:tc>
        <w:tc>
          <w:tcPr>
            <w:tcW w:w="339" w:type="pct"/>
          </w:tcPr>
          <w:p w:rsidR="00327867" w:rsidRPr="00E46D7C" w:rsidRDefault="00327867" w:rsidP="000C6328">
            <w:pPr>
              <w:widowControl/>
              <w:ind w:hanging="39"/>
              <w:jc w:val="center"/>
              <w:rPr>
                <w:b/>
              </w:rPr>
            </w:pPr>
            <w:r>
              <w:rPr>
                <w:b/>
              </w:rPr>
              <w:t>124,8</w:t>
            </w:r>
          </w:p>
        </w:tc>
        <w:tc>
          <w:tcPr>
            <w:tcW w:w="1307" w:type="pct"/>
          </w:tcPr>
          <w:p w:rsidR="00327867" w:rsidRDefault="00327867" w:rsidP="000C6328">
            <w:pPr>
              <w:widowControl/>
              <w:ind w:firstLine="20"/>
              <w:jc w:val="center"/>
              <w:rPr>
                <w:b/>
              </w:rPr>
            </w:pPr>
          </w:p>
        </w:tc>
        <w:tc>
          <w:tcPr>
            <w:tcW w:w="1015" w:type="pct"/>
          </w:tcPr>
          <w:p w:rsidR="00327867" w:rsidRPr="00E46D7C" w:rsidRDefault="00327867" w:rsidP="000C6328">
            <w:pPr>
              <w:widowControl/>
              <w:ind w:firstLine="20"/>
              <w:jc w:val="center"/>
              <w:rPr>
                <w:b/>
              </w:rPr>
            </w:pPr>
            <w:r>
              <w:rPr>
                <w:b/>
              </w:rPr>
              <w:t>Зачет</w:t>
            </w:r>
          </w:p>
        </w:tc>
        <w:tc>
          <w:tcPr>
            <w:tcW w:w="343" w:type="pct"/>
          </w:tcPr>
          <w:p w:rsidR="00327867" w:rsidRPr="00BC7F6F" w:rsidRDefault="00327867" w:rsidP="000C6328">
            <w:pPr>
              <w:widowControl/>
              <w:jc w:val="center"/>
            </w:pPr>
          </w:p>
        </w:tc>
      </w:tr>
    </w:tbl>
    <w:p w:rsidR="00327867" w:rsidRPr="00E46D7C" w:rsidRDefault="00327867" w:rsidP="00327867"/>
    <w:p w:rsidR="00327867" w:rsidRDefault="00327867" w:rsidP="00327867">
      <w:pPr>
        <w:rPr>
          <w:b/>
          <w:bCs/>
        </w:rPr>
      </w:pPr>
    </w:p>
    <w:p w:rsidR="00327867" w:rsidRDefault="00327867" w:rsidP="00327867">
      <w:pPr>
        <w:ind w:firstLine="0"/>
        <w:rPr>
          <w:b/>
          <w:bCs/>
        </w:rPr>
      </w:pPr>
    </w:p>
    <w:p w:rsidR="00327867" w:rsidRDefault="00327867" w:rsidP="00327867">
      <w:pPr>
        <w:ind w:firstLine="0"/>
        <w:rPr>
          <w:b/>
          <w:bCs/>
        </w:rPr>
        <w:sectPr w:rsidR="00327867" w:rsidSect="00F378DC">
          <w:pgSz w:w="16840" w:h="11907" w:orient="landscape" w:code="9"/>
          <w:pgMar w:top="1134" w:right="1134" w:bottom="1418" w:left="1134" w:header="720" w:footer="720" w:gutter="0"/>
          <w:cols w:space="720"/>
          <w:noEndnote/>
          <w:titlePg/>
          <w:docGrid w:linePitch="326"/>
        </w:sectPr>
      </w:pPr>
    </w:p>
    <w:p w:rsidR="00327867" w:rsidRPr="00ED5B64" w:rsidRDefault="00327867" w:rsidP="00327867">
      <w:pPr>
        <w:ind w:firstLine="0"/>
        <w:rPr>
          <w:b/>
        </w:rPr>
      </w:pPr>
      <w:r w:rsidRPr="008B7020">
        <w:rPr>
          <w:b/>
          <w:bCs/>
        </w:rPr>
        <w:lastRenderedPageBreak/>
        <w:t xml:space="preserve">5. </w:t>
      </w:r>
      <w:r w:rsidRPr="008B7020">
        <w:rPr>
          <w:rStyle w:val="FontStyle31"/>
          <w:rFonts w:ascii="Times New Roman" w:hAnsi="Times New Roman" w:cs="Times New Roman"/>
          <w:b/>
          <w:sz w:val="24"/>
          <w:szCs w:val="24"/>
        </w:rPr>
        <w:t>Образовательные и информационные технологии</w:t>
      </w:r>
    </w:p>
    <w:p w:rsidR="00327867" w:rsidRPr="00E46D7C" w:rsidRDefault="00327867" w:rsidP="00327867">
      <w:pPr>
        <w:tabs>
          <w:tab w:val="left" w:pos="708"/>
        </w:tabs>
        <w:ind w:firstLine="357"/>
      </w:pPr>
      <w:r w:rsidRPr="00E46D7C">
        <w:t>В</w:t>
      </w:r>
      <w:r>
        <w:t xml:space="preserve"> </w:t>
      </w:r>
      <w:r w:rsidRPr="00E46D7C">
        <w:t>процессе изучения дисциплины используются следующие</w:t>
      </w:r>
      <w:r w:rsidRPr="00ED5B64">
        <w:t xml:space="preserve"> </w:t>
      </w:r>
      <w:r w:rsidRPr="00E46D7C">
        <w:t>образовательные и информационные технологии</w:t>
      </w:r>
      <w:r>
        <w:t>:</w:t>
      </w:r>
    </w:p>
    <w:p w:rsidR="00327867" w:rsidRPr="00E46D7C" w:rsidRDefault="00327867" w:rsidP="00327867">
      <w:pPr>
        <w:widowControl/>
        <w:numPr>
          <w:ilvl w:val="0"/>
          <w:numId w:val="2"/>
        </w:numPr>
        <w:tabs>
          <w:tab w:val="left" w:pos="708"/>
        </w:tabs>
        <w:autoSpaceDE/>
        <w:adjustRightInd/>
      </w:pPr>
      <w:r w:rsidRPr="00E46D7C">
        <w:t>на практических занятиях:</w:t>
      </w:r>
    </w:p>
    <w:p w:rsidR="00327867" w:rsidRPr="00E46D7C" w:rsidRDefault="00327867" w:rsidP="00327867">
      <w:pPr>
        <w:widowControl/>
        <w:numPr>
          <w:ilvl w:val="1"/>
          <w:numId w:val="2"/>
        </w:numPr>
        <w:tabs>
          <w:tab w:val="left" w:pos="708"/>
        </w:tabs>
        <w:autoSpaceDE/>
        <w:adjustRightInd/>
      </w:pPr>
      <w:r w:rsidRPr="00E46D7C">
        <w:t>разбор конкретных ситуаций;</w:t>
      </w:r>
    </w:p>
    <w:p w:rsidR="00327867" w:rsidRPr="00E46D7C" w:rsidRDefault="00327867" w:rsidP="00327867">
      <w:pPr>
        <w:widowControl/>
        <w:numPr>
          <w:ilvl w:val="1"/>
          <w:numId w:val="2"/>
        </w:numPr>
        <w:tabs>
          <w:tab w:val="left" w:pos="708"/>
        </w:tabs>
        <w:autoSpaceDE/>
        <w:adjustRightInd/>
      </w:pPr>
      <w:r w:rsidRPr="00E46D7C">
        <w:t>исследовательский метод;</w:t>
      </w:r>
    </w:p>
    <w:p w:rsidR="00327867" w:rsidRPr="00E46D7C" w:rsidRDefault="00327867" w:rsidP="00327867">
      <w:pPr>
        <w:widowControl/>
        <w:numPr>
          <w:ilvl w:val="1"/>
          <w:numId w:val="2"/>
        </w:numPr>
        <w:tabs>
          <w:tab w:val="left" w:pos="708"/>
        </w:tabs>
        <w:autoSpaceDE/>
        <w:adjustRightInd/>
      </w:pPr>
      <w:r w:rsidRPr="00E46D7C">
        <w:rPr>
          <w:lang w:val="en-US"/>
        </w:rPr>
        <w:t>IT</w:t>
      </w:r>
      <w:r w:rsidRPr="00E46D7C">
        <w:t>-методы;</w:t>
      </w:r>
    </w:p>
    <w:p w:rsidR="00327867" w:rsidRPr="00E46D7C" w:rsidRDefault="00327867" w:rsidP="00327867">
      <w:pPr>
        <w:widowControl/>
        <w:numPr>
          <w:ilvl w:val="1"/>
          <w:numId w:val="2"/>
        </w:numPr>
        <w:tabs>
          <w:tab w:val="left" w:pos="708"/>
        </w:tabs>
        <w:autoSpaceDE/>
        <w:adjustRightInd/>
      </w:pPr>
      <w:r>
        <w:t>поисковый метод.</w:t>
      </w:r>
    </w:p>
    <w:p w:rsidR="00327867" w:rsidRPr="00E46D7C" w:rsidRDefault="00327867" w:rsidP="00327867">
      <w:pPr>
        <w:widowControl/>
        <w:numPr>
          <w:ilvl w:val="0"/>
          <w:numId w:val="2"/>
        </w:numPr>
        <w:tabs>
          <w:tab w:val="left" w:pos="708"/>
        </w:tabs>
        <w:autoSpaceDE/>
        <w:adjustRightInd/>
      </w:pPr>
      <w:r w:rsidRPr="00E46D7C">
        <w:t>в самостоятельной работе:</w:t>
      </w:r>
    </w:p>
    <w:p w:rsidR="00327867" w:rsidRPr="00E46D7C" w:rsidRDefault="00327867" w:rsidP="00327867">
      <w:pPr>
        <w:widowControl/>
        <w:numPr>
          <w:ilvl w:val="1"/>
          <w:numId w:val="2"/>
        </w:numPr>
        <w:tabs>
          <w:tab w:val="left" w:pos="708"/>
        </w:tabs>
        <w:autoSpaceDE/>
        <w:adjustRightInd/>
      </w:pPr>
      <w:r w:rsidRPr="00E46D7C">
        <w:t>поисковый метод;</w:t>
      </w:r>
    </w:p>
    <w:p w:rsidR="00327867" w:rsidRPr="00E46D7C" w:rsidRDefault="00327867" w:rsidP="00327867">
      <w:pPr>
        <w:widowControl/>
        <w:numPr>
          <w:ilvl w:val="1"/>
          <w:numId w:val="2"/>
        </w:numPr>
        <w:tabs>
          <w:tab w:val="left" w:pos="708"/>
        </w:tabs>
        <w:autoSpaceDE/>
        <w:adjustRightInd/>
      </w:pPr>
      <w:r w:rsidRPr="00E46D7C">
        <w:t>исследовательский метод;</w:t>
      </w:r>
    </w:p>
    <w:p w:rsidR="00327867" w:rsidRPr="007873ED" w:rsidRDefault="00327867" w:rsidP="00327867">
      <w:pPr>
        <w:numPr>
          <w:ilvl w:val="1"/>
          <w:numId w:val="2"/>
        </w:numPr>
        <w:textAlignment w:val="baseline"/>
        <w:rPr>
          <w:rFonts w:ascii="Georgia" w:hAnsi="Georgia" w:cs="Georgia"/>
          <w:b/>
        </w:rPr>
      </w:pPr>
      <w:r w:rsidRPr="00E46D7C">
        <w:t>обучение в электронной образовательной среде с использованием Интернет-ресурсов (</w:t>
      </w:r>
      <w:r w:rsidRPr="00E46D7C">
        <w:rPr>
          <w:lang w:val="en-US"/>
        </w:rPr>
        <w:t>IT</w:t>
      </w:r>
      <w:r w:rsidRPr="00E46D7C">
        <w:t>-методы).</w:t>
      </w:r>
    </w:p>
    <w:p w:rsidR="00327867" w:rsidRDefault="00327867" w:rsidP="00327867">
      <w:pPr>
        <w:textAlignment w:val="baseline"/>
      </w:pPr>
    </w:p>
    <w:p w:rsidR="00B75859" w:rsidRPr="00E3311C" w:rsidRDefault="00B75859" w:rsidP="00B75859">
      <w:pPr>
        <w:pStyle w:val="1"/>
        <w:rPr>
          <w:rStyle w:val="FontStyle31"/>
          <w:rFonts w:ascii="Times New Roman" w:hAnsi="Times New Roman"/>
          <w:sz w:val="24"/>
          <w:szCs w:val="24"/>
        </w:rPr>
      </w:pPr>
      <w:r w:rsidRPr="00E3311C">
        <w:rPr>
          <w:rStyle w:val="FontStyle31"/>
          <w:rFonts w:ascii="Times New Roman" w:hAnsi="Times New Roman"/>
          <w:sz w:val="24"/>
          <w:szCs w:val="24"/>
        </w:rPr>
        <w:t>6 Учебно-методическое обеспечение самостоятельной работы обучающихся</w:t>
      </w:r>
    </w:p>
    <w:p w:rsidR="00B75859" w:rsidRPr="00E3311C" w:rsidRDefault="00B75859" w:rsidP="00B75859">
      <w:pPr>
        <w:widowControl/>
      </w:pPr>
      <w:r w:rsidRPr="00E3311C">
        <w:t xml:space="preserve">По дисциплине </w:t>
      </w:r>
      <w:r w:rsidRPr="00E3311C">
        <w:rPr>
          <w:bCs/>
        </w:rPr>
        <w:t>«</w:t>
      </w:r>
      <w:r w:rsidRPr="00E3311C">
        <w:rPr>
          <w:iCs/>
        </w:rPr>
        <w:t xml:space="preserve">Практический курс перевода» </w:t>
      </w:r>
      <w:r w:rsidRPr="00E3311C">
        <w:t xml:space="preserve">предусмотрена аудиторная и внеаудиторная самостоятельная работа обучающихся. </w:t>
      </w:r>
    </w:p>
    <w:p w:rsidR="00B75859" w:rsidRPr="00E3311C" w:rsidRDefault="00B75859" w:rsidP="00B75859">
      <w:pPr>
        <w:widowControl/>
      </w:pPr>
      <w:r w:rsidRPr="00E3311C">
        <w:t xml:space="preserve">Аудиторная самостоятельная работа студентов предполагает решение методических  познавательных задач на практических занятиях. </w:t>
      </w:r>
    </w:p>
    <w:p w:rsidR="00B75859" w:rsidRPr="00E3311C" w:rsidRDefault="00B75859" w:rsidP="00B75859"/>
    <w:p w:rsidR="00B75859" w:rsidRPr="00E3311C" w:rsidRDefault="00B75859" w:rsidP="00B75859">
      <w:pPr>
        <w:pStyle w:val="Style12"/>
        <w:widowControl/>
        <w:numPr>
          <w:ilvl w:val="0"/>
          <w:numId w:val="12"/>
        </w:numPr>
        <w:jc w:val="left"/>
        <w:rPr>
          <w:rStyle w:val="FontStyle29"/>
          <w:b w:val="0"/>
          <w:sz w:val="24"/>
          <w:szCs w:val="24"/>
        </w:rPr>
      </w:pPr>
      <w:r w:rsidRPr="00E3311C">
        <w:rPr>
          <w:rStyle w:val="FontStyle29"/>
          <w:sz w:val="24"/>
          <w:szCs w:val="24"/>
        </w:rPr>
        <w:t>Письменный перевод предложенного текста/упражнения.</w:t>
      </w:r>
    </w:p>
    <w:p w:rsidR="00B75859" w:rsidRPr="00E3311C" w:rsidRDefault="00B75859" w:rsidP="00B75859">
      <w:pPr>
        <w:textAlignment w:val="baseline"/>
        <w:rPr>
          <w:rStyle w:val="FontStyle29"/>
          <w:b w:val="0"/>
          <w:bCs w:val="0"/>
          <w:sz w:val="24"/>
          <w:szCs w:val="24"/>
          <w:lang w:val="en-US"/>
        </w:rPr>
      </w:pPr>
      <w:r w:rsidRPr="00E3311C">
        <w:t xml:space="preserve">Пример:  Найдите переводческие решения для перевода следующих предложений: 1. </w:t>
      </w:r>
      <w:r w:rsidRPr="00E3311C">
        <w:rPr>
          <w:lang w:val="en-US"/>
        </w:rPr>
        <w:t>There we are likely to see an inhospitable land of rocks and crazily precipitous crags and mountains under a big sky. 2. The tree also is sitting quietly, doing nothing; actually all parts of the cosmos are doing the same thing -- being. 3. The millennia pass and the big round eyes of fish stare at the various shapes in this corner of the subaqueous universe. 4. When we, human beings, can stop using language or when we can use it to cope purely and only with the present moment, we find that the quality of our living is changed. 5. When we sit quietly with the same unselfconscious concentration, we also generate organismal joy.</w:t>
      </w:r>
    </w:p>
    <w:p w:rsidR="00B75859" w:rsidRPr="00E3311C" w:rsidRDefault="00B75859" w:rsidP="00B75859">
      <w:pPr>
        <w:pStyle w:val="Style12"/>
        <w:widowControl/>
        <w:numPr>
          <w:ilvl w:val="0"/>
          <w:numId w:val="12"/>
        </w:numPr>
        <w:jc w:val="left"/>
        <w:rPr>
          <w:rStyle w:val="FontStyle29"/>
          <w:b w:val="0"/>
          <w:sz w:val="24"/>
          <w:szCs w:val="24"/>
        </w:rPr>
      </w:pPr>
      <w:r w:rsidRPr="00E3311C">
        <w:rPr>
          <w:rStyle w:val="FontStyle29"/>
          <w:sz w:val="24"/>
          <w:szCs w:val="24"/>
        </w:rPr>
        <w:t>Устный перевод предложенного текста/упражнения.</w:t>
      </w:r>
    </w:p>
    <w:p w:rsidR="00B75859" w:rsidRPr="00E3311C" w:rsidRDefault="00B75859" w:rsidP="00B75859">
      <w:r w:rsidRPr="00E3311C">
        <w:rPr>
          <w:rStyle w:val="FontStyle29"/>
          <w:sz w:val="24"/>
          <w:szCs w:val="24"/>
        </w:rPr>
        <w:t xml:space="preserve">Пример: </w:t>
      </w:r>
      <w:r w:rsidRPr="00E3311C">
        <w:t>1. Одна за другой терпели крах все его надежды. 2. Жестокий, смертоносный огонь артиллерии в клочья разметал вражеские шеренги на левом фланге. 3. Большинство ее портретов изображают пышущую здоровьем белогрудую даму с черными как смоль волосами и выразительным ртом. 4. Силы нации нужно было беречь, а не ввязываться в новые сумасбродные авантюры. 5. Он буквально засыпал своего предполагаемого патрона всевозможными предложениями и идеями.</w:t>
      </w:r>
    </w:p>
    <w:p w:rsidR="00B75859" w:rsidRPr="0054144F" w:rsidRDefault="00B75859" w:rsidP="00B75859">
      <w:pPr>
        <w:pStyle w:val="Style12"/>
        <w:widowControl/>
        <w:numPr>
          <w:ilvl w:val="0"/>
          <w:numId w:val="12"/>
        </w:numPr>
        <w:jc w:val="left"/>
        <w:rPr>
          <w:b/>
          <w:bCs/>
        </w:rPr>
      </w:pPr>
      <w:r w:rsidRPr="0054144F">
        <w:rPr>
          <w:b/>
        </w:rPr>
        <w:t>Выполнение упражнений, направленных на закрепление грамматических особенностей перевода.</w:t>
      </w:r>
    </w:p>
    <w:p w:rsidR="00B75859" w:rsidRPr="00E3311C" w:rsidRDefault="00B75859" w:rsidP="00B75859">
      <w:pPr>
        <w:shd w:val="clear" w:color="auto" w:fill="FFFFFF"/>
        <w:tabs>
          <w:tab w:val="left" w:pos="851"/>
        </w:tabs>
        <w:ind w:left="360" w:firstLine="0"/>
        <w:rPr>
          <w:lang w:val="en-US"/>
        </w:rPr>
      </w:pPr>
      <w:r w:rsidRPr="00E3311C">
        <w:t>Пример</w:t>
      </w:r>
      <w:r w:rsidRPr="00E3311C">
        <w:rPr>
          <w:lang w:val="en-US"/>
        </w:rPr>
        <w:t>:</w:t>
      </w:r>
    </w:p>
    <w:p w:rsidR="00B75859" w:rsidRPr="00E3311C" w:rsidRDefault="00B75859" w:rsidP="00B75859">
      <w:pPr>
        <w:shd w:val="clear" w:color="auto" w:fill="FFFFFF"/>
        <w:tabs>
          <w:tab w:val="left" w:pos="851"/>
        </w:tabs>
        <w:ind w:left="360" w:firstLine="0"/>
        <w:rPr>
          <w:color w:val="000000"/>
          <w:lang w:val="en-US"/>
        </w:rPr>
      </w:pPr>
      <w:r w:rsidRPr="00E3311C">
        <w:rPr>
          <w:lang w:val="en-US"/>
        </w:rPr>
        <w:t xml:space="preserve">  </w:t>
      </w:r>
      <w:r w:rsidRPr="00E3311C">
        <w:rPr>
          <w:color w:val="000000"/>
          <w:lang w:val="en-US"/>
        </w:rPr>
        <w:t>Transform the given below sentences using the infinitive and translate both variants.</w:t>
      </w:r>
    </w:p>
    <w:p w:rsidR="00B75859" w:rsidRPr="00E3311C" w:rsidRDefault="00B75859" w:rsidP="00B75859">
      <w:pPr>
        <w:shd w:val="clear" w:color="auto" w:fill="FFFFFF"/>
        <w:tabs>
          <w:tab w:val="left" w:pos="851"/>
        </w:tabs>
        <w:ind w:left="360" w:firstLine="0"/>
        <w:rPr>
          <w:lang w:val="en-US"/>
        </w:rPr>
      </w:pPr>
      <w:r w:rsidRPr="00E3311C">
        <w:rPr>
          <w:color w:val="000000"/>
          <w:lang w:val="en-US"/>
        </w:rPr>
        <w:t>1. The Europeans were able to established economic ties with other regions because they relied on superior military strength and means of transpor</w:t>
      </w:r>
      <w:r w:rsidRPr="00E3311C">
        <w:rPr>
          <w:color w:val="000000"/>
          <w:lang w:val="en-US"/>
        </w:rPr>
        <w:softHyphen/>
        <w:t>tation.</w:t>
      </w:r>
    </w:p>
    <w:p w:rsidR="00B75859" w:rsidRPr="00E3311C" w:rsidRDefault="00B75859" w:rsidP="00B75859">
      <w:pPr>
        <w:shd w:val="clear" w:color="auto" w:fill="FFFFFF"/>
        <w:tabs>
          <w:tab w:val="left" w:pos="851"/>
        </w:tabs>
        <w:ind w:left="360" w:firstLine="0"/>
        <w:rPr>
          <w:lang w:val="en-US"/>
        </w:rPr>
      </w:pPr>
      <w:r w:rsidRPr="00E3311C">
        <w:rPr>
          <w:color w:val="000000"/>
          <w:lang w:val="en-US"/>
        </w:rPr>
        <w:t>2. A writer reviews economic, political, and cultural aspects of globalization and argues that a new form of capitalism is emerging.</w:t>
      </w:r>
    </w:p>
    <w:p w:rsidR="00B75859" w:rsidRPr="00E3311C" w:rsidRDefault="00B75859" w:rsidP="00B75859">
      <w:pPr>
        <w:shd w:val="clear" w:color="auto" w:fill="FFFFFF"/>
        <w:tabs>
          <w:tab w:val="left" w:pos="851"/>
        </w:tabs>
        <w:ind w:left="360" w:firstLine="0"/>
        <w:rPr>
          <w:lang w:val="en-US"/>
        </w:rPr>
      </w:pPr>
      <w:r w:rsidRPr="00E3311C">
        <w:rPr>
          <w:color w:val="000000"/>
          <w:lang w:val="en-US"/>
        </w:rPr>
        <w:t>3. The crisis of feudalism created such a strong motivation that new mar</w:t>
      </w:r>
      <w:r w:rsidRPr="00E3311C">
        <w:rPr>
          <w:color w:val="000000"/>
          <w:lang w:val="en-US"/>
        </w:rPr>
        <w:softHyphen/>
        <w:t>kets and resources were sought.</w:t>
      </w:r>
    </w:p>
    <w:p w:rsidR="00B75859" w:rsidRPr="00A16BA2" w:rsidRDefault="00B75859" w:rsidP="00B75859">
      <w:pPr>
        <w:shd w:val="clear" w:color="auto" w:fill="FFFFFF"/>
        <w:tabs>
          <w:tab w:val="left" w:pos="851"/>
        </w:tabs>
        <w:ind w:left="360" w:firstLine="0"/>
        <w:rPr>
          <w:lang w:val="en-US"/>
        </w:rPr>
      </w:pPr>
      <w:r w:rsidRPr="00E3311C">
        <w:rPr>
          <w:color w:val="000000"/>
          <w:lang w:val="en-US"/>
        </w:rPr>
        <w:t>4. In the first part of the fifteenth century, Europe began developing a civilization equal to the richest</w:t>
      </w:r>
      <w:r w:rsidRPr="00A16BA2">
        <w:rPr>
          <w:color w:val="000000"/>
          <w:lang w:val="en-US"/>
        </w:rPr>
        <w:t xml:space="preserve"> and most sophisticated cultures of the East.</w:t>
      </w:r>
    </w:p>
    <w:p w:rsidR="00B75859" w:rsidRPr="00A16BA2" w:rsidRDefault="00B75859" w:rsidP="00B75859">
      <w:pPr>
        <w:shd w:val="clear" w:color="auto" w:fill="FFFFFF"/>
        <w:tabs>
          <w:tab w:val="left" w:pos="851"/>
        </w:tabs>
        <w:ind w:left="360" w:firstLine="0"/>
        <w:rPr>
          <w:lang w:val="en-US"/>
        </w:rPr>
      </w:pPr>
      <w:r w:rsidRPr="00A16BA2">
        <w:rPr>
          <w:color w:val="000000"/>
          <w:lang w:val="en-US"/>
        </w:rPr>
        <w:t>5. A reporter found the group positively middle class, not wealthy or well-connected but simply comfortable, determined and lucky enough that is why they had saved a few hundred dollars</w:t>
      </w:r>
    </w:p>
    <w:p w:rsidR="00B75859" w:rsidRPr="00B90F25" w:rsidRDefault="00B75859" w:rsidP="00B75859">
      <w:pPr>
        <w:pStyle w:val="Style12"/>
        <w:widowControl/>
        <w:ind w:left="360" w:firstLine="0"/>
        <w:jc w:val="left"/>
        <w:rPr>
          <w:bCs/>
          <w:lang w:val="en-US"/>
        </w:rPr>
      </w:pPr>
    </w:p>
    <w:p w:rsidR="00B75859" w:rsidRPr="0054144F" w:rsidRDefault="00B75859" w:rsidP="00B75859">
      <w:pPr>
        <w:pStyle w:val="Style12"/>
        <w:widowControl/>
        <w:numPr>
          <w:ilvl w:val="0"/>
          <w:numId w:val="12"/>
        </w:numPr>
        <w:jc w:val="left"/>
        <w:rPr>
          <w:b/>
          <w:bCs/>
        </w:rPr>
      </w:pPr>
      <w:r w:rsidRPr="0054144F">
        <w:rPr>
          <w:b/>
        </w:rPr>
        <w:t>Выполнение упражнений, направленных на закрепление лексических особенностей перевода.</w:t>
      </w:r>
    </w:p>
    <w:p w:rsidR="00B75859" w:rsidRPr="007B497C" w:rsidRDefault="00B75859" w:rsidP="00B75859">
      <w:r>
        <w:t>Пример: 1</w:t>
      </w:r>
      <w:r w:rsidRPr="007B497C">
        <w:t xml:space="preserve">. Поляки были в своем репертуаре -- вечные интриги, зависть, метание из стороны в сторону. </w:t>
      </w:r>
      <w:r>
        <w:t>2</w:t>
      </w:r>
      <w:r w:rsidRPr="007B497C">
        <w:t xml:space="preserve">. Одна за другой терпели крах все его надежды. </w:t>
      </w:r>
      <w:r>
        <w:t>3</w:t>
      </w:r>
      <w:r w:rsidRPr="007B497C">
        <w:t xml:space="preserve">. Жестокий, смертоносный огонь артиллерии в клочья разметал вражеские шеренги на левом фланге. </w:t>
      </w:r>
      <w:r>
        <w:t>4</w:t>
      </w:r>
      <w:r w:rsidRPr="007B497C">
        <w:t xml:space="preserve">. Большинство ее портретов изображают пышущую здоровьем белогрудую даму с черными как смоль волосами и выразительным ртом. </w:t>
      </w:r>
      <w:r>
        <w:t>5</w:t>
      </w:r>
      <w:r w:rsidRPr="007B497C">
        <w:t xml:space="preserve"> Силы нации нужно было беречь, а не ввязываться в новые сумасбродные авантюры. </w:t>
      </w:r>
      <w:r>
        <w:t>6</w:t>
      </w:r>
      <w:r w:rsidRPr="007B497C">
        <w:t>. Он буквально засыпал своего предполагаемого патрона всевозможными предложениями и идеями.</w:t>
      </w:r>
    </w:p>
    <w:p w:rsidR="00B75859" w:rsidRPr="0054144F" w:rsidRDefault="00B75859" w:rsidP="00B75859">
      <w:pPr>
        <w:pStyle w:val="Style12"/>
        <w:widowControl/>
        <w:numPr>
          <w:ilvl w:val="0"/>
          <w:numId w:val="12"/>
        </w:numPr>
        <w:jc w:val="left"/>
        <w:rPr>
          <w:b/>
          <w:bCs/>
        </w:rPr>
      </w:pPr>
      <w:r w:rsidRPr="0054144F">
        <w:rPr>
          <w:b/>
        </w:rPr>
        <w:t>Выполнение упражнений, направленных на отработку и закрепление навыков устного (двустороннего, последовательного, синхронного перевода).</w:t>
      </w:r>
    </w:p>
    <w:p w:rsidR="00B75859" w:rsidRPr="00266B35" w:rsidRDefault="00B75859" w:rsidP="00B75859">
      <w:pPr>
        <w:rPr>
          <w:lang w:val="en-US"/>
        </w:rPr>
      </w:pPr>
      <w:r>
        <w:t>Пример</w:t>
      </w:r>
      <w:r w:rsidRPr="00266B35">
        <w:rPr>
          <w:lang w:val="en-US"/>
        </w:rPr>
        <w:t>:</w:t>
      </w:r>
    </w:p>
    <w:p w:rsidR="00B75859" w:rsidRPr="00266B35" w:rsidRDefault="00B75859" w:rsidP="00B75859">
      <w:pPr>
        <w:rPr>
          <w:lang w:val="en-US"/>
        </w:rPr>
      </w:pPr>
      <w:r>
        <w:rPr>
          <w:lang w:val="en-US"/>
        </w:rPr>
        <w:t>Act</w:t>
      </w:r>
      <w:r w:rsidRPr="00266B35">
        <w:rPr>
          <w:lang w:val="en-US"/>
        </w:rPr>
        <w:t xml:space="preserve"> </w:t>
      </w:r>
      <w:r>
        <w:rPr>
          <w:lang w:val="en-US"/>
        </w:rPr>
        <w:t>as</w:t>
      </w:r>
      <w:r w:rsidRPr="00266B35">
        <w:rPr>
          <w:lang w:val="en-US"/>
        </w:rPr>
        <w:t xml:space="preserve"> </w:t>
      </w:r>
      <w:r>
        <w:rPr>
          <w:lang w:val="en-US"/>
        </w:rPr>
        <w:t>an</w:t>
      </w:r>
      <w:r w:rsidRPr="00266B35">
        <w:rPr>
          <w:lang w:val="en-US"/>
        </w:rPr>
        <w:t xml:space="preserve"> </w:t>
      </w:r>
      <w:r>
        <w:rPr>
          <w:lang w:val="en-US"/>
        </w:rPr>
        <w:t>interpreter</w:t>
      </w:r>
      <w:r w:rsidRPr="00266B35">
        <w:rPr>
          <w:lang w:val="en-US"/>
        </w:rPr>
        <w:t>:</w:t>
      </w:r>
    </w:p>
    <w:p w:rsidR="00B75859" w:rsidRPr="007C6540" w:rsidRDefault="00B75859" w:rsidP="00B75859">
      <w:r w:rsidRPr="00266B35">
        <w:rPr>
          <w:lang w:val="en-US"/>
        </w:rPr>
        <w:t xml:space="preserve"> </w:t>
      </w:r>
      <w:r w:rsidRPr="007C6540">
        <w:t>- Скажите, пожалуйста, как вносят поправки в конституцию?</w:t>
      </w:r>
    </w:p>
    <w:p w:rsidR="00B75859" w:rsidRPr="007C6540" w:rsidRDefault="00B75859" w:rsidP="00B75859">
      <w:pPr>
        <w:rPr>
          <w:lang w:val="en-US"/>
        </w:rPr>
      </w:pPr>
      <w:r w:rsidRPr="007C6540">
        <w:rPr>
          <w:lang w:val="en-US"/>
        </w:rPr>
        <w:t>- Amendments may be proposed on the initiative of Congress (by a two-thirds of voice in each House) or by convention (on application of two-thirds of the State legislature). Ratification may, at the discretion of Congress, be either by legislature of by conventions in three fourths of the States.</w:t>
      </w:r>
    </w:p>
    <w:p w:rsidR="00B75859" w:rsidRPr="007C6540" w:rsidRDefault="00B75859" w:rsidP="00B75859">
      <w:r w:rsidRPr="007C6540">
        <w:t>- Сколько было поправок в конституции и когда была последняя?</w:t>
      </w:r>
    </w:p>
    <w:p w:rsidR="00B75859" w:rsidRPr="007C6540" w:rsidRDefault="00B75859" w:rsidP="00B75859">
      <w:pPr>
        <w:rPr>
          <w:lang w:val="en-US"/>
        </w:rPr>
      </w:pPr>
      <w:r w:rsidRPr="007C6540">
        <w:rPr>
          <w:lang w:val="en-US"/>
        </w:rPr>
        <w:t>- There are 27 amendments at present. One of the most recent amendments, the 26</w:t>
      </w:r>
      <w:r w:rsidRPr="007C6540">
        <w:rPr>
          <w:vertAlign w:val="superscript"/>
          <w:lang w:val="en-US"/>
        </w:rPr>
        <w:t>th</w:t>
      </w:r>
      <w:r w:rsidRPr="007C6540">
        <w:rPr>
          <w:lang w:val="en-US"/>
        </w:rPr>
        <w:t>, was ratified on July 1, 1997. It is the only one to have been ratified by State convention. It lowered the voting age to 18 for Federal, State and local elections.</w:t>
      </w:r>
    </w:p>
    <w:p w:rsidR="00B75859" w:rsidRPr="007C6540" w:rsidRDefault="00B75859" w:rsidP="00B75859">
      <w:r w:rsidRPr="007C6540">
        <w:t>- А что произошло с поправкой, предоставляющей женщинам равны права с мужчинами?</w:t>
      </w:r>
    </w:p>
    <w:p w:rsidR="00B75859" w:rsidRPr="007C6540" w:rsidRDefault="00B75859" w:rsidP="00B75859">
      <w:pPr>
        <w:rPr>
          <w:lang w:val="en-US"/>
        </w:rPr>
      </w:pPr>
      <w:r w:rsidRPr="007C6540">
        <w:rPr>
          <w:lang w:val="en-US"/>
        </w:rPr>
        <w:t>- To m deep personal regret, this ERA – equal rights amendments – failed to get ratification from the required 38 States legislature. Though it did get pretty close to that mark! But I know that its supporters are still committed to it and are getting ready to start their fight all over again.</w:t>
      </w:r>
    </w:p>
    <w:p w:rsidR="00B75859" w:rsidRPr="007C6540" w:rsidRDefault="00B75859" w:rsidP="00B75859">
      <w:pPr>
        <w:rPr>
          <w:lang w:val="en-US"/>
        </w:rPr>
      </w:pPr>
      <w:r w:rsidRPr="007C6540">
        <w:t>- Слово «лоббисты» часто употребляются в нашей прессе при описании закулисных махинаций в законодательных органах США. Ну</w:t>
      </w:r>
      <w:r w:rsidRPr="007C6540">
        <w:rPr>
          <w:lang w:val="en-US"/>
        </w:rPr>
        <w:t xml:space="preserve">, </w:t>
      </w:r>
      <w:r w:rsidRPr="007C6540">
        <w:t>а</w:t>
      </w:r>
      <w:r w:rsidRPr="007C6540">
        <w:rPr>
          <w:lang w:val="en-US"/>
        </w:rPr>
        <w:t xml:space="preserve"> </w:t>
      </w:r>
      <w:r w:rsidRPr="007C6540">
        <w:t>в</w:t>
      </w:r>
      <w:r w:rsidRPr="007C6540">
        <w:rPr>
          <w:lang w:val="en-US"/>
        </w:rPr>
        <w:t xml:space="preserve"> </w:t>
      </w:r>
      <w:r w:rsidRPr="007C6540">
        <w:t>чем</w:t>
      </w:r>
      <w:r w:rsidRPr="007C6540">
        <w:rPr>
          <w:lang w:val="en-US"/>
        </w:rPr>
        <w:t xml:space="preserve"> </w:t>
      </w:r>
      <w:r w:rsidRPr="007C6540">
        <w:t>конкретно</w:t>
      </w:r>
      <w:r w:rsidRPr="007C6540">
        <w:rPr>
          <w:lang w:val="en-US"/>
        </w:rPr>
        <w:t xml:space="preserve"> </w:t>
      </w:r>
      <w:r w:rsidRPr="007C6540">
        <w:t>заключается</w:t>
      </w:r>
      <w:r w:rsidRPr="007C6540">
        <w:rPr>
          <w:lang w:val="en-US"/>
        </w:rPr>
        <w:t xml:space="preserve"> </w:t>
      </w:r>
      <w:r w:rsidRPr="007C6540">
        <w:t>их</w:t>
      </w:r>
      <w:r w:rsidRPr="007C6540">
        <w:rPr>
          <w:lang w:val="en-US"/>
        </w:rPr>
        <w:t xml:space="preserve"> </w:t>
      </w:r>
      <w:r w:rsidRPr="007C6540">
        <w:t>деятельность</w:t>
      </w:r>
      <w:r w:rsidRPr="007C6540">
        <w:rPr>
          <w:lang w:val="en-US"/>
        </w:rPr>
        <w:t>?</w:t>
      </w:r>
    </w:p>
    <w:p w:rsidR="00B75859" w:rsidRPr="00B90F25" w:rsidRDefault="00B75859" w:rsidP="0054144F">
      <w:pPr>
        <w:pStyle w:val="Style12"/>
        <w:widowControl/>
        <w:ind w:firstLine="360"/>
        <w:jc w:val="left"/>
        <w:rPr>
          <w:bCs/>
          <w:lang w:val="en-US"/>
        </w:rPr>
      </w:pPr>
      <w:r w:rsidRPr="007C6540">
        <w:rPr>
          <w:lang w:val="en-US"/>
        </w:rPr>
        <w:t xml:space="preserve">- In the broadest sense, lobbing is any activity which has as </w:t>
      </w:r>
      <w:proofErr w:type="spellStart"/>
      <w:r w:rsidRPr="007C6540">
        <w:rPr>
          <w:lang w:val="en-US"/>
        </w:rPr>
        <w:t>it</w:t>
      </w:r>
      <w:proofErr w:type="spellEnd"/>
      <w:r w:rsidRPr="007C6540">
        <w:rPr>
          <w:lang w:val="en-US"/>
        </w:rPr>
        <w:t xml:space="preserve"> ultimate aim to influence the decision of Congress, State and local legislature, or executive agencies. The term arouse from the use of lobbies, or corridors in legislative halls as places to meet with and persuade legislators to vote a certain way. Lobbying in general is not an evil; many lobbies provide legislatures with reliable information of considerable value. But some lobbies have given the practice an undesirable connotation.</w:t>
      </w:r>
      <w:r w:rsidRPr="00B90F25">
        <w:rPr>
          <w:lang w:val="en-US"/>
        </w:rPr>
        <w:t xml:space="preserve"> </w:t>
      </w:r>
    </w:p>
    <w:p w:rsidR="00B75859" w:rsidRPr="00E3311C" w:rsidRDefault="00B75859" w:rsidP="00B75859">
      <w:pPr>
        <w:textAlignment w:val="baseline"/>
        <w:rPr>
          <w:lang w:val="en-US"/>
        </w:rPr>
      </w:pPr>
    </w:p>
    <w:p w:rsidR="00B75859" w:rsidRPr="00E3311C" w:rsidRDefault="00B75859" w:rsidP="00B75859">
      <w:pPr>
        <w:textAlignment w:val="baseline"/>
        <w:rPr>
          <w:lang w:val="en-US"/>
        </w:rPr>
      </w:pPr>
    </w:p>
    <w:p w:rsidR="00B75859" w:rsidRPr="00E3311C" w:rsidRDefault="00B75859" w:rsidP="00B75859">
      <w:pPr>
        <w:textAlignment w:val="baseline"/>
        <w:rPr>
          <w:lang w:val="en-US"/>
        </w:rPr>
      </w:pPr>
    </w:p>
    <w:p w:rsidR="00B75859" w:rsidRPr="00E3311C" w:rsidRDefault="00B75859" w:rsidP="00B75859">
      <w:pPr>
        <w:textAlignment w:val="baseline"/>
        <w:rPr>
          <w:lang w:val="en-US"/>
        </w:rPr>
      </w:pPr>
    </w:p>
    <w:p w:rsidR="00B75859" w:rsidRPr="00E3311C" w:rsidRDefault="00B75859" w:rsidP="00B75859">
      <w:pPr>
        <w:textAlignment w:val="baseline"/>
        <w:rPr>
          <w:lang w:val="en-US"/>
        </w:rPr>
      </w:pPr>
    </w:p>
    <w:p w:rsidR="00327867" w:rsidRPr="00B75859" w:rsidRDefault="00327867" w:rsidP="00327867">
      <w:pPr>
        <w:textAlignment w:val="baseline"/>
        <w:rPr>
          <w:lang w:val="en-US"/>
        </w:rPr>
      </w:pPr>
    </w:p>
    <w:p w:rsidR="00327867" w:rsidRPr="00B75859" w:rsidRDefault="00327867" w:rsidP="00327867">
      <w:pPr>
        <w:textAlignment w:val="baseline"/>
        <w:rPr>
          <w:lang w:val="en-US"/>
        </w:rPr>
      </w:pPr>
    </w:p>
    <w:p w:rsidR="00327867" w:rsidRPr="00B75859" w:rsidRDefault="00327867" w:rsidP="00327867">
      <w:pPr>
        <w:textAlignment w:val="baseline"/>
        <w:rPr>
          <w:lang w:val="en-US"/>
        </w:rPr>
      </w:pPr>
    </w:p>
    <w:p w:rsidR="00327867" w:rsidRPr="00B75859" w:rsidRDefault="00327867" w:rsidP="00327867">
      <w:pPr>
        <w:textAlignment w:val="baseline"/>
        <w:rPr>
          <w:lang w:val="en-US"/>
        </w:rPr>
      </w:pPr>
    </w:p>
    <w:p w:rsidR="00327867" w:rsidRPr="00B75859" w:rsidRDefault="00327867" w:rsidP="00327867">
      <w:pPr>
        <w:textAlignment w:val="baseline"/>
        <w:rPr>
          <w:rStyle w:val="FontStyle31"/>
          <w:b/>
          <w:sz w:val="24"/>
          <w:szCs w:val="24"/>
          <w:lang w:val="en-US"/>
        </w:rPr>
        <w:sectPr w:rsidR="00327867" w:rsidRPr="00B75859" w:rsidSect="00DB175D">
          <w:pgSz w:w="11907" w:h="16840" w:code="9"/>
          <w:pgMar w:top="1134" w:right="1134" w:bottom="1134" w:left="1418" w:header="720" w:footer="720" w:gutter="0"/>
          <w:cols w:space="720"/>
          <w:noEndnote/>
          <w:titlePg/>
          <w:docGrid w:linePitch="326"/>
        </w:sectPr>
      </w:pPr>
    </w:p>
    <w:p w:rsidR="00327867" w:rsidRDefault="00327867" w:rsidP="00327867">
      <w:pPr>
        <w:pStyle w:val="1"/>
        <w:rPr>
          <w:rStyle w:val="FontStyle20"/>
          <w:rFonts w:ascii="Times New Roman" w:hAnsi="Times New Roman" w:cs="Times New Roman"/>
          <w:sz w:val="24"/>
          <w:szCs w:val="24"/>
        </w:rPr>
      </w:pPr>
      <w:r w:rsidRPr="007873ED">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A301F0" w:rsidRPr="00952210" w:rsidRDefault="00A301F0" w:rsidP="00A301F0">
      <w:r w:rsidRPr="00952210">
        <w:t>Промежуточная аттестация имеет целью определить степень достижения запланиро</w:t>
      </w:r>
      <w:r>
        <w:t xml:space="preserve">ванных результатов обучения по дисциплине </w:t>
      </w:r>
      <w:r w:rsidRPr="00952210">
        <w:t>за определенный период обучения (</w:t>
      </w:r>
      <w:r>
        <w:t xml:space="preserve">8,9, А </w:t>
      </w:r>
      <w:r w:rsidRPr="00952210">
        <w:t>семестр</w:t>
      </w:r>
      <w:r>
        <w:t>ы</w:t>
      </w:r>
      <w:r w:rsidRPr="00952210">
        <w:t xml:space="preserve">) и проводится в форме </w:t>
      </w:r>
      <w:r>
        <w:t>экзамена (8 семестр) и зачета (9, А семестры)</w:t>
      </w:r>
      <w:r w:rsidRPr="00952210">
        <w:t>.</w:t>
      </w:r>
    </w:p>
    <w:p w:rsidR="00A301F0" w:rsidRPr="00A301F0" w:rsidRDefault="00A301F0" w:rsidP="00A301F0"/>
    <w:p w:rsidR="00327867" w:rsidRPr="007873ED" w:rsidRDefault="00327867" w:rsidP="00327867">
      <w:pPr>
        <w:rPr>
          <w:b/>
        </w:rPr>
      </w:pPr>
      <w:r w:rsidRPr="007873ED">
        <w:rPr>
          <w:b/>
        </w:rPr>
        <w:t>а) Планируемые результаты обучения и оценочные средства для проведения промежуточной аттестации:</w:t>
      </w:r>
    </w:p>
    <w:p w:rsidR="00327867" w:rsidRDefault="00327867" w:rsidP="00327867">
      <w:pPr>
        <w:textAlignment w:val="baseline"/>
        <w:rPr>
          <w:rStyle w:val="FontStyle31"/>
          <w:b/>
          <w:sz w:val="24"/>
          <w:szCs w:val="24"/>
        </w:rPr>
      </w:pPr>
    </w:p>
    <w:tbl>
      <w:tblPr>
        <w:tblW w:w="5000" w:type="pct"/>
        <w:tblCellMar>
          <w:left w:w="0" w:type="dxa"/>
          <w:right w:w="0" w:type="dxa"/>
        </w:tblCellMar>
        <w:tblLook w:val="04A0"/>
      </w:tblPr>
      <w:tblGrid>
        <w:gridCol w:w="1647"/>
        <w:gridCol w:w="4372"/>
        <w:gridCol w:w="8713"/>
      </w:tblGrid>
      <w:tr w:rsidR="00327867" w:rsidRPr="00DE5F1A" w:rsidTr="000C632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27867" w:rsidRPr="00DE5F1A" w:rsidRDefault="00327867" w:rsidP="000C6328">
            <w:pPr>
              <w:ind w:firstLine="0"/>
              <w:jc w:val="center"/>
            </w:pPr>
            <w:r w:rsidRPr="00DE5F1A">
              <w:t xml:space="preserve">Структурный элемент </w:t>
            </w:r>
            <w:r w:rsidRPr="00DE5F1A">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327867" w:rsidRPr="00DE5F1A" w:rsidRDefault="00327867" w:rsidP="000C6328">
            <w:pPr>
              <w:ind w:firstLine="0"/>
              <w:jc w:val="center"/>
            </w:pPr>
            <w:r w:rsidRPr="00DE5F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Pr="00DE5F1A" w:rsidRDefault="00327867" w:rsidP="000C6328">
            <w:pPr>
              <w:ind w:firstLine="0"/>
              <w:jc w:val="center"/>
            </w:pPr>
            <w:r w:rsidRPr="00DE5F1A">
              <w:t>Оценочные средства</w:t>
            </w:r>
          </w:p>
        </w:tc>
      </w:tr>
      <w:tr w:rsidR="00327867" w:rsidRPr="00DE5F1A" w:rsidTr="000C632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7867" w:rsidRPr="00DE5F1A" w:rsidRDefault="00327867" w:rsidP="000C6328">
            <w:pPr>
              <w:ind w:firstLine="0"/>
              <w:jc w:val="left"/>
              <w:rPr>
                <w:color w:val="C00000"/>
              </w:rPr>
            </w:pPr>
            <w:r>
              <w:rPr>
                <w:b/>
              </w:rPr>
              <w:t>ПК-11</w:t>
            </w:r>
            <w:r>
              <w:t xml:space="preserve"> - </w:t>
            </w:r>
            <w:r w:rsidRPr="00622D2C">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327867" w:rsidRPr="00215421" w:rsidTr="000C632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755EE4" w:rsidRDefault="00327867" w:rsidP="00327867">
            <w:pPr>
              <w:widowControl/>
              <w:numPr>
                <w:ilvl w:val="0"/>
                <w:numId w:val="14"/>
              </w:numPr>
              <w:tabs>
                <w:tab w:val="left" w:pos="356"/>
                <w:tab w:val="left" w:pos="851"/>
              </w:tabs>
              <w:autoSpaceDE/>
              <w:autoSpaceDN/>
              <w:adjustRightInd/>
              <w:ind w:left="0" w:firstLine="0"/>
            </w:pPr>
            <w:r>
              <w:t>знать</w:t>
            </w:r>
            <w:r w:rsidRPr="007057D1">
              <w:t xml:space="preserve"> </w:t>
            </w:r>
            <w:r w:rsidRPr="00622D2C">
              <w:t>систематизированные теоретические и практические знания для постановки и решения исследовательских задач в области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Pr="00B71103" w:rsidRDefault="00327867" w:rsidP="000C6328">
            <w:pPr>
              <w:ind w:firstLine="0"/>
              <w:rPr>
                <w:rFonts w:eastAsia="Calibri"/>
                <w:kern w:val="24"/>
                <w:lang w:val="en-US"/>
              </w:rPr>
            </w:pPr>
            <w:r>
              <w:rPr>
                <w:rFonts w:eastAsia="Calibri"/>
                <w:kern w:val="24"/>
              </w:rPr>
              <w:t>Вопросы</w:t>
            </w:r>
            <w:r w:rsidRPr="00B71103">
              <w:rPr>
                <w:rFonts w:eastAsia="Calibri"/>
                <w:kern w:val="24"/>
                <w:lang w:val="en-US"/>
              </w:rPr>
              <w:t xml:space="preserve"> </w:t>
            </w:r>
            <w:r>
              <w:rPr>
                <w:rFonts w:eastAsia="Calibri"/>
                <w:kern w:val="24"/>
              </w:rPr>
              <w:t>к</w:t>
            </w:r>
            <w:r w:rsidRPr="00B71103">
              <w:rPr>
                <w:rFonts w:eastAsia="Calibri"/>
                <w:kern w:val="24"/>
                <w:lang w:val="en-US"/>
              </w:rPr>
              <w:t xml:space="preserve"> </w:t>
            </w:r>
            <w:r>
              <w:rPr>
                <w:rFonts w:eastAsia="Calibri"/>
                <w:kern w:val="24"/>
              </w:rPr>
              <w:t>экзамену</w:t>
            </w:r>
            <w:r w:rsidRPr="00B71103">
              <w:rPr>
                <w:rFonts w:eastAsia="Calibri"/>
                <w:kern w:val="24"/>
                <w:lang w:val="en-US"/>
              </w:rPr>
              <w:t>:</w:t>
            </w:r>
          </w:p>
          <w:p w:rsidR="00327867" w:rsidRDefault="00327867" w:rsidP="00327867">
            <w:pPr>
              <w:pStyle w:val="afc"/>
              <w:numPr>
                <w:ilvl w:val="0"/>
                <w:numId w:val="8"/>
              </w:numPr>
              <w:rPr>
                <w:sz w:val="24"/>
                <w:szCs w:val="24"/>
              </w:rPr>
            </w:pPr>
            <w:r>
              <w:rPr>
                <w:sz w:val="24"/>
                <w:szCs w:val="24"/>
              </w:rPr>
              <w:t>Какие виды изменений структуры предложения при переводе являются наиболее распространенными? В чем заключаются основные причины изменения структуры предложения при переводе?</w:t>
            </w:r>
          </w:p>
          <w:p w:rsidR="00327867" w:rsidRDefault="00327867" w:rsidP="00327867">
            <w:pPr>
              <w:pStyle w:val="afc"/>
              <w:numPr>
                <w:ilvl w:val="0"/>
                <w:numId w:val="8"/>
              </w:numPr>
              <w:rPr>
                <w:sz w:val="24"/>
                <w:szCs w:val="24"/>
              </w:rPr>
            </w:pPr>
            <w:r>
              <w:rPr>
                <w:sz w:val="24"/>
                <w:szCs w:val="24"/>
              </w:rPr>
              <w:t>Что понимается под смысловым центром высказывания?</w:t>
            </w:r>
          </w:p>
          <w:p w:rsidR="00327867" w:rsidRDefault="00327867" w:rsidP="00327867">
            <w:pPr>
              <w:pStyle w:val="afc"/>
              <w:numPr>
                <w:ilvl w:val="0"/>
                <w:numId w:val="8"/>
              </w:numPr>
              <w:rPr>
                <w:sz w:val="24"/>
                <w:szCs w:val="24"/>
              </w:rPr>
            </w:pPr>
            <w:r>
              <w:rPr>
                <w:sz w:val="24"/>
                <w:szCs w:val="24"/>
              </w:rPr>
              <w:t>Что такое инверсия и как она передается при переводе на русский язык?</w:t>
            </w:r>
          </w:p>
          <w:p w:rsidR="00327867" w:rsidRDefault="00327867" w:rsidP="00327867">
            <w:pPr>
              <w:pStyle w:val="afc"/>
              <w:numPr>
                <w:ilvl w:val="0"/>
                <w:numId w:val="8"/>
              </w:numPr>
              <w:rPr>
                <w:sz w:val="24"/>
                <w:szCs w:val="24"/>
              </w:rPr>
            </w:pPr>
            <w:r>
              <w:rPr>
                <w:sz w:val="24"/>
                <w:szCs w:val="24"/>
              </w:rPr>
              <w:t>В каких случаях и с какой целью при переводе производится замена членов предложения?</w:t>
            </w:r>
          </w:p>
          <w:p w:rsidR="00327867" w:rsidRDefault="00327867" w:rsidP="00327867">
            <w:pPr>
              <w:pStyle w:val="afc"/>
              <w:numPr>
                <w:ilvl w:val="0"/>
                <w:numId w:val="8"/>
              </w:numPr>
              <w:rPr>
                <w:sz w:val="24"/>
                <w:szCs w:val="24"/>
              </w:rPr>
            </w:pPr>
            <w:r>
              <w:rPr>
                <w:sz w:val="24"/>
                <w:szCs w:val="24"/>
              </w:rPr>
              <w:t>Назовите способы перевода глаголов в пассивном залоге. Особенности перевода пассивного залога на русский язык.</w:t>
            </w:r>
          </w:p>
          <w:p w:rsidR="00327867" w:rsidRDefault="00327867" w:rsidP="00327867">
            <w:pPr>
              <w:pStyle w:val="afc"/>
              <w:numPr>
                <w:ilvl w:val="0"/>
                <w:numId w:val="8"/>
              </w:numPr>
              <w:rPr>
                <w:sz w:val="24"/>
                <w:szCs w:val="24"/>
              </w:rPr>
            </w:pPr>
            <w:r>
              <w:rPr>
                <w:sz w:val="24"/>
                <w:szCs w:val="24"/>
              </w:rPr>
              <w:t>Назовите формы и функции инфинитива и способы его перевода на русский язык.</w:t>
            </w:r>
          </w:p>
          <w:p w:rsidR="00327867" w:rsidRDefault="00327867" w:rsidP="00327867">
            <w:pPr>
              <w:pStyle w:val="afc"/>
              <w:numPr>
                <w:ilvl w:val="0"/>
                <w:numId w:val="8"/>
              </w:numPr>
              <w:rPr>
                <w:sz w:val="24"/>
                <w:szCs w:val="24"/>
              </w:rPr>
            </w:pPr>
            <w:r>
              <w:rPr>
                <w:sz w:val="24"/>
                <w:szCs w:val="24"/>
              </w:rPr>
              <w:t>Виды инфинитивных оборотов. Способы и особенности их перевода на русский язык.</w:t>
            </w:r>
          </w:p>
          <w:p w:rsidR="00327867" w:rsidRDefault="00327867" w:rsidP="00327867">
            <w:pPr>
              <w:pStyle w:val="afc"/>
              <w:numPr>
                <w:ilvl w:val="0"/>
                <w:numId w:val="8"/>
              </w:numPr>
              <w:rPr>
                <w:sz w:val="24"/>
                <w:szCs w:val="24"/>
              </w:rPr>
            </w:pPr>
            <w:r>
              <w:rPr>
                <w:sz w:val="24"/>
                <w:szCs w:val="24"/>
              </w:rPr>
              <w:t>Формы причастия и его функции в предложении.</w:t>
            </w:r>
          </w:p>
          <w:p w:rsidR="00327867" w:rsidRDefault="00327867" w:rsidP="00327867">
            <w:pPr>
              <w:pStyle w:val="afc"/>
              <w:numPr>
                <w:ilvl w:val="0"/>
                <w:numId w:val="8"/>
              </w:numPr>
              <w:rPr>
                <w:sz w:val="24"/>
                <w:szCs w:val="24"/>
              </w:rPr>
            </w:pPr>
            <w:r>
              <w:rPr>
                <w:sz w:val="24"/>
                <w:szCs w:val="24"/>
              </w:rPr>
              <w:t>Виды причастных оборотов. Способы и особенности их перевода на русский язык.</w:t>
            </w:r>
          </w:p>
          <w:p w:rsidR="00327867" w:rsidRDefault="00327867" w:rsidP="00327867">
            <w:pPr>
              <w:pStyle w:val="afc"/>
              <w:numPr>
                <w:ilvl w:val="0"/>
                <w:numId w:val="8"/>
              </w:numPr>
              <w:rPr>
                <w:sz w:val="24"/>
                <w:szCs w:val="24"/>
              </w:rPr>
            </w:pPr>
            <w:r>
              <w:rPr>
                <w:sz w:val="24"/>
                <w:szCs w:val="24"/>
              </w:rPr>
              <w:t xml:space="preserve"> Формы и функции герундия, особенности перевода на русский язык.</w:t>
            </w:r>
          </w:p>
          <w:p w:rsidR="00327867" w:rsidRDefault="00327867" w:rsidP="00327867">
            <w:pPr>
              <w:pStyle w:val="afc"/>
              <w:numPr>
                <w:ilvl w:val="0"/>
                <w:numId w:val="8"/>
              </w:numPr>
              <w:rPr>
                <w:sz w:val="24"/>
                <w:szCs w:val="24"/>
              </w:rPr>
            </w:pPr>
            <w:r>
              <w:rPr>
                <w:sz w:val="24"/>
                <w:szCs w:val="24"/>
              </w:rPr>
              <w:t>Сложный герундиальный оборот. Особенности и перевод.</w:t>
            </w:r>
          </w:p>
          <w:p w:rsidR="00327867" w:rsidRPr="00BD725D" w:rsidRDefault="00327867" w:rsidP="00327867">
            <w:pPr>
              <w:pStyle w:val="afc"/>
              <w:numPr>
                <w:ilvl w:val="0"/>
                <w:numId w:val="8"/>
              </w:numPr>
              <w:rPr>
                <w:sz w:val="24"/>
                <w:szCs w:val="24"/>
              </w:rPr>
            </w:pPr>
            <w:r>
              <w:rPr>
                <w:sz w:val="24"/>
                <w:szCs w:val="24"/>
              </w:rPr>
              <w:t>Что такое эмфаза? Виды эмфатических конструкций и способы перевода на русский язык.</w:t>
            </w:r>
          </w:p>
        </w:tc>
      </w:tr>
      <w:tr w:rsidR="00327867" w:rsidRPr="00B25EBE" w:rsidTr="000C632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676B12" w:rsidRDefault="00327867" w:rsidP="00327867">
            <w:pPr>
              <w:numPr>
                <w:ilvl w:val="0"/>
                <w:numId w:val="14"/>
              </w:numPr>
              <w:tabs>
                <w:tab w:val="left" w:pos="356"/>
                <w:tab w:val="left" w:pos="851"/>
              </w:tabs>
              <w:ind w:left="0" w:firstLine="0"/>
            </w:pPr>
            <w:r w:rsidRPr="007057D1">
              <w:t xml:space="preserve">уметь </w:t>
            </w:r>
            <w:r>
              <w:t xml:space="preserve">использовать </w:t>
            </w:r>
            <w:r w:rsidRPr="00622D2C">
              <w:t>систематизированные теоретические и практические знания для постановки и решения исследовательских задач в области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Default="00327867" w:rsidP="000C6328">
            <w:pPr>
              <w:ind w:firstLine="0"/>
            </w:pPr>
            <w:r>
              <w:t>Примерное практическое</w:t>
            </w:r>
            <w:r w:rsidRPr="00DE5F1A">
              <w:t xml:space="preserve"> задания:</w:t>
            </w:r>
          </w:p>
          <w:p w:rsidR="00327867" w:rsidRPr="00DE5F1A" w:rsidRDefault="00327867" w:rsidP="000C6328">
            <w:pPr>
              <w:ind w:firstLine="0"/>
            </w:pPr>
            <w:r>
              <w:t>Переведите текст, используя различные словари.</w:t>
            </w:r>
          </w:p>
          <w:p w:rsidR="00327867" w:rsidRPr="00B25EBE" w:rsidRDefault="00327867" w:rsidP="000C6328">
            <w:pPr>
              <w:rPr>
                <w:rFonts w:eastAsia="Calibri"/>
                <w:kern w:val="24"/>
              </w:rPr>
            </w:pPr>
            <w:r w:rsidRPr="00E46D7C">
              <w:t>В настоящее время наряду с социальным неравенством наблюдается рост неравенства в области информационных компьютерных технологий (ИКТ). Чтобы его преодолеть, необходимо объединить усилия государственного и частного сектора. Сегодня мы продвинулись значительно дальше теоретической и философской дискуссии об информационном неравенстве. Мы уже больше не спрашиваем себя, нужно ли преодолевать этот разрыв. Мы сейчас задаем вопрос – как мы можем преодолеть это неравенство. ИКТ – это средство для достижения цели, но не самоцель. ИКТ, например, не могут заменить образование, здравоохранение и борьбу с коррупцией, но могут дополнить и усилить эти социально значимые задачи. В то время как сотрудничество между бизнесом и государственными структурами является предварительным условием для преодоления информационного неравенства, возглавить и координировать усилия в данном направлении должна независимая международная организация. ООН является наиболее авторитетной из всех международных организаций, поэтому не вызывает сомнений, что на сегодняшний день только ООН в состоянии взять на себя руководство этим процессом «на местах». Нарастающие протесты против глобализации указывают на усиление недоверия к существующей в настоящее время экономической системе, а также на возрастание отчужденности и маргинализации во многих странах мира. Установив контакт с общественными организациями и правительствами, ООН сможет сделать важный шаг на пути ослабления существующей сейчас напряженности в отношении ИКТ во многих странах мира.</w:t>
            </w:r>
          </w:p>
        </w:tc>
      </w:tr>
      <w:tr w:rsidR="00327867" w:rsidRPr="00A057E5" w:rsidTr="000C632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A97ADF" w:rsidRDefault="00327867" w:rsidP="00327867">
            <w:pPr>
              <w:pStyle w:val="22"/>
              <w:numPr>
                <w:ilvl w:val="0"/>
                <w:numId w:val="14"/>
              </w:numPr>
              <w:tabs>
                <w:tab w:val="left" w:pos="356"/>
                <w:tab w:val="left" w:pos="851"/>
              </w:tabs>
              <w:spacing w:after="0" w:line="240" w:lineRule="auto"/>
              <w:ind w:left="0" w:firstLine="0"/>
              <w:jc w:val="both"/>
            </w:pPr>
            <w:r>
              <w:t xml:space="preserve">владеть </w:t>
            </w:r>
            <w:r w:rsidRPr="00622D2C">
              <w:t>система</w:t>
            </w:r>
            <w:r>
              <w:t>тизированными</w:t>
            </w:r>
            <w:r w:rsidRPr="00622D2C">
              <w:t xml:space="preserve"> теорети</w:t>
            </w:r>
            <w:r>
              <w:t>ческими</w:t>
            </w:r>
            <w:r w:rsidRPr="00622D2C">
              <w:t xml:space="preserve"> и практиче</w:t>
            </w:r>
            <w:r>
              <w:t>скими</w:t>
            </w:r>
            <w:r w:rsidRPr="00622D2C">
              <w:t xml:space="preserve"> знания</w:t>
            </w:r>
            <w:r>
              <w:t>ми</w:t>
            </w:r>
            <w:r w:rsidRPr="00622D2C">
              <w:t xml:space="preserve"> для постановки и решения исследовательских задач в области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Default="00327867" w:rsidP="000C6328">
            <w:pPr>
              <w:ind w:firstLine="0"/>
            </w:pPr>
            <w:r w:rsidRPr="00DE5F1A">
              <w:t>Примерные</w:t>
            </w:r>
            <w:r w:rsidRPr="002F0DAC">
              <w:t xml:space="preserve"> </w:t>
            </w:r>
            <w:r w:rsidRPr="00DE5F1A">
              <w:t>практические</w:t>
            </w:r>
            <w:r w:rsidRPr="002F0DAC">
              <w:t xml:space="preserve"> </w:t>
            </w:r>
            <w:r w:rsidRPr="00DE5F1A">
              <w:t>задания</w:t>
            </w:r>
            <w:r w:rsidRPr="002F0DAC">
              <w:t>:</w:t>
            </w:r>
          </w:p>
          <w:p w:rsidR="00327867" w:rsidRPr="002F0DAC" w:rsidRDefault="00327867" w:rsidP="000C6328">
            <w:pPr>
              <w:ind w:firstLine="0"/>
            </w:pPr>
            <w:r>
              <w:t>Переведите на русский язык:</w:t>
            </w:r>
          </w:p>
          <w:p w:rsidR="00327867" w:rsidRPr="001642BB" w:rsidRDefault="00327867" w:rsidP="000C6328">
            <w:pPr>
              <w:rPr>
                <w:color w:val="0A0A0A"/>
                <w:shd w:val="clear" w:color="auto" w:fill="FFFFFF"/>
                <w:lang w:val="en-US"/>
              </w:rPr>
            </w:pPr>
            <w:r w:rsidRPr="001642BB">
              <w:rPr>
                <w:color w:val="0A0A0A"/>
                <w:shd w:val="clear" w:color="auto" w:fill="FFFFFF"/>
                <w:lang w:val="en-US"/>
              </w:rPr>
              <w:t xml:space="preserve">The Chinese ‘Three World’ theory, discussed earlier in this book, was part of a political response in the mid-1970s to exclusion. It proposed the formation of China’s own political alliances and blocs, in the face of exclusion or </w:t>
            </w:r>
            <w:proofErr w:type="spellStart"/>
            <w:r w:rsidRPr="001642BB">
              <w:rPr>
                <w:color w:val="0A0A0A"/>
                <w:shd w:val="clear" w:color="auto" w:fill="FFFFFF"/>
                <w:lang w:val="en-US"/>
              </w:rPr>
              <w:t>marginalisation</w:t>
            </w:r>
            <w:proofErr w:type="spellEnd"/>
            <w:r w:rsidRPr="001642BB">
              <w:rPr>
                <w:color w:val="0A0A0A"/>
                <w:shd w:val="clear" w:color="auto" w:fill="FFFFFF"/>
                <w:lang w:val="en-US"/>
              </w:rPr>
              <w:t xml:space="preserve"> from others. Even after the </w:t>
            </w:r>
            <w:r w:rsidRPr="001642BB">
              <w:rPr>
                <w:rStyle w:val="a9"/>
                <w:color w:val="0A0A0A"/>
                <w:shd w:val="clear" w:color="auto" w:fill="FFFFFF"/>
                <w:lang w:val="en-US"/>
              </w:rPr>
              <w:t>rapprochement </w:t>
            </w:r>
            <w:r w:rsidRPr="001642BB">
              <w:rPr>
                <w:color w:val="0A0A0A"/>
                <w:shd w:val="clear" w:color="auto" w:fill="FFFFFF"/>
                <w:lang w:val="en-US"/>
              </w:rPr>
              <w:t xml:space="preserve">with the US in 1971 and 1972, and the assumption of its </w:t>
            </w:r>
            <w:r w:rsidRPr="001642BB">
              <w:rPr>
                <w:color w:val="0A0A0A"/>
                <w:shd w:val="clear" w:color="auto" w:fill="FFFFFF"/>
                <w:lang w:val="en-US"/>
              </w:rPr>
              <w:lastRenderedPageBreak/>
              <w:t>UN Security Council seat, Chinese suspicions of the superpower world were high. However, it took the Chinese even longer to gain entry to the world’s global economic institutions. The US, in particular, was reluctant to allow this. And, even with eventual entry, China’s almost default foreign policy strategy kicked in with plans to form its own very alternative global economic structures. It was prepared to do this at great cost – but it hoped for very great long-term returns, not only economically, but it terms of the political leverage that economic hegemony would bring.</w:t>
            </w:r>
          </w:p>
          <w:p w:rsidR="00327867" w:rsidRPr="00BD725D" w:rsidRDefault="00327867" w:rsidP="000C6328">
            <w:pPr>
              <w:shd w:val="clear" w:color="auto" w:fill="FFFFFF"/>
              <w:ind w:right="19"/>
              <w:contextualSpacing/>
              <w:rPr>
                <w:lang w:val="en-US"/>
              </w:rPr>
            </w:pPr>
            <w:r w:rsidRPr="001642BB">
              <w:rPr>
                <w:color w:val="0A0A0A"/>
                <w:lang w:val="en-US"/>
              </w:rPr>
              <w:t>The post-World War II architecture included institutions for cooperation (e.g. the UN), for close quarter collaboration (e.g. what became the EU), for what was called ‘</w:t>
            </w:r>
            <w:proofErr w:type="spellStart"/>
            <w:r w:rsidRPr="001642BB">
              <w:rPr>
                <w:color w:val="0A0A0A"/>
                <w:lang w:val="en-US"/>
              </w:rPr>
              <w:t>harmonisation</w:t>
            </w:r>
            <w:proofErr w:type="spellEnd"/>
            <w:r w:rsidRPr="001642BB">
              <w:rPr>
                <w:color w:val="0A0A0A"/>
                <w:lang w:val="en-US"/>
              </w:rPr>
              <w:t xml:space="preserve">’ (e.g. the </w:t>
            </w:r>
            <w:proofErr w:type="spellStart"/>
            <w:r w:rsidRPr="001642BB">
              <w:rPr>
                <w:color w:val="0A0A0A"/>
                <w:lang w:val="en-US"/>
              </w:rPr>
              <w:t>Organisations</w:t>
            </w:r>
            <w:proofErr w:type="spellEnd"/>
            <w:r w:rsidRPr="001642BB">
              <w:rPr>
                <w:color w:val="0A0A0A"/>
                <w:lang w:val="en-US"/>
              </w:rPr>
              <w:t xml:space="preserve"> for Economic Co-operation and Development (OECD)). This was apart from the financial institutions (e.g. the World Bank and IMF) which were formed for highly constrained but effective forms of economic regulation to accompany the facilitation of capital flows. Here, the circulation of capital became more important than its mere accumulation. As long as it was a circulation dominated by the West, all was well with the World Bank and IMF. We shall return shortly to that. The practice of ‘</w:t>
            </w:r>
            <w:proofErr w:type="spellStart"/>
            <w:r w:rsidRPr="001642BB">
              <w:rPr>
                <w:color w:val="0A0A0A"/>
                <w:lang w:val="en-US"/>
              </w:rPr>
              <w:t>harmonisation</w:t>
            </w:r>
            <w:proofErr w:type="spellEnd"/>
            <w:r w:rsidRPr="001642BB">
              <w:rPr>
                <w:color w:val="0A0A0A"/>
                <w:lang w:val="en-US"/>
              </w:rPr>
              <w:t>’ in the OECD was one where capitalist countries, by consultation and research, did not develop too far apart from one another, and each was able to remain fiscally in touch with the others at all times. In many ways it was the OECD that furnished the post-war triumph of global capitalism and prevented it from being a house that could have fallen apart</w:t>
            </w:r>
          </w:p>
        </w:tc>
      </w:tr>
      <w:tr w:rsidR="00327867" w:rsidRPr="00DE5F1A" w:rsidTr="000C632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7867" w:rsidRPr="00DE5F1A" w:rsidRDefault="00327867" w:rsidP="000C6328">
            <w:pPr>
              <w:ind w:firstLine="0"/>
              <w:jc w:val="left"/>
              <w:rPr>
                <w:color w:val="C00000"/>
              </w:rPr>
            </w:pPr>
            <w:r>
              <w:rPr>
                <w:b/>
              </w:rPr>
              <w:lastRenderedPageBreak/>
              <w:t>ДПК-2</w:t>
            </w:r>
            <w:r>
              <w:t xml:space="preserve"> - </w:t>
            </w:r>
            <w:r w:rsidRPr="00622D2C">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327867" w:rsidRPr="00701176" w:rsidTr="000C632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676B12" w:rsidRDefault="00327867" w:rsidP="00327867">
            <w:pPr>
              <w:widowControl/>
              <w:numPr>
                <w:ilvl w:val="0"/>
                <w:numId w:val="14"/>
              </w:numPr>
              <w:tabs>
                <w:tab w:val="left" w:pos="356"/>
                <w:tab w:val="left" w:pos="851"/>
              </w:tabs>
              <w:autoSpaceDE/>
              <w:autoSpaceDN/>
              <w:adjustRightInd/>
              <w:ind w:left="0" w:firstLine="0"/>
              <w:jc w:val="left"/>
            </w:pPr>
            <w:r w:rsidRPr="007057D1">
              <w:t xml:space="preserve">знать </w:t>
            </w:r>
            <w:r>
              <w:t>систему</w:t>
            </w:r>
            <w:r w:rsidRPr="00622D2C">
              <w:t xml:space="preserve"> лингвистических зна</w:t>
            </w:r>
            <w:r>
              <w:t>ний, включающую</w:t>
            </w:r>
            <w:r w:rsidRPr="00622D2C">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w:t>
            </w:r>
            <w:r w:rsidRPr="00622D2C">
              <w:lastRenderedPageBreak/>
              <w:t>функциональных разновидностей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Default="00327867" w:rsidP="000C6328">
            <w:pPr>
              <w:pStyle w:val="af6"/>
              <w:spacing w:after="200" w:line="240" w:lineRule="auto"/>
              <w:ind w:left="0" w:firstLine="0"/>
              <w:rPr>
                <w:rFonts w:eastAsia="Arial Unicode MS"/>
                <w:lang w:val="ru-RU"/>
              </w:rPr>
            </w:pPr>
            <w:r>
              <w:rPr>
                <w:rFonts w:eastAsia="Arial Unicode MS"/>
                <w:lang w:val="ru-RU"/>
              </w:rPr>
              <w:lastRenderedPageBreak/>
              <w:t>Вопросы к зачету:</w:t>
            </w:r>
          </w:p>
          <w:p w:rsidR="00327867" w:rsidRDefault="00327867" w:rsidP="00327867">
            <w:pPr>
              <w:pStyle w:val="afc"/>
              <w:numPr>
                <w:ilvl w:val="0"/>
                <w:numId w:val="19"/>
              </w:numPr>
              <w:rPr>
                <w:sz w:val="24"/>
                <w:szCs w:val="24"/>
              </w:rPr>
            </w:pPr>
            <w:r>
              <w:rPr>
                <w:sz w:val="24"/>
                <w:szCs w:val="24"/>
              </w:rPr>
              <w:t>Какие существуют типы смысловых отношений между словами?</w:t>
            </w:r>
          </w:p>
          <w:p w:rsidR="00327867" w:rsidRDefault="00327867" w:rsidP="00327867">
            <w:pPr>
              <w:pStyle w:val="afc"/>
              <w:numPr>
                <w:ilvl w:val="0"/>
                <w:numId w:val="19"/>
              </w:numPr>
              <w:rPr>
                <w:sz w:val="24"/>
                <w:szCs w:val="24"/>
              </w:rPr>
            </w:pPr>
            <w:r>
              <w:rPr>
                <w:sz w:val="24"/>
                <w:szCs w:val="24"/>
              </w:rPr>
              <w:t>Что такое контекст и в чем состоит его роль при переводе?</w:t>
            </w:r>
          </w:p>
          <w:p w:rsidR="00327867" w:rsidRDefault="00327867" w:rsidP="00327867">
            <w:pPr>
              <w:pStyle w:val="afc"/>
              <w:numPr>
                <w:ilvl w:val="0"/>
                <w:numId w:val="19"/>
              </w:numPr>
              <w:rPr>
                <w:sz w:val="24"/>
                <w:szCs w:val="24"/>
              </w:rPr>
            </w:pPr>
            <w:r>
              <w:rPr>
                <w:sz w:val="24"/>
                <w:szCs w:val="24"/>
              </w:rPr>
              <w:t>Что такое интернациональные слова? Какие слова называют «ложными друзьями» переводчика? На какие группы подразделяются эти слова?</w:t>
            </w:r>
          </w:p>
          <w:p w:rsidR="00327867" w:rsidRDefault="00327867" w:rsidP="00327867">
            <w:pPr>
              <w:pStyle w:val="afc"/>
              <w:numPr>
                <w:ilvl w:val="0"/>
                <w:numId w:val="19"/>
              </w:numPr>
              <w:rPr>
                <w:sz w:val="24"/>
                <w:szCs w:val="24"/>
              </w:rPr>
            </w:pPr>
            <w:r>
              <w:rPr>
                <w:sz w:val="24"/>
                <w:szCs w:val="24"/>
              </w:rPr>
              <w:t xml:space="preserve">Неологизмы. Способы образования неологизмов и их перевод на русский </w:t>
            </w:r>
            <w:r>
              <w:rPr>
                <w:sz w:val="24"/>
                <w:szCs w:val="24"/>
              </w:rPr>
              <w:lastRenderedPageBreak/>
              <w:t>язык.</w:t>
            </w:r>
          </w:p>
          <w:p w:rsidR="00327867" w:rsidRDefault="00327867" w:rsidP="00327867">
            <w:pPr>
              <w:pStyle w:val="afc"/>
              <w:numPr>
                <w:ilvl w:val="0"/>
                <w:numId w:val="19"/>
              </w:numPr>
              <w:rPr>
                <w:sz w:val="24"/>
                <w:szCs w:val="24"/>
              </w:rPr>
            </w:pPr>
            <w:r>
              <w:rPr>
                <w:sz w:val="24"/>
                <w:szCs w:val="24"/>
              </w:rPr>
              <w:t xml:space="preserve">Сокращения. Аббревиатуры. </w:t>
            </w:r>
          </w:p>
          <w:p w:rsidR="00327867" w:rsidRDefault="00327867" w:rsidP="00327867">
            <w:pPr>
              <w:pStyle w:val="afc"/>
              <w:numPr>
                <w:ilvl w:val="0"/>
                <w:numId w:val="19"/>
              </w:numPr>
              <w:rPr>
                <w:sz w:val="24"/>
                <w:szCs w:val="24"/>
              </w:rPr>
            </w:pPr>
            <w:r>
              <w:rPr>
                <w:sz w:val="24"/>
                <w:szCs w:val="24"/>
              </w:rPr>
              <w:t>Что такое конверсия? Особенности перевода.</w:t>
            </w:r>
          </w:p>
          <w:p w:rsidR="00327867" w:rsidRDefault="00327867" w:rsidP="00327867">
            <w:pPr>
              <w:pStyle w:val="afc"/>
              <w:numPr>
                <w:ilvl w:val="0"/>
                <w:numId w:val="19"/>
              </w:numPr>
              <w:rPr>
                <w:sz w:val="24"/>
                <w:szCs w:val="24"/>
              </w:rPr>
            </w:pPr>
            <w:r>
              <w:rPr>
                <w:sz w:val="24"/>
                <w:szCs w:val="24"/>
              </w:rPr>
              <w:t>Что такое многофункциональные слова? Особенности перевода.</w:t>
            </w:r>
          </w:p>
          <w:p w:rsidR="00327867" w:rsidRDefault="00327867" w:rsidP="00327867">
            <w:pPr>
              <w:pStyle w:val="afc"/>
              <w:numPr>
                <w:ilvl w:val="0"/>
                <w:numId w:val="19"/>
              </w:numPr>
              <w:rPr>
                <w:sz w:val="24"/>
                <w:szCs w:val="24"/>
              </w:rPr>
            </w:pPr>
            <w:r>
              <w:rPr>
                <w:sz w:val="24"/>
                <w:szCs w:val="24"/>
              </w:rPr>
              <w:t>Передача имен собственных и названий. Транскрипция, транслитерация, перевод.</w:t>
            </w:r>
          </w:p>
          <w:p w:rsidR="00327867" w:rsidRDefault="00327867" w:rsidP="00327867">
            <w:pPr>
              <w:pStyle w:val="afc"/>
              <w:numPr>
                <w:ilvl w:val="0"/>
                <w:numId w:val="19"/>
              </w:numPr>
              <w:rPr>
                <w:sz w:val="24"/>
                <w:szCs w:val="24"/>
              </w:rPr>
            </w:pPr>
            <w:r>
              <w:rPr>
                <w:sz w:val="24"/>
                <w:szCs w:val="24"/>
              </w:rPr>
              <w:t>Свободные словосочетания. Особенности перевода свободных (</w:t>
            </w:r>
            <w:r>
              <w:rPr>
                <w:sz w:val="24"/>
                <w:szCs w:val="24"/>
                <w:lang w:val="en-US"/>
              </w:rPr>
              <w:t>A</w:t>
            </w:r>
            <w:r w:rsidRPr="006D7F9A">
              <w:rPr>
                <w:sz w:val="24"/>
                <w:szCs w:val="24"/>
              </w:rPr>
              <w:t>+</w:t>
            </w:r>
            <w:r>
              <w:rPr>
                <w:sz w:val="24"/>
                <w:szCs w:val="24"/>
                <w:lang w:val="en-US"/>
              </w:rPr>
              <w:t>N</w:t>
            </w:r>
            <w:r w:rsidRPr="006D7F9A">
              <w:rPr>
                <w:sz w:val="24"/>
                <w:szCs w:val="24"/>
              </w:rPr>
              <w:t>)</w:t>
            </w:r>
            <w:r>
              <w:rPr>
                <w:sz w:val="24"/>
                <w:szCs w:val="24"/>
              </w:rPr>
              <w:t xml:space="preserve"> и атрибутивных словосочетаний </w:t>
            </w:r>
            <w:r w:rsidRPr="006D7F9A">
              <w:rPr>
                <w:sz w:val="24"/>
                <w:szCs w:val="24"/>
              </w:rPr>
              <w:t>(</w:t>
            </w:r>
            <w:r>
              <w:rPr>
                <w:sz w:val="24"/>
                <w:szCs w:val="24"/>
                <w:lang w:val="en-US"/>
              </w:rPr>
              <w:t>N</w:t>
            </w:r>
            <w:r w:rsidRPr="006D7F9A">
              <w:rPr>
                <w:sz w:val="24"/>
                <w:szCs w:val="24"/>
              </w:rPr>
              <w:t>+</w:t>
            </w:r>
            <w:r>
              <w:rPr>
                <w:sz w:val="24"/>
                <w:szCs w:val="24"/>
                <w:lang w:val="en-US"/>
              </w:rPr>
              <w:t>N</w:t>
            </w:r>
            <w:r w:rsidRPr="006D7F9A">
              <w:rPr>
                <w:sz w:val="24"/>
                <w:szCs w:val="24"/>
              </w:rPr>
              <w:t>)</w:t>
            </w:r>
            <w:r>
              <w:rPr>
                <w:sz w:val="24"/>
                <w:szCs w:val="24"/>
              </w:rPr>
              <w:t>. Многочленные свободные словосочетания.</w:t>
            </w:r>
          </w:p>
          <w:p w:rsidR="00327867" w:rsidRDefault="00327867" w:rsidP="00327867">
            <w:pPr>
              <w:pStyle w:val="afc"/>
              <w:numPr>
                <w:ilvl w:val="0"/>
                <w:numId w:val="19"/>
              </w:numPr>
              <w:rPr>
                <w:sz w:val="24"/>
                <w:szCs w:val="24"/>
              </w:rPr>
            </w:pPr>
            <w:r>
              <w:rPr>
                <w:sz w:val="24"/>
                <w:szCs w:val="24"/>
              </w:rPr>
              <w:t>Перевод фразеологических сочетаний. Идиомы. Описательный перевод.</w:t>
            </w:r>
          </w:p>
          <w:p w:rsidR="00327867" w:rsidRPr="00BD725D" w:rsidRDefault="00327867" w:rsidP="00327867">
            <w:pPr>
              <w:pStyle w:val="afc"/>
              <w:numPr>
                <w:ilvl w:val="0"/>
                <w:numId w:val="19"/>
              </w:numPr>
              <w:rPr>
                <w:sz w:val="24"/>
                <w:szCs w:val="24"/>
              </w:rPr>
            </w:pPr>
            <w:r>
              <w:rPr>
                <w:sz w:val="24"/>
                <w:szCs w:val="24"/>
              </w:rPr>
              <w:t>Особенности перевода заголовков. Трудности при переводе.</w:t>
            </w:r>
          </w:p>
        </w:tc>
      </w:tr>
      <w:tr w:rsidR="00327867" w:rsidRPr="00701176" w:rsidTr="000C632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C81CCB" w:rsidRDefault="00327867" w:rsidP="00327867">
            <w:pPr>
              <w:numPr>
                <w:ilvl w:val="0"/>
                <w:numId w:val="14"/>
              </w:numPr>
              <w:tabs>
                <w:tab w:val="left" w:pos="356"/>
                <w:tab w:val="left" w:pos="851"/>
              </w:tabs>
              <w:ind w:left="0" w:firstLine="0"/>
              <w:rPr>
                <w:b/>
              </w:rPr>
            </w:pPr>
            <w:r w:rsidRPr="007057D1">
              <w:t xml:space="preserve">уметь </w:t>
            </w:r>
            <w:r>
              <w:t>применять систему</w:t>
            </w:r>
            <w:r w:rsidRPr="00622D2C">
              <w:t xml:space="preserve"> лингвистиче</w:t>
            </w:r>
            <w:r>
              <w:t>ских знаний, включающую</w:t>
            </w:r>
            <w:r w:rsidRPr="00622D2C">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Default="00327867" w:rsidP="000C6328">
            <w:pPr>
              <w:ind w:firstLine="0"/>
              <w:rPr>
                <w:rFonts w:eastAsia="Calibri"/>
                <w:kern w:val="24"/>
                <w:lang w:val="en-US"/>
              </w:rPr>
            </w:pPr>
            <w:r w:rsidRPr="00DE5F1A">
              <w:rPr>
                <w:rFonts w:eastAsia="Calibri"/>
                <w:kern w:val="24"/>
              </w:rPr>
              <w:t>Примерные</w:t>
            </w:r>
            <w:r w:rsidRPr="007873ED">
              <w:rPr>
                <w:rFonts w:eastAsia="Calibri"/>
                <w:kern w:val="24"/>
                <w:lang w:val="en-US"/>
              </w:rPr>
              <w:t xml:space="preserve"> </w:t>
            </w:r>
            <w:r w:rsidRPr="00DE5F1A">
              <w:rPr>
                <w:rFonts w:eastAsia="Calibri"/>
                <w:kern w:val="24"/>
              </w:rPr>
              <w:t>практические</w:t>
            </w:r>
            <w:r w:rsidRPr="007873ED">
              <w:rPr>
                <w:rFonts w:eastAsia="Calibri"/>
                <w:kern w:val="24"/>
                <w:lang w:val="en-US"/>
              </w:rPr>
              <w:t xml:space="preserve"> </w:t>
            </w:r>
            <w:r w:rsidRPr="00DE5F1A">
              <w:rPr>
                <w:rFonts w:eastAsia="Calibri"/>
                <w:kern w:val="24"/>
              </w:rPr>
              <w:t>задания</w:t>
            </w:r>
            <w:r w:rsidRPr="007873ED">
              <w:rPr>
                <w:rFonts w:eastAsia="Calibri"/>
                <w:kern w:val="24"/>
                <w:lang w:val="en-US"/>
              </w:rPr>
              <w:t>:</w:t>
            </w:r>
          </w:p>
          <w:p w:rsidR="00327867" w:rsidRPr="00701176" w:rsidRDefault="00327867" w:rsidP="000C6328">
            <w:pPr>
              <w:widowControl/>
              <w:tabs>
                <w:tab w:val="left" w:pos="851"/>
              </w:tabs>
              <w:autoSpaceDE/>
              <w:autoSpaceDN/>
              <w:adjustRightInd/>
              <w:rPr>
                <w:lang w:val="en-US"/>
              </w:rPr>
            </w:pPr>
            <w:r w:rsidRPr="00701176">
              <w:rPr>
                <w:lang w:val="en-US"/>
              </w:rPr>
              <w:t>These sentences are to be translated in</w:t>
            </w:r>
            <w:r>
              <w:rPr>
                <w:lang w:val="en-US"/>
              </w:rPr>
              <w:t>to English using the infinitive</w:t>
            </w:r>
            <w:r w:rsidRPr="00701176">
              <w:rPr>
                <w:lang w:val="en-US"/>
              </w:rPr>
              <w:t>:</w:t>
            </w:r>
          </w:p>
          <w:p w:rsidR="00327867" w:rsidRPr="00E46D7C" w:rsidRDefault="00327867" w:rsidP="000C6328">
            <w:pPr>
              <w:shd w:val="clear" w:color="auto" w:fill="FFFFFF"/>
              <w:tabs>
                <w:tab w:val="left" w:pos="851"/>
              </w:tabs>
            </w:pPr>
            <w:r w:rsidRPr="00E46D7C">
              <w:rPr>
                <w:color w:val="000000"/>
              </w:rPr>
              <w:t>1. Согласно выработанному решению суверенные государства опре</w:t>
            </w:r>
            <w:r w:rsidRPr="00E46D7C">
              <w:rPr>
                <w:color w:val="000000"/>
              </w:rPr>
              <w:softHyphen/>
              <w:t>деляются как субъекты, позволяющие власти формулировать кол</w:t>
            </w:r>
            <w:r w:rsidRPr="00E46D7C">
              <w:rPr>
                <w:color w:val="000000"/>
              </w:rPr>
              <w:softHyphen/>
              <w:t>лективные цели.</w:t>
            </w:r>
          </w:p>
          <w:p w:rsidR="00327867" w:rsidRPr="00E46D7C" w:rsidRDefault="00327867" w:rsidP="000C6328">
            <w:pPr>
              <w:shd w:val="clear" w:color="auto" w:fill="FFFFFF"/>
              <w:tabs>
                <w:tab w:val="left" w:pos="851"/>
              </w:tabs>
            </w:pPr>
            <w:r w:rsidRPr="00E46D7C">
              <w:rPr>
                <w:color w:val="000000"/>
              </w:rPr>
              <w:t>2. В кризисных ситуациях на поведение лидера и его подходы к клю</w:t>
            </w:r>
            <w:r w:rsidRPr="00E46D7C">
              <w:rPr>
                <w:color w:val="000000"/>
              </w:rPr>
              <w:softHyphen/>
              <w:t>чевым решениям влияет комплекс факторов, которые можно опи</w:t>
            </w:r>
            <w:r w:rsidRPr="00E46D7C">
              <w:rPr>
                <w:color w:val="000000"/>
              </w:rPr>
              <w:softHyphen/>
              <w:t>сать как статусные характеристики.</w:t>
            </w:r>
          </w:p>
          <w:p w:rsidR="00327867" w:rsidRPr="00E46D7C" w:rsidRDefault="00327867" w:rsidP="000C6328">
            <w:pPr>
              <w:shd w:val="clear" w:color="auto" w:fill="FFFFFF"/>
              <w:tabs>
                <w:tab w:val="left" w:pos="851"/>
              </w:tabs>
            </w:pPr>
            <w:r w:rsidRPr="00E46D7C">
              <w:rPr>
                <w:color w:val="000000"/>
              </w:rPr>
              <w:t>3. Государства играют ключевую роль в сохранении существующей системы иерархии, так как они способствуют перераспределению национального богатства.</w:t>
            </w:r>
          </w:p>
          <w:p w:rsidR="00327867" w:rsidRPr="00E46D7C" w:rsidRDefault="00327867" w:rsidP="000C6328">
            <w:pPr>
              <w:shd w:val="clear" w:color="auto" w:fill="FFFFFF"/>
              <w:tabs>
                <w:tab w:val="left" w:pos="851"/>
              </w:tabs>
            </w:pPr>
            <w:r w:rsidRPr="00E46D7C">
              <w:rPr>
                <w:color w:val="000000"/>
              </w:rPr>
              <w:t>4. С началом эпохи великих географических открытий западная куль</w:t>
            </w:r>
            <w:r w:rsidRPr="00E46D7C">
              <w:rPr>
                <w:color w:val="000000"/>
              </w:rPr>
              <w:softHyphen/>
              <w:t>тура стала распространяться на огромные пространства, ранее раз</w:t>
            </w:r>
            <w:r w:rsidRPr="00E46D7C">
              <w:rPr>
                <w:color w:val="000000"/>
              </w:rPr>
              <w:softHyphen/>
              <w:t>вивавшиеся в рамках самостоятельных цивилизаций.</w:t>
            </w:r>
          </w:p>
          <w:p w:rsidR="00327867" w:rsidRPr="00E46D7C" w:rsidRDefault="00327867" w:rsidP="000C6328">
            <w:pPr>
              <w:shd w:val="clear" w:color="auto" w:fill="FFFFFF"/>
              <w:tabs>
                <w:tab w:val="left" w:pos="851"/>
              </w:tabs>
            </w:pPr>
            <w:r w:rsidRPr="00E46D7C">
              <w:rPr>
                <w:color w:val="000000"/>
              </w:rPr>
              <w:t>5. Для того чтобы избежать будущих кризисов необходимо вырабо</w:t>
            </w:r>
            <w:r w:rsidRPr="00E46D7C">
              <w:rPr>
                <w:color w:val="000000"/>
              </w:rPr>
              <w:softHyphen/>
              <w:t>тать нестандартные решения, которые соответствовали бы страте</w:t>
            </w:r>
            <w:r w:rsidRPr="00E46D7C">
              <w:rPr>
                <w:color w:val="000000"/>
              </w:rPr>
              <w:softHyphen/>
              <w:t>гии «управления кризисами».</w:t>
            </w:r>
          </w:p>
          <w:p w:rsidR="00327867" w:rsidRPr="00E46D7C" w:rsidRDefault="00327867" w:rsidP="000C6328">
            <w:pPr>
              <w:shd w:val="clear" w:color="auto" w:fill="FFFFFF"/>
              <w:tabs>
                <w:tab w:val="left" w:pos="851"/>
              </w:tabs>
            </w:pPr>
            <w:r w:rsidRPr="00E46D7C">
              <w:rPr>
                <w:color w:val="000000"/>
              </w:rPr>
              <w:t>6. Понятие «интеграция» до сих пор не получило однозначного опре</w:t>
            </w:r>
            <w:r w:rsidRPr="00E46D7C">
              <w:rPr>
                <w:color w:val="000000"/>
              </w:rPr>
              <w:softHyphen/>
              <w:t>деления.</w:t>
            </w:r>
          </w:p>
          <w:p w:rsidR="00327867" w:rsidRPr="00E46D7C" w:rsidRDefault="00327867" w:rsidP="000C6328">
            <w:pPr>
              <w:shd w:val="clear" w:color="auto" w:fill="FFFFFF"/>
              <w:tabs>
                <w:tab w:val="left" w:pos="851"/>
              </w:tabs>
            </w:pPr>
            <w:r w:rsidRPr="00E46D7C">
              <w:rPr>
                <w:color w:val="000000"/>
              </w:rPr>
              <w:t>7. В общих чертах глобализация может быть охарактеризована как конфликт</w:t>
            </w:r>
            <w:r>
              <w:rPr>
                <w:color w:val="000000"/>
              </w:rPr>
              <w:t>н</w:t>
            </w:r>
            <w:r w:rsidRPr="00E46D7C">
              <w:rPr>
                <w:color w:val="000000"/>
              </w:rPr>
              <w:t>о-компромиссный процесс экономического и культурного объединения государств.</w:t>
            </w:r>
          </w:p>
          <w:p w:rsidR="00327867" w:rsidRPr="00E46D7C" w:rsidRDefault="00327867" w:rsidP="000C6328">
            <w:pPr>
              <w:shd w:val="clear" w:color="auto" w:fill="FFFFFF"/>
              <w:tabs>
                <w:tab w:val="left" w:pos="851"/>
              </w:tabs>
            </w:pPr>
            <w:r w:rsidRPr="00E46D7C">
              <w:rPr>
                <w:color w:val="000000"/>
              </w:rPr>
              <w:lastRenderedPageBreak/>
              <w:t>8. Справедливости ради, следует отметить, что идея «глобального миропорядка» претерпела существенные изменения на протяжении своего развития.</w:t>
            </w:r>
          </w:p>
          <w:p w:rsidR="00327867" w:rsidRPr="00E46D7C" w:rsidRDefault="00327867" w:rsidP="000C6328">
            <w:pPr>
              <w:shd w:val="clear" w:color="auto" w:fill="FFFFFF"/>
              <w:tabs>
                <w:tab w:val="left" w:pos="851"/>
              </w:tabs>
            </w:pPr>
            <w:r w:rsidRPr="00E46D7C">
              <w:rPr>
                <w:color w:val="000000"/>
              </w:rPr>
              <w:t>9. Две межправительственные конференции, призванные дать ответ на насущные вопросы, подготовили встречу на высшем уровне.</w:t>
            </w:r>
          </w:p>
          <w:p w:rsidR="00327867" w:rsidRPr="00E46D7C" w:rsidRDefault="00327867" w:rsidP="000C6328">
            <w:pPr>
              <w:shd w:val="clear" w:color="auto" w:fill="FFFFFF"/>
              <w:tabs>
                <w:tab w:val="left" w:pos="851"/>
              </w:tabs>
            </w:pPr>
            <w:r w:rsidRPr="00E46D7C">
              <w:rPr>
                <w:color w:val="000000"/>
              </w:rPr>
              <w:t>10. Существующий миропорядок способствует сохранению зависимо</w:t>
            </w:r>
            <w:r w:rsidRPr="00E46D7C">
              <w:rPr>
                <w:color w:val="000000"/>
              </w:rPr>
              <w:softHyphen/>
              <w:t>го положения стран «третьего мира».</w:t>
            </w:r>
          </w:p>
          <w:p w:rsidR="00327867" w:rsidRPr="00E46D7C" w:rsidRDefault="00327867" w:rsidP="000C6328">
            <w:pPr>
              <w:shd w:val="clear" w:color="auto" w:fill="FFFFFF"/>
              <w:tabs>
                <w:tab w:val="left" w:pos="851"/>
              </w:tabs>
            </w:pPr>
            <w:r w:rsidRPr="00E46D7C">
              <w:rPr>
                <w:color w:val="000000"/>
              </w:rPr>
              <w:t>11. Подводя итог развитию процесса глобализации, необходимо отме</w:t>
            </w:r>
            <w:r w:rsidRPr="00E46D7C">
              <w:rPr>
                <w:color w:val="000000"/>
              </w:rPr>
              <w:softHyphen/>
              <w:t>тить, что за последние пятьдесят лет он приобрел силу духовной традиции.</w:t>
            </w:r>
          </w:p>
          <w:p w:rsidR="00327867" w:rsidRPr="00701176" w:rsidRDefault="00327867" w:rsidP="000C6328">
            <w:pPr>
              <w:ind w:firstLine="0"/>
              <w:rPr>
                <w:rFonts w:eastAsia="Calibri"/>
                <w:kern w:val="24"/>
              </w:rPr>
            </w:pPr>
            <w:r w:rsidRPr="00E46D7C">
              <w:rPr>
                <w:color w:val="000000"/>
              </w:rPr>
              <w:t>12.  Не имеет смысла рассуждать, как события могли развиваться ин</w:t>
            </w:r>
          </w:p>
        </w:tc>
      </w:tr>
      <w:tr w:rsidR="00327867" w:rsidRPr="00A057E5" w:rsidTr="000C632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923D2B" w:rsidRDefault="00327867" w:rsidP="00327867">
            <w:pPr>
              <w:pStyle w:val="22"/>
              <w:numPr>
                <w:ilvl w:val="0"/>
                <w:numId w:val="14"/>
              </w:numPr>
              <w:tabs>
                <w:tab w:val="left" w:pos="356"/>
                <w:tab w:val="left" w:pos="851"/>
              </w:tabs>
              <w:spacing w:after="0" w:line="240" w:lineRule="auto"/>
              <w:ind w:left="0" w:firstLine="0"/>
              <w:rPr>
                <w:rFonts w:cs="Arial"/>
              </w:rPr>
            </w:pPr>
            <w:r w:rsidRPr="007057D1">
              <w:t xml:space="preserve">владеть </w:t>
            </w:r>
            <w:r w:rsidRPr="00622D2C">
              <w:t>системой ли</w:t>
            </w:r>
            <w:r>
              <w:t>нгвистических знаний, включающую</w:t>
            </w:r>
            <w:r w:rsidRPr="00622D2C">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Pr="00327867" w:rsidRDefault="00327867" w:rsidP="000C6328">
            <w:pPr>
              <w:ind w:firstLine="0"/>
              <w:rPr>
                <w:rFonts w:eastAsia="Calibri"/>
                <w:kern w:val="24"/>
                <w:lang w:val="en-US"/>
              </w:rPr>
            </w:pPr>
            <w:r w:rsidRPr="00DE5F1A">
              <w:rPr>
                <w:rFonts w:eastAsia="Calibri"/>
                <w:kern w:val="24"/>
              </w:rPr>
              <w:t>Примерные</w:t>
            </w:r>
            <w:r w:rsidRPr="00327867">
              <w:rPr>
                <w:rFonts w:eastAsia="Calibri"/>
                <w:kern w:val="24"/>
                <w:lang w:val="en-US"/>
              </w:rPr>
              <w:t xml:space="preserve"> </w:t>
            </w:r>
            <w:r w:rsidRPr="00DE5F1A">
              <w:rPr>
                <w:rFonts w:eastAsia="Calibri"/>
                <w:kern w:val="24"/>
              </w:rPr>
              <w:t>практические</w:t>
            </w:r>
            <w:r w:rsidRPr="00327867">
              <w:rPr>
                <w:rFonts w:eastAsia="Calibri"/>
                <w:kern w:val="24"/>
                <w:lang w:val="en-US"/>
              </w:rPr>
              <w:t xml:space="preserve"> </w:t>
            </w:r>
            <w:r w:rsidRPr="00DE5F1A">
              <w:rPr>
                <w:rFonts w:eastAsia="Calibri"/>
                <w:kern w:val="24"/>
              </w:rPr>
              <w:t>задания</w:t>
            </w:r>
            <w:r w:rsidRPr="00327867">
              <w:rPr>
                <w:rFonts w:eastAsia="Calibri"/>
                <w:kern w:val="24"/>
                <w:lang w:val="en-US"/>
              </w:rPr>
              <w:t>:</w:t>
            </w:r>
          </w:p>
          <w:p w:rsidR="00327867" w:rsidRPr="00327867" w:rsidRDefault="00327867" w:rsidP="000C6328">
            <w:pPr>
              <w:widowControl/>
              <w:shd w:val="clear" w:color="auto" w:fill="FFFFFF"/>
              <w:tabs>
                <w:tab w:val="left" w:pos="851"/>
              </w:tabs>
              <w:rPr>
                <w:color w:val="000000"/>
                <w:lang w:val="en-US"/>
              </w:rPr>
            </w:pPr>
            <w:r w:rsidRPr="00ED0831">
              <w:rPr>
                <w:color w:val="000000"/>
                <w:lang w:val="en-US"/>
              </w:rPr>
              <w:t>Transform</w:t>
            </w:r>
            <w:r w:rsidRPr="00327867">
              <w:rPr>
                <w:color w:val="000000"/>
                <w:lang w:val="en-US"/>
              </w:rPr>
              <w:t xml:space="preserve"> </w:t>
            </w:r>
            <w:r w:rsidRPr="00ED0831">
              <w:rPr>
                <w:color w:val="000000"/>
                <w:lang w:val="en-US"/>
              </w:rPr>
              <w:t>the</w:t>
            </w:r>
            <w:r w:rsidRPr="00327867">
              <w:rPr>
                <w:color w:val="000000"/>
                <w:lang w:val="en-US"/>
              </w:rPr>
              <w:t xml:space="preserve"> </w:t>
            </w:r>
            <w:r w:rsidRPr="00ED0831">
              <w:rPr>
                <w:color w:val="000000"/>
                <w:lang w:val="en-US"/>
              </w:rPr>
              <w:t>given</w:t>
            </w:r>
            <w:r w:rsidRPr="00327867">
              <w:rPr>
                <w:color w:val="000000"/>
                <w:lang w:val="en-US"/>
              </w:rPr>
              <w:t xml:space="preserve"> </w:t>
            </w:r>
            <w:r w:rsidRPr="00ED0831">
              <w:rPr>
                <w:color w:val="000000"/>
                <w:lang w:val="en-US"/>
              </w:rPr>
              <w:t>below</w:t>
            </w:r>
            <w:r w:rsidRPr="00327867">
              <w:rPr>
                <w:color w:val="000000"/>
                <w:lang w:val="en-US"/>
              </w:rPr>
              <w:t xml:space="preserve"> </w:t>
            </w:r>
            <w:r w:rsidRPr="00ED0831">
              <w:rPr>
                <w:color w:val="000000"/>
                <w:lang w:val="en-US"/>
              </w:rPr>
              <w:t>sentences</w:t>
            </w:r>
            <w:r w:rsidRPr="00327867">
              <w:rPr>
                <w:color w:val="000000"/>
                <w:lang w:val="en-US"/>
              </w:rPr>
              <w:t xml:space="preserve"> </w:t>
            </w:r>
            <w:r w:rsidRPr="00ED0831">
              <w:rPr>
                <w:color w:val="000000"/>
                <w:lang w:val="en-US"/>
              </w:rPr>
              <w:t>using</w:t>
            </w:r>
            <w:r w:rsidRPr="00327867">
              <w:rPr>
                <w:color w:val="000000"/>
                <w:lang w:val="en-US"/>
              </w:rPr>
              <w:t xml:space="preserve"> </w:t>
            </w:r>
            <w:r w:rsidRPr="00ED0831">
              <w:rPr>
                <w:color w:val="000000"/>
                <w:lang w:val="en-US"/>
              </w:rPr>
              <w:t>the</w:t>
            </w:r>
            <w:r w:rsidRPr="00327867">
              <w:rPr>
                <w:color w:val="000000"/>
                <w:lang w:val="en-US"/>
              </w:rPr>
              <w:t xml:space="preserve"> </w:t>
            </w:r>
            <w:r w:rsidRPr="00ED0831">
              <w:rPr>
                <w:color w:val="000000"/>
                <w:lang w:val="en-US"/>
              </w:rPr>
              <w:t>infinitive</w:t>
            </w:r>
            <w:r w:rsidRPr="00327867">
              <w:rPr>
                <w:color w:val="000000"/>
                <w:lang w:val="en-US"/>
              </w:rPr>
              <w:t xml:space="preserve"> </w:t>
            </w:r>
            <w:r w:rsidRPr="00ED0831">
              <w:rPr>
                <w:color w:val="000000"/>
                <w:lang w:val="en-US"/>
              </w:rPr>
              <w:t>and</w:t>
            </w:r>
            <w:r w:rsidRPr="00327867">
              <w:rPr>
                <w:color w:val="000000"/>
                <w:lang w:val="en-US"/>
              </w:rPr>
              <w:t xml:space="preserve"> </w:t>
            </w:r>
            <w:r w:rsidRPr="00ED0831">
              <w:rPr>
                <w:color w:val="000000"/>
                <w:lang w:val="en-US"/>
              </w:rPr>
              <w:t>translate</w:t>
            </w:r>
            <w:r w:rsidRPr="00327867">
              <w:rPr>
                <w:color w:val="000000"/>
                <w:lang w:val="en-US"/>
              </w:rPr>
              <w:t xml:space="preserve"> </w:t>
            </w:r>
            <w:r w:rsidRPr="00ED0831">
              <w:rPr>
                <w:color w:val="000000"/>
                <w:lang w:val="en-US"/>
              </w:rPr>
              <w:t>both</w:t>
            </w:r>
            <w:r w:rsidRPr="00327867">
              <w:rPr>
                <w:color w:val="000000"/>
                <w:lang w:val="en-US"/>
              </w:rPr>
              <w:t xml:space="preserve"> </w:t>
            </w:r>
            <w:r w:rsidRPr="00ED0831">
              <w:rPr>
                <w:color w:val="000000"/>
                <w:lang w:val="en-US"/>
              </w:rPr>
              <w:t>variants</w:t>
            </w:r>
            <w:r w:rsidRPr="00327867">
              <w:rPr>
                <w:color w:val="000000"/>
                <w:lang w:val="en-US"/>
              </w:rPr>
              <w:t>.</w:t>
            </w:r>
          </w:p>
          <w:p w:rsidR="00327867" w:rsidRPr="00E46D7C" w:rsidRDefault="00327867" w:rsidP="000C6328">
            <w:pPr>
              <w:shd w:val="clear" w:color="auto" w:fill="FFFFFF"/>
              <w:tabs>
                <w:tab w:val="left" w:pos="851"/>
              </w:tabs>
              <w:rPr>
                <w:lang w:val="en-US"/>
              </w:rPr>
            </w:pPr>
            <w:r w:rsidRPr="00327867">
              <w:rPr>
                <w:color w:val="000000"/>
                <w:lang w:val="en-US"/>
              </w:rPr>
              <w:t xml:space="preserve">1. </w:t>
            </w:r>
            <w:r w:rsidRPr="00E46D7C">
              <w:rPr>
                <w:color w:val="000000"/>
                <w:lang w:val="en-US"/>
              </w:rPr>
              <w:t>The</w:t>
            </w:r>
            <w:r w:rsidRPr="00327867">
              <w:rPr>
                <w:color w:val="000000"/>
                <w:lang w:val="en-US"/>
              </w:rPr>
              <w:t xml:space="preserve"> </w:t>
            </w:r>
            <w:r w:rsidRPr="00E46D7C">
              <w:rPr>
                <w:color w:val="000000"/>
                <w:lang w:val="en-US"/>
              </w:rPr>
              <w:t>Europeans were able to established economic ties with other regions because they relied on superior military strength and means of transpor</w:t>
            </w:r>
            <w:r w:rsidRPr="00E46D7C">
              <w:rPr>
                <w:color w:val="000000"/>
                <w:lang w:val="en-US"/>
              </w:rPr>
              <w:softHyphen/>
              <w:t>tation.</w:t>
            </w:r>
          </w:p>
          <w:p w:rsidR="00327867" w:rsidRPr="00E46D7C" w:rsidRDefault="00327867" w:rsidP="000C6328">
            <w:pPr>
              <w:shd w:val="clear" w:color="auto" w:fill="FFFFFF"/>
              <w:tabs>
                <w:tab w:val="left" w:pos="851"/>
              </w:tabs>
              <w:rPr>
                <w:lang w:val="en-US"/>
              </w:rPr>
            </w:pPr>
            <w:r w:rsidRPr="00E46D7C">
              <w:rPr>
                <w:color w:val="000000"/>
                <w:lang w:val="en-US"/>
              </w:rPr>
              <w:t>2. A writer reviews economic, political, and cultural aspects of globalization and argues that a new form of capitalism is emerging.</w:t>
            </w:r>
          </w:p>
          <w:p w:rsidR="00327867" w:rsidRPr="00E46D7C" w:rsidRDefault="00327867" w:rsidP="000C6328">
            <w:pPr>
              <w:shd w:val="clear" w:color="auto" w:fill="FFFFFF"/>
              <w:tabs>
                <w:tab w:val="left" w:pos="851"/>
              </w:tabs>
              <w:rPr>
                <w:lang w:val="en-US"/>
              </w:rPr>
            </w:pPr>
            <w:r w:rsidRPr="00E46D7C">
              <w:rPr>
                <w:color w:val="000000"/>
                <w:lang w:val="en-US"/>
              </w:rPr>
              <w:t>3. The crisis of feudalism created such a strong motivation that new mar</w:t>
            </w:r>
            <w:r w:rsidRPr="00E46D7C">
              <w:rPr>
                <w:color w:val="000000"/>
                <w:lang w:val="en-US"/>
              </w:rPr>
              <w:softHyphen/>
              <w:t>kets and resources were sought.</w:t>
            </w:r>
          </w:p>
          <w:p w:rsidR="00327867" w:rsidRPr="00E46D7C" w:rsidRDefault="00327867" w:rsidP="000C6328">
            <w:pPr>
              <w:shd w:val="clear" w:color="auto" w:fill="FFFFFF"/>
              <w:tabs>
                <w:tab w:val="left" w:pos="851"/>
              </w:tabs>
              <w:rPr>
                <w:lang w:val="en-US"/>
              </w:rPr>
            </w:pPr>
            <w:r w:rsidRPr="00E46D7C">
              <w:rPr>
                <w:color w:val="000000"/>
                <w:lang w:val="en-US"/>
              </w:rPr>
              <w:t>4. In the first part of the fifteenth century, Europe began developing a civilization equal to the richest and most sophisticated cultures of the East.</w:t>
            </w:r>
          </w:p>
          <w:p w:rsidR="00327867" w:rsidRPr="00E46D7C" w:rsidRDefault="00327867" w:rsidP="000C6328">
            <w:pPr>
              <w:shd w:val="clear" w:color="auto" w:fill="FFFFFF"/>
              <w:tabs>
                <w:tab w:val="left" w:pos="851"/>
              </w:tabs>
              <w:rPr>
                <w:lang w:val="en-US"/>
              </w:rPr>
            </w:pPr>
            <w:r w:rsidRPr="00E46D7C">
              <w:rPr>
                <w:color w:val="000000"/>
                <w:lang w:val="en-US"/>
              </w:rPr>
              <w:t>5. A reporter found the group positively middle class, not wealthy or well-connected but simply comfortable, determined and lucky enough that is why they had saved a few hundred dollars</w:t>
            </w:r>
          </w:p>
          <w:p w:rsidR="00327867" w:rsidRPr="00E46D7C" w:rsidRDefault="00327867" w:rsidP="000C6328">
            <w:pPr>
              <w:shd w:val="clear" w:color="auto" w:fill="FFFFFF"/>
              <w:tabs>
                <w:tab w:val="left" w:pos="851"/>
              </w:tabs>
              <w:rPr>
                <w:lang w:val="en-US"/>
              </w:rPr>
            </w:pPr>
            <w:r w:rsidRPr="00E46D7C">
              <w:rPr>
                <w:color w:val="000000"/>
                <w:lang w:val="en-US"/>
              </w:rPr>
              <w:t>6. Different ways of resolving the tensions lead to different variants of world-cultural models.</w:t>
            </w:r>
          </w:p>
          <w:p w:rsidR="00327867" w:rsidRPr="00E46D7C" w:rsidRDefault="00327867" w:rsidP="000C6328">
            <w:pPr>
              <w:shd w:val="clear" w:color="auto" w:fill="FFFFFF"/>
              <w:tabs>
                <w:tab w:val="left" w:pos="851"/>
              </w:tabs>
              <w:rPr>
                <w:lang w:val="en-US"/>
              </w:rPr>
            </w:pPr>
            <w:r w:rsidRPr="00E46D7C">
              <w:rPr>
                <w:color w:val="000000"/>
                <w:lang w:val="en-US"/>
              </w:rPr>
              <w:t>7. Europeans reached other parts of the globe because they had strong mo</w:t>
            </w:r>
            <w:r w:rsidRPr="00E46D7C">
              <w:rPr>
                <w:color w:val="000000"/>
                <w:lang w:val="en-US"/>
              </w:rPr>
              <w:softHyphen/>
              <w:t>tivations, such as advances in production and incentives for long distance trade.</w:t>
            </w:r>
          </w:p>
          <w:p w:rsidR="00327867" w:rsidRPr="00E46D7C" w:rsidRDefault="00327867" w:rsidP="000C6328">
            <w:pPr>
              <w:shd w:val="clear" w:color="auto" w:fill="FFFFFF"/>
              <w:tabs>
                <w:tab w:val="left" w:pos="851"/>
              </w:tabs>
              <w:rPr>
                <w:lang w:val="en-US"/>
              </w:rPr>
            </w:pPr>
            <w:r w:rsidRPr="00E46D7C">
              <w:rPr>
                <w:color w:val="000000"/>
                <w:lang w:val="en-US"/>
              </w:rPr>
              <w:t>8. These students are so young that they have not specialized in the chosen field yet.</w:t>
            </w:r>
          </w:p>
          <w:p w:rsidR="00327867" w:rsidRPr="00E46D7C" w:rsidRDefault="00327867" w:rsidP="000C6328">
            <w:pPr>
              <w:shd w:val="clear" w:color="auto" w:fill="FFFFFF"/>
              <w:tabs>
                <w:tab w:val="left" w:pos="851"/>
              </w:tabs>
              <w:rPr>
                <w:lang w:val="en-US"/>
              </w:rPr>
            </w:pPr>
            <w:r w:rsidRPr="00E46D7C">
              <w:rPr>
                <w:color w:val="000000"/>
                <w:lang w:val="en-US"/>
              </w:rPr>
              <w:lastRenderedPageBreak/>
              <w:t>9. Dating of the Age of Discovery is possible, since it opened the world to European shipping.</w:t>
            </w:r>
          </w:p>
          <w:p w:rsidR="00327867" w:rsidRPr="00E46D7C" w:rsidRDefault="00327867" w:rsidP="000C6328">
            <w:pPr>
              <w:shd w:val="clear" w:color="auto" w:fill="FFFFFF"/>
              <w:tabs>
                <w:tab w:val="left" w:pos="851"/>
              </w:tabs>
              <w:rPr>
                <w:lang w:val="en-US"/>
              </w:rPr>
            </w:pPr>
            <w:r w:rsidRPr="00E46D7C">
              <w:rPr>
                <w:color w:val="000000"/>
                <w:lang w:val="en-US"/>
              </w:rPr>
              <w:t>10. There is no way of giving more or less precise definition of European Historical Consciousness.</w:t>
            </w:r>
          </w:p>
          <w:p w:rsidR="00327867" w:rsidRPr="00E46D7C" w:rsidRDefault="00327867" w:rsidP="000C6328">
            <w:pPr>
              <w:shd w:val="clear" w:color="auto" w:fill="FFFFFF"/>
              <w:tabs>
                <w:tab w:val="left" w:pos="851"/>
              </w:tabs>
              <w:rPr>
                <w:lang w:val="en-US"/>
              </w:rPr>
            </w:pPr>
            <w:r w:rsidRPr="00E46D7C">
              <w:rPr>
                <w:color w:val="000000"/>
                <w:lang w:val="en-US"/>
              </w:rPr>
              <w:t>11. In the following years debates over globalization will increasingly affect international relations.</w:t>
            </w:r>
          </w:p>
          <w:p w:rsidR="00327867" w:rsidRPr="00ED0831" w:rsidRDefault="00327867" w:rsidP="000C6328">
            <w:pPr>
              <w:shd w:val="clear" w:color="auto" w:fill="FFFFFF"/>
              <w:tabs>
                <w:tab w:val="left" w:pos="851"/>
              </w:tabs>
              <w:rPr>
                <w:color w:val="000000"/>
                <w:lang w:val="en-US"/>
              </w:rPr>
            </w:pPr>
            <w:r w:rsidRPr="00E46D7C">
              <w:rPr>
                <w:color w:val="000000"/>
                <w:lang w:val="en-US"/>
              </w:rPr>
              <w:t>12. In a "germinal" European phase, starting in the fifteenth century, ideas about national communities, the individual, and humanity began growing.</w:t>
            </w:r>
          </w:p>
        </w:tc>
      </w:tr>
      <w:tr w:rsidR="00327867" w:rsidRPr="00DE5F1A" w:rsidTr="000C632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7867" w:rsidRPr="00DE5F1A" w:rsidRDefault="00327867" w:rsidP="000C6328">
            <w:pPr>
              <w:ind w:firstLine="0"/>
              <w:rPr>
                <w:i/>
              </w:rPr>
            </w:pPr>
            <w:r>
              <w:rPr>
                <w:b/>
              </w:rPr>
              <w:lastRenderedPageBreak/>
              <w:t>ДПК-3</w:t>
            </w:r>
            <w:r w:rsidRPr="00317D32">
              <w:t xml:space="preserve"> </w:t>
            </w:r>
            <w:r>
              <w:t xml:space="preserve">- </w:t>
            </w:r>
            <w:r w:rsidRPr="00622D2C">
              <w:t>умеет свободно выражать свои мысли, адекватно используя разнообразные языковые средства с целью выделения релевантной информации</w:t>
            </w:r>
          </w:p>
        </w:tc>
      </w:tr>
      <w:tr w:rsidR="00327867" w:rsidRPr="00ED0831" w:rsidTr="000C632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271D0D" w:rsidRDefault="00327867" w:rsidP="00327867">
            <w:pPr>
              <w:widowControl/>
              <w:numPr>
                <w:ilvl w:val="0"/>
                <w:numId w:val="14"/>
              </w:numPr>
              <w:tabs>
                <w:tab w:val="left" w:pos="356"/>
                <w:tab w:val="left" w:pos="851"/>
              </w:tabs>
              <w:autoSpaceDE/>
              <w:autoSpaceDN/>
              <w:adjustRightInd/>
              <w:ind w:left="0" w:firstLine="0"/>
              <w:jc w:val="left"/>
            </w:pPr>
            <w:r w:rsidRPr="007057D1">
              <w:t xml:space="preserve">знать </w:t>
            </w:r>
            <w:r w:rsidRPr="00622D2C">
              <w:t>разнообразные языковые 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Pr="005B447C" w:rsidRDefault="00327867" w:rsidP="000C6328">
            <w:pPr>
              <w:ind w:firstLine="0"/>
            </w:pPr>
            <w:r>
              <w:t>Вопросы к зачету:</w:t>
            </w:r>
          </w:p>
          <w:p w:rsidR="00327867" w:rsidRPr="00262545" w:rsidRDefault="00327867" w:rsidP="000C6328">
            <w:pPr>
              <w:tabs>
                <w:tab w:val="left" w:pos="851"/>
              </w:tabs>
              <w:rPr>
                <w:b/>
              </w:rPr>
            </w:pPr>
            <w:r>
              <w:t xml:space="preserve">1. </w:t>
            </w:r>
            <w:r w:rsidRPr="00E46D7C">
              <w:t xml:space="preserve">Термины в тексте. </w:t>
            </w:r>
          </w:p>
          <w:p w:rsidR="00327867" w:rsidRPr="00262545" w:rsidRDefault="00327867" w:rsidP="000C6328">
            <w:pPr>
              <w:tabs>
                <w:tab w:val="left" w:pos="851"/>
              </w:tabs>
              <w:rPr>
                <w:b/>
              </w:rPr>
            </w:pPr>
            <w:r>
              <w:t xml:space="preserve">2. </w:t>
            </w:r>
            <w:r w:rsidRPr="00E46D7C">
              <w:t>Компрессия в переводе на ИЯ как прием устранения семантической и логической избыточности. Соотношение длины оригинала и перевода. Способы достижения лаконизма при переводе с РЯ на ИЯ.</w:t>
            </w:r>
          </w:p>
          <w:p w:rsidR="00327867" w:rsidRDefault="00327867" w:rsidP="000C6328">
            <w:pPr>
              <w:tabs>
                <w:tab w:val="left" w:pos="851"/>
              </w:tabs>
              <w:rPr>
                <w:b/>
              </w:rPr>
            </w:pPr>
            <w:r>
              <w:t xml:space="preserve">3. </w:t>
            </w:r>
            <w:r w:rsidRPr="00E46D7C">
              <w:t>Ситуация «говорения» и отражение в пере</w:t>
            </w:r>
            <w:r>
              <w:t>воде на ИЯ</w:t>
            </w:r>
            <w:r w:rsidRPr="00E46D7C">
              <w:t xml:space="preserve"> прямой, косвенной, несобственно-прямой речи. Расхождения в пунктуационном оформлении прямой речи между РЯ и ИЯ.</w:t>
            </w:r>
          </w:p>
          <w:p w:rsidR="00327867" w:rsidRDefault="00327867" w:rsidP="000C6328">
            <w:pPr>
              <w:tabs>
                <w:tab w:val="left" w:pos="851"/>
              </w:tabs>
              <w:rPr>
                <w:b/>
              </w:rPr>
            </w:pPr>
            <w:r>
              <w:t xml:space="preserve">4. </w:t>
            </w:r>
            <w:r w:rsidRPr="00E46D7C">
              <w:t>Модальность реальности – нереальности в РЯ и ИЯ.</w:t>
            </w:r>
          </w:p>
          <w:p w:rsidR="00327867" w:rsidRDefault="00327867" w:rsidP="000C6328">
            <w:pPr>
              <w:tabs>
                <w:tab w:val="left" w:pos="851"/>
              </w:tabs>
              <w:rPr>
                <w:b/>
              </w:rPr>
            </w:pPr>
            <w:r>
              <w:t xml:space="preserve">5. </w:t>
            </w:r>
            <w:r w:rsidRPr="00E46D7C">
              <w:t>Проблемы перевода, связанные с несходством грамматических и деривационных парадигм лексем в РЯ и ИЯ (несовпадение форм числа, отсутствие аналогичных производных форм и т.п.) Проблема передачи русских родовых форм.</w:t>
            </w:r>
          </w:p>
          <w:p w:rsidR="00327867" w:rsidRDefault="00327867" w:rsidP="000C6328">
            <w:pPr>
              <w:tabs>
                <w:tab w:val="left" w:pos="851"/>
              </w:tabs>
            </w:pPr>
            <w:r>
              <w:t xml:space="preserve">6. </w:t>
            </w:r>
            <w:r w:rsidRPr="00E46D7C">
              <w:t>Стилистический анализ авторского текста переводчиком. Передача авторских стилистических приемов. Юмор в переводе.</w:t>
            </w:r>
          </w:p>
          <w:p w:rsidR="00327867" w:rsidRDefault="00327867" w:rsidP="000C6328">
            <w:pPr>
              <w:tabs>
                <w:tab w:val="left" w:pos="851"/>
              </w:tabs>
            </w:pPr>
            <w:r>
              <w:t xml:space="preserve">7. </w:t>
            </w:r>
            <w:r w:rsidRPr="001642BB">
              <w:t>Архаизация и осовременивание текста как переводческие проблемы.</w:t>
            </w:r>
          </w:p>
          <w:p w:rsidR="00327867" w:rsidRDefault="00327867" w:rsidP="000C6328">
            <w:pPr>
              <w:tabs>
                <w:tab w:val="left" w:pos="851"/>
              </w:tabs>
            </w:pPr>
            <w:r>
              <w:t xml:space="preserve">8. </w:t>
            </w:r>
            <w:r w:rsidRPr="001642BB">
              <w:t>Роль топонимов, реалий, диалектизмов, экзотизмов и др.</w:t>
            </w:r>
          </w:p>
          <w:p w:rsidR="00327867" w:rsidRDefault="00327867" w:rsidP="000C6328">
            <w:pPr>
              <w:tabs>
                <w:tab w:val="left" w:pos="851"/>
              </w:tabs>
            </w:pPr>
            <w:r>
              <w:t xml:space="preserve">9. </w:t>
            </w:r>
            <w:r w:rsidRPr="001642BB">
              <w:t>Прямые и скрытые повторы, тавтология как проблемы перевода.</w:t>
            </w:r>
          </w:p>
          <w:p w:rsidR="00327867" w:rsidRDefault="00327867" w:rsidP="000C6328">
            <w:pPr>
              <w:tabs>
                <w:tab w:val="left" w:pos="851"/>
              </w:tabs>
            </w:pPr>
            <w:r>
              <w:t xml:space="preserve">10. </w:t>
            </w:r>
            <w:r w:rsidRPr="001642BB">
              <w:t>Передача причинно-следственных и условных отношений. Каузативные конструкции ИЯ, их перевод на РЯ.</w:t>
            </w:r>
          </w:p>
          <w:p w:rsidR="00327867" w:rsidRPr="00ED0831" w:rsidRDefault="00327867" w:rsidP="000C6328">
            <w:pPr>
              <w:tabs>
                <w:tab w:val="left" w:pos="851"/>
              </w:tabs>
            </w:pPr>
            <w:r>
              <w:lastRenderedPageBreak/>
              <w:t xml:space="preserve">11. </w:t>
            </w:r>
            <w:r w:rsidRPr="001642BB">
              <w:t>Монологическая и диалогическая речь в переводе. Особенности построения диалога в ИЯ и РЯ, различия в пунктуационном их оформлении. Расхождения в характере диалогического эллипсиса в ИЯ и РЯ.</w:t>
            </w:r>
          </w:p>
        </w:tc>
      </w:tr>
      <w:tr w:rsidR="00327867" w:rsidRPr="005B6C75" w:rsidTr="000C632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923D2B" w:rsidRDefault="00327867" w:rsidP="00327867">
            <w:pPr>
              <w:numPr>
                <w:ilvl w:val="0"/>
                <w:numId w:val="14"/>
              </w:numPr>
              <w:tabs>
                <w:tab w:val="left" w:pos="356"/>
                <w:tab w:val="left" w:pos="851"/>
              </w:tabs>
              <w:ind w:left="0" w:firstLine="0"/>
              <w:rPr>
                <w:b/>
              </w:rPr>
            </w:pPr>
            <w:r w:rsidRPr="007057D1">
              <w:t xml:space="preserve">уметь </w:t>
            </w:r>
            <w:r w:rsidRPr="00622D2C">
              <w:t>свободно выражать свои мысли, адекватно используя разнообразные языковые 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Default="00327867" w:rsidP="000C6328">
            <w:pPr>
              <w:ind w:firstLine="0"/>
            </w:pPr>
            <w:r>
              <w:t>Примерное практическое</w:t>
            </w:r>
            <w:r w:rsidRPr="00DE5F1A">
              <w:t xml:space="preserve"> задания:</w:t>
            </w:r>
          </w:p>
          <w:p w:rsidR="00327867" w:rsidRPr="007C6540" w:rsidRDefault="00327867" w:rsidP="000C6328">
            <w:pPr>
              <w:pStyle w:val="1"/>
              <w:spacing w:before="0" w:after="0"/>
              <w:ind w:left="0" w:right="480"/>
              <w:contextualSpacing/>
              <w:jc w:val="center"/>
              <w:textAlignment w:val="baseline"/>
              <w:rPr>
                <w:rFonts w:ascii="Times New Roman" w:hAnsi="Times New Roman"/>
                <w:b w:val="0"/>
                <w:sz w:val="24"/>
                <w:szCs w:val="24"/>
              </w:rPr>
            </w:pPr>
            <w:r w:rsidRPr="007C6540">
              <w:rPr>
                <w:rFonts w:ascii="Times New Roman" w:hAnsi="Times New Roman"/>
                <w:b w:val="0"/>
                <w:sz w:val="24"/>
                <w:szCs w:val="24"/>
              </w:rPr>
              <w:t xml:space="preserve">Россия успешно завершила испытания комплекса </w:t>
            </w:r>
            <w:proofErr w:type="spellStart"/>
            <w:r w:rsidRPr="007C6540">
              <w:rPr>
                <w:rFonts w:ascii="Times New Roman" w:hAnsi="Times New Roman"/>
                <w:b w:val="0"/>
                <w:sz w:val="24"/>
                <w:szCs w:val="24"/>
              </w:rPr>
              <w:t>артразведки</w:t>
            </w:r>
            <w:proofErr w:type="spellEnd"/>
            <w:r w:rsidRPr="007C6540">
              <w:rPr>
                <w:rFonts w:ascii="Times New Roman" w:hAnsi="Times New Roman"/>
                <w:b w:val="0"/>
                <w:sz w:val="24"/>
                <w:szCs w:val="24"/>
              </w:rPr>
              <w:t xml:space="preserve"> «Пенициллин»</w:t>
            </w:r>
          </w:p>
          <w:p w:rsidR="00327867" w:rsidRPr="00695CC8" w:rsidRDefault="00327867" w:rsidP="000C6328">
            <w:pPr>
              <w:pStyle w:val="1"/>
              <w:spacing w:before="0" w:after="0"/>
              <w:ind w:left="0" w:right="-29" w:firstLine="644"/>
              <w:contextualSpacing/>
              <w:textAlignment w:val="baseline"/>
              <w:rPr>
                <w:rFonts w:ascii="Times New Roman" w:hAnsi="Times New Roman"/>
                <w:b w:val="0"/>
                <w:sz w:val="24"/>
                <w:szCs w:val="24"/>
              </w:rPr>
            </w:pPr>
            <w:r w:rsidRPr="007C6540">
              <w:rPr>
                <w:rFonts w:ascii="Times New Roman" w:hAnsi="Times New Roman"/>
                <w:b w:val="0"/>
                <w:sz w:val="24"/>
                <w:szCs w:val="24"/>
              </w:rPr>
              <w:t xml:space="preserve">Государственные испытания нового комплекса </w:t>
            </w:r>
            <w:proofErr w:type="spellStart"/>
            <w:r w:rsidRPr="007C6540">
              <w:rPr>
                <w:rFonts w:ascii="Times New Roman" w:hAnsi="Times New Roman"/>
                <w:b w:val="0"/>
                <w:sz w:val="24"/>
                <w:szCs w:val="24"/>
              </w:rPr>
              <w:t>звукотепловой</w:t>
            </w:r>
            <w:proofErr w:type="spellEnd"/>
            <w:r w:rsidRPr="007C6540">
              <w:rPr>
                <w:rFonts w:ascii="Times New Roman" w:hAnsi="Times New Roman"/>
                <w:b w:val="0"/>
                <w:sz w:val="24"/>
                <w:szCs w:val="24"/>
              </w:rPr>
              <w:t xml:space="preserve"> артиллерийской разведки 1Б75 «Пенициллин» успешно завершены, сообщили «РИА Новости» в пресс-службе холдинга «</w:t>
            </w:r>
            <w:proofErr w:type="spellStart"/>
            <w:r w:rsidRPr="007C6540">
              <w:rPr>
                <w:rFonts w:ascii="Times New Roman" w:hAnsi="Times New Roman"/>
                <w:b w:val="0"/>
                <w:sz w:val="24"/>
                <w:szCs w:val="24"/>
              </w:rPr>
              <w:t>Росэлектроника</w:t>
            </w:r>
            <w:proofErr w:type="spellEnd"/>
            <w:r w:rsidRPr="007C6540">
              <w:rPr>
                <w:rFonts w:ascii="Times New Roman" w:hAnsi="Times New Roman"/>
                <w:b w:val="0"/>
                <w:sz w:val="24"/>
                <w:szCs w:val="24"/>
              </w:rPr>
              <w:t>», входящего в «</w:t>
            </w:r>
            <w:proofErr w:type="spellStart"/>
            <w:r w:rsidRPr="007C6540">
              <w:rPr>
                <w:rFonts w:ascii="Times New Roman" w:hAnsi="Times New Roman"/>
                <w:b w:val="0"/>
                <w:sz w:val="24"/>
                <w:szCs w:val="24"/>
              </w:rPr>
              <w:t>Ростех</w:t>
            </w:r>
            <w:proofErr w:type="spellEnd"/>
            <w:r w:rsidRPr="007C6540">
              <w:rPr>
                <w:rFonts w:ascii="Times New Roman" w:hAnsi="Times New Roman"/>
                <w:b w:val="0"/>
                <w:sz w:val="24"/>
                <w:szCs w:val="24"/>
              </w:rPr>
              <w:t>». «Поставка первых двух образцов запланирована на 2020 год»,— рассказали в пресс-службе.</w:t>
            </w:r>
          </w:p>
          <w:p w:rsidR="00327867" w:rsidRPr="007C6540" w:rsidRDefault="00327867" w:rsidP="000C6328">
            <w:pPr>
              <w:pStyle w:val="1"/>
              <w:spacing w:before="0" w:after="0"/>
              <w:ind w:left="0" w:right="-29" w:firstLine="644"/>
              <w:contextualSpacing/>
              <w:textAlignment w:val="baseline"/>
              <w:rPr>
                <w:rFonts w:ascii="Times New Roman" w:hAnsi="Times New Roman"/>
                <w:b w:val="0"/>
                <w:sz w:val="24"/>
                <w:szCs w:val="24"/>
              </w:rPr>
            </w:pPr>
            <w:r w:rsidRPr="007C6540">
              <w:rPr>
                <w:rFonts w:ascii="Times New Roman" w:hAnsi="Times New Roman"/>
                <w:b w:val="0"/>
                <w:sz w:val="24"/>
                <w:szCs w:val="24"/>
              </w:rPr>
              <w:t xml:space="preserve">«Пенициллин» за пять секунд способен определить при помощи звука источник выстрела на полосе в 25 километров. Комплекс засекает шум и </w:t>
            </w:r>
            <w:proofErr w:type="spellStart"/>
            <w:r w:rsidRPr="007C6540">
              <w:rPr>
                <w:rFonts w:ascii="Times New Roman" w:hAnsi="Times New Roman"/>
                <w:b w:val="0"/>
                <w:sz w:val="24"/>
                <w:szCs w:val="24"/>
              </w:rPr>
              <w:t>кинетичекую</w:t>
            </w:r>
            <w:proofErr w:type="spellEnd"/>
            <w:r w:rsidRPr="007C6540">
              <w:rPr>
                <w:rFonts w:ascii="Times New Roman" w:hAnsi="Times New Roman"/>
                <w:b w:val="0"/>
                <w:sz w:val="24"/>
                <w:szCs w:val="24"/>
              </w:rPr>
              <w:t xml:space="preserve"> энергию через четыре </w:t>
            </w:r>
            <w:proofErr w:type="spellStart"/>
            <w:r w:rsidRPr="007C6540">
              <w:rPr>
                <w:rFonts w:ascii="Times New Roman" w:hAnsi="Times New Roman"/>
                <w:b w:val="0"/>
                <w:sz w:val="24"/>
                <w:szCs w:val="24"/>
              </w:rPr>
              <w:t>звукотепловых</w:t>
            </w:r>
            <w:proofErr w:type="spellEnd"/>
            <w:r w:rsidRPr="007C6540">
              <w:rPr>
                <w:rFonts w:ascii="Times New Roman" w:hAnsi="Times New Roman"/>
                <w:b w:val="0"/>
                <w:sz w:val="24"/>
                <w:szCs w:val="24"/>
              </w:rPr>
              <w:t xml:space="preserve"> локатора, оптико-электронного модуля и стабилизационной платформы. Он оснащен шестью обычными и шестью тепловизионными камерами для высокоскоростной сортировки информации. Кроме того, установка может находить новые цели, которые ранее никогда не обнаруживались, например, реактивные системы залпового огня и зенитные тактические ракеты. Впервые комплекс был показан на выставке «Армия-2018».</w:t>
            </w:r>
          </w:p>
          <w:p w:rsidR="00327867" w:rsidRPr="005B6C75" w:rsidRDefault="00327867" w:rsidP="000C6328">
            <w:pPr>
              <w:tabs>
                <w:tab w:val="left" w:pos="851"/>
              </w:tabs>
            </w:pPr>
            <w:r w:rsidRPr="007C6540">
              <w:t xml:space="preserve">Холдинг сообщил о результатах испытаний после того, как эксперты американского </w:t>
            </w:r>
            <w:proofErr w:type="spellStart"/>
            <w:r w:rsidRPr="007C6540">
              <w:t>National</w:t>
            </w:r>
            <w:proofErr w:type="spellEnd"/>
            <w:r w:rsidRPr="007C6540">
              <w:t xml:space="preserve"> </w:t>
            </w:r>
            <w:proofErr w:type="spellStart"/>
            <w:r w:rsidRPr="007C6540">
              <w:t>Interest</w:t>
            </w:r>
            <w:proofErr w:type="spellEnd"/>
            <w:r w:rsidRPr="007C6540">
              <w:t xml:space="preserve"> назвали российский «Пенициллин» серьезной угрозой для артиллерии армии США. Издание </w:t>
            </w:r>
            <w:r w:rsidRPr="007C6540">
              <w:rPr>
                <w:bdr w:val="none" w:sz="0" w:space="0" w:color="auto" w:frame="1"/>
              </w:rPr>
              <w:t>отметило</w:t>
            </w:r>
            <w:r w:rsidRPr="007C6540">
              <w:t xml:space="preserve">, что работа российского комплекса отличается от американского US </w:t>
            </w:r>
            <w:proofErr w:type="spellStart"/>
            <w:r w:rsidRPr="007C6540">
              <w:t>Hughes</w:t>
            </w:r>
            <w:proofErr w:type="spellEnd"/>
            <w:r w:rsidRPr="007C6540">
              <w:t xml:space="preserve"> AN / TSQ-51 или шведско-норвежского ARTHUR. «"</w:t>
            </w:r>
            <w:proofErr w:type="spellStart"/>
            <w:r w:rsidRPr="007C6540">
              <w:t>Ростех</w:t>
            </w:r>
            <w:proofErr w:type="spellEnd"/>
            <w:r w:rsidRPr="007C6540">
              <w:t xml:space="preserve">" уверен, что эта система под названием "Пенициллин" станет революцией в артиллерийской разведке так же, как ее тезка произвел революцию в медицине»,— написал </w:t>
            </w:r>
            <w:proofErr w:type="spellStart"/>
            <w:r w:rsidRPr="007C6540">
              <w:t>National</w:t>
            </w:r>
            <w:proofErr w:type="spellEnd"/>
            <w:r w:rsidRPr="007C6540">
              <w:t xml:space="preserve"> </w:t>
            </w:r>
            <w:proofErr w:type="spellStart"/>
            <w:r w:rsidRPr="007C6540">
              <w:t>Interest</w:t>
            </w:r>
            <w:proofErr w:type="spellEnd"/>
            <w:r w:rsidRPr="007C6540">
              <w:t>.</w:t>
            </w:r>
          </w:p>
        </w:tc>
      </w:tr>
      <w:tr w:rsidR="00327867" w:rsidRPr="00A057E5" w:rsidTr="000C632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271D0D" w:rsidRDefault="00327867" w:rsidP="00327867">
            <w:pPr>
              <w:widowControl/>
              <w:numPr>
                <w:ilvl w:val="0"/>
                <w:numId w:val="14"/>
              </w:numPr>
              <w:shd w:val="clear" w:color="auto" w:fill="FFFFFF"/>
              <w:tabs>
                <w:tab w:val="left" w:pos="356"/>
                <w:tab w:val="left" w:pos="851"/>
              </w:tabs>
              <w:spacing w:before="40" w:after="40"/>
              <w:ind w:left="0" w:firstLine="0"/>
              <w:jc w:val="left"/>
            </w:pPr>
            <w:r>
              <w:t>владеть разнообразными</w:t>
            </w:r>
            <w:r w:rsidRPr="00622D2C">
              <w:t xml:space="preserve"> языко</w:t>
            </w:r>
            <w:r>
              <w:t>выми</w:t>
            </w:r>
            <w:r w:rsidRPr="00622D2C">
              <w:t xml:space="preserve"> средства</w:t>
            </w:r>
            <w:r>
              <w:t>ми</w:t>
            </w:r>
            <w:r w:rsidRPr="00622D2C">
              <w:t xml:space="preserve">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Pr="00F54584" w:rsidRDefault="00327867" w:rsidP="000C6328">
            <w:pPr>
              <w:ind w:firstLine="0"/>
              <w:rPr>
                <w:lang w:val="en-US"/>
              </w:rPr>
            </w:pPr>
            <w:r>
              <w:t>Примерное</w:t>
            </w:r>
            <w:r w:rsidRPr="00F54584">
              <w:rPr>
                <w:lang w:val="en-US"/>
              </w:rPr>
              <w:t xml:space="preserve"> </w:t>
            </w:r>
            <w:r>
              <w:t>практическое</w:t>
            </w:r>
            <w:r w:rsidRPr="00F54584">
              <w:rPr>
                <w:lang w:val="en-US"/>
              </w:rPr>
              <w:t xml:space="preserve"> </w:t>
            </w:r>
            <w:r>
              <w:t>задание</w:t>
            </w:r>
            <w:r w:rsidRPr="00F54584">
              <w:rPr>
                <w:lang w:val="en-US"/>
              </w:rPr>
              <w:t>:</w:t>
            </w:r>
          </w:p>
          <w:p w:rsidR="00327867" w:rsidRDefault="00327867" w:rsidP="000C6328">
            <w:pPr>
              <w:shd w:val="clear" w:color="auto" w:fill="FFFFFF"/>
              <w:contextualSpacing/>
              <w:rPr>
                <w:rFonts w:cs="Calibri"/>
                <w:color w:val="000000"/>
                <w:lang w:val="en-US"/>
              </w:rPr>
            </w:pPr>
            <w:r w:rsidRPr="00435E89">
              <w:rPr>
                <w:rFonts w:cs="Calibri"/>
                <w:color w:val="000000"/>
                <w:lang w:val="en-US"/>
              </w:rPr>
              <w:t xml:space="preserve">The bad side of globalization is also about tight credit, deleverage, and declining money flows across local and national boundaries, as creditors tighten credit to both good and bad borrowers, depressing aggregate demand; setting the world economy into a vicious cycle of income and employment declines; and euphoria is succeeded by </w:t>
            </w:r>
            <w:r w:rsidRPr="00435E89">
              <w:rPr>
                <w:rFonts w:cs="Calibri"/>
                <w:color w:val="000000"/>
                <w:lang w:val="en-US"/>
              </w:rPr>
              <w:lastRenderedPageBreak/>
              <w:t>pessimism and a burst of asset bubbles, perpetuating the downward spiral of the world economy.</w:t>
            </w:r>
          </w:p>
          <w:p w:rsidR="00327867" w:rsidRDefault="00327867" w:rsidP="000C6328">
            <w:pPr>
              <w:shd w:val="clear" w:color="auto" w:fill="FFFFFF"/>
              <w:contextualSpacing/>
              <w:rPr>
                <w:rFonts w:cs="Calibri"/>
                <w:color w:val="000000"/>
                <w:lang w:val="en-US"/>
              </w:rPr>
            </w:pPr>
            <w:r w:rsidRPr="00435E89">
              <w:rPr>
                <w:rFonts w:cs="Calibri"/>
                <w:color w:val="000000"/>
                <w:lang w:val="en-US"/>
              </w:rPr>
              <w:t>The ugly side of globalization is when nations and local communities try to escape the vicious cycle of income and employment declines through simultaneous currency devaluations; and by raising trade barriers that in essence put an end to globalization and a beginning to trade wars, as was the case in the 1930s.</w:t>
            </w:r>
          </w:p>
          <w:p w:rsidR="00327867" w:rsidRPr="005B6C75" w:rsidRDefault="00327867" w:rsidP="000C6328">
            <w:pPr>
              <w:shd w:val="clear" w:color="auto" w:fill="FFFFFF"/>
              <w:contextualSpacing/>
              <w:rPr>
                <w:rFonts w:cs="Calibri"/>
                <w:color w:val="000000"/>
                <w:lang w:val="en-US"/>
              </w:rPr>
            </w:pPr>
            <w:r w:rsidRPr="00435E89">
              <w:rPr>
                <w:rFonts w:cs="Calibri"/>
                <w:color w:val="000000"/>
                <w:lang w:val="en-US"/>
              </w:rPr>
              <w:t>In the last quarter of the century and for the most part of the first decade of this century, the world has seen the good side of globalization. In the last four years, the world has seen the bad side of globalization. We do hope and pray that the world won’t see the ugly side of it.</w:t>
            </w:r>
          </w:p>
        </w:tc>
      </w:tr>
      <w:tr w:rsidR="00327867" w:rsidRPr="00DE5F1A" w:rsidTr="000C632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27867" w:rsidRPr="00DE5F1A" w:rsidRDefault="00327867" w:rsidP="000C6328">
            <w:pPr>
              <w:ind w:firstLine="0"/>
              <w:rPr>
                <w:i/>
              </w:rPr>
            </w:pPr>
            <w:r>
              <w:rPr>
                <w:b/>
              </w:rPr>
              <w:lastRenderedPageBreak/>
              <w:t>ДПК-4</w:t>
            </w:r>
            <w:r>
              <w:t xml:space="preserve"> - </w:t>
            </w:r>
            <w:r w:rsidRPr="00622D2C">
              <w:t xml:space="preserve">обладает готовностью преодолевать влияние стереотипов и осуществлять межкультурный диалог в общей и профессиональной </w:t>
            </w:r>
            <w:proofErr w:type="gramStart"/>
            <w:r w:rsidRPr="00622D2C">
              <w:t>сферах</w:t>
            </w:r>
            <w:proofErr w:type="gramEnd"/>
            <w:r w:rsidRPr="00622D2C">
              <w:t xml:space="preserve"> общения</w:t>
            </w:r>
          </w:p>
        </w:tc>
      </w:tr>
      <w:tr w:rsidR="00327867" w:rsidRPr="005B6C75" w:rsidTr="000C632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271D0D" w:rsidRDefault="00327867" w:rsidP="00327867">
            <w:pPr>
              <w:widowControl/>
              <w:numPr>
                <w:ilvl w:val="0"/>
                <w:numId w:val="14"/>
              </w:numPr>
              <w:tabs>
                <w:tab w:val="left" w:pos="356"/>
                <w:tab w:val="left" w:pos="851"/>
              </w:tabs>
              <w:autoSpaceDE/>
              <w:autoSpaceDN/>
              <w:adjustRightInd/>
              <w:ind w:left="0" w:firstLine="0"/>
              <w:jc w:val="left"/>
            </w:pPr>
            <w:r w:rsidRPr="007057D1">
              <w:t xml:space="preserve">иметь представление </w:t>
            </w:r>
            <w:r>
              <w:t>о различных стереотипах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Pr="00DE5F1A" w:rsidRDefault="00327867" w:rsidP="000C6328">
            <w:pPr>
              <w:ind w:firstLine="0"/>
            </w:pPr>
            <w:r>
              <w:t>Вопросы к зачету</w:t>
            </w:r>
            <w:r w:rsidRPr="00DE5F1A">
              <w:t>:</w:t>
            </w:r>
          </w:p>
          <w:p w:rsidR="00327867" w:rsidRDefault="00327867" w:rsidP="00327867">
            <w:pPr>
              <w:pStyle w:val="afc"/>
              <w:numPr>
                <w:ilvl w:val="0"/>
                <w:numId w:val="10"/>
              </w:numPr>
              <w:rPr>
                <w:sz w:val="24"/>
                <w:szCs w:val="24"/>
              </w:rPr>
            </w:pPr>
            <w:r>
              <w:rPr>
                <w:sz w:val="24"/>
                <w:szCs w:val="24"/>
              </w:rPr>
              <w:t>Виды лексических трансформаций при переводе. Особенности и перевод.</w:t>
            </w:r>
          </w:p>
          <w:p w:rsidR="00327867" w:rsidRDefault="00327867" w:rsidP="00327867">
            <w:pPr>
              <w:pStyle w:val="afc"/>
              <w:numPr>
                <w:ilvl w:val="0"/>
                <w:numId w:val="10"/>
              </w:numPr>
              <w:rPr>
                <w:sz w:val="24"/>
                <w:szCs w:val="24"/>
              </w:rPr>
            </w:pPr>
            <w:r>
              <w:rPr>
                <w:sz w:val="24"/>
                <w:szCs w:val="24"/>
              </w:rPr>
              <w:t xml:space="preserve">Особенности двустороннего перевода. </w:t>
            </w:r>
          </w:p>
          <w:p w:rsidR="00327867" w:rsidRDefault="00327867" w:rsidP="00327867">
            <w:pPr>
              <w:pStyle w:val="afc"/>
              <w:numPr>
                <w:ilvl w:val="0"/>
                <w:numId w:val="10"/>
              </w:numPr>
              <w:rPr>
                <w:sz w:val="24"/>
                <w:szCs w:val="24"/>
              </w:rPr>
            </w:pPr>
            <w:r>
              <w:rPr>
                <w:sz w:val="24"/>
                <w:szCs w:val="24"/>
              </w:rPr>
              <w:t>УПС. Особенности и сложности.</w:t>
            </w:r>
          </w:p>
          <w:p w:rsidR="00327867" w:rsidRDefault="00327867" w:rsidP="00327867">
            <w:pPr>
              <w:pStyle w:val="afc"/>
              <w:numPr>
                <w:ilvl w:val="0"/>
                <w:numId w:val="10"/>
              </w:numPr>
              <w:rPr>
                <w:sz w:val="24"/>
                <w:szCs w:val="24"/>
              </w:rPr>
            </w:pPr>
            <w:r>
              <w:rPr>
                <w:sz w:val="24"/>
                <w:szCs w:val="24"/>
              </w:rPr>
              <w:t xml:space="preserve">Аннотирования и реферирование. </w:t>
            </w:r>
          </w:p>
          <w:p w:rsidR="00327867" w:rsidRPr="00FD7D0F" w:rsidRDefault="00327867" w:rsidP="00327867">
            <w:pPr>
              <w:pStyle w:val="afc"/>
              <w:numPr>
                <w:ilvl w:val="0"/>
                <w:numId w:val="10"/>
              </w:numPr>
              <w:rPr>
                <w:sz w:val="24"/>
                <w:szCs w:val="24"/>
              </w:rPr>
            </w:pPr>
            <w:r>
              <w:rPr>
                <w:sz w:val="24"/>
                <w:szCs w:val="24"/>
              </w:rPr>
              <w:t>Особенности синхронного перевода.</w:t>
            </w:r>
          </w:p>
          <w:p w:rsidR="00327867" w:rsidRPr="005B6C75" w:rsidRDefault="00327867" w:rsidP="000C6328">
            <w:pPr>
              <w:ind w:firstLine="0"/>
            </w:pPr>
          </w:p>
        </w:tc>
      </w:tr>
      <w:tr w:rsidR="00327867" w:rsidRPr="00A057E5" w:rsidTr="000C632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271D0D" w:rsidRDefault="00327867" w:rsidP="00327867">
            <w:pPr>
              <w:numPr>
                <w:ilvl w:val="0"/>
                <w:numId w:val="14"/>
              </w:numPr>
              <w:tabs>
                <w:tab w:val="left" w:pos="356"/>
                <w:tab w:val="left" w:pos="851"/>
              </w:tabs>
              <w:ind w:left="0" w:firstLine="0"/>
            </w:pPr>
            <w:r w:rsidRPr="007057D1">
              <w:t xml:space="preserve">уметь </w:t>
            </w:r>
            <w:r w:rsidRPr="00622D2C">
              <w:t>преодолевать влияние стереотипов и осуществлять межкультурный диалог в общей и профессиональной сферах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Pr="007C6540" w:rsidRDefault="00327867" w:rsidP="000C6328">
            <w:pPr>
              <w:ind w:firstLine="0"/>
            </w:pPr>
            <w:r>
              <w:t>Примерные</w:t>
            </w:r>
            <w:r w:rsidRPr="00695CC8">
              <w:t xml:space="preserve"> </w:t>
            </w:r>
            <w:r>
              <w:t>практические задания:</w:t>
            </w:r>
          </w:p>
          <w:p w:rsidR="00327867" w:rsidRPr="00695CC8" w:rsidRDefault="00327867" w:rsidP="000C6328">
            <w:r w:rsidRPr="007C6540">
              <w:rPr>
                <w:b/>
                <w:bCs/>
              </w:rPr>
              <w:t>Упражнение</w:t>
            </w:r>
            <w:r w:rsidRPr="00695CC8">
              <w:rPr>
                <w:b/>
                <w:bCs/>
              </w:rPr>
              <w:t xml:space="preserve">: </w:t>
            </w:r>
            <w:r w:rsidRPr="007C6540">
              <w:rPr>
                <w:b/>
                <w:bCs/>
                <w:lang w:val="en-US"/>
              </w:rPr>
              <w:t>Act</w:t>
            </w:r>
            <w:r w:rsidRPr="00695CC8">
              <w:rPr>
                <w:b/>
                <w:bCs/>
              </w:rPr>
              <w:t xml:space="preserve"> </w:t>
            </w:r>
            <w:r w:rsidRPr="007C6540">
              <w:rPr>
                <w:b/>
                <w:bCs/>
                <w:lang w:val="en-US"/>
              </w:rPr>
              <w:t>as</w:t>
            </w:r>
            <w:r w:rsidRPr="00695CC8">
              <w:rPr>
                <w:b/>
                <w:bCs/>
              </w:rPr>
              <w:t xml:space="preserve"> </w:t>
            </w:r>
            <w:r w:rsidRPr="007C6540">
              <w:rPr>
                <w:b/>
                <w:bCs/>
                <w:lang w:val="en-US"/>
              </w:rPr>
              <w:t>an</w:t>
            </w:r>
            <w:r w:rsidRPr="00695CC8">
              <w:rPr>
                <w:b/>
                <w:bCs/>
              </w:rPr>
              <w:t xml:space="preserve"> </w:t>
            </w:r>
            <w:r w:rsidRPr="007C6540">
              <w:rPr>
                <w:b/>
                <w:bCs/>
                <w:lang w:val="en-US"/>
              </w:rPr>
              <w:t>interpreter</w:t>
            </w:r>
            <w:r w:rsidRPr="00695CC8">
              <w:t>:</w:t>
            </w:r>
          </w:p>
          <w:p w:rsidR="00327867" w:rsidRPr="007C6540" w:rsidRDefault="00327867" w:rsidP="000C6328">
            <w:r w:rsidRPr="007C6540">
              <w:t>- Я знаю, что вы хорошо знакомы с федеральной деятельностью США. Не могли бы вы помочь мне разобраться в некоторых вопросе?</w:t>
            </w:r>
          </w:p>
          <w:p w:rsidR="00327867" w:rsidRPr="007C6540" w:rsidRDefault="00327867" w:rsidP="000C6328">
            <w:pPr>
              <w:rPr>
                <w:lang w:val="en-US"/>
              </w:rPr>
            </w:pPr>
            <w:r w:rsidRPr="007C6540">
              <w:rPr>
                <w:lang w:val="en-US"/>
              </w:rPr>
              <w:t>- Please, feel free to ask what ever question you are not clear about.</w:t>
            </w:r>
          </w:p>
          <w:p w:rsidR="00327867" w:rsidRPr="007C6540" w:rsidRDefault="00327867" w:rsidP="000C6328">
            <w:r w:rsidRPr="007C6540">
              <w:t>- Кого у вас в стране называют «конгрессменом»? Я пришел к выводу, читая прессу США, что не каждого члена Конгресса называют конгрессменом.</w:t>
            </w:r>
          </w:p>
          <w:p w:rsidR="00327867" w:rsidRPr="007C6540" w:rsidRDefault="00327867" w:rsidP="000C6328">
            <w:pPr>
              <w:rPr>
                <w:lang w:val="en-US"/>
              </w:rPr>
            </w:pPr>
            <w:r w:rsidRPr="007C6540">
              <w:rPr>
                <w:lang w:val="en-US"/>
              </w:rPr>
              <w:t>- Your observation is quite astute in a way. Actually a Congressman is a Member of either the Senate or the House of Representatives. However, a Member of the Senate is usually referred to as a Senator and a Member of the House as a Congressman. The official title of a Member of the House is “Representative in Congress”.</w:t>
            </w:r>
          </w:p>
          <w:p w:rsidR="00327867" w:rsidRPr="007C6540" w:rsidRDefault="00327867" w:rsidP="000C6328">
            <w:pPr>
              <w:rPr>
                <w:lang w:val="en-US"/>
              </w:rPr>
            </w:pPr>
            <w:r w:rsidRPr="007C6540">
              <w:lastRenderedPageBreak/>
              <w:t>- Я слышал, как, характеризуя некоторых сенаторов, их называют «старейшинами». Это</w:t>
            </w:r>
            <w:r w:rsidRPr="007C6540">
              <w:rPr>
                <w:lang w:val="en-US"/>
              </w:rPr>
              <w:t xml:space="preserve"> </w:t>
            </w:r>
            <w:r w:rsidRPr="007C6540">
              <w:t>относится</w:t>
            </w:r>
            <w:r w:rsidRPr="007C6540">
              <w:rPr>
                <w:lang w:val="en-US"/>
              </w:rPr>
              <w:t xml:space="preserve"> </w:t>
            </w:r>
            <w:r w:rsidRPr="007C6540">
              <w:t>к</w:t>
            </w:r>
            <w:r w:rsidRPr="007C6540">
              <w:rPr>
                <w:lang w:val="en-US"/>
              </w:rPr>
              <w:t xml:space="preserve"> </w:t>
            </w:r>
            <w:r w:rsidRPr="007C6540">
              <w:t>возрасту</w:t>
            </w:r>
            <w:r w:rsidRPr="007C6540">
              <w:rPr>
                <w:lang w:val="en-US"/>
              </w:rPr>
              <w:t>?</w:t>
            </w:r>
          </w:p>
          <w:p w:rsidR="00327867" w:rsidRPr="007C6540" w:rsidRDefault="00327867" w:rsidP="000C6328">
            <w:pPr>
              <w:rPr>
                <w:lang w:val="en-US"/>
              </w:rPr>
            </w:pPr>
            <w:r w:rsidRPr="007C6540">
              <w:rPr>
                <w:lang w:val="en-US"/>
              </w:rPr>
              <w:t>- Oh, no it doesn`t. The word “senior” or “junior” as applied to Senators refers to their service, and not to their ages. A “senior Senator” may be much younger in years than a “junior Senator”. A Senator must have served continuously to be entitled to the senior rank, which also carries a little more prestige with the Senate body and the administration.</w:t>
            </w:r>
          </w:p>
          <w:p w:rsidR="00327867" w:rsidRPr="007C6540" w:rsidRDefault="00327867" w:rsidP="000C6328">
            <w:r w:rsidRPr="007C6540">
              <w:t>- Скажите, пожалуйста, как вносят поправки в конституцию?</w:t>
            </w:r>
          </w:p>
          <w:p w:rsidR="00327867" w:rsidRPr="007C6540" w:rsidRDefault="00327867" w:rsidP="000C6328">
            <w:pPr>
              <w:rPr>
                <w:lang w:val="en-US"/>
              </w:rPr>
            </w:pPr>
            <w:r w:rsidRPr="007C6540">
              <w:rPr>
                <w:lang w:val="en-US"/>
              </w:rPr>
              <w:t>- Amendments may be proposed on the initiative of Congress (by a two-thirds of voice in each House) or by convention (on application of two-thirds of the State legislature). Ratification may, at the discretion of Congress, be either by legislature of by conventions in three fourths of the States.</w:t>
            </w:r>
          </w:p>
          <w:p w:rsidR="00327867" w:rsidRPr="007C6540" w:rsidRDefault="00327867" w:rsidP="000C6328">
            <w:r w:rsidRPr="007C6540">
              <w:t>- Сколько было поправок в конституции и когда была последняя?</w:t>
            </w:r>
          </w:p>
          <w:p w:rsidR="00327867" w:rsidRPr="007C6540" w:rsidRDefault="00327867" w:rsidP="000C6328">
            <w:pPr>
              <w:rPr>
                <w:lang w:val="en-US"/>
              </w:rPr>
            </w:pPr>
            <w:r w:rsidRPr="007C6540">
              <w:rPr>
                <w:lang w:val="en-US"/>
              </w:rPr>
              <w:t>- There are 27 amendments at present. One of the most recent amendments, the 26</w:t>
            </w:r>
            <w:r w:rsidRPr="007C6540">
              <w:rPr>
                <w:vertAlign w:val="superscript"/>
                <w:lang w:val="en-US"/>
              </w:rPr>
              <w:t>th</w:t>
            </w:r>
            <w:r w:rsidRPr="007C6540">
              <w:rPr>
                <w:lang w:val="en-US"/>
              </w:rPr>
              <w:t>, was ratified on July 1, 1997. It is the only one to have been ratified by State convention. It lowered the voting age to 18 for Federal, State and local elections.</w:t>
            </w:r>
          </w:p>
          <w:p w:rsidR="00327867" w:rsidRPr="007C6540" w:rsidRDefault="00327867" w:rsidP="000C6328">
            <w:r w:rsidRPr="007C6540">
              <w:t>- А что произошло с поправкой, предоставляющей женщинам равны права с мужчинами?</w:t>
            </w:r>
          </w:p>
          <w:p w:rsidR="00327867" w:rsidRPr="007C6540" w:rsidRDefault="00327867" w:rsidP="000C6328">
            <w:pPr>
              <w:rPr>
                <w:lang w:val="en-US"/>
              </w:rPr>
            </w:pPr>
            <w:r w:rsidRPr="007C6540">
              <w:rPr>
                <w:lang w:val="en-US"/>
              </w:rPr>
              <w:t>- To m deep personal regret, this ERA – equal rights amendments – failed to get ratification from the required 38 States legislature. Though it did get pretty close to that mark! But I know that its supporters are still committed to it and are getting ready to start their fight all over again.</w:t>
            </w:r>
          </w:p>
          <w:p w:rsidR="00327867" w:rsidRPr="007C6540" w:rsidRDefault="00327867" w:rsidP="000C6328">
            <w:pPr>
              <w:rPr>
                <w:lang w:val="en-US"/>
              </w:rPr>
            </w:pPr>
            <w:r w:rsidRPr="007C6540">
              <w:t>- Слово «лоббисты» часто употребляются в нашей прессе при описании закулисных махинаций в законодательных органах США. Ну</w:t>
            </w:r>
            <w:r w:rsidRPr="007C6540">
              <w:rPr>
                <w:lang w:val="en-US"/>
              </w:rPr>
              <w:t xml:space="preserve">, </w:t>
            </w:r>
            <w:r w:rsidRPr="007C6540">
              <w:t>а</w:t>
            </w:r>
            <w:r w:rsidRPr="007C6540">
              <w:rPr>
                <w:lang w:val="en-US"/>
              </w:rPr>
              <w:t xml:space="preserve"> </w:t>
            </w:r>
            <w:r w:rsidRPr="007C6540">
              <w:t>в</w:t>
            </w:r>
            <w:r w:rsidRPr="007C6540">
              <w:rPr>
                <w:lang w:val="en-US"/>
              </w:rPr>
              <w:t xml:space="preserve"> </w:t>
            </w:r>
            <w:r w:rsidRPr="007C6540">
              <w:t>чем</w:t>
            </w:r>
            <w:r w:rsidRPr="007C6540">
              <w:rPr>
                <w:lang w:val="en-US"/>
              </w:rPr>
              <w:t xml:space="preserve"> </w:t>
            </w:r>
            <w:r w:rsidRPr="007C6540">
              <w:t>конкретно</w:t>
            </w:r>
            <w:r w:rsidRPr="007C6540">
              <w:rPr>
                <w:lang w:val="en-US"/>
              </w:rPr>
              <w:t xml:space="preserve"> </w:t>
            </w:r>
            <w:r w:rsidRPr="007C6540">
              <w:t>заключается</w:t>
            </w:r>
            <w:r w:rsidRPr="007C6540">
              <w:rPr>
                <w:lang w:val="en-US"/>
              </w:rPr>
              <w:t xml:space="preserve"> </w:t>
            </w:r>
            <w:r w:rsidRPr="007C6540">
              <w:t>их</w:t>
            </w:r>
            <w:r w:rsidRPr="007C6540">
              <w:rPr>
                <w:lang w:val="en-US"/>
              </w:rPr>
              <w:t xml:space="preserve"> </w:t>
            </w:r>
            <w:r w:rsidRPr="007C6540">
              <w:t>деятельность</w:t>
            </w:r>
            <w:r w:rsidRPr="007C6540">
              <w:rPr>
                <w:lang w:val="en-US"/>
              </w:rPr>
              <w:t>?</w:t>
            </w:r>
          </w:p>
          <w:p w:rsidR="00327867" w:rsidRPr="00695CC8" w:rsidRDefault="00327867" w:rsidP="000C6328">
            <w:pPr>
              <w:rPr>
                <w:lang w:val="en-US"/>
              </w:rPr>
            </w:pPr>
            <w:r w:rsidRPr="007C6540">
              <w:rPr>
                <w:lang w:val="en-US"/>
              </w:rPr>
              <w:t xml:space="preserve">- In the broadest sense, lobbing is any activity which has as it ultimate aim to influence the decision of Congress, State and local legislature, or executive agencies. The term arouse from the use of lobbies, or corridors in legislative halls as places to meet with and persuade legislators to vote a certain way. Lobbying in general is not an evil; many lobbies provide legislatures with reliable information of considerable value. </w:t>
            </w:r>
            <w:r w:rsidRPr="007C6540">
              <w:rPr>
                <w:lang w:val="en-US"/>
              </w:rPr>
              <w:lastRenderedPageBreak/>
              <w:t>But some lobbies have given the practice an undesirable connotation.</w:t>
            </w:r>
          </w:p>
        </w:tc>
      </w:tr>
      <w:tr w:rsidR="00327867" w:rsidRPr="00D93902" w:rsidTr="000C632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DE5F1A" w:rsidRDefault="00327867" w:rsidP="000C6328">
            <w:pPr>
              <w:ind w:firstLine="0"/>
              <w:jc w:val="left"/>
            </w:pPr>
            <w:r w:rsidRPr="00DE5F1A">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327867" w:rsidRPr="004831B0" w:rsidRDefault="00327867" w:rsidP="00327867">
            <w:pPr>
              <w:pStyle w:val="22"/>
              <w:numPr>
                <w:ilvl w:val="0"/>
                <w:numId w:val="14"/>
              </w:numPr>
              <w:tabs>
                <w:tab w:val="left" w:pos="356"/>
                <w:tab w:val="left" w:pos="851"/>
              </w:tabs>
              <w:spacing w:after="0" w:line="240" w:lineRule="auto"/>
              <w:ind w:left="0" w:firstLine="0"/>
              <w:rPr>
                <w:rFonts w:cs="Arial"/>
              </w:rPr>
            </w:pPr>
            <w:r w:rsidRPr="007057D1">
              <w:t xml:space="preserve">владеть </w:t>
            </w:r>
            <w:r>
              <w:t xml:space="preserve">способностью осуществлять </w:t>
            </w:r>
            <w:r w:rsidRPr="00622D2C">
              <w:t>межкультурный диалог в общей и профессиональной сферах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327867" w:rsidRPr="009E3450" w:rsidRDefault="00327867" w:rsidP="000C6328">
            <w:r>
              <w:t>Примерные практические задания:</w:t>
            </w:r>
          </w:p>
          <w:p w:rsidR="00327867" w:rsidRPr="007C6540" w:rsidRDefault="00327867" w:rsidP="000C6328">
            <w:pPr>
              <w:shd w:val="clear" w:color="auto" w:fill="FFFFFF"/>
              <w:contextualSpacing/>
              <w:rPr>
                <w:b/>
                <w:bCs/>
                <w:color w:val="000000"/>
              </w:rPr>
            </w:pPr>
            <w:r>
              <w:rPr>
                <w:b/>
                <w:bCs/>
                <w:color w:val="000000"/>
              </w:rPr>
              <w:t>Упражнение 1</w:t>
            </w:r>
            <w:r w:rsidRPr="007C6540">
              <w:rPr>
                <w:b/>
                <w:bCs/>
                <w:color w:val="000000"/>
              </w:rPr>
              <w:t>:</w:t>
            </w:r>
          </w:p>
          <w:p w:rsidR="00327867" w:rsidRPr="007C6540" w:rsidRDefault="00327867" w:rsidP="000C6328">
            <w:pPr>
              <w:shd w:val="clear" w:color="auto" w:fill="FFFFFF"/>
              <w:ind w:firstLine="709"/>
              <w:contextualSpacing/>
              <w:rPr>
                <w:color w:val="000000"/>
              </w:rPr>
            </w:pPr>
            <w:r w:rsidRPr="007C6540">
              <w:rPr>
                <w:color w:val="000000"/>
              </w:rPr>
              <w:t>Задание: Вы - переводчик на пресс-конференции с президентом США. Журналисты из России, не знающие английский язык, задают президенту вопросы. Переведите весь разговор с обоих языков. (В процессе выполнения задания рекомендуется менять переводчиков).</w:t>
            </w:r>
          </w:p>
          <w:p w:rsidR="00327867" w:rsidRPr="007C6540" w:rsidRDefault="00327867" w:rsidP="000C6328">
            <w:pPr>
              <w:shd w:val="clear" w:color="auto" w:fill="FFFFFF"/>
              <w:contextualSpacing/>
              <w:rPr>
                <w:b/>
                <w:bCs/>
              </w:rPr>
            </w:pPr>
            <w:r w:rsidRPr="007C6540">
              <w:tab/>
            </w:r>
            <w:r w:rsidRPr="007C6540">
              <w:rPr>
                <w:b/>
                <w:bCs/>
              </w:rPr>
              <w:t xml:space="preserve">Упражнение </w:t>
            </w:r>
            <w:r>
              <w:rPr>
                <w:b/>
                <w:bCs/>
              </w:rPr>
              <w:t>2</w:t>
            </w:r>
            <w:r w:rsidRPr="007C6540">
              <w:rPr>
                <w:b/>
                <w:bCs/>
              </w:rPr>
              <w:t>:</w:t>
            </w:r>
          </w:p>
          <w:p w:rsidR="00327867" w:rsidRPr="007C6540" w:rsidRDefault="00327867" w:rsidP="000C6328">
            <w:pPr>
              <w:shd w:val="clear" w:color="auto" w:fill="FFFFFF"/>
              <w:ind w:firstLine="709"/>
              <w:contextualSpacing/>
            </w:pPr>
            <w:r w:rsidRPr="007C6540">
              <w:t>Задание: Вы – переводчик на пресс-конференции с английской музыкальной группой. Российские журналисты задают вопросы музыкантам. Переведите их разговор.</w:t>
            </w:r>
          </w:p>
          <w:p w:rsidR="00327867" w:rsidRPr="007C6540" w:rsidRDefault="00327867" w:rsidP="000C6328">
            <w:pPr>
              <w:shd w:val="clear" w:color="auto" w:fill="FFFFFF"/>
              <w:contextualSpacing/>
              <w:rPr>
                <w:b/>
                <w:bCs/>
              </w:rPr>
            </w:pPr>
            <w:r w:rsidRPr="007C6540">
              <w:tab/>
            </w:r>
            <w:r w:rsidRPr="007C6540">
              <w:rPr>
                <w:b/>
                <w:bCs/>
              </w:rPr>
              <w:t xml:space="preserve">Упражнение </w:t>
            </w:r>
            <w:r>
              <w:rPr>
                <w:b/>
                <w:bCs/>
              </w:rPr>
              <w:t>3</w:t>
            </w:r>
            <w:r w:rsidRPr="007C6540">
              <w:rPr>
                <w:b/>
                <w:bCs/>
              </w:rPr>
              <w:t>:</w:t>
            </w:r>
          </w:p>
          <w:p w:rsidR="00327867" w:rsidRPr="007C6540" w:rsidRDefault="00327867" w:rsidP="000C6328">
            <w:pPr>
              <w:shd w:val="clear" w:color="auto" w:fill="FFFFFF"/>
              <w:contextualSpacing/>
            </w:pPr>
            <w:r>
              <w:t>З</w:t>
            </w:r>
            <w:r w:rsidRPr="007C6540">
              <w:t xml:space="preserve">адание: Вы – переводчик на пресс-конференции с Российским президентом. Английские, не знающие русского языка, журналисты задают вопросы президенту. Переведите весь разговор с обоих языков. </w:t>
            </w:r>
          </w:p>
          <w:p w:rsidR="00327867" w:rsidRPr="007C6540" w:rsidRDefault="00327867" w:rsidP="000C6328">
            <w:pPr>
              <w:shd w:val="clear" w:color="auto" w:fill="FFFFFF"/>
              <w:contextualSpacing/>
              <w:rPr>
                <w:b/>
                <w:bCs/>
              </w:rPr>
            </w:pPr>
            <w:r w:rsidRPr="007C6540">
              <w:tab/>
            </w:r>
            <w:r w:rsidRPr="007C6540">
              <w:rPr>
                <w:b/>
                <w:bCs/>
              </w:rPr>
              <w:t xml:space="preserve">Упражнение </w:t>
            </w:r>
            <w:r>
              <w:rPr>
                <w:b/>
                <w:bCs/>
              </w:rPr>
              <w:t>4</w:t>
            </w:r>
            <w:r w:rsidRPr="007C6540">
              <w:rPr>
                <w:b/>
                <w:bCs/>
              </w:rPr>
              <w:t>:</w:t>
            </w:r>
          </w:p>
          <w:p w:rsidR="00327867" w:rsidRPr="00695CC8" w:rsidRDefault="00327867" w:rsidP="000C6328">
            <w:pPr>
              <w:rPr>
                <w:rFonts w:ascii="Calibri" w:hAnsi="Calibri" w:cs="Helvetica"/>
                <w:color w:val="0A0A0A"/>
                <w:sz w:val="20"/>
                <w:szCs w:val="20"/>
              </w:rPr>
            </w:pPr>
            <w:r w:rsidRPr="007C6540">
              <w:t>Задание: Вы переводчик на пресс-конференции с Российской музыкальной группой. Американские журналисты задают вопросы. Переведите весь разговор.</w:t>
            </w:r>
          </w:p>
        </w:tc>
      </w:tr>
    </w:tbl>
    <w:p w:rsidR="00327867" w:rsidRPr="00E914CF" w:rsidRDefault="00327867" w:rsidP="00327867">
      <w:pPr>
        <w:textAlignment w:val="baseline"/>
        <w:rPr>
          <w:rStyle w:val="FontStyle31"/>
          <w:b/>
          <w:sz w:val="24"/>
          <w:szCs w:val="24"/>
        </w:rPr>
      </w:pPr>
    </w:p>
    <w:p w:rsidR="00327867" w:rsidRPr="00E914CF" w:rsidRDefault="00327867" w:rsidP="00327867">
      <w:pPr>
        <w:textAlignment w:val="baseline"/>
        <w:rPr>
          <w:rStyle w:val="FontStyle31"/>
          <w:b/>
          <w:sz w:val="24"/>
          <w:szCs w:val="24"/>
        </w:rPr>
      </w:pPr>
    </w:p>
    <w:p w:rsidR="00327867" w:rsidRPr="00E914CF" w:rsidRDefault="00327867" w:rsidP="00327867">
      <w:pPr>
        <w:textAlignment w:val="baseline"/>
        <w:rPr>
          <w:rStyle w:val="FontStyle31"/>
          <w:b/>
          <w:sz w:val="24"/>
          <w:szCs w:val="24"/>
        </w:rPr>
      </w:pPr>
    </w:p>
    <w:p w:rsidR="00327867" w:rsidRPr="00E914CF" w:rsidRDefault="00327867" w:rsidP="00327867">
      <w:pPr>
        <w:textAlignment w:val="baseline"/>
        <w:rPr>
          <w:rStyle w:val="FontStyle31"/>
          <w:b/>
          <w:sz w:val="24"/>
          <w:szCs w:val="24"/>
        </w:rPr>
      </w:pPr>
    </w:p>
    <w:p w:rsidR="00327867" w:rsidRPr="00E914CF" w:rsidRDefault="00327867" w:rsidP="00327867">
      <w:pPr>
        <w:textAlignment w:val="baseline"/>
        <w:rPr>
          <w:rStyle w:val="FontStyle31"/>
          <w:b/>
          <w:sz w:val="24"/>
          <w:szCs w:val="24"/>
        </w:rPr>
      </w:pPr>
    </w:p>
    <w:p w:rsidR="00327867" w:rsidRPr="00E914CF" w:rsidRDefault="00327867" w:rsidP="00327867">
      <w:pPr>
        <w:textAlignment w:val="baseline"/>
        <w:rPr>
          <w:rStyle w:val="FontStyle31"/>
          <w:b/>
          <w:sz w:val="24"/>
          <w:szCs w:val="24"/>
        </w:rPr>
      </w:pPr>
    </w:p>
    <w:p w:rsidR="00327867" w:rsidRPr="00E914CF" w:rsidRDefault="00327867" w:rsidP="00327867">
      <w:pPr>
        <w:ind w:firstLine="0"/>
        <w:textAlignment w:val="baseline"/>
        <w:rPr>
          <w:rStyle w:val="FontStyle31"/>
          <w:b/>
          <w:sz w:val="24"/>
          <w:szCs w:val="24"/>
        </w:rPr>
      </w:pPr>
    </w:p>
    <w:p w:rsidR="00327867" w:rsidRPr="00E914CF" w:rsidRDefault="00327867" w:rsidP="00327867">
      <w:pPr>
        <w:textAlignment w:val="baseline"/>
        <w:rPr>
          <w:rStyle w:val="FontStyle31"/>
          <w:b/>
          <w:sz w:val="24"/>
          <w:szCs w:val="24"/>
        </w:rPr>
      </w:pPr>
    </w:p>
    <w:p w:rsidR="00327867" w:rsidRPr="00E914CF" w:rsidRDefault="00327867" w:rsidP="00327867">
      <w:pPr>
        <w:textAlignment w:val="baseline"/>
        <w:rPr>
          <w:rStyle w:val="FontStyle31"/>
          <w:b/>
          <w:sz w:val="24"/>
          <w:szCs w:val="24"/>
        </w:rPr>
      </w:pPr>
    </w:p>
    <w:p w:rsidR="00327867" w:rsidRDefault="00327867" w:rsidP="00327867">
      <w:pPr>
        <w:textAlignment w:val="baseline"/>
        <w:rPr>
          <w:rStyle w:val="FontStyle31"/>
          <w:b/>
          <w:sz w:val="24"/>
          <w:szCs w:val="24"/>
        </w:rPr>
        <w:sectPr w:rsidR="00327867" w:rsidSect="007873ED">
          <w:pgSz w:w="16840" w:h="11907" w:orient="landscape" w:code="9"/>
          <w:pgMar w:top="1134" w:right="1134" w:bottom="1418" w:left="1134" w:header="720" w:footer="720" w:gutter="0"/>
          <w:cols w:space="720"/>
          <w:noEndnote/>
          <w:titlePg/>
          <w:docGrid w:linePitch="326"/>
        </w:sectPr>
      </w:pPr>
    </w:p>
    <w:p w:rsidR="00327867" w:rsidRDefault="00327867" w:rsidP="00327867">
      <w:pPr>
        <w:rPr>
          <w:b/>
        </w:rPr>
      </w:pPr>
      <w:r w:rsidRPr="005F71D7">
        <w:rPr>
          <w:b/>
        </w:rPr>
        <w:lastRenderedPageBreak/>
        <w:t>б) Порядок проведения промежуточной аттестации, показатели и критерии оценивания:</w:t>
      </w:r>
    </w:p>
    <w:p w:rsidR="00327867" w:rsidRDefault="00327867" w:rsidP="00327867">
      <w:pPr>
        <w:numPr>
          <w:ilvl w:val="0"/>
          <w:numId w:val="7"/>
        </w:numPr>
        <w:ind w:hanging="861"/>
      </w:pPr>
      <w:r w:rsidRPr="00B163B9">
        <w:t>Зачёт</w:t>
      </w:r>
      <w:r>
        <w:t>ы – 9 и А семестр</w:t>
      </w:r>
    </w:p>
    <w:p w:rsidR="00327867" w:rsidRPr="00EE14AC" w:rsidRDefault="00327867" w:rsidP="00327867">
      <w:pPr>
        <w:numPr>
          <w:ilvl w:val="0"/>
          <w:numId w:val="7"/>
        </w:numPr>
        <w:ind w:hanging="861"/>
      </w:pPr>
      <w:r>
        <w:t>Экзамен – 8 семестр</w:t>
      </w:r>
    </w:p>
    <w:p w:rsidR="00327867" w:rsidRDefault="00327867" w:rsidP="00327867">
      <w:pPr>
        <w:tabs>
          <w:tab w:val="left" w:pos="851"/>
        </w:tabs>
        <w:ind w:firstLine="426"/>
        <w:rPr>
          <w:rStyle w:val="FontStyle20"/>
          <w:rFonts w:ascii="Times New Roman" w:hAnsi="Times New Roman" w:cs="Times New Roman"/>
          <w:b/>
          <w:sz w:val="24"/>
          <w:szCs w:val="24"/>
        </w:rPr>
      </w:pPr>
      <w:r>
        <w:rPr>
          <w:rStyle w:val="FontStyle20"/>
          <w:rFonts w:ascii="Times New Roman" w:hAnsi="Times New Roman" w:cs="Times New Roman"/>
          <w:b/>
          <w:sz w:val="24"/>
          <w:szCs w:val="24"/>
        </w:rPr>
        <w:t>Экзамен</w:t>
      </w:r>
      <w:r w:rsidRPr="00EE14AC">
        <w:rPr>
          <w:rStyle w:val="FontStyle20"/>
          <w:rFonts w:ascii="Times New Roman" w:hAnsi="Times New Roman" w:cs="Times New Roman"/>
          <w:b/>
          <w:sz w:val="24"/>
          <w:szCs w:val="24"/>
        </w:rPr>
        <w:t xml:space="preserve"> в </w:t>
      </w:r>
      <w:r>
        <w:rPr>
          <w:rStyle w:val="FontStyle20"/>
          <w:rFonts w:ascii="Times New Roman" w:hAnsi="Times New Roman" w:cs="Times New Roman"/>
          <w:b/>
          <w:sz w:val="24"/>
          <w:szCs w:val="24"/>
        </w:rPr>
        <w:t>8</w:t>
      </w:r>
      <w:r w:rsidRPr="00EE14AC">
        <w:rPr>
          <w:rStyle w:val="FontStyle20"/>
          <w:rFonts w:ascii="Times New Roman" w:hAnsi="Times New Roman" w:cs="Times New Roman"/>
          <w:b/>
          <w:sz w:val="24"/>
          <w:szCs w:val="24"/>
        </w:rPr>
        <w:t xml:space="preserve"> семестре:</w:t>
      </w:r>
    </w:p>
    <w:p w:rsidR="00327867" w:rsidRPr="00EE14AC" w:rsidRDefault="00327867" w:rsidP="00327867">
      <w:pPr>
        <w:pStyle w:val="afc"/>
        <w:ind w:firstLine="426"/>
        <w:jc w:val="left"/>
        <w:rPr>
          <w:b/>
          <w:sz w:val="24"/>
          <w:szCs w:val="24"/>
        </w:rPr>
      </w:pPr>
      <w:r w:rsidRPr="00EE14AC">
        <w:rPr>
          <w:b/>
          <w:sz w:val="24"/>
          <w:szCs w:val="24"/>
        </w:rPr>
        <w:t>Письменная часть</w:t>
      </w:r>
      <w:r>
        <w:rPr>
          <w:b/>
          <w:sz w:val="24"/>
          <w:szCs w:val="24"/>
        </w:rPr>
        <w:t>:</w:t>
      </w:r>
    </w:p>
    <w:p w:rsidR="00327867" w:rsidRPr="00EE14AC" w:rsidRDefault="00327867" w:rsidP="00327867">
      <w:pPr>
        <w:pStyle w:val="afc"/>
        <w:ind w:left="360" w:firstLine="0"/>
        <w:rPr>
          <w:sz w:val="24"/>
          <w:szCs w:val="24"/>
        </w:rPr>
      </w:pPr>
      <w:r w:rsidRPr="00E46D7C">
        <w:rPr>
          <w:sz w:val="24"/>
          <w:szCs w:val="24"/>
        </w:rPr>
        <w:t>1) Перевод с ИЯ на РЯ со словарем (текст до 1000 знаков за 90 минут)</w:t>
      </w:r>
      <w:r w:rsidRPr="00EE14AC">
        <w:rPr>
          <w:sz w:val="24"/>
          <w:szCs w:val="24"/>
        </w:rPr>
        <w:t>.</w:t>
      </w:r>
    </w:p>
    <w:p w:rsidR="00327867" w:rsidRPr="00EE14AC" w:rsidRDefault="00327867" w:rsidP="00327867">
      <w:pPr>
        <w:pStyle w:val="afc"/>
        <w:ind w:left="360" w:firstLine="0"/>
        <w:rPr>
          <w:sz w:val="24"/>
          <w:szCs w:val="24"/>
        </w:rPr>
      </w:pPr>
      <w:r w:rsidRPr="00E46D7C">
        <w:rPr>
          <w:sz w:val="24"/>
          <w:szCs w:val="24"/>
        </w:rPr>
        <w:t>2) Перевод с РЯ на ИЯ (текст до 800 знаков за 90 минут)</w:t>
      </w:r>
      <w:r w:rsidRPr="00EE14AC">
        <w:rPr>
          <w:sz w:val="24"/>
          <w:szCs w:val="24"/>
        </w:rPr>
        <w:t>.</w:t>
      </w:r>
    </w:p>
    <w:p w:rsidR="00327867" w:rsidRDefault="00327867" w:rsidP="00327867">
      <w:pPr>
        <w:pStyle w:val="afc"/>
        <w:ind w:left="360" w:firstLine="0"/>
        <w:rPr>
          <w:b/>
          <w:sz w:val="24"/>
          <w:szCs w:val="24"/>
        </w:rPr>
      </w:pPr>
      <w:r w:rsidRPr="00EE14AC">
        <w:rPr>
          <w:b/>
          <w:sz w:val="24"/>
          <w:szCs w:val="24"/>
        </w:rPr>
        <w:t>Устная часть:</w:t>
      </w:r>
    </w:p>
    <w:p w:rsidR="00327867" w:rsidRPr="00E46D7C" w:rsidRDefault="00327867" w:rsidP="00327867">
      <w:pPr>
        <w:pStyle w:val="afc"/>
        <w:numPr>
          <w:ilvl w:val="0"/>
          <w:numId w:val="3"/>
        </w:numPr>
        <w:rPr>
          <w:sz w:val="24"/>
          <w:szCs w:val="24"/>
        </w:rPr>
      </w:pPr>
      <w:r>
        <w:rPr>
          <w:sz w:val="24"/>
          <w:szCs w:val="24"/>
        </w:rPr>
        <w:t>Перевод с листа с ИЯ</w:t>
      </w:r>
      <w:r w:rsidRPr="00E46D7C">
        <w:rPr>
          <w:sz w:val="24"/>
          <w:szCs w:val="24"/>
        </w:rPr>
        <w:t xml:space="preserve"> на РЯ (до 800 знаков). Предварительная подготовка – 10 минут (5 слов переведены).</w:t>
      </w:r>
    </w:p>
    <w:p w:rsidR="00327867" w:rsidRPr="00E46D7C" w:rsidRDefault="00327867" w:rsidP="00327867">
      <w:pPr>
        <w:pStyle w:val="afc"/>
        <w:numPr>
          <w:ilvl w:val="0"/>
          <w:numId w:val="3"/>
        </w:numPr>
        <w:rPr>
          <w:sz w:val="24"/>
          <w:szCs w:val="24"/>
        </w:rPr>
      </w:pPr>
      <w:r>
        <w:rPr>
          <w:sz w:val="24"/>
          <w:szCs w:val="24"/>
        </w:rPr>
        <w:t xml:space="preserve">Последовательный перевод </w:t>
      </w:r>
      <w:r w:rsidRPr="00E46D7C">
        <w:rPr>
          <w:sz w:val="24"/>
          <w:szCs w:val="24"/>
        </w:rPr>
        <w:t>с ИЯ на РЯ (текст в аудиозаписи по изученной тематике 1 мин. звучания)</w:t>
      </w:r>
      <w:r w:rsidRPr="00EE14AC">
        <w:rPr>
          <w:sz w:val="24"/>
          <w:szCs w:val="24"/>
        </w:rPr>
        <w:t>.</w:t>
      </w:r>
    </w:p>
    <w:p w:rsidR="00327867" w:rsidRPr="00B35A7E" w:rsidRDefault="00327867" w:rsidP="00327867">
      <w:pPr>
        <w:pStyle w:val="afc"/>
        <w:rPr>
          <w:b/>
          <w:sz w:val="24"/>
          <w:szCs w:val="24"/>
        </w:rPr>
      </w:pPr>
      <w:r>
        <w:rPr>
          <w:b/>
          <w:sz w:val="24"/>
          <w:szCs w:val="24"/>
        </w:rPr>
        <w:t>Зачет в 9</w:t>
      </w:r>
      <w:r w:rsidRPr="00B35A7E">
        <w:rPr>
          <w:b/>
          <w:sz w:val="24"/>
          <w:szCs w:val="24"/>
        </w:rPr>
        <w:t xml:space="preserve"> семестре:</w:t>
      </w:r>
    </w:p>
    <w:p w:rsidR="00327867" w:rsidRPr="00B35A7E" w:rsidRDefault="00327867" w:rsidP="00327867">
      <w:pPr>
        <w:pStyle w:val="afc"/>
        <w:rPr>
          <w:b/>
          <w:sz w:val="24"/>
          <w:szCs w:val="24"/>
        </w:rPr>
      </w:pPr>
      <w:r w:rsidRPr="00B35A7E">
        <w:rPr>
          <w:b/>
          <w:sz w:val="24"/>
          <w:szCs w:val="24"/>
        </w:rPr>
        <w:t>Письменная часть:</w:t>
      </w:r>
    </w:p>
    <w:p w:rsidR="00327867" w:rsidRPr="00E46D7C" w:rsidRDefault="00327867" w:rsidP="00327867">
      <w:pPr>
        <w:pStyle w:val="afc"/>
        <w:ind w:left="360" w:firstLine="0"/>
        <w:rPr>
          <w:sz w:val="24"/>
          <w:szCs w:val="24"/>
        </w:rPr>
      </w:pPr>
      <w:r>
        <w:rPr>
          <w:sz w:val="24"/>
          <w:szCs w:val="24"/>
        </w:rPr>
        <w:t>1) Перевод с ИЯ</w:t>
      </w:r>
      <w:r w:rsidRPr="00E46D7C">
        <w:rPr>
          <w:sz w:val="24"/>
          <w:szCs w:val="24"/>
        </w:rPr>
        <w:t xml:space="preserve"> на РЯ со словарем (текст до 1200 знаков за 90 минут) с элементами анализа.</w:t>
      </w:r>
    </w:p>
    <w:p w:rsidR="00327867" w:rsidRDefault="00327867" w:rsidP="00327867">
      <w:pPr>
        <w:pStyle w:val="afc"/>
        <w:ind w:left="360" w:firstLine="0"/>
        <w:rPr>
          <w:sz w:val="24"/>
          <w:szCs w:val="24"/>
        </w:rPr>
      </w:pPr>
      <w:r w:rsidRPr="00E46D7C">
        <w:rPr>
          <w:sz w:val="24"/>
          <w:szCs w:val="24"/>
        </w:rPr>
        <w:t>2) Перевод с РЯ на ИЯ (до 1000 знаков за 90 минут)</w:t>
      </w:r>
      <w:r>
        <w:rPr>
          <w:sz w:val="24"/>
          <w:szCs w:val="24"/>
        </w:rPr>
        <w:t>.</w:t>
      </w:r>
    </w:p>
    <w:p w:rsidR="00327867" w:rsidRPr="00B35A7E" w:rsidRDefault="00327867" w:rsidP="00327867">
      <w:pPr>
        <w:pStyle w:val="afc"/>
        <w:ind w:left="360" w:firstLine="0"/>
        <w:rPr>
          <w:b/>
          <w:sz w:val="24"/>
          <w:szCs w:val="24"/>
        </w:rPr>
      </w:pPr>
      <w:r w:rsidRPr="00B35A7E">
        <w:rPr>
          <w:b/>
          <w:sz w:val="24"/>
          <w:szCs w:val="24"/>
        </w:rPr>
        <w:t>Устная часть:</w:t>
      </w:r>
    </w:p>
    <w:p w:rsidR="00327867" w:rsidRPr="00E46D7C" w:rsidRDefault="00327867" w:rsidP="00327867">
      <w:pPr>
        <w:pStyle w:val="afc"/>
        <w:numPr>
          <w:ilvl w:val="0"/>
          <w:numId w:val="9"/>
        </w:numPr>
        <w:rPr>
          <w:sz w:val="24"/>
          <w:szCs w:val="24"/>
        </w:rPr>
      </w:pPr>
      <w:r>
        <w:rPr>
          <w:sz w:val="24"/>
          <w:szCs w:val="24"/>
        </w:rPr>
        <w:t>Перевод с листа с ИЯ</w:t>
      </w:r>
      <w:r w:rsidRPr="00E46D7C">
        <w:rPr>
          <w:sz w:val="24"/>
          <w:szCs w:val="24"/>
        </w:rPr>
        <w:t xml:space="preserve"> на РЯ (до </w:t>
      </w:r>
      <w:r>
        <w:rPr>
          <w:sz w:val="24"/>
          <w:szCs w:val="24"/>
        </w:rPr>
        <w:t>1000</w:t>
      </w:r>
      <w:r w:rsidRPr="00E46D7C">
        <w:rPr>
          <w:sz w:val="24"/>
          <w:szCs w:val="24"/>
        </w:rPr>
        <w:t xml:space="preserve"> знаков). Предварительная подготовка – 10 минут (5 слов переведены).</w:t>
      </w:r>
    </w:p>
    <w:p w:rsidR="00327867" w:rsidRPr="006D7F9A" w:rsidRDefault="00327867" w:rsidP="00327867">
      <w:pPr>
        <w:pStyle w:val="afc"/>
        <w:numPr>
          <w:ilvl w:val="0"/>
          <w:numId w:val="9"/>
        </w:numPr>
        <w:rPr>
          <w:sz w:val="24"/>
          <w:szCs w:val="24"/>
        </w:rPr>
      </w:pPr>
      <w:r>
        <w:rPr>
          <w:sz w:val="24"/>
          <w:szCs w:val="24"/>
        </w:rPr>
        <w:t>Перевод с листа с РЯ на И</w:t>
      </w:r>
      <w:r w:rsidRPr="00E46D7C">
        <w:rPr>
          <w:sz w:val="24"/>
          <w:szCs w:val="24"/>
        </w:rPr>
        <w:t xml:space="preserve">Я (до </w:t>
      </w:r>
      <w:r>
        <w:rPr>
          <w:sz w:val="24"/>
          <w:szCs w:val="24"/>
        </w:rPr>
        <w:t>1000</w:t>
      </w:r>
      <w:r w:rsidRPr="00E46D7C">
        <w:rPr>
          <w:sz w:val="24"/>
          <w:szCs w:val="24"/>
        </w:rPr>
        <w:t xml:space="preserve"> знаков). Предварительная подготовка – 10 минут (5 слов переведены).</w:t>
      </w:r>
    </w:p>
    <w:p w:rsidR="00327867" w:rsidRPr="00F312C0" w:rsidRDefault="00327867" w:rsidP="00327867">
      <w:pPr>
        <w:pStyle w:val="afc"/>
        <w:numPr>
          <w:ilvl w:val="0"/>
          <w:numId w:val="9"/>
        </w:numPr>
        <w:rPr>
          <w:sz w:val="24"/>
          <w:szCs w:val="24"/>
        </w:rPr>
      </w:pPr>
      <w:r w:rsidRPr="00E46D7C">
        <w:rPr>
          <w:sz w:val="24"/>
          <w:szCs w:val="24"/>
        </w:rPr>
        <w:t>После</w:t>
      </w:r>
      <w:r>
        <w:rPr>
          <w:sz w:val="24"/>
          <w:szCs w:val="24"/>
        </w:rPr>
        <w:t xml:space="preserve">довательный перевод с ИЯ на РЯ + перевод </w:t>
      </w:r>
      <w:r w:rsidRPr="00E46D7C">
        <w:rPr>
          <w:sz w:val="24"/>
          <w:szCs w:val="24"/>
        </w:rPr>
        <w:t>текст</w:t>
      </w:r>
      <w:r>
        <w:rPr>
          <w:sz w:val="24"/>
          <w:szCs w:val="24"/>
        </w:rPr>
        <w:t>а</w:t>
      </w:r>
      <w:r w:rsidRPr="00E46D7C">
        <w:rPr>
          <w:sz w:val="24"/>
          <w:szCs w:val="24"/>
        </w:rPr>
        <w:t xml:space="preserve"> в аудиозаписи по изученной тематике 1</w:t>
      </w:r>
      <w:r>
        <w:rPr>
          <w:sz w:val="24"/>
          <w:szCs w:val="24"/>
        </w:rPr>
        <w:t>.5 мин. звучания.</w:t>
      </w:r>
    </w:p>
    <w:p w:rsidR="00327867" w:rsidRDefault="00327867" w:rsidP="00327867">
      <w:pPr>
        <w:pStyle w:val="afc"/>
        <w:ind w:firstLine="0"/>
        <w:rPr>
          <w:b/>
          <w:sz w:val="24"/>
          <w:szCs w:val="24"/>
        </w:rPr>
      </w:pPr>
      <w:r>
        <w:rPr>
          <w:sz w:val="24"/>
          <w:szCs w:val="24"/>
        </w:rPr>
        <w:t xml:space="preserve">     </w:t>
      </w:r>
      <w:r>
        <w:rPr>
          <w:b/>
          <w:sz w:val="24"/>
          <w:szCs w:val="24"/>
        </w:rPr>
        <w:t xml:space="preserve">Зачет в </w:t>
      </w:r>
      <w:r w:rsidRPr="00FD7D0F">
        <w:rPr>
          <w:b/>
          <w:sz w:val="24"/>
          <w:szCs w:val="24"/>
        </w:rPr>
        <w:t>семестре</w:t>
      </w:r>
      <w:r>
        <w:rPr>
          <w:b/>
          <w:sz w:val="24"/>
          <w:szCs w:val="24"/>
        </w:rPr>
        <w:t xml:space="preserve"> А</w:t>
      </w:r>
      <w:r w:rsidRPr="00FD7D0F">
        <w:rPr>
          <w:b/>
          <w:sz w:val="24"/>
          <w:szCs w:val="24"/>
        </w:rPr>
        <w:t>:</w:t>
      </w:r>
    </w:p>
    <w:p w:rsidR="00327867" w:rsidRDefault="00327867" w:rsidP="00327867">
      <w:pPr>
        <w:pStyle w:val="afc"/>
        <w:ind w:firstLine="284"/>
        <w:rPr>
          <w:b/>
          <w:sz w:val="24"/>
          <w:szCs w:val="24"/>
        </w:rPr>
      </w:pPr>
      <w:r>
        <w:rPr>
          <w:b/>
          <w:sz w:val="24"/>
          <w:szCs w:val="24"/>
        </w:rPr>
        <w:t>Письменная часть:</w:t>
      </w:r>
    </w:p>
    <w:p w:rsidR="00327867" w:rsidRPr="00E46D7C" w:rsidRDefault="00327867" w:rsidP="00327867">
      <w:pPr>
        <w:pStyle w:val="afc"/>
        <w:ind w:left="360" w:firstLine="0"/>
        <w:rPr>
          <w:sz w:val="24"/>
          <w:szCs w:val="24"/>
        </w:rPr>
      </w:pPr>
      <w:r w:rsidRPr="00E46D7C">
        <w:rPr>
          <w:sz w:val="24"/>
          <w:szCs w:val="24"/>
        </w:rPr>
        <w:t xml:space="preserve">1) Перевод </w:t>
      </w:r>
      <w:proofErr w:type="gramStart"/>
      <w:r w:rsidRPr="00E46D7C">
        <w:rPr>
          <w:sz w:val="24"/>
          <w:szCs w:val="24"/>
        </w:rPr>
        <w:t>с</w:t>
      </w:r>
      <w:proofErr w:type="gramEnd"/>
      <w:r w:rsidRPr="00E46D7C">
        <w:rPr>
          <w:sz w:val="24"/>
          <w:szCs w:val="24"/>
        </w:rPr>
        <w:t xml:space="preserve"> </w:t>
      </w:r>
      <w:proofErr w:type="gramStart"/>
      <w:r w:rsidRPr="00E46D7C">
        <w:rPr>
          <w:sz w:val="24"/>
          <w:szCs w:val="24"/>
        </w:rPr>
        <w:t>ИЯ</w:t>
      </w:r>
      <w:proofErr w:type="gramEnd"/>
      <w:r w:rsidRPr="00E46D7C">
        <w:rPr>
          <w:sz w:val="24"/>
          <w:szCs w:val="24"/>
        </w:rPr>
        <w:t xml:space="preserve"> на РЯ со словарем (текст до 1300 знаков за 90 минут)</w:t>
      </w:r>
      <w:r>
        <w:rPr>
          <w:sz w:val="24"/>
          <w:szCs w:val="24"/>
        </w:rPr>
        <w:t>..</w:t>
      </w:r>
    </w:p>
    <w:p w:rsidR="00327867" w:rsidRPr="00E46D7C" w:rsidRDefault="00327867" w:rsidP="00327867">
      <w:pPr>
        <w:pStyle w:val="afc"/>
        <w:ind w:left="360" w:firstLine="0"/>
        <w:rPr>
          <w:sz w:val="24"/>
          <w:szCs w:val="24"/>
        </w:rPr>
      </w:pPr>
      <w:r w:rsidRPr="00E46D7C">
        <w:rPr>
          <w:sz w:val="24"/>
          <w:szCs w:val="24"/>
        </w:rPr>
        <w:t>2) Перевод с РЯ на ИЯ (текст до 1200 знаков за 90 минут)</w:t>
      </w:r>
    </w:p>
    <w:p w:rsidR="00327867" w:rsidRDefault="00327867" w:rsidP="00327867">
      <w:pPr>
        <w:pStyle w:val="afc"/>
        <w:ind w:firstLine="284"/>
        <w:rPr>
          <w:b/>
          <w:sz w:val="24"/>
          <w:szCs w:val="24"/>
        </w:rPr>
      </w:pPr>
      <w:r>
        <w:rPr>
          <w:b/>
          <w:sz w:val="24"/>
          <w:szCs w:val="24"/>
        </w:rPr>
        <w:t>Устная часть:</w:t>
      </w:r>
    </w:p>
    <w:p w:rsidR="00327867" w:rsidRDefault="00327867" w:rsidP="00327867">
      <w:pPr>
        <w:pStyle w:val="afc"/>
        <w:numPr>
          <w:ilvl w:val="0"/>
          <w:numId w:val="4"/>
        </w:numPr>
        <w:rPr>
          <w:sz w:val="24"/>
          <w:szCs w:val="24"/>
        </w:rPr>
      </w:pPr>
      <w:r>
        <w:rPr>
          <w:sz w:val="24"/>
          <w:szCs w:val="24"/>
        </w:rPr>
        <w:t>Перевод с листа с РЯ на ИЯ (12</w:t>
      </w:r>
      <w:r w:rsidRPr="00E46D7C">
        <w:rPr>
          <w:sz w:val="24"/>
          <w:szCs w:val="24"/>
        </w:rPr>
        <w:t xml:space="preserve">00 знаков). Предварительная подготовка – 10 минут (5 слов переведены). </w:t>
      </w:r>
    </w:p>
    <w:p w:rsidR="00327867" w:rsidRPr="00FD7D0F" w:rsidRDefault="00327867" w:rsidP="00327867">
      <w:pPr>
        <w:pStyle w:val="afc"/>
        <w:numPr>
          <w:ilvl w:val="0"/>
          <w:numId w:val="4"/>
        </w:numPr>
        <w:rPr>
          <w:sz w:val="24"/>
          <w:szCs w:val="24"/>
        </w:rPr>
      </w:pPr>
      <w:r>
        <w:rPr>
          <w:sz w:val="24"/>
          <w:szCs w:val="24"/>
        </w:rPr>
        <w:t>Перевод с листа с ИЯ на РЯ (12</w:t>
      </w:r>
      <w:r w:rsidRPr="00E46D7C">
        <w:rPr>
          <w:sz w:val="24"/>
          <w:szCs w:val="24"/>
        </w:rPr>
        <w:t xml:space="preserve">00 знаков). Предварительная подготовка – 10 минут (5 слов переведены). </w:t>
      </w:r>
    </w:p>
    <w:p w:rsidR="00327867" w:rsidRPr="00E46D7C" w:rsidRDefault="00327867" w:rsidP="00327867">
      <w:pPr>
        <w:pStyle w:val="afc"/>
        <w:numPr>
          <w:ilvl w:val="0"/>
          <w:numId w:val="4"/>
        </w:numPr>
        <w:rPr>
          <w:sz w:val="24"/>
          <w:szCs w:val="24"/>
        </w:rPr>
      </w:pPr>
      <w:r w:rsidRPr="00E46D7C">
        <w:rPr>
          <w:sz w:val="24"/>
          <w:szCs w:val="24"/>
        </w:rPr>
        <w:t>После</w:t>
      </w:r>
      <w:r>
        <w:rPr>
          <w:sz w:val="24"/>
          <w:szCs w:val="24"/>
        </w:rPr>
        <w:t xml:space="preserve">довательный перевод с ИЯ на РЯ + перевод </w:t>
      </w:r>
      <w:r w:rsidRPr="00E46D7C">
        <w:rPr>
          <w:sz w:val="24"/>
          <w:szCs w:val="24"/>
        </w:rPr>
        <w:t>текста в аудиозаписи 1,5-2 мину</w:t>
      </w:r>
      <w:r>
        <w:rPr>
          <w:sz w:val="24"/>
          <w:szCs w:val="24"/>
        </w:rPr>
        <w:t>ты звучания, с применением УПС.</w:t>
      </w:r>
    </w:p>
    <w:p w:rsidR="00327867" w:rsidRPr="00084594" w:rsidRDefault="00327867" w:rsidP="00327867">
      <w:pPr>
        <w:tabs>
          <w:tab w:val="left" w:pos="426"/>
          <w:tab w:val="left" w:pos="851"/>
        </w:tabs>
        <w:ind w:firstLine="0"/>
        <w:rPr>
          <w:b/>
        </w:rPr>
      </w:pPr>
      <w:r w:rsidRPr="00084594">
        <w:rPr>
          <w:b/>
        </w:rPr>
        <w:t xml:space="preserve">         Критерии оценки по письменному переводу:</w:t>
      </w:r>
    </w:p>
    <w:p w:rsidR="00327867" w:rsidRDefault="00327867" w:rsidP="00327867">
      <w:pPr>
        <w:tabs>
          <w:tab w:val="left" w:pos="426"/>
          <w:tab w:val="left" w:pos="851"/>
        </w:tabs>
      </w:pPr>
      <w:r w:rsidRPr="00084594">
        <w:rPr>
          <w:b/>
        </w:rPr>
        <w:t>«Отлично»</w:t>
      </w:r>
      <w:r>
        <w:t xml:space="preserve"> - допускается до 2-х полных ошибок (в том числе 1 смысловая неточность по 0.3, а также другие технологические, языковые и формальные нарушения), за исключением грубых смысловых ошибок.</w:t>
      </w:r>
    </w:p>
    <w:p w:rsidR="00327867" w:rsidRDefault="00327867" w:rsidP="00327867">
      <w:pPr>
        <w:tabs>
          <w:tab w:val="left" w:pos="426"/>
          <w:tab w:val="left" w:pos="851"/>
        </w:tabs>
      </w:pPr>
      <w:r w:rsidRPr="00084594">
        <w:rPr>
          <w:b/>
        </w:rPr>
        <w:t>«Хорошо»</w:t>
      </w:r>
      <w:r>
        <w:t xml:space="preserve"> - допускается до 4-х неполных ошибок (в том числе 1 грубая смысловая ошибка и другие нарушения).</w:t>
      </w:r>
    </w:p>
    <w:p w:rsidR="00327867" w:rsidRDefault="00327867" w:rsidP="00327867">
      <w:pPr>
        <w:tabs>
          <w:tab w:val="left" w:pos="426"/>
          <w:tab w:val="left" w:pos="851"/>
        </w:tabs>
      </w:pPr>
      <w:r w:rsidRPr="00084594">
        <w:rPr>
          <w:b/>
        </w:rPr>
        <w:t>«Удовлетворительно»</w:t>
      </w:r>
      <w:r>
        <w:t xml:space="preserve"> - допускается до 6-ти полных ошибок (в том числе 2 грубые смысловые ошибки и другие нарушения).</w:t>
      </w:r>
    </w:p>
    <w:p w:rsidR="00327867" w:rsidRDefault="00327867" w:rsidP="00327867">
      <w:pPr>
        <w:tabs>
          <w:tab w:val="left" w:pos="426"/>
          <w:tab w:val="left" w:pos="851"/>
        </w:tabs>
      </w:pPr>
      <w:r w:rsidRPr="00084594">
        <w:rPr>
          <w:b/>
        </w:rPr>
        <w:t xml:space="preserve">«Неудовлетворительно» </w:t>
      </w:r>
      <w:r>
        <w:t>- при наличии более 6-ти полных ошибок (в том числе более 2-х грубых смысловых ошибок и другие нарушения).</w:t>
      </w:r>
    </w:p>
    <w:p w:rsidR="00A301F0" w:rsidRPr="00E46D7C" w:rsidRDefault="00A301F0" w:rsidP="00327867">
      <w:pPr>
        <w:tabs>
          <w:tab w:val="left" w:pos="426"/>
          <w:tab w:val="left" w:pos="851"/>
        </w:tabs>
      </w:pPr>
    </w:p>
    <w:p w:rsidR="00327867" w:rsidRDefault="00327867" w:rsidP="00327867">
      <w:pPr>
        <w:tabs>
          <w:tab w:val="left" w:pos="851"/>
        </w:tabs>
        <w:rPr>
          <w:rStyle w:val="FontStyle20"/>
          <w:rFonts w:ascii="Times New Roman" w:hAnsi="Times New Roman" w:cs="Times New Roman"/>
          <w:b/>
          <w:sz w:val="24"/>
          <w:szCs w:val="24"/>
        </w:rPr>
      </w:pPr>
      <w:r w:rsidRPr="00E767C2">
        <w:rPr>
          <w:rStyle w:val="FontStyle20"/>
          <w:rFonts w:ascii="Times New Roman" w:hAnsi="Times New Roman" w:cs="Times New Roman"/>
          <w:b/>
          <w:sz w:val="24"/>
          <w:szCs w:val="24"/>
        </w:rPr>
        <w:t>Критерии оценки</w:t>
      </w:r>
      <w:r>
        <w:rPr>
          <w:rStyle w:val="FontStyle20"/>
          <w:rFonts w:ascii="Times New Roman" w:hAnsi="Times New Roman" w:cs="Times New Roman"/>
          <w:b/>
          <w:sz w:val="24"/>
          <w:szCs w:val="24"/>
        </w:rPr>
        <w:t xml:space="preserve"> для зачета:</w:t>
      </w:r>
    </w:p>
    <w:p w:rsidR="00327867" w:rsidRPr="00CC3285" w:rsidRDefault="00327867" w:rsidP="00327867">
      <w:pPr>
        <w:tabs>
          <w:tab w:val="left" w:pos="851"/>
        </w:tabs>
      </w:pPr>
      <w:r w:rsidRPr="00CC3285">
        <w:t xml:space="preserve">На оценку </w:t>
      </w:r>
      <w:r w:rsidRPr="00CC3285">
        <w:rPr>
          <w:b/>
          <w:bCs/>
        </w:rPr>
        <w:t>«зачтено»</w:t>
      </w:r>
      <w:r w:rsidRPr="00CC3285">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w:t>
      </w:r>
      <w:r w:rsidRPr="00CC3285">
        <w:rPr>
          <w:rStyle w:val="FontStyle20"/>
          <w:rFonts w:ascii="Times New Roman" w:hAnsi="Times New Roman" w:cs="Times New Roman"/>
          <w:sz w:val="24"/>
          <w:szCs w:val="24"/>
        </w:rPr>
        <w:t xml:space="preserve">студент должен обоснованно ответить на вопрос, дать определение понятию, решить тест </w:t>
      </w:r>
      <w:r w:rsidRPr="00CC3285">
        <w:rPr>
          <w:rStyle w:val="FontStyle20"/>
          <w:rFonts w:ascii="Times New Roman" w:hAnsi="Times New Roman" w:cs="Times New Roman"/>
          <w:sz w:val="24"/>
          <w:szCs w:val="24"/>
        </w:rPr>
        <w:lastRenderedPageBreak/>
        <w:t>или выполнить задание</w:t>
      </w:r>
      <w:r w:rsidRPr="00CC3285">
        <w:t>;</w:t>
      </w:r>
    </w:p>
    <w:p w:rsidR="00327867" w:rsidRPr="00CC3285" w:rsidRDefault="00327867" w:rsidP="00327867">
      <w:pPr>
        <w:tabs>
          <w:tab w:val="left" w:pos="851"/>
        </w:tabs>
      </w:pPr>
      <w:r w:rsidRPr="00CC3285">
        <w:t xml:space="preserve">На оценку </w:t>
      </w:r>
      <w:r w:rsidRPr="00CC3285">
        <w:rPr>
          <w:b/>
          <w:bCs/>
        </w:rPr>
        <w:t>«не зачтено»</w:t>
      </w:r>
      <w:r w:rsidRPr="00CC3285">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r w:rsidRPr="00CC3285">
        <w:rPr>
          <w:rStyle w:val="FontStyle20"/>
          <w:rFonts w:ascii="Times New Roman" w:hAnsi="Times New Roman" w:cs="Times New Roman"/>
          <w:sz w:val="24"/>
          <w:szCs w:val="24"/>
        </w:rPr>
        <w:t xml:space="preserve"> студент не отвечает на вопрос, не дает определение понятию, не решает тест или не выполняет задание.</w:t>
      </w:r>
    </w:p>
    <w:p w:rsidR="00A301F0" w:rsidRDefault="00A301F0" w:rsidP="00327867">
      <w:pPr>
        <w:tabs>
          <w:tab w:val="left" w:pos="851"/>
        </w:tabs>
        <w:rPr>
          <w:rStyle w:val="FontStyle20"/>
          <w:rFonts w:ascii="Times New Roman" w:hAnsi="Times New Roman" w:cs="Times New Roman"/>
          <w:b/>
          <w:sz w:val="24"/>
          <w:szCs w:val="24"/>
        </w:rPr>
      </w:pPr>
    </w:p>
    <w:p w:rsidR="00327867" w:rsidRDefault="00327867" w:rsidP="00327867">
      <w:pPr>
        <w:tabs>
          <w:tab w:val="left" w:pos="851"/>
        </w:tabs>
        <w:rPr>
          <w:rStyle w:val="FontStyle20"/>
          <w:rFonts w:ascii="Times New Roman" w:hAnsi="Times New Roman" w:cs="Times New Roman"/>
          <w:b/>
          <w:sz w:val="24"/>
          <w:szCs w:val="24"/>
        </w:rPr>
      </w:pPr>
      <w:r w:rsidRPr="00E767C2">
        <w:rPr>
          <w:rStyle w:val="FontStyle20"/>
          <w:rFonts w:ascii="Times New Roman" w:hAnsi="Times New Roman" w:cs="Times New Roman"/>
          <w:b/>
          <w:sz w:val="24"/>
          <w:szCs w:val="24"/>
        </w:rPr>
        <w:t>Критерии оценки</w:t>
      </w:r>
      <w:r>
        <w:rPr>
          <w:rStyle w:val="FontStyle20"/>
          <w:rFonts w:ascii="Times New Roman" w:hAnsi="Times New Roman" w:cs="Times New Roman"/>
          <w:b/>
          <w:sz w:val="24"/>
          <w:szCs w:val="24"/>
        </w:rPr>
        <w:t xml:space="preserve"> для экзамена:</w:t>
      </w:r>
    </w:p>
    <w:p w:rsidR="00327867" w:rsidRDefault="00327867" w:rsidP="00327867">
      <w:pPr>
        <w:tabs>
          <w:tab w:val="left" w:pos="851"/>
        </w:tabs>
      </w:pPr>
      <w:r>
        <w:t>Н</w:t>
      </w:r>
      <w:r w:rsidRPr="00E46D7C">
        <w:t xml:space="preserve">а оценку </w:t>
      </w:r>
      <w:r w:rsidRPr="00E46D7C">
        <w:rPr>
          <w:b/>
        </w:rPr>
        <w:t>«отлично»</w:t>
      </w:r>
      <w:r w:rsidRPr="00E46D7C">
        <w:t xml:space="preserve"> – </w:t>
      </w:r>
      <w:r>
        <w:t>студент в</w:t>
      </w:r>
      <w:r w:rsidRPr="007057D1">
        <w:t xml:space="preserve"> полной мере владе</w:t>
      </w:r>
      <w:r>
        <w:t>ет</w:t>
      </w:r>
      <w:r w:rsidRPr="007057D1">
        <w:t xml:space="preserve"> навыками перевода текста оригинала на базе знания системы приемов и способов перевода как такового</w:t>
      </w:r>
      <w:r>
        <w:t>; в</w:t>
      </w:r>
      <w:r w:rsidRPr="00B9158F">
        <w:t xml:space="preserve"> полном объеме зна</w:t>
      </w:r>
      <w:r>
        <w:t>ет</w:t>
      </w:r>
      <w:r w:rsidRPr="00B9158F">
        <w:t xml:space="preserve"> систему норм лексической эквивалентности;  систему  грамматических, синтаксических и стилистических норм перевода; </w:t>
      </w:r>
      <w:r>
        <w:t xml:space="preserve">владеет </w:t>
      </w:r>
      <w:r w:rsidRPr="00B9158F">
        <w:t>системой последовательного и устного перевода</w:t>
      </w:r>
      <w:r>
        <w:t>; в</w:t>
      </w:r>
      <w:r w:rsidRPr="00B9158F">
        <w:t xml:space="preserve"> полной мере уме</w:t>
      </w:r>
      <w:r>
        <w:t>ет</w:t>
      </w:r>
      <w:r w:rsidRPr="00B9158F">
        <w:t xml:space="preserve"> опознавать и применять на практике  последовательного и устного перевода систему норм лексической эквивалентности</w:t>
      </w:r>
      <w:r>
        <w:t>; в полной мере владеет</w:t>
      </w:r>
      <w:r w:rsidRPr="00B9158F">
        <w:t xml:space="preserve"> системой норм лексической эквивалентности в процессе  последовательного и устного перевода, а также системой  грамматических, синтаксических и стилистических норм перевода</w:t>
      </w:r>
      <w:r>
        <w:t>.</w:t>
      </w:r>
    </w:p>
    <w:p w:rsidR="00327867" w:rsidRDefault="00327867" w:rsidP="00327867">
      <w:pPr>
        <w:tabs>
          <w:tab w:val="left" w:pos="851"/>
        </w:tabs>
      </w:pPr>
      <w:r>
        <w:t xml:space="preserve">На оценку </w:t>
      </w:r>
      <w:r>
        <w:rPr>
          <w:b/>
        </w:rPr>
        <w:t>«хорошо» -</w:t>
      </w:r>
      <w:r>
        <w:t xml:space="preserve"> студент показывает средний уровень сформированности  компетенций, т.е. в</w:t>
      </w:r>
      <w:r w:rsidRPr="007057D1">
        <w:t xml:space="preserve"> </w:t>
      </w:r>
      <w:r>
        <w:t>достаточном</w:t>
      </w:r>
      <w:r w:rsidRPr="007057D1">
        <w:t xml:space="preserve"> объеме мере владе</w:t>
      </w:r>
      <w:r>
        <w:t>ет</w:t>
      </w:r>
      <w:r w:rsidRPr="007057D1">
        <w:t xml:space="preserve"> навыками перевода текста оригинала на базе знания системы приемов и способов перевода как такового</w:t>
      </w:r>
      <w:r>
        <w:t>; в достаточном</w:t>
      </w:r>
      <w:r w:rsidRPr="00B9158F">
        <w:t xml:space="preserve"> объеме зна</w:t>
      </w:r>
      <w:r>
        <w:t>ет</w:t>
      </w:r>
      <w:r w:rsidRPr="00B9158F">
        <w:t xml:space="preserve"> систему норм лексической эквивалентности;  систему  грамматических, синтаксических и стилистических норм перевода; </w:t>
      </w:r>
      <w:r>
        <w:t>в достаточной</w:t>
      </w:r>
      <w:r w:rsidRPr="00B9158F">
        <w:t xml:space="preserve"> мере уме</w:t>
      </w:r>
      <w:r>
        <w:t>ет</w:t>
      </w:r>
      <w:r w:rsidRPr="00B9158F">
        <w:t xml:space="preserve"> опознавать и применять на практике  последовательного и устного перевода систему норм лексической эквивалентности</w:t>
      </w:r>
      <w:r>
        <w:t>; в достаточной мере владеет</w:t>
      </w:r>
      <w:r w:rsidRPr="00B9158F">
        <w:t xml:space="preserve"> системой норм лексической эквивалентности в процессе  последовательного и устного перевода, а также системой  грамматических, синтаксических и стилистических норм перевода</w:t>
      </w:r>
      <w:r>
        <w:t>.</w:t>
      </w:r>
    </w:p>
    <w:p w:rsidR="00327867" w:rsidRDefault="00327867" w:rsidP="00327867">
      <w:pPr>
        <w:tabs>
          <w:tab w:val="left" w:pos="851"/>
        </w:tabs>
      </w:pPr>
      <w:r>
        <w:t xml:space="preserve"> На оценку </w:t>
      </w:r>
      <w:r>
        <w:rPr>
          <w:b/>
        </w:rPr>
        <w:t>«удовлетворительно» -</w:t>
      </w:r>
      <w:r>
        <w:t xml:space="preserve"> обучающийся показывает пороговый уровень сформированности  компетенций, т.е. в ограниченном </w:t>
      </w:r>
      <w:r w:rsidRPr="007057D1">
        <w:t>объеме владе</w:t>
      </w:r>
      <w:r>
        <w:t>ет</w:t>
      </w:r>
      <w:r w:rsidRPr="007057D1">
        <w:t xml:space="preserve"> навыками перевода текста оригинала на базе знания системы приемов и способов перевода как такового</w:t>
      </w:r>
      <w:r>
        <w:t>; в ограниченном</w:t>
      </w:r>
      <w:r w:rsidRPr="00B9158F">
        <w:t xml:space="preserve"> объеме зна</w:t>
      </w:r>
      <w:r>
        <w:t>ет</w:t>
      </w:r>
      <w:r w:rsidRPr="00B9158F">
        <w:t xml:space="preserve"> систему норм лексической эквивалентности;  систему  грамматических, синтаксических и стилистических норм перевода; </w:t>
      </w:r>
      <w:r>
        <w:t>в ограниченной</w:t>
      </w:r>
      <w:r w:rsidRPr="00B9158F">
        <w:t xml:space="preserve"> мере уме</w:t>
      </w:r>
      <w:r>
        <w:t>ет</w:t>
      </w:r>
      <w:r w:rsidRPr="00B9158F">
        <w:t xml:space="preserve"> опознавать и применять на практике  последовательного и устного перевода систему норм лексической эквивалентности</w:t>
      </w:r>
      <w:r>
        <w:t>; в ограниченной мере владеет</w:t>
      </w:r>
      <w:r w:rsidRPr="00B9158F">
        <w:t xml:space="preserve"> системой норм лексической эквивалентности в процессе  последовательного и устного перевода, а также системой  грамматических, синтаксических и стилистических норм перевода</w:t>
      </w:r>
      <w:r>
        <w:t>.</w:t>
      </w:r>
    </w:p>
    <w:p w:rsidR="00327867" w:rsidRDefault="00327867" w:rsidP="00327867">
      <w:pPr>
        <w:tabs>
          <w:tab w:val="left" w:pos="851"/>
        </w:tabs>
      </w:pPr>
      <w:r>
        <w:t xml:space="preserve">На оценку </w:t>
      </w:r>
      <w:r>
        <w:rPr>
          <w:b/>
        </w:rPr>
        <w:t>«неудовлетворительно» -</w:t>
      </w:r>
      <w:r>
        <w:t xml:space="preserve">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при переводе простых текстов.</w:t>
      </w:r>
    </w:p>
    <w:p w:rsidR="00327867" w:rsidRDefault="00327867" w:rsidP="00327867">
      <w:pPr>
        <w:rPr>
          <w:rStyle w:val="FontStyle20"/>
          <w:b/>
          <w:bCs/>
        </w:rPr>
      </w:pPr>
    </w:p>
    <w:p w:rsidR="00327867" w:rsidRPr="00E46D7C" w:rsidRDefault="00327867" w:rsidP="00327867">
      <w:pPr>
        <w:rPr>
          <w:b/>
          <w:bCs/>
        </w:rPr>
      </w:pPr>
      <w:r w:rsidRPr="00E46D7C">
        <w:rPr>
          <w:b/>
          <w:bCs/>
        </w:rPr>
        <w:t>8. Учебно-методическое и информационное обеспечение дисциплины:</w:t>
      </w:r>
    </w:p>
    <w:p w:rsidR="00B75859" w:rsidRPr="00E46D7C" w:rsidRDefault="00B75859" w:rsidP="00B75859">
      <w:pPr>
        <w:rPr>
          <w:b/>
          <w:bCs/>
        </w:rPr>
      </w:pPr>
      <w:r w:rsidRPr="00E46D7C">
        <w:rPr>
          <w:b/>
          <w:bCs/>
        </w:rPr>
        <w:t xml:space="preserve">а) </w:t>
      </w:r>
      <w:r w:rsidRPr="00E46D7C">
        <w:rPr>
          <w:b/>
        </w:rPr>
        <w:t>Основная литература:</w:t>
      </w:r>
    </w:p>
    <w:p w:rsidR="00B75859" w:rsidRPr="001E3359" w:rsidRDefault="00B75859" w:rsidP="00B75859">
      <w:pPr>
        <w:rPr>
          <w:color w:val="000000"/>
        </w:rPr>
      </w:pPr>
      <w:r>
        <w:t xml:space="preserve">1. </w:t>
      </w:r>
      <w:r w:rsidRPr="001E3359">
        <w:rPr>
          <w:color w:val="000000"/>
        </w:rPr>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w:t>
      </w:r>
      <w:proofErr w:type="gramStart"/>
      <w:r w:rsidRPr="001E3359">
        <w:rPr>
          <w:color w:val="000000"/>
        </w:rPr>
        <w:t xml:space="preserve"> :</w:t>
      </w:r>
      <w:proofErr w:type="gramEnd"/>
      <w:r w:rsidRPr="001E3359">
        <w:rPr>
          <w:color w:val="000000"/>
        </w:rPr>
        <w:t xml:space="preserve"> практикум / Л. И. Антропова, Т. Ю. </w:t>
      </w:r>
      <w:proofErr w:type="spellStart"/>
      <w:r w:rsidRPr="001E3359">
        <w:rPr>
          <w:color w:val="000000"/>
        </w:rPr>
        <w:t>Залавина</w:t>
      </w:r>
      <w:proofErr w:type="spellEnd"/>
      <w:r w:rsidRPr="001E3359">
        <w:rPr>
          <w:color w:val="000000"/>
        </w:rPr>
        <w:t xml:space="preserve">, Н. В. </w:t>
      </w:r>
      <w:proofErr w:type="spellStart"/>
      <w:r w:rsidRPr="001E3359">
        <w:rPr>
          <w:color w:val="000000"/>
        </w:rPr>
        <w:t>Дёрина</w:t>
      </w:r>
      <w:proofErr w:type="spellEnd"/>
      <w:r w:rsidRPr="001E3359">
        <w:rPr>
          <w:color w:val="000000"/>
        </w:rPr>
        <w:t xml:space="preserve"> ; Магнитогорский </w:t>
      </w:r>
      <w:proofErr w:type="spellStart"/>
      <w:r w:rsidRPr="001E3359">
        <w:rPr>
          <w:color w:val="000000"/>
        </w:rPr>
        <w:t>гос</w:t>
      </w:r>
      <w:proofErr w:type="spellEnd"/>
      <w:r w:rsidRPr="001E3359">
        <w:rPr>
          <w:color w:val="000000"/>
        </w:rPr>
        <w:t>. технический ун-т им. Г. И. Носова. - Магнитогорск</w:t>
      </w:r>
      <w:proofErr w:type="gramStart"/>
      <w:r w:rsidRPr="001E3359">
        <w:rPr>
          <w:color w:val="000000"/>
        </w:rPr>
        <w:t xml:space="preserve"> :</w:t>
      </w:r>
      <w:proofErr w:type="gramEnd"/>
      <w:r w:rsidRPr="001E3359">
        <w:rPr>
          <w:color w:val="000000"/>
        </w:rPr>
        <w:t xml:space="preserve"> МГТУ им. Г. И. Носова, 2019. - 1 CD-ROM. - </w:t>
      </w:r>
      <w:proofErr w:type="spellStart"/>
      <w:r w:rsidRPr="001E3359">
        <w:rPr>
          <w:color w:val="000000"/>
        </w:rPr>
        <w:t>Загл</w:t>
      </w:r>
      <w:proofErr w:type="spellEnd"/>
      <w:r w:rsidRPr="001E3359">
        <w:rPr>
          <w:color w:val="000000"/>
        </w:rPr>
        <w:t xml:space="preserve">. с титул. экрана. - URL : </w:t>
      </w:r>
      <w:hyperlink r:id="rId18" w:history="1">
        <w:r w:rsidR="00A301F0" w:rsidRPr="00B550AE">
          <w:rPr>
            <w:rStyle w:val="afe"/>
          </w:rPr>
          <w:t>https://magtu.informsystema.ru/uploader/fileUpload?name=3859.pdf&amp;show=dcatalogues/1/1530474/3859.pdf&amp;view=true</w:t>
        </w:r>
      </w:hyperlink>
      <w:r w:rsidR="00A301F0">
        <w:rPr>
          <w:color w:val="000000"/>
        </w:rPr>
        <w:t xml:space="preserve"> </w:t>
      </w:r>
      <w:r w:rsidRPr="001E3359">
        <w:rPr>
          <w:color w:val="000000"/>
        </w:rPr>
        <w:t xml:space="preserve"> (дата обращения: 25.10.2019). - Макрообъект. - Текст</w:t>
      </w:r>
      <w:proofErr w:type="gramStart"/>
      <w:r w:rsidRPr="001E3359">
        <w:rPr>
          <w:color w:val="000000"/>
        </w:rPr>
        <w:t xml:space="preserve"> :</w:t>
      </w:r>
      <w:proofErr w:type="gramEnd"/>
      <w:r w:rsidRPr="001E3359">
        <w:rPr>
          <w:color w:val="000000"/>
        </w:rPr>
        <w:t xml:space="preserve"> электронный. - Сведения доступны также на CD-ROM.</w:t>
      </w:r>
    </w:p>
    <w:p w:rsidR="00B75859" w:rsidRDefault="00B75859" w:rsidP="00B75859">
      <w:pPr>
        <w:jc w:val="left"/>
      </w:pPr>
      <w:r>
        <w:rPr>
          <w:rStyle w:val="wmi-callto"/>
          <w:color w:val="000000"/>
          <w:shd w:val="clear" w:color="auto" w:fill="FFFFFF"/>
        </w:rPr>
        <w:t>2</w:t>
      </w:r>
      <w:r w:rsidRPr="002902A7">
        <w:rPr>
          <w:rStyle w:val="wmi-callto"/>
          <w:color w:val="000000"/>
          <w:shd w:val="clear" w:color="auto" w:fill="FFFFFF"/>
        </w:rPr>
        <w:t xml:space="preserve">. </w:t>
      </w:r>
      <w:r w:rsidRPr="00BC4C7C">
        <w:t>Шканова, О. С. Сборник научно-технических текстов (с элементами перевода как средства контроля)</w:t>
      </w:r>
      <w:proofErr w:type="gramStart"/>
      <w:r w:rsidRPr="00BC4C7C">
        <w:t xml:space="preserve"> :</w:t>
      </w:r>
      <w:proofErr w:type="gramEnd"/>
      <w:r w:rsidRPr="00BC4C7C">
        <w:t xml:space="preserve"> учебное пособие / О. С. Шканова ; МГТУ. - Магнитогорск</w:t>
      </w:r>
      <w:proofErr w:type="gramStart"/>
      <w:r w:rsidRPr="00BC4C7C">
        <w:t xml:space="preserve"> :</w:t>
      </w:r>
      <w:proofErr w:type="gramEnd"/>
      <w:r w:rsidRPr="00BC4C7C">
        <w:t xml:space="preserve"> МГТУ, 2009. - 47 с.</w:t>
      </w:r>
      <w:proofErr w:type="gramStart"/>
      <w:r w:rsidRPr="00BC4C7C">
        <w:t xml:space="preserve"> :</w:t>
      </w:r>
      <w:proofErr w:type="gramEnd"/>
      <w:r w:rsidRPr="00BC4C7C">
        <w:t xml:space="preserve"> ил.   - URL: </w:t>
      </w:r>
      <w:hyperlink r:id="rId19" w:history="1">
        <w:r w:rsidR="00A301F0" w:rsidRPr="00B550AE">
          <w:rPr>
            <w:rStyle w:val="afe"/>
          </w:rPr>
          <w:t>https://magtu.informsystema.ru/uploader/fileUpload?name=271.pdf&amp;show=dcatalogues/1/1060907/271.pdf&amp;view=true</w:t>
        </w:r>
      </w:hyperlink>
      <w:r w:rsidR="00A301F0">
        <w:t xml:space="preserve"> </w:t>
      </w:r>
      <w:r w:rsidRPr="00BC4C7C">
        <w:t xml:space="preserve"> (дата обращения: 04.10.2019). - Макрообъект. - Текст</w:t>
      </w:r>
      <w:proofErr w:type="gramStart"/>
      <w:r w:rsidRPr="00BC4C7C">
        <w:t xml:space="preserve"> :</w:t>
      </w:r>
      <w:proofErr w:type="gramEnd"/>
      <w:r w:rsidRPr="00BC4C7C">
        <w:t xml:space="preserve"> </w:t>
      </w:r>
      <w:r w:rsidRPr="00BC4C7C">
        <w:lastRenderedPageBreak/>
        <w:t>электронный. - Имеется печатный аналог.</w:t>
      </w:r>
    </w:p>
    <w:p w:rsidR="00B75859" w:rsidRDefault="00B75859" w:rsidP="00B75859">
      <w:pPr>
        <w:widowControl/>
        <w:autoSpaceDE/>
        <w:autoSpaceDN/>
        <w:adjustRightInd/>
        <w:rPr>
          <w:color w:val="000000"/>
        </w:rPr>
      </w:pPr>
      <w:r>
        <w:t xml:space="preserve">3. </w:t>
      </w:r>
      <w:proofErr w:type="spellStart"/>
      <w:r w:rsidRPr="001E3359">
        <w:rPr>
          <w:color w:val="000000"/>
        </w:rPr>
        <w:t>Баклыкова</w:t>
      </w:r>
      <w:proofErr w:type="spellEnd"/>
      <w:r w:rsidRPr="001E3359">
        <w:rPr>
          <w:color w:val="000000"/>
        </w:rPr>
        <w:t xml:space="preserve">, Т. Ю. </w:t>
      </w:r>
      <w:proofErr w:type="spellStart"/>
      <w:r w:rsidRPr="001E3359">
        <w:rPr>
          <w:color w:val="000000"/>
        </w:rPr>
        <w:t>Business</w:t>
      </w:r>
      <w:proofErr w:type="spellEnd"/>
      <w:r w:rsidRPr="001E3359">
        <w:rPr>
          <w:color w:val="000000"/>
        </w:rPr>
        <w:t xml:space="preserve"> </w:t>
      </w:r>
      <w:proofErr w:type="spellStart"/>
      <w:r w:rsidRPr="001E3359">
        <w:rPr>
          <w:color w:val="000000"/>
        </w:rPr>
        <w:t>Industry</w:t>
      </w:r>
      <w:proofErr w:type="spellEnd"/>
      <w:proofErr w:type="gramStart"/>
      <w:r w:rsidRPr="001E3359">
        <w:rPr>
          <w:color w:val="000000"/>
        </w:rPr>
        <w:t xml:space="preserve"> :</w:t>
      </w:r>
      <w:proofErr w:type="gramEnd"/>
      <w:r w:rsidRPr="001E3359">
        <w:rPr>
          <w:color w:val="000000"/>
        </w:rPr>
        <w:t xml:space="preserve"> учебно-методическое пособие / Т. Ю. </w:t>
      </w:r>
      <w:proofErr w:type="spellStart"/>
      <w:r w:rsidRPr="001E3359">
        <w:rPr>
          <w:color w:val="000000"/>
        </w:rPr>
        <w:t>Баклыкова</w:t>
      </w:r>
      <w:proofErr w:type="spellEnd"/>
      <w:r w:rsidRPr="001E3359">
        <w:rPr>
          <w:color w:val="000000"/>
        </w:rPr>
        <w:t xml:space="preserve">, М. С. Галлямова ; МГТУ. - </w:t>
      </w:r>
      <w:proofErr w:type="spellStart"/>
      <w:r w:rsidRPr="001E3359">
        <w:rPr>
          <w:color w:val="000000"/>
        </w:rPr>
        <w:t>Магнитиогорск</w:t>
      </w:r>
      <w:proofErr w:type="spellEnd"/>
      <w:proofErr w:type="gramStart"/>
      <w:r w:rsidRPr="001E3359">
        <w:rPr>
          <w:color w:val="000000"/>
        </w:rPr>
        <w:t xml:space="preserve"> :</w:t>
      </w:r>
      <w:proofErr w:type="gramEnd"/>
      <w:r w:rsidRPr="001E3359">
        <w:rPr>
          <w:color w:val="000000"/>
        </w:rPr>
        <w:t xml:space="preserve"> МГТУ, 2018. - 1 электрон</w:t>
      </w:r>
      <w:proofErr w:type="gramStart"/>
      <w:r w:rsidRPr="001E3359">
        <w:rPr>
          <w:color w:val="000000"/>
        </w:rPr>
        <w:t>.</w:t>
      </w:r>
      <w:proofErr w:type="gramEnd"/>
      <w:r w:rsidRPr="001E3359">
        <w:rPr>
          <w:color w:val="000000"/>
        </w:rPr>
        <w:t xml:space="preserve"> </w:t>
      </w:r>
      <w:proofErr w:type="gramStart"/>
      <w:r w:rsidRPr="001E3359">
        <w:rPr>
          <w:color w:val="000000"/>
        </w:rPr>
        <w:t>о</w:t>
      </w:r>
      <w:proofErr w:type="gramEnd"/>
      <w:r w:rsidRPr="001E3359">
        <w:rPr>
          <w:color w:val="000000"/>
        </w:rPr>
        <w:t xml:space="preserve">пт. диск (CD-ROM). - </w:t>
      </w:r>
      <w:proofErr w:type="spellStart"/>
      <w:r w:rsidRPr="001E3359">
        <w:rPr>
          <w:color w:val="000000"/>
        </w:rPr>
        <w:t>Загл</w:t>
      </w:r>
      <w:proofErr w:type="spellEnd"/>
      <w:r w:rsidRPr="001E3359">
        <w:rPr>
          <w:color w:val="000000"/>
        </w:rPr>
        <w:t xml:space="preserve">. с титул. экрана. - URL: </w:t>
      </w:r>
      <w:hyperlink r:id="rId20" w:history="1">
        <w:r w:rsidR="00A301F0" w:rsidRPr="00B550AE">
          <w:rPr>
            <w:rStyle w:val="afe"/>
          </w:rPr>
          <w:t>https://magtu.informsystema.ru/uploader/fileUpload?name=3541.pdf&amp;show=dcatalogues/1/1515186/3541.pdf&amp;view=true</w:t>
        </w:r>
      </w:hyperlink>
      <w:r w:rsidR="00A301F0">
        <w:rPr>
          <w:color w:val="000000"/>
        </w:rPr>
        <w:t xml:space="preserve"> </w:t>
      </w:r>
      <w:r w:rsidRPr="001E3359">
        <w:rPr>
          <w:color w:val="000000"/>
        </w:rPr>
        <w:t xml:space="preserve"> (дата обращения: 04.10.2019). - Макрообъект. - Текст</w:t>
      </w:r>
      <w:proofErr w:type="gramStart"/>
      <w:r w:rsidRPr="001E3359">
        <w:rPr>
          <w:color w:val="000000"/>
        </w:rPr>
        <w:t xml:space="preserve"> :</w:t>
      </w:r>
      <w:proofErr w:type="gramEnd"/>
      <w:r w:rsidRPr="001E3359">
        <w:rPr>
          <w:color w:val="000000"/>
        </w:rPr>
        <w:t xml:space="preserve"> электронный. - ISBN 978-5-9967-1116-1. - Сведения доступны также на CD-ROM.</w:t>
      </w:r>
    </w:p>
    <w:p w:rsidR="00B75859" w:rsidRPr="00BC4C7C" w:rsidRDefault="00B75859" w:rsidP="00B75859">
      <w:pPr>
        <w:jc w:val="left"/>
      </w:pPr>
    </w:p>
    <w:p w:rsidR="00B75859" w:rsidRPr="001E3359" w:rsidRDefault="00B75859" w:rsidP="00B75859">
      <w:pPr>
        <w:rPr>
          <w:bCs/>
        </w:rPr>
      </w:pPr>
      <w:r w:rsidRPr="00E46D7C">
        <w:rPr>
          <w:b/>
          <w:bCs/>
        </w:rPr>
        <w:t>б) Дополнительная литература</w:t>
      </w:r>
      <w:r w:rsidRPr="003560A8">
        <w:rPr>
          <w:b/>
          <w:bCs/>
        </w:rPr>
        <w:t>:</w:t>
      </w:r>
    </w:p>
    <w:p w:rsidR="00B75859" w:rsidRPr="00602BE8" w:rsidRDefault="00B75859" w:rsidP="00B75859">
      <w:r>
        <w:t xml:space="preserve">1. </w:t>
      </w:r>
      <w:r w:rsidRPr="00602BE8">
        <w:t>Полякова, Л. С. Лексико-грамматические трудности технического перевода с английского языка на русский</w:t>
      </w:r>
      <w:proofErr w:type="gramStart"/>
      <w:r w:rsidRPr="00602BE8">
        <w:t xml:space="preserve"> :</w:t>
      </w:r>
      <w:proofErr w:type="gramEnd"/>
      <w:r w:rsidRPr="00602BE8">
        <w:t xml:space="preserve"> учебно-методическое пособие / Л. С. Полякова, Ю. В. Южакова ; МГТУ. - Магнитогорск</w:t>
      </w:r>
      <w:proofErr w:type="gramStart"/>
      <w:r w:rsidRPr="00602BE8">
        <w:t xml:space="preserve"> :</w:t>
      </w:r>
      <w:proofErr w:type="gramEnd"/>
      <w:r w:rsidRPr="00602BE8">
        <w:t xml:space="preserve"> МГТУ, 2017. - 1 электрон</w:t>
      </w:r>
      <w:proofErr w:type="gramStart"/>
      <w:r w:rsidRPr="00602BE8">
        <w:t>.</w:t>
      </w:r>
      <w:proofErr w:type="gramEnd"/>
      <w:r w:rsidRPr="00602BE8">
        <w:t xml:space="preserve"> </w:t>
      </w:r>
      <w:proofErr w:type="gramStart"/>
      <w:r w:rsidRPr="00602BE8">
        <w:t>о</w:t>
      </w:r>
      <w:proofErr w:type="gramEnd"/>
      <w:r w:rsidRPr="00602BE8">
        <w:t xml:space="preserve">пт. диск (CD-ROM). - </w:t>
      </w:r>
      <w:proofErr w:type="spellStart"/>
      <w:r w:rsidRPr="00602BE8">
        <w:t>Загл</w:t>
      </w:r>
      <w:proofErr w:type="spellEnd"/>
      <w:r w:rsidRPr="00602BE8">
        <w:t xml:space="preserve">. с титул. экрана. - URL: </w:t>
      </w:r>
      <w:hyperlink r:id="rId21" w:history="1">
        <w:r w:rsidR="00A301F0" w:rsidRPr="00B550AE">
          <w:rPr>
            <w:rStyle w:val="afe"/>
          </w:rPr>
          <w:t>https://magtu.informsystema.ru/uploader/fileUpload?name=3408.pdf&amp;show=dcatalogues/1/1139716/3408.pdf&amp;view=true</w:t>
        </w:r>
      </w:hyperlink>
      <w:r w:rsidR="00A301F0">
        <w:t xml:space="preserve"> </w:t>
      </w:r>
      <w:r w:rsidRPr="00602BE8">
        <w:t xml:space="preserve"> (дата обращения: 04.10.2019). - Макрообъект. - Текст англ., рус. - Текст</w:t>
      </w:r>
      <w:proofErr w:type="gramStart"/>
      <w:r w:rsidRPr="00602BE8">
        <w:t xml:space="preserve"> :</w:t>
      </w:r>
      <w:proofErr w:type="gramEnd"/>
      <w:r w:rsidRPr="00602BE8">
        <w:t xml:space="preserve"> электронный. - ISBN 978-5-9967-1045-4. - Сведения доступны также на CD-ROM.</w:t>
      </w:r>
    </w:p>
    <w:p w:rsidR="00B75859" w:rsidRPr="001E3359" w:rsidRDefault="00B75859" w:rsidP="00B75859">
      <w:pPr>
        <w:widowControl/>
        <w:numPr>
          <w:ilvl w:val="0"/>
          <w:numId w:val="21"/>
        </w:numPr>
        <w:autoSpaceDE/>
        <w:autoSpaceDN/>
        <w:adjustRightInd/>
        <w:ind w:left="0" w:firstLine="567"/>
        <w:rPr>
          <w:color w:val="000000"/>
        </w:rPr>
      </w:pPr>
      <w:r w:rsidRPr="001E3359">
        <w:rPr>
          <w:color w:val="000000"/>
        </w:rPr>
        <w:t>Колесникова, О. Ю. YOUR GUIDE IN BUSINESS ENGLISH</w:t>
      </w:r>
      <w:proofErr w:type="gramStart"/>
      <w:r w:rsidRPr="001E3359">
        <w:rPr>
          <w:color w:val="000000"/>
        </w:rPr>
        <w:t xml:space="preserve"> :</w:t>
      </w:r>
      <w:proofErr w:type="gramEnd"/>
      <w:r w:rsidRPr="001E3359">
        <w:rPr>
          <w:color w:val="000000"/>
        </w:rPr>
        <w:t xml:space="preserve"> учебное пособие / О. Ю. Колесникова, Е. А. Ломакина ; МГТУ. - Магнитогорск</w:t>
      </w:r>
      <w:proofErr w:type="gramStart"/>
      <w:r w:rsidRPr="001E3359">
        <w:rPr>
          <w:color w:val="000000"/>
        </w:rPr>
        <w:t xml:space="preserve"> :</w:t>
      </w:r>
      <w:proofErr w:type="gramEnd"/>
      <w:r w:rsidRPr="001E3359">
        <w:rPr>
          <w:color w:val="000000"/>
        </w:rPr>
        <w:t xml:space="preserve"> МГТУ, 2018. - 1 электрон</w:t>
      </w:r>
      <w:proofErr w:type="gramStart"/>
      <w:r w:rsidRPr="001E3359">
        <w:rPr>
          <w:color w:val="000000"/>
        </w:rPr>
        <w:t>.</w:t>
      </w:r>
      <w:proofErr w:type="gramEnd"/>
      <w:r w:rsidRPr="001E3359">
        <w:rPr>
          <w:color w:val="000000"/>
        </w:rPr>
        <w:t xml:space="preserve"> </w:t>
      </w:r>
      <w:proofErr w:type="gramStart"/>
      <w:r w:rsidRPr="001E3359">
        <w:rPr>
          <w:color w:val="000000"/>
        </w:rPr>
        <w:t>о</w:t>
      </w:r>
      <w:proofErr w:type="gramEnd"/>
      <w:r w:rsidRPr="001E3359">
        <w:rPr>
          <w:color w:val="000000"/>
        </w:rPr>
        <w:t xml:space="preserve">пт. диск (CD-ROM). - </w:t>
      </w:r>
      <w:proofErr w:type="spellStart"/>
      <w:r w:rsidRPr="001E3359">
        <w:rPr>
          <w:color w:val="000000"/>
        </w:rPr>
        <w:t>Загл</w:t>
      </w:r>
      <w:proofErr w:type="spellEnd"/>
      <w:r w:rsidRPr="001E3359">
        <w:rPr>
          <w:color w:val="000000"/>
        </w:rPr>
        <w:t xml:space="preserve">. с титул. экрана. - URL: </w:t>
      </w:r>
      <w:hyperlink r:id="rId22" w:history="1">
        <w:r w:rsidR="00A301F0" w:rsidRPr="00B550AE">
          <w:rPr>
            <w:rStyle w:val="afe"/>
          </w:rPr>
          <w:t>https://magtu.informsystema.ru/uploader/fileUpload?name=3442.pdf&amp;show=dcatalogues/1/1514253/3442.pdf&amp;view=true</w:t>
        </w:r>
      </w:hyperlink>
      <w:r w:rsidR="00A301F0">
        <w:rPr>
          <w:color w:val="000000"/>
        </w:rPr>
        <w:t xml:space="preserve"> </w:t>
      </w:r>
      <w:r w:rsidRPr="001E3359">
        <w:rPr>
          <w:color w:val="000000"/>
        </w:rPr>
        <w:t xml:space="preserve"> (дата обращения: 04.10.2019). - Макрообъект. - Текст</w:t>
      </w:r>
      <w:proofErr w:type="gramStart"/>
      <w:r w:rsidRPr="001E3359">
        <w:rPr>
          <w:color w:val="000000"/>
        </w:rPr>
        <w:t xml:space="preserve"> :</w:t>
      </w:r>
      <w:proofErr w:type="gramEnd"/>
      <w:r w:rsidRPr="001E3359">
        <w:rPr>
          <w:color w:val="000000"/>
        </w:rPr>
        <w:t xml:space="preserve"> электронный. - ISBN 978-5-9967-1105-5. - Сведения доступны также на CD-ROM.</w:t>
      </w:r>
    </w:p>
    <w:p w:rsidR="00327867" w:rsidRPr="00E46D7C" w:rsidRDefault="00327867" w:rsidP="00327867">
      <w:pPr>
        <w:rPr>
          <w:bCs/>
        </w:rPr>
      </w:pPr>
    </w:p>
    <w:p w:rsidR="00327867" w:rsidRPr="00101022" w:rsidRDefault="00327867" w:rsidP="00327867">
      <w:pPr>
        <w:pStyle w:val="Style10"/>
        <w:widowControl/>
        <w:rPr>
          <w:rFonts w:ascii="yandex-sans" w:hAnsi="yandex-sans"/>
          <w:b/>
          <w:color w:val="000000"/>
          <w:sz w:val="23"/>
          <w:szCs w:val="23"/>
          <w:shd w:val="clear" w:color="auto" w:fill="FFFFFF"/>
        </w:rPr>
      </w:pPr>
      <w:r w:rsidRPr="00304BB3">
        <w:rPr>
          <w:rFonts w:ascii="yandex-sans" w:hAnsi="yandex-sans"/>
          <w:b/>
          <w:color w:val="000000"/>
          <w:sz w:val="23"/>
          <w:szCs w:val="23"/>
          <w:shd w:val="clear" w:color="auto" w:fill="FFFFFF"/>
        </w:rPr>
        <w:t>в) методические указания</w:t>
      </w:r>
      <w:r>
        <w:rPr>
          <w:rFonts w:ascii="yandex-sans" w:hAnsi="yandex-sans"/>
          <w:b/>
          <w:color w:val="000000"/>
          <w:sz w:val="23"/>
          <w:szCs w:val="23"/>
          <w:shd w:val="clear" w:color="auto" w:fill="FFFFFF"/>
        </w:rPr>
        <w:t xml:space="preserve"> </w:t>
      </w:r>
      <w:r w:rsidRPr="00486347">
        <w:rPr>
          <w:rFonts w:ascii="yandex-sans" w:hAnsi="yandex-sans"/>
          <w:color w:val="000000"/>
          <w:sz w:val="23"/>
          <w:szCs w:val="23"/>
          <w:shd w:val="clear" w:color="auto" w:fill="FFFFFF"/>
        </w:rPr>
        <w:t xml:space="preserve">представлены в </w:t>
      </w:r>
      <w:r w:rsidRPr="00486347">
        <w:rPr>
          <w:rFonts w:ascii="yandex-sans" w:hAnsi="yandex-sans"/>
          <w:i/>
          <w:color w:val="000000"/>
          <w:sz w:val="23"/>
          <w:szCs w:val="23"/>
          <w:shd w:val="clear" w:color="auto" w:fill="FFFFFF"/>
        </w:rPr>
        <w:t>Приложении 1</w:t>
      </w:r>
    </w:p>
    <w:p w:rsidR="00327867" w:rsidRPr="00C9395C" w:rsidRDefault="00327867" w:rsidP="00327867">
      <w:pPr>
        <w:rPr>
          <w:bCs/>
        </w:rPr>
      </w:pPr>
    </w:p>
    <w:p w:rsidR="00327867" w:rsidRPr="00C9395C" w:rsidRDefault="00327867" w:rsidP="00327867">
      <w:r>
        <w:rPr>
          <w:b/>
          <w:bCs/>
        </w:rPr>
        <w:t>г</w:t>
      </w:r>
      <w:r w:rsidRPr="00C9395C">
        <w:rPr>
          <w:b/>
          <w:bCs/>
        </w:rPr>
        <w:t>)</w:t>
      </w:r>
      <w:r w:rsidR="00D52E65">
        <w:rPr>
          <w:b/>
          <w:bCs/>
        </w:rPr>
        <w:t xml:space="preserve"> </w:t>
      </w:r>
      <w:r w:rsidRPr="00C9395C">
        <w:rPr>
          <w:b/>
          <w:bCs/>
        </w:rPr>
        <w:t>Программное обеспечение и Интернет-ресурсы:</w:t>
      </w:r>
    </w:p>
    <w:tbl>
      <w:tblPr>
        <w:tblStyle w:val="12"/>
        <w:tblW w:w="9571" w:type="dxa"/>
        <w:tblLook w:val="04A0"/>
      </w:tblPr>
      <w:tblGrid>
        <w:gridCol w:w="3190"/>
        <w:gridCol w:w="3190"/>
        <w:gridCol w:w="3191"/>
      </w:tblGrid>
      <w:tr w:rsidR="003F0A84" w:rsidRPr="002C1CFF" w:rsidTr="00DE74FA">
        <w:trPr>
          <w:trHeight w:val="537"/>
        </w:trPr>
        <w:tc>
          <w:tcPr>
            <w:tcW w:w="3190" w:type="dxa"/>
            <w:vAlign w:val="center"/>
          </w:tcPr>
          <w:p w:rsidR="003F0A84" w:rsidRPr="002C1CFF" w:rsidRDefault="003F0A84" w:rsidP="00DE74FA">
            <w:pPr>
              <w:contextualSpacing/>
              <w:rPr>
                <w:bCs/>
              </w:rPr>
            </w:pPr>
            <w:r w:rsidRPr="002C1CFF">
              <w:rPr>
                <w:bCs/>
              </w:rPr>
              <w:t>Наименование ПО</w:t>
            </w:r>
          </w:p>
        </w:tc>
        <w:tc>
          <w:tcPr>
            <w:tcW w:w="3190" w:type="dxa"/>
            <w:vAlign w:val="center"/>
          </w:tcPr>
          <w:p w:rsidR="003F0A84" w:rsidRPr="002C1CFF" w:rsidRDefault="003F0A84" w:rsidP="00DE74FA">
            <w:pPr>
              <w:contextualSpacing/>
              <w:rPr>
                <w:bCs/>
              </w:rPr>
            </w:pPr>
            <w:r w:rsidRPr="002C1CFF">
              <w:rPr>
                <w:bCs/>
              </w:rPr>
              <w:t>№ договора</w:t>
            </w:r>
          </w:p>
        </w:tc>
        <w:tc>
          <w:tcPr>
            <w:tcW w:w="3191" w:type="dxa"/>
            <w:vAlign w:val="center"/>
          </w:tcPr>
          <w:p w:rsidR="003F0A84" w:rsidRPr="002C1CFF" w:rsidRDefault="003F0A84" w:rsidP="00DE74FA">
            <w:pPr>
              <w:contextualSpacing/>
              <w:rPr>
                <w:bCs/>
              </w:rPr>
            </w:pPr>
            <w:r w:rsidRPr="002C1CFF">
              <w:rPr>
                <w:bCs/>
              </w:rPr>
              <w:t>Срок действия лицензии</w:t>
            </w:r>
          </w:p>
        </w:tc>
      </w:tr>
      <w:tr w:rsidR="003F0A84" w:rsidRPr="002C1CFF" w:rsidTr="00DE74FA">
        <w:tc>
          <w:tcPr>
            <w:tcW w:w="3190" w:type="dxa"/>
          </w:tcPr>
          <w:p w:rsidR="003F0A84" w:rsidRPr="002C1CFF" w:rsidRDefault="003F0A84" w:rsidP="00DE74FA">
            <w:pPr>
              <w:contextualSpacing/>
              <w:rPr>
                <w:bCs/>
              </w:rPr>
            </w:pPr>
            <w:r w:rsidRPr="002C1CFF">
              <w:rPr>
                <w:bCs/>
              </w:rPr>
              <w:t xml:space="preserve">MS </w:t>
            </w:r>
            <w:proofErr w:type="spellStart"/>
            <w:r w:rsidRPr="002C1CFF">
              <w:rPr>
                <w:bCs/>
              </w:rPr>
              <w:t>Windows</w:t>
            </w:r>
            <w:proofErr w:type="spellEnd"/>
            <w:r w:rsidRPr="002C1CFF">
              <w:rPr>
                <w:bCs/>
              </w:rPr>
              <w:t xml:space="preserve"> 7</w:t>
            </w:r>
          </w:p>
        </w:tc>
        <w:tc>
          <w:tcPr>
            <w:tcW w:w="3190" w:type="dxa"/>
          </w:tcPr>
          <w:p w:rsidR="003F0A84" w:rsidRPr="002C1CFF" w:rsidRDefault="003F0A84" w:rsidP="00DE74FA">
            <w:pPr>
              <w:contextualSpacing/>
              <w:rPr>
                <w:bCs/>
              </w:rPr>
            </w:pPr>
            <w:r w:rsidRPr="002C1CFF">
              <w:rPr>
                <w:bCs/>
              </w:rPr>
              <w:t>Д-1227 от 08.10.2018</w:t>
            </w:r>
          </w:p>
          <w:p w:rsidR="003F0A84" w:rsidRPr="002C1CFF" w:rsidRDefault="003F0A84" w:rsidP="00DE74FA">
            <w:pPr>
              <w:contextualSpacing/>
              <w:rPr>
                <w:bCs/>
              </w:rPr>
            </w:pPr>
            <w:r w:rsidRPr="002C1CFF">
              <w:rPr>
                <w:bCs/>
              </w:rPr>
              <w:t>Д-757-17 от 27.06.2017 Д-593-16 от 20.05.2016</w:t>
            </w:r>
          </w:p>
        </w:tc>
        <w:tc>
          <w:tcPr>
            <w:tcW w:w="3191" w:type="dxa"/>
          </w:tcPr>
          <w:p w:rsidR="003F0A84" w:rsidRPr="002C1CFF" w:rsidRDefault="003F0A84" w:rsidP="00DE74FA">
            <w:pPr>
              <w:contextualSpacing/>
              <w:rPr>
                <w:bCs/>
              </w:rPr>
            </w:pPr>
            <w:r w:rsidRPr="002C1CFF">
              <w:rPr>
                <w:bCs/>
              </w:rPr>
              <w:t>11.10.2021</w:t>
            </w:r>
          </w:p>
          <w:p w:rsidR="003F0A84" w:rsidRPr="002C1CFF" w:rsidRDefault="003F0A84" w:rsidP="00DE74FA">
            <w:pPr>
              <w:contextualSpacing/>
              <w:rPr>
                <w:bCs/>
              </w:rPr>
            </w:pPr>
            <w:r w:rsidRPr="002C1CFF">
              <w:rPr>
                <w:bCs/>
              </w:rPr>
              <w:t>27.07.2018</w:t>
            </w:r>
          </w:p>
          <w:p w:rsidR="003F0A84" w:rsidRPr="002C1CFF" w:rsidRDefault="003F0A84" w:rsidP="00DE74FA">
            <w:pPr>
              <w:contextualSpacing/>
              <w:rPr>
                <w:bCs/>
              </w:rPr>
            </w:pPr>
            <w:r w:rsidRPr="002C1CFF">
              <w:rPr>
                <w:bCs/>
              </w:rPr>
              <w:t>20.05.2017</w:t>
            </w:r>
          </w:p>
        </w:tc>
      </w:tr>
      <w:tr w:rsidR="003F0A84" w:rsidRPr="002C1CFF" w:rsidTr="00DE74FA">
        <w:tc>
          <w:tcPr>
            <w:tcW w:w="3190" w:type="dxa"/>
          </w:tcPr>
          <w:p w:rsidR="003F0A84" w:rsidRPr="002C1CFF" w:rsidRDefault="003F0A84" w:rsidP="00DE74FA">
            <w:pPr>
              <w:contextualSpacing/>
              <w:rPr>
                <w:bCs/>
              </w:rPr>
            </w:pPr>
            <w:r w:rsidRPr="002C1CFF">
              <w:rPr>
                <w:bCs/>
              </w:rPr>
              <w:t xml:space="preserve">MS </w:t>
            </w:r>
            <w:proofErr w:type="spellStart"/>
            <w:r w:rsidRPr="002C1CFF">
              <w:rPr>
                <w:bCs/>
              </w:rPr>
              <w:t>Office</w:t>
            </w:r>
            <w:proofErr w:type="spellEnd"/>
            <w:r w:rsidRPr="002C1CFF">
              <w:rPr>
                <w:bCs/>
              </w:rPr>
              <w:t xml:space="preserve"> 2007</w:t>
            </w:r>
          </w:p>
        </w:tc>
        <w:tc>
          <w:tcPr>
            <w:tcW w:w="3190" w:type="dxa"/>
          </w:tcPr>
          <w:p w:rsidR="003F0A84" w:rsidRPr="002C1CFF" w:rsidRDefault="003F0A84" w:rsidP="00DE74FA">
            <w:pPr>
              <w:contextualSpacing/>
              <w:rPr>
                <w:bCs/>
              </w:rPr>
            </w:pPr>
            <w:r w:rsidRPr="002C1CFF">
              <w:rPr>
                <w:bCs/>
              </w:rPr>
              <w:t>№ 135 от 17.09.2007</w:t>
            </w:r>
          </w:p>
        </w:tc>
        <w:tc>
          <w:tcPr>
            <w:tcW w:w="3191" w:type="dxa"/>
          </w:tcPr>
          <w:p w:rsidR="003F0A84" w:rsidRPr="002C1CFF" w:rsidRDefault="003F0A84" w:rsidP="00DE74FA">
            <w:pPr>
              <w:contextualSpacing/>
              <w:rPr>
                <w:bCs/>
              </w:rPr>
            </w:pPr>
            <w:r w:rsidRPr="002C1CFF">
              <w:rPr>
                <w:bCs/>
              </w:rPr>
              <w:t>бессрочно</w:t>
            </w:r>
          </w:p>
        </w:tc>
      </w:tr>
      <w:tr w:rsidR="003F0A84" w:rsidRPr="002C1CFF" w:rsidTr="00DE74FA">
        <w:tc>
          <w:tcPr>
            <w:tcW w:w="3190" w:type="dxa"/>
          </w:tcPr>
          <w:p w:rsidR="003F0A84" w:rsidRPr="002C1CFF" w:rsidRDefault="003F0A84" w:rsidP="00DE74FA">
            <w:pPr>
              <w:rPr>
                <w:bCs/>
              </w:rPr>
            </w:pPr>
            <w:r w:rsidRPr="002C1CFF">
              <w:rPr>
                <w:bCs/>
              </w:rPr>
              <w:t xml:space="preserve">FAR </w:t>
            </w:r>
            <w:proofErr w:type="spellStart"/>
            <w:r w:rsidRPr="002C1CFF">
              <w:rPr>
                <w:bCs/>
              </w:rPr>
              <w:t>Manager</w:t>
            </w:r>
            <w:proofErr w:type="spellEnd"/>
          </w:p>
        </w:tc>
        <w:tc>
          <w:tcPr>
            <w:tcW w:w="3190" w:type="dxa"/>
          </w:tcPr>
          <w:p w:rsidR="003F0A84" w:rsidRPr="002C1CFF" w:rsidRDefault="003F0A84" w:rsidP="00DE74FA">
            <w:pPr>
              <w:rPr>
                <w:bCs/>
              </w:rPr>
            </w:pPr>
            <w:r w:rsidRPr="002C1CFF">
              <w:rPr>
                <w:bCs/>
              </w:rPr>
              <w:t>свободно распространяемое</w:t>
            </w:r>
          </w:p>
        </w:tc>
        <w:tc>
          <w:tcPr>
            <w:tcW w:w="3191" w:type="dxa"/>
          </w:tcPr>
          <w:p w:rsidR="003F0A84" w:rsidRPr="002C1CFF" w:rsidRDefault="003F0A84" w:rsidP="00DE74FA">
            <w:pPr>
              <w:rPr>
                <w:bCs/>
              </w:rPr>
            </w:pPr>
            <w:r w:rsidRPr="002C1CFF">
              <w:rPr>
                <w:bCs/>
              </w:rPr>
              <w:t>бессрочно</w:t>
            </w:r>
          </w:p>
        </w:tc>
      </w:tr>
      <w:tr w:rsidR="003F0A84" w:rsidRPr="002C1CFF" w:rsidTr="00DE74FA">
        <w:tc>
          <w:tcPr>
            <w:tcW w:w="3190" w:type="dxa"/>
          </w:tcPr>
          <w:p w:rsidR="003F0A84" w:rsidRPr="002C1CFF" w:rsidRDefault="003F0A84" w:rsidP="00DE74FA">
            <w:pPr>
              <w:contextualSpacing/>
              <w:rPr>
                <w:bCs/>
              </w:rPr>
            </w:pPr>
            <w:r w:rsidRPr="002C1CFF">
              <w:rPr>
                <w:bCs/>
              </w:rPr>
              <w:t>7Zip</w:t>
            </w:r>
          </w:p>
        </w:tc>
        <w:tc>
          <w:tcPr>
            <w:tcW w:w="3190" w:type="dxa"/>
          </w:tcPr>
          <w:p w:rsidR="003F0A84" w:rsidRPr="002C1CFF" w:rsidRDefault="003F0A84" w:rsidP="00DE74FA">
            <w:pPr>
              <w:contextualSpacing/>
              <w:rPr>
                <w:bCs/>
              </w:rPr>
            </w:pPr>
            <w:r w:rsidRPr="002C1CFF">
              <w:rPr>
                <w:bCs/>
              </w:rPr>
              <w:t>свободно распространяемое</w:t>
            </w:r>
          </w:p>
        </w:tc>
        <w:tc>
          <w:tcPr>
            <w:tcW w:w="3191" w:type="dxa"/>
          </w:tcPr>
          <w:p w:rsidR="003F0A84" w:rsidRPr="002C1CFF" w:rsidRDefault="003F0A84" w:rsidP="00DE74FA">
            <w:pPr>
              <w:contextualSpacing/>
              <w:rPr>
                <w:bCs/>
              </w:rPr>
            </w:pPr>
            <w:r w:rsidRPr="002C1CFF">
              <w:rPr>
                <w:bCs/>
              </w:rPr>
              <w:t>бессрочно</w:t>
            </w:r>
          </w:p>
        </w:tc>
      </w:tr>
    </w:tbl>
    <w:p w:rsidR="003F0A84" w:rsidRDefault="003F0A84" w:rsidP="003F0A84">
      <w:pPr>
        <w:pStyle w:val="af6"/>
      </w:pPr>
    </w:p>
    <w:p w:rsidR="003F0A84" w:rsidRPr="008D2AE9" w:rsidRDefault="003F0A84" w:rsidP="003F0A84">
      <w:pPr>
        <w:numPr>
          <w:ilvl w:val="0"/>
          <w:numId w:val="22"/>
        </w:numPr>
        <w:tabs>
          <w:tab w:val="left" w:pos="851"/>
        </w:tabs>
        <w:ind w:left="142" w:firstLine="425"/>
        <w:contextualSpacing/>
        <w:rPr>
          <w:bCs/>
        </w:rPr>
      </w:pPr>
      <w:bookmarkStart w:id="0" w:name="_GoBack"/>
      <w:bookmarkEnd w:id="0"/>
      <w:r w:rsidRPr="008D2AE9">
        <w:rPr>
          <w:bCs/>
        </w:rPr>
        <w:t xml:space="preserve">Национальная информационно-аналитическая система – Российский индекс научного цитирования (РИНЦ) </w:t>
      </w:r>
      <w:r w:rsidRPr="008D2AE9">
        <w:rPr>
          <w:bCs/>
        </w:rPr>
        <w:tab/>
        <w:t xml:space="preserve">URL: https://elibrary.ru/project_risc.asp </w:t>
      </w:r>
    </w:p>
    <w:p w:rsidR="003F0A84" w:rsidRPr="008D2AE9" w:rsidRDefault="003F0A84" w:rsidP="003F0A84">
      <w:pPr>
        <w:numPr>
          <w:ilvl w:val="0"/>
          <w:numId w:val="22"/>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w:t>
      </w:r>
      <w:proofErr w:type="spellEnd"/>
      <w:r w:rsidRPr="008D2AE9">
        <w:rPr>
          <w:bCs/>
        </w:rPr>
        <w:t xml:space="preserve"> </w:t>
      </w:r>
      <w:proofErr w:type="spellStart"/>
      <w:r w:rsidRPr="008D2AE9">
        <w:rPr>
          <w:bCs/>
        </w:rPr>
        <w:t>View</w:t>
      </w:r>
      <w:proofErr w:type="spellEnd"/>
      <w:r w:rsidRPr="008D2AE9">
        <w:rPr>
          <w:bCs/>
        </w:rPr>
        <w:t xml:space="preserve"> </w:t>
      </w:r>
      <w:proofErr w:type="spellStart"/>
      <w:r w:rsidRPr="008D2AE9">
        <w:rPr>
          <w:bCs/>
        </w:rPr>
        <w:t>Information</w:t>
      </w:r>
      <w:proofErr w:type="spellEnd"/>
      <w:r w:rsidRPr="008D2AE9">
        <w:rPr>
          <w:bCs/>
        </w:rPr>
        <w:t xml:space="preserve"> </w:t>
      </w:r>
      <w:proofErr w:type="spellStart"/>
      <w:r w:rsidRPr="008D2AE9">
        <w:rPr>
          <w:bCs/>
        </w:rPr>
        <w:t>Services</w:t>
      </w:r>
      <w:proofErr w:type="spellEnd"/>
      <w:r w:rsidRPr="008D2AE9">
        <w:rPr>
          <w:bCs/>
        </w:rPr>
        <w:t xml:space="preserve">, ООО «ИВИС» </w:t>
      </w:r>
      <w:r w:rsidRPr="008D2AE9">
        <w:rPr>
          <w:bCs/>
        </w:rPr>
        <w:tab/>
        <w:t xml:space="preserve">https://dlib.eastview.com/ </w:t>
      </w:r>
    </w:p>
    <w:p w:rsidR="003F0A84" w:rsidRPr="008D2AE9" w:rsidRDefault="003F0A84" w:rsidP="003F0A84">
      <w:pPr>
        <w:numPr>
          <w:ilvl w:val="0"/>
          <w:numId w:val="22"/>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w:t>
      </w:r>
      <w:proofErr w:type="spellEnd"/>
      <w:r w:rsidRPr="008D2AE9">
        <w:rPr>
          <w:bCs/>
        </w:rPr>
        <w:t xml:space="preserve"> </w:t>
      </w:r>
      <w:proofErr w:type="spellStart"/>
      <w:r w:rsidRPr="008D2AE9">
        <w:rPr>
          <w:bCs/>
        </w:rPr>
        <w:t>Scholar</w:t>
      </w:r>
      <w:proofErr w:type="spellEnd"/>
      <w:r w:rsidRPr="008D2AE9">
        <w:rPr>
          <w:bCs/>
        </w:rPr>
        <w:t xml:space="preserve">) URL: https://scholar.google.ru/ </w:t>
      </w:r>
    </w:p>
    <w:p w:rsidR="003F0A84" w:rsidRPr="008D2AE9" w:rsidRDefault="003F0A84" w:rsidP="003F0A84">
      <w:pPr>
        <w:numPr>
          <w:ilvl w:val="0"/>
          <w:numId w:val="22"/>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rsidR="003F0A84" w:rsidRPr="008D2AE9" w:rsidRDefault="003F0A84" w:rsidP="003F0A84">
      <w:pPr>
        <w:numPr>
          <w:ilvl w:val="0"/>
          <w:numId w:val="22"/>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rsidR="003F0A84" w:rsidRPr="008D2AE9" w:rsidRDefault="003F0A84" w:rsidP="003F0A84">
      <w:pPr>
        <w:numPr>
          <w:ilvl w:val="0"/>
          <w:numId w:val="22"/>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rsidR="003F0A84" w:rsidRPr="008D2AE9" w:rsidRDefault="003F0A84" w:rsidP="003F0A84">
      <w:pPr>
        <w:numPr>
          <w:ilvl w:val="0"/>
          <w:numId w:val="22"/>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rsidR="003F0A84" w:rsidRPr="008D2AE9" w:rsidRDefault="003F0A84" w:rsidP="003F0A84">
      <w:pPr>
        <w:numPr>
          <w:ilvl w:val="0"/>
          <w:numId w:val="22"/>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w:t>
      </w:r>
      <w:proofErr w:type="spellEnd"/>
      <w:r w:rsidRPr="008D2AE9">
        <w:rPr>
          <w:bCs/>
        </w:rPr>
        <w:t xml:space="preserve"> </w:t>
      </w:r>
      <w:proofErr w:type="spellStart"/>
      <w:r w:rsidRPr="008D2AE9">
        <w:rPr>
          <w:bCs/>
        </w:rPr>
        <w:t>of</w:t>
      </w:r>
      <w:proofErr w:type="spellEnd"/>
      <w:r w:rsidRPr="008D2AE9">
        <w:rPr>
          <w:bCs/>
        </w:rPr>
        <w:t xml:space="preserve"> </w:t>
      </w:r>
      <w:proofErr w:type="spellStart"/>
      <w:r w:rsidRPr="008D2AE9">
        <w:rPr>
          <w:bCs/>
        </w:rPr>
        <w:t>science</w:t>
      </w:r>
      <w:proofErr w:type="spellEnd"/>
      <w:r w:rsidRPr="008D2AE9">
        <w:rPr>
          <w:bCs/>
        </w:rPr>
        <w:t xml:space="preserve">» </w:t>
      </w:r>
      <w:r w:rsidRPr="008D2AE9">
        <w:rPr>
          <w:bCs/>
        </w:rPr>
        <w:tab/>
        <w:t xml:space="preserve">http://webofscience.com </w:t>
      </w:r>
      <w:r w:rsidRPr="008D2AE9">
        <w:rPr>
          <w:bCs/>
        </w:rPr>
        <w:tab/>
      </w:r>
    </w:p>
    <w:p w:rsidR="003F0A84" w:rsidRPr="008D2AE9" w:rsidRDefault="003F0A84" w:rsidP="003F0A84">
      <w:pPr>
        <w:numPr>
          <w:ilvl w:val="0"/>
          <w:numId w:val="22"/>
        </w:numPr>
        <w:tabs>
          <w:tab w:val="left" w:pos="851"/>
        </w:tabs>
        <w:ind w:left="142" w:firstLine="425"/>
        <w:contextualSpacing/>
        <w:rPr>
          <w:bCs/>
        </w:rPr>
      </w:pPr>
      <w:r w:rsidRPr="008D2AE9">
        <w:rPr>
          <w:bCs/>
        </w:rPr>
        <w:t xml:space="preserve">Международная реферативная и полнотекстовая справочная база данных научных </w:t>
      </w:r>
      <w:r w:rsidRPr="008D2AE9">
        <w:rPr>
          <w:bCs/>
        </w:rPr>
        <w:lastRenderedPageBreak/>
        <w:t>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rsidR="003F0A84" w:rsidRPr="008D2AE9" w:rsidRDefault="003F0A84" w:rsidP="003F0A84">
      <w:pPr>
        <w:numPr>
          <w:ilvl w:val="0"/>
          <w:numId w:val="22"/>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w:t>
      </w:r>
      <w:proofErr w:type="spellEnd"/>
      <w:r w:rsidRPr="008D2AE9">
        <w:rPr>
          <w:bCs/>
        </w:rPr>
        <w:t xml:space="preserve"> </w:t>
      </w:r>
      <w:proofErr w:type="spellStart"/>
      <w:r w:rsidRPr="008D2AE9">
        <w:rPr>
          <w:bCs/>
        </w:rPr>
        <w:t>Journals</w:t>
      </w:r>
      <w:proofErr w:type="spellEnd"/>
      <w:r w:rsidRPr="008D2AE9">
        <w:rPr>
          <w:bCs/>
        </w:rPr>
        <w:t xml:space="preserve"> http://link.springer.com/ </w:t>
      </w:r>
    </w:p>
    <w:p w:rsidR="00327867" w:rsidRPr="00FA7D07" w:rsidRDefault="00327867" w:rsidP="00327867">
      <w:pPr>
        <w:ind w:firstLine="708"/>
        <w:rPr>
          <w:b/>
        </w:rPr>
      </w:pPr>
      <w:r w:rsidRPr="00FA7D07">
        <w:rPr>
          <w:b/>
        </w:rPr>
        <w:t>9. Материально-техническое обеспечение дисциплины включает:</w:t>
      </w:r>
    </w:p>
    <w:p w:rsidR="00327867" w:rsidRPr="00FA7D07" w:rsidRDefault="00327867" w:rsidP="00327867">
      <w:pPr>
        <w:ind w:firstLine="708"/>
        <w:rPr>
          <w:b/>
        </w:rPr>
      </w:pPr>
    </w:p>
    <w:p w:rsidR="00327867" w:rsidRPr="00FA7D07" w:rsidRDefault="00327867" w:rsidP="0032786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FD5121" w:rsidRPr="00626A5B" w:rsidTr="009D218F">
        <w:trPr>
          <w:tblHeader/>
        </w:trPr>
        <w:tc>
          <w:tcPr>
            <w:tcW w:w="1928" w:type="pct"/>
            <w:vAlign w:val="center"/>
          </w:tcPr>
          <w:p w:rsidR="00FD5121" w:rsidRPr="00626A5B" w:rsidRDefault="00FD5121" w:rsidP="009D218F">
            <w:pPr>
              <w:contextualSpacing/>
            </w:pPr>
            <w:r w:rsidRPr="00626A5B">
              <w:t xml:space="preserve">Тип и название аудитории </w:t>
            </w:r>
          </w:p>
        </w:tc>
        <w:tc>
          <w:tcPr>
            <w:tcW w:w="3072" w:type="pct"/>
            <w:vAlign w:val="center"/>
          </w:tcPr>
          <w:p w:rsidR="00FD5121" w:rsidRPr="00626A5B" w:rsidRDefault="00FD5121" w:rsidP="009D218F">
            <w:pPr>
              <w:contextualSpacing/>
            </w:pPr>
            <w:r w:rsidRPr="00626A5B">
              <w:t>Оснащение аудитории</w:t>
            </w:r>
          </w:p>
        </w:tc>
      </w:tr>
      <w:tr w:rsidR="00FD5121" w:rsidRPr="00626A5B" w:rsidTr="009D218F">
        <w:tc>
          <w:tcPr>
            <w:tcW w:w="1928" w:type="pct"/>
          </w:tcPr>
          <w:p w:rsidR="00FD5121" w:rsidRPr="00626A5B" w:rsidRDefault="00FD5121" w:rsidP="009D218F">
            <w:pPr>
              <w:contextualSpacing/>
            </w:pPr>
            <w:r w:rsidRPr="00626A5B">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FD5121" w:rsidRPr="00626A5B" w:rsidRDefault="00FD5121" w:rsidP="009D218F">
            <w:pPr>
              <w:contextualSpacing/>
              <w:rPr>
                <w:color w:val="000000"/>
              </w:rPr>
            </w:pPr>
            <w:r w:rsidRPr="00626A5B">
              <w:rPr>
                <w:color w:val="000000"/>
              </w:rPr>
              <w:t>Мультимедийные средства хранения, передачи и представления информации.</w:t>
            </w:r>
          </w:p>
          <w:p w:rsidR="00FD5121" w:rsidRPr="00626A5B" w:rsidRDefault="00FD5121" w:rsidP="009D218F">
            <w:pPr>
              <w:contextualSpacing/>
              <w:rPr>
                <w:color w:val="000000"/>
              </w:rPr>
            </w:pPr>
            <w:r w:rsidRPr="00626A5B">
              <w:rPr>
                <w:color w:val="000000"/>
              </w:rPr>
              <w:t>Комплекс тестовых заданий для проведения промежуточных и рубежных контролей.</w:t>
            </w:r>
          </w:p>
        </w:tc>
      </w:tr>
      <w:tr w:rsidR="00FD5121" w:rsidRPr="00626A5B" w:rsidTr="009D218F">
        <w:tc>
          <w:tcPr>
            <w:tcW w:w="1928" w:type="pct"/>
          </w:tcPr>
          <w:p w:rsidR="00FD5121" w:rsidRPr="00626A5B" w:rsidRDefault="00FD5121" w:rsidP="009D218F">
            <w:pPr>
              <w:contextualSpacing/>
            </w:pPr>
            <w:r w:rsidRPr="00626A5B">
              <w:t>Помещения для самостоятельной работы обучающихся</w:t>
            </w:r>
          </w:p>
        </w:tc>
        <w:tc>
          <w:tcPr>
            <w:tcW w:w="3072" w:type="pct"/>
          </w:tcPr>
          <w:p w:rsidR="00FD5121" w:rsidRPr="00626A5B" w:rsidRDefault="00FD5121" w:rsidP="009D218F">
            <w:pPr>
              <w:contextualSpacing/>
              <w:rPr>
                <w:color w:val="000000"/>
              </w:rPr>
            </w:pPr>
            <w:r w:rsidRPr="00626A5B">
              <w:rPr>
                <w:color w:val="000000"/>
              </w:rPr>
              <w:t xml:space="preserve">Персональные компьютеры  с пакетом MS </w:t>
            </w:r>
            <w:proofErr w:type="spellStart"/>
            <w:r w:rsidRPr="00626A5B">
              <w:rPr>
                <w:color w:val="000000"/>
              </w:rPr>
              <w:t>Office</w:t>
            </w:r>
            <w:proofErr w:type="spellEnd"/>
            <w:r w:rsidRPr="00626A5B">
              <w:rPr>
                <w:color w:val="000000"/>
              </w:rPr>
              <w:t xml:space="preserve">, выходом в Интернет и с доступом в электронную информационно-образовательную среду университета </w:t>
            </w:r>
          </w:p>
        </w:tc>
      </w:tr>
      <w:tr w:rsidR="00FD5121" w:rsidRPr="00626A5B" w:rsidTr="009D218F">
        <w:tc>
          <w:tcPr>
            <w:tcW w:w="1928" w:type="pct"/>
          </w:tcPr>
          <w:p w:rsidR="00FD5121" w:rsidRPr="00626A5B" w:rsidRDefault="00FD5121" w:rsidP="009D218F">
            <w:pPr>
              <w:contextualSpacing/>
            </w:pPr>
            <w:r w:rsidRPr="00626A5B">
              <w:t>Помещение для хранения и профилактического обслуживания учебного оборудования</w:t>
            </w:r>
          </w:p>
        </w:tc>
        <w:tc>
          <w:tcPr>
            <w:tcW w:w="3072" w:type="pct"/>
          </w:tcPr>
          <w:p w:rsidR="00FD5121" w:rsidRPr="00626A5B" w:rsidRDefault="00FD5121" w:rsidP="009D218F">
            <w:pPr>
              <w:contextualSpacing/>
            </w:pPr>
            <w:r w:rsidRPr="00626A5B">
              <w:t>Шкафы для хранения учебно-методической документации, учебного оборудования и учебно-наглядных пособий.</w:t>
            </w:r>
          </w:p>
        </w:tc>
      </w:tr>
    </w:tbl>
    <w:p w:rsidR="00327867" w:rsidRDefault="00327867" w:rsidP="00327867">
      <w:pPr>
        <w:ind w:firstLine="0"/>
        <w:jc w:val="right"/>
        <w:rPr>
          <w:i/>
        </w:rPr>
      </w:pPr>
    </w:p>
    <w:p w:rsidR="00327867" w:rsidRPr="00A301F0" w:rsidRDefault="00327867" w:rsidP="00327867">
      <w:pPr>
        <w:ind w:firstLine="0"/>
        <w:jc w:val="right"/>
        <w:rPr>
          <w:i/>
        </w:rPr>
      </w:pPr>
      <w:r w:rsidRPr="007B497C">
        <w:rPr>
          <w:i/>
        </w:rPr>
        <w:t>Приложение 1</w:t>
      </w:r>
    </w:p>
    <w:p w:rsidR="00327867" w:rsidRDefault="00327867" w:rsidP="00327867"/>
    <w:p w:rsidR="00327867" w:rsidRPr="00201B4B" w:rsidRDefault="00327867" w:rsidP="00327867">
      <w:pPr>
        <w:rPr>
          <w:highlight w:val="yellow"/>
        </w:rPr>
      </w:pPr>
    </w:p>
    <w:p w:rsidR="00327867" w:rsidRDefault="00327867" w:rsidP="00327867">
      <w:r w:rsidRPr="007B497C">
        <w:t xml:space="preserve">Система заданий практических занятий курса ориентирована на решение следующих методических задач: </w:t>
      </w:r>
    </w:p>
    <w:p w:rsidR="00327867" w:rsidRDefault="00327867" w:rsidP="00327867">
      <w:r w:rsidRPr="007B497C">
        <w:t>1. Знакомство студентов с основными лексическими, грамматическими и синтаксическими трудностями, с которыми сталкивается переводчик.</w:t>
      </w:r>
    </w:p>
    <w:p w:rsidR="00327867" w:rsidRDefault="00327867" w:rsidP="00327867">
      <w:r w:rsidRPr="007B497C">
        <w:t xml:space="preserve"> 2. Совершенствование навыков и умений применять различные способы и приемы, необходимые для осуществления адекватного перевода. </w:t>
      </w:r>
    </w:p>
    <w:p w:rsidR="00327867" w:rsidRDefault="00327867" w:rsidP="00327867">
      <w:r w:rsidRPr="007B497C">
        <w:t xml:space="preserve">3. Обучение переводу текстов разных стилей и жанров. </w:t>
      </w:r>
    </w:p>
    <w:p w:rsidR="00327867" w:rsidRDefault="00327867" w:rsidP="00327867">
      <w:r w:rsidRPr="007B497C">
        <w:t xml:space="preserve">4. Обучение студентов преодолевать переводческие трудности </w:t>
      </w:r>
    </w:p>
    <w:p w:rsidR="00327867" w:rsidRDefault="00327867" w:rsidP="00327867">
      <w:r w:rsidRPr="007B497C">
        <w:t xml:space="preserve">Курс обучения состоит исключительно из практических занятий, на которых студенты знакомятся с тематикой и проблематикой дисциплины и совершенствуют навыки перевода, а также обогащают свой словарный запас терминами из всех сфер общества. На аудиторных занятиях преподаватель организует парную, групповую, коллективную работу обучаемых; студенты обсуждают различные варианты перевода, приемы и способы, необходимые для перевода того или иного текста. Методический аппарат дисциплины предполагает наличие текстов для практических занятий. Студентам предлагаются тексты в газетно-публицистическом, научном, официально-деловом и художественном стилях, что позволяет при обучении студентов охватить все аспекты перевода. Работа с учебными текстами может быть организована следующим образом: </w:t>
      </w:r>
    </w:p>
    <w:p w:rsidR="00327867" w:rsidRDefault="00327867" w:rsidP="00327867">
      <w:r w:rsidRPr="007B497C">
        <w:t xml:space="preserve">1. Студенты выполняют анализ и письменный перевод текста самостоятельно. (Эту работу учащиеся делают дома). </w:t>
      </w:r>
    </w:p>
    <w:p w:rsidR="00327867" w:rsidRDefault="00327867" w:rsidP="00327867">
      <w:r w:rsidRPr="007B497C">
        <w:t>2. На занятии студенты читают переводы и комментируют способы и приемы, которыми они пользовались при переводе того или иного текста.</w:t>
      </w:r>
    </w:p>
    <w:p w:rsidR="00327867" w:rsidRDefault="00327867" w:rsidP="00327867">
      <w:r w:rsidRPr="007B497C">
        <w:t xml:space="preserve"> 3. Исправление преподавателем ошибок вместе со студентами. </w:t>
      </w:r>
    </w:p>
    <w:p w:rsidR="00327867" w:rsidRDefault="00327867" w:rsidP="00327867">
      <w:r w:rsidRPr="007B497C">
        <w:t>4. Комментирование преподавателем неизвестной лексики, а также объяснение способов и приемов, которые были использованы в переводе.</w:t>
      </w:r>
    </w:p>
    <w:p w:rsidR="00327867" w:rsidRDefault="00327867" w:rsidP="00327867">
      <w:r w:rsidRPr="007B497C">
        <w:t xml:space="preserve"> 5. Чтение студентами перевода с исправлениями. Возможна и другая организация работы в зависимости от уровня подготовки иностранных учащихся и конкретных </w:t>
      </w:r>
      <w:r w:rsidRPr="007B497C">
        <w:lastRenderedPageBreak/>
        <w:t xml:space="preserve">методических задач преподавателя. Большой объем материала и задачи, поставленные перед курсом, обусловливают его высокую насыщенность, требуют интенсивной работы, в том числе и в самостоятельном режиме. </w:t>
      </w:r>
    </w:p>
    <w:p w:rsidR="00327867" w:rsidRPr="00201B4B" w:rsidRDefault="00327867" w:rsidP="00327867">
      <w:pPr>
        <w:rPr>
          <w:highlight w:val="yellow"/>
        </w:rPr>
      </w:pPr>
      <w:r w:rsidRPr="007B497C">
        <w:t>Соответственно, возрастает роль текущего и рубежного контроля, призванного стимулировать регулярную и систематическую работу студентов. Текущий контроль предполагает контрольные работы по основным терминам, пройденным при изучении темы.</w:t>
      </w:r>
    </w:p>
    <w:p w:rsidR="00327867" w:rsidRPr="007B497C" w:rsidRDefault="00327867" w:rsidP="00327867">
      <w:r w:rsidRPr="007B497C">
        <w:t xml:space="preserve">По дисциплине </w:t>
      </w:r>
      <w:r w:rsidRPr="007B497C">
        <w:rPr>
          <w:rStyle w:val="FontStyle16"/>
          <w:b w:val="0"/>
          <w:sz w:val="24"/>
          <w:szCs w:val="24"/>
        </w:rPr>
        <w:t>«</w:t>
      </w:r>
      <w:r>
        <w:rPr>
          <w:bCs/>
        </w:rPr>
        <w:t>Практический курс перевода</w:t>
      </w:r>
      <w:r w:rsidRPr="007B497C">
        <w:rPr>
          <w:bCs/>
        </w:rPr>
        <w:t xml:space="preserve">» </w:t>
      </w:r>
      <w:r w:rsidRPr="007B497C">
        <w:t xml:space="preserve">предусмотрена аудиторная и внеаудиторная самостоятельная работа обучающихся. Аудиторная самостоятельная работа студентов предполагает решение методических  познавательных задач на практических занятиях. </w:t>
      </w:r>
    </w:p>
    <w:p w:rsidR="00327867" w:rsidRPr="007B497C" w:rsidRDefault="00327867" w:rsidP="00327867"/>
    <w:p w:rsidR="00327867" w:rsidRPr="001368C3" w:rsidRDefault="00327867" w:rsidP="00327867">
      <w:pPr>
        <w:pStyle w:val="Style12"/>
        <w:widowControl/>
        <w:numPr>
          <w:ilvl w:val="3"/>
          <w:numId w:val="1"/>
        </w:numPr>
        <w:tabs>
          <w:tab w:val="clear" w:pos="644"/>
          <w:tab w:val="num" w:pos="0"/>
        </w:tabs>
        <w:ind w:left="0" w:firstLine="284"/>
        <w:rPr>
          <w:rStyle w:val="FontStyle29"/>
          <w:b w:val="0"/>
          <w:sz w:val="24"/>
          <w:szCs w:val="24"/>
        </w:rPr>
      </w:pPr>
      <w:r w:rsidRPr="001368C3">
        <w:rPr>
          <w:rStyle w:val="FontStyle29"/>
          <w:b w:val="0"/>
          <w:sz w:val="24"/>
          <w:szCs w:val="24"/>
        </w:rPr>
        <w:t>Письменный перевод предложенного текста/упражнения.</w:t>
      </w:r>
    </w:p>
    <w:p w:rsidR="00327867" w:rsidRPr="001368C3" w:rsidRDefault="00327867" w:rsidP="00327867">
      <w:pPr>
        <w:pStyle w:val="Style12"/>
        <w:widowControl/>
        <w:numPr>
          <w:ilvl w:val="3"/>
          <w:numId w:val="1"/>
        </w:numPr>
        <w:tabs>
          <w:tab w:val="clear" w:pos="644"/>
          <w:tab w:val="num" w:pos="0"/>
        </w:tabs>
        <w:ind w:left="0" w:firstLine="284"/>
        <w:rPr>
          <w:rStyle w:val="FontStyle29"/>
          <w:b w:val="0"/>
          <w:sz w:val="24"/>
          <w:szCs w:val="24"/>
        </w:rPr>
      </w:pPr>
      <w:r w:rsidRPr="001368C3">
        <w:rPr>
          <w:rStyle w:val="FontStyle29"/>
          <w:b w:val="0"/>
          <w:sz w:val="24"/>
          <w:szCs w:val="24"/>
        </w:rPr>
        <w:t>Устный перевод предложенного текста/упражнения.</w:t>
      </w:r>
    </w:p>
    <w:p w:rsidR="00327867" w:rsidRPr="001368C3" w:rsidRDefault="00327867" w:rsidP="00327867">
      <w:pPr>
        <w:pStyle w:val="Style12"/>
        <w:widowControl/>
        <w:numPr>
          <w:ilvl w:val="3"/>
          <w:numId w:val="1"/>
        </w:numPr>
        <w:tabs>
          <w:tab w:val="clear" w:pos="644"/>
          <w:tab w:val="num" w:pos="0"/>
        </w:tabs>
        <w:ind w:left="0" w:firstLine="284"/>
        <w:rPr>
          <w:rStyle w:val="FontStyle29"/>
          <w:b w:val="0"/>
          <w:sz w:val="24"/>
          <w:szCs w:val="24"/>
        </w:rPr>
      </w:pPr>
      <w:r w:rsidRPr="001368C3">
        <w:rPr>
          <w:rStyle w:val="FontStyle29"/>
          <w:b w:val="0"/>
          <w:sz w:val="24"/>
          <w:szCs w:val="24"/>
        </w:rPr>
        <w:t>Ролевая игра по проблемной ситуации.</w:t>
      </w:r>
    </w:p>
    <w:p w:rsidR="00327867" w:rsidRPr="001368C3" w:rsidRDefault="00327867" w:rsidP="00327867">
      <w:pPr>
        <w:pStyle w:val="Style12"/>
        <w:widowControl/>
        <w:numPr>
          <w:ilvl w:val="3"/>
          <w:numId w:val="1"/>
        </w:numPr>
        <w:tabs>
          <w:tab w:val="clear" w:pos="644"/>
          <w:tab w:val="num" w:pos="0"/>
        </w:tabs>
        <w:ind w:left="0" w:firstLine="284"/>
        <w:rPr>
          <w:bCs/>
        </w:rPr>
      </w:pPr>
      <w:r w:rsidRPr="001368C3">
        <w:rPr>
          <w:rStyle w:val="FontStyle29"/>
          <w:b w:val="0"/>
          <w:sz w:val="24"/>
          <w:szCs w:val="24"/>
        </w:rPr>
        <w:t>Групповое обсуждение-дискуссия по проблемной ситуации</w:t>
      </w:r>
      <w:r w:rsidRPr="001368C3">
        <w:t>.</w:t>
      </w:r>
    </w:p>
    <w:p w:rsidR="00327867" w:rsidRPr="001368C3" w:rsidRDefault="00327867" w:rsidP="00327867">
      <w:pPr>
        <w:pStyle w:val="Style12"/>
        <w:widowControl/>
        <w:numPr>
          <w:ilvl w:val="0"/>
          <w:numId w:val="1"/>
        </w:numPr>
        <w:tabs>
          <w:tab w:val="num" w:pos="0"/>
        </w:tabs>
        <w:ind w:left="0" w:firstLine="284"/>
        <w:rPr>
          <w:bCs/>
        </w:rPr>
      </w:pPr>
      <w:r w:rsidRPr="001368C3">
        <w:t>Выполнение упражнений, направленных на закрепление грамматических особенностей перевода.</w:t>
      </w:r>
    </w:p>
    <w:p w:rsidR="00327867" w:rsidRPr="001368C3" w:rsidRDefault="00327867" w:rsidP="00327867">
      <w:pPr>
        <w:pStyle w:val="Style12"/>
        <w:widowControl/>
        <w:numPr>
          <w:ilvl w:val="0"/>
          <w:numId w:val="1"/>
        </w:numPr>
        <w:tabs>
          <w:tab w:val="num" w:pos="0"/>
        </w:tabs>
        <w:ind w:left="0" w:firstLine="284"/>
        <w:rPr>
          <w:bCs/>
        </w:rPr>
      </w:pPr>
      <w:r w:rsidRPr="001368C3">
        <w:t>Выполнение упражнений, направленных на закрепление лексических особенностей перевода.</w:t>
      </w:r>
    </w:p>
    <w:p w:rsidR="00327867" w:rsidRPr="001368C3" w:rsidRDefault="00327867" w:rsidP="00327867">
      <w:pPr>
        <w:pStyle w:val="Style12"/>
        <w:widowControl/>
        <w:numPr>
          <w:ilvl w:val="0"/>
          <w:numId w:val="1"/>
        </w:numPr>
        <w:tabs>
          <w:tab w:val="num" w:pos="0"/>
        </w:tabs>
        <w:ind w:left="0" w:firstLine="284"/>
        <w:rPr>
          <w:bCs/>
        </w:rPr>
      </w:pPr>
      <w:r w:rsidRPr="001368C3">
        <w:t>Выполнение упражнений, направленных на отработку и закрепление навыков устного (двустороннего, последовательного, синхронного перевода).</w:t>
      </w:r>
    </w:p>
    <w:p w:rsidR="00327867" w:rsidRPr="007B497C" w:rsidRDefault="00327867" w:rsidP="00327867"/>
    <w:p w:rsidR="00327867" w:rsidRPr="007B497C" w:rsidRDefault="00327867" w:rsidP="00327867">
      <w:r w:rsidRPr="007B497C">
        <w:t>Внеаудиторная самостоятельная работа студентов предполагает выполнение следующих видов деятельности, а именно изучение литературы по соответствующему разделу с проработкой материала; выполнения домашних заданий различного характера.</w:t>
      </w:r>
    </w:p>
    <w:p w:rsidR="00327867" w:rsidRPr="007B497C" w:rsidRDefault="00327867" w:rsidP="00327867"/>
    <w:p w:rsidR="00327867" w:rsidRPr="001368C3" w:rsidRDefault="00327867" w:rsidP="00327867">
      <w:pPr>
        <w:pStyle w:val="Style12"/>
        <w:widowControl/>
        <w:numPr>
          <w:ilvl w:val="3"/>
          <w:numId w:val="1"/>
        </w:numPr>
        <w:rPr>
          <w:rStyle w:val="FontStyle29"/>
          <w:b w:val="0"/>
          <w:sz w:val="24"/>
          <w:szCs w:val="24"/>
        </w:rPr>
      </w:pPr>
      <w:r w:rsidRPr="001368C3">
        <w:rPr>
          <w:rStyle w:val="FontStyle29"/>
          <w:b w:val="0"/>
          <w:sz w:val="24"/>
          <w:szCs w:val="24"/>
        </w:rPr>
        <w:t>Письменный перевод предложенного текста/упражнения.</w:t>
      </w:r>
    </w:p>
    <w:p w:rsidR="00327867" w:rsidRPr="001368C3" w:rsidRDefault="00327867" w:rsidP="00327867">
      <w:pPr>
        <w:pStyle w:val="Style12"/>
        <w:widowControl/>
        <w:numPr>
          <w:ilvl w:val="3"/>
          <w:numId w:val="1"/>
        </w:numPr>
        <w:rPr>
          <w:rStyle w:val="FontStyle29"/>
          <w:b w:val="0"/>
          <w:sz w:val="24"/>
          <w:szCs w:val="24"/>
        </w:rPr>
      </w:pPr>
      <w:r w:rsidRPr="001368C3">
        <w:rPr>
          <w:rStyle w:val="FontStyle29"/>
          <w:b w:val="0"/>
          <w:sz w:val="24"/>
          <w:szCs w:val="24"/>
        </w:rPr>
        <w:t>Устный перевод предложенного текста/упражнения.</w:t>
      </w:r>
    </w:p>
    <w:p w:rsidR="00327867" w:rsidRPr="001368C3" w:rsidRDefault="00327867" w:rsidP="00327867">
      <w:pPr>
        <w:numPr>
          <w:ilvl w:val="3"/>
          <w:numId w:val="1"/>
        </w:numPr>
      </w:pPr>
      <w:r w:rsidRPr="001368C3">
        <w:t>Реферирование статьи на иностранном языке.</w:t>
      </w:r>
    </w:p>
    <w:p w:rsidR="00327867" w:rsidRPr="001368C3" w:rsidRDefault="00327867" w:rsidP="00327867">
      <w:pPr>
        <w:pStyle w:val="Style12"/>
        <w:widowControl/>
        <w:numPr>
          <w:ilvl w:val="3"/>
          <w:numId w:val="1"/>
        </w:numPr>
        <w:rPr>
          <w:bCs/>
        </w:rPr>
      </w:pPr>
      <w:r w:rsidRPr="001368C3">
        <w:t>Выполнение упражнений, направленных на закрепление грамматических особенностей перевода.</w:t>
      </w:r>
    </w:p>
    <w:p w:rsidR="00327867" w:rsidRPr="001368C3" w:rsidRDefault="00327867" w:rsidP="00327867">
      <w:pPr>
        <w:pStyle w:val="Style12"/>
        <w:widowControl/>
        <w:numPr>
          <w:ilvl w:val="3"/>
          <w:numId w:val="1"/>
        </w:numPr>
        <w:rPr>
          <w:bCs/>
        </w:rPr>
      </w:pPr>
      <w:r w:rsidRPr="001368C3">
        <w:t>Выполнение упражнений, направленных на закрепление лексических особенностей перевода.</w:t>
      </w:r>
    </w:p>
    <w:p w:rsidR="00327867" w:rsidRPr="007B497C" w:rsidRDefault="00327867" w:rsidP="00327867">
      <w:pPr>
        <w:pStyle w:val="Style12"/>
        <w:widowControl/>
        <w:numPr>
          <w:ilvl w:val="3"/>
          <w:numId w:val="1"/>
        </w:numPr>
        <w:rPr>
          <w:bCs/>
        </w:rPr>
      </w:pPr>
      <w:r w:rsidRPr="001368C3">
        <w:t>Выполнение упражнений, направленных на отработку и закрепление навыков</w:t>
      </w:r>
      <w:r w:rsidRPr="007B497C">
        <w:t xml:space="preserve"> устного (двустороннего, последовательного, синхронного перевода).</w:t>
      </w:r>
    </w:p>
    <w:p w:rsidR="00327867" w:rsidRPr="007B497C" w:rsidRDefault="00327867" w:rsidP="00327867">
      <w:pPr>
        <w:textAlignment w:val="baseline"/>
      </w:pPr>
    </w:p>
    <w:p w:rsidR="00327867" w:rsidRDefault="00327867" w:rsidP="00327867">
      <w:pPr>
        <w:textAlignment w:val="baseline"/>
      </w:pPr>
      <w:r>
        <w:t>Примеры практических заданий.</w:t>
      </w:r>
    </w:p>
    <w:p w:rsidR="00327867" w:rsidRPr="001368C3" w:rsidRDefault="00327867" w:rsidP="00327867">
      <w:pPr>
        <w:textAlignment w:val="baseline"/>
        <w:rPr>
          <w:b/>
        </w:rPr>
      </w:pPr>
      <w:r w:rsidRPr="001368C3">
        <w:rPr>
          <w:b/>
        </w:rPr>
        <w:t>Упражнение 1.</w:t>
      </w:r>
    </w:p>
    <w:p w:rsidR="00327867" w:rsidRDefault="00327867" w:rsidP="00327867">
      <w:pPr>
        <w:textAlignment w:val="baseline"/>
      </w:pPr>
      <w:r w:rsidRPr="007B497C">
        <w:t xml:space="preserve">ЛЕКСИКО-СЕМАНТИЧЕСКИЕ АСПЕКТЫ ПЕРЕВОДА: </w:t>
      </w:r>
    </w:p>
    <w:p w:rsidR="00327867" w:rsidRPr="00327867" w:rsidRDefault="00327867" w:rsidP="00327867">
      <w:pPr>
        <w:textAlignment w:val="baseline"/>
        <w:rPr>
          <w:lang w:val="en-US"/>
        </w:rPr>
      </w:pPr>
      <w:r w:rsidRPr="007B497C">
        <w:t xml:space="preserve">Найдите переводческие решения для перевода следующих предложений: 1. </w:t>
      </w:r>
      <w:r w:rsidRPr="007B497C">
        <w:rPr>
          <w:lang w:val="en-US"/>
        </w:rPr>
        <w:t>There we are likely to see an inhospitable land of rocks and crazily precipitous crags and mountains under a big sky. 2. The tree also is sitting quietly, doing nothing; actually all parts of the cosmos are doing the same thing -- being. 3. The millennia pass and the big round eyes of fish stare at the various shapes in this corner of the subaqueous universe. 4. When we, human beings, can stop using language or when we can use it to cope purely and only with the present moment, we find that the quality of our living is changed. 5. When we sit quietly with the same unselfconscious concentration, we also generate organismal joy. 6. Eight hundred years ago Toba, a Japanese artist, painted a long scroll with many scenes of apes and frogs and rabbits and deer frolicking; in this scroll, for example, a frog sits cross-legged in a 'sacred' place, as if he were the Buddha or a Buddhist abbot. 7. Many of us tend to think of life as a parade, something planned to be a triumph of artifice over nature.</w:t>
      </w:r>
    </w:p>
    <w:p w:rsidR="00327867" w:rsidRPr="001368C3" w:rsidRDefault="00327867" w:rsidP="00327867">
      <w:pPr>
        <w:rPr>
          <w:b/>
        </w:rPr>
      </w:pPr>
      <w:r w:rsidRPr="001368C3">
        <w:rPr>
          <w:b/>
        </w:rPr>
        <w:lastRenderedPageBreak/>
        <w:t>Упражнение 2.</w:t>
      </w:r>
    </w:p>
    <w:p w:rsidR="00327867" w:rsidRPr="007B497C" w:rsidRDefault="00327867" w:rsidP="00327867">
      <w:r w:rsidRPr="007B497C">
        <w:t>Переведите следующие предложения на английский язык, определяя необходимость эмфатических преобразований исходных единиц. 1. Попытки Петра найти посредников в переговорах со Швецией не увенчались успехом. 2. Во время похода шведскую армию восторженно приветствовали местные протестанты. 3. Все это время его терзали сомнения. 4. Он мечтал разделить блистательную славу с победителем, а выбрал свою погибель. 5. Поляки были в своем репертуаре -- вечные интриги, зависть, метание из стороны в сторону. 6. Одна за другой терпели крах все его надежды. 7. Жестокий, смертоносный огонь артиллерии в клочья разметал вражеские шеренги на левом фланге. 8. Большинство ее портретов изображают пышущую здоровьем белогрудую даму с черными как смоль волосами и выразительным ртом. 9. Силы нации нужно было беречь, а не ввязываться в новые сумасбродные авантюры. 10. Он буквально засыпал своего предполагаемого патрона всевозможными предложениями и идеями.</w:t>
      </w:r>
    </w:p>
    <w:p w:rsidR="00327867" w:rsidRPr="00714919" w:rsidRDefault="00327867" w:rsidP="00327867">
      <w:pPr>
        <w:rPr>
          <w:b/>
        </w:rPr>
      </w:pPr>
      <w:r w:rsidRPr="001368C3">
        <w:rPr>
          <w:b/>
        </w:rPr>
        <w:t>Упражнение</w:t>
      </w:r>
      <w:r w:rsidRPr="00714919">
        <w:rPr>
          <w:b/>
        </w:rPr>
        <w:t xml:space="preserve"> 3.</w:t>
      </w:r>
    </w:p>
    <w:p w:rsidR="00327867" w:rsidRDefault="00327867" w:rsidP="00327867">
      <w:pPr>
        <w:rPr>
          <w:lang w:val="en-US"/>
        </w:rPr>
      </w:pPr>
      <w:r w:rsidRPr="00714919">
        <w:t xml:space="preserve"> </w:t>
      </w:r>
      <w:r w:rsidRPr="007B497C">
        <w:t>Перевод</w:t>
      </w:r>
      <w:r w:rsidRPr="00714919">
        <w:t xml:space="preserve"> </w:t>
      </w:r>
      <w:r w:rsidRPr="007B497C">
        <w:t>конструкций</w:t>
      </w:r>
      <w:r w:rsidRPr="00714919">
        <w:t xml:space="preserve"> </w:t>
      </w:r>
      <w:r w:rsidRPr="007B497C">
        <w:t>с</w:t>
      </w:r>
      <w:r w:rsidRPr="00714919">
        <w:t xml:space="preserve"> </w:t>
      </w:r>
      <w:r w:rsidRPr="007B497C">
        <w:t>инфинитивом</w:t>
      </w:r>
      <w:r w:rsidRPr="00714919">
        <w:t xml:space="preserve"> 1. </w:t>
      </w:r>
      <w:proofErr w:type="spellStart"/>
      <w:r w:rsidRPr="007B497C">
        <w:rPr>
          <w:lang w:val="en-US"/>
        </w:rPr>
        <w:t>Mr</w:t>
      </w:r>
      <w:proofErr w:type="spellEnd"/>
      <w:r w:rsidRPr="007B497C">
        <w:rPr>
          <w:lang w:val="en-US"/>
        </w:rPr>
        <w:t xml:space="preserve"> Woodcock was the first to speak at the conference, but he was excused owing to a very bad cold. (The Times) 2. June saw the President freeze the assets of Germany and Italy in this country. (Mew York Times) 3. As machines take more and more of the jobs of men the coming years will see more people join the ranks of unemployed. (Daily Worker) 4 The Security Council is given the power to decide when a threat to peace exists without waiting for the war to break out. (The Guardian) 5. The day seemed endless. Roper, thinking that hours had passed, would look at his watch only to find that scarcely an hour had gone by. (W. Somerset Maugham, The Hour before the Dawn) 6. He was in pain. He turned from side to side on the hay trying to make himself comfortable and when he fell asleep it was only to be awakened after a few minutes by the throbbing of his shoulder. (ibid) 7. He dreaded seeing Dora. He longed, he longed desperately for her to have an explanation of (hose damning facts. (ibid.) 8. "My dear, it's no good fooling ourselves. We shall never be able to live here after the war. We shall be as poor as church mice. The life we knew and loved had gone never to return. (ibid.) 9. The reactionaries know, it is written clear in history, wherever the workers accept Communist leadership the landlords and capitalists go down never to rise again. (W. Foster) 10. She's very nervous. That's another reason why I hated like hell for her to know I got the axe again. </w:t>
      </w:r>
      <w:r w:rsidRPr="00327867">
        <w:rPr>
          <w:lang w:val="en-US"/>
        </w:rPr>
        <w:t>(J. M. Salinger, The Catcher in the Rye)</w:t>
      </w:r>
    </w:p>
    <w:p w:rsidR="00327867" w:rsidRPr="0070785D" w:rsidRDefault="00327867" w:rsidP="00327867">
      <w:pPr>
        <w:jc w:val="center"/>
        <w:rPr>
          <w:b/>
          <w:lang w:val="en-US"/>
        </w:rPr>
      </w:pPr>
      <w:r w:rsidRPr="0070785D">
        <w:rPr>
          <w:b/>
        </w:rPr>
        <w:t>Пример</w:t>
      </w:r>
      <w:r w:rsidRPr="0070785D">
        <w:rPr>
          <w:b/>
          <w:lang w:val="en-US"/>
        </w:rPr>
        <w:t xml:space="preserve"> </w:t>
      </w:r>
      <w:proofErr w:type="spellStart"/>
      <w:r w:rsidRPr="0070785D">
        <w:rPr>
          <w:b/>
        </w:rPr>
        <w:t>предпереводческого</w:t>
      </w:r>
      <w:proofErr w:type="spellEnd"/>
      <w:r w:rsidRPr="0070785D">
        <w:rPr>
          <w:b/>
          <w:lang w:val="en-US"/>
        </w:rPr>
        <w:t xml:space="preserve"> </w:t>
      </w:r>
      <w:r w:rsidRPr="0070785D">
        <w:rPr>
          <w:b/>
        </w:rPr>
        <w:t>анализа</w:t>
      </w:r>
      <w:r w:rsidRPr="0070785D">
        <w:rPr>
          <w:b/>
          <w:lang w:val="en-US"/>
        </w:rPr>
        <w:t xml:space="preserve"> </w:t>
      </w:r>
    </w:p>
    <w:p w:rsidR="00327867" w:rsidRPr="0070785D" w:rsidRDefault="00327867" w:rsidP="00327867">
      <w:pPr>
        <w:rPr>
          <w:lang w:val="en-US"/>
        </w:rPr>
      </w:pPr>
      <w:r w:rsidRPr="0070785D">
        <w:rPr>
          <w:lang w:val="en-US"/>
        </w:rPr>
        <w:t xml:space="preserve"> </w:t>
      </w:r>
      <w:r w:rsidRPr="0070785D">
        <w:t>Текст</w:t>
      </w:r>
      <w:r w:rsidRPr="0070785D">
        <w:rPr>
          <w:lang w:val="en-US"/>
        </w:rPr>
        <w:t xml:space="preserve"> PRECAUTIONS: Before taking abacavir, tell your doctor or pharmacist if you are allergic to it; or if you have any other allergies. Before using this medication, tell your doctor or pharmacist your medical history, especially of: pancreatitis from using other HIV medicines, high blood fat levels (triglycerides), liver problems (e. g., hepatitis B or C, cirrhosis), alcohol use. If you stop using abacavir even for a short time and then restart the drug, you have an increased chance of developing the very serious (possibly fatal) allergic reaction. Do not stop treatment unless directed by your doctor. Before restarting abacavir, consult your doctor 8 or pharmacist, and be sure you have easy access to medical care. Also make sure you know the symptoms of this allergic reaction (listed in the Warning section and the warning card provided with this medication). Caution is advised when using this drug in children because they may be more sensitive to the effects of the drug, especially the increased risk of pancreatitis. Kidney function declines as you grow older. This drug is removed by the kidneys. Therefore, caution is advised when using this drug in the elderly because they may be more sensitive to the effects of the drug. This medication should be used only when clearly needed during pregnancy. However, HIV medicines are now usually given to pregnant women with HIV. This has been shown to decrease the risk of HIV transmission to the baby. Abacavir may be part of that treatment. Discuss the risks and benefits with your doctor. It is not known if this medication passes into breast milk. Because breast milk can transmit HIV, do not breast-feed. DRUG INTERACTIONS: Your healthcare professionals (e.g., doctor or pharmacist) may already be aware of any possible drug interactions and may be monitoring you for it. Do not start, stop or </w:t>
      </w:r>
      <w:r w:rsidRPr="0070785D">
        <w:rPr>
          <w:lang w:val="en-US"/>
        </w:rPr>
        <w:lastRenderedPageBreak/>
        <w:t xml:space="preserve">change the dosage of any medicine before checking with them first. Before using this medication, tell your doctor or pharmacist of all prescription and nonprescription / herbal products you may use, especially of methadone. This medication must not be taken with other medications that contain abacavir. Check the labels on all your other prescription medications to make sure they do not contain abacavir. If you have any questions, consult your doctor or pharmacist. This document does not contain all possible interactions. Therefore, before using this product, tell your doctor or pharmacist of all the products you use. Keep a list of all your medications with you, and share the list with your doctor and pharmacist. </w:t>
      </w:r>
    </w:p>
    <w:p w:rsidR="00327867" w:rsidRPr="00327867" w:rsidRDefault="00327867" w:rsidP="00327867">
      <w:pPr>
        <w:jc w:val="center"/>
        <w:rPr>
          <w:b/>
        </w:rPr>
      </w:pPr>
      <w:r w:rsidRPr="0070785D">
        <w:rPr>
          <w:b/>
        </w:rPr>
        <w:t>Анализ текста</w:t>
      </w:r>
    </w:p>
    <w:p w:rsidR="00327867" w:rsidRPr="00327867" w:rsidRDefault="00327867" w:rsidP="00327867">
      <w:r w:rsidRPr="0070785D">
        <w:t xml:space="preserve">Анализируется текст, состоящий из двух разделов разного объема, каждый со своим заголовком; общий заголовок отсутствует. Автор, источник и год издания текста неизвестны. Объем текста 2 573 печатных знака (без пробелов), 416 слов. В тесте описываются меры предосторожности при приеме лекарственного препарата </w:t>
      </w:r>
      <w:proofErr w:type="spellStart"/>
      <w:r w:rsidRPr="0070785D">
        <w:t>абакавир</w:t>
      </w:r>
      <w:proofErr w:type="spellEnd"/>
      <w:r w:rsidRPr="0070785D">
        <w:t xml:space="preserve"> (</w:t>
      </w:r>
      <w:proofErr w:type="spellStart"/>
      <w:r w:rsidRPr="0070785D">
        <w:t>abacavir</w:t>
      </w:r>
      <w:proofErr w:type="spellEnd"/>
      <w:r w:rsidRPr="0070785D">
        <w:t>) и взаимодействие его с другими препаратами. Основной лексический фон в данном тексте представлен общеупотребительной лексикой (</w:t>
      </w:r>
      <w:proofErr w:type="spellStart"/>
      <w:r w:rsidRPr="0070785D">
        <w:t>easy</w:t>
      </w:r>
      <w:proofErr w:type="spellEnd"/>
      <w:r w:rsidRPr="0070785D">
        <w:t xml:space="preserve">, </w:t>
      </w:r>
      <w:proofErr w:type="spellStart"/>
      <w:r w:rsidRPr="0070785D">
        <w:t>take</w:t>
      </w:r>
      <w:proofErr w:type="spellEnd"/>
      <w:r w:rsidRPr="0070785D">
        <w:t xml:space="preserve">, </w:t>
      </w:r>
      <w:proofErr w:type="spellStart"/>
      <w:r w:rsidRPr="0070785D">
        <w:t>stop</w:t>
      </w:r>
      <w:proofErr w:type="spellEnd"/>
      <w:r w:rsidRPr="0070785D">
        <w:t xml:space="preserve">, </w:t>
      </w:r>
      <w:proofErr w:type="spellStart"/>
      <w:r w:rsidRPr="0070785D">
        <w:t>use</w:t>
      </w:r>
      <w:proofErr w:type="spellEnd"/>
      <w:r w:rsidRPr="0070785D">
        <w:t xml:space="preserve">, </w:t>
      </w:r>
      <w:proofErr w:type="spellStart"/>
      <w:r w:rsidRPr="0070785D">
        <w:t>time</w:t>
      </w:r>
      <w:proofErr w:type="spellEnd"/>
      <w:r w:rsidRPr="0070785D">
        <w:t xml:space="preserve">, </w:t>
      </w:r>
      <w:proofErr w:type="spellStart"/>
      <w:r w:rsidRPr="0070785D">
        <w:t>make</w:t>
      </w:r>
      <w:proofErr w:type="spellEnd"/>
      <w:r w:rsidRPr="0070785D">
        <w:t xml:space="preserve"> </w:t>
      </w:r>
      <w:proofErr w:type="spellStart"/>
      <w:r w:rsidRPr="0070785D">
        <w:t>sure</w:t>
      </w:r>
      <w:proofErr w:type="spellEnd"/>
      <w:r w:rsidRPr="0070785D">
        <w:t xml:space="preserve">, </w:t>
      </w:r>
      <w:proofErr w:type="spellStart"/>
      <w:r w:rsidRPr="0070785D">
        <w:t>direct</w:t>
      </w:r>
      <w:proofErr w:type="spellEnd"/>
      <w:r w:rsidRPr="0070785D">
        <w:t xml:space="preserve">, </w:t>
      </w:r>
      <w:proofErr w:type="spellStart"/>
      <w:r w:rsidRPr="0070785D">
        <w:t>section</w:t>
      </w:r>
      <w:proofErr w:type="spellEnd"/>
      <w:r w:rsidRPr="0070785D">
        <w:t xml:space="preserve">, </w:t>
      </w:r>
      <w:proofErr w:type="spellStart"/>
      <w:r w:rsidRPr="0070785D">
        <w:t>provide</w:t>
      </w:r>
      <w:proofErr w:type="spellEnd"/>
      <w:r w:rsidRPr="0070785D">
        <w:t xml:space="preserve">, </w:t>
      </w:r>
      <w:proofErr w:type="spellStart"/>
      <w:r w:rsidRPr="0070785D">
        <w:t>advise</w:t>
      </w:r>
      <w:proofErr w:type="spellEnd"/>
      <w:r w:rsidRPr="0070785D">
        <w:t xml:space="preserve">, </w:t>
      </w:r>
      <w:proofErr w:type="spellStart"/>
      <w:r w:rsidRPr="0070785D">
        <w:t>children</w:t>
      </w:r>
      <w:proofErr w:type="spellEnd"/>
      <w:r w:rsidRPr="0070785D">
        <w:t xml:space="preserve">, </w:t>
      </w:r>
      <w:proofErr w:type="spellStart"/>
      <w:r w:rsidRPr="0070785D">
        <w:t>elderly</w:t>
      </w:r>
      <w:proofErr w:type="spellEnd"/>
      <w:r w:rsidRPr="0070785D">
        <w:t xml:space="preserve">, </w:t>
      </w:r>
      <w:proofErr w:type="spellStart"/>
      <w:r w:rsidRPr="0070785D">
        <w:t>given</w:t>
      </w:r>
      <w:proofErr w:type="spellEnd"/>
      <w:r w:rsidRPr="0070785D">
        <w:t xml:space="preserve">, </w:t>
      </w:r>
      <w:proofErr w:type="spellStart"/>
      <w:r w:rsidRPr="0070785D">
        <w:t>women</w:t>
      </w:r>
      <w:proofErr w:type="spellEnd"/>
      <w:r w:rsidRPr="0070785D">
        <w:t>) и лексикой общенаучного описания (</w:t>
      </w:r>
      <w:proofErr w:type="spellStart"/>
      <w:r w:rsidRPr="0070785D">
        <w:t>levels</w:t>
      </w:r>
      <w:proofErr w:type="spellEnd"/>
      <w:r w:rsidRPr="0070785D">
        <w:t xml:space="preserve">, </w:t>
      </w:r>
      <w:proofErr w:type="spellStart"/>
      <w:r w:rsidRPr="0070785D">
        <w:t>problems</w:t>
      </w:r>
      <w:proofErr w:type="spellEnd"/>
      <w:r w:rsidRPr="0070785D">
        <w:t xml:space="preserve">, </w:t>
      </w:r>
      <w:proofErr w:type="spellStart"/>
      <w:r w:rsidRPr="0070785D">
        <w:t>access</w:t>
      </w:r>
      <w:proofErr w:type="spellEnd"/>
      <w:r w:rsidRPr="0070785D">
        <w:t xml:space="preserve">, </w:t>
      </w:r>
      <w:proofErr w:type="spellStart"/>
      <w:r w:rsidRPr="0070785D">
        <w:t>increase</w:t>
      </w:r>
      <w:proofErr w:type="spellEnd"/>
      <w:r w:rsidRPr="0070785D">
        <w:t xml:space="preserve">, </w:t>
      </w:r>
      <w:proofErr w:type="spellStart"/>
      <w:r w:rsidRPr="0070785D">
        <w:t>effects</w:t>
      </w:r>
      <w:proofErr w:type="spellEnd"/>
      <w:r w:rsidRPr="0070785D">
        <w:t xml:space="preserve">, </w:t>
      </w:r>
      <w:proofErr w:type="spellStart"/>
      <w:r w:rsidRPr="0070785D">
        <w:t>sensitive</w:t>
      </w:r>
      <w:proofErr w:type="spellEnd"/>
      <w:r w:rsidRPr="0070785D">
        <w:t>); соотношение между ними смещается в сторону первой. В тексте в достаточном количестве (до 15 %) присутствуют термины, относящиеся к области медицины и фармакологии (</w:t>
      </w:r>
      <w:proofErr w:type="spellStart"/>
      <w:r w:rsidRPr="0070785D">
        <w:t>pancreatitis</w:t>
      </w:r>
      <w:proofErr w:type="spellEnd"/>
      <w:r w:rsidRPr="0070785D">
        <w:t xml:space="preserve">, </w:t>
      </w:r>
      <w:proofErr w:type="spellStart"/>
      <w:r w:rsidRPr="0070785D">
        <w:t>triglycerides</w:t>
      </w:r>
      <w:proofErr w:type="spellEnd"/>
      <w:r w:rsidRPr="0070785D">
        <w:t xml:space="preserve">, </w:t>
      </w:r>
      <w:proofErr w:type="spellStart"/>
      <w:r w:rsidRPr="0070785D">
        <w:t>hepatitis</w:t>
      </w:r>
      <w:proofErr w:type="spellEnd"/>
      <w:r w:rsidRPr="0070785D">
        <w:t xml:space="preserve"> B, </w:t>
      </w:r>
      <w:proofErr w:type="spellStart"/>
      <w:r w:rsidRPr="0070785D">
        <w:t>dosage</w:t>
      </w:r>
      <w:proofErr w:type="spellEnd"/>
      <w:r w:rsidRPr="0070785D">
        <w:t xml:space="preserve">, </w:t>
      </w:r>
      <w:proofErr w:type="spellStart"/>
      <w:r w:rsidRPr="0070785D">
        <w:t>medicine</w:t>
      </w:r>
      <w:proofErr w:type="spellEnd"/>
      <w:r w:rsidRPr="0070785D">
        <w:t xml:space="preserve">, </w:t>
      </w:r>
      <w:proofErr w:type="spellStart"/>
      <w:r w:rsidRPr="0070785D">
        <w:t>methadone</w:t>
      </w:r>
      <w:proofErr w:type="spellEnd"/>
      <w:r w:rsidRPr="0070785D">
        <w:t xml:space="preserve">). Термины структурно просты (не более трех компонентов — </w:t>
      </w:r>
      <w:proofErr w:type="spellStart"/>
      <w:r w:rsidRPr="0070785D">
        <w:t>blood</w:t>
      </w:r>
      <w:proofErr w:type="spellEnd"/>
      <w:r w:rsidRPr="0070785D">
        <w:t xml:space="preserve"> </w:t>
      </w:r>
      <w:proofErr w:type="spellStart"/>
      <w:r w:rsidRPr="0070785D">
        <w:t>fat</w:t>
      </w:r>
      <w:proofErr w:type="spellEnd"/>
      <w:r w:rsidRPr="0070785D">
        <w:t xml:space="preserve"> </w:t>
      </w:r>
      <w:proofErr w:type="spellStart"/>
      <w:r w:rsidRPr="0070785D">
        <w:t>levels</w:t>
      </w:r>
      <w:proofErr w:type="spellEnd"/>
      <w:r w:rsidRPr="0070785D">
        <w:t xml:space="preserve">) и по большей части </w:t>
      </w:r>
      <w:proofErr w:type="spellStart"/>
      <w:r w:rsidRPr="0070785D">
        <w:t>деспециализированы</w:t>
      </w:r>
      <w:proofErr w:type="spellEnd"/>
      <w:r w:rsidRPr="0070785D">
        <w:t xml:space="preserve"> (</w:t>
      </w:r>
      <w:proofErr w:type="spellStart"/>
      <w:r w:rsidRPr="0070785D">
        <w:t>allergic</w:t>
      </w:r>
      <w:proofErr w:type="spellEnd"/>
      <w:r w:rsidRPr="0070785D">
        <w:t xml:space="preserve"> </w:t>
      </w:r>
      <w:proofErr w:type="spellStart"/>
      <w:r w:rsidRPr="0070785D">
        <w:t>reaction</w:t>
      </w:r>
      <w:proofErr w:type="spellEnd"/>
      <w:r w:rsidRPr="0070785D">
        <w:t xml:space="preserve">, </w:t>
      </w:r>
      <w:proofErr w:type="spellStart"/>
      <w:r w:rsidRPr="0070785D">
        <w:t>kidney</w:t>
      </w:r>
      <w:proofErr w:type="spellEnd"/>
      <w:r w:rsidRPr="0070785D">
        <w:t xml:space="preserve">, </w:t>
      </w:r>
      <w:proofErr w:type="spellStart"/>
      <w:r w:rsidRPr="0070785D">
        <w:t>liver</w:t>
      </w:r>
      <w:proofErr w:type="spellEnd"/>
      <w:r w:rsidRPr="0070785D">
        <w:t xml:space="preserve">, </w:t>
      </w:r>
      <w:proofErr w:type="spellStart"/>
      <w:r w:rsidRPr="0070785D">
        <w:t>alcohol</w:t>
      </w:r>
      <w:proofErr w:type="spellEnd"/>
      <w:r w:rsidRPr="0070785D">
        <w:t xml:space="preserve">, </w:t>
      </w:r>
      <w:proofErr w:type="spellStart"/>
      <w:r w:rsidRPr="0070785D">
        <w:t>pregnancy</w:t>
      </w:r>
      <w:proofErr w:type="spellEnd"/>
      <w:r w:rsidRPr="0070785D">
        <w:t xml:space="preserve">, </w:t>
      </w:r>
      <w:proofErr w:type="spellStart"/>
      <w:r w:rsidRPr="0070785D">
        <w:t>dosage</w:t>
      </w:r>
      <w:proofErr w:type="spellEnd"/>
      <w:r w:rsidRPr="0070785D">
        <w:t xml:space="preserve">). </w:t>
      </w:r>
    </w:p>
    <w:p w:rsidR="00327867" w:rsidRPr="0070785D" w:rsidRDefault="00327867" w:rsidP="00327867">
      <w:r w:rsidRPr="0070785D">
        <w:t>Эмоциональная лексика в тексте отсутствует, оценочная лексика в основном нейтральна (</w:t>
      </w:r>
      <w:proofErr w:type="spellStart"/>
      <w:r w:rsidRPr="0070785D">
        <w:t>high</w:t>
      </w:r>
      <w:proofErr w:type="spellEnd"/>
      <w:r w:rsidRPr="0070785D">
        <w:t xml:space="preserve">, </w:t>
      </w:r>
      <w:proofErr w:type="spellStart"/>
      <w:r w:rsidRPr="0070785D">
        <w:t>increased</w:t>
      </w:r>
      <w:proofErr w:type="spellEnd"/>
      <w:r w:rsidRPr="0070785D">
        <w:t xml:space="preserve">, </w:t>
      </w:r>
      <w:proofErr w:type="spellStart"/>
      <w:r w:rsidRPr="0070785D">
        <w:t>easy</w:t>
      </w:r>
      <w:proofErr w:type="spellEnd"/>
      <w:r w:rsidRPr="0070785D">
        <w:t xml:space="preserve">, </w:t>
      </w:r>
      <w:proofErr w:type="spellStart"/>
      <w:r w:rsidRPr="0070785D">
        <w:t>decline</w:t>
      </w:r>
      <w:proofErr w:type="spellEnd"/>
      <w:r w:rsidRPr="0070785D">
        <w:t>), эмоциональная оценка (</w:t>
      </w:r>
      <w:proofErr w:type="spellStart"/>
      <w:r w:rsidRPr="0070785D">
        <w:t>very</w:t>
      </w:r>
      <w:proofErr w:type="spellEnd"/>
      <w:r w:rsidRPr="0070785D">
        <w:t xml:space="preserve"> </w:t>
      </w:r>
      <w:proofErr w:type="spellStart"/>
      <w:r w:rsidRPr="0070785D">
        <w:t>serious</w:t>
      </w:r>
      <w:proofErr w:type="spellEnd"/>
      <w:r w:rsidRPr="0070785D">
        <w:t xml:space="preserve">, </w:t>
      </w:r>
      <w:proofErr w:type="spellStart"/>
      <w:r w:rsidRPr="0070785D">
        <w:t>fatal</w:t>
      </w:r>
      <w:proofErr w:type="spellEnd"/>
      <w:r w:rsidRPr="0070785D">
        <w:t xml:space="preserve">) ограничивается оценкой интенсивности аллергических реакций. </w:t>
      </w:r>
    </w:p>
    <w:p w:rsidR="00327867" w:rsidRPr="0070785D" w:rsidRDefault="00327867" w:rsidP="00327867">
      <w:pPr>
        <w:rPr>
          <w:lang w:val="en-US"/>
        </w:rPr>
      </w:pPr>
      <w:r w:rsidRPr="0070785D">
        <w:t xml:space="preserve">Текст в  целом </w:t>
      </w:r>
      <w:proofErr w:type="spellStart"/>
      <w:r w:rsidRPr="0070785D">
        <w:t>атемпорален</w:t>
      </w:r>
      <w:proofErr w:type="spellEnd"/>
      <w:r w:rsidRPr="0070785D">
        <w:t>, в  нем представлены сказуемые в </w:t>
      </w:r>
      <w:proofErr w:type="spellStart"/>
      <w:r w:rsidRPr="0070785D">
        <w:t>Present</w:t>
      </w:r>
      <w:proofErr w:type="spellEnd"/>
      <w:r w:rsidRPr="0070785D">
        <w:t xml:space="preserve"> </w:t>
      </w:r>
      <w:proofErr w:type="spellStart"/>
      <w:r w:rsidRPr="0070785D">
        <w:t>Indefinite</w:t>
      </w:r>
      <w:proofErr w:type="spellEnd"/>
      <w:r w:rsidRPr="0070785D">
        <w:t xml:space="preserve"> (</w:t>
      </w:r>
      <w:proofErr w:type="spellStart"/>
      <w:r w:rsidRPr="0070785D">
        <w:t>tell</w:t>
      </w:r>
      <w:proofErr w:type="spellEnd"/>
      <w:r w:rsidRPr="0070785D">
        <w:t xml:space="preserve">, </w:t>
      </w:r>
      <w:proofErr w:type="spellStart"/>
      <w:r w:rsidRPr="0070785D">
        <w:t>have</w:t>
      </w:r>
      <w:proofErr w:type="spellEnd"/>
      <w:r w:rsidRPr="0070785D">
        <w:t xml:space="preserve">, </w:t>
      </w:r>
      <w:proofErr w:type="spellStart"/>
      <w:r w:rsidRPr="0070785D">
        <w:t>stop</w:t>
      </w:r>
      <w:proofErr w:type="spellEnd"/>
      <w:r w:rsidRPr="0070785D">
        <w:t xml:space="preserve">, </w:t>
      </w:r>
      <w:proofErr w:type="spellStart"/>
      <w:r w:rsidRPr="0070785D">
        <w:t>consult</w:t>
      </w:r>
      <w:proofErr w:type="spellEnd"/>
      <w:r w:rsidRPr="0070785D">
        <w:t xml:space="preserve">, </w:t>
      </w:r>
      <w:proofErr w:type="spellStart"/>
      <w:r w:rsidRPr="0070785D">
        <w:t>is</w:t>
      </w:r>
      <w:proofErr w:type="spellEnd"/>
      <w:r w:rsidRPr="0070785D">
        <w:t xml:space="preserve"> </w:t>
      </w:r>
      <w:proofErr w:type="spellStart"/>
      <w:r w:rsidRPr="0070785D">
        <w:t>advised</w:t>
      </w:r>
      <w:proofErr w:type="spellEnd"/>
      <w:r w:rsidRPr="0070785D">
        <w:t xml:space="preserve">). Случаи отклонения от основного типа </w:t>
      </w:r>
      <w:proofErr w:type="spellStart"/>
      <w:r w:rsidRPr="0070785D">
        <w:t>темпоральности</w:t>
      </w:r>
      <w:proofErr w:type="spellEnd"/>
      <w:r w:rsidRPr="0070785D">
        <w:t> — сказуемые в </w:t>
      </w:r>
      <w:proofErr w:type="spellStart"/>
      <w:r w:rsidRPr="0070785D">
        <w:t>Present</w:t>
      </w:r>
      <w:proofErr w:type="spellEnd"/>
      <w:r w:rsidRPr="0070785D">
        <w:t xml:space="preserve"> </w:t>
      </w:r>
      <w:proofErr w:type="spellStart"/>
      <w:r w:rsidRPr="0070785D">
        <w:t>Perfect</w:t>
      </w:r>
      <w:proofErr w:type="spellEnd"/>
      <w:r w:rsidRPr="0070785D">
        <w:t xml:space="preserve"> (</w:t>
      </w:r>
      <w:proofErr w:type="spellStart"/>
      <w:r w:rsidRPr="0070785D">
        <w:t>has</w:t>
      </w:r>
      <w:proofErr w:type="spellEnd"/>
      <w:r w:rsidRPr="0070785D">
        <w:t xml:space="preserve"> </w:t>
      </w:r>
      <w:proofErr w:type="spellStart"/>
      <w:r w:rsidRPr="0070785D">
        <w:t>been</w:t>
      </w:r>
      <w:proofErr w:type="spellEnd"/>
      <w:r w:rsidRPr="0070785D">
        <w:t xml:space="preserve"> </w:t>
      </w:r>
      <w:proofErr w:type="spellStart"/>
      <w:r w:rsidRPr="0070785D">
        <w:t>shown</w:t>
      </w:r>
      <w:proofErr w:type="spellEnd"/>
      <w:r w:rsidRPr="0070785D">
        <w:t>) и </w:t>
      </w:r>
      <w:proofErr w:type="spellStart"/>
      <w:r w:rsidRPr="0070785D">
        <w:t>Present</w:t>
      </w:r>
      <w:proofErr w:type="spellEnd"/>
      <w:r w:rsidRPr="0070785D">
        <w:t xml:space="preserve"> </w:t>
      </w:r>
      <w:proofErr w:type="spellStart"/>
      <w:r w:rsidRPr="0070785D">
        <w:t>Continuous</w:t>
      </w:r>
      <w:proofErr w:type="spellEnd"/>
      <w:r w:rsidRPr="0070785D">
        <w:t xml:space="preserve"> (</w:t>
      </w:r>
      <w:proofErr w:type="spellStart"/>
      <w:r w:rsidRPr="0070785D">
        <w:t>may</w:t>
      </w:r>
      <w:proofErr w:type="spellEnd"/>
      <w:r w:rsidRPr="0070785D">
        <w:t xml:space="preserve"> </w:t>
      </w:r>
      <w:proofErr w:type="spellStart"/>
      <w:r w:rsidRPr="0070785D">
        <w:t>be</w:t>
      </w:r>
      <w:proofErr w:type="spellEnd"/>
      <w:r w:rsidRPr="0070785D">
        <w:t xml:space="preserve"> </w:t>
      </w:r>
      <w:proofErr w:type="spellStart"/>
      <w:r w:rsidRPr="0070785D">
        <w:t>monitoring</w:t>
      </w:r>
      <w:proofErr w:type="spellEnd"/>
      <w:r w:rsidRPr="0070785D">
        <w:t>) — не оказывают серьезного влияния на общую тенденцию. В первом случае речь идет о полученных результатах, во втором — о действии (наблюдении), которое может происходить в данный момент времени. В</w:t>
      </w:r>
      <w:r w:rsidRPr="0070785D">
        <w:rPr>
          <w:lang w:val="en-US"/>
        </w:rPr>
        <w:t> </w:t>
      </w:r>
      <w:r w:rsidRPr="0070785D">
        <w:t>тексте</w:t>
      </w:r>
      <w:r w:rsidRPr="0070785D">
        <w:rPr>
          <w:lang w:val="en-US"/>
        </w:rPr>
        <w:t xml:space="preserve"> </w:t>
      </w:r>
      <w:r w:rsidRPr="0070785D">
        <w:t>присутствуют</w:t>
      </w:r>
      <w:r w:rsidRPr="0070785D">
        <w:rPr>
          <w:lang w:val="en-US"/>
        </w:rPr>
        <w:t xml:space="preserve"> </w:t>
      </w:r>
      <w:r w:rsidRPr="0070785D">
        <w:t>сказуемые</w:t>
      </w:r>
      <w:r w:rsidRPr="0070785D">
        <w:rPr>
          <w:lang w:val="en-US"/>
        </w:rPr>
        <w:t xml:space="preserve"> </w:t>
      </w:r>
      <w:r w:rsidRPr="0070785D">
        <w:t>в</w:t>
      </w:r>
      <w:r w:rsidRPr="0070785D">
        <w:rPr>
          <w:lang w:val="en-US"/>
        </w:rPr>
        <w:t> </w:t>
      </w:r>
      <w:r w:rsidRPr="0070785D">
        <w:t>страдательном</w:t>
      </w:r>
      <w:r w:rsidRPr="0070785D">
        <w:rPr>
          <w:lang w:val="en-US"/>
        </w:rPr>
        <w:t xml:space="preserve"> </w:t>
      </w:r>
      <w:r w:rsidRPr="0070785D">
        <w:t>залоге</w:t>
      </w:r>
      <w:r w:rsidRPr="0070785D">
        <w:rPr>
          <w:lang w:val="en-US"/>
        </w:rPr>
        <w:t xml:space="preserve"> (is advised, is removed, should be used, are given, has been shown), </w:t>
      </w:r>
      <w:r w:rsidRPr="0070785D">
        <w:t>безличные</w:t>
      </w:r>
      <w:r w:rsidRPr="0070785D">
        <w:rPr>
          <w:lang w:val="en-US"/>
        </w:rPr>
        <w:t xml:space="preserve"> </w:t>
      </w:r>
      <w:r w:rsidRPr="0070785D">
        <w:t>предложения</w:t>
      </w:r>
      <w:r w:rsidRPr="0070785D">
        <w:rPr>
          <w:lang w:val="en-US"/>
        </w:rPr>
        <w:t xml:space="preserve"> (It is not known). </w:t>
      </w:r>
      <w:r w:rsidRPr="0070785D">
        <w:t>Характерной</w:t>
      </w:r>
      <w:r w:rsidRPr="0070785D">
        <w:rPr>
          <w:lang w:val="en-US"/>
        </w:rPr>
        <w:t xml:space="preserve"> </w:t>
      </w:r>
      <w:r w:rsidRPr="0070785D">
        <w:t>особенностью</w:t>
      </w:r>
      <w:r w:rsidRPr="0070785D">
        <w:rPr>
          <w:lang w:val="en-US"/>
        </w:rPr>
        <w:t xml:space="preserve"> </w:t>
      </w:r>
      <w:r w:rsidRPr="0070785D">
        <w:t>текста</w:t>
      </w:r>
      <w:r w:rsidRPr="0070785D">
        <w:rPr>
          <w:lang w:val="en-US"/>
        </w:rPr>
        <w:t xml:space="preserve"> </w:t>
      </w:r>
      <w:r w:rsidRPr="0070785D">
        <w:t>являются</w:t>
      </w:r>
      <w:r w:rsidRPr="0070785D">
        <w:rPr>
          <w:lang w:val="en-US"/>
        </w:rPr>
        <w:t xml:space="preserve"> </w:t>
      </w:r>
      <w:r w:rsidRPr="0070785D">
        <w:t>глаголы</w:t>
      </w:r>
      <w:r w:rsidRPr="0070785D">
        <w:rPr>
          <w:lang w:val="en-US"/>
        </w:rPr>
        <w:t xml:space="preserve"> </w:t>
      </w:r>
      <w:r w:rsidRPr="0070785D">
        <w:t>в</w:t>
      </w:r>
      <w:r w:rsidRPr="0070785D">
        <w:rPr>
          <w:lang w:val="en-US"/>
        </w:rPr>
        <w:t> </w:t>
      </w:r>
      <w:r w:rsidRPr="0070785D">
        <w:t>повелительном</w:t>
      </w:r>
      <w:r w:rsidRPr="0070785D">
        <w:rPr>
          <w:lang w:val="en-US"/>
        </w:rPr>
        <w:t xml:space="preserve"> </w:t>
      </w:r>
      <w:r w:rsidRPr="0070785D">
        <w:t>наклонении</w:t>
      </w:r>
      <w:r w:rsidRPr="0070785D">
        <w:rPr>
          <w:lang w:val="en-US"/>
        </w:rPr>
        <w:t xml:space="preserve"> (do not breast-feed, Do not start, Discuss the risks, Do not stop) </w:t>
      </w:r>
      <w:r w:rsidRPr="0070785D">
        <w:t>и</w:t>
      </w:r>
      <w:r w:rsidRPr="0070785D">
        <w:rPr>
          <w:lang w:val="en-US"/>
        </w:rPr>
        <w:t> </w:t>
      </w:r>
      <w:r w:rsidRPr="0070785D">
        <w:t>модальные</w:t>
      </w:r>
      <w:r w:rsidRPr="0070785D">
        <w:rPr>
          <w:lang w:val="en-US"/>
        </w:rPr>
        <w:t xml:space="preserve"> </w:t>
      </w:r>
      <w:r w:rsidRPr="0070785D">
        <w:t>глаголы</w:t>
      </w:r>
      <w:r w:rsidRPr="0070785D">
        <w:rPr>
          <w:lang w:val="en-US"/>
        </w:rPr>
        <w:t xml:space="preserve"> (may be more sensitive, must not be taken, should be used). </w:t>
      </w:r>
      <w:r w:rsidRPr="0070785D">
        <w:t>Используются</w:t>
      </w:r>
      <w:r w:rsidRPr="0070785D">
        <w:rPr>
          <w:lang w:val="en-US"/>
        </w:rPr>
        <w:t xml:space="preserve"> </w:t>
      </w:r>
      <w:r w:rsidRPr="0070785D">
        <w:t>местоимения</w:t>
      </w:r>
      <w:r w:rsidRPr="0070785D">
        <w:rPr>
          <w:lang w:val="en-US"/>
        </w:rPr>
        <w:t xml:space="preserve"> you, your (your doctor, if you have any other allergies, If you stop using, Your healthcare professionals, may be monitoring you). </w:t>
      </w:r>
    </w:p>
    <w:p w:rsidR="00327867" w:rsidRPr="00327867" w:rsidRDefault="00327867" w:rsidP="00327867">
      <w:r w:rsidRPr="0070785D">
        <w:t>Синтаксически</w:t>
      </w:r>
      <w:r w:rsidRPr="00327867">
        <w:t xml:space="preserve"> </w:t>
      </w:r>
      <w:r w:rsidRPr="0070785D">
        <w:t>текст</w:t>
      </w:r>
      <w:r w:rsidRPr="00327867">
        <w:t xml:space="preserve"> </w:t>
      </w:r>
      <w:r w:rsidRPr="0070785D">
        <w:t>относительно</w:t>
      </w:r>
      <w:r w:rsidRPr="00327867">
        <w:t xml:space="preserve"> </w:t>
      </w:r>
      <w:r w:rsidRPr="0070785D">
        <w:t>простой</w:t>
      </w:r>
      <w:r w:rsidRPr="00327867">
        <w:t xml:space="preserve">. </w:t>
      </w:r>
      <w:r w:rsidRPr="0070785D">
        <w:t>Присутствуют как простые, так и сложные предложения, среди последних много условных предложений. Из графических средств присутствуют косая черта (</w:t>
      </w:r>
      <w:proofErr w:type="spellStart"/>
      <w:r w:rsidRPr="0070785D">
        <w:t>nonprescription</w:t>
      </w:r>
      <w:proofErr w:type="spellEnd"/>
      <w:r w:rsidRPr="0070785D">
        <w:t xml:space="preserve"> / </w:t>
      </w:r>
      <w:proofErr w:type="spellStart"/>
      <w:r w:rsidRPr="0070785D">
        <w:t>herbal</w:t>
      </w:r>
      <w:proofErr w:type="spellEnd"/>
      <w:r w:rsidRPr="0070785D">
        <w:t xml:space="preserve"> </w:t>
      </w:r>
      <w:proofErr w:type="spellStart"/>
      <w:r w:rsidRPr="0070785D">
        <w:t>products</w:t>
      </w:r>
      <w:proofErr w:type="spellEnd"/>
      <w:r w:rsidRPr="0070785D">
        <w:t>) и скобки, которые являются средством сжатия передаваемой информации. К последним также относятся сокращения (специальные терминологические — HIV и общеязыковые — e. g.) Информация в тексте излагается логично и последовательно. Одним из средств связи в тексте являются ключевые слова (в да</w:t>
      </w:r>
      <w:proofErr w:type="gramStart"/>
      <w:r w:rsidRPr="0070785D">
        <w:t>н-</w:t>
      </w:r>
      <w:proofErr w:type="gramEnd"/>
      <w:r w:rsidRPr="0070785D">
        <w:t xml:space="preserve"> ном случае термины, например, </w:t>
      </w:r>
      <w:proofErr w:type="spellStart"/>
      <w:r w:rsidRPr="0070785D">
        <w:t>abacavir</w:t>
      </w:r>
      <w:proofErr w:type="spellEnd"/>
      <w:r w:rsidRPr="0070785D">
        <w:t xml:space="preserve">), которые, в частности, показывают, что оба раздела текста являются единым целым. Отсутствие в тесте вводной информации показывает, что данные разделы являются частью гипертекста. </w:t>
      </w:r>
    </w:p>
    <w:p w:rsidR="00327867" w:rsidRPr="00327867" w:rsidRDefault="00327867" w:rsidP="00327867">
      <w:r w:rsidRPr="0070785D">
        <w:t xml:space="preserve">Проведенный анализ текста позволяет сделать следующий вывод. В  тесте присутствуют три вида информации: когнитивная (лексика общенаучного описания, термины, </w:t>
      </w:r>
      <w:proofErr w:type="spellStart"/>
      <w:r w:rsidRPr="0070785D">
        <w:t>атемпоральность</w:t>
      </w:r>
      <w:proofErr w:type="spellEnd"/>
      <w:r w:rsidRPr="0070785D">
        <w:t xml:space="preserve">, безличные предложения, предложения со сказуемым в страдательном залоге, средства повышения плотности передаваемой информации, логичность и последовательность изложения фактов), а так- же предписывающая </w:t>
      </w:r>
      <w:r w:rsidRPr="0070785D">
        <w:lastRenderedPageBreak/>
        <w:t xml:space="preserve">и эмоциональная информация (модальные глаголы, повелительное наклонение, личные и притяжательные местоимения, используемые для обращения к реципиенту текста). Источник текста групповой (передается информация в определенной сфере), реципиент — коллективный с гораздо меньшей компетентностью в описываемой области (признаки адаптации информации: использование простой, частично </w:t>
      </w:r>
      <w:proofErr w:type="spellStart"/>
      <w:r w:rsidRPr="0070785D">
        <w:t>деспециализированной</w:t>
      </w:r>
      <w:proofErr w:type="spellEnd"/>
      <w:r w:rsidRPr="0070785D">
        <w:t xml:space="preserve"> терминологии). Коммуникативное задание анализируемого текста — сообщить значимые сведения и предписать связанные с ними действия, регламентируя деятельность человека в определенной области (медицина, фармакология). Таким образом, анализируемый текст является отрывком из аннотации к медикаменту. </w:t>
      </w:r>
    </w:p>
    <w:p w:rsidR="00327867" w:rsidRPr="00327867" w:rsidRDefault="00327867" w:rsidP="00327867">
      <w:pPr>
        <w:jc w:val="center"/>
        <w:rPr>
          <w:b/>
        </w:rPr>
      </w:pPr>
      <w:r w:rsidRPr="0070785D">
        <w:rPr>
          <w:b/>
        </w:rPr>
        <w:t>Стратегия перевода текста</w:t>
      </w:r>
    </w:p>
    <w:p w:rsidR="00327867" w:rsidRPr="00327867" w:rsidRDefault="00327867" w:rsidP="00327867">
      <w:r w:rsidRPr="0070785D">
        <w:t>Данный текст полностью переводим, поскольку он не содержит «непереводимых» компонентов — эмфатических и эмоциональных конструкций, этнографических реалий, имен собственных и названий, которые трудно найти. Главной задачей при переводе данного текста является полная передача когнитивной, эмоциональной и предписывающей информации, а также соблюдение традиций оформления подобного вида текстов, существующих в языке перевода. Основными переводческими соответствиями будут вариантные соответствия при передаче лексики общенаучного описания и общеупотребительной лексики, эквивалентные соответствия при передаче терминов (для передачи названия аннотируемого препарата рекомендуется транслитерация). Будет использовано незначительное количество грамматических (передача безличных и неопределенно-личных форм пассивом) трансформаций. Особое внимание следует обратить на глаголы в повелительном наклонении и средства обращения к реципиенту. При передаче данных структур нужно учесть, будет ли этот текст использоваться как аннотация к лекарству или как часть рекламного буклета. В первом случае из текста необходимо убрать «личностный компонент» в соответствии с правилами оформления аннотаций к медикаментам на русском языке (</w:t>
      </w:r>
      <w:proofErr w:type="spellStart"/>
      <w:r w:rsidRPr="0070785D">
        <w:t>Do</w:t>
      </w:r>
      <w:proofErr w:type="spellEnd"/>
      <w:r w:rsidRPr="0070785D">
        <w:t> </w:t>
      </w:r>
      <w:proofErr w:type="spellStart"/>
      <w:r w:rsidRPr="0070785D">
        <w:t>not</w:t>
      </w:r>
      <w:proofErr w:type="spellEnd"/>
      <w:r w:rsidRPr="0070785D">
        <w:t xml:space="preserve"> </w:t>
      </w:r>
      <w:proofErr w:type="spellStart"/>
      <w:r w:rsidRPr="0070785D">
        <w:t>stop</w:t>
      </w:r>
      <w:proofErr w:type="spellEnd"/>
      <w:r w:rsidRPr="0070785D">
        <w:t xml:space="preserve"> </w:t>
      </w:r>
      <w:proofErr w:type="spellStart"/>
      <w:r w:rsidRPr="0070785D">
        <w:t>treatment</w:t>
      </w:r>
      <w:proofErr w:type="spellEnd"/>
      <w:r w:rsidRPr="0070785D">
        <w:t xml:space="preserve"> </w:t>
      </w:r>
      <w:proofErr w:type="spellStart"/>
      <w:r w:rsidRPr="0070785D">
        <w:t>unless</w:t>
      </w:r>
      <w:proofErr w:type="spellEnd"/>
      <w:r w:rsidRPr="0070785D">
        <w:t xml:space="preserve"> </w:t>
      </w:r>
      <w:proofErr w:type="spellStart"/>
      <w:r w:rsidRPr="0070785D">
        <w:t>directed</w:t>
      </w:r>
      <w:proofErr w:type="spellEnd"/>
      <w:r w:rsidRPr="0070785D">
        <w:t xml:space="preserve"> </w:t>
      </w:r>
      <w:proofErr w:type="spellStart"/>
      <w:r w:rsidRPr="0070785D">
        <w:t>by</w:t>
      </w:r>
      <w:proofErr w:type="spellEnd"/>
      <w:r w:rsidRPr="0070785D">
        <w:t xml:space="preserve"> </w:t>
      </w:r>
      <w:proofErr w:type="spellStart"/>
      <w:r w:rsidRPr="0070785D">
        <w:t>your</w:t>
      </w:r>
      <w:proofErr w:type="spellEnd"/>
      <w:r w:rsidRPr="0070785D">
        <w:t xml:space="preserve"> </w:t>
      </w:r>
      <w:proofErr w:type="spellStart"/>
      <w:r w:rsidRPr="0070785D">
        <w:t>doctor</w:t>
      </w:r>
      <w:proofErr w:type="spellEnd"/>
      <w:r w:rsidRPr="0070785D">
        <w:t>. — До консультации с врачом / без разрешения врача прекращать лечение не рекомендуется). В приведенном примере глагол в повелительном наклонении (</w:t>
      </w:r>
      <w:proofErr w:type="spellStart"/>
      <w:r w:rsidRPr="0070785D">
        <w:t>Do</w:t>
      </w:r>
      <w:proofErr w:type="spellEnd"/>
      <w:r w:rsidRPr="0070785D">
        <w:t> </w:t>
      </w:r>
      <w:proofErr w:type="spellStart"/>
      <w:r w:rsidRPr="0070785D">
        <w:t>not</w:t>
      </w:r>
      <w:proofErr w:type="spellEnd"/>
      <w:r w:rsidRPr="0070785D">
        <w:t xml:space="preserve"> </w:t>
      </w:r>
      <w:proofErr w:type="spellStart"/>
      <w:r w:rsidRPr="0070785D">
        <w:t>stop</w:t>
      </w:r>
      <w:proofErr w:type="spellEnd"/>
      <w:r w:rsidRPr="0070785D">
        <w:t xml:space="preserve"> </w:t>
      </w:r>
      <w:proofErr w:type="spellStart"/>
      <w:r w:rsidRPr="0070785D">
        <w:t>treatment</w:t>
      </w:r>
      <w:proofErr w:type="spellEnd"/>
      <w:r w:rsidRPr="0070785D">
        <w:t xml:space="preserve">) был заменен на инфинитив в сочетании с глаголом в пассивном залоге (прекращать лечение не рекомендуется), при этом эффект общения с реципиентом исчез. Подобные изменения будут сопровождаться большим количеством переводческих трансформаций. Если текст станет частью рекламного буклета, обращения к реципиенту нужно сохранить (Не прекращайте лечения, не посоветовавшись с врачом). Пример </w:t>
      </w:r>
      <w:proofErr w:type="spellStart"/>
      <w:r w:rsidRPr="0070785D">
        <w:t>предпереводческого</w:t>
      </w:r>
      <w:proofErr w:type="spellEnd"/>
      <w:r w:rsidRPr="0070785D">
        <w:t xml:space="preserve"> анализа № 2 Текст 76. Растворимость. Растворимостью называется свойство вещества растворяться в том или ином растворителе. Мерой растворимости вещества в данных условиях служит концентрация его насыщенного раствора. Поэтому численно растворимость может быть выражена теми же способами, что и концентрация, напр</w:t>
      </w:r>
      <w:proofErr w:type="gramStart"/>
      <w:r w:rsidRPr="0070785D">
        <w:t>и-</w:t>
      </w:r>
      <w:proofErr w:type="gramEnd"/>
      <w:r w:rsidRPr="0070785D">
        <w:t xml:space="preserve"> мер, процентным отношением массы растворенного вещества к массе насыщенного раствора или числом молей растворенного вещества, содержащимся в 1 л насыщенного раствора. Часто растворимость выражают также числом единиц массы безводного вещества, насыщающего при данных условиях 100 единиц массы растворителя; иногда выраженную этим способом растворимость называют к о э </w:t>
      </w:r>
      <w:proofErr w:type="spellStart"/>
      <w:r w:rsidRPr="0070785D">
        <w:t>ф</w:t>
      </w:r>
      <w:proofErr w:type="spellEnd"/>
      <w:r w:rsidRPr="0070785D">
        <w:t xml:space="preserve"> </w:t>
      </w:r>
      <w:proofErr w:type="spellStart"/>
      <w:r w:rsidRPr="0070785D">
        <w:t>ф</w:t>
      </w:r>
      <w:proofErr w:type="spellEnd"/>
      <w:r w:rsidRPr="0070785D">
        <w:t xml:space="preserve"> и </w:t>
      </w:r>
      <w:proofErr w:type="spellStart"/>
      <w:r w:rsidRPr="0070785D">
        <w:t>ц</w:t>
      </w:r>
      <w:proofErr w:type="spellEnd"/>
      <w:r w:rsidRPr="0070785D">
        <w:t xml:space="preserve"> и е н т о м р а с т в о р и м о с т и. Растворимость различных веществ в воде изменяется в широких пределах. Если в 100 г воды растворяется более 10 г вещества, то такое вещество принято называть хорошо растворимым; если растворяется менее 1 г вещества — малорастворимым и, наконец, практически нерастворимым, если в раствор переходит менее 0,01 г вещества. Принципы, позволяющие предсказать растворимость вещества, пока еще неизвестны. Однако обычно вещества, состоящие из полярных молекул, и вещества с ионным типом связи лучше растворяются в полярных растворителях (вода, спирты, жидкий аммиак), а неполярные вещества — в неполярных растворителях (бензол, сероуглерод). Растворение большинства твердых тел сопровождается поглощением теплоты. Это объясняется затратой </w:t>
      </w:r>
      <w:r w:rsidRPr="0070785D">
        <w:lastRenderedPageBreak/>
        <w:t xml:space="preserve">значительного количества энергии на разрушение кристаллической решетки твердого тела, что обычно не полностью компенсируется энергией, выделяющейся при образовании гидратов (сольватов). Прилагая принцип </w:t>
      </w:r>
      <w:proofErr w:type="spellStart"/>
      <w:r w:rsidRPr="0070785D">
        <w:t>Ле</w:t>
      </w:r>
      <w:proofErr w:type="spellEnd"/>
      <w:r w:rsidRPr="0070785D">
        <w:t xml:space="preserve"> </w:t>
      </w:r>
      <w:proofErr w:type="spellStart"/>
      <w:r w:rsidRPr="0070785D">
        <w:t>Шателье</w:t>
      </w:r>
      <w:proofErr w:type="spellEnd"/>
      <w:r w:rsidRPr="0070785D">
        <w:t xml:space="preserve"> к равновесию между веществом в кристаллическом состоянии и его насыщенным раствором Кристалл + Растворитель </w:t>
      </w:r>
      <w:r w:rsidRPr="0070785D">
        <w:rPr>
          <w:rFonts w:ascii="Cambria Math" w:hAnsi="Cambria Math"/>
        </w:rPr>
        <w:t>⇄</w:t>
      </w:r>
      <w:r w:rsidRPr="0070785D">
        <w:t xml:space="preserve"> Насыщенный раствор ± Q, 13 приходим к выводу, что в тех случаях, когда вещество растворяется с поглощением энергии, повышение температуры должно приводить к увеличению его растворимости. Если же, однако, энергия гидратации (сольватации) достаточно велика, чтобы образование раствора сопровождалось выделением энергии, — растворимость с ростом температуры понижается. Это происходит, например, при растворении в воде щелочей, многих солей лития, магния, алюминия.</w:t>
      </w:r>
    </w:p>
    <w:p w:rsidR="00327867" w:rsidRPr="00B75859" w:rsidRDefault="00327867" w:rsidP="00327867">
      <w:pPr>
        <w:jc w:val="center"/>
        <w:rPr>
          <w:b/>
        </w:rPr>
      </w:pPr>
      <w:r w:rsidRPr="0070785D">
        <w:rPr>
          <w:b/>
        </w:rPr>
        <w:t>Анализ текста</w:t>
      </w:r>
    </w:p>
    <w:p w:rsidR="00327867" w:rsidRPr="0070785D" w:rsidRDefault="00327867" w:rsidP="00327867">
      <w:r w:rsidRPr="0070785D">
        <w:t>Анализируется текст «Растворимость» объемом 2 190 печатных знаков (с пробелами), 270 слов. Автор, источник и год издания анализируемого текста неизвестны. В тексте дается краткая информация о таком свойстве вещества как растворимость. Характеризуются способы выражения растворимости. Приводится классификация веществ по степени растворимости в воде. Достаточно большое внимание уделяется энергетическим процессам при растворении веществ. Содержание текста говорит о том, что область знания, к которой он относится, — химия. Данный текст, предположительно, является частью гипертекста. Об этом говорит, во-первых, наличие номера (параграфа, ра</w:t>
      </w:r>
      <w:proofErr w:type="gramStart"/>
      <w:r w:rsidRPr="0070785D">
        <w:t>з-</w:t>
      </w:r>
      <w:proofErr w:type="gramEnd"/>
      <w:r w:rsidRPr="0070785D">
        <w:t xml:space="preserve"> дела?) перед названием текста (76), во-вторых, незавершенность текста: нет выводов, заключения. Основной лексический фон текста представлен лексикой общ</w:t>
      </w:r>
      <w:proofErr w:type="gramStart"/>
      <w:r w:rsidRPr="0070785D">
        <w:t>е-</w:t>
      </w:r>
      <w:proofErr w:type="gramEnd"/>
      <w:r w:rsidRPr="0070785D">
        <w:t xml:space="preserve"> научного описания (растворяться, мера, вещество, отношение, число, переходить, сопровождаться, компенсироваться, энергия, случай, вывод, температура, насыщать и т. д.). В тексте встречается большое количество терминов (до 20 %). Термины структурно простые — от одного (растворимость, раствор, моль, теплота) до двух компонентов (безводное вещество, коэффициент растворимости, полярные молекулы, твердое тело). Ряд терминов можно отнести к </w:t>
      </w:r>
      <w:proofErr w:type="spellStart"/>
      <w:r w:rsidRPr="0070785D">
        <w:t>деспециализированным</w:t>
      </w:r>
      <w:proofErr w:type="spellEnd"/>
      <w:r w:rsidRPr="0070785D">
        <w:t xml:space="preserve"> (вода, спирт, растворитель). Эмоциональная лексика в тексте отсутствует. Оценочная лексика — нейтральная (хорошо в словосочетании хорошо растворимый). Анализируемый текст </w:t>
      </w:r>
      <w:proofErr w:type="spellStart"/>
      <w:r w:rsidRPr="0070785D">
        <w:t>атемпорален</w:t>
      </w:r>
      <w:proofErr w:type="spellEnd"/>
      <w:r w:rsidRPr="0070785D">
        <w:t xml:space="preserve"> (для всех глаголов-сказуемых характерна форма настоящего времени — сопровождается, 14 объясняется, происходит). Присутствуют сказуемые в страдательном залоге (может быть выражена), есть безличные (называется, принято, объясняется, компенсируется) и неопределенно-личные формы (выражают, называют). Экспрессивные синтаксические структуры отсутствуют. Порядок слов в предложениях в основном нейтральный прямой. Наблюдается незначительное количество инверсий (Мерой растворимости вещества в данных условиях служит концентрация его насыщенного раствора). Синтаксически текст достаточно разнообразен: присутствуют простые и сложные предложения, причем сложных — больше, среди них встречаются сложносочиненные и сложноподчиненные (придаточные обстоятельства, определения). В ряде случаев наблюдается неполнота синтаксических структур (вещества с ионным типом связи лучше растворяются в полярных растворителях… а неполярные вещества — в неполярных растворителях…). В тексте присутствуют графические средства оформления (скобки, разрядка, курсив). В скобках приводятся примеры, разрядкой выделяется термин коэффициент</w:t>
      </w:r>
      <w:r w:rsidRPr="00F96825">
        <w:t xml:space="preserve"> </w:t>
      </w:r>
      <w:proofErr w:type="spellStart"/>
      <w:r>
        <w:t>а</w:t>
      </w:r>
      <w:r w:rsidRPr="0070785D">
        <w:t>створимости</w:t>
      </w:r>
      <w:proofErr w:type="spellEnd"/>
      <w:r w:rsidRPr="0070785D">
        <w:t xml:space="preserve">, курсивом выделяется определение меры растворимости. В тексте присутствуют средства повышения плотности передаваемой информации — условные обозначения, цифры для введения числовой информации, синтаксическое сжатие информации (причастные обороты). Явных </w:t>
      </w:r>
      <w:proofErr w:type="spellStart"/>
      <w:r w:rsidRPr="0070785D">
        <w:t>интертекстуализмов</w:t>
      </w:r>
      <w:proofErr w:type="spellEnd"/>
      <w:r w:rsidRPr="0070785D">
        <w:t xml:space="preserve"> в тексте нет, однако присутствует ссылка на принцип </w:t>
      </w:r>
      <w:proofErr w:type="spellStart"/>
      <w:r w:rsidRPr="0070785D">
        <w:t>Ле</w:t>
      </w:r>
      <w:proofErr w:type="spellEnd"/>
      <w:r w:rsidRPr="0070785D">
        <w:t xml:space="preserve"> </w:t>
      </w:r>
      <w:proofErr w:type="spellStart"/>
      <w:r w:rsidRPr="0070785D">
        <w:t>Шателье</w:t>
      </w:r>
      <w:proofErr w:type="spellEnd"/>
      <w:r w:rsidRPr="0070785D">
        <w:t xml:space="preserve">. Информация в тексте излагается логично и последовательно. Логическая связь в тексте обеспечивается ключевыми словами (термины раствор, растворимость и др.), средствами связи (поэтому, однако и т. д). Таким образом, анализ текста позволяет сделать следующий вывод. В данном тексте </w:t>
      </w:r>
      <w:r w:rsidRPr="0070785D">
        <w:lastRenderedPageBreak/>
        <w:t xml:space="preserve">наблюдается абсолютное преобладание когнитивной информации (лексика общенаучного описания, термины, нейтральная оценочная лексика, абстрактная лексика, </w:t>
      </w:r>
      <w:proofErr w:type="spellStart"/>
      <w:r w:rsidRPr="0070785D">
        <w:t>атемпоральность</w:t>
      </w:r>
      <w:proofErr w:type="spellEnd"/>
      <w:r w:rsidRPr="0070785D">
        <w:t xml:space="preserve">, безличные и неопределенно-личные предложения, 15 отсутствие экспрессивных синтаксических структур, нейтральный порядок слов, средства повышения плотности передаваемой ин- формации, логичность и последовательность изложения фактов). Источник и реципиент текста групповой (передается научная информация в определенной сфере). Степень профессиональной компетенции реципиента по сравнению с источником низкая (попытка адаптации информации: использование простой, частично </w:t>
      </w:r>
      <w:proofErr w:type="spellStart"/>
      <w:r w:rsidRPr="0070785D">
        <w:t>деспециализированной</w:t>
      </w:r>
      <w:proofErr w:type="spellEnd"/>
      <w:r w:rsidRPr="0070785D">
        <w:t xml:space="preserve"> терминологии, разъяснение значения части терминов, графические средства выделения более значимой информации). При этом относительная синтаксическая сложность текста и отсутствие разъяснений ряда терминов (сольваты, принцип </w:t>
      </w:r>
      <w:proofErr w:type="spellStart"/>
      <w:r w:rsidRPr="0070785D">
        <w:t>Ле</w:t>
      </w:r>
      <w:proofErr w:type="spellEnd"/>
      <w:r w:rsidRPr="0070785D">
        <w:t xml:space="preserve"> </w:t>
      </w:r>
      <w:proofErr w:type="spellStart"/>
      <w:r w:rsidRPr="0070785D">
        <w:t>Шателье</w:t>
      </w:r>
      <w:proofErr w:type="spellEnd"/>
      <w:r w:rsidRPr="0070785D">
        <w:t xml:space="preserve"> и т.д.) говорят о том, что определенным уровнем компетентности в данной области реципиенты обладать должны. Вышесказанное позволяет сделать вывод о том, что коммуникативное задание текста — передать систематизированные сведения в определенной области знаний и повысить уровень компетентности реципиента. Таким образом, анализируемый текст «Растворимость» относится к  информационно-терминологическим учебно-научным текстам и является частью учебника по химии. Реципиентами данного текста, вероятно, являются ученики старших классов средней школы и студенты младших курсов вуза. Стратегия перевода текста Данный текст полностью переводим, поскольку он не содержит «непереводимых» компонентов — эмфатических и эмоциональных конструкций, этнографических реалий, имен собственных и названий, которые трудно найти, новых терминов, перевод которых отсутствует в словаре. Главной задачей при переводе данного текста является полная передача когнитивной информации, а также соблюдение традиций оформления подобного вида текстов, существующих в языке перевода. Основными переводческими соответствиями будут вариантные соответствия при передаче лексики общенаучного описания и эквивалентные соответствия при передаче терминов. Будет использовано незначительное количество синтаксических 16 (предложение с обратным порядком слов и компенсация неполноты синтаксических структур) и грамматических (передача безличных и неопределенно-личных форм пассивом) трансформаций.</w:t>
      </w:r>
    </w:p>
    <w:p w:rsidR="00327867" w:rsidRPr="00B163B9" w:rsidRDefault="00327867" w:rsidP="00327867"/>
    <w:p w:rsidR="00DD40B1" w:rsidRDefault="00DD40B1"/>
    <w:sectPr w:rsidR="00DD40B1" w:rsidSect="00F312C0">
      <w:pgSz w:w="11907" w:h="16840" w:code="9"/>
      <w:pgMar w:top="1134" w:right="1134" w:bottom="1134" w:left="1418"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DD7" w:rsidRDefault="00BD1DD7" w:rsidP="00E61885">
      <w:r>
        <w:separator/>
      </w:r>
    </w:p>
  </w:endnote>
  <w:endnote w:type="continuationSeparator" w:id="0">
    <w:p w:rsidR="00BD1DD7" w:rsidRDefault="00BD1DD7" w:rsidP="00E618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AA" w:rsidRDefault="00BD1DD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AA" w:rsidRDefault="00BD1DD7" w:rsidP="0087519F">
    <w:pPr>
      <w:pStyle w:val="a3"/>
      <w:framePr w:wrap="auto" w:vAnchor="text" w:hAnchor="margin" w:xAlign="right" w:y="1"/>
      <w:rPr>
        <w:rStyle w:val="a5"/>
      </w:rPr>
    </w:pPr>
  </w:p>
  <w:p w:rsidR="004B1EAA" w:rsidRDefault="00BD1DD7" w:rsidP="0087519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AA" w:rsidRDefault="00BD1DD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DD7" w:rsidRDefault="00BD1DD7" w:rsidP="00E61885">
      <w:r>
        <w:separator/>
      </w:r>
    </w:p>
  </w:footnote>
  <w:footnote w:type="continuationSeparator" w:id="0">
    <w:p w:rsidR="00BD1DD7" w:rsidRDefault="00BD1DD7" w:rsidP="00E618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AA" w:rsidRDefault="00BD1DD7">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AA" w:rsidRDefault="00BD1DD7">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EAA" w:rsidRDefault="00BD1DD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1"/>
      <w:numFmt w:val="decimal"/>
      <w:lvlText w:val="%1)"/>
      <w:lvlJc w:val="left"/>
      <w:pPr>
        <w:tabs>
          <w:tab w:val="num" w:pos="720"/>
        </w:tabs>
        <w:ind w:left="720" w:hanging="360"/>
      </w:pPr>
      <w:rPr>
        <w:rFonts w:cs="Times New Roman"/>
      </w:rPr>
    </w:lvl>
  </w:abstractNum>
  <w:abstractNum w:abstractNumId="1">
    <w:nsid w:val="00000045"/>
    <w:multiLevelType w:val="multilevel"/>
    <w:tmpl w:val="0000004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3DD5BC5"/>
    <w:multiLevelType w:val="hybridMultilevel"/>
    <w:tmpl w:val="F55C7936"/>
    <w:name w:val="WW8Num16"/>
    <w:lvl w:ilvl="0" w:tplc="99CCCDF2">
      <w:start w:val="1"/>
      <w:numFmt w:val="decimal"/>
      <w:lvlText w:val="%1."/>
      <w:lvlJc w:val="left"/>
      <w:pPr>
        <w:ind w:left="1080" w:hanging="360"/>
      </w:pPr>
    </w:lvl>
    <w:lvl w:ilvl="1" w:tplc="75C47124">
      <w:start w:val="1"/>
      <w:numFmt w:val="lowerLetter"/>
      <w:lvlText w:val="%2."/>
      <w:lvlJc w:val="left"/>
      <w:pPr>
        <w:ind w:left="1800" w:hanging="360"/>
      </w:pPr>
    </w:lvl>
    <w:lvl w:ilvl="2" w:tplc="F9A23F46">
      <w:start w:val="1"/>
      <w:numFmt w:val="lowerRoman"/>
      <w:lvlText w:val="%3."/>
      <w:lvlJc w:val="right"/>
      <w:pPr>
        <w:ind w:left="2520" w:hanging="180"/>
      </w:pPr>
    </w:lvl>
    <w:lvl w:ilvl="3" w:tplc="EE76D488">
      <w:start w:val="1"/>
      <w:numFmt w:val="decimal"/>
      <w:lvlText w:val="%4."/>
      <w:lvlJc w:val="left"/>
      <w:pPr>
        <w:ind w:left="3240" w:hanging="360"/>
      </w:pPr>
    </w:lvl>
    <w:lvl w:ilvl="4" w:tplc="25AA5238">
      <w:start w:val="1"/>
      <w:numFmt w:val="lowerLetter"/>
      <w:lvlText w:val="%5."/>
      <w:lvlJc w:val="left"/>
      <w:pPr>
        <w:ind w:left="3960" w:hanging="360"/>
      </w:pPr>
    </w:lvl>
    <w:lvl w:ilvl="5" w:tplc="8AE61F02">
      <w:start w:val="1"/>
      <w:numFmt w:val="lowerRoman"/>
      <w:lvlText w:val="%6."/>
      <w:lvlJc w:val="right"/>
      <w:pPr>
        <w:ind w:left="4680" w:hanging="180"/>
      </w:pPr>
    </w:lvl>
    <w:lvl w:ilvl="6" w:tplc="FDBCAECC">
      <w:start w:val="1"/>
      <w:numFmt w:val="decimal"/>
      <w:lvlText w:val="%7."/>
      <w:lvlJc w:val="left"/>
      <w:pPr>
        <w:ind w:left="5400" w:hanging="360"/>
      </w:pPr>
    </w:lvl>
    <w:lvl w:ilvl="7" w:tplc="56C4F298">
      <w:start w:val="1"/>
      <w:numFmt w:val="lowerLetter"/>
      <w:lvlText w:val="%8."/>
      <w:lvlJc w:val="left"/>
      <w:pPr>
        <w:ind w:left="6120" w:hanging="360"/>
      </w:pPr>
    </w:lvl>
    <w:lvl w:ilvl="8" w:tplc="475E615A">
      <w:start w:val="1"/>
      <w:numFmt w:val="lowerRoman"/>
      <w:lvlText w:val="%9."/>
      <w:lvlJc w:val="right"/>
      <w:pPr>
        <w:ind w:left="6840" w:hanging="180"/>
      </w:pPr>
    </w:lvl>
  </w:abstractNum>
  <w:abstractNum w:abstractNumId="3">
    <w:nsid w:val="0B7125C1"/>
    <w:multiLevelType w:val="hybridMultilevel"/>
    <w:tmpl w:val="18AE3D1C"/>
    <w:lvl w:ilvl="0" w:tplc="A4281CC4">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0D327C"/>
    <w:multiLevelType w:val="hybridMultilevel"/>
    <w:tmpl w:val="6E38CA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2A212A7"/>
    <w:multiLevelType w:val="hybridMultilevel"/>
    <w:tmpl w:val="79985082"/>
    <w:lvl w:ilvl="0" w:tplc="0419000F">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0008F5"/>
    <w:multiLevelType w:val="hybridMultilevel"/>
    <w:tmpl w:val="3036EDD2"/>
    <w:lvl w:ilvl="0" w:tplc="AE3CCAA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3182F4B"/>
    <w:multiLevelType w:val="hybridMultilevel"/>
    <w:tmpl w:val="C58E748E"/>
    <w:lvl w:ilvl="0" w:tplc="020AA4D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1F17A7"/>
    <w:multiLevelType w:val="hybridMultilevel"/>
    <w:tmpl w:val="45F67270"/>
    <w:lvl w:ilvl="0" w:tplc="F11A208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9">
    <w:nsid w:val="38514694"/>
    <w:multiLevelType w:val="hybridMultilevel"/>
    <w:tmpl w:val="C1FED15C"/>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408B472F"/>
    <w:multiLevelType w:val="hybridMultilevel"/>
    <w:tmpl w:val="735ABF3E"/>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418B3AFF"/>
    <w:multiLevelType w:val="hybridMultilevel"/>
    <w:tmpl w:val="79985082"/>
    <w:name w:val="WW8Num69"/>
    <w:lvl w:ilvl="0" w:tplc="5064A47C">
      <w:start w:val="1"/>
      <w:numFmt w:val="decimal"/>
      <w:lvlText w:val="%1."/>
      <w:lvlJc w:val="left"/>
      <w:pPr>
        <w:ind w:left="720" w:hanging="360"/>
      </w:pPr>
      <w:rPr>
        <w:rFonts w:ascii="Times New Roman" w:eastAsia="Times New Roman" w:hAnsi="Times New Roman" w:cs="Times New Roman"/>
      </w:rPr>
    </w:lvl>
    <w:lvl w:ilvl="1" w:tplc="9E48C442" w:tentative="1">
      <w:start w:val="1"/>
      <w:numFmt w:val="lowerLetter"/>
      <w:lvlText w:val="%2."/>
      <w:lvlJc w:val="left"/>
      <w:pPr>
        <w:ind w:left="1440" w:hanging="360"/>
      </w:pPr>
    </w:lvl>
    <w:lvl w:ilvl="2" w:tplc="B608C81C" w:tentative="1">
      <w:start w:val="1"/>
      <w:numFmt w:val="lowerRoman"/>
      <w:lvlText w:val="%3."/>
      <w:lvlJc w:val="right"/>
      <w:pPr>
        <w:ind w:left="2160" w:hanging="180"/>
      </w:pPr>
    </w:lvl>
    <w:lvl w:ilvl="3" w:tplc="7DF22A1C" w:tentative="1">
      <w:start w:val="1"/>
      <w:numFmt w:val="decimal"/>
      <w:lvlText w:val="%4."/>
      <w:lvlJc w:val="left"/>
      <w:pPr>
        <w:ind w:left="2880" w:hanging="360"/>
      </w:pPr>
    </w:lvl>
    <w:lvl w:ilvl="4" w:tplc="D98C653C" w:tentative="1">
      <w:start w:val="1"/>
      <w:numFmt w:val="lowerLetter"/>
      <w:lvlText w:val="%5."/>
      <w:lvlJc w:val="left"/>
      <w:pPr>
        <w:ind w:left="3600" w:hanging="360"/>
      </w:pPr>
    </w:lvl>
    <w:lvl w:ilvl="5" w:tplc="4C3ABEB0" w:tentative="1">
      <w:start w:val="1"/>
      <w:numFmt w:val="lowerRoman"/>
      <w:lvlText w:val="%6."/>
      <w:lvlJc w:val="right"/>
      <w:pPr>
        <w:ind w:left="4320" w:hanging="180"/>
      </w:pPr>
    </w:lvl>
    <w:lvl w:ilvl="6" w:tplc="D6541444" w:tentative="1">
      <w:start w:val="1"/>
      <w:numFmt w:val="decimal"/>
      <w:lvlText w:val="%7."/>
      <w:lvlJc w:val="left"/>
      <w:pPr>
        <w:ind w:left="5040" w:hanging="360"/>
      </w:pPr>
    </w:lvl>
    <w:lvl w:ilvl="7" w:tplc="B3A66862" w:tentative="1">
      <w:start w:val="1"/>
      <w:numFmt w:val="lowerLetter"/>
      <w:lvlText w:val="%8."/>
      <w:lvlJc w:val="left"/>
      <w:pPr>
        <w:ind w:left="5760" w:hanging="360"/>
      </w:pPr>
    </w:lvl>
    <w:lvl w:ilvl="8" w:tplc="020C065E" w:tentative="1">
      <w:start w:val="1"/>
      <w:numFmt w:val="lowerRoman"/>
      <w:lvlText w:val="%9."/>
      <w:lvlJc w:val="right"/>
      <w:pPr>
        <w:ind w:left="6480" w:hanging="180"/>
      </w:pPr>
    </w:lvl>
  </w:abstractNum>
  <w:abstractNum w:abstractNumId="13">
    <w:nsid w:val="4450638C"/>
    <w:multiLevelType w:val="hybridMultilevel"/>
    <w:tmpl w:val="64602B7C"/>
    <w:lvl w:ilvl="0" w:tplc="F11A208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4">
    <w:nsid w:val="486058BA"/>
    <w:multiLevelType w:val="hybridMultilevel"/>
    <w:tmpl w:val="38E4D808"/>
    <w:lvl w:ilvl="0" w:tplc="C444F1C4">
      <w:start w:val="1"/>
      <w:numFmt w:val="decimal"/>
      <w:lvlText w:val="%1."/>
      <w:lvlJc w:val="left"/>
      <w:pPr>
        <w:tabs>
          <w:tab w:val="num" w:pos="360"/>
        </w:tabs>
        <w:ind w:left="36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644"/>
        </w:tabs>
        <w:ind w:left="644"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5">
    <w:nsid w:val="4E027AA9"/>
    <w:multiLevelType w:val="hybridMultilevel"/>
    <w:tmpl w:val="03BA5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7F80762"/>
    <w:multiLevelType w:val="hybridMultilevel"/>
    <w:tmpl w:val="1728C9A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5C2C60BF"/>
    <w:multiLevelType w:val="hybridMultilevel"/>
    <w:tmpl w:val="3904B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157AE3"/>
    <w:multiLevelType w:val="hybridMultilevel"/>
    <w:tmpl w:val="3B744A50"/>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6C4C6A53"/>
    <w:multiLevelType w:val="hybridMultilevel"/>
    <w:tmpl w:val="49F00DDA"/>
    <w:lvl w:ilvl="0" w:tplc="0419000F">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8E70D56"/>
    <w:multiLevelType w:val="hybridMultilevel"/>
    <w:tmpl w:val="B2805D42"/>
    <w:lvl w:ilvl="0" w:tplc="2F0E854E">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CE3183"/>
    <w:multiLevelType w:val="multilevel"/>
    <w:tmpl w:val="F848ACFE"/>
    <w:lvl w:ilvl="0">
      <w:start w:val="3"/>
      <w:numFmt w:val="decimal"/>
      <w:lvlText w:val="%1."/>
      <w:lvlJc w:val="left"/>
      <w:pPr>
        <w:tabs>
          <w:tab w:val="num" w:pos="720"/>
        </w:tabs>
        <w:ind w:left="720" w:hanging="360"/>
      </w:pPr>
      <w:rPr>
        <w:rFonts w:cs="Times New Roman"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11"/>
  </w:num>
  <w:num w:numId="3">
    <w:abstractNumId w:val="0"/>
  </w:num>
  <w:num w:numId="4">
    <w:abstractNumId w:val="1"/>
  </w:num>
  <w:num w:numId="5">
    <w:abstractNumId w:val="21"/>
  </w:num>
  <w:num w:numId="6">
    <w:abstractNumId w:val="19"/>
  </w:num>
  <w:num w:numId="7">
    <w:abstractNumId w:val="15"/>
  </w:num>
  <w:num w:numId="8">
    <w:abstractNumId w:val="12"/>
  </w:num>
  <w:num w:numId="9">
    <w:abstractNumId w:val="16"/>
  </w:num>
  <w:num w:numId="10">
    <w:abstractNumId w:val="17"/>
  </w:num>
  <w:num w:numId="11">
    <w:abstractNumId w:val="13"/>
  </w:num>
  <w:num w:numId="12">
    <w:abstractNumId w:val="4"/>
  </w:num>
  <w:num w:numId="13">
    <w:abstractNumId w:val="18"/>
  </w:num>
  <w:num w:numId="14">
    <w:abstractNumId w:va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
  </w:num>
  <w:num w:numId="18">
    <w:abstractNumId w:val="20"/>
  </w:num>
  <w:num w:numId="19">
    <w:abstractNumId w:val="7"/>
  </w:num>
  <w:num w:numId="20">
    <w:abstractNumId w:val="10"/>
  </w:num>
  <w:num w:numId="21">
    <w:abstractNumId w:val="6"/>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27867"/>
    <w:rsid w:val="00092CD0"/>
    <w:rsid w:val="000946F9"/>
    <w:rsid w:val="00301F0F"/>
    <w:rsid w:val="00327867"/>
    <w:rsid w:val="0034501A"/>
    <w:rsid w:val="003F0A84"/>
    <w:rsid w:val="004A27B9"/>
    <w:rsid w:val="0054144F"/>
    <w:rsid w:val="005D08C2"/>
    <w:rsid w:val="006D4FE9"/>
    <w:rsid w:val="006D72B0"/>
    <w:rsid w:val="00714919"/>
    <w:rsid w:val="00A057E5"/>
    <w:rsid w:val="00A16D3D"/>
    <w:rsid w:val="00A301F0"/>
    <w:rsid w:val="00A84E24"/>
    <w:rsid w:val="00B75859"/>
    <w:rsid w:val="00BD1DD7"/>
    <w:rsid w:val="00C3552E"/>
    <w:rsid w:val="00C93FA1"/>
    <w:rsid w:val="00D52E65"/>
    <w:rsid w:val="00DD40B1"/>
    <w:rsid w:val="00E61885"/>
    <w:rsid w:val="00E61C57"/>
    <w:rsid w:val="00EE7F55"/>
    <w:rsid w:val="00FD51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86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27867"/>
    <w:pPr>
      <w:keepNext/>
      <w:autoSpaceDE/>
      <w:autoSpaceDN/>
      <w:adjustRightInd/>
      <w:spacing w:before="240" w:after="120"/>
      <w:ind w:left="567" w:firstLine="0"/>
      <w:outlineLvl w:val="0"/>
    </w:pPr>
    <w:rPr>
      <w:rFonts w:ascii="Cambria" w:hAnsi="Cambria"/>
      <w:b/>
      <w:bCs/>
      <w:kern w:val="32"/>
      <w:sz w:val="32"/>
      <w:szCs w:val="32"/>
    </w:rPr>
  </w:style>
  <w:style w:type="paragraph" w:styleId="2">
    <w:name w:val="heading 2"/>
    <w:basedOn w:val="a"/>
    <w:next w:val="a"/>
    <w:link w:val="20"/>
    <w:uiPriority w:val="99"/>
    <w:qFormat/>
    <w:rsid w:val="00327867"/>
    <w:pPr>
      <w:keepNext/>
      <w:autoSpaceDE/>
      <w:autoSpaceDN/>
      <w:adjustRightInd/>
      <w:ind w:firstLine="40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27867"/>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327867"/>
    <w:rPr>
      <w:rFonts w:ascii="Cambria" w:eastAsia="Times New Roman" w:hAnsi="Cambria" w:cs="Times New Roman"/>
      <w:b/>
      <w:bCs/>
      <w:i/>
      <w:iCs/>
      <w:sz w:val="28"/>
      <w:szCs w:val="28"/>
    </w:rPr>
  </w:style>
  <w:style w:type="paragraph" w:customStyle="1" w:styleId="Style1">
    <w:name w:val="Style1"/>
    <w:basedOn w:val="a"/>
    <w:rsid w:val="00327867"/>
  </w:style>
  <w:style w:type="paragraph" w:customStyle="1" w:styleId="Style2">
    <w:name w:val="Style2"/>
    <w:basedOn w:val="a"/>
    <w:rsid w:val="00327867"/>
  </w:style>
  <w:style w:type="paragraph" w:customStyle="1" w:styleId="Style3">
    <w:name w:val="Style3"/>
    <w:basedOn w:val="a"/>
    <w:uiPriority w:val="99"/>
    <w:rsid w:val="00327867"/>
  </w:style>
  <w:style w:type="paragraph" w:customStyle="1" w:styleId="Style4">
    <w:name w:val="Style4"/>
    <w:basedOn w:val="a"/>
    <w:rsid w:val="00327867"/>
  </w:style>
  <w:style w:type="paragraph" w:customStyle="1" w:styleId="Style5">
    <w:name w:val="Style5"/>
    <w:basedOn w:val="a"/>
    <w:rsid w:val="00327867"/>
  </w:style>
  <w:style w:type="paragraph" w:customStyle="1" w:styleId="Style6">
    <w:name w:val="Style6"/>
    <w:basedOn w:val="a"/>
    <w:rsid w:val="00327867"/>
  </w:style>
  <w:style w:type="paragraph" w:customStyle="1" w:styleId="Style7">
    <w:name w:val="Style7"/>
    <w:basedOn w:val="a"/>
    <w:uiPriority w:val="99"/>
    <w:rsid w:val="00327867"/>
  </w:style>
  <w:style w:type="paragraph" w:customStyle="1" w:styleId="Style8">
    <w:name w:val="Style8"/>
    <w:basedOn w:val="a"/>
    <w:rsid w:val="00327867"/>
  </w:style>
  <w:style w:type="character" w:customStyle="1" w:styleId="FontStyle11">
    <w:name w:val="Font Style11"/>
    <w:uiPriority w:val="99"/>
    <w:rsid w:val="00327867"/>
    <w:rPr>
      <w:rFonts w:ascii="Times New Roman" w:hAnsi="Times New Roman" w:cs="Times New Roman"/>
      <w:sz w:val="10"/>
      <w:szCs w:val="10"/>
    </w:rPr>
  </w:style>
  <w:style w:type="character" w:customStyle="1" w:styleId="FontStyle12">
    <w:name w:val="Font Style12"/>
    <w:uiPriority w:val="99"/>
    <w:rsid w:val="00327867"/>
    <w:rPr>
      <w:rFonts w:ascii="Georgia" w:hAnsi="Georgia" w:cs="Georgia"/>
      <w:b/>
      <w:bCs/>
      <w:sz w:val="12"/>
      <w:szCs w:val="12"/>
    </w:rPr>
  </w:style>
  <w:style w:type="character" w:customStyle="1" w:styleId="FontStyle13">
    <w:name w:val="Font Style13"/>
    <w:uiPriority w:val="99"/>
    <w:rsid w:val="00327867"/>
    <w:rPr>
      <w:rFonts w:ascii="Times New Roman" w:hAnsi="Times New Roman" w:cs="Times New Roman"/>
      <w:b/>
      <w:bCs/>
      <w:sz w:val="12"/>
      <w:szCs w:val="12"/>
    </w:rPr>
  </w:style>
  <w:style w:type="character" w:customStyle="1" w:styleId="FontStyle14">
    <w:name w:val="Font Style14"/>
    <w:rsid w:val="00327867"/>
    <w:rPr>
      <w:rFonts w:ascii="Times New Roman" w:hAnsi="Times New Roman" w:cs="Times New Roman"/>
      <w:b/>
      <w:bCs/>
      <w:sz w:val="14"/>
      <w:szCs w:val="14"/>
    </w:rPr>
  </w:style>
  <w:style w:type="character" w:customStyle="1" w:styleId="FontStyle15">
    <w:name w:val="Font Style15"/>
    <w:rsid w:val="00327867"/>
    <w:rPr>
      <w:rFonts w:ascii="Times New Roman" w:hAnsi="Times New Roman" w:cs="Times New Roman"/>
      <w:b/>
      <w:bCs/>
      <w:sz w:val="18"/>
      <w:szCs w:val="18"/>
    </w:rPr>
  </w:style>
  <w:style w:type="character" w:customStyle="1" w:styleId="FontStyle16">
    <w:name w:val="Font Style16"/>
    <w:rsid w:val="00327867"/>
    <w:rPr>
      <w:rFonts w:ascii="Times New Roman" w:hAnsi="Times New Roman" w:cs="Times New Roman"/>
      <w:b/>
      <w:bCs/>
      <w:sz w:val="16"/>
      <w:szCs w:val="16"/>
    </w:rPr>
  </w:style>
  <w:style w:type="character" w:customStyle="1" w:styleId="FontStyle17">
    <w:name w:val="Font Style17"/>
    <w:rsid w:val="00327867"/>
    <w:rPr>
      <w:rFonts w:ascii="Times New Roman" w:hAnsi="Times New Roman" w:cs="Times New Roman"/>
      <w:b/>
      <w:bCs/>
      <w:sz w:val="16"/>
      <w:szCs w:val="16"/>
    </w:rPr>
  </w:style>
  <w:style w:type="character" w:customStyle="1" w:styleId="FontStyle18">
    <w:name w:val="Font Style18"/>
    <w:rsid w:val="00327867"/>
    <w:rPr>
      <w:rFonts w:ascii="Times New Roman" w:hAnsi="Times New Roman" w:cs="Times New Roman"/>
      <w:b/>
      <w:bCs/>
      <w:sz w:val="10"/>
      <w:szCs w:val="10"/>
    </w:rPr>
  </w:style>
  <w:style w:type="character" w:customStyle="1" w:styleId="FontStyle19">
    <w:name w:val="Font Style19"/>
    <w:uiPriority w:val="99"/>
    <w:rsid w:val="00327867"/>
    <w:rPr>
      <w:rFonts w:ascii="Times New Roman" w:hAnsi="Times New Roman" w:cs="Times New Roman"/>
      <w:i/>
      <w:iCs/>
      <w:sz w:val="12"/>
      <w:szCs w:val="12"/>
    </w:rPr>
  </w:style>
  <w:style w:type="character" w:customStyle="1" w:styleId="FontStyle20">
    <w:name w:val="Font Style20"/>
    <w:rsid w:val="00327867"/>
    <w:rPr>
      <w:rFonts w:ascii="Georgia" w:hAnsi="Georgia" w:cs="Georgia"/>
      <w:sz w:val="12"/>
      <w:szCs w:val="12"/>
    </w:rPr>
  </w:style>
  <w:style w:type="character" w:customStyle="1" w:styleId="FontStyle21">
    <w:name w:val="Font Style21"/>
    <w:rsid w:val="00327867"/>
    <w:rPr>
      <w:rFonts w:ascii="Times New Roman" w:hAnsi="Times New Roman" w:cs="Times New Roman"/>
      <w:sz w:val="12"/>
      <w:szCs w:val="12"/>
    </w:rPr>
  </w:style>
  <w:style w:type="character" w:customStyle="1" w:styleId="FontStyle22">
    <w:name w:val="Font Style22"/>
    <w:uiPriority w:val="99"/>
    <w:rsid w:val="00327867"/>
    <w:rPr>
      <w:rFonts w:ascii="Times New Roman" w:hAnsi="Times New Roman" w:cs="Times New Roman"/>
      <w:sz w:val="20"/>
      <w:szCs w:val="20"/>
    </w:rPr>
  </w:style>
  <w:style w:type="character" w:customStyle="1" w:styleId="FontStyle23">
    <w:name w:val="Font Style23"/>
    <w:rsid w:val="00327867"/>
    <w:rPr>
      <w:rFonts w:ascii="Times New Roman" w:hAnsi="Times New Roman" w:cs="Times New Roman"/>
      <w:b/>
      <w:bCs/>
      <w:sz w:val="12"/>
      <w:szCs w:val="12"/>
    </w:rPr>
  </w:style>
  <w:style w:type="character" w:customStyle="1" w:styleId="FontStyle24">
    <w:name w:val="Font Style24"/>
    <w:uiPriority w:val="99"/>
    <w:rsid w:val="00327867"/>
    <w:rPr>
      <w:rFonts w:ascii="Times New Roman" w:hAnsi="Times New Roman" w:cs="Times New Roman"/>
      <w:b/>
      <w:bCs/>
      <w:sz w:val="10"/>
      <w:szCs w:val="10"/>
    </w:rPr>
  </w:style>
  <w:style w:type="character" w:customStyle="1" w:styleId="FontStyle25">
    <w:name w:val="Font Style25"/>
    <w:uiPriority w:val="99"/>
    <w:rsid w:val="00327867"/>
    <w:rPr>
      <w:rFonts w:ascii="Times New Roman" w:hAnsi="Times New Roman" w:cs="Times New Roman"/>
      <w:i/>
      <w:iCs/>
      <w:sz w:val="12"/>
      <w:szCs w:val="12"/>
    </w:rPr>
  </w:style>
  <w:style w:type="paragraph" w:customStyle="1" w:styleId="Style9">
    <w:name w:val="Style9"/>
    <w:basedOn w:val="a"/>
    <w:uiPriority w:val="99"/>
    <w:rsid w:val="00327867"/>
  </w:style>
  <w:style w:type="paragraph" w:customStyle="1" w:styleId="Style10">
    <w:name w:val="Style10"/>
    <w:basedOn w:val="a"/>
    <w:rsid w:val="00327867"/>
  </w:style>
  <w:style w:type="paragraph" w:customStyle="1" w:styleId="Style11">
    <w:name w:val="Style11"/>
    <w:basedOn w:val="a"/>
    <w:rsid w:val="00327867"/>
  </w:style>
  <w:style w:type="paragraph" w:customStyle="1" w:styleId="Style12">
    <w:name w:val="Style12"/>
    <w:basedOn w:val="a"/>
    <w:rsid w:val="00327867"/>
  </w:style>
  <w:style w:type="paragraph" w:customStyle="1" w:styleId="Style13">
    <w:name w:val="Style13"/>
    <w:basedOn w:val="a"/>
    <w:rsid w:val="00327867"/>
  </w:style>
  <w:style w:type="paragraph" w:customStyle="1" w:styleId="Style14">
    <w:name w:val="Style14"/>
    <w:basedOn w:val="a"/>
    <w:uiPriority w:val="99"/>
    <w:rsid w:val="00327867"/>
  </w:style>
  <w:style w:type="paragraph" w:customStyle="1" w:styleId="Style15">
    <w:name w:val="Style15"/>
    <w:basedOn w:val="a"/>
    <w:uiPriority w:val="99"/>
    <w:rsid w:val="00327867"/>
  </w:style>
  <w:style w:type="paragraph" w:customStyle="1" w:styleId="Style16">
    <w:name w:val="Style16"/>
    <w:basedOn w:val="a"/>
    <w:uiPriority w:val="99"/>
    <w:rsid w:val="00327867"/>
  </w:style>
  <w:style w:type="paragraph" w:customStyle="1" w:styleId="Style17">
    <w:name w:val="Style17"/>
    <w:basedOn w:val="a"/>
    <w:uiPriority w:val="99"/>
    <w:rsid w:val="00327867"/>
  </w:style>
  <w:style w:type="paragraph" w:customStyle="1" w:styleId="Style18">
    <w:name w:val="Style18"/>
    <w:basedOn w:val="a"/>
    <w:uiPriority w:val="99"/>
    <w:rsid w:val="00327867"/>
  </w:style>
  <w:style w:type="paragraph" w:customStyle="1" w:styleId="Style19">
    <w:name w:val="Style19"/>
    <w:basedOn w:val="a"/>
    <w:uiPriority w:val="99"/>
    <w:rsid w:val="00327867"/>
  </w:style>
  <w:style w:type="character" w:customStyle="1" w:styleId="FontStyle26">
    <w:name w:val="Font Style26"/>
    <w:uiPriority w:val="99"/>
    <w:rsid w:val="00327867"/>
    <w:rPr>
      <w:rFonts w:ascii="Times New Roman" w:hAnsi="Times New Roman" w:cs="Times New Roman"/>
      <w:b/>
      <w:bCs/>
      <w:sz w:val="12"/>
      <w:szCs w:val="12"/>
    </w:rPr>
  </w:style>
  <w:style w:type="character" w:customStyle="1" w:styleId="FontStyle27">
    <w:name w:val="Font Style27"/>
    <w:uiPriority w:val="99"/>
    <w:rsid w:val="00327867"/>
    <w:rPr>
      <w:rFonts w:ascii="Times New Roman" w:hAnsi="Times New Roman" w:cs="Times New Roman"/>
      <w:b/>
      <w:bCs/>
      <w:sz w:val="10"/>
      <w:szCs w:val="10"/>
    </w:rPr>
  </w:style>
  <w:style w:type="character" w:customStyle="1" w:styleId="FontStyle28">
    <w:name w:val="Font Style28"/>
    <w:uiPriority w:val="99"/>
    <w:rsid w:val="00327867"/>
    <w:rPr>
      <w:rFonts w:ascii="Constantia" w:hAnsi="Constantia" w:cs="Constantia"/>
      <w:b/>
      <w:bCs/>
      <w:smallCaps/>
      <w:sz w:val="10"/>
      <w:szCs w:val="10"/>
    </w:rPr>
  </w:style>
  <w:style w:type="character" w:customStyle="1" w:styleId="FontStyle29">
    <w:name w:val="Font Style29"/>
    <w:rsid w:val="00327867"/>
    <w:rPr>
      <w:rFonts w:ascii="Times New Roman" w:hAnsi="Times New Roman" w:cs="Times New Roman"/>
      <w:b/>
      <w:bCs/>
      <w:sz w:val="10"/>
      <w:szCs w:val="10"/>
    </w:rPr>
  </w:style>
  <w:style w:type="character" w:customStyle="1" w:styleId="FontStyle30">
    <w:name w:val="Font Style30"/>
    <w:uiPriority w:val="99"/>
    <w:rsid w:val="00327867"/>
    <w:rPr>
      <w:rFonts w:ascii="Times New Roman" w:hAnsi="Times New Roman" w:cs="Times New Roman"/>
      <w:b/>
      <w:bCs/>
      <w:sz w:val="10"/>
      <w:szCs w:val="10"/>
    </w:rPr>
  </w:style>
  <w:style w:type="character" w:customStyle="1" w:styleId="FontStyle31">
    <w:name w:val="Font Style31"/>
    <w:rsid w:val="00327867"/>
    <w:rPr>
      <w:rFonts w:ascii="Georgia" w:hAnsi="Georgia" w:cs="Georgia"/>
      <w:sz w:val="12"/>
      <w:szCs w:val="12"/>
    </w:rPr>
  </w:style>
  <w:style w:type="character" w:customStyle="1" w:styleId="FontStyle32">
    <w:name w:val="Font Style32"/>
    <w:uiPriority w:val="99"/>
    <w:rsid w:val="00327867"/>
    <w:rPr>
      <w:rFonts w:ascii="Times New Roman" w:hAnsi="Times New Roman" w:cs="Times New Roman"/>
      <w:i/>
      <w:iCs/>
      <w:sz w:val="12"/>
      <w:szCs w:val="12"/>
    </w:rPr>
  </w:style>
  <w:style w:type="character" w:customStyle="1" w:styleId="FontStyle33">
    <w:name w:val="Font Style33"/>
    <w:uiPriority w:val="99"/>
    <w:rsid w:val="00327867"/>
    <w:rPr>
      <w:rFonts w:ascii="Times New Roman" w:hAnsi="Times New Roman" w:cs="Times New Roman"/>
      <w:b/>
      <w:bCs/>
      <w:sz w:val="12"/>
      <w:szCs w:val="12"/>
    </w:rPr>
  </w:style>
  <w:style w:type="character" w:customStyle="1" w:styleId="FontStyle34">
    <w:name w:val="Font Style34"/>
    <w:uiPriority w:val="99"/>
    <w:rsid w:val="00327867"/>
    <w:rPr>
      <w:rFonts w:ascii="Times New Roman" w:hAnsi="Times New Roman" w:cs="Times New Roman"/>
      <w:sz w:val="12"/>
      <w:szCs w:val="12"/>
    </w:rPr>
  </w:style>
  <w:style w:type="character" w:customStyle="1" w:styleId="FontStyle35">
    <w:name w:val="Font Style35"/>
    <w:uiPriority w:val="99"/>
    <w:rsid w:val="00327867"/>
    <w:rPr>
      <w:rFonts w:ascii="Times New Roman" w:hAnsi="Times New Roman" w:cs="Times New Roman"/>
      <w:smallCaps/>
      <w:sz w:val="12"/>
      <w:szCs w:val="12"/>
    </w:rPr>
  </w:style>
  <w:style w:type="character" w:customStyle="1" w:styleId="FontStyle36">
    <w:name w:val="Font Style36"/>
    <w:uiPriority w:val="99"/>
    <w:rsid w:val="00327867"/>
    <w:rPr>
      <w:rFonts w:ascii="Times New Roman" w:hAnsi="Times New Roman" w:cs="Times New Roman"/>
      <w:sz w:val="12"/>
      <w:szCs w:val="12"/>
    </w:rPr>
  </w:style>
  <w:style w:type="character" w:customStyle="1" w:styleId="FontStyle37">
    <w:name w:val="Font Style37"/>
    <w:uiPriority w:val="99"/>
    <w:rsid w:val="00327867"/>
    <w:rPr>
      <w:rFonts w:ascii="Times New Roman" w:hAnsi="Times New Roman" w:cs="Times New Roman"/>
      <w:spacing w:val="10"/>
      <w:sz w:val="12"/>
      <w:szCs w:val="12"/>
    </w:rPr>
  </w:style>
  <w:style w:type="character" w:customStyle="1" w:styleId="FontStyle38">
    <w:name w:val="Font Style38"/>
    <w:uiPriority w:val="99"/>
    <w:rsid w:val="00327867"/>
    <w:rPr>
      <w:rFonts w:ascii="Times New Roman" w:hAnsi="Times New Roman" w:cs="Times New Roman"/>
      <w:b/>
      <w:bCs/>
      <w:sz w:val="10"/>
      <w:szCs w:val="10"/>
    </w:rPr>
  </w:style>
  <w:style w:type="character" w:customStyle="1" w:styleId="FontStyle39">
    <w:name w:val="Font Style39"/>
    <w:uiPriority w:val="99"/>
    <w:rsid w:val="00327867"/>
    <w:rPr>
      <w:rFonts w:ascii="Times New Roman" w:hAnsi="Times New Roman" w:cs="Times New Roman"/>
      <w:i/>
      <w:iCs/>
      <w:sz w:val="14"/>
      <w:szCs w:val="14"/>
    </w:rPr>
  </w:style>
  <w:style w:type="character" w:customStyle="1" w:styleId="FontStyle40">
    <w:name w:val="Font Style40"/>
    <w:uiPriority w:val="99"/>
    <w:rsid w:val="00327867"/>
    <w:rPr>
      <w:rFonts w:ascii="Times New Roman" w:hAnsi="Times New Roman" w:cs="Times New Roman"/>
      <w:i/>
      <w:iCs/>
      <w:sz w:val="12"/>
      <w:szCs w:val="12"/>
    </w:rPr>
  </w:style>
  <w:style w:type="paragraph" w:customStyle="1" w:styleId="Style20">
    <w:name w:val="Style20"/>
    <w:basedOn w:val="a"/>
    <w:uiPriority w:val="99"/>
    <w:rsid w:val="00327867"/>
  </w:style>
  <w:style w:type="paragraph" w:customStyle="1" w:styleId="Style21">
    <w:name w:val="Style21"/>
    <w:basedOn w:val="a"/>
    <w:uiPriority w:val="99"/>
    <w:rsid w:val="00327867"/>
  </w:style>
  <w:style w:type="paragraph" w:customStyle="1" w:styleId="Style22">
    <w:name w:val="Style22"/>
    <w:basedOn w:val="a"/>
    <w:uiPriority w:val="99"/>
    <w:rsid w:val="00327867"/>
  </w:style>
  <w:style w:type="paragraph" w:customStyle="1" w:styleId="Style23">
    <w:name w:val="Style23"/>
    <w:basedOn w:val="a"/>
    <w:uiPriority w:val="99"/>
    <w:rsid w:val="00327867"/>
  </w:style>
  <w:style w:type="paragraph" w:customStyle="1" w:styleId="Style24">
    <w:name w:val="Style24"/>
    <w:basedOn w:val="a"/>
    <w:uiPriority w:val="99"/>
    <w:rsid w:val="00327867"/>
  </w:style>
  <w:style w:type="character" w:customStyle="1" w:styleId="FontStyle41">
    <w:name w:val="Font Style41"/>
    <w:uiPriority w:val="99"/>
    <w:rsid w:val="00327867"/>
    <w:rPr>
      <w:rFonts w:ascii="Tahoma" w:hAnsi="Tahoma" w:cs="Tahoma"/>
      <w:sz w:val="22"/>
      <w:szCs w:val="22"/>
    </w:rPr>
  </w:style>
  <w:style w:type="character" w:customStyle="1" w:styleId="FontStyle42">
    <w:name w:val="Font Style42"/>
    <w:uiPriority w:val="99"/>
    <w:rsid w:val="00327867"/>
    <w:rPr>
      <w:rFonts w:ascii="Times New Roman" w:hAnsi="Times New Roman" w:cs="Times New Roman"/>
      <w:spacing w:val="-10"/>
      <w:sz w:val="24"/>
      <w:szCs w:val="24"/>
    </w:rPr>
  </w:style>
  <w:style w:type="character" w:customStyle="1" w:styleId="FontStyle43">
    <w:name w:val="Font Style43"/>
    <w:uiPriority w:val="99"/>
    <w:rsid w:val="00327867"/>
    <w:rPr>
      <w:rFonts w:ascii="Courier New" w:hAnsi="Courier New" w:cs="Courier New"/>
      <w:b/>
      <w:bCs/>
      <w:i/>
      <w:iCs/>
      <w:sz w:val="12"/>
      <w:szCs w:val="12"/>
    </w:rPr>
  </w:style>
  <w:style w:type="character" w:customStyle="1" w:styleId="FontStyle44">
    <w:name w:val="Font Style44"/>
    <w:uiPriority w:val="99"/>
    <w:rsid w:val="00327867"/>
    <w:rPr>
      <w:rFonts w:ascii="Times New Roman" w:hAnsi="Times New Roman" w:cs="Times New Roman"/>
      <w:b/>
      <w:bCs/>
      <w:sz w:val="42"/>
      <w:szCs w:val="42"/>
    </w:rPr>
  </w:style>
  <w:style w:type="paragraph" w:customStyle="1" w:styleId="Style25">
    <w:name w:val="Style25"/>
    <w:basedOn w:val="a"/>
    <w:uiPriority w:val="99"/>
    <w:rsid w:val="00327867"/>
  </w:style>
  <w:style w:type="paragraph" w:customStyle="1" w:styleId="Style26">
    <w:name w:val="Style26"/>
    <w:basedOn w:val="a"/>
    <w:uiPriority w:val="99"/>
    <w:rsid w:val="00327867"/>
  </w:style>
  <w:style w:type="paragraph" w:customStyle="1" w:styleId="Style27">
    <w:name w:val="Style27"/>
    <w:basedOn w:val="a"/>
    <w:uiPriority w:val="99"/>
    <w:rsid w:val="00327867"/>
  </w:style>
  <w:style w:type="paragraph" w:customStyle="1" w:styleId="Style28">
    <w:name w:val="Style28"/>
    <w:basedOn w:val="a"/>
    <w:uiPriority w:val="99"/>
    <w:rsid w:val="00327867"/>
  </w:style>
  <w:style w:type="paragraph" w:customStyle="1" w:styleId="Style29">
    <w:name w:val="Style29"/>
    <w:basedOn w:val="a"/>
    <w:uiPriority w:val="99"/>
    <w:rsid w:val="00327867"/>
  </w:style>
  <w:style w:type="paragraph" w:customStyle="1" w:styleId="Style30">
    <w:name w:val="Style30"/>
    <w:basedOn w:val="a"/>
    <w:uiPriority w:val="99"/>
    <w:rsid w:val="00327867"/>
  </w:style>
  <w:style w:type="paragraph" w:customStyle="1" w:styleId="Style31">
    <w:name w:val="Style31"/>
    <w:basedOn w:val="a"/>
    <w:uiPriority w:val="99"/>
    <w:rsid w:val="00327867"/>
  </w:style>
  <w:style w:type="paragraph" w:customStyle="1" w:styleId="Style32">
    <w:name w:val="Style32"/>
    <w:basedOn w:val="a"/>
    <w:uiPriority w:val="99"/>
    <w:rsid w:val="00327867"/>
  </w:style>
  <w:style w:type="paragraph" w:customStyle="1" w:styleId="Style33">
    <w:name w:val="Style33"/>
    <w:basedOn w:val="a"/>
    <w:uiPriority w:val="99"/>
    <w:rsid w:val="00327867"/>
  </w:style>
  <w:style w:type="paragraph" w:customStyle="1" w:styleId="Style34">
    <w:name w:val="Style34"/>
    <w:basedOn w:val="a"/>
    <w:uiPriority w:val="99"/>
    <w:rsid w:val="00327867"/>
  </w:style>
  <w:style w:type="paragraph" w:customStyle="1" w:styleId="Style35">
    <w:name w:val="Style35"/>
    <w:basedOn w:val="a"/>
    <w:uiPriority w:val="99"/>
    <w:rsid w:val="00327867"/>
  </w:style>
  <w:style w:type="character" w:customStyle="1" w:styleId="FontStyle45">
    <w:name w:val="Font Style45"/>
    <w:uiPriority w:val="99"/>
    <w:rsid w:val="00327867"/>
    <w:rPr>
      <w:rFonts w:ascii="Times New Roman" w:hAnsi="Times New Roman" w:cs="Times New Roman"/>
      <w:i/>
      <w:iCs/>
      <w:spacing w:val="10"/>
      <w:sz w:val="16"/>
      <w:szCs w:val="16"/>
    </w:rPr>
  </w:style>
  <w:style w:type="character" w:customStyle="1" w:styleId="FontStyle46">
    <w:name w:val="Font Style46"/>
    <w:uiPriority w:val="99"/>
    <w:rsid w:val="00327867"/>
    <w:rPr>
      <w:rFonts w:ascii="Constantia" w:hAnsi="Constantia" w:cs="Constantia"/>
      <w:sz w:val="14"/>
      <w:szCs w:val="14"/>
    </w:rPr>
  </w:style>
  <w:style w:type="character" w:customStyle="1" w:styleId="FontStyle47">
    <w:name w:val="Font Style47"/>
    <w:uiPriority w:val="99"/>
    <w:rsid w:val="00327867"/>
    <w:rPr>
      <w:rFonts w:ascii="Times New Roman" w:hAnsi="Times New Roman" w:cs="Times New Roman"/>
      <w:b/>
      <w:bCs/>
      <w:sz w:val="12"/>
      <w:szCs w:val="12"/>
    </w:rPr>
  </w:style>
  <w:style w:type="character" w:customStyle="1" w:styleId="FontStyle48">
    <w:name w:val="Font Style48"/>
    <w:uiPriority w:val="99"/>
    <w:rsid w:val="00327867"/>
    <w:rPr>
      <w:rFonts w:ascii="Times New Roman" w:hAnsi="Times New Roman" w:cs="Times New Roman"/>
      <w:b/>
      <w:bCs/>
      <w:spacing w:val="-20"/>
      <w:sz w:val="32"/>
      <w:szCs w:val="32"/>
    </w:rPr>
  </w:style>
  <w:style w:type="character" w:customStyle="1" w:styleId="FontStyle49">
    <w:name w:val="Font Style49"/>
    <w:uiPriority w:val="99"/>
    <w:rsid w:val="00327867"/>
    <w:rPr>
      <w:rFonts w:ascii="Times New Roman" w:hAnsi="Times New Roman" w:cs="Times New Roman"/>
      <w:i/>
      <w:iCs/>
      <w:w w:val="50"/>
      <w:sz w:val="42"/>
      <w:szCs w:val="42"/>
    </w:rPr>
  </w:style>
  <w:style w:type="character" w:customStyle="1" w:styleId="FontStyle50">
    <w:name w:val="Font Style50"/>
    <w:uiPriority w:val="99"/>
    <w:rsid w:val="00327867"/>
    <w:rPr>
      <w:rFonts w:ascii="Times New Roman" w:hAnsi="Times New Roman" w:cs="Times New Roman"/>
      <w:sz w:val="14"/>
      <w:szCs w:val="14"/>
    </w:rPr>
  </w:style>
  <w:style w:type="character" w:customStyle="1" w:styleId="FontStyle51">
    <w:name w:val="Font Style51"/>
    <w:uiPriority w:val="99"/>
    <w:rsid w:val="00327867"/>
    <w:rPr>
      <w:rFonts w:ascii="Times New Roman" w:hAnsi="Times New Roman" w:cs="Times New Roman"/>
      <w:sz w:val="16"/>
      <w:szCs w:val="16"/>
    </w:rPr>
  </w:style>
  <w:style w:type="character" w:customStyle="1" w:styleId="FontStyle52">
    <w:name w:val="Font Style52"/>
    <w:uiPriority w:val="99"/>
    <w:rsid w:val="00327867"/>
    <w:rPr>
      <w:rFonts w:ascii="Times New Roman" w:hAnsi="Times New Roman" w:cs="Times New Roman"/>
      <w:b/>
      <w:bCs/>
      <w:sz w:val="10"/>
      <w:szCs w:val="10"/>
    </w:rPr>
  </w:style>
  <w:style w:type="character" w:customStyle="1" w:styleId="FontStyle53">
    <w:name w:val="Font Style53"/>
    <w:uiPriority w:val="99"/>
    <w:rsid w:val="00327867"/>
    <w:rPr>
      <w:rFonts w:ascii="Times New Roman" w:hAnsi="Times New Roman" w:cs="Times New Roman"/>
      <w:spacing w:val="-10"/>
      <w:sz w:val="14"/>
      <w:szCs w:val="14"/>
    </w:rPr>
  </w:style>
  <w:style w:type="character" w:customStyle="1" w:styleId="FontStyle54">
    <w:name w:val="Font Style54"/>
    <w:uiPriority w:val="99"/>
    <w:rsid w:val="00327867"/>
    <w:rPr>
      <w:rFonts w:ascii="Times New Roman" w:hAnsi="Times New Roman" w:cs="Times New Roman"/>
      <w:sz w:val="22"/>
      <w:szCs w:val="22"/>
    </w:rPr>
  </w:style>
  <w:style w:type="character" w:customStyle="1" w:styleId="FontStyle55">
    <w:name w:val="Font Style55"/>
    <w:uiPriority w:val="99"/>
    <w:rsid w:val="00327867"/>
    <w:rPr>
      <w:rFonts w:ascii="Times New Roman" w:hAnsi="Times New Roman" w:cs="Times New Roman"/>
      <w:sz w:val="42"/>
      <w:szCs w:val="42"/>
    </w:rPr>
  </w:style>
  <w:style w:type="character" w:customStyle="1" w:styleId="FontStyle56">
    <w:name w:val="Font Style56"/>
    <w:uiPriority w:val="99"/>
    <w:rsid w:val="00327867"/>
    <w:rPr>
      <w:rFonts w:ascii="Times New Roman" w:hAnsi="Times New Roman" w:cs="Times New Roman"/>
      <w:i/>
      <w:iCs/>
      <w:sz w:val="16"/>
      <w:szCs w:val="16"/>
    </w:rPr>
  </w:style>
  <w:style w:type="character" w:customStyle="1" w:styleId="FontStyle57">
    <w:name w:val="Font Style57"/>
    <w:uiPriority w:val="99"/>
    <w:rsid w:val="00327867"/>
    <w:rPr>
      <w:rFonts w:ascii="Times New Roman" w:hAnsi="Times New Roman" w:cs="Times New Roman"/>
      <w:sz w:val="20"/>
      <w:szCs w:val="20"/>
    </w:rPr>
  </w:style>
  <w:style w:type="character" w:customStyle="1" w:styleId="FontStyle58">
    <w:name w:val="Font Style58"/>
    <w:uiPriority w:val="99"/>
    <w:rsid w:val="00327867"/>
    <w:rPr>
      <w:rFonts w:ascii="Times New Roman" w:hAnsi="Times New Roman" w:cs="Times New Roman"/>
      <w:b/>
      <w:bCs/>
      <w:i/>
      <w:iCs/>
      <w:sz w:val="18"/>
      <w:szCs w:val="18"/>
    </w:rPr>
  </w:style>
  <w:style w:type="character" w:customStyle="1" w:styleId="FontStyle59">
    <w:name w:val="Font Style59"/>
    <w:uiPriority w:val="99"/>
    <w:rsid w:val="00327867"/>
    <w:rPr>
      <w:rFonts w:ascii="Times New Roman" w:hAnsi="Times New Roman" w:cs="Times New Roman"/>
      <w:b/>
      <w:bCs/>
      <w:i/>
      <w:iCs/>
      <w:sz w:val="20"/>
      <w:szCs w:val="20"/>
    </w:rPr>
  </w:style>
  <w:style w:type="character" w:customStyle="1" w:styleId="FontStyle60">
    <w:name w:val="Font Style60"/>
    <w:uiPriority w:val="99"/>
    <w:rsid w:val="00327867"/>
    <w:rPr>
      <w:rFonts w:ascii="Times New Roman" w:hAnsi="Times New Roman" w:cs="Times New Roman"/>
      <w:b/>
      <w:bCs/>
      <w:i/>
      <w:iCs/>
      <w:sz w:val="18"/>
      <w:szCs w:val="18"/>
    </w:rPr>
  </w:style>
  <w:style w:type="paragraph" w:styleId="a3">
    <w:name w:val="footer"/>
    <w:basedOn w:val="a"/>
    <w:link w:val="a4"/>
    <w:uiPriority w:val="99"/>
    <w:rsid w:val="00327867"/>
    <w:pPr>
      <w:tabs>
        <w:tab w:val="center" w:pos="4677"/>
        <w:tab w:val="right" w:pos="9355"/>
      </w:tabs>
    </w:pPr>
  </w:style>
  <w:style w:type="character" w:customStyle="1" w:styleId="a4">
    <w:name w:val="Нижний колонтитул Знак"/>
    <w:basedOn w:val="a0"/>
    <w:link w:val="a3"/>
    <w:uiPriority w:val="99"/>
    <w:rsid w:val="00327867"/>
    <w:rPr>
      <w:rFonts w:ascii="Times New Roman" w:eastAsia="Times New Roman" w:hAnsi="Times New Roman" w:cs="Times New Roman"/>
      <w:sz w:val="24"/>
      <w:szCs w:val="24"/>
    </w:rPr>
  </w:style>
  <w:style w:type="character" w:styleId="a5">
    <w:name w:val="page number"/>
    <w:basedOn w:val="a0"/>
    <w:uiPriority w:val="99"/>
    <w:rsid w:val="00327867"/>
  </w:style>
  <w:style w:type="table" w:styleId="a6">
    <w:name w:val="Table Grid"/>
    <w:basedOn w:val="a1"/>
    <w:uiPriority w:val="59"/>
    <w:rsid w:val="0032786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327867"/>
    <w:pPr>
      <w:keepNext/>
      <w:autoSpaceDE/>
      <w:autoSpaceDN/>
      <w:adjustRightInd/>
      <w:ind w:firstLine="400"/>
      <w:outlineLvl w:val="1"/>
    </w:pPr>
  </w:style>
  <w:style w:type="paragraph" w:customStyle="1" w:styleId="Style77">
    <w:name w:val="Style77"/>
    <w:basedOn w:val="a"/>
    <w:uiPriority w:val="99"/>
    <w:rsid w:val="00327867"/>
  </w:style>
  <w:style w:type="character" w:customStyle="1" w:styleId="FontStyle278">
    <w:name w:val="Font Style278"/>
    <w:uiPriority w:val="99"/>
    <w:rsid w:val="00327867"/>
    <w:rPr>
      <w:rFonts w:ascii="Times New Roman" w:hAnsi="Times New Roman" w:cs="Times New Roman"/>
      <w:sz w:val="20"/>
      <w:szCs w:val="20"/>
    </w:rPr>
  </w:style>
  <w:style w:type="paragraph" w:customStyle="1" w:styleId="Style55">
    <w:name w:val="Style55"/>
    <w:basedOn w:val="a"/>
    <w:uiPriority w:val="99"/>
    <w:rsid w:val="00327867"/>
  </w:style>
  <w:style w:type="paragraph" w:customStyle="1" w:styleId="Style63">
    <w:name w:val="Style63"/>
    <w:basedOn w:val="a"/>
    <w:uiPriority w:val="99"/>
    <w:rsid w:val="00327867"/>
  </w:style>
  <w:style w:type="paragraph" w:customStyle="1" w:styleId="Style70">
    <w:name w:val="Style70"/>
    <w:basedOn w:val="a"/>
    <w:uiPriority w:val="99"/>
    <w:rsid w:val="00327867"/>
  </w:style>
  <w:style w:type="paragraph" w:customStyle="1" w:styleId="Style79">
    <w:name w:val="Style79"/>
    <w:basedOn w:val="a"/>
    <w:uiPriority w:val="99"/>
    <w:rsid w:val="00327867"/>
  </w:style>
  <w:style w:type="paragraph" w:customStyle="1" w:styleId="Style80">
    <w:name w:val="Style80"/>
    <w:basedOn w:val="a"/>
    <w:uiPriority w:val="99"/>
    <w:rsid w:val="00327867"/>
  </w:style>
  <w:style w:type="paragraph" w:customStyle="1" w:styleId="Style85">
    <w:name w:val="Style85"/>
    <w:basedOn w:val="a"/>
    <w:uiPriority w:val="99"/>
    <w:rsid w:val="00327867"/>
  </w:style>
  <w:style w:type="paragraph" w:customStyle="1" w:styleId="Style89">
    <w:name w:val="Style89"/>
    <w:basedOn w:val="a"/>
    <w:uiPriority w:val="99"/>
    <w:rsid w:val="00327867"/>
  </w:style>
  <w:style w:type="paragraph" w:customStyle="1" w:styleId="Style113">
    <w:name w:val="Style113"/>
    <w:basedOn w:val="a"/>
    <w:uiPriority w:val="99"/>
    <w:rsid w:val="00327867"/>
  </w:style>
  <w:style w:type="paragraph" w:customStyle="1" w:styleId="Style114">
    <w:name w:val="Style114"/>
    <w:basedOn w:val="a"/>
    <w:uiPriority w:val="99"/>
    <w:rsid w:val="00327867"/>
  </w:style>
  <w:style w:type="paragraph" w:customStyle="1" w:styleId="Style116">
    <w:name w:val="Style116"/>
    <w:basedOn w:val="a"/>
    <w:uiPriority w:val="99"/>
    <w:rsid w:val="00327867"/>
  </w:style>
  <w:style w:type="character" w:customStyle="1" w:styleId="FontStyle258">
    <w:name w:val="Font Style258"/>
    <w:uiPriority w:val="99"/>
    <w:rsid w:val="00327867"/>
    <w:rPr>
      <w:rFonts w:ascii="Times New Roman" w:hAnsi="Times New Roman" w:cs="Times New Roman"/>
      <w:b/>
      <w:bCs/>
      <w:spacing w:val="-10"/>
      <w:sz w:val="14"/>
      <w:szCs w:val="14"/>
    </w:rPr>
  </w:style>
  <w:style w:type="character" w:customStyle="1" w:styleId="FontStyle276">
    <w:name w:val="Font Style276"/>
    <w:uiPriority w:val="99"/>
    <w:rsid w:val="00327867"/>
    <w:rPr>
      <w:rFonts w:ascii="Times New Roman" w:hAnsi="Times New Roman" w:cs="Times New Roman"/>
      <w:b/>
      <w:bCs/>
      <w:sz w:val="20"/>
      <w:szCs w:val="20"/>
    </w:rPr>
  </w:style>
  <w:style w:type="character" w:customStyle="1" w:styleId="FontStyle277">
    <w:name w:val="Font Style277"/>
    <w:uiPriority w:val="99"/>
    <w:rsid w:val="00327867"/>
    <w:rPr>
      <w:rFonts w:ascii="Times New Roman" w:hAnsi="Times New Roman" w:cs="Times New Roman"/>
      <w:b/>
      <w:bCs/>
      <w:i/>
      <w:iCs/>
      <w:sz w:val="20"/>
      <w:szCs w:val="20"/>
    </w:rPr>
  </w:style>
  <w:style w:type="character" w:customStyle="1" w:styleId="FontStyle279">
    <w:name w:val="Font Style279"/>
    <w:uiPriority w:val="99"/>
    <w:rsid w:val="00327867"/>
    <w:rPr>
      <w:rFonts w:ascii="Georgia" w:hAnsi="Georgia" w:cs="Georgia"/>
      <w:b/>
      <w:bCs/>
      <w:spacing w:val="-10"/>
      <w:sz w:val="10"/>
      <w:szCs w:val="10"/>
    </w:rPr>
  </w:style>
  <w:style w:type="character" w:customStyle="1" w:styleId="FontStyle280">
    <w:name w:val="Font Style280"/>
    <w:uiPriority w:val="99"/>
    <w:rsid w:val="00327867"/>
    <w:rPr>
      <w:rFonts w:ascii="Times New Roman" w:hAnsi="Times New Roman" w:cs="Times New Roman"/>
      <w:sz w:val="36"/>
      <w:szCs w:val="36"/>
    </w:rPr>
  </w:style>
  <w:style w:type="character" w:customStyle="1" w:styleId="FontStyle281">
    <w:name w:val="Font Style281"/>
    <w:uiPriority w:val="99"/>
    <w:rsid w:val="00327867"/>
    <w:rPr>
      <w:rFonts w:ascii="Times New Roman" w:hAnsi="Times New Roman" w:cs="Times New Roman"/>
      <w:b/>
      <w:bCs/>
      <w:spacing w:val="-10"/>
      <w:sz w:val="12"/>
      <w:szCs w:val="12"/>
    </w:rPr>
  </w:style>
  <w:style w:type="character" w:customStyle="1" w:styleId="FontStyle282">
    <w:name w:val="Font Style282"/>
    <w:uiPriority w:val="99"/>
    <w:rsid w:val="00327867"/>
    <w:rPr>
      <w:rFonts w:ascii="Times New Roman" w:hAnsi="Times New Roman" w:cs="Times New Roman"/>
      <w:b/>
      <w:bCs/>
      <w:spacing w:val="-10"/>
      <w:sz w:val="12"/>
      <w:szCs w:val="12"/>
    </w:rPr>
  </w:style>
  <w:style w:type="paragraph" w:customStyle="1" w:styleId="ConsPlusTitle">
    <w:name w:val="ConsPlusTitle"/>
    <w:uiPriority w:val="99"/>
    <w:rsid w:val="0032786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uiPriority w:val="99"/>
    <w:rsid w:val="00327867"/>
    <w:pPr>
      <w:widowControl/>
      <w:autoSpaceDE/>
      <w:autoSpaceDN/>
      <w:adjustRightInd/>
      <w:ind w:firstLine="709"/>
    </w:pPr>
    <w:rPr>
      <w:i/>
      <w:iCs/>
    </w:rPr>
  </w:style>
  <w:style w:type="character" w:customStyle="1" w:styleId="a8">
    <w:name w:val="Основной текст с отступом Знак"/>
    <w:basedOn w:val="a0"/>
    <w:link w:val="a7"/>
    <w:uiPriority w:val="99"/>
    <w:rsid w:val="00327867"/>
    <w:rPr>
      <w:rFonts w:ascii="Times New Roman" w:eastAsia="Times New Roman" w:hAnsi="Times New Roman" w:cs="Times New Roman"/>
      <w:i/>
      <w:iCs/>
      <w:sz w:val="24"/>
      <w:szCs w:val="24"/>
    </w:rPr>
  </w:style>
  <w:style w:type="character" w:styleId="a9">
    <w:name w:val="Emphasis"/>
    <w:uiPriority w:val="20"/>
    <w:qFormat/>
    <w:rsid w:val="00327867"/>
    <w:rPr>
      <w:i/>
      <w:iCs/>
    </w:rPr>
  </w:style>
  <w:style w:type="paragraph" w:styleId="aa">
    <w:name w:val="Balloon Text"/>
    <w:basedOn w:val="a"/>
    <w:link w:val="ab"/>
    <w:uiPriority w:val="99"/>
    <w:semiHidden/>
    <w:rsid w:val="00327867"/>
    <w:rPr>
      <w:sz w:val="0"/>
      <w:szCs w:val="0"/>
    </w:rPr>
  </w:style>
  <w:style w:type="character" w:customStyle="1" w:styleId="ab">
    <w:name w:val="Текст выноски Знак"/>
    <w:basedOn w:val="a0"/>
    <w:link w:val="aa"/>
    <w:uiPriority w:val="99"/>
    <w:semiHidden/>
    <w:rsid w:val="00327867"/>
    <w:rPr>
      <w:rFonts w:ascii="Times New Roman" w:eastAsia="Times New Roman" w:hAnsi="Times New Roman" w:cs="Times New Roman"/>
      <w:sz w:val="0"/>
      <w:szCs w:val="0"/>
    </w:rPr>
  </w:style>
  <w:style w:type="paragraph" w:styleId="ac">
    <w:name w:val="header"/>
    <w:aliases w:val=" Знак"/>
    <w:basedOn w:val="a"/>
    <w:link w:val="ad"/>
    <w:uiPriority w:val="99"/>
    <w:rsid w:val="00327867"/>
    <w:pPr>
      <w:tabs>
        <w:tab w:val="center" w:pos="4677"/>
        <w:tab w:val="right" w:pos="9355"/>
      </w:tabs>
    </w:pPr>
  </w:style>
  <w:style w:type="character" w:customStyle="1" w:styleId="ad">
    <w:name w:val="Верхний колонтитул Знак"/>
    <w:aliases w:val=" Знак Знак"/>
    <w:basedOn w:val="a0"/>
    <w:link w:val="ac"/>
    <w:uiPriority w:val="99"/>
    <w:rsid w:val="00327867"/>
    <w:rPr>
      <w:rFonts w:ascii="Times New Roman" w:eastAsia="Times New Roman" w:hAnsi="Times New Roman" w:cs="Times New Roman"/>
      <w:sz w:val="24"/>
      <w:szCs w:val="24"/>
    </w:rPr>
  </w:style>
  <w:style w:type="character" w:styleId="ae">
    <w:name w:val="annotation reference"/>
    <w:uiPriority w:val="99"/>
    <w:semiHidden/>
    <w:rsid w:val="00327867"/>
    <w:rPr>
      <w:sz w:val="16"/>
      <w:szCs w:val="16"/>
    </w:rPr>
  </w:style>
  <w:style w:type="paragraph" w:styleId="af">
    <w:name w:val="annotation text"/>
    <w:basedOn w:val="a"/>
    <w:link w:val="af0"/>
    <w:uiPriority w:val="99"/>
    <w:semiHidden/>
    <w:rsid w:val="00327867"/>
    <w:rPr>
      <w:sz w:val="20"/>
      <w:szCs w:val="20"/>
    </w:rPr>
  </w:style>
  <w:style w:type="character" w:customStyle="1" w:styleId="af0">
    <w:name w:val="Текст примечания Знак"/>
    <w:basedOn w:val="a0"/>
    <w:link w:val="af"/>
    <w:uiPriority w:val="99"/>
    <w:semiHidden/>
    <w:rsid w:val="00327867"/>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rsid w:val="00327867"/>
    <w:rPr>
      <w:b/>
      <w:bCs/>
    </w:rPr>
  </w:style>
  <w:style w:type="character" w:customStyle="1" w:styleId="af2">
    <w:name w:val="Тема примечания Знак"/>
    <w:basedOn w:val="af0"/>
    <w:link w:val="af1"/>
    <w:uiPriority w:val="99"/>
    <w:semiHidden/>
    <w:rsid w:val="00327867"/>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327867"/>
    <w:rPr>
      <w:sz w:val="20"/>
      <w:szCs w:val="20"/>
    </w:rPr>
  </w:style>
  <w:style w:type="character" w:customStyle="1" w:styleId="af4">
    <w:name w:val="Текст сноски Знак"/>
    <w:basedOn w:val="a0"/>
    <w:link w:val="af3"/>
    <w:uiPriority w:val="99"/>
    <w:rsid w:val="00327867"/>
    <w:rPr>
      <w:rFonts w:ascii="Times New Roman" w:eastAsia="Times New Roman" w:hAnsi="Times New Roman" w:cs="Times New Roman"/>
      <w:sz w:val="20"/>
      <w:szCs w:val="20"/>
      <w:lang w:eastAsia="ru-RU"/>
    </w:rPr>
  </w:style>
  <w:style w:type="character" w:styleId="af5">
    <w:name w:val="footnote reference"/>
    <w:uiPriority w:val="99"/>
    <w:rsid w:val="00327867"/>
    <w:rPr>
      <w:vertAlign w:val="superscript"/>
    </w:rPr>
  </w:style>
  <w:style w:type="paragraph" w:customStyle="1" w:styleId="11">
    <w:name w:val="Обычный1"/>
    <w:uiPriority w:val="99"/>
    <w:rsid w:val="00327867"/>
    <w:pPr>
      <w:widowControl w:val="0"/>
      <w:spacing w:before="60" w:after="0" w:line="260" w:lineRule="auto"/>
      <w:ind w:firstLine="680"/>
      <w:jc w:val="both"/>
    </w:pPr>
    <w:rPr>
      <w:rFonts w:ascii="Times New Roman" w:eastAsia="Times New Roman" w:hAnsi="Times New Roman" w:cs="Times New Roman"/>
      <w:lang w:eastAsia="ru-RU"/>
    </w:rPr>
  </w:style>
  <w:style w:type="paragraph" w:styleId="af6">
    <w:name w:val="List Paragraph"/>
    <w:basedOn w:val="a"/>
    <w:uiPriority w:val="34"/>
    <w:qFormat/>
    <w:rsid w:val="00327867"/>
    <w:pPr>
      <w:widowControl/>
      <w:autoSpaceDE/>
      <w:autoSpaceDN/>
      <w:adjustRightInd/>
      <w:spacing w:line="276" w:lineRule="auto"/>
      <w:ind w:left="720" w:firstLine="709"/>
    </w:pPr>
    <w:rPr>
      <w:lang w:val="en-US" w:eastAsia="en-US"/>
    </w:rPr>
  </w:style>
  <w:style w:type="paragraph" w:styleId="22">
    <w:name w:val="Body Text 2"/>
    <w:basedOn w:val="a"/>
    <w:link w:val="23"/>
    <w:uiPriority w:val="99"/>
    <w:rsid w:val="00327867"/>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rsid w:val="00327867"/>
    <w:rPr>
      <w:rFonts w:ascii="Times New Roman" w:eastAsia="Times New Roman" w:hAnsi="Times New Roman" w:cs="Times New Roman"/>
      <w:sz w:val="24"/>
      <w:szCs w:val="24"/>
    </w:rPr>
  </w:style>
  <w:style w:type="paragraph" w:styleId="af7">
    <w:name w:val="Body Text"/>
    <w:basedOn w:val="a"/>
    <w:link w:val="af8"/>
    <w:uiPriority w:val="99"/>
    <w:unhideWhenUsed/>
    <w:rsid w:val="00327867"/>
    <w:pPr>
      <w:spacing w:after="120"/>
    </w:pPr>
  </w:style>
  <w:style w:type="character" w:customStyle="1" w:styleId="af8">
    <w:name w:val="Основной текст Знак"/>
    <w:basedOn w:val="a0"/>
    <w:link w:val="af7"/>
    <w:uiPriority w:val="99"/>
    <w:rsid w:val="00327867"/>
    <w:rPr>
      <w:rFonts w:ascii="Times New Roman" w:eastAsia="Times New Roman" w:hAnsi="Times New Roman" w:cs="Times New Roman"/>
      <w:sz w:val="24"/>
      <w:szCs w:val="24"/>
    </w:rPr>
  </w:style>
  <w:style w:type="paragraph" w:customStyle="1" w:styleId="af9">
    <w:name w:val="список с точками"/>
    <w:basedOn w:val="a"/>
    <w:uiPriority w:val="99"/>
    <w:rsid w:val="00327867"/>
    <w:pPr>
      <w:widowControl/>
      <w:tabs>
        <w:tab w:val="num" w:pos="720"/>
        <w:tab w:val="num" w:pos="756"/>
      </w:tabs>
      <w:autoSpaceDE/>
      <w:autoSpaceDN/>
      <w:adjustRightInd/>
      <w:spacing w:line="312" w:lineRule="auto"/>
      <w:ind w:left="756" w:hanging="360"/>
      <w:textAlignment w:val="baseline"/>
    </w:pPr>
  </w:style>
  <w:style w:type="paragraph" w:customStyle="1" w:styleId="afa">
    <w:name w:val="Для таблиц"/>
    <w:basedOn w:val="a"/>
    <w:uiPriority w:val="99"/>
    <w:rsid w:val="00327867"/>
    <w:pPr>
      <w:widowControl/>
      <w:autoSpaceDE/>
      <w:autoSpaceDN/>
      <w:adjustRightInd/>
      <w:spacing w:line="360" w:lineRule="atLeast"/>
      <w:ind w:firstLine="0"/>
      <w:textAlignment w:val="baseline"/>
    </w:pPr>
  </w:style>
  <w:style w:type="paragraph" w:customStyle="1" w:styleId="FR1">
    <w:name w:val="FR1"/>
    <w:uiPriority w:val="99"/>
    <w:rsid w:val="00327867"/>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ru-RU"/>
    </w:rPr>
  </w:style>
  <w:style w:type="paragraph" w:customStyle="1" w:styleId="BodyTextIndent1">
    <w:name w:val="Body Text Indent1"/>
    <w:basedOn w:val="a"/>
    <w:uiPriority w:val="99"/>
    <w:rsid w:val="00327867"/>
    <w:pPr>
      <w:widowControl/>
      <w:autoSpaceDE/>
      <w:autoSpaceDN/>
      <w:adjustRightInd/>
      <w:spacing w:line="360" w:lineRule="atLeast"/>
      <w:ind w:firstLine="851"/>
      <w:textAlignment w:val="baseline"/>
    </w:pPr>
    <w:rPr>
      <w:szCs w:val="20"/>
    </w:rPr>
  </w:style>
  <w:style w:type="paragraph" w:customStyle="1" w:styleId="afb">
    <w:name w:val="Знак Знак Знак Знак Знак Знак Знак Знак Знак Знак Знак Знак Знак Знак Знак Знак"/>
    <w:basedOn w:val="a"/>
    <w:uiPriority w:val="99"/>
    <w:rsid w:val="00327867"/>
    <w:pPr>
      <w:widowControl/>
      <w:autoSpaceDE/>
      <w:autoSpaceDN/>
      <w:adjustRightInd/>
      <w:spacing w:after="160" w:line="240" w:lineRule="exact"/>
      <w:ind w:firstLine="0"/>
      <w:jc w:val="left"/>
    </w:pPr>
    <w:rPr>
      <w:rFonts w:ascii="Verdana" w:hAnsi="Verdana"/>
      <w:sz w:val="20"/>
      <w:szCs w:val="20"/>
      <w:lang w:val="en-US" w:eastAsia="en-US"/>
    </w:rPr>
  </w:style>
  <w:style w:type="paragraph" w:customStyle="1" w:styleId="afc">
    <w:name w:val="Основной текст(рус)"/>
    <w:uiPriority w:val="99"/>
    <w:rsid w:val="00327867"/>
    <w:pPr>
      <w:suppressAutoHyphen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afd">
    <w:name w:val="Стиль"/>
    <w:basedOn w:val="a"/>
    <w:uiPriority w:val="99"/>
    <w:rsid w:val="00327867"/>
    <w:pPr>
      <w:widowControl/>
      <w:autoSpaceDE/>
      <w:autoSpaceDN/>
      <w:adjustRightInd/>
      <w:spacing w:after="160" w:line="240" w:lineRule="exact"/>
      <w:ind w:firstLine="0"/>
      <w:jc w:val="left"/>
    </w:pPr>
    <w:rPr>
      <w:rFonts w:ascii="Verdana" w:hAnsi="Verdana" w:cs="Verdana"/>
      <w:sz w:val="20"/>
      <w:szCs w:val="20"/>
      <w:lang w:val="en-US" w:eastAsia="en-US"/>
    </w:rPr>
  </w:style>
  <w:style w:type="paragraph" w:customStyle="1" w:styleId="ConsPlusNormal">
    <w:name w:val="ConsPlusNormal"/>
    <w:uiPriority w:val="99"/>
    <w:rsid w:val="003278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e">
    <w:name w:val="Hyperlink"/>
    <w:uiPriority w:val="99"/>
    <w:rsid w:val="00327867"/>
    <w:rPr>
      <w:rFonts w:cs="Times New Roman"/>
      <w:color w:val="0000FF"/>
      <w:u w:val="single"/>
    </w:rPr>
  </w:style>
  <w:style w:type="paragraph" w:styleId="aff">
    <w:name w:val="Normal (Web)"/>
    <w:basedOn w:val="a"/>
    <w:uiPriority w:val="99"/>
    <w:unhideWhenUsed/>
    <w:rsid w:val="00327867"/>
    <w:pPr>
      <w:widowControl/>
      <w:autoSpaceDE/>
      <w:autoSpaceDN/>
      <w:adjustRightInd/>
      <w:spacing w:before="100" w:beforeAutospacing="1" w:after="100" w:afterAutospacing="1"/>
      <w:ind w:firstLine="0"/>
      <w:jc w:val="left"/>
    </w:pPr>
  </w:style>
  <w:style w:type="character" w:styleId="aff0">
    <w:name w:val="Strong"/>
    <w:uiPriority w:val="22"/>
    <w:qFormat/>
    <w:rsid w:val="00327867"/>
    <w:rPr>
      <w:b/>
      <w:bCs/>
    </w:rPr>
  </w:style>
  <w:style w:type="paragraph" w:customStyle="1" w:styleId="b-articletext">
    <w:name w:val="b-article__text"/>
    <w:basedOn w:val="a"/>
    <w:rsid w:val="00327867"/>
    <w:pPr>
      <w:widowControl/>
      <w:autoSpaceDE/>
      <w:autoSpaceDN/>
      <w:adjustRightInd/>
      <w:spacing w:before="100" w:beforeAutospacing="1" w:after="100" w:afterAutospacing="1"/>
      <w:ind w:firstLine="0"/>
      <w:jc w:val="left"/>
    </w:pPr>
  </w:style>
  <w:style w:type="paragraph" w:customStyle="1" w:styleId="p1">
    <w:name w:val="p1"/>
    <w:basedOn w:val="a"/>
    <w:rsid w:val="00327867"/>
    <w:pPr>
      <w:widowControl/>
      <w:autoSpaceDE/>
      <w:autoSpaceDN/>
      <w:adjustRightInd/>
      <w:spacing w:before="100" w:beforeAutospacing="1" w:after="100" w:afterAutospacing="1"/>
      <w:ind w:firstLine="0"/>
      <w:jc w:val="left"/>
    </w:pPr>
  </w:style>
  <w:style w:type="paragraph" w:customStyle="1" w:styleId="p2">
    <w:name w:val="p2"/>
    <w:basedOn w:val="a"/>
    <w:rsid w:val="00327867"/>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327867"/>
  </w:style>
  <w:style w:type="character" w:styleId="aff1">
    <w:name w:val="FollowedHyperlink"/>
    <w:uiPriority w:val="99"/>
    <w:semiHidden/>
    <w:unhideWhenUsed/>
    <w:rsid w:val="00327867"/>
    <w:rPr>
      <w:color w:val="800080"/>
      <w:u w:val="single"/>
    </w:rPr>
  </w:style>
  <w:style w:type="character" w:customStyle="1" w:styleId="wmi-callto">
    <w:name w:val="wmi-callto"/>
    <w:basedOn w:val="a0"/>
    <w:rsid w:val="00327867"/>
  </w:style>
  <w:style w:type="character" w:customStyle="1" w:styleId="UnresolvedMention">
    <w:name w:val="Unresolved Mention"/>
    <w:basedOn w:val="a0"/>
    <w:uiPriority w:val="99"/>
    <w:semiHidden/>
    <w:unhideWhenUsed/>
    <w:rsid w:val="00A301F0"/>
    <w:rPr>
      <w:color w:val="605E5C"/>
      <w:shd w:val="clear" w:color="auto" w:fill="E1DFDD"/>
    </w:rPr>
  </w:style>
  <w:style w:type="table" w:customStyle="1" w:styleId="12">
    <w:name w:val="Сетка таблицы1"/>
    <w:basedOn w:val="a1"/>
    <w:next w:val="a6"/>
    <w:uiPriority w:val="59"/>
    <w:rsid w:val="003F0A84"/>
    <w:pPr>
      <w:spacing w:after="0" w:line="240" w:lineRule="auto"/>
      <w:jc w:val="center"/>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s://magtu.informsystema.ru/uploader/fileUpload?name=3859.pdf&amp;show=dcatalogues/1/1530474/3859.pdf&amp;view=true" TargetMode="External"/><Relationship Id="rId3" Type="http://schemas.openxmlformats.org/officeDocument/2006/relationships/settings" Target="settings.xml"/><Relationship Id="rId21" Type="http://schemas.openxmlformats.org/officeDocument/2006/relationships/hyperlink" Target="https://magtu.informsystema.ru/uploader/fileUpload?name=3408.pdf&amp;show=dcatalogues/1/1139716/3408.pdf&amp;view=true"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s://magtu.informsystema.ru/uploader/fileUpload?name=3541.pdf&amp;show=dcatalogues/1/1515186/3541.pdf&amp;view=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agtu.informsystema.ru/uploader/fileUpload?name=271.pdf&amp;show=dcatalogues/1/1060907/271.pdf&amp;view=true" TargetMode="External"/><Relationship Id="rId4" Type="http://schemas.openxmlformats.org/officeDocument/2006/relationships/webSettings" Target="webSettings.xml"/><Relationship Id="rId9" Type="http://schemas.openxmlformats.org/officeDocument/2006/relationships/image" Target="file:///D:\Users\t.strigova\Documents\&#1043;&#1088;&#1091;&#1087;&#1087;&#1099;\&#1087;&#1086;%20&#1087;&#1088;&#1077;&#1087;&#1086;&#1076;&#1072;&#1074;&#1072;&#1090;&#1077;&#1083;&#1103;&#1084;\&#1058;&#1091;&#1083;&#1080;&#1085;&#1072;%20&#1045;.&#1042;\media\image1.jpeg" TargetMode="External"/><Relationship Id="rId14" Type="http://schemas.openxmlformats.org/officeDocument/2006/relationships/footer" Target="footer1.xml"/><Relationship Id="rId22" Type="http://schemas.openxmlformats.org/officeDocument/2006/relationships/hyperlink" Target="https://magtu.informsystema.ru/uploader/fileUpload?name=3442.pdf&amp;show=dcatalogues/1/1514253/344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33</Pages>
  <Words>10412</Words>
  <Characters>59351</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e.tulina</dc:creator>
  <cp:lastModifiedBy>Дом</cp:lastModifiedBy>
  <cp:revision>12</cp:revision>
  <dcterms:created xsi:type="dcterms:W3CDTF">2020-03-01T12:12:00Z</dcterms:created>
  <dcterms:modified xsi:type="dcterms:W3CDTF">2020-10-30T12:26:00Z</dcterms:modified>
</cp:coreProperties>
</file>