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3A" w:rsidRDefault="00403608">
      <w:r>
        <w:rPr>
          <w:noProof/>
          <w:sz w:val="2"/>
          <w:szCs w:val="2"/>
          <w:lang w:eastAsia="ru-RU"/>
        </w:rPr>
        <w:drawing>
          <wp:inline distT="0" distB="0" distL="0" distR="0">
            <wp:extent cx="5934710" cy="834199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4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608" w:rsidRDefault="00403608"/>
    <w:p w:rsidR="00403608" w:rsidRDefault="00403608"/>
    <w:p w:rsidR="00403608" w:rsidRDefault="00403608">
      <w:r>
        <w:rPr>
          <w:noProof/>
          <w:sz w:val="2"/>
          <w:szCs w:val="2"/>
          <w:lang w:eastAsia="ru-RU"/>
        </w:rPr>
        <w:lastRenderedPageBreak/>
        <w:drawing>
          <wp:inline distT="0" distB="0" distL="0" distR="0">
            <wp:extent cx="5934710" cy="854011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54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608" w:rsidRDefault="00403608"/>
    <w:p w:rsidR="00403608" w:rsidRDefault="00403608"/>
    <w:p w:rsidR="00403608" w:rsidRDefault="00187EA9">
      <w:r>
        <w:rPr>
          <w:noProof/>
          <w:lang w:eastAsia="ru-RU"/>
        </w:rPr>
        <w:lastRenderedPageBreak/>
        <w:drawing>
          <wp:inline distT="0" distB="0" distL="0" distR="0">
            <wp:extent cx="5934075" cy="85915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EA9" w:rsidRDefault="00187EA9">
      <w:r>
        <w:br w:type="page"/>
      </w:r>
    </w:p>
    <w:p w:rsidR="00187EA9" w:rsidRDefault="00187EA9"/>
    <w:p w:rsidR="00403608" w:rsidRPr="00281655" w:rsidRDefault="00403608" w:rsidP="00403608">
      <w:pPr>
        <w:rPr>
          <w:rStyle w:val="FontStyle16"/>
          <w:bCs w:val="0"/>
          <w:sz w:val="20"/>
          <w:szCs w:val="20"/>
        </w:rPr>
      </w:pPr>
      <w:r w:rsidRPr="00281655">
        <w:rPr>
          <w:rStyle w:val="FontStyle16"/>
          <w:sz w:val="20"/>
          <w:szCs w:val="20"/>
        </w:rPr>
        <w:t xml:space="preserve">1 Цели освоения дисциплины </w:t>
      </w:r>
    </w:p>
    <w:p w:rsidR="00403608" w:rsidRPr="00281655" w:rsidRDefault="00403608" w:rsidP="004036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Цель курса «Сопоставительное языкознание» заключается в подготовке обучающихся к исследовательской деятельности в рамках сопоставительной и типологической проблематики. </w:t>
      </w:r>
    </w:p>
    <w:p w:rsidR="00403608" w:rsidRPr="00281655" w:rsidRDefault="00403608" w:rsidP="004036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Данная цель решается за счет выполнения следующих задач: </w:t>
      </w:r>
    </w:p>
    <w:p w:rsidR="00403608" w:rsidRPr="00281655" w:rsidRDefault="00403608" w:rsidP="004036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1) ознакомление обучающихся с сопоставительной лингвистикой как научной дисциплиной в аспекте ее структуры, содержания, истории формирования, связей со смежными дисциплинами, основных методов, приемов и моделей описания объекта; </w:t>
      </w:r>
    </w:p>
    <w:p w:rsidR="00403608" w:rsidRPr="00281655" w:rsidRDefault="00403608" w:rsidP="004036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2) конкретизация ключевых моментов теории с опорой на современные достижения в области сопоставительного (типологического) описания европейских и некоторых других языков на разных уровнях системы; </w:t>
      </w:r>
    </w:p>
    <w:p w:rsidR="00403608" w:rsidRPr="00281655" w:rsidRDefault="00403608" w:rsidP="004036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3) формирование у обучающихся умений применять полученные знания в собственной научной и научно-методической деятельности.</w:t>
      </w:r>
    </w:p>
    <w:p w:rsidR="00403608" w:rsidRPr="00281655" w:rsidRDefault="00403608" w:rsidP="00403608">
      <w:pPr>
        <w:pStyle w:val="1"/>
        <w:jc w:val="left"/>
        <w:rPr>
          <w:rStyle w:val="FontStyle21"/>
          <w:sz w:val="20"/>
        </w:rPr>
      </w:pPr>
      <w:r w:rsidRPr="00281655">
        <w:rPr>
          <w:rStyle w:val="FontStyle21"/>
          <w:sz w:val="20"/>
        </w:rPr>
        <w:t xml:space="preserve">2 Место дисциплины (модуля) в структуре образовательной программы </w:t>
      </w:r>
      <w:r w:rsidRPr="00281655">
        <w:rPr>
          <w:rStyle w:val="FontStyle21"/>
          <w:sz w:val="20"/>
        </w:rPr>
        <w:br/>
        <w:t>подготовки бакалавра (магистра, специалиста)</w:t>
      </w:r>
    </w:p>
    <w:p w:rsidR="00403608" w:rsidRPr="00281655" w:rsidRDefault="00403608" w:rsidP="004036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281655">
        <w:rPr>
          <w:rFonts w:ascii="Times New Roman" w:hAnsi="Times New Roman"/>
          <w:bCs/>
          <w:sz w:val="20"/>
          <w:szCs w:val="20"/>
        </w:rPr>
        <w:t>Дисциплина «Сопоставительное языкознание» является дисциплиной по выбору вариативной части блока Б1 образовательной программы по направлению подготовки 44.03.05 Педагогическое образование (с двумя профилями подготовки), профиль Немецкий язык и английский язык.</w:t>
      </w:r>
    </w:p>
    <w:p w:rsidR="00403608" w:rsidRPr="00281655" w:rsidRDefault="00403608" w:rsidP="004036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Для изучения дисциплины необходимы знания (умения, навыки), сформированные в результате изучения следующих дисциплин: </w:t>
      </w:r>
      <w:r w:rsidRPr="00281655">
        <w:rPr>
          <w:rFonts w:ascii="Times New Roman" w:hAnsi="Times New Roman"/>
          <w:bCs/>
          <w:color w:val="000000"/>
          <w:sz w:val="20"/>
          <w:szCs w:val="20"/>
        </w:rPr>
        <w:t>«История языка и введение в спецфилологию», «Введение в языкознание»</w:t>
      </w:r>
      <w:r w:rsidRPr="00281655">
        <w:rPr>
          <w:rFonts w:ascii="Times New Roman" w:hAnsi="Times New Roman"/>
          <w:sz w:val="20"/>
          <w:szCs w:val="20"/>
        </w:rPr>
        <w:t>.</w:t>
      </w:r>
    </w:p>
    <w:p w:rsidR="00403608" w:rsidRPr="00281655" w:rsidRDefault="00403608" w:rsidP="004036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Знания (умения, навыки), полученные при  изучении данной дисциплины, будут необходимы для освоения следующих дисциплин: «Стилистика», «Лингвокультурология», «Лексикология», «Общее языкознание».</w:t>
      </w:r>
    </w:p>
    <w:p w:rsidR="00403608" w:rsidRPr="00281655" w:rsidRDefault="00403608" w:rsidP="00403608">
      <w:pPr>
        <w:pStyle w:val="1"/>
        <w:rPr>
          <w:rStyle w:val="FontStyle21"/>
          <w:sz w:val="20"/>
        </w:rPr>
      </w:pPr>
      <w:r w:rsidRPr="00281655">
        <w:rPr>
          <w:rStyle w:val="FontStyle21"/>
          <w:sz w:val="20"/>
        </w:rPr>
        <w:t xml:space="preserve">3 Компетенции обучающегося, формируемые в результате освоения </w:t>
      </w:r>
      <w:r w:rsidRPr="00281655">
        <w:rPr>
          <w:rStyle w:val="FontStyle21"/>
          <w:sz w:val="20"/>
        </w:rPr>
        <w:br/>
        <w:t>дисциплины (модуля) и планируемые результаты обучения</w:t>
      </w:r>
    </w:p>
    <w:p w:rsidR="00403608" w:rsidRPr="00281655" w:rsidRDefault="00403608" w:rsidP="00403608">
      <w:pPr>
        <w:tabs>
          <w:tab w:val="left" w:pos="851"/>
        </w:tabs>
        <w:jc w:val="both"/>
        <w:rPr>
          <w:rStyle w:val="FontStyle16"/>
          <w:b w:val="0"/>
          <w:sz w:val="20"/>
          <w:szCs w:val="20"/>
        </w:rPr>
      </w:pPr>
      <w:r w:rsidRPr="00281655">
        <w:rPr>
          <w:rStyle w:val="FontStyle16"/>
          <w:sz w:val="20"/>
          <w:szCs w:val="20"/>
        </w:rPr>
        <w:t xml:space="preserve">В результате освоения дисциплины (модуля) </w:t>
      </w:r>
      <w:r w:rsidRPr="00281655">
        <w:rPr>
          <w:rFonts w:ascii="Times New Roman" w:hAnsi="Times New Roman"/>
          <w:bCs/>
          <w:sz w:val="20"/>
          <w:szCs w:val="20"/>
        </w:rPr>
        <w:t>«Сопоставительное языкознание»</w:t>
      </w:r>
      <w:r w:rsidRPr="00281655">
        <w:rPr>
          <w:rStyle w:val="FontStyle16"/>
          <w:sz w:val="20"/>
          <w:szCs w:val="20"/>
        </w:rPr>
        <w:t>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403608" w:rsidRPr="00281655" w:rsidTr="00187EA9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03608" w:rsidRPr="00281655" w:rsidRDefault="00403608" w:rsidP="00187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Структурный </w:t>
            </w:r>
            <w:r w:rsidRPr="00281655">
              <w:rPr>
                <w:rFonts w:ascii="Times New Roman" w:hAnsi="Times New Roman"/>
                <w:sz w:val="20"/>
                <w:szCs w:val="20"/>
              </w:rPr>
              <w:br/>
              <w:t xml:space="preserve">элемент </w:t>
            </w:r>
            <w:r w:rsidRPr="00281655">
              <w:rPr>
                <w:rFonts w:ascii="Times New Roman" w:hAnsi="Times New Roman"/>
                <w:sz w:val="20"/>
                <w:szCs w:val="20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03608" w:rsidRPr="00281655" w:rsidRDefault="00403608" w:rsidP="00187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bCs/>
                <w:sz w:val="20"/>
                <w:szCs w:val="20"/>
              </w:rPr>
              <w:t xml:space="preserve">Планируемые результаты обучения </w:t>
            </w:r>
          </w:p>
        </w:tc>
      </w:tr>
      <w:tr w:rsidR="00403608" w:rsidRPr="00281655" w:rsidTr="00187EA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608" w:rsidRPr="00281655" w:rsidRDefault="00403608" w:rsidP="00187EA9">
            <w:pPr>
              <w:tabs>
                <w:tab w:val="num" w:pos="862"/>
              </w:tabs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b/>
                <w:sz w:val="20"/>
                <w:szCs w:val="20"/>
              </w:rPr>
              <w:t xml:space="preserve">ПК – 12 </w:t>
            </w:r>
            <w:r w:rsidRPr="00281655">
              <w:rPr>
                <w:rFonts w:ascii="Times New Roman" w:hAnsi="Times New Roman"/>
                <w:sz w:val="20"/>
                <w:szCs w:val="20"/>
              </w:rPr>
              <w:t>способностью руководить учебно-исследовательской деятельностью обучающихся</w:t>
            </w:r>
          </w:p>
        </w:tc>
      </w:tr>
      <w:tr w:rsidR="00403608" w:rsidRPr="00281655" w:rsidTr="00187EA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608" w:rsidRPr="00281655" w:rsidRDefault="00403608" w:rsidP="00187EA9">
            <w:pPr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3608" w:rsidRPr="00281655" w:rsidRDefault="00403608" w:rsidP="00187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3" w:firstLine="0"/>
              <w:jc w:val="both"/>
              <w:rPr>
                <w:rFonts w:ascii="Times New Roman" w:hAnsi="Times New Roman"/>
                <w:i/>
                <w:color w:val="C00000"/>
                <w:sz w:val="20"/>
                <w:szCs w:val="20"/>
                <w:shd w:val="clear" w:color="auto" w:fill="FFFF00"/>
              </w:rPr>
            </w:pP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областях.</w:t>
            </w:r>
          </w:p>
        </w:tc>
      </w:tr>
      <w:tr w:rsidR="00403608" w:rsidRPr="00281655" w:rsidTr="00187EA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608" w:rsidRPr="00281655" w:rsidRDefault="00403608" w:rsidP="00187EA9">
            <w:pPr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- при решении исследовательских и практических задач генерировать новые идеи, поддающиеся операционализации исходя из наличных ресурсов и ограничений;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-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вариантов.</w:t>
            </w:r>
          </w:p>
        </w:tc>
      </w:tr>
      <w:tr w:rsidR="00403608" w:rsidRPr="00281655" w:rsidTr="00187EA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608" w:rsidRPr="00281655" w:rsidRDefault="00403608" w:rsidP="00187EA9">
            <w:pPr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- аналитическими и практическими навыками в рассмотрении вопросов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лингвистики, системным представлением о взаимосвязях всех уровней языка и общества;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- навыками восприятия, понимания, а также многоаспектного анализа устной и письменной речи на изучаемом иностранном языке;                                  - 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специальными методами лингвистических исследований и терминосистемами в области сравнительно-исторического,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типологического и сопоставительного языкознания;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- культурой мышления, способностью к обобщению, анализу, восприятию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информации, постановке цели и выбору путей ее достижения.</w:t>
            </w:r>
          </w:p>
        </w:tc>
      </w:tr>
      <w:tr w:rsidR="00403608" w:rsidRPr="00281655" w:rsidTr="00187EA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608" w:rsidRPr="00281655" w:rsidRDefault="00403608" w:rsidP="00187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b/>
                <w:sz w:val="20"/>
                <w:szCs w:val="20"/>
              </w:rPr>
              <w:t>ДП</w:t>
            </w:r>
            <w:r w:rsidRPr="0028165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</w:t>
            </w:r>
            <w:r w:rsidRPr="00281655">
              <w:rPr>
                <w:rFonts w:ascii="Times New Roman" w:hAnsi="Times New Roman"/>
                <w:b/>
                <w:sz w:val="20"/>
                <w:szCs w:val="20"/>
              </w:rPr>
              <w:t xml:space="preserve">-2 </w:t>
            </w:r>
            <w:r w:rsidRPr="00281655">
              <w:rPr>
                <w:rFonts w:ascii="Times New Roman" w:hAnsi="Times New Roman"/>
                <w:sz w:val="20"/>
                <w:szCs w:val="20"/>
              </w:rPr>
              <w:t>владеет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</w:tr>
      <w:tr w:rsidR="00403608" w:rsidRPr="00281655" w:rsidTr="00187EA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608" w:rsidRPr="00281655" w:rsidRDefault="00403608" w:rsidP="00187EA9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3608" w:rsidRPr="00281655" w:rsidRDefault="00403608" w:rsidP="00187E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- основные фонетические, лексические, грамматические, словообразовательные явления и закономерности функционирования изучаемого иностранного языка, его функциональные разновидности;        - знать основные периоды в развитии лингвистики </w:t>
            </w:r>
            <w:r w:rsidRPr="00281655">
              <w:rPr>
                <w:rFonts w:ascii="Times New Roman" w:hAnsi="Times New Roman"/>
                <w:sz w:val="20"/>
                <w:szCs w:val="20"/>
              </w:rPr>
              <w:lastRenderedPageBreak/>
              <w:t>как науки;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историю и современное состояние науки в сфере сравнительно-исторического, типологического и сопоставительного языкознания;</w:t>
            </w:r>
          </w:p>
          <w:p w:rsidR="00403608" w:rsidRPr="00281655" w:rsidRDefault="00403608" w:rsidP="00187E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- труды ведущих представителей лингвистических школ и направлений, особенности разработки ими основных вопросов теории языка.</w:t>
            </w:r>
          </w:p>
        </w:tc>
      </w:tr>
      <w:tr w:rsidR="00403608" w:rsidRPr="00281655" w:rsidTr="00187EA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608" w:rsidRPr="00281655" w:rsidRDefault="00403608" w:rsidP="00187EA9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анализировать, обобщать, комментировать и реферировать результаты отечественных и зарубежных научных исследований в устной и письменной форме на родном и иностранном языках в области сравнительно-исторического, типологического и сопоставительного языкознания.</w:t>
            </w:r>
          </w:p>
        </w:tc>
      </w:tr>
      <w:tr w:rsidR="00403608" w:rsidRPr="00281655" w:rsidTr="00187EA9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608" w:rsidRPr="00281655" w:rsidRDefault="00403608" w:rsidP="00187EA9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03608" w:rsidRPr="00281655" w:rsidRDefault="00403608" w:rsidP="00187E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- методом сравнительно-исторического анализа языковых единиц и конструкций;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культурой научного исследования, в том числе с использованием новейших информационно-коммуникационных технологий.</w:t>
            </w:r>
          </w:p>
        </w:tc>
      </w:tr>
    </w:tbl>
    <w:p w:rsidR="00403608" w:rsidRPr="00281655" w:rsidRDefault="00403608" w:rsidP="00403608">
      <w:pPr>
        <w:pStyle w:val="1"/>
        <w:ind w:left="0"/>
        <w:rPr>
          <w:rStyle w:val="FontStyle18"/>
          <w:b/>
          <w:sz w:val="20"/>
          <w:szCs w:val="20"/>
        </w:rPr>
      </w:pPr>
    </w:p>
    <w:p w:rsidR="00403608" w:rsidRPr="00281655" w:rsidRDefault="00403608" w:rsidP="00403608">
      <w:pPr>
        <w:pStyle w:val="1"/>
        <w:rPr>
          <w:rStyle w:val="FontStyle18"/>
          <w:b/>
          <w:i/>
          <w:color w:val="C00000"/>
          <w:sz w:val="20"/>
          <w:szCs w:val="20"/>
        </w:rPr>
      </w:pPr>
      <w:r w:rsidRPr="00281655">
        <w:rPr>
          <w:rStyle w:val="FontStyle18"/>
          <w:b/>
          <w:sz w:val="20"/>
          <w:szCs w:val="20"/>
        </w:rPr>
        <w:t xml:space="preserve">4 Структура и содержание дисциплины (модуля) </w:t>
      </w:r>
    </w:p>
    <w:p w:rsidR="00403608" w:rsidRPr="00281655" w:rsidRDefault="00403608" w:rsidP="00403608">
      <w:pPr>
        <w:tabs>
          <w:tab w:val="left" w:pos="851"/>
        </w:tabs>
        <w:spacing w:after="0" w:line="240" w:lineRule="auto"/>
        <w:rPr>
          <w:rStyle w:val="FontStyle18"/>
          <w:b w:val="0"/>
          <w:sz w:val="20"/>
          <w:szCs w:val="20"/>
        </w:rPr>
      </w:pPr>
      <w:r w:rsidRPr="00281655">
        <w:rPr>
          <w:rStyle w:val="FontStyle18"/>
          <w:sz w:val="20"/>
          <w:szCs w:val="20"/>
        </w:rPr>
        <w:t>Общая трудоемкость дисциплины составляет 2 зачетных единицы / 72 акад. часа, в том числе:</w:t>
      </w:r>
    </w:p>
    <w:p w:rsidR="00403608" w:rsidRPr="00281655" w:rsidRDefault="00403608" w:rsidP="00403608">
      <w:pPr>
        <w:tabs>
          <w:tab w:val="left" w:pos="0"/>
        </w:tabs>
        <w:spacing w:after="0" w:line="240" w:lineRule="auto"/>
        <w:rPr>
          <w:rStyle w:val="FontStyle18"/>
          <w:b w:val="0"/>
          <w:sz w:val="20"/>
          <w:szCs w:val="20"/>
        </w:rPr>
      </w:pPr>
      <w:r w:rsidRPr="00281655">
        <w:rPr>
          <w:rStyle w:val="FontStyle18"/>
          <w:b w:val="0"/>
          <w:sz w:val="20"/>
          <w:szCs w:val="20"/>
        </w:rPr>
        <w:t>–контактная работа – __37___ акад. часов:</w:t>
      </w:r>
    </w:p>
    <w:p w:rsidR="00403608" w:rsidRPr="00281655" w:rsidRDefault="00403608" w:rsidP="00403608">
      <w:pPr>
        <w:tabs>
          <w:tab w:val="left" w:pos="0"/>
        </w:tabs>
        <w:spacing w:after="0" w:line="240" w:lineRule="auto"/>
        <w:rPr>
          <w:rStyle w:val="FontStyle18"/>
          <w:b w:val="0"/>
          <w:sz w:val="20"/>
          <w:szCs w:val="20"/>
        </w:rPr>
      </w:pPr>
      <w:r w:rsidRPr="00281655">
        <w:rPr>
          <w:rStyle w:val="FontStyle18"/>
          <w:b w:val="0"/>
          <w:sz w:val="20"/>
          <w:szCs w:val="20"/>
        </w:rPr>
        <w:t>–аудиторная – __36___ акад. часов;</w:t>
      </w:r>
    </w:p>
    <w:p w:rsidR="00403608" w:rsidRPr="00281655" w:rsidRDefault="00403608" w:rsidP="00403608">
      <w:pPr>
        <w:tabs>
          <w:tab w:val="left" w:pos="0"/>
          <w:tab w:val="left" w:pos="1134"/>
        </w:tabs>
        <w:spacing w:after="0" w:line="240" w:lineRule="auto"/>
        <w:rPr>
          <w:rStyle w:val="FontStyle18"/>
          <w:b w:val="0"/>
          <w:sz w:val="20"/>
          <w:szCs w:val="20"/>
        </w:rPr>
      </w:pPr>
      <w:r w:rsidRPr="00281655">
        <w:rPr>
          <w:rStyle w:val="FontStyle18"/>
          <w:b w:val="0"/>
          <w:sz w:val="20"/>
          <w:szCs w:val="20"/>
        </w:rPr>
        <w:t xml:space="preserve">–внеаудиторная – ___1__ акад. часов </w:t>
      </w:r>
    </w:p>
    <w:p w:rsidR="00403608" w:rsidRPr="00281655" w:rsidRDefault="00403608" w:rsidP="00403608">
      <w:pPr>
        <w:tabs>
          <w:tab w:val="left" w:pos="0"/>
          <w:tab w:val="left" w:pos="1134"/>
        </w:tabs>
        <w:spacing w:after="0" w:line="240" w:lineRule="auto"/>
        <w:rPr>
          <w:rStyle w:val="FontStyle18"/>
          <w:b w:val="0"/>
          <w:sz w:val="20"/>
          <w:szCs w:val="20"/>
        </w:rPr>
      </w:pPr>
      <w:r w:rsidRPr="00281655">
        <w:rPr>
          <w:rStyle w:val="FontStyle18"/>
          <w:b w:val="0"/>
          <w:sz w:val="20"/>
          <w:szCs w:val="20"/>
        </w:rPr>
        <w:t>–самостоятельная работа – ___35__ акад. часов;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027"/>
        <w:gridCol w:w="370"/>
        <w:gridCol w:w="477"/>
        <w:gridCol w:w="545"/>
        <w:gridCol w:w="936"/>
        <w:gridCol w:w="574"/>
        <w:gridCol w:w="1802"/>
        <w:gridCol w:w="1766"/>
        <w:gridCol w:w="938"/>
      </w:tblGrid>
      <w:tr w:rsidR="00403608" w:rsidRPr="00281655" w:rsidTr="00187EA9">
        <w:trPr>
          <w:cantSplit/>
          <w:trHeight w:val="1156"/>
          <w:tblHeader/>
        </w:trPr>
        <w:tc>
          <w:tcPr>
            <w:tcW w:w="1074" w:type="pct"/>
            <w:vMerge w:val="restart"/>
            <w:vAlign w:val="center"/>
          </w:tcPr>
          <w:p w:rsidR="00403608" w:rsidRPr="00281655" w:rsidRDefault="00403608" w:rsidP="00187EA9">
            <w:pPr>
              <w:pStyle w:val="Style12"/>
              <w:widowControl/>
              <w:ind w:firstLine="0"/>
              <w:jc w:val="center"/>
              <w:rPr>
                <w:rStyle w:val="FontStyle31"/>
                <w:sz w:val="20"/>
                <w:szCs w:val="20"/>
              </w:rPr>
            </w:pPr>
            <w:r w:rsidRPr="00281655">
              <w:rPr>
                <w:rStyle w:val="FontStyle31"/>
                <w:sz w:val="20"/>
                <w:szCs w:val="20"/>
              </w:rPr>
              <w:t>Раздел/ тема</w:t>
            </w:r>
          </w:p>
          <w:p w:rsidR="00403608" w:rsidRPr="00281655" w:rsidRDefault="00403608" w:rsidP="00187EA9">
            <w:pPr>
              <w:pStyle w:val="Style12"/>
              <w:widowControl/>
              <w:ind w:firstLine="0"/>
              <w:jc w:val="center"/>
              <w:rPr>
                <w:rStyle w:val="FontStyle31"/>
                <w:sz w:val="20"/>
                <w:szCs w:val="20"/>
              </w:rPr>
            </w:pPr>
            <w:r w:rsidRPr="00281655">
              <w:rPr>
                <w:rStyle w:val="FontStyle31"/>
                <w:sz w:val="20"/>
                <w:szCs w:val="20"/>
              </w:rPr>
              <w:t>дисциплины</w:t>
            </w:r>
          </w:p>
        </w:tc>
        <w:tc>
          <w:tcPr>
            <w:tcW w:w="196" w:type="pct"/>
            <w:vMerge w:val="restart"/>
            <w:textDirection w:val="btLr"/>
            <w:vAlign w:val="center"/>
          </w:tcPr>
          <w:p w:rsidR="00403608" w:rsidRPr="00281655" w:rsidRDefault="00403608" w:rsidP="00187EA9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0"/>
                <w:szCs w:val="20"/>
              </w:rPr>
            </w:pPr>
            <w:r w:rsidRPr="00281655">
              <w:rPr>
                <w:rStyle w:val="FontStyle25"/>
                <w:sz w:val="20"/>
                <w:szCs w:val="20"/>
              </w:rPr>
              <w:t>Семестр</w:t>
            </w:r>
          </w:p>
        </w:tc>
        <w:tc>
          <w:tcPr>
            <w:tcW w:w="1038" w:type="pct"/>
            <w:gridSpan w:val="3"/>
            <w:vAlign w:val="center"/>
          </w:tcPr>
          <w:p w:rsidR="00403608" w:rsidRPr="00281655" w:rsidRDefault="00403608" w:rsidP="00187EA9">
            <w:pPr>
              <w:pStyle w:val="Style8"/>
              <w:ind w:firstLine="0"/>
              <w:jc w:val="center"/>
              <w:rPr>
                <w:rStyle w:val="FontStyle31"/>
                <w:sz w:val="20"/>
                <w:szCs w:val="20"/>
              </w:rPr>
            </w:pPr>
            <w:r w:rsidRPr="00281655">
              <w:rPr>
                <w:rStyle w:val="FontStyle31"/>
                <w:sz w:val="20"/>
                <w:szCs w:val="20"/>
              </w:rPr>
              <w:t xml:space="preserve">Аудиторная </w:t>
            </w:r>
            <w:r w:rsidRPr="00281655">
              <w:rPr>
                <w:rStyle w:val="FontStyle31"/>
                <w:sz w:val="20"/>
                <w:szCs w:val="20"/>
              </w:rPr>
              <w:br/>
              <w:t xml:space="preserve">контактная работа </w:t>
            </w:r>
            <w:r w:rsidRPr="00281655">
              <w:rPr>
                <w:rStyle w:val="FontStyle31"/>
                <w:sz w:val="20"/>
                <w:szCs w:val="20"/>
              </w:rPr>
              <w:br/>
              <w:t>(в акад. часах)</w:t>
            </w:r>
          </w:p>
        </w:tc>
        <w:tc>
          <w:tcPr>
            <w:tcW w:w="304" w:type="pct"/>
            <w:vMerge w:val="restart"/>
            <w:textDirection w:val="btLr"/>
            <w:vAlign w:val="center"/>
          </w:tcPr>
          <w:p w:rsidR="00403608" w:rsidRPr="00281655" w:rsidRDefault="00403608" w:rsidP="00187EA9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sz w:val="20"/>
                <w:szCs w:val="20"/>
              </w:rPr>
            </w:pPr>
            <w:r w:rsidRPr="00281655">
              <w:rPr>
                <w:rStyle w:val="FontStyle20"/>
                <w:sz w:val="20"/>
                <w:szCs w:val="20"/>
              </w:rPr>
              <w:t>Самостоятельная работа (в акад. часах)</w:t>
            </w:r>
          </w:p>
        </w:tc>
        <w:tc>
          <w:tcPr>
            <w:tcW w:w="955" w:type="pct"/>
            <w:vMerge w:val="restart"/>
            <w:vAlign w:val="center"/>
          </w:tcPr>
          <w:p w:rsidR="00403608" w:rsidRPr="00281655" w:rsidRDefault="00403608" w:rsidP="00187EA9">
            <w:pPr>
              <w:pStyle w:val="Style8"/>
              <w:widowControl/>
              <w:ind w:left="-40" w:firstLine="0"/>
              <w:jc w:val="center"/>
              <w:rPr>
                <w:rStyle w:val="FontStyle31"/>
                <w:sz w:val="20"/>
                <w:szCs w:val="20"/>
              </w:rPr>
            </w:pPr>
            <w:r w:rsidRPr="00281655">
              <w:rPr>
                <w:rStyle w:val="FontStyle20"/>
                <w:sz w:val="20"/>
                <w:szCs w:val="20"/>
              </w:rPr>
              <w:t xml:space="preserve">Вид самостоятельной </w:t>
            </w:r>
            <w:r w:rsidRPr="00281655">
              <w:rPr>
                <w:rStyle w:val="FontStyle20"/>
                <w:sz w:val="20"/>
                <w:szCs w:val="20"/>
              </w:rPr>
              <w:br/>
              <w:t>работы</w:t>
            </w:r>
          </w:p>
        </w:tc>
        <w:tc>
          <w:tcPr>
            <w:tcW w:w="936" w:type="pct"/>
            <w:vMerge w:val="restart"/>
            <w:vAlign w:val="center"/>
          </w:tcPr>
          <w:p w:rsidR="00403608" w:rsidRPr="00281655" w:rsidRDefault="00403608" w:rsidP="00187EA9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0"/>
                <w:szCs w:val="20"/>
              </w:rPr>
            </w:pPr>
            <w:r w:rsidRPr="00281655">
              <w:rPr>
                <w:rStyle w:val="FontStyle31"/>
                <w:sz w:val="20"/>
                <w:szCs w:val="20"/>
              </w:rPr>
              <w:t xml:space="preserve">Форма текущего контроля успеваемости и </w:t>
            </w:r>
            <w:r w:rsidRPr="00281655">
              <w:rPr>
                <w:rStyle w:val="FontStyle31"/>
                <w:sz w:val="20"/>
                <w:szCs w:val="20"/>
              </w:rPr>
              <w:br/>
              <w:t>промежуточной аттестации</w:t>
            </w:r>
          </w:p>
        </w:tc>
        <w:tc>
          <w:tcPr>
            <w:tcW w:w="497" w:type="pct"/>
            <w:vMerge w:val="restart"/>
            <w:textDirection w:val="btLr"/>
            <w:vAlign w:val="center"/>
          </w:tcPr>
          <w:p w:rsidR="00403608" w:rsidRPr="00281655" w:rsidRDefault="00403608" w:rsidP="00187EA9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0"/>
                <w:szCs w:val="20"/>
              </w:rPr>
            </w:pPr>
            <w:r w:rsidRPr="00281655">
              <w:rPr>
                <w:rStyle w:val="FontStyle31"/>
                <w:sz w:val="20"/>
                <w:szCs w:val="20"/>
              </w:rPr>
              <w:t xml:space="preserve">Код и структурный </w:t>
            </w:r>
            <w:r w:rsidRPr="00281655">
              <w:rPr>
                <w:rStyle w:val="FontStyle31"/>
                <w:sz w:val="20"/>
                <w:szCs w:val="20"/>
              </w:rPr>
              <w:br/>
              <w:t xml:space="preserve">элемент </w:t>
            </w:r>
            <w:r w:rsidRPr="00281655">
              <w:rPr>
                <w:rStyle w:val="FontStyle31"/>
                <w:sz w:val="20"/>
                <w:szCs w:val="20"/>
              </w:rPr>
              <w:br/>
              <w:t>компетенции</w:t>
            </w:r>
          </w:p>
        </w:tc>
      </w:tr>
      <w:tr w:rsidR="00403608" w:rsidRPr="00281655" w:rsidTr="00187EA9">
        <w:trPr>
          <w:cantSplit/>
          <w:trHeight w:val="1134"/>
          <w:tblHeader/>
        </w:trPr>
        <w:tc>
          <w:tcPr>
            <w:tcW w:w="1074" w:type="pct"/>
            <w:vMerge/>
          </w:tcPr>
          <w:p w:rsidR="00403608" w:rsidRPr="00281655" w:rsidRDefault="00403608" w:rsidP="00187EA9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vMerge/>
          </w:tcPr>
          <w:p w:rsidR="00403608" w:rsidRPr="00281655" w:rsidRDefault="00403608" w:rsidP="00187EA9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extDirection w:val="btLr"/>
            <w:vAlign w:val="center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t>лекции</w:t>
            </w:r>
          </w:p>
        </w:tc>
        <w:tc>
          <w:tcPr>
            <w:tcW w:w="289" w:type="pct"/>
            <w:textDirection w:val="btLr"/>
            <w:vAlign w:val="center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t>лаборат.</w:t>
            </w:r>
          </w:p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t>занятия</w:t>
            </w:r>
          </w:p>
        </w:tc>
        <w:tc>
          <w:tcPr>
            <w:tcW w:w="496" w:type="pct"/>
            <w:textDirection w:val="btLr"/>
            <w:vAlign w:val="center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t>практич. занятия</w:t>
            </w:r>
          </w:p>
        </w:tc>
        <w:tc>
          <w:tcPr>
            <w:tcW w:w="304" w:type="pct"/>
            <w:vMerge/>
            <w:textDirection w:val="btLr"/>
          </w:tcPr>
          <w:p w:rsidR="00403608" w:rsidRPr="00281655" w:rsidRDefault="00403608" w:rsidP="00187EA9">
            <w:pPr>
              <w:pStyle w:val="Style14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5" w:type="pct"/>
            <w:vMerge/>
            <w:textDirection w:val="btLr"/>
          </w:tcPr>
          <w:p w:rsidR="00403608" w:rsidRPr="00281655" w:rsidRDefault="00403608" w:rsidP="00187EA9">
            <w:pPr>
              <w:pStyle w:val="Style14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6" w:type="pct"/>
            <w:vMerge/>
            <w:textDirection w:val="btLr"/>
            <w:vAlign w:val="center"/>
          </w:tcPr>
          <w:p w:rsidR="00403608" w:rsidRPr="00281655" w:rsidRDefault="00403608" w:rsidP="00187EA9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Merge/>
            <w:textDirection w:val="btLr"/>
          </w:tcPr>
          <w:p w:rsidR="00403608" w:rsidRPr="00281655" w:rsidRDefault="00403608" w:rsidP="00187EA9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403608" w:rsidRPr="00281655" w:rsidTr="00187EA9">
        <w:trPr>
          <w:trHeight w:val="268"/>
        </w:trPr>
        <w:tc>
          <w:tcPr>
            <w:tcW w:w="1074" w:type="pct"/>
          </w:tcPr>
          <w:p w:rsidR="00403608" w:rsidRPr="00281655" w:rsidRDefault="00403608" w:rsidP="00187EA9">
            <w:pPr>
              <w:pStyle w:val="Style14"/>
              <w:widowControl/>
              <w:tabs>
                <w:tab w:val="left" w:pos="435"/>
              </w:tabs>
              <w:ind w:firstLine="0"/>
              <w:rPr>
                <w:bCs/>
                <w:sz w:val="20"/>
                <w:szCs w:val="20"/>
              </w:rPr>
            </w:pPr>
            <w:r w:rsidRPr="00281655">
              <w:rPr>
                <w:bCs/>
                <w:sz w:val="20"/>
                <w:szCs w:val="20"/>
              </w:rPr>
              <w:t>1.</w:t>
            </w:r>
            <w:r w:rsidRPr="00281655">
              <w:rPr>
                <w:sz w:val="20"/>
                <w:szCs w:val="20"/>
              </w:rPr>
              <w:t xml:space="preserve"> Сопоставительное языкознание как научная и учебная дисциплина, его связь с лингвистической типологией и универсологией.</w:t>
            </w:r>
          </w:p>
        </w:tc>
        <w:tc>
          <w:tcPr>
            <w:tcW w:w="196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t>7</w:t>
            </w:r>
          </w:p>
        </w:tc>
        <w:tc>
          <w:tcPr>
            <w:tcW w:w="253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t>2</w:t>
            </w:r>
          </w:p>
        </w:tc>
        <w:tc>
          <w:tcPr>
            <w:tcW w:w="289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496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281655">
              <w:rPr>
                <w:sz w:val="20"/>
                <w:szCs w:val="20"/>
              </w:rPr>
              <w:t>4</w:t>
            </w:r>
          </w:p>
        </w:tc>
        <w:tc>
          <w:tcPr>
            <w:tcW w:w="955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  <w:r w:rsidRPr="00281655">
              <w:rPr>
                <w:rStyle w:val="FontStyle31"/>
                <w:sz w:val="20"/>
                <w:szCs w:val="20"/>
              </w:rPr>
              <w:t>Подготовка к семинарскому занятию.</w:t>
            </w:r>
          </w:p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36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t>Устный ответ на семинарском занятии.</w:t>
            </w:r>
          </w:p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color w:val="C00000"/>
                <w:sz w:val="20"/>
                <w:szCs w:val="20"/>
              </w:rPr>
            </w:pPr>
          </w:p>
        </w:tc>
        <w:tc>
          <w:tcPr>
            <w:tcW w:w="497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0"/>
                <w:szCs w:val="20"/>
              </w:rPr>
            </w:pPr>
            <w:r w:rsidRPr="00281655">
              <w:rPr>
                <w:rStyle w:val="FontStyle31"/>
                <w:i/>
                <w:sz w:val="20"/>
                <w:szCs w:val="20"/>
              </w:rPr>
              <w:t>ПК-12 – зув</w:t>
            </w:r>
          </w:p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281655">
              <w:rPr>
                <w:rStyle w:val="FontStyle31"/>
                <w:i/>
                <w:sz w:val="20"/>
                <w:szCs w:val="20"/>
              </w:rPr>
              <w:t>ДПК-2 - зув</w:t>
            </w:r>
          </w:p>
        </w:tc>
      </w:tr>
      <w:tr w:rsidR="00403608" w:rsidRPr="00281655" w:rsidTr="00187EA9">
        <w:trPr>
          <w:trHeight w:val="422"/>
        </w:trPr>
        <w:tc>
          <w:tcPr>
            <w:tcW w:w="1074" w:type="pct"/>
          </w:tcPr>
          <w:p w:rsidR="00403608" w:rsidRPr="00281655" w:rsidRDefault="00403608" w:rsidP="00187EA9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2. Методы сопоставительного (типологического) анализа языков.</w:t>
            </w:r>
          </w:p>
        </w:tc>
        <w:tc>
          <w:tcPr>
            <w:tcW w:w="196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t>7</w:t>
            </w:r>
          </w:p>
        </w:tc>
        <w:tc>
          <w:tcPr>
            <w:tcW w:w="253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81655">
              <w:rPr>
                <w:sz w:val="20"/>
                <w:szCs w:val="20"/>
              </w:rPr>
              <w:t>2</w:t>
            </w:r>
          </w:p>
        </w:tc>
        <w:tc>
          <w:tcPr>
            <w:tcW w:w="289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96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04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rStyle w:val="FontStyle31"/>
                <w:sz w:val="20"/>
                <w:szCs w:val="20"/>
              </w:rPr>
            </w:pPr>
            <w:r w:rsidRPr="00281655">
              <w:rPr>
                <w:rStyle w:val="FontStyle31"/>
                <w:sz w:val="20"/>
                <w:szCs w:val="20"/>
              </w:rPr>
              <w:t>4</w:t>
            </w:r>
          </w:p>
        </w:tc>
        <w:tc>
          <w:tcPr>
            <w:tcW w:w="955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  <w:r w:rsidRPr="00281655">
              <w:rPr>
                <w:rStyle w:val="FontStyle31"/>
                <w:sz w:val="20"/>
                <w:szCs w:val="20"/>
              </w:rPr>
              <w:t>Подготовка к семинарскому занятию.</w:t>
            </w:r>
          </w:p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</w:p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  <w:r w:rsidRPr="00281655">
              <w:rPr>
                <w:rStyle w:val="FontStyle31"/>
                <w:sz w:val="20"/>
                <w:szCs w:val="20"/>
              </w:rPr>
              <w:t>Поиск дополнительной информации по теме</w:t>
            </w:r>
          </w:p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</w:p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</w:p>
        </w:tc>
        <w:tc>
          <w:tcPr>
            <w:tcW w:w="936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t>Устный ответ на семинарском занятии.</w:t>
            </w:r>
          </w:p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0"/>
                <w:szCs w:val="20"/>
              </w:rPr>
            </w:pPr>
            <w:r w:rsidRPr="00281655">
              <w:rPr>
                <w:rStyle w:val="FontStyle31"/>
                <w:i/>
                <w:sz w:val="20"/>
                <w:szCs w:val="20"/>
              </w:rPr>
              <w:t>ПК-12 – зув</w:t>
            </w:r>
          </w:p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0"/>
                <w:szCs w:val="20"/>
              </w:rPr>
            </w:pPr>
            <w:r w:rsidRPr="00281655">
              <w:rPr>
                <w:rStyle w:val="FontStyle31"/>
                <w:i/>
                <w:sz w:val="20"/>
                <w:szCs w:val="20"/>
              </w:rPr>
              <w:t>ДПК-2 - зув</w:t>
            </w:r>
          </w:p>
        </w:tc>
      </w:tr>
      <w:tr w:rsidR="00403608" w:rsidRPr="00281655" w:rsidTr="00187EA9">
        <w:trPr>
          <w:trHeight w:val="422"/>
        </w:trPr>
        <w:tc>
          <w:tcPr>
            <w:tcW w:w="1074" w:type="pct"/>
          </w:tcPr>
          <w:p w:rsidR="00403608" w:rsidRPr="00281655" w:rsidRDefault="00403608" w:rsidP="00187EA9">
            <w:pPr>
              <w:tabs>
                <w:tab w:val="left" w:pos="0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3. Основы типологии языковых подсистем и поуровневое сопоставительное исследование языков.</w:t>
            </w:r>
          </w:p>
        </w:tc>
        <w:tc>
          <w:tcPr>
            <w:tcW w:w="196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t>7</w:t>
            </w:r>
          </w:p>
        </w:tc>
        <w:tc>
          <w:tcPr>
            <w:tcW w:w="253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t>2</w:t>
            </w:r>
          </w:p>
        </w:tc>
        <w:tc>
          <w:tcPr>
            <w:tcW w:w="289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rStyle w:val="FontStyle31"/>
                <w:sz w:val="20"/>
                <w:szCs w:val="20"/>
              </w:rPr>
            </w:pPr>
            <w:r w:rsidRPr="00281655">
              <w:rPr>
                <w:rStyle w:val="FontStyle31"/>
                <w:sz w:val="20"/>
                <w:szCs w:val="20"/>
              </w:rPr>
              <w:t>5</w:t>
            </w:r>
          </w:p>
        </w:tc>
        <w:tc>
          <w:tcPr>
            <w:tcW w:w="955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  <w:r w:rsidRPr="00281655">
              <w:rPr>
                <w:rStyle w:val="FontStyle31"/>
                <w:sz w:val="20"/>
                <w:szCs w:val="20"/>
              </w:rPr>
              <w:t>Подготовка к семинарскому занятию.</w:t>
            </w:r>
          </w:p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</w:p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</w:p>
        </w:tc>
        <w:tc>
          <w:tcPr>
            <w:tcW w:w="936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t>Устный ответ на семинарском занятии.</w:t>
            </w:r>
          </w:p>
        </w:tc>
        <w:tc>
          <w:tcPr>
            <w:tcW w:w="497" w:type="pct"/>
          </w:tcPr>
          <w:p w:rsidR="00403608" w:rsidRPr="00281655" w:rsidRDefault="00403608" w:rsidP="00187EA9">
            <w:pPr>
              <w:pStyle w:val="Style14"/>
              <w:ind w:firstLine="0"/>
              <w:rPr>
                <w:i/>
                <w:sz w:val="20"/>
                <w:szCs w:val="20"/>
              </w:rPr>
            </w:pPr>
            <w:r w:rsidRPr="00281655">
              <w:rPr>
                <w:i/>
                <w:sz w:val="20"/>
                <w:szCs w:val="20"/>
              </w:rPr>
              <w:t>ПК-12 – зув</w:t>
            </w:r>
          </w:p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  <w:r w:rsidRPr="00281655">
              <w:rPr>
                <w:i/>
                <w:sz w:val="20"/>
                <w:szCs w:val="20"/>
              </w:rPr>
              <w:t>ДПК-2 - зув</w:t>
            </w:r>
          </w:p>
        </w:tc>
      </w:tr>
      <w:tr w:rsidR="00403608" w:rsidRPr="00281655" w:rsidTr="00187EA9">
        <w:trPr>
          <w:trHeight w:val="422"/>
        </w:trPr>
        <w:tc>
          <w:tcPr>
            <w:tcW w:w="1074" w:type="pct"/>
          </w:tcPr>
          <w:p w:rsidR="00403608" w:rsidRPr="00281655" w:rsidRDefault="00403608" w:rsidP="00187EA9">
            <w:pPr>
              <w:tabs>
                <w:tab w:val="left" w:pos="0"/>
              </w:tabs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281655">
              <w:rPr>
                <w:rFonts w:ascii="Times New Roman" w:hAnsi="Times New Roman"/>
                <w:bCs/>
                <w:sz w:val="20"/>
                <w:szCs w:val="20"/>
              </w:rPr>
              <w:t xml:space="preserve">4. Критика младограмматизма в языкознании конца </w:t>
            </w:r>
            <w:r w:rsidRPr="0028165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XIX</w:t>
            </w:r>
            <w:r w:rsidRPr="00281655">
              <w:rPr>
                <w:rFonts w:ascii="Times New Roman" w:hAnsi="Times New Roman"/>
                <w:bCs/>
                <w:sz w:val="20"/>
                <w:szCs w:val="20"/>
              </w:rPr>
              <w:t xml:space="preserve"> – начала </w:t>
            </w:r>
            <w:r w:rsidRPr="0028165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XX</w:t>
            </w:r>
            <w:r w:rsidRPr="00281655">
              <w:rPr>
                <w:rFonts w:ascii="Times New Roman" w:hAnsi="Times New Roman"/>
                <w:bCs/>
                <w:sz w:val="20"/>
                <w:szCs w:val="20"/>
              </w:rPr>
              <w:t>в. Социология языка, эстетический идеализм, неограмматизм.</w:t>
            </w:r>
          </w:p>
        </w:tc>
        <w:tc>
          <w:tcPr>
            <w:tcW w:w="196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53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81655">
              <w:rPr>
                <w:sz w:val="20"/>
                <w:szCs w:val="20"/>
              </w:rPr>
              <w:t>4</w:t>
            </w:r>
          </w:p>
        </w:tc>
        <w:tc>
          <w:tcPr>
            <w:tcW w:w="289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t>4</w:t>
            </w:r>
          </w:p>
        </w:tc>
        <w:tc>
          <w:tcPr>
            <w:tcW w:w="304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rStyle w:val="FontStyle31"/>
                <w:sz w:val="20"/>
                <w:szCs w:val="20"/>
              </w:rPr>
            </w:pPr>
            <w:r w:rsidRPr="00281655">
              <w:rPr>
                <w:rStyle w:val="FontStyle31"/>
                <w:sz w:val="20"/>
                <w:szCs w:val="20"/>
              </w:rPr>
              <w:t>6</w:t>
            </w:r>
          </w:p>
        </w:tc>
        <w:tc>
          <w:tcPr>
            <w:tcW w:w="955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  <w:r w:rsidRPr="00281655">
              <w:rPr>
                <w:rStyle w:val="FontStyle31"/>
                <w:sz w:val="20"/>
                <w:szCs w:val="20"/>
              </w:rPr>
              <w:t xml:space="preserve">Поиск дополнительной информации по </w:t>
            </w:r>
            <w:r w:rsidRPr="00281655">
              <w:rPr>
                <w:rStyle w:val="FontStyle31"/>
                <w:sz w:val="20"/>
                <w:szCs w:val="20"/>
              </w:rPr>
              <w:lastRenderedPageBreak/>
              <w:t>теме</w:t>
            </w:r>
          </w:p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</w:p>
        </w:tc>
        <w:tc>
          <w:tcPr>
            <w:tcW w:w="936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lastRenderedPageBreak/>
              <w:t>Контрольная работа</w:t>
            </w:r>
          </w:p>
        </w:tc>
        <w:tc>
          <w:tcPr>
            <w:tcW w:w="497" w:type="pct"/>
          </w:tcPr>
          <w:p w:rsidR="00403608" w:rsidRPr="00281655" w:rsidRDefault="00403608" w:rsidP="00187EA9">
            <w:pPr>
              <w:pStyle w:val="Style14"/>
              <w:ind w:firstLine="0"/>
              <w:rPr>
                <w:i/>
                <w:sz w:val="20"/>
                <w:szCs w:val="20"/>
              </w:rPr>
            </w:pPr>
            <w:r w:rsidRPr="00281655">
              <w:rPr>
                <w:i/>
                <w:sz w:val="20"/>
                <w:szCs w:val="20"/>
              </w:rPr>
              <w:t>ПК-12 – зув</w:t>
            </w:r>
          </w:p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0"/>
                <w:szCs w:val="20"/>
              </w:rPr>
            </w:pPr>
            <w:r w:rsidRPr="00281655">
              <w:rPr>
                <w:i/>
                <w:sz w:val="20"/>
                <w:szCs w:val="20"/>
              </w:rPr>
              <w:t xml:space="preserve">ДПК-2 - </w:t>
            </w:r>
            <w:r w:rsidRPr="00281655">
              <w:rPr>
                <w:i/>
                <w:sz w:val="20"/>
                <w:szCs w:val="20"/>
              </w:rPr>
              <w:lastRenderedPageBreak/>
              <w:t>зув</w:t>
            </w:r>
          </w:p>
        </w:tc>
      </w:tr>
      <w:tr w:rsidR="00403608" w:rsidRPr="00281655" w:rsidTr="00187EA9">
        <w:trPr>
          <w:trHeight w:val="70"/>
        </w:trPr>
        <w:tc>
          <w:tcPr>
            <w:tcW w:w="1074" w:type="pct"/>
          </w:tcPr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Предмет и задачи сравнительной типологии. Виды сопоставительных исследований. Виды типологических расхождений между языками и их источники.</w:t>
            </w:r>
          </w:p>
          <w:p w:rsidR="00403608" w:rsidRPr="00281655" w:rsidRDefault="00403608" w:rsidP="00187EA9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</w:p>
        </w:tc>
        <w:tc>
          <w:tcPr>
            <w:tcW w:w="196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t>7</w:t>
            </w:r>
          </w:p>
        </w:tc>
        <w:tc>
          <w:tcPr>
            <w:tcW w:w="253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81655">
              <w:rPr>
                <w:sz w:val="20"/>
                <w:szCs w:val="20"/>
              </w:rPr>
              <w:t>2</w:t>
            </w:r>
          </w:p>
        </w:tc>
        <w:tc>
          <w:tcPr>
            <w:tcW w:w="289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81655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t>6</w:t>
            </w:r>
          </w:p>
        </w:tc>
        <w:tc>
          <w:tcPr>
            <w:tcW w:w="955" w:type="pct"/>
          </w:tcPr>
          <w:p w:rsidR="00403608" w:rsidRPr="00281655" w:rsidRDefault="00403608" w:rsidP="00187EA9">
            <w:pPr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Подготовка к семинарскому занятию.</w:t>
            </w:r>
          </w:p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  <w:r w:rsidRPr="00281655">
              <w:rPr>
                <w:rStyle w:val="FontStyle31"/>
                <w:sz w:val="20"/>
                <w:szCs w:val="20"/>
              </w:rPr>
              <w:t>Поиск дополнительной информации по теме</w:t>
            </w:r>
          </w:p>
          <w:p w:rsidR="00403608" w:rsidRPr="00281655" w:rsidRDefault="00403608" w:rsidP="00187E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6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t>Устный ответ на семинарском занятии.</w:t>
            </w:r>
          </w:p>
        </w:tc>
        <w:tc>
          <w:tcPr>
            <w:tcW w:w="497" w:type="pct"/>
          </w:tcPr>
          <w:p w:rsidR="00403608" w:rsidRPr="00281655" w:rsidRDefault="00403608" w:rsidP="00187EA9">
            <w:pPr>
              <w:pStyle w:val="Style14"/>
              <w:ind w:firstLine="0"/>
              <w:rPr>
                <w:i/>
                <w:sz w:val="20"/>
                <w:szCs w:val="20"/>
              </w:rPr>
            </w:pPr>
            <w:r w:rsidRPr="00281655">
              <w:rPr>
                <w:i/>
                <w:sz w:val="20"/>
                <w:szCs w:val="20"/>
              </w:rPr>
              <w:t>ПК-12 – зув</w:t>
            </w:r>
          </w:p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281655">
              <w:rPr>
                <w:i/>
                <w:sz w:val="20"/>
                <w:szCs w:val="20"/>
              </w:rPr>
              <w:t>ДПК-2 - зув</w:t>
            </w:r>
          </w:p>
        </w:tc>
      </w:tr>
      <w:tr w:rsidR="00403608" w:rsidRPr="00281655" w:rsidTr="00187EA9">
        <w:trPr>
          <w:trHeight w:val="499"/>
        </w:trPr>
        <w:tc>
          <w:tcPr>
            <w:tcW w:w="1074" w:type="pct"/>
          </w:tcPr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6.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 xml:space="preserve"> Традиционные методы описания лексических значений. </w:t>
            </w:r>
          </w:p>
        </w:tc>
        <w:tc>
          <w:tcPr>
            <w:tcW w:w="196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t>7</w:t>
            </w:r>
          </w:p>
        </w:tc>
        <w:tc>
          <w:tcPr>
            <w:tcW w:w="253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t>2</w:t>
            </w:r>
          </w:p>
        </w:tc>
        <w:tc>
          <w:tcPr>
            <w:tcW w:w="289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81655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403608" w:rsidRPr="00281655" w:rsidRDefault="00403608" w:rsidP="00187EA9">
            <w:pPr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281655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5" w:type="pct"/>
          </w:tcPr>
          <w:p w:rsidR="00403608" w:rsidRPr="00281655" w:rsidRDefault="00403608" w:rsidP="00187EA9">
            <w:pPr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Подготовка к семинарскому занятию.</w:t>
            </w:r>
          </w:p>
          <w:p w:rsidR="00403608" w:rsidRPr="00281655" w:rsidRDefault="00403608" w:rsidP="00187E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03608" w:rsidRPr="00281655" w:rsidRDefault="00403608" w:rsidP="00187EA9">
            <w:pP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:rsidR="00403608" w:rsidRPr="00281655" w:rsidRDefault="00403608" w:rsidP="00187EA9">
            <w:pPr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Устный ответ на семинарском занятии.</w:t>
            </w:r>
          </w:p>
          <w:p w:rsidR="00403608" w:rsidRPr="00281655" w:rsidRDefault="00403608" w:rsidP="00187EA9">
            <w:pPr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Контрольная работа.</w:t>
            </w:r>
          </w:p>
          <w:p w:rsidR="00403608" w:rsidRPr="00281655" w:rsidRDefault="00403608" w:rsidP="00187E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</w:tcPr>
          <w:p w:rsidR="00403608" w:rsidRPr="00281655" w:rsidRDefault="00403608" w:rsidP="00187EA9">
            <w:pPr>
              <w:pStyle w:val="Style14"/>
              <w:ind w:firstLine="0"/>
              <w:rPr>
                <w:i/>
                <w:sz w:val="20"/>
                <w:szCs w:val="20"/>
              </w:rPr>
            </w:pPr>
            <w:r w:rsidRPr="00281655">
              <w:rPr>
                <w:i/>
                <w:sz w:val="20"/>
                <w:szCs w:val="20"/>
              </w:rPr>
              <w:t>ПК-12 – зув</w:t>
            </w:r>
          </w:p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  <w:r w:rsidRPr="00281655">
              <w:rPr>
                <w:i/>
                <w:sz w:val="20"/>
                <w:szCs w:val="20"/>
              </w:rPr>
              <w:t>ДПК-2 - зув</w:t>
            </w:r>
          </w:p>
        </w:tc>
      </w:tr>
      <w:tr w:rsidR="00403608" w:rsidRPr="00281655" w:rsidTr="00187EA9">
        <w:trPr>
          <w:trHeight w:val="499"/>
        </w:trPr>
        <w:tc>
          <w:tcPr>
            <w:tcW w:w="1074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t>7. Прикладные аспекты сопоставительных исследований (использование данных сопоставительного языкознания в методике обучения иностранным языкам, переводоведении, дву- и многоязычной лексикографии).</w:t>
            </w:r>
          </w:p>
        </w:tc>
        <w:tc>
          <w:tcPr>
            <w:tcW w:w="196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281655">
              <w:rPr>
                <w:sz w:val="20"/>
                <w:szCs w:val="20"/>
              </w:rPr>
              <w:t>7</w:t>
            </w:r>
          </w:p>
        </w:tc>
        <w:tc>
          <w:tcPr>
            <w:tcW w:w="253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81655">
              <w:rPr>
                <w:sz w:val="20"/>
                <w:szCs w:val="20"/>
              </w:rPr>
              <w:t>4</w:t>
            </w:r>
          </w:p>
        </w:tc>
        <w:tc>
          <w:tcPr>
            <w:tcW w:w="289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81655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403608" w:rsidRPr="00281655" w:rsidRDefault="00403608" w:rsidP="00187EA9">
            <w:pPr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281655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5" w:type="pct"/>
          </w:tcPr>
          <w:p w:rsidR="00403608" w:rsidRPr="00281655" w:rsidRDefault="00403608" w:rsidP="00187EA9">
            <w:pP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281655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Подготовка к семинарскому занятию.</w:t>
            </w:r>
          </w:p>
          <w:p w:rsidR="00403608" w:rsidRPr="00281655" w:rsidRDefault="00403608" w:rsidP="00187EA9">
            <w:pP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</w:p>
          <w:p w:rsidR="00403608" w:rsidRPr="00281655" w:rsidRDefault="00403608" w:rsidP="00187EA9">
            <w:pPr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:rsidR="00403608" w:rsidRPr="00281655" w:rsidRDefault="00403608" w:rsidP="00187EA9">
            <w:pPr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Устный ответ на семинарском занятии.</w:t>
            </w:r>
          </w:p>
          <w:p w:rsidR="00403608" w:rsidRPr="00281655" w:rsidRDefault="00403608" w:rsidP="00187EA9">
            <w:pPr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Контрольная работа.</w:t>
            </w:r>
          </w:p>
          <w:p w:rsidR="00403608" w:rsidRPr="00281655" w:rsidRDefault="00403608" w:rsidP="00187EA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03608" w:rsidRPr="00281655" w:rsidRDefault="00403608" w:rsidP="00187E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</w:tcPr>
          <w:p w:rsidR="00403608" w:rsidRPr="00281655" w:rsidRDefault="00403608" w:rsidP="00187EA9">
            <w:pPr>
              <w:pStyle w:val="Style14"/>
              <w:ind w:firstLine="0"/>
              <w:rPr>
                <w:i/>
                <w:sz w:val="20"/>
                <w:szCs w:val="20"/>
              </w:rPr>
            </w:pPr>
            <w:r w:rsidRPr="00281655">
              <w:rPr>
                <w:i/>
                <w:sz w:val="20"/>
                <w:szCs w:val="20"/>
              </w:rPr>
              <w:t>ПК-12 – зув</w:t>
            </w:r>
          </w:p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  <w:r w:rsidRPr="00281655">
              <w:rPr>
                <w:i/>
                <w:sz w:val="20"/>
                <w:szCs w:val="20"/>
              </w:rPr>
              <w:t>ДПК-2 - зув</w:t>
            </w:r>
          </w:p>
        </w:tc>
      </w:tr>
      <w:tr w:rsidR="00403608" w:rsidRPr="00281655" w:rsidTr="00187EA9">
        <w:trPr>
          <w:trHeight w:val="499"/>
        </w:trPr>
        <w:tc>
          <w:tcPr>
            <w:tcW w:w="1074" w:type="pct"/>
          </w:tcPr>
          <w:p w:rsidR="00403608" w:rsidRPr="00281655" w:rsidRDefault="00403608" w:rsidP="00187EA9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281655">
              <w:rPr>
                <w:b/>
                <w:sz w:val="20"/>
                <w:szCs w:val="20"/>
              </w:rPr>
              <w:t>Итого по дисциплине</w:t>
            </w:r>
          </w:p>
        </w:tc>
        <w:tc>
          <w:tcPr>
            <w:tcW w:w="196" w:type="pct"/>
            <w:shd w:val="clear" w:color="auto" w:fill="auto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" w:type="pct"/>
            <w:shd w:val="clear" w:color="auto" w:fill="auto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281655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89" w:type="pct"/>
            <w:shd w:val="clear" w:color="auto" w:fill="auto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pct"/>
            <w:shd w:val="clear" w:color="auto" w:fill="auto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281655">
              <w:rPr>
                <w:b/>
                <w:sz w:val="20"/>
                <w:szCs w:val="20"/>
              </w:rPr>
              <w:t>1</w:t>
            </w:r>
            <w:r w:rsidRPr="00281655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04" w:type="pct"/>
            <w:shd w:val="clear" w:color="auto" w:fill="auto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281655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955" w:type="pct"/>
            <w:shd w:val="clear" w:color="auto" w:fill="auto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36" w:type="pct"/>
            <w:shd w:val="clear" w:color="auto" w:fill="auto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  <w:r w:rsidRPr="00281655"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497" w:type="pct"/>
            <w:shd w:val="clear" w:color="auto" w:fill="auto"/>
          </w:tcPr>
          <w:p w:rsidR="00403608" w:rsidRPr="00281655" w:rsidRDefault="00403608" w:rsidP="00187EA9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403608" w:rsidRPr="00281655" w:rsidRDefault="00403608" w:rsidP="00403608">
      <w:pPr>
        <w:spacing w:before="120" w:after="120"/>
        <w:rPr>
          <w:rFonts w:ascii="Times New Roman" w:hAnsi="Times New Roman"/>
          <w:sz w:val="20"/>
          <w:szCs w:val="20"/>
          <w:lang w:val="en-US"/>
        </w:rPr>
      </w:pPr>
    </w:p>
    <w:p w:rsidR="00403608" w:rsidRPr="00281655" w:rsidRDefault="00403608" w:rsidP="00403608">
      <w:pPr>
        <w:pStyle w:val="1"/>
        <w:ind w:left="0"/>
        <w:rPr>
          <w:rStyle w:val="FontStyle31"/>
          <w:sz w:val="20"/>
        </w:rPr>
      </w:pPr>
      <w:r w:rsidRPr="00281655">
        <w:rPr>
          <w:rStyle w:val="FontStyle31"/>
          <w:sz w:val="20"/>
        </w:rPr>
        <w:t>5 Образовательные и информационные технологии</w:t>
      </w:r>
    </w:p>
    <w:p w:rsidR="00403608" w:rsidRPr="00281655" w:rsidRDefault="00403608" w:rsidP="00403608">
      <w:pPr>
        <w:jc w:val="both"/>
        <w:rPr>
          <w:rFonts w:ascii="Times New Roman" w:hAnsi="Times New Roman"/>
          <w:color w:val="C00000"/>
          <w:sz w:val="20"/>
          <w:szCs w:val="20"/>
        </w:rPr>
      </w:pPr>
      <w:r w:rsidRPr="00281655">
        <w:rPr>
          <w:rFonts w:ascii="Times New Roman" w:hAnsi="Times New Roman"/>
          <w:bCs/>
          <w:sz w:val="20"/>
          <w:szCs w:val="20"/>
        </w:rPr>
        <w:t>В процессе реализации дисциплины используются следующие образовательны</w:t>
      </w:r>
      <w:r w:rsidRPr="00281655">
        <w:rPr>
          <w:rFonts w:ascii="Times New Roman" w:hAnsi="Times New Roman"/>
          <w:bCs/>
          <w:sz w:val="20"/>
          <w:szCs w:val="20"/>
          <w:lang w:val="en-US"/>
        </w:rPr>
        <w:t>e</w:t>
      </w:r>
      <w:r w:rsidRPr="00281655">
        <w:rPr>
          <w:rFonts w:ascii="Times New Roman" w:hAnsi="Times New Roman"/>
          <w:bCs/>
          <w:sz w:val="20"/>
          <w:szCs w:val="20"/>
        </w:rPr>
        <w:t xml:space="preserve"> технологии: Традиционные образовательные технологии (информационная лекция, семинар); Технологии проблемного обучения (проблемная лекция); Интерактивные технологии (лекция-беседа, семинар-дискуссия); Информационно-коммуникативные образовательные технологии (лекция-визуализация, семинар-презентация).</w:t>
      </w:r>
    </w:p>
    <w:p w:rsidR="00403608" w:rsidRPr="00281655" w:rsidRDefault="00403608" w:rsidP="00403608">
      <w:pPr>
        <w:pStyle w:val="1"/>
        <w:ind w:left="0"/>
        <w:rPr>
          <w:rStyle w:val="FontStyle31"/>
          <w:sz w:val="20"/>
        </w:rPr>
      </w:pPr>
      <w:r w:rsidRPr="00281655">
        <w:rPr>
          <w:rStyle w:val="FontStyle31"/>
          <w:sz w:val="20"/>
        </w:rPr>
        <w:lastRenderedPageBreak/>
        <w:t>6 Учебно-методическое обеспечение самостоятельной работы обучающихся</w:t>
      </w:r>
    </w:p>
    <w:p w:rsidR="00403608" w:rsidRPr="00281655" w:rsidRDefault="00403608" w:rsidP="0040360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По дисциплине «Сопоставительное языкознание</w:t>
      </w:r>
      <w:r w:rsidRPr="00281655">
        <w:rPr>
          <w:rFonts w:ascii="Times New Roman" w:hAnsi="Times New Roman"/>
          <w:bCs/>
          <w:sz w:val="20"/>
          <w:szCs w:val="20"/>
        </w:rPr>
        <w:t xml:space="preserve">» </w:t>
      </w:r>
      <w:r w:rsidRPr="00281655">
        <w:rPr>
          <w:rFonts w:ascii="Times New Roman" w:hAnsi="Times New Roman"/>
          <w:sz w:val="20"/>
          <w:szCs w:val="20"/>
        </w:rPr>
        <w:t xml:space="preserve">предусмотрена аудиторная и внеаудиторная самостоятельная работа обучающихся. </w:t>
      </w:r>
    </w:p>
    <w:p w:rsidR="00403608" w:rsidRPr="00281655" w:rsidRDefault="00403608" w:rsidP="004036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Аудиторная самостоятельная работа студентов предполагает обсуждение на занятиях материала, изложенного в лекционном типе, презентацию и визуализацию материала, который студенты подготовили самостоятельно, а также написание эссе по пройденным темам.  </w:t>
      </w:r>
    </w:p>
    <w:p w:rsidR="00403608" w:rsidRPr="00281655" w:rsidRDefault="00403608" w:rsidP="004036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Примерные темы для докладов и презентаций, а также темы для написания эссе:</w:t>
      </w:r>
    </w:p>
    <w:p w:rsidR="00403608" w:rsidRPr="00281655" w:rsidRDefault="00403608" w:rsidP="00403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</w:rPr>
      </w:pPr>
      <w:r w:rsidRPr="00281655">
        <w:rPr>
          <w:rFonts w:ascii="Times New Roman" w:eastAsia="TimesNewRomanPSMT" w:hAnsi="Times New Roman"/>
          <w:sz w:val="20"/>
          <w:szCs w:val="20"/>
        </w:rPr>
        <w:t>1. Проблемы и методы современной лингвистической семантики.</w:t>
      </w:r>
    </w:p>
    <w:p w:rsidR="00403608" w:rsidRPr="00281655" w:rsidRDefault="00403608" w:rsidP="00403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</w:rPr>
      </w:pPr>
      <w:r w:rsidRPr="00281655">
        <w:rPr>
          <w:rFonts w:ascii="Times New Roman" w:eastAsia="TimesNewRomanPSMT" w:hAnsi="Times New Roman"/>
          <w:sz w:val="20"/>
          <w:szCs w:val="20"/>
        </w:rPr>
        <w:t>2. Проблемы и методы современной лингвистической прагматики.</w:t>
      </w:r>
    </w:p>
    <w:p w:rsidR="00403608" w:rsidRPr="00281655" w:rsidRDefault="00403608" w:rsidP="00403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</w:rPr>
      </w:pPr>
      <w:r w:rsidRPr="00281655">
        <w:rPr>
          <w:rFonts w:ascii="Times New Roman" w:eastAsia="TimesNewRomanPSMT" w:hAnsi="Times New Roman"/>
          <w:sz w:val="20"/>
          <w:szCs w:val="20"/>
        </w:rPr>
        <w:t>3. Проблемы и методы современной психолингвистики.</w:t>
      </w:r>
    </w:p>
    <w:p w:rsidR="00403608" w:rsidRPr="00281655" w:rsidRDefault="00403608" w:rsidP="00403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</w:rPr>
      </w:pPr>
      <w:r w:rsidRPr="00281655">
        <w:rPr>
          <w:rFonts w:ascii="Times New Roman" w:eastAsia="TimesNewRomanPSMT" w:hAnsi="Times New Roman"/>
          <w:sz w:val="20"/>
          <w:szCs w:val="20"/>
        </w:rPr>
        <w:t>4. Проблемы и методы современной когнитивной лингвистики.</w:t>
      </w:r>
    </w:p>
    <w:p w:rsidR="00403608" w:rsidRPr="00281655" w:rsidRDefault="00403608" w:rsidP="00403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</w:rPr>
      </w:pPr>
      <w:r w:rsidRPr="00281655">
        <w:rPr>
          <w:rFonts w:ascii="Times New Roman" w:eastAsia="TimesNewRomanPSMT" w:hAnsi="Times New Roman"/>
          <w:sz w:val="20"/>
          <w:szCs w:val="20"/>
        </w:rPr>
        <w:t>5. Проблемы и методы современной социолингвистики.</w:t>
      </w:r>
    </w:p>
    <w:p w:rsidR="00403608" w:rsidRPr="00281655" w:rsidRDefault="00403608" w:rsidP="00403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</w:rPr>
      </w:pPr>
      <w:r w:rsidRPr="00281655">
        <w:rPr>
          <w:rFonts w:ascii="Times New Roman" w:eastAsia="TimesNewRomanPSMT" w:hAnsi="Times New Roman"/>
          <w:sz w:val="20"/>
          <w:szCs w:val="20"/>
        </w:rPr>
        <w:t>6. Проблемы и методы современной лингвокультурологии.</w:t>
      </w:r>
    </w:p>
    <w:p w:rsidR="00403608" w:rsidRPr="00281655" w:rsidRDefault="00403608" w:rsidP="00403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</w:rPr>
      </w:pPr>
      <w:r w:rsidRPr="00281655">
        <w:rPr>
          <w:rFonts w:ascii="Times New Roman" w:eastAsia="TimesNewRomanPSMT" w:hAnsi="Times New Roman"/>
          <w:sz w:val="20"/>
          <w:szCs w:val="20"/>
        </w:rPr>
        <w:t>7. Проблемы и методы современной прикладной лингвистики.</w:t>
      </w:r>
    </w:p>
    <w:p w:rsidR="00403608" w:rsidRPr="00281655" w:rsidRDefault="00403608" w:rsidP="00403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</w:rPr>
      </w:pPr>
      <w:r w:rsidRPr="00281655">
        <w:rPr>
          <w:rFonts w:ascii="Times New Roman" w:eastAsia="TimesNewRomanPSMT" w:hAnsi="Times New Roman"/>
          <w:sz w:val="20"/>
          <w:szCs w:val="20"/>
        </w:rPr>
        <w:t>8. Проблемы и методы современной корпусной лингвистики.</w:t>
      </w:r>
    </w:p>
    <w:p w:rsidR="00403608" w:rsidRPr="00281655" w:rsidRDefault="00403608" w:rsidP="00403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</w:rPr>
      </w:pPr>
      <w:r w:rsidRPr="00281655">
        <w:rPr>
          <w:rFonts w:ascii="Times New Roman" w:eastAsia="TimesNewRomanPSMT" w:hAnsi="Times New Roman"/>
          <w:sz w:val="20"/>
          <w:szCs w:val="20"/>
        </w:rPr>
        <w:t>9. Проблемы и методы современной ономасиологической лингвистики.</w:t>
      </w:r>
    </w:p>
    <w:p w:rsidR="00403608" w:rsidRPr="00281655" w:rsidRDefault="00403608" w:rsidP="00403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</w:rPr>
      </w:pPr>
      <w:r w:rsidRPr="00281655">
        <w:rPr>
          <w:rFonts w:ascii="Times New Roman" w:eastAsia="TimesNewRomanPSMT" w:hAnsi="Times New Roman"/>
          <w:sz w:val="20"/>
          <w:szCs w:val="20"/>
        </w:rPr>
        <w:t>10. Проблемы и методы современного исторического языкознания.</w:t>
      </w:r>
    </w:p>
    <w:p w:rsidR="00403608" w:rsidRPr="00281655" w:rsidRDefault="00403608" w:rsidP="00403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</w:rPr>
      </w:pPr>
      <w:r w:rsidRPr="00281655">
        <w:rPr>
          <w:rFonts w:ascii="Times New Roman" w:eastAsia="TimesNewRomanPSMT" w:hAnsi="Times New Roman"/>
          <w:sz w:val="20"/>
          <w:szCs w:val="20"/>
        </w:rPr>
        <w:t>11. Проблемы и методы современной контрастивной лингвистики.</w:t>
      </w:r>
    </w:p>
    <w:p w:rsidR="00403608" w:rsidRPr="00281655" w:rsidRDefault="00403608" w:rsidP="00403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</w:rPr>
      </w:pPr>
      <w:r w:rsidRPr="00281655">
        <w:rPr>
          <w:rFonts w:ascii="Times New Roman" w:eastAsia="TimesNewRomanPSMT" w:hAnsi="Times New Roman"/>
          <w:sz w:val="20"/>
          <w:szCs w:val="20"/>
        </w:rPr>
        <w:t>12. Проблемы и методы современной лингвистической типологии.</w:t>
      </w:r>
    </w:p>
    <w:p w:rsidR="00403608" w:rsidRPr="00281655" w:rsidRDefault="00403608" w:rsidP="00403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</w:rPr>
      </w:pPr>
      <w:r w:rsidRPr="00281655">
        <w:rPr>
          <w:rFonts w:ascii="Times New Roman" w:eastAsia="TimesNewRomanPSMT" w:hAnsi="Times New Roman"/>
          <w:sz w:val="20"/>
          <w:szCs w:val="20"/>
        </w:rPr>
        <w:t>13. Методы изучения средств речевого воздействия.</w:t>
      </w:r>
    </w:p>
    <w:p w:rsidR="00403608" w:rsidRPr="00281655" w:rsidRDefault="00403608" w:rsidP="00403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</w:rPr>
      </w:pPr>
      <w:r w:rsidRPr="00281655">
        <w:rPr>
          <w:rFonts w:ascii="Times New Roman" w:eastAsia="TimesNewRomanPSMT" w:hAnsi="Times New Roman"/>
          <w:sz w:val="20"/>
          <w:szCs w:val="20"/>
        </w:rPr>
        <w:t>14. Статистические методы современной лингвистики.</w:t>
      </w:r>
    </w:p>
    <w:p w:rsidR="00403608" w:rsidRPr="00281655" w:rsidRDefault="00403608" w:rsidP="00403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</w:rPr>
      </w:pPr>
    </w:p>
    <w:p w:rsidR="00403608" w:rsidRPr="00281655" w:rsidRDefault="00403608" w:rsidP="00403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281655">
        <w:rPr>
          <w:rFonts w:ascii="Times New Roman" w:hAnsi="Times New Roman"/>
          <w:b/>
          <w:bCs/>
          <w:iCs/>
          <w:sz w:val="20"/>
          <w:szCs w:val="20"/>
        </w:rPr>
        <w:t>Примерный список вопросов для проведения аттестации.</w:t>
      </w:r>
    </w:p>
    <w:p w:rsidR="00403608" w:rsidRPr="00281655" w:rsidRDefault="00403608" w:rsidP="00403608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1. Языковая типология как результат и исходная интерпретационная модель сопоставительных исследований. </w:t>
      </w:r>
    </w:p>
    <w:p w:rsidR="00403608" w:rsidRPr="00281655" w:rsidRDefault="00403608" w:rsidP="00403608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2. Основные этапы разработки типологической (морфологической) классификации языков в XIX веке. </w:t>
      </w:r>
    </w:p>
    <w:p w:rsidR="00403608" w:rsidRPr="00281655" w:rsidRDefault="00403608" w:rsidP="00403608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3. Типологические классификации языков XX веке. </w:t>
      </w:r>
    </w:p>
    <w:p w:rsidR="00403608" w:rsidRPr="00281655" w:rsidRDefault="00403608" w:rsidP="00403608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4. Типология языков и языковая картина мира. Гипотеза лингвистической относительности. </w:t>
      </w:r>
    </w:p>
    <w:p w:rsidR="00403608" w:rsidRPr="00281655" w:rsidRDefault="00403608" w:rsidP="00403608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5. Оценочность типологических классификаций и проблема стадиальности развития языка. Контенсивная типология языков. </w:t>
      </w:r>
    </w:p>
    <w:p w:rsidR="00403608" w:rsidRPr="00281655" w:rsidRDefault="00403608" w:rsidP="00403608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6. Универсология как один из разделов лингвистической типологии. Классификации универсалий. </w:t>
      </w:r>
    </w:p>
    <w:p w:rsidR="00403608" w:rsidRPr="00281655" w:rsidRDefault="00403608" w:rsidP="00403608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7. Методика сопоставительного (типологического) анализа языков. Языки-эталоны. Типологические индексы. </w:t>
      </w:r>
    </w:p>
    <w:p w:rsidR="00403608" w:rsidRPr="00281655" w:rsidRDefault="00403608" w:rsidP="00403608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8. Частная фонологическая типология и сопоставительное описание фонетического строя языков. Гласные. </w:t>
      </w:r>
    </w:p>
    <w:p w:rsidR="00403608" w:rsidRPr="00281655" w:rsidRDefault="00403608" w:rsidP="00403608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9. Частная фонологическая типология и сопоставительное описание фонетического строя языков. Согласные. </w:t>
      </w:r>
    </w:p>
    <w:p w:rsidR="00403608" w:rsidRPr="00281655" w:rsidRDefault="00403608" w:rsidP="00403608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10. Частная фонологическая типология и сопоставительное описание фонетического строя языков. Просодика. </w:t>
      </w:r>
    </w:p>
    <w:p w:rsidR="00403608" w:rsidRPr="00281655" w:rsidRDefault="00403608" w:rsidP="00403608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11. Частная морфологическая типология и сопоставительное описание морфологического строя языков. Категории числа, падежа, определенности / неопределенности, степени качества. </w:t>
      </w:r>
    </w:p>
    <w:p w:rsidR="00403608" w:rsidRPr="00281655" w:rsidRDefault="00403608" w:rsidP="00403608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12. Частная морфологическая типология и сопоставительное описание морфологического строя языков. Категории вида, темпоральности и таксиса. </w:t>
      </w:r>
    </w:p>
    <w:p w:rsidR="00403608" w:rsidRPr="00281655" w:rsidRDefault="00403608" w:rsidP="00403608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13. Частная морфологическая типология и сопоставительное описание морфологического строя языков. Категории наклонения, залога и лица. </w:t>
      </w:r>
    </w:p>
    <w:p w:rsidR="00403608" w:rsidRPr="00281655" w:rsidRDefault="00403608" w:rsidP="00403608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14. Частная синтаксическая типология и сопоставительное описание синтаксического строя языков. </w:t>
      </w:r>
    </w:p>
    <w:p w:rsidR="00403608" w:rsidRPr="00281655" w:rsidRDefault="00403608" w:rsidP="00403608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15. Частная лексическая (лексико-словообразовательная) типология и сопоставительное описание номинативного состава языков. </w:t>
      </w:r>
    </w:p>
    <w:p w:rsidR="00403608" w:rsidRPr="00281655" w:rsidRDefault="00403608" w:rsidP="00403608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16. Частная фразеологическая типология, сопоставительное описание фразеологических систем языков и проблемы реконструкции национальных картин мира. </w:t>
      </w:r>
    </w:p>
    <w:p w:rsidR="00403608" w:rsidRPr="00281655" w:rsidRDefault="00403608" w:rsidP="00403608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17. Основные проблемы взаимодействия языковых уровней в типологии и сопоставительное описание морфонологических, общеграмматических, сочетаемостных особенностей языков (чередования, аналитизм, валентность). </w:t>
      </w:r>
    </w:p>
    <w:p w:rsidR="00403608" w:rsidRPr="00281655" w:rsidRDefault="00403608" w:rsidP="00403608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18. Использование данных сопоставительного языкознания в методике обучения иностранным языкам. </w:t>
      </w:r>
    </w:p>
    <w:p w:rsidR="00403608" w:rsidRPr="00281655" w:rsidRDefault="00403608" w:rsidP="00403608">
      <w:pPr>
        <w:tabs>
          <w:tab w:val="num" w:pos="0"/>
          <w:tab w:val="left" w:pos="851"/>
        </w:tabs>
        <w:spacing w:after="0" w:line="240" w:lineRule="auto"/>
        <w:jc w:val="both"/>
        <w:rPr>
          <w:rStyle w:val="FontStyle20"/>
          <w:iCs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19. Использование данных сопоставительного языкознания в переводе и переводоведении. 20. Использование данных сопоставительного языкознания в двуязычной лексикографии.</w:t>
      </w:r>
    </w:p>
    <w:p w:rsidR="00403608" w:rsidRPr="00281655" w:rsidRDefault="00403608" w:rsidP="00403608">
      <w:pPr>
        <w:rPr>
          <w:rFonts w:ascii="Times New Roman" w:hAnsi="Times New Roman"/>
          <w:sz w:val="20"/>
          <w:szCs w:val="20"/>
        </w:rPr>
        <w:sectPr w:rsidR="00403608" w:rsidRPr="00281655" w:rsidSect="00187EA9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403608" w:rsidRPr="00281655" w:rsidRDefault="00403608" w:rsidP="00403608">
      <w:pPr>
        <w:pStyle w:val="1"/>
        <w:rPr>
          <w:rStyle w:val="FontStyle20"/>
          <w:sz w:val="20"/>
          <w:szCs w:val="20"/>
        </w:rPr>
      </w:pPr>
      <w:r w:rsidRPr="00281655">
        <w:rPr>
          <w:rStyle w:val="FontStyle20"/>
          <w:sz w:val="20"/>
          <w:szCs w:val="20"/>
        </w:rPr>
        <w:lastRenderedPageBreak/>
        <w:t>7 Оценочные средства для проведения промежуточной аттестации</w:t>
      </w:r>
    </w:p>
    <w:p w:rsidR="00403608" w:rsidRPr="00281655" w:rsidRDefault="00403608" w:rsidP="00403608">
      <w:pPr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Промежуточная аттестация имеет целью определить степень достижения запланированных результатов обучения по дисциплине за определенный период обучения (семестр) и  проводится в форме  зачета.</w:t>
      </w:r>
    </w:p>
    <w:p w:rsidR="00403608" w:rsidRPr="00281655" w:rsidRDefault="00403608" w:rsidP="00403608">
      <w:pPr>
        <w:jc w:val="both"/>
        <w:rPr>
          <w:rFonts w:ascii="Times New Roman" w:hAnsi="Times New Roman"/>
          <w:b/>
          <w:sz w:val="20"/>
          <w:szCs w:val="20"/>
        </w:rPr>
      </w:pPr>
      <w:r w:rsidRPr="00281655">
        <w:rPr>
          <w:rFonts w:ascii="Times New Roman" w:hAnsi="Times New Roman"/>
          <w:b/>
          <w:sz w:val="20"/>
          <w:szCs w:val="20"/>
        </w:rPr>
        <w:t>а) Планируемые результаты обучения и оценочные средства для проведения промежуточной аттестации:</w:t>
      </w:r>
    </w:p>
    <w:p w:rsidR="00403608" w:rsidRPr="00281655" w:rsidRDefault="00403608" w:rsidP="00403608">
      <w:pPr>
        <w:rPr>
          <w:rFonts w:ascii="Times New Roman" w:hAnsi="Times New Roman"/>
          <w:i/>
          <w:color w:val="C00000"/>
          <w:sz w:val="20"/>
          <w:szCs w:val="2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4709"/>
        <w:gridCol w:w="9383"/>
      </w:tblGrid>
      <w:tr w:rsidR="00403608" w:rsidRPr="00281655" w:rsidTr="00187EA9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03608" w:rsidRPr="00281655" w:rsidRDefault="00403608" w:rsidP="00187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Структурный элемент </w:t>
            </w:r>
            <w:r w:rsidRPr="00281655">
              <w:rPr>
                <w:rFonts w:ascii="Times New Roman" w:hAnsi="Times New Roman"/>
                <w:sz w:val="20"/>
                <w:szCs w:val="20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03608" w:rsidRPr="00281655" w:rsidRDefault="00403608" w:rsidP="00187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bCs/>
                <w:sz w:val="20"/>
                <w:szCs w:val="20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03608" w:rsidRPr="00281655" w:rsidRDefault="00403608" w:rsidP="00187E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Оценочные средства</w:t>
            </w:r>
          </w:p>
        </w:tc>
      </w:tr>
      <w:tr w:rsidR="00403608" w:rsidRPr="00281655" w:rsidTr="00187EA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608" w:rsidRPr="00281655" w:rsidRDefault="00403608" w:rsidP="00187EA9">
            <w:pPr>
              <w:tabs>
                <w:tab w:val="num" w:pos="86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b/>
                <w:sz w:val="20"/>
                <w:szCs w:val="20"/>
              </w:rPr>
              <w:t xml:space="preserve">ПК – 12 </w:t>
            </w:r>
            <w:r w:rsidRPr="00281655">
              <w:rPr>
                <w:rFonts w:ascii="Times New Roman" w:hAnsi="Times New Roman"/>
                <w:sz w:val="20"/>
                <w:szCs w:val="20"/>
              </w:rPr>
              <w:t>способностью руководить учебно-исследовательской деятельностью обучающихся</w:t>
            </w:r>
          </w:p>
          <w:p w:rsidR="00403608" w:rsidRPr="00281655" w:rsidRDefault="00403608" w:rsidP="00187EA9">
            <w:pPr>
              <w:tabs>
                <w:tab w:val="num" w:pos="862"/>
              </w:tabs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403608" w:rsidRPr="00281655" w:rsidTr="00187EA9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608" w:rsidRPr="00281655" w:rsidRDefault="00403608" w:rsidP="00187EA9">
            <w:pPr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608" w:rsidRPr="00281655" w:rsidRDefault="00403608" w:rsidP="00187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03608" w:rsidRPr="00281655" w:rsidRDefault="00403608" w:rsidP="00187EA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Примерный перечень теоретических вопросов</w:t>
            </w:r>
          </w:p>
          <w:p w:rsidR="00403608" w:rsidRPr="00281655" w:rsidRDefault="0069425C" w:rsidP="0069425C">
            <w:pPr>
              <w:tabs>
                <w:tab w:val="left" w:pos="851"/>
              </w:tabs>
              <w:spacing w:after="0" w:line="240" w:lineRule="auto"/>
              <w:ind w:left="3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403608" w:rsidRPr="00281655">
              <w:rPr>
                <w:rFonts w:ascii="Times New Roman" w:hAnsi="Times New Roman"/>
                <w:sz w:val="20"/>
                <w:szCs w:val="20"/>
              </w:rPr>
              <w:t xml:space="preserve">Языковая типология как результат и исходная интерпретационная модель сопоставительных исследований. </w:t>
            </w:r>
          </w:p>
          <w:p w:rsidR="00403608" w:rsidRPr="00281655" w:rsidRDefault="00403608" w:rsidP="00187EA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2. </w:t>
            </w:r>
            <w:r w:rsidRPr="00281655">
              <w:rPr>
                <w:rFonts w:ascii="Times New Roman" w:hAnsi="Times New Roman"/>
                <w:sz w:val="20"/>
                <w:szCs w:val="20"/>
              </w:rPr>
              <w:t>Основные этапы разработки типологической (морфологической) классификации языков в XIX веке.</w:t>
            </w:r>
          </w:p>
          <w:p w:rsidR="00403608" w:rsidRPr="00281655" w:rsidRDefault="00403608" w:rsidP="00187EA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3. </w:t>
            </w:r>
            <w:r w:rsidRPr="00281655">
              <w:rPr>
                <w:rFonts w:ascii="Times New Roman" w:hAnsi="Times New Roman"/>
                <w:sz w:val="20"/>
                <w:szCs w:val="20"/>
              </w:rPr>
              <w:t>Многоаспектная типологическая классификация языков Э. Сепира</w:t>
            </w:r>
          </w:p>
          <w:p w:rsidR="00403608" w:rsidRPr="00281655" w:rsidRDefault="00403608" w:rsidP="00187E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4.</w:t>
            </w:r>
            <w:r w:rsidRPr="00281655">
              <w:rPr>
                <w:rFonts w:ascii="Times New Roman" w:hAnsi="Times New Roman"/>
                <w:sz w:val="20"/>
                <w:szCs w:val="20"/>
              </w:rPr>
              <w:t xml:space="preserve"> Универсология как один из разделов лингвистической типологии.</w:t>
            </w:r>
          </w:p>
          <w:p w:rsidR="00403608" w:rsidRPr="00281655" w:rsidRDefault="00403608" w:rsidP="00187EA9">
            <w:pPr>
              <w:shd w:val="clear" w:color="auto" w:fill="FFFFFF"/>
              <w:tabs>
                <w:tab w:val="left" w:pos="24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5. Место сопоставительного метода в арсенале средств лингвистического сравнения (сопоставление как нелокализованное негенетическое межъязыковое сравнение).</w:t>
            </w:r>
          </w:p>
          <w:p w:rsidR="00403608" w:rsidRPr="00281655" w:rsidRDefault="00403608" w:rsidP="00187EA9">
            <w:pPr>
              <w:shd w:val="clear" w:color="auto" w:fill="FFFFFF"/>
              <w:tabs>
                <w:tab w:val="left" w:pos="247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6. Метод типологических индексов Дж. Гринберга как способ построения типологической классификации языков на базе количественных показателей.</w:t>
            </w:r>
          </w:p>
          <w:p w:rsidR="00403608" w:rsidRPr="00281655" w:rsidRDefault="00403608" w:rsidP="00187E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7. Типология основных средств организации плана выражения языка и типология соотношения планов содержания и выражения языка.</w:t>
            </w:r>
          </w:p>
          <w:p w:rsidR="00403608" w:rsidRPr="00281655" w:rsidRDefault="00403608" w:rsidP="00187E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8. Частная фонологическая типология. </w:t>
            </w:r>
          </w:p>
          <w:p w:rsidR="00403608" w:rsidRPr="00281655" w:rsidRDefault="00403608" w:rsidP="00187E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9. Частная морфологическая типология. </w:t>
            </w:r>
          </w:p>
          <w:p w:rsidR="00403608" w:rsidRPr="00281655" w:rsidRDefault="00403608" w:rsidP="00187E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10. Частная синтаксическая типология. </w:t>
            </w:r>
          </w:p>
          <w:p w:rsidR="00403608" w:rsidRPr="00281655" w:rsidRDefault="00403608" w:rsidP="00187E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11. Частная лексическая и фразеологическая типология.</w:t>
            </w:r>
          </w:p>
          <w:p w:rsidR="00403608" w:rsidRPr="00281655" w:rsidRDefault="00403608" w:rsidP="00187E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12. Проблема лакунарности / безэквивалентности и перевод.</w:t>
            </w:r>
          </w:p>
          <w:p w:rsidR="00403608" w:rsidRPr="00281655" w:rsidRDefault="00403608" w:rsidP="00187EA9">
            <w:pPr>
              <w:pStyle w:val="a5"/>
              <w:ind w:left="644" w:firstLine="0"/>
              <w:rPr>
                <w:i/>
                <w:color w:val="C00000"/>
                <w:sz w:val="20"/>
                <w:szCs w:val="20"/>
                <w:lang w:val="ru-RU"/>
              </w:rPr>
            </w:pPr>
          </w:p>
        </w:tc>
      </w:tr>
      <w:tr w:rsidR="00403608" w:rsidRPr="00281655" w:rsidTr="00187EA9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608" w:rsidRPr="00281655" w:rsidRDefault="00403608" w:rsidP="00187EA9">
            <w:pPr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- при решении исследовательских и практических задач генерировать новые идеи, поддающиеся операционализации исходя из наличных ресурсов и ограничений;</w:t>
            </w:r>
          </w:p>
          <w:p w:rsidR="00403608" w:rsidRPr="00281655" w:rsidRDefault="00403608" w:rsidP="00187EA9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  <w:sz w:val="20"/>
                <w:szCs w:val="20"/>
              </w:rPr>
            </w:pP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 xml:space="preserve">- анализировать альтернативные варианты решения исследовательских и практических задач и 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lastRenderedPageBreak/>
              <w:t>оценивать потенциальные выигрыши/проигрыши реализации этих вариантов.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lastRenderedPageBreak/>
              <w:t>Дайте развернутый ответ на следующее: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1. Понятия «перформативное высказывание», «локутивный», «иллокутивный» и «перлокутивный акт» в теории Дж. Остина. Развитие теории речевых актов в работах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последователей Дж¸Остина.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bCs/>
                <w:sz w:val="20"/>
                <w:szCs w:val="20"/>
              </w:rPr>
              <w:t xml:space="preserve">2. Актуальные проблемы современной концептологии. 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Концепты и их отношение к научным понятиям и лексическим значениям. Понятие языковой картины мира. Основные методы исследования концептов.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lastRenderedPageBreak/>
              <w:t xml:space="preserve">3. </w:t>
            </w:r>
            <w:r w:rsidRPr="00281655">
              <w:rPr>
                <w:rFonts w:ascii="Times New Roman" w:hAnsi="Times New Roman"/>
                <w:bCs/>
                <w:sz w:val="20"/>
                <w:szCs w:val="20"/>
              </w:rPr>
              <w:t>Семасиологический и ономасиологический аспекты описания языка.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Концепция «активной» и «пассивной» грамматики Л. В. Щербы и ее современные интерпретации. Толковые и идеографические словари. Современные «активные» (ономасиологические, рецептивные) грамматики.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655">
              <w:rPr>
                <w:rFonts w:ascii="Times New Roman" w:hAnsi="Times New Roman"/>
                <w:bCs/>
                <w:sz w:val="20"/>
                <w:szCs w:val="20"/>
              </w:rPr>
              <w:t>4. Неявно выраженное содержание единиц речи и механизм его восприятия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Постулаты речевого общения Г. П. Грайса и неявно выраженное содержание. Смысловые разновидности неявно выраженного содержания и его типы по отношению к коммуникативным намерениям отправителя.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0"/>
              </w:rPr>
            </w:pPr>
          </w:p>
          <w:p w:rsidR="00403608" w:rsidRPr="00281655" w:rsidRDefault="00403608" w:rsidP="00187EA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03608" w:rsidRPr="00281655" w:rsidTr="00187EA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608" w:rsidRPr="00281655" w:rsidRDefault="00403608" w:rsidP="00187EA9">
            <w:pPr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- аналитическими и практическими навыками в рассмотрении вопросов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лингвистики, системным представлением о взаимосвязях всех уровней языка и общества;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- навыками восприятия, понимания, а также многоаспектного анализа устной и письменной речи на изучаемом иностранном языке;                                  - 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специальными методами лингвистических исследований и терминосистемами в области сравнительно-исторического,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типологического и сопоставительного языкознания;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- культурой мышления, способностью к обобщению, анализу, восприятию</w:t>
            </w:r>
          </w:p>
          <w:p w:rsidR="00403608" w:rsidRPr="00281655" w:rsidRDefault="00403608" w:rsidP="00187EA9">
            <w:pPr>
              <w:tabs>
                <w:tab w:val="num" w:pos="86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информации, постановке цели и выбору путей ее достижения.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03608" w:rsidRPr="00281655" w:rsidRDefault="00403608" w:rsidP="00187EA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Примерный перечень тем для написания эссе</w:t>
            </w:r>
          </w:p>
          <w:p w:rsidR="00403608" w:rsidRPr="00281655" w:rsidRDefault="00403608" w:rsidP="00187EA9">
            <w:pPr>
              <w:spacing w:after="0" w:line="240" w:lineRule="auto"/>
              <w:ind w:left="38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Структурализм как основной метод лингвистики первых двух третей XX в. Ограниченные возможности структурализма. Исследования XX в. по логическому анализу языка и их влияние на лингвистику конца XX в. Решенные и нерешенные вопросы современной лингвистики.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Метод компонентного анализа. Прототипический подход к описанию лексических значений. Сфера применения каждого из рассматриваемых методов и проблема их синтеза.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281655">
              <w:rPr>
                <w:rFonts w:ascii="Times New Roman" w:hAnsi="Times New Roman"/>
                <w:bCs/>
                <w:sz w:val="20"/>
                <w:szCs w:val="20"/>
              </w:rPr>
              <w:t xml:space="preserve">Структурализм и структурные методы в лингвистике. 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Копенгагенская, американская и пражская школы структурализма и их основные лингвистические методы.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281655">
              <w:rPr>
                <w:rFonts w:ascii="Times New Roman" w:hAnsi="Times New Roman"/>
                <w:bCs/>
                <w:sz w:val="20"/>
                <w:szCs w:val="20"/>
              </w:rPr>
              <w:t xml:space="preserve">Язык и речь как лингвистические объекты. Понятия «система», «норма» и «узус» в современной лингвистике. 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Различные подходы к разграничению языковых явлений в трудах Ф. де Соссюра, Л. В. Щербы, Л. Ельмслева и в современной лингвистике.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281655">
              <w:rPr>
                <w:rFonts w:ascii="Times New Roman" w:hAnsi="Times New Roman"/>
                <w:bCs/>
                <w:sz w:val="20"/>
                <w:szCs w:val="20"/>
              </w:rPr>
              <w:t xml:space="preserve">Проблема «Взаимоотношение языка и национального менталитета» в современной лингвистике. 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Концепции В. фон Гумбольдта, Э. Сепира и Б. Уорфа, А. Вежбицкой и Г. П. Мельникова, их сходства и различия.</w:t>
            </w:r>
          </w:p>
          <w:p w:rsidR="00403608" w:rsidRPr="00281655" w:rsidRDefault="00403608" w:rsidP="00187E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0"/>
                <w:szCs w:val="20"/>
              </w:rPr>
            </w:pPr>
          </w:p>
        </w:tc>
      </w:tr>
      <w:tr w:rsidR="00403608" w:rsidRPr="00281655" w:rsidTr="00187EA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608" w:rsidRPr="00281655" w:rsidRDefault="00403608" w:rsidP="00187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b/>
                <w:sz w:val="20"/>
                <w:szCs w:val="20"/>
              </w:rPr>
              <w:t>ДП</w:t>
            </w:r>
            <w:r w:rsidRPr="0028165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</w:t>
            </w:r>
            <w:r w:rsidRPr="00281655">
              <w:rPr>
                <w:rFonts w:ascii="Times New Roman" w:hAnsi="Times New Roman"/>
                <w:b/>
                <w:sz w:val="20"/>
                <w:szCs w:val="20"/>
              </w:rPr>
              <w:t xml:space="preserve">-2 </w:t>
            </w:r>
            <w:r w:rsidRPr="00281655">
              <w:rPr>
                <w:rFonts w:ascii="Times New Roman" w:hAnsi="Times New Roman"/>
                <w:sz w:val="20"/>
                <w:szCs w:val="20"/>
              </w:rPr>
              <w:t>владеет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</w:tr>
      <w:tr w:rsidR="00403608" w:rsidRPr="00281655" w:rsidTr="00187EA9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608" w:rsidRPr="00281655" w:rsidRDefault="00403608" w:rsidP="00187EA9">
            <w:pPr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608" w:rsidRPr="00281655" w:rsidRDefault="00403608" w:rsidP="00187E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- основные фонетические, лексические, грамматические, словообразовательные явления и закономерности функционирования изучаемого иностранного языка, его функциональные разновидности;        - знать основные периоды в развитии лингвистики как науки;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 xml:space="preserve">историю и современное состояние науки в сфере 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lastRenderedPageBreak/>
              <w:t>сравнительно-исторического, типологического и сопоставительного языкознания;</w:t>
            </w:r>
          </w:p>
          <w:p w:rsidR="00403608" w:rsidRPr="00281655" w:rsidRDefault="00403608" w:rsidP="00187EA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- труды ведущих представителей лингвистических школ и направлений, особенности разработки ими основных вопросов теории языка.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03608" w:rsidRPr="00281655" w:rsidRDefault="00403608" w:rsidP="00187EA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81655">
              <w:rPr>
                <w:color w:val="auto"/>
                <w:sz w:val="20"/>
                <w:szCs w:val="20"/>
              </w:rPr>
              <w:lastRenderedPageBreak/>
              <w:t>Примерный перечень проблемных вопросов к зачету: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1.  </w:t>
            </w:r>
            <w:r w:rsidRPr="00281655">
              <w:rPr>
                <w:rFonts w:ascii="Times New Roman" w:hAnsi="Times New Roman"/>
                <w:bCs/>
                <w:sz w:val="20"/>
                <w:szCs w:val="20"/>
              </w:rPr>
              <w:t>Аспекты плана содержания языкового знака. Основные понятия теории референции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Сигнификативный, денотативный и прагматический компоненты содержания языкового знака. Содержание понятий «денотат» и «референт». Основные понятия теории референции.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bCs/>
                <w:sz w:val="20"/>
                <w:szCs w:val="20"/>
              </w:rPr>
              <w:t xml:space="preserve">2. Грамматическое значение и его функция в языковом общении. 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 xml:space="preserve">Грамматические значения как обязательные для выражения значения обобщенного характера, присущие целым классам языковых единиц. Грамматические значения, грамматические способы, грамматические формы и грамматические 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lastRenderedPageBreak/>
              <w:t>категории. Специфика грамматических значений разных языков.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655">
              <w:rPr>
                <w:rFonts w:ascii="Times New Roman" w:hAnsi="Times New Roman"/>
                <w:bCs/>
                <w:sz w:val="20"/>
                <w:szCs w:val="20"/>
              </w:rPr>
              <w:t xml:space="preserve">3. Понятия «система» и «структура» в современной лингвистике. 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Содержание понятий «система», «структура», «элемент», «субстанция» и «функции». Различные подходы к определению понятий «система» и «структура» в истории языкознания и в современной лингвистике. Детерминантный подход к изучению языковой системы.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4. Основные этапы разработки типологической (морфологической) классификации языков в XIX веке:Многоаспектная типологическая классификация языков Э. Сепира. 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281655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Компаративистика на современном этапе развития мирового языкознания. </w:t>
            </w:r>
            <w:r w:rsidRPr="00281655">
              <w:rPr>
                <w:rFonts w:ascii="Times New Roman" w:hAnsi="Times New Roman"/>
                <w:sz w:val="20"/>
                <w:szCs w:val="20"/>
              </w:rPr>
              <w:t>Типы двуязычных словарей.</w:t>
            </w:r>
          </w:p>
        </w:tc>
      </w:tr>
      <w:tr w:rsidR="00403608" w:rsidRPr="00281655" w:rsidTr="00187EA9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608" w:rsidRPr="00281655" w:rsidRDefault="00403608" w:rsidP="00187EA9">
            <w:pPr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608" w:rsidRPr="00281655" w:rsidRDefault="00403608" w:rsidP="00187E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анализировать, обобщать, комментировать и реферировать результаты отечественных и зарубежных научных исследований в устной и письменной форме на родном и иностранном языках в области сравнительно-исторического, типологического и сопоставительного языкознания.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Дайте развернутый ответ на следующее: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655">
              <w:rPr>
                <w:rFonts w:ascii="Times New Roman" w:hAnsi="Times New Roman"/>
                <w:bCs/>
                <w:sz w:val="20"/>
                <w:szCs w:val="20"/>
              </w:rPr>
              <w:t xml:space="preserve">1. Проблемы генеалогической и типологической классификаций языков в современной лингвистике. 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Основы генеалогической классификации языков. Важнейшие семьи и группы языков. Нерешенные проблемы лингвистической генеалогии. Ностратическая теория.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2. Эволюция сравнительно-исторического метода как проявление стремления к точности описания в ущерб его полноте. Романтическое, натуралистическое и младограмматическое направления сравнительно-исторического метода и их особенности.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bCs/>
                <w:sz w:val="20"/>
                <w:szCs w:val="20"/>
              </w:rPr>
              <w:t xml:space="preserve">3. Лингвистические проблемы терминоведения. 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Термины, их важнейшие свойства и источники образования. Способы определения научных понятий и типичные ошибки в определениях терминов.</w:t>
            </w:r>
          </w:p>
          <w:p w:rsidR="00403608" w:rsidRPr="00281655" w:rsidRDefault="00403608" w:rsidP="00187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5. Языковая типология как результат и исходная интерпретационная модель сопоставительных исследований</w:t>
            </w:r>
          </w:p>
          <w:p w:rsidR="00403608" w:rsidRPr="00281655" w:rsidRDefault="00403608" w:rsidP="00187EA9">
            <w:pPr>
              <w:pStyle w:val="Default"/>
              <w:rPr>
                <w:i/>
                <w:sz w:val="20"/>
                <w:szCs w:val="20"/>
              </w:rPr>
            </w:pPr>
          </w:p>
        </w:tc>
      </w:tr>
      <w:tr w:rsidR="00403608" w:rsidRPr="00281655" w:rsidTr="00187EA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608" w:rsidRPr="00281655" w:rsidRDefault="00403608" w:rsidP="00187EA9">
            <w:pPr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03608" w:rsidRPr="00281655" w:rsidRDefault="00403608" w:rsidP="00187E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- методом сравнительно-исторического анализа языковых единиц и конструкций;</w:t>
            </w:r>
          </w:p>
          <w:p w:rsidR="00403608" w:rsidRPr="00281655" w:rsidRDefault="00403608" w:rsidP="00187EA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>культурой научного исследования, в том числе с использованием новейших информационно-коммуникационных технологий.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03608" w:rsidRPr="00281655" w:rsidRDefault="00403608" w:rsidP="00187EA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Примерный перечень тем для написания эссе:</w:t>
            </w:r>
          </w:p>
          <w:p w:rsidR="00403608" w:rsidRPr="00281655" w:rsidRDefault="00403608" w:rsidP="00187EA9">
            <w:pPr>
              <w:numPr>
                <w:ilvl w:val="0"/>
                <w:numId w:val="3"/>
              </w:numPr>
              <w:spacing w:after="0" w:line="240" w:lineRule="auto"/>
              <w:ind w:left="38" w:firstLine="246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Напишите эссе и изложите основные а</w:t>
            </w:r>
            <w:r w:rsidRPr="00281655">
              <w:rPr>
                <w:rFonts w:ascii="Times New Roman" w:hAnsi="Times New Roman"/>
                <w:bCs/>
                <w:sz w:val="20"/>
                <w:szCs w:val="20"/>
              </w:rPr>
              <w:t xml:space="preserve">ктуальные проблемы социолингвистики. </w:t>
            </w:r>
            <w:r w:rsidRPr="00281655">
              <w:rPr>
                <w:rFonts w:ascii="Times New Roman" w:eastAsia="TimesNewRomanPSMT" w:hAnsi="Times New Roman"/>
                <w:sz w:val="20"/>
                <w:szCs w:val="20"/>
              </w:rPr>
              <w:t xml:space="preserve"> Сфера исследований социолингвистики и ее важнейшие проблемы. </w:t>
            </w:r>
          </w:p>
          <w:p w:rsidR="00403608" w:rsidRPr="00281655" w:rsidRDefault="00403608" w:rsidP="00187EA9">
            <w:pPr>
              <w:numPr>
                <w:ilvl w:val="0"/>
                <w:numId w:val="3"/>
              </w:numPr>
              <w:spacing w:after="0" w:line="240" w:lineRule="auto"/>
              <w:ind w:left="38" w:firstLine="246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Напишите эссе и изложите основные аспекты Гипотезы Сепира-Уорфа.</w:t>
            </w:r>
          </w:p>
          <w:p w:rsidR="00403608" w:rsidRPr="00281655" w:rsidRDefault="00403608" w:rsidP="00187EA9">
            <w:pPr>
              <w:spacing w:after="0" w:line="240" w:lineRule="auto"/>
              <w:ind w:left="38" w:firstLine="24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3.  Напишите эссе и изложите основные актуальные проблемы лингвокультурологии. </w:t>
            </w:r>
          </w:p>
          <w:p w:rsidR="00403608" w:rsidRPr="00281655" w:rsidRDefault="00403608" w:rsidP="00187EA9">
            <w:pPr>
              <w:spacing w:after="0" w:line="240" w:lineRule="auto"/>
              <w:ind w:left="38" w:firstLine="24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>Аспекты воздействия культуры на язык и языка на культуру.</w:t>
            </w:r>
          </w:p>
          <w:p w:rsidR="00403608" w:rsidRPr="00281655" w:rsidRDefault="00403608" w:rsidP="00187EA9">
            <w:pPr>
              <w:spacing w:after="0" w:line="240" w:lineRule="auto"/>
              <w:ind w:left="38" w:firstLine="24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655">
              <w:rPr>
                <w:rFonts w:ascii="Times New Roman" w:hAnsi="Times New Roman"/>
                <w:sz w:val="20"/>
                <w:szCs w:val="20"/>
              </w:rPr>
              <w:t xml:space="preserve">4. Напишите эссе и оцените вклад Н.Хомского и его Порождающей грамматики в развитие современного языкознания. </w:t>
            </w:r>
          </w:p>
          <w:p w:rsidR="00403608" w:rsidRPr="00281655" w:rsidRDefault="00403608" w:rsidP="00187EA9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403608" w:rsidRPr="00281655" w:rsidRDefault="00403608" w:rsidP="00403608">
      <w:pPr>
        <w:rPr>
          <w:rFonts w:ascii="Times New Roman" w:hAnsi="Times New Roman"/>
          <w:i/>
          <w:sz w:val="20"/>
          <w:szCs w:val="20"/>
        </w:rPr>
      </w:pPr>
    </w:p>
    <w:p w:rsidR="00403608" w:rsidRPr="00281655" w:rsidRDefault="00403608" w:rsidP="00403608">
      <w:pPr>
        <w:rPr>
          <w:rFonts w:ascii="Times New Roman" w:hAnsi="Times New Roman"/>
          <w:b/>
          <w:sz w:val="20"/>
          <w:szCs w:val="20"/>
        </w:rPr>
        <w:sectPr w:rsidR="00403608" w:rsidRPr="00281655" w:rsidSect="00187EA9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403608" w:rsidRPr="00281655" w:rsidRDefault="00403608" w:rsidP="00403608">
      <w:pPr>
        <w:jc w:val="both"/>
        <w:rPr>
          <w:rFonts w:ascii="Times New Roman" w:hAnsi="Times New Roman"/>
          <w:b/>
          <w:sz w:val="20"/>
          <w:szCs w:val="20"/>
        </w:rPr>
      </w:pPr>
      <w:r w:rsidRPr="00281655">
        <w:rPr>
          <w:rFonts w:ascii="Times New Roman" w:hAnsi="Times New Roman"/>
          <w:b/>
          <w:sz w:val="20"/>
          <w:szCs w:val="20"/>
        </w:rPr>
        <w:lastRenderedPageBreak/>
        <w:t>б) Порядок проведения промежуточной аттестации, показатели и критерии оценивания:</w:t>
      </w:r>
    </w:p>
    <w:p w:rsidR="00403608" w:rsidRPr="00281655" w:rsidRDefault="00403608" w:rsidP="004036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Промежуточная аттестация по дисциплине «Сопоставительное языкознание»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зачета.</w:t>
      </w:r>
    </w:p>
    <w:p w:rsidR="00403608" w:rsidRPr="00281655" w:rsidRDefault="00403608" w:rsidP="004036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Зачет по данной дисциплине проводится в устной форме по билетам к зачету, каждый из которых включает 2 теоретических вопроса и одно практическое задание. </w:t>
      </w:r>
    </w:p>
    <w:p w:rsidR="00403608" w:rsidRPr="00281655" w:rsidRDefault="00403608" w:rsidP="0040360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81655">
        <w:rPr>
          <w:rFonts w:ascii="Times New Roman" w:hAnsi="Times New Roman"/>
          <w:b/>
          <w:sz w:val="20"/>
          <w:szCs w:val="20"/>
        </w:rPr>
        <w:t>Показатели и критерии оценивания на зачете:</w:t>
      </w:r>
    </w:p>
    <w:p w:rsidR="00403608" w:rsidRPr="00281655" w:rsidRDefault="00403608" w:rsidP="004036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– на оценку </w:t>
      </w:r>
      <w:r w:rsidRPr="00281655">
        <w:rPr>
          <w:rFonts w:ascii="Times New Roman" w:hAnsi="Times New Roman"/>
          <w:b/>
          <w:sz w:val="20"/>
          <w:szCs w:val="20"/>
        </w:rPr>
        <w:t>«зачтено»</w:t>
      </w:r>
      <w:r w:rsidRPr="00281655">
        <w:rPr>
          <w:rFonts w:ascii="Times New Roman" w:hAnsi="Times New Roman"/>
          <w:sz w:val="20"/>
          <w:szCs w:val="20"/>
        </w:rPr>
        <w:t xml:space="preserve">  – обучающийся демонстрирует высокий, средний или пороговый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разного вида сложности сложности. </w:t>
      </w:r>
    </w:p>
    <w:p w:rsidR="00403608" w:rsidRPr="00281655" w:rsidRDefault="00403608" w:rsidP="004036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– на оценку </w:t>
      </w:r>
      <w:r w:rsidRPr="00281655">
        <w:rPr>
          <w:rFonts w:ascii="Times New Roman" w:hAnsi="Times New Roman"/>
          <w:b/>
          <w:sz w:val="20"/>
          <w:szCs w:val="20"/>
        </w:rPr>
        <w:t xml:space="preserve">«не зачтено» </w:t>
      </w:r>
      <w:r w:rsidRPr="00281655">
        <w:rPr>
          <w:rFonts w:ascii="Times New Roman" w:hAnsi="Times New Roman"/>
          <w:sz w:val="20"/>
          <w:szCs w:val="20"/>
        </w:rPr>
        <w:t>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задач, а также 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03608" w:rsidRPr="00281655" w:rsidRDefault="00403608" w:rsidP="0040360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281655">
        <w:rPr>
          <w:rFonts w:ascii="Times New Roman" w:hAnsi="Times New Roman"/>
          <w:b/>
          <w:sz w:val="20"/>
          <w:szCs w:val="20"/>
        </w:rPr>
        <w:t>8 Учебно-методическое и информационное обеспечение дисциплины (модуля)</w:t>
      </w:r>
    </w:p>
    <w:p w:rsidR="00403608" w:rsidRPr="00281655" w:rsidRDefault="00403608" w:rsidP="0040360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81655">
        <w:rPr>
          <w:rFonts w:ascii="Times New Roman" w:hAnsi="Times New Roman"/>
          <w:b/>
          <w:sz w:val="20"/>
          <w:szCs w:val="20"/>
        </w:rPr>
        <w:t xml:space="preserve">а) Основная литература: </w:t>
      </w:r>
    </w:p>
    <w:p w:rsidR="009873B7" w:rsidRPr="009873B7" w:rsidRDefault="009873B7" w:rsidP="009873B7">
      <w:pPr>
        <w:pStyle w:val="a5"/>
        <w:numPr>
          <w:ilvl w:val="0"/>
          <w:numId w:val="5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rPr>
          <w:rFonts w:ascii="Verdana" w:hAnsi="Verdana"/>
          <w:b/>
          <w:bCs/>
          <w:i/>
          <w:iCs/>
          <w:color w:val="000000"/>
          <w:sz w:val="20"/>
          <w:szCs w:val="20"/>
          <w:lang w:val="ru-RU"/>
        </w:rPr>
      </w:pPr>
      <w:r w:rsidRPr="009873B7">
        <w:rPr>
          <w:rFonts w:eastAsiaTheme="minorHAnsi" w:cstheme="minorBidi"/>
          <w:color w:val="000000"/>
          <w:sz w:val="20"/>
          <w:szCs w:val="20"/>
          <w:lang w:val="ru-RU"/>
        </w:rPr>
        <w:t xml:space="preserve">Пикалова, Е. А. Введение в языкознание : учебное пособие / Е. А. Пикалова, Л. С. Полякова, Ю. В. Южакова ; МГТУ, каф. ин. яз. №2. - Магнитогорск, 2010. - 58 с.  - URL: </w:t>
      </w:r>
      <w:hyperlink r:id="rId12" w:history="1">
        <w:r w:rsidRPr="00DC74C5">
          <w:rPr>
            <w:rStyle w:val="aa"/>
            <w:rFonts w:eastAsiaTheme="minorHAnsi" w:cstheme="minorBidi"/>
            <w:sz w:val="20"/>
            <w:szCs w:val="20"/>
            <w:lang w:val="ru-RU"/>
          </w:rPr>
          <w:t>https://magtu.informsystema.ru/uploader/fileUpload?name=309.pdf&amp;show=dcatalogues/1/1068342/309.pdf&amp;view=true</w:t>
        </w:r>
      </w:hyperlink>
      <w:r w:rsidRPr="009873B7">
        <w:rPr>
          <w:rFonts w:eastAsiaTheme="minorHAnsi" w:cstheme="minorBidi"/>
          <w:color w:val="000000"/>
          <w:sz w:val="20"/>
          <w:szCs w:val="20"/>
          <w:lang w:val="ru-RU"/>
        </w:rPr>
        <w:t>(дата обращения: 25.09.2020). - Макрообъект. - Текст : электронный. - Имеется печатный аналог.</w:t>
      </w:r>
    </w:p>
    <w:p w:rsidR="00403608" w:rsidRPr="00281655" w:rsidRDefault="009873B7" w:rsidP="009873B7">
      <w:pPr>
        <w:pStyle w:val="a5"/>
        <w:numPr>
          <w:ilvl w:val="0"/>
          <w:numId w:val="5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rPr>
          <w:rStyle w:val="auth1"/>
          <w:i/>
          <w:iCs/>
          <w:color w:val="000000"/>
          <w:sz w:val="20"/>
          <w:szCs w:val="20"/>
          <w:lang w:val="ru-RU"/>
        </w:rPr>
      </w:pPr>
      <w:r w:rsidRPr="009873B7">
        <w:rPr>
          <w:rFonts w:eastAsia="SimSun"/>
          <w:kern w:val="1"/>
          <w:sz w:val="20"/>
          <w:szCs w:val="20"/>
          <w:lang w:val="ru-RU" w:eastAsia="hi-IN" w:bidi="hi-IN"/>
        </w:rPr>
        <w:t xml:space="preserve">Пикалова, Е. А. Введение в языкознание: краткий курс лекций : учебное пособие / Е. А. Пикалова ; МГТУ. - Магнитогорск : МГТУ, 2012. - 1 электрон. опт. диск (CD-ROM). - Загл. с титул. экрана. -- URL: </w:t>
      </w:r>
      <w:hyperlink r:id="rId13" w:history="1">
        <w:r w:rsidRPr="00DC74C5">
          <w:rPr>
            <w:rStyle w:val="aa"/>
            <w:rFonts w:eastAsia="SimSun"/>
            <w:kern w:val="1"/>
            <w:sz w:val="20"/>
            <w:szCs w:val="20"/>
            <w:lang w:val="ru-RU" w:eastAsia="hi-IN" w:bidi="hi-IN"/>
          </w:rPr>
          <w:t>https://magtu.informsystema.ru/uploader/fileUpload?name=1386.pdf&amp;show=dcatalogues/1/1123841/1386.pdf&amp;view=true</w:t>
        </w:r>
      </w:hyperlink>
      <w:r w:rsidRPr="009873B7">
        <w:rPr>
          <w:rFonts w:eastAsia="SimSun"/>
          <w:kern w:val="1"/>
          <w:sz w:val="20"/>
          <w:szCs w:val="20"/>
          <w:lang w:val="ru-RU" w:eastAsia="hi-IN" w:bidi="hi-IN"/>
        </w:rPr>
        <w:t>(дата обращения: 25.09.2020). - Макрообъект. - Текст : электронный. - Сведения доступны также на CD-ROM.</w:t>
      </w:r>
    </w:p>
    <w:p w:rsidR="00403608" w:rsidRPr="00281655" w:rsidRDefault="00403608" w:rsidP="00403608">
      <w:pPr>
        <w:pStyle w:val="Standard"/>
        <w:widowControl/>
        <w:tabs>
          <w:tab w:val="left" w:pos="0"/>
        </w:tabs>
        <w:snapToGrid w:val="0"/>
        <w:jc w:val="both"/>
        <w:rPr>
          <w:rStyle w:val="FontStyle22"/>
          <w:b/>
          <w:iCs/>
        </w:rPr>
      </w:pPr>
      <w:r w:rsidRPr="00281655">
        <w:rPr>
          <w:rStyle w:val="FontStyle22"/>
          <w:b/>
          <w:iCs/>
        </w:rPr>
        <w:t>б) Дополнительная литература:</w:t>
      </w:r>
    </w:p>
    <w:p w:rsidR="00403608" w:rsidRDefault="00CA3D60" w:rsidP="009873B7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A3D60">
        <w:rPr>
          <w:rFonts w:ascii="Times New Roman" w:hAnsi="Times New Roman"/>
          <w:sz w:val="20"/>
          <w:szCs w:val="20"/>
        </w:rPr>
        <w:t xml:space="preserve">Емец, Т. В. Введение в языкознание : учебно-методическое пособие / Т. В. Емец, Н. Р. Уразаева ; МГТУ. - Магнитогорск : МГТУ, 2016. - 1 электрон. опт. диск (СD-ROM). - URL: </w:t>
      </w:r>
      <w:hyperlink r:id="rId14" w:history="1">
        <w:r w:rsidRPr="00DC74C5">
          <w:rPr>
            <w:rStyle w:val="aa"/>
            <w:rFonts w:ascii="Times New Roman" w:hAnsi="Times New Roman"/>
            <w:sz w:val="20"/>
            <w:szCs w:val="20"/>
          </w:rPr>
          <w:t>https://magtu.informsystema.ru/uploader/fileUpload?name=2672.pdf&amp;show=dcatalogues/1/1131411/2672.pdf&amp;view=true</w:t>
        </w:r>
      </w:hyperlink>
      <w:r w:rsidRPr="00CA3D60">
        <w:rPr>
          <w:rFonts w:ascii="Times New Roman" w:hAnsi="Times New Roman"/>
          <w:sz w:val="20"/>
          <w:szCs w:val="20"/>
        </w:rPr>
        <w:t>(дата обращения: 25.09.2020). - Макрообъект. - Текст : электронный. - Имеется печатный аналог.</w:t>
      </w:r>
    </w:p>
    <w:p w:rsidR="00CA3D60" w:rsidRPr="00281655" w:rsidRDefault="00CA3D60" w:rsidP="009873B7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403608" w:rsidRDefault="00403608" w:rsidP="00403608">
      <w:pPr>
        <w:pStyle w:val="Style10"/>
        <w:widowControl/>
        <w:rPr>
          <w:i/>
          <w:color w:val="000000"/>
          <w:sz w:val="20"/>
          <w:szCs w:val="20"/>
          <w:shd w:val="clear" w:color="auto" w:fill="FFFFFF"/>
        </w:rPr>
      </w:pPr>
      <w:r w:rsidRPr="00281655">
        <w:rPr>
          <w:b/>
          <w:color w:val="000000"/>
          <w:sz w:val="20"/>
          <w:szCs w:val="20"/>
        </w:rPr>
        <w:t>в) Методические указания</w:t>
      </w:r>
      <w:r w:rsidRPr="00281655">
        <w:rPr>
          <w:color w:val="000000"/>
          <w:sz w:val="20"/>
          <w:szCs w:val="20"/>
          <w:shd w:val="clear" w:color="auto" w:fill="FFFFFF"/>
        </w:rPr>
        <w:t xml:space="preserve"> представлены в </w:t>
      </w:r>
      <w:r w:rsidRPr="00281655">
        <w:rPr>
          <w:i/>
          <w:color w:val="000000"/>
          <w:sz w:val="20"/>
          <w:szCs w:val="20"/>
          <w:shd w:val="clear" w:color="auto" w:fill="FFFFFF"/>
        </w:rPr>
        <w:t>Приложении 1</w:t>
      </w:r>
    </w:p>
    <w:p w:rsidR="00403608" w:rsidRPr="00281655" w:rsidRDefault="00403608" w:rsidP="00403608">
      <w:pPr>
        <w:pStyle w:val="Style10"/>
        <w:widowControl/>
        <w:rPr>
          <w:b/>
          <w:color w:val="000000"/>
          <w:sz w:val="20"/>
          <w:szCs w:val="20"/>
          <w:shd w:val="clear" w:color="auto" w:fill="FFFFFF"/>
        </w:rPr>
      </w:pPr>
    </w:p>
    <w:p w:rsidR="00403608" w:rsidRDefault="00403608" w:rsidP="00403608">
      <w:pPr>
        <w:rPr>
          <w:rFonts w:ascii="Times New Roman" w:hAnsi="Times New Roman"/>
          <w:b/>
          <w:bCs/>
          <w:sz w:val="20"/>
          <w:szCs w:val="20"/>
        </w:rPr>
      </w:pPr>
      <w:r w:rsidRPr="00281655">
        <w:rPr>
          <w:rFonts w:ascii="Times New Roman" w:hAnsi="Times New Roman"/>
          <w:b/>
          <w:bCs/>
          <w:sz w:val="20"/>
          <w:szCs w:val="20"/>
        </w:rPr>
        <w:t>г)Программное обеспечение и Интернет-ресурсы:</w:t>
      </w:r>
    </w:p>
    <w:p w:rsidR="00187EA9" w:rsidRDefault="00187EA9" w:rsidP="00403608">
      <w:pPr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11"/>
        <w:tblW w:w="9571" w:type="dxa"/>
        <w:tblLook w:val="04A0"/>
      </w:tblPr>
      <w:tblGrid>
        <w:gridCol w:w="3190"/>
        <w:gridCol w:w="3190"/>
        <w:gridCol w:w="3191"/>
      </w:tblGrid>
      <w:tr w:rsidR="00187EA9" w:rsidRPr="00187EA9" w:rsidTr="00187EA9">
        <w:trPr>
          <w:trHeight w:val="537"/>
        </w:trPr>
        <w:tc>
          <w:tcPr>
            <w:tcW w:w="3190" w:type="dxa"/>
            <w:vAlign w:val="center"/>
          </w:tcPr>
          <w:p w:rsidR="00187EA9" w:rsidRPr="00187EA9" w:rsidRDefault="00187EA9" w:rsidP="00187EA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</w:t>
            </w:r>
          </w:p>
        </w:tc>
        <w:tc>
          <w:tcPr>
            <w:tcW w:w="3190" w:type="dxa"/>
            <w:vAlign w:val="center"/>
          </w:tcPr>
          <w:p w:rsidR="00187EA9" w:rsidRPr="00187EA9" w:rsidRDefault="00187EA9" w:rsidP="00187EA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187EA9" w:rsidRPr="00187EA9" w:rsidRDefault="00187EA9" w:rsidP="00187EA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 лицензии</w:t>
            </w:r>
          </w:p>
        </w:tc>
      </w:tr>
      <w:tr w:rsidR="00187EA9" w:rsidRPr="00187EA9" w:rsidTr="00187EA9">
        <w:tc>
          <w:tcPr>
            <w:tcW w:w="3190" w:type="dxa"/>
          </w:tcPr>
          <w:p w:rsidR="00187EA9" w:rsidRPr="00187EA9" w:rsidRDefault="00187EA9" w:rsidP="00187EA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MS Windows 7</w:t>
            </w:r>
          </w:p>
        </w:tc>
        <w:tc>
          <w:tcPr>
            <w:tcW w:w="3190" w:type="dxa"/>
          </w:tcPr>
          <w:p w:rsidR="00187EA9" w:rsidRPr="00187EA9" w:rsidRDefault="00187EA9" w:rsidP="00187EA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Д-1227 от 08.10.2018</w:t>
            </w:r>
          </w:p>
          <w:p w:rsidR="00187EA9" w:rsidRPr="00187EA9" w:rsidRDefault="00187EA9" w:rsidP="00187EA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Д-757-17 от 27.06.2017 Д-593-16 от 20.05.2016</w:t>
            </w:r>
          </w:p>
        </w:tc>
        <w:tc>
          <w:tcPr>
            <w:tcW w:w="3191" w:type="dxa"/>
          </w:tcPr>
          <w:p w:rsidR="00187EA9" w:rsidRPr="00187EA9" w:rsidRDefault="00187EA9" w:rsidP="00187EA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11.10.2021</w:t>
            </w:r>
          </w:p>
          <w:p w:rsidR="00187EA9" w:rsidRPr="00187EA9" w:rsidRDefault="00187EA9" w:rsidP="00187EA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27.07.2018</w:t>
            </w:r>
          </w:p>
          <w:p w:rsidR="00187EA9" w:rsidRPr="00187EA9" w:rsidRDefault="00187EA9" w:rsidP="00187EA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20.05.2017</w:t>
            </w:r>
          </w:p>
        </w:tc>
      </w:tr>
      <w:tr w:rsidR="00187EA9" w:rsidRPr="00187EA9" w:rsidTr="00187EA9">
        <w:tc>
          <w:tcPr>
            <w:tcW w:w="3190" w:type="dxa"/>
          </w:tcPr>
          <w:p w:rsidR="00187EA9" w:rsidRPr="00187EA9" w:rsidRDefault="00187EA9" w:rsidP="00187EA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MS Office 2007</w:t>
            </w:r>
          </w:p>
        </w:tc>
        <w:tc>
          <w:tcPr>
            <w:tcW w:w="3190" w:type="dxa"/>
          </w:tcPr>
          <w:p w:rsidR="00187EA9" w:rsidRPr="00187EA9" w:rsidRDefault="00187EA9" w:rsidP="00187EA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135 от 17.09.2007</w:t>
            </w:r>
          </w:p>
        </w:tc>
        <w:tc>
          <w:tcPr>
            <w:tcW w:w="3191" w:type="dxa"/>
          </w:tcPr>
          <w:p w:rsidR="00187EA9" w:rsidRPr="00187EA9" w:rsidRDefault="00187EA9" w:rsidP="00187EA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бессрочно</w:t>
            </w:r>
          </w:p>
        </w:tc>
      </w:tr>
      <w:tr w:rsidR="00187EA9" w:rsidRPr="00187EA9" w:rsidTr="00187EA9">
        <w:tc>
          <w:tcPr>
            <w:tcW w:w="3190" w:type="dxa"/>
          </w:tcPr>
          <w:p w:rsidR="00187EA9" w:rsidRPr="00187EA9" w:rsidRDefault="00187EA9" w:rsidP="00187E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FAR Manager</w:t>
            </w:r>
          </w:p>
        </w:tc>
        <w:tc>
          <w:tcPr>
            <w:tcW w:w="3190" w:type="dxa"/>
          </w:tcPr>
          <w:p w:rsidR="00187EA9" w:rsidRPr="00187EA9" w:rsidRDefault="00187EA9" w:rsidP="00187E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свободно распространяемое</w:t>
            </w:r>
          </w:p>
        </w:tc>
        <w:tc>
          <w:tcPr>
            <w:tcW w:w="3191" w:type="dxa"/>
          </w:tcPr>
          <w:p w:rsidR="00187EA9" w:rsidRPr="00187EA9" w:rsidRDefault="00187EA9" w:rsidP="00187E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бессрочно</w:t>
            </w:r>
          </w:p>
        </w:tc>
      </w:tr>
      <w:tr w:rsidR="00187EA9" w:rsidRPr="00187EA9" w:rsidTr="00187EA9">
        <w:tc>
          <w:tcPr>
            <w:tcW w:w="3190" w:type="dxa"/>
          </w:tcPr>
          <w:p w:rsidR="00187EA9" w:rsidRPr="00187EA9" w:rsidRDefault="00187EA9" w:rsidP="00187EA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7Zip</w:t>
            </w:r>
          </w:p>
        </w:tc>
        <w:tc>
          <w:tcPr>
            <w:tcW w:w="3190" w:type="dxa"/>
          </w:tcPr>
          <w:p w:rsidR="00187EA9" w:rsidRPr="00187EA9" w:rsidRDefault="00187EA9" w:rsidP="00187EA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свободно распространяемое</w:t>
            </w:r>
          </w:p>
        </w:tc>
        <w:tc>
          <w:tcPr>
            <w:tcW w:w="3191" w:type="dxa"/>
          </w:tcPr>
          <w:p w:rsidR="00187EA9" w:rsidRPr="00187EA9" w:rsidRDefault="00187EA9" w:rsidP="00187EA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бессрочно</w:t>
            </w:r>
          </w:p>
        </w:tc>
      </w:tr>
    </w:tbl>
    <w:p w:rsidR="00187EA9" w:rsidRPr="00281655" w:rsidRDefault="00187EA9" w:rsidP="00403608">
      <w:pPr>
        <w:rPr>
          <w:rFonts w:ascii="Times New Roman" w:hAnsi="Times New Roman"/>
          <w:sz w:val="20"/>
          <w:szCs w:val="20"/>
        </w:rPr>
      </w:pPr>
    </w:p>
    <w:p w:rsidR="00187EA9" w:rsidRPr="00187EA9" w:rsidRDefault="00187EA9" w:rsidP="00187EA9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URL: </w:t>
      </w:r>
      <w:hyperlink r:id="rId15" w:history="1">
        <w:r w:rsidR="0069425C" w:rsidRPr="00C0415C">
          <w:rPr>
            <w:rStyle w:val="aa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https://elibrary.ru/project_risc.asp</w:t>
        </w:r>
      </w:hyperlink>
      <w:r w:rsidR="006942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87EA9" w:rsidRPr="00187EA9" w:rsidRDefault="00187EA9" w:rsidP="00187EA9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Электронная база периодических изданий East View Information Services, ООО «ИВИС» </w:t>
      </w: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hyperlink r:id="rId16" w:history="1">
        <w:r w:rsidR="0069425C" w:rsidRPr="00C0415C">
          <w:rPr>
            <w:rStyle w:val="aa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https://dlib.eastview.com/</w:t>
        </w:r>
      </w:hyperlink>
      <w:r w:rsidR="006942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42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87EA9" w:rsidRPr="00187EA9" w:rsidRDefault="00187EA9" w:rsidP="00187EA9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Поисковая система Академия Google (Google Scholar) URL: </w:t>
      </w:r>
      <w:hyperlink r:id="rId17" w:history="1">
        <w:r w:rsidR="0069425C" w:rsidRPr="00C0415C">
          <w:rPr>
            <w:rStyle w:val="aa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https://scholar.google.ru/</w:t>
        </w:r>
      </w:hyperlink>
      <w:r w:rsidR="006942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87EA9" w:rsidRPr="00187EA9" w:rsidRDefault="00187EA9" w:rsidP="00187EA9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Информационная система - Единое окно доступа к информационным ресурсам URL: </w:t>
      </w:r>
      <w:hyperlink r:id="rId18" w:history="1">
        <w:r w:rsidR="0069425C" w:rsidRPr="00C0415C">
          <w:rPr>
            <w:rStyle w:val="aa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http://window.edu.ru/</w:t>
        </w:r>
      </w:hyperlink>
      <w:r w:rsidR="006942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187EA9" w:rsidRPr="00187EA9" w:rsidRDefault="00187EA9" w:rsidP="00187EA9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Российская Государственная библиотека. Каталоги </w:t>
      </w:r>
      <w:hyperlink r:id="rId19" w:history="1">
        <w:r w:rsidR="0069425C" w:rsidRPr="00C0415C">
          <w:rPr>
            <w:rStyle w:val="aa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https://www.rsl.ru/ru/4readers/catalogues/</w:t>
        </w:r>
      </w:hyperlink>
      <w:r w:rsidR="006942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87EA9" w:rsidRPr="00187EA9" w:rsidRDefault="00187EA9" w:rsidP="00187EA9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Электронные ресурсы библиотеки МГТУ им. Г.И. Носова </w:t>
      </w:r>
      <w:hyperlink r:id="rId20" w:history="1">
        <w:r w:rsidR="0069425C" w:rsidRPr="00C0415C">
          <w:rPr>
            <w:rStyle w:val="aa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http://magtu.ru:8085/marcweb2/Default.asp</w:t>
        </w:r>
      </w:hyperlink>
      <w:r w:rsidR="006942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87EA9" w:rsidRPr="00187EA9" w:rsidRDefault="00187EA9" w:rsidP="00187EA9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Университетская информационная система РОССИЯ </w:t>
      </w:r>
      <w:hyperlink r:id="rId21" w:history="1">
        <w:r w:rsidR="0069425C" w:rsidRPr="00C0415C">
          <w:rPr>
            <w:rStyle w:val="aa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https://uisrussia.msu.ru</w:t>
        </w:r>
      </w:hyperlink>
      <w:r w:rsidR="006942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87EA9" w:rsidRPr="00187EA9" w:rsidRDefault="00187EA9" w:rsidP="00187EA9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hyperlink r:id="rId22" w:history="1">
        <w:r w:rsidR="0069425C" w:rsidRPr="00C0415C">
          <w:rPr>
            <w:rStyle w:val="aa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http://webofscience.com</w:t>
        </w:r>
      </w:hyperlink>
      <w:r w:rsidR="006942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187EA9" w:rsidRPr="00187EA9" w:rsidRDefault="00187EA9" w:rsidP="00187EA9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Международная реферативная и полнотекстовая справочная база данных научных изданий «Scopus» </w:t>
      </w: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hyperlink r:id="rId23" w:history="1">
        <w:r w:rsidR="0069425C" w:rsidRPr="00C0415C">
          <w:rPr>
            <w:rStyle w:val="aa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http://scopus.co</w:t>
        </w:r>
      </w:hyperlink>
      <w:r w:rsidR="006942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m </w:t>
      </w: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187EA9" w:rsidRPr="00187EA9" w:rsidRDefault="00187EA9" w:rsidP="00187EA9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Международная база полнотекстовых журналов Springer Journals </w:t>
      </w:r>
      <w:hyperlink r:id="rId24" w:history="1">
        <w:r w:rsidR="0069425C" w:rsidRPr="00C0415C">
          <w:rPr>
            <w:rStyle w:val="aa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http://link.springer.com/</w:t>
        </w:r>
      </w:hyperlink>
      <w:r w:rsidR="006942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87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03608" w:rsidRDefault="00403608" w:rsidP="00403608">
      <w:pPr>
        <w:pStyle w:val="Style10"/>
        <w:widowControl/>
        <w:ind w:left="567" w:firstLine="0"/>
        <w:contextualSpacing/>
        <w:rPr>
          <w:bCs/>
          <w:sz w:val="20"/>
          <w:szCs w:val="20"/>
        </w:rPr>
      </w:pPr>
    </w:p>
    <w:p w:rsidR="00403608" w:rsidRPr="00403608" w:rsidRDefault="00403608" w:rsidP="00403608">
      <w:pPr>
        <w:pStyle w:val="Style10"/>
        <w:widowControl/>
        <w:ind w:left="567" w:firstLine="0"/>
        <w:contextualSpacing/>
        <w:rPr>
          <w:bCs/>
          <w:sz w:val="20"/>
          <w:szCs w:val="20"/>
        </w:rPr>
      </w:pPr>
    </w:p>
    <w:p w:rsidR="00403608" w:rsidRPr="00403608" w:rsidRDefault="00403608" w:rsidP="00403608">
      <w:pPr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403608">
        <w:rPr>
          <w:rFonts w:ascii="Times New Roman" w:hAnsi="Times New Roman" w:cs="Times New Roman"/>
          <w:b/>
          <w:sz w:val="20"/>
          <w:szCs w:val="20"/>
        </w:rPr>
        <w:t>9. 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1"/>
        <w:gridCol w:w="5880"/>
      </w:tblGrid>
      <w:tr w:rsidR="0069425C" w:rsidRPr="00626A5B" w:rsidTr="00323F7E">
        <w:trPr>
          <w:tblHeader/>
        </w:trPr>
        <w:tc>
          <w:tcPr>
            <w:tcW w:w="1928" w:type="pct"/>
            <w:vAlign w:val="center"/>
          </w:tcPr>
          <w:p w:rsidR="0069425C" w:rsidRPr="00626A5B" w:rsidRDefault="0069425C" w:rsidP="00323F7E">
            <w:pPr>
              <w:contextualSpacing/>
            </w:pPr>
            <w:r w:rsidRPr="00626A5B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69425C" w:rsidRPr="00626A5B" w:rsidRDefault="0069425C" w:rsidP="00323F7E">
            <w:pPr>
              <w:contextualSpacing/>
            </w:pPr>
            <w:r w:rsidRPr="00626A5B">
              <w:t>Оснащение аудитории</w:t>
            </w:r>
          </w:p>
        </w:tc>
      </w:tr>
      <w:tr w:rsidR="0069425C" w:rsidRPr="00626A5B" w:rsidTr="00323F7E">
        <w:tc>
          <w:tcPr>
            <w:tcW w:w="1928" w:type="pct"/>
          </w:tcPr>
          <w:p w:rsidR="0069425C" w:rsidRPr="00626A5B" w:rsidRDefault="0069425C" w:rsidP="00323F7E">
            <w:pPr>
              <w:contextualSpacing/>
            </w:pPr>
            <w:r w:rsidRPr="00626A5B">
              <w:t>Учебные аудитории для провед</w:t>
            </w:r>
            <w:r w:rsidRPr="00626A5B">
              <w:t>е</w:t>
            </w:r>
            <w:r w:rsidRPr="00626A5B">
              <w:t>ния занятий лекционного типа</w:t>
            </w:r>
          </w:p>
        </w:tc>
        <w:tc>
          <w:tcPr>
            <w:tcW w:w="3072" w:type="pct"/>
          </w:tcPr>
          <w:p w:rsidR="0069425C" w:rsidRPr="00626A5B" w:rsidRDefault="0069425C" w:rsidP="00323F7E">
            <w:pPr>
              <w:contextualSpacing/>
              <w:rPr>
                <w:color w:val="000000"/>
              </w:rPr>
            </w:pPr>
            <w:r w:rsidRPr="00626A5B">
              <w:rPr>
                <w:color w:val="000000"/>
              </w:rPr>
              <w:t>Мультимедийные средства хранения, передачи и</w:t>
            </w:r>
            <w:r>
              <w:rPr>
                <w:color w:val="000000"/>
              </w:rPr>
              <w:t xml:space="preserve"> представления информации,доска</w:t>
            </w:r>
          </w:p>
        </w:tc>
      </w:tr>
      <w:tr w:rsidR="0069425C" w:rsidRPr="00626A5B" w:rsidTr="00323F7E">
        <w:tc>
          <w:tcPr>
            <w:tcW w:w="1928" w:type="pct"/>
          </w:tcPr>
          <w:p w:rsidR="0069425C" w:rsidRPr="00626A5B" w:rsidRDefault="0069425C" w:rsidP="00323F7E">
            <w:pPr>
              <w:contextualSpacing/>
            </w:pPr>
            <w:r w:rsidRPr="00626A5B">
              <w:t>Учебные аудитории для провед</w:t>
            </w:r>
            <w:r w:rsidRPr="00626A5B">
              <w:t>е</w:t>
            </w:r>
            <w:r w:rsidRPr="00626A5B">
              <w:t>ния практических занятий, гру</w:t>
            </w:r>
            <w:r w:rsidRPr="00626A5B">
              <w:t>п</w:t>
            </w:r>
            <w:r w:rsidRPr="00626A5B">
              <w:t>повых и индивидуальных ко</w:t>
            </w:r>
            <w:r w:rsidRPr="00626A5B">
              <w:t>н</w:t>
            </w:r>
            <w:r w:rsidRPr="00626A5B">
              <w:t>сультаций, текущего контроля и промежуточной атт</w:t>
            </w:r>
            <w:r w:rsidRPr="00626A5B">
              <w:t>е</w:t>
            </w:r>
            <w:r w:rsidRPr="00626A5B">
              <w:t>стации</w:t>
            </w:r>
          </w:p>
        </w:tc>
        <w:tc>
          <w:tcPr>
            <w:tcW w:w="3072" w:type="pct"/>
          </w:tcPr>
          <w:p w:rsidR="0069425C" w:rsidRPr="00626A5B" w:rsidRDefault="0069425C" w:rsidP="00323F7E">
            <w:pPr>
              <w:contextualSpacing/>
              <w:rPr>
                <w:color w:val="000000"/>
              </w:rPr>
            </w:pPr>
            <w:r w:rsidRPr="00626A5B">
              <w:rPr>
                <w:color w:val="000000"/>
              </w:rPr>
              <w:t>Мультимедийные средства хранения, пере</w:t>
            </w:r>
            <w:r>
              <w:rPr>
                <w:color w:val="000000"/>
              </w:rPr>
              <w:t>дачи и представления информации, экран.</w:t>
            </w:r>
          </w:p>
          <w:p w:rsidR="0069425C" w:rsidRPr="00626A5B" w:rsidRDefault="0069425C" w:rsidP="00323F7E">
            <w:pPr>
              <w:contextualSpacing/>
              <w:rPr>
                <w:color w:val="000000"/>
              </w:rPr>
            </w:pPr>
            <w:r w:rsidRPr="00626A5B">
              <w:rPr>
                <w:color w:val="000000"/>
              </w:rPr>
              <w:t>Комплекс тестовых заданий для проведения промеж</w:t>
            </w:r>
            <w:r w:rsidRPr="00626A5B">
              <w:rPr>
                <w:color w:val="000000"/>
              </w:rPr>
              <w:t>у</w:t>
            </w:r>
            <w:r w:rsidRPr="00626A5B">
              <w:rPr>
                <w:color w:val="000000"/>
              </w:rPr>
              <w:t>точных и рубежных контролей.</w:t>
            </w:r>
          </w:p>
        </w:tc>
      </w:tr>
      <w:tr w:rsidR="0069425C" w:rsidRPr="00626A5B" w:rsidTr="00323F7E">
        <w:tc>
          <w:tcPr>
            <w:tcW w:w="1928" w:type="pct"/>
          </w:tcPr>
          <w:p w:rsidR="0069425C" w:rsidRPr="00626A5B" w:rsidRDefault="0069425C" w:rsidP="00323F7E">
            <w:pPr>
              <w:contextualSpacing/>
            </w:pPr>
            <w:r w:rsidRPr="00626A5B">
              <w:t>Помещения для самосто</w:t>
            </w:r>
            <w:r w:rsidRPr="00626A5B">
              <w:t>я</w:t>
            </w:r>
            <w:r w:rsidRPr="00626A5B">
              <w:t>тельной работы обучающихся</w:t>
            </w:r>
          </w:p>
        </w:tc>
        <w:tc>
          <w:tcPr>
            <w:tcW w:w="3072" w:type="pct"/>
          </w:tcPr>
          <w:p w:rsidR="0069425C" w:rsidRPr="00626A5B" w:rsidRDefault="0069425C" w:rsidP="00323F7E">
            <w:pPr>
              <w:contextualSpacing/>
              <w:rPr>
                <w:color w:val="000000"/>
              </w:rPr>
            </w:pPr>
            <w:r w:rsidRPr="00626A5B">
              <w:rPr>
                <w:color w:val="000000"/>
              </w:rPr>
              <w:t>Персональные компьютеры с пакетом MS Office, в</w:t>
            </w:r>
            <w:r w:rsidRPr="00626A5B">
              <w:rPr>
                <w:color w:val="000000"/>
              </w:rPr>
              <w:t>ы</w:t>
            </w:r>
            <w:r w:rsidRPr="00626A5B">
              <w:rPr>
                <w:color w:val="000000"/>
              </w:rPr>
              <w:t>ходом в Интернет и с доступом в электронную и</w:t>
            </w:r>
            <w:r w:rsidRPr="00626A5B">
              <w:rPr>
                <w:color w:val="000000"/>
              </w:rPr>
              <w:t>н</w:t>
            </w:r>
            <w:r w:rsidRPr="00626A5B">
              <w:rPr>
                <w:color w:val="000000"/>
              </w:rPr>
              <w:t xml:space="preserve">формационно-образовательную среду университета </w:t>
            </w:r>
          </w:p>
        </w:tc>
      </w:tr>
      <w:tr w:rsidR="0069425C" w:rsidRPr="00626A5B" w:rsidTr="00323F7E">
        <w:tc>
          <w:tcPr>
            <w:tcW w:w="1928" w:type="pct"/>
          </w:tcPr>
          <w:p w:rsidR="0069425C" w:rsidRPr="00626A5B" w:rsidRDefault="0069425C" w:rsidP="00323F7E">
            <w:pPr>
              <w:contextualSpacing/>
            </w:pPr>
            <w:r w:rsidRPr="00626A5B">
              <w:t>Помещение для хранения и профилактического обслужив</w:t>
            </w:r>
            <w:r w:rsidRPr="00626A5B">
              <w:t>а</w:t>
            </w:r>
            <w:r w:rsidRPr="00626A5B">
              <w:t>ния учебного оборудования</w:t>
            </w:r>
          </w:p>
        </w:tc>
        <w:tc>
          <w:tcPr>
            <w:tcW w:w="3072" w:type="pct"/>
          </w:tcPr>
          <w:p w:rsidR="0069425C" w:rsidRPr="00626A5B" w:rsidRDefault="0069425C" w:rsidP="00323F7E">
            <w:pPr>
              <w:contextualSpacing/>
            </w:pPr>
            <w:r w:rsidRPr="00626A5B">
              <w:t>Шкафы для хранения учебно-методической докуме</w:t>
            </w:r>
            <w:r w:rsidRPr="00626A5B">
              <w:t>н</w:t>
            </w:r>
            <w:r w:rsidRPr="00626A5B">
              <w:t>тации, учебного оборудования и учебно-наглядных пособий.</w:t>
            </w:r>
          </w:p>
        </w:tc>
      </w:tr>
    </w:tbl>
    <w:p w:rsidR="00403608" w:rsidRPr="00281655" w:rsidRDefault="00403608" w:rsidP="00403608">
      <w:pPr>
        <w:jc w:val="both"/>
        <w:rPr>
          <w:rFonts w:ascii="Times New Roman" w:hAnsi="Times New Roman"/>
          <w:sz w:val="20"/>
          <w:szCs w:val="20"/>
        </w:rPr>
      </w:pPr>
    </w:p>
    <w:p w:rsidR="00187EA9" w:rsidRDefault="00187EA9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br w:type="page"/>
      </w:r>
    </w:p>
    <w:p w:rsidR="00403608" w:rsidRPr="00281655" w:rsidRDefault="00403608" w:rsidP="00403608">
      <w:pPr>
        <w:jc w:val="right"/>
        <w:rPr>
          <w:rFonts w:ascii="Times New Roman" w:hAnsi="Times New Roman"/>
          <w:i/>
          <w:sz w:val="20"/>
          <w:szCs w:val="20"/>
        </w:rPr>
      </w:pPr>
      <w:r w:rsidRPr="00281655">
        <w:rPr>
          <w:rFonts w:ascii="Times New Roman" w:hAnsi="Times New Roman"/>
          <w:i/>
          <w:sz w:val="20"/>
          <w:szCs w:val="20"/>
        </w:rPr>
        <w:lastRenderedPageBreak/>
        <w:t>Приложение 1</w:t>
      </w:r>
    </w:p>
    <w:p w:rsidR="00403608" w:rsidRPr="00281655" w:rsidRDefault="00403608" w:rsidP="00403608">
      <w:pPr>
        <w:rPr>
          <w:rFonts w:ascii="Times New Roman" w:hAnsi="Times New Roman"/>
          <w:sz w:val="20"/>
          <w:szCs w:val="20"/>
        </w:rPr>
      </w:pPr>
    </w:p>
    <w:p w:rsidR="00403608" w:rsidRPr="00281655" w:rsidRDefault="00403608" w:rsidP="00403608">
      <w:pPr>
        <w:jc w:val="center"/>
        <w:rPr>
          <w:rFonts w:ascii="Times New Roman" w:hAnsi="Times New Roman"/>
          <w:b/>
          <w:sz w:val="20"/>
          <w:szCs w:val="20"/>
        </w:rPr>
      </w:pPr>
      <w:r w:rsidRPr="00281655">
        <w:rPr>
          <w:rFonts w:ascii="Times New Roman" w:hAnsi="Times New Roman"/>
          <w:b/>
          <w:sz w:val="20"/>
          <w:szCs w:val="20"/>
        </w:rPr>
        <w:t>Методические указания для студентов.</w:t>
      </w:r>
    </w:p>
    <w:p w:rsidR="00403608" w:rsidRPr="00281655" w:rsidRDefault="00403608" w:rsidP="00403608">
      <w:pPr>
        <w:pStyle w:val="a5"/>
        <w:ind w:left="0" w:firstLine="720"/>
        <w:rPr>
          <w:sz w:val="20"/>
          <w:szCs w:val="20"/>
          <w:lang w:val="ru-RU"/>
        </w:rPr>
      </w:pPr>
      <w:r w:rsidRPr="00281655">
        <w:rPr>
          <w:sz w:val="20"/>
          <w:szCs w:val="20"/>
          <w:lang w:val="ru-RU"/>
        </w:rPr>
        <w:t>В рамках освоения дисциплины «</w:t>
      </w:r>
      <w:r w:rsidR="00174687">
        <w:rPr>
          <w:sz w:val="20"/>
          <w:szCs w:val="20"/>
          <w:lang w:val="ru-RU"/>
        </w:rPr>
        <w:t>С</w:t>
      </w:r>
      <w:r w:rsidRPr="00281655">
        <w:rPr>
          <w:sz w:val="20"/>
          <w:szCs w:val="20"/>
          <w:lang w:val="ru-RU"/>
        </w:rPr>
        <w:t xml:space="preserve">опоставительное языкознание» предусмотрены следующие виды учебных занятий: </w:t>
      </w:r>
    </w:p>
    <w:p w:rsidR="00403608" w:rsidRPr="00281655" w:rsidRDefault="00403608" w:rsidP="00403608">
      <w:pPr>
        <w:pStyle w:val="a5"/>
        <w:ind w:left="0" w:firstLine="720"/>
        <w:rPr>
          <w:sz w:val="20"/>
          <w:szCs w:val="20"/>
          <w:lang w:val="ru-RU"/>
        </w:rPr>
      </w:pPr>
      <w:r w:rsidRPr="00281655">
        <w:rPr>
          <w:sz w:val="20"/>
          <w:szCs w:val="20"/>
          <w:lang w:val="ru-RU"/>
        </w:rPr>
        <w:t>- лекционного типа;</w:t>
      </w:r>
    </w:p>
    <w:p w:rsidR="00403608" w:rsidRPr="00281655" w:rsidRDefault="00403608" w:rsidP="00403608">
      <w:pPr>
        <w:pStyle w:val="a5"/>
        <w:ind w:left="0" w:firstLine="720"/>
        <w:rPr>
          <w:sz w:val="20"/>
          <w:szCs w:val="20"/>
          <w:lang w:val="ru-RU"/>
        </w:rPr>
      </w:pPr>
      <w:r w:rsidRPr="00281655">
        <w:rPr>
          <w:sz w:val="20"/>
          <w:szCs w:val="20"/>
          <w:lang w:val="ru-RU"/>
        </w:rPr>
        <w:t xml:space="preserve"> - семинарского типа;</w:t>
      </w:r>
    </w:p>
    <w:p w:rsidR="00403608" w:rsidRPr="00281655" w:rsidRDefault="00403608" w:rsidP="00403608">
      <w:pPr>
        <w:pStyle w:val="a5"/>
        <w:ind w:left="0" w:firstLine="720"/>
        <w:rPr>
          <w:sz w:val="20"/>
          <w:szCs w:val="20"/>
          <w:lang w:val="ru-RU"/>
        </w:rPr>
      </w:pPr>
      <w:r w:rsidRPr="00281655">
        <w:rPr>
          <w:sz w:val="20"/>
          <w:szCs w:val="20"/>
          <w:lang w:val="ru-RU"/>
        </w:rPr>
        <w:t xml:space="preserve"> - самостоятельной работы, а также прохождение аттестационных испытаний промежуточной аттестации.</w:t>
      </w:r>
    </w:p>
    <w:p w:rsidR="00403608" w:rsidRPr="00281655" w:rsidRDefault="00403608" w:rsidP="00403608">
      <w:pPr>
        <w:pStyle w:val="a5"/>
        <w:ind w:left="0" w:firstLine="720"/>
        <w:rPr>
          <w:sz w:val="20"/>
          <w:szCs w:val="20"/>
          <w:lang w:val="ru-RU"/>
        </w:rPr>
      </w:pPr>
      <w:r w:rsidRPr="00281655">
        <w:rPr>
          <w:sz w:val="20"/>
          <w:szCs w:val="20"/>
          <w:lang w:val="ru-RU"/>
        </w:rPr>
        <w:t xml:space="preserve"> В ходе лекций обучающимся следует:</w:t>
      </w:r>
    </w:p>
    <w:p w:rsidR="00403608" w:rsidRPr="00281655" w:rsidRDefault="00403608" w:rsidP="00403608">
      <w:pPr>
        <w:pStyle w:val="a5"/>
        <w:ind w:left="0" w:firstLine="720"/>
        <w:rPr>
          <w:sz w:val="20"/>
          <w:szCs w:val="20"/>
          <w:lang w:val="ru-RU"/>
        </w:rPr>
      </w:pPr>
      <w:r w:rsidRPr="00281655">
        <w:rPr>
          <w:sz w:val="20"/>
          <w:szCs w:val="20"/>
          <w:lang w:val="ru-RU"/>
        </w:rPr>
        <w:t xml:space="preserve">- внимательно следить за повествованием лектора; </w:t>
      </w:r>
    </w:p>
    <w:p w:rsidR="00403608" w:rsidRPr="00281655" w:rsidRDefault="00403608" w:rsidP="00403608">
      <w:pPr>
        <w:pStyle w:val="a5"/>
        <w:ind w:left="0" w:firstLine="720"/>
        <w:rPr>
          <w:sz w:val="20"/>
          <w:szCs w:val="20"/>
          <w:lang w:val="ru-RU"/>
        </w:rPr>
      </w:pPr>
      <w:r w:rsidRPr="00281655">
        <w:rPr>
          <w:sz w:val="20"/>
          <w:szCs w:val="20"/>
          <w:lang w:val="ru-RU"/>
        </w:rPr>
        <w:t>- конспектировать содержание лекции;</w:t>
      </w:r>
    </w:p>
    <w:p w:rsidR="00403608" w:rsidRPr="00281655" w:rsidRDefault="00403608" w:rsidP="00403608">
      <w:pPr>
        <w:pStyle w:val="a5"/>
        <w:ind w:left="0" w:firstLine="720"/>
        <w:rPr>
          <w:sz w:val="20"/>
          <w:szCs w:val="20"/>
          <w:lang w:val="ru-RU"/>
        </w:rPr>
      </w:pPr>
      <w:r w:rsidRPr="00281655">
        <w:rPr>
          <w:sz w:val="20"/>
          <w:szCs w:val="20"/>
          <w:lang w:val="ru-RU"/>
        </w:rPr>
        <w:t xml:space="preserve"> - задавать вопросы по ходу изложения темы; </w:t>
      </w:r>
    </w:p>
    <w:p w:rsidR="00403608" w:rsidRPr="00281655" w:rsidRDefault="00403608" w:rsidP="00403608">
      <w:pPr>
        <w:pStyle w:val="a5"/>
        <w:ind w:left="0" w:firstLine="720"/>
        <w:rPr>
          <w:sz w:val="20"/>
          <w:szCs w:val="20"/>
          <w:lang w:val="ru-RU"/>
        </w:rPr>
      </w:pPr>
      <w:r w:rsidRPr="00281655">
        <w:rPr>
          <w:sz w:val="20"/>
          <w:szCs w:val="20"/>
          <w:lang w:val="ru-RU"/>
        </w:rPr>
        <w:t xml:space="preserve">- отвечать на вопросы, задаваемые лектором. </w:t>
      </w:r>
    </w:p>
    <w:p w:rsidR="00403608" w:rsidRPr="00281655" w:rsidRDefault="00403608" w:rsidP="00403608">
      <w:pPr>
        <w:pStyle w:val="a5"/>
        <w:ind w:left="0" w:firstLine="720"/>
        <w:rPr>
          <w:sz w:val="20"/>
          <w:szCs w:val="20"/>
          <w:lang w:val="ru-RU"/>
        </w:rPr>
      </w:pPr>
      <w:r w:rsidRPr="00281655">
        <w:rPr>
          <w:sz w:val="20"/>
          <w:szCs w:val="20"/>
          <w:lang w:val="ru-RU"/>
        </w:rPr>
        <w:t>На учебных занятиях семинарского типа:</w:t>
      </w:r>
    </w:p>
    <w:p w:rsidR="00403608" w:rsidRPr="00281655" w:rsidRDefault="00403608" w:rsidP="00403608">
      <w:pPr>
        <w:pStyle w:val="a5"/>
        <w:ind w:left="0" w:firstLine="720"/>
        <w:rPr>
          <w:sz w:val="20"/>
          <w:szCs w:val="20"/>
          <w:lang w:val="ru-RU"/>
        </w:rPr>
      </w:pPr>
      <w:r w:rsidRPr="00281655">
        <w:rPr>
          <w:sz w:val="20"/>
          <w:szCs w:val="20"/>
          <w:lang w:val="ru-RU"/>
        </w:rPr>
        <w:t xml:space="preserve"> - ответы на заранее заданные вопросы;</w:t>
      </w:r>
    </w:p>
    <w:p w:rsidR="00403608" w:rsidRPr="00281655" w:rsidRDefault="00403608" w:rsidP="00403608">
      <w:pPr>
        <w:pStyle w:val="a5"/>
        <w:ind w:left="0" w:firstLine="720"/>
        <w:rPr>
          <w:sz w:val="20"/>
          <w:szCs w:val="20"/>
          <w:lang w:val="ru-RU"/>
        </w:rPr>
      </w:pPr>
      <w:r w:rsidRPr="00281655">
        <w:rPr>
          <w:sz w:val="20"/>
          <w:szCs w:val="20"/>
          <w:lang w:val="ru-RU"/>
        </w:rPr>
        <w:t xml:space="preserve"> - презентации по предложенным разделам темы; </w:t>
      </w:r>
    </w:p>
    <w:p w:rsidR="00403608" w:rsidRPr="00281655" w:rsidRDefault="00403608" w:rsidP="00403608">
      <w:pPr>
        <w:pStyle w:val="a5"/>
        <w:ind w:left="0" w:firstLine="720"/>
        <w:rPr>
          <w:sz w:val="20"/>
          <w:szCs w:val="20"/>
          <w:lang w:val="ru-RU"/>
        </w:rPr>
      </w:pPr>
      <w:r w:rsidRPr="00281655">
        <w:rPr>
          <w:sz w:val="20"/>
          <w:szCs w:val="20"/>
          <w:lang w:val="ru-RU"/>
        </w:rPr>
        <w:t>- задания по проблемам рассматриваемой тематики.</w:t>
      </w:r>
    </w:p>
    <w:p w:rsidR="00403608" w:rsidRPr="00281655" w:rsidRDefault="00403608" w:rsidP="00403608">
      <w:pPr>
        <w:pStyle w:val="a5"/>
        <w:ind w:left="0" w:firstLine="720"/>
        <w:rPr>
          <w:sz w:val="20"/>
          <w:szCs w:val="20"/>
          <w:lang w:val="ru-RU"/>
        </w:rPr>
      </w:pPr>
      <w:r w:rsidRPr="00281655">
        <w:rPr>
          <w:sz w:val="20"/>
          <w:szCs w:val="20"/>
          <w:lang w:val="ru-RU"/>
        </w:rPr>
        <w:t xml:space="preserve"> Самостоятельная работа обучающегося по дисциплине практические задания (презентации, рефераты, эссе, ментальные карты)</w:t>
      </w:r>
    </w:p>
    <w:p w:rsidR="00403608" w:rsidRPr="00281655" w:rsidRDefault="00403608" w:rsidP="00403608">
      <w:pPr>
        <w:pStyle w:val="a5"/>
        <w:ind w:left="0" w:firstLine="720"/>
        <w:rPr>
          <w:sz w:val="20"/>
          <w:szCs w:val="20"/>
        </w:rPr>
      </w:pPr>
      <w:r w:rsidRPr="00281655">
        <w:rPr>
          <w:sz w:val="20"/>
          <w:szCs w:val="20"/>
        </w:rPr>
        <w:t xml:space="preserve">Основная тематика курса: </w:t>
      </w:r>
    </w:p>
    <w:p w:rsidR="00403608" w:rsidRPr="00281655" w:rsidRDefault="00403608" w:rsidP="00403608">
      <w:pPr>
        <w:pStyle w:val="a5"/>
        <w:numPr>
          <w:ilvl w:val="0"/>
          <w:numId w:val="7"/>
        </w:numPr>
        <w:spacing w:after="200"/>
        <w:ind w:left="0" w:firstLine="720"/>
        <w:rPr>
          <w:sz w:val="20"/>
          <w:szCs w:val="20"/>
          <w:lang w:val="ru-RU"/>
        </w:rPr>
      </w:pPr>
      <w:r w:rsidRPr="00281655">
        <w:rPr>
          <w:sz w:val="20"/>
          <w:szCs w:val="20"/>
          <w:lang w:val="ru-RU"/>
        </w:rPr>
        <w:t xml:space="preserve"> Языковая типология как результат и исходная интерпретационная модель сопоставительных исследований. Типология функциональная (социолингвистическая) и структурная; формальная и контенсивная; инвентаризационная, импликационная и таксономическая; общая и частная; фрагментарная (уровневая, аспектная) и цельносистемная; историческая (диахроническая) и описательная (синхроническая). </w:t>
      </w:r>
    </w:p>
    <w:p w:rsidR="00403608" w:rsidRPr="00281655" w:rsidRDefault="00403608" w:rsidP="00403608">
      <w:pPr>
        <w:pStyle w:val="a5"/>
        <w:numPr>
          <w:ilvl w:val="0"/>
          <w:numId w:val="7"/>
        </w:numPr>
        <w:spacing w:after="200"/>
        <w:ind w:left="0" w:firstLine="720"/>
        <w:rPr>
          <w:sz w:val="20"/>
          <w:szCs w:val="20"/>
          <w:lang w:val="ru-RU"/>
        </w:rPr>
      </w:pPr>
      <w:r w:rsidRPr="00281655">
        <w:rPr>
          <w:sz w:val="20"/>
          <w:szCs w:val="20"/>
          <w:lang w:val="ru-RU"/>
        </w:rPr>
        <w:t xml:space="preserve">Языковые союзы и ареальная типология. Политипологизм языковых систем и квантитативная типология. Основные формы национальных языков и стилистическая типология. Типологические корреляты генетических понятий. Основные этапы разработки типологической (морфологической) классификации языков в </w:t>
      </w:r>
      <w:r w:rsidRPr="00281655">
        <w:rPr>
          <w:sz w:val="20"/>
          <w:szCs w:val="20"/>
        </w:rPr>
        <w:t>XIX</w:t>
      </w:r>
      <w:r w:rsidRPr="00281655">
        <w:rPr>
          <w:sz w:val="20"/>
          <w:szCs w:val="20"/>
          <w:lang w:val="ru-RU"/>
        </w:rPr>
        <w:t xml:space="preserve"> веке: Ф. Шлегель и А. Шлегель, В. Гумбольдт, Ф. Бопп, А. Шлейхер (языки изолирующие, агглютинативные, флективные, инкорпорирующие; языки аналитического и синтетического типа). Позднейшее переосмысление аналитизма как симметрии (</w:t>
      </w:r>
      <w:r w:rsidRPr="00281655">
        <w:rPr>
          <w:sz w:val="20"/>
          <w:szCs w:val="20"/>
        </w:rPr>
        <w:t>XX</w:t>
      </w:r>
      <w:r w:rsidRPr="00281655">
        <w:rPr>
          <w:sz w:val="20"/>
          <w:szCs w:val="20"/>
          <w:lang w:val="ru-RU"/>
        </w:rPr>
        <w:t xml:space="preserve"> в.: Е. Д. Поливанов, Ш. Балли). Многоаспектная типологическая классификация языков Э. Сепира (аналитизм, синтетизм и полисинтетизм; изоляция, агглютинация, фузия и символизация; языки чистореляционные и смешанно-реляционные, простые и сложные). Типология языков и языковая картина мира. Гипотеза лингвистической относительности и «среднеевропейский стандарт» Б. Л. Уорфа. Типологическая классификация в рамках семьи (группы) языков и типология языковых подсистем (Пражский лингвистический кружок: В. Скаличка, В. Матезиус, Н. С. Трубецкой, А. В. Исаченко, Р. О. Якобсон). Оценочность типологических классификаций и проблема стадиальности развития языка (романтики о флективных языках как высшей ступени языкового творчества / развития языка как живого организма; теория единого глоттогонического процесса Н. Я. Марра; О. Есперсен и современная лингвистика о нарастании аналитизма в языке; синтаксическая типология языков И. И. Мещанинова и ее развитие в рамках контенсивной типологии Г. А. Климова). </w:t>
      </w:r>
    </w:p>
    <w:p w:rsidR="00403608" w:rsidRPr="00281655" w:rsidRDefault="00403608" w:rsidP="00403608">
      <w:pPr>
        <w:pStyle w:val="a5"/>
        <w:numPr>
          <w:ilvl w:val="0"/>
          <w:numId w:val="7"/>
        </w:numPr>
        <w:spacing w:after="200"/>
        <w:ind w:left="0" w:firstLine="720"/>
        <w:rPr>
          <w:sz w:val="20"/>
          <w:szCs w:val="20"/>
        </w:rPr>
      </w:pPr>
      <w:r w:rsidRPr="00281655">
        <w:rPr>
          <w:sz w:val="20"/>
          <w:szCs w:val="20"/>
          <w:lang w:val="ru-RU"/>
        </w:rPr>
        <w:t xml:space="preserve">Универсология как один из разделов лингвистической типологии. Зарождение универсологии: философия рационализма и универсальные грамматики. Общее понятие о языковой универсалии. Универсалии индуктивные и дедуктивные (универсальные дефиниции), элементарные и импликационные, абсолютные и статистические (фреквенталии). Диахронические константы. Понятие о рецессиве и уникалии. «Меморандум о языковых универсалиях» Дж. </w:t>
      </w:r>
      <w:r w:rsidRPr="00281655">
        <w:rPr>
          <w:sz w:val="20"/>
          <w:szCs w:val="20"/>
        </w:rPr>
        <w:t>Гринберга, Ч. Осгуда, Дж. Дженкинса и перспективы развития универсологии.</w:t>
      </w:r>
    </w:p>
    <w:p w:rsidR="00403608" w:rsidRPr="00281655" w:rsidRDefault="00403608" w:rsidP="00403608">
      <w:pPr>
        <w:pStyle w:val="a5"/>
        <w:numPr>
          <w:ilvl w:val="0"/>
          <w:numId w:val="7"/>
        </w:numPr>
        <w:spacing w:after="200"/>
        <w:ind w:left="0" w:firstLine="720"/>
        <w:rPr>
          <w:sz w:val="20"/>
          <w:szCs w:val="20"/>
          <w:lang w:val="ru-RU"/>
        </w:rPr>
      </w:pPr>
      <w:r w:rsidRPr="00281655">
        <w:rPr>
          <w:sz w:val="20"/>
          <w:szCs w:val="20"/>
          <w:lang w:val="ru-RU"/>
        </w:rPr>
        <w:t xml:space="preserve">Методика сопоставительного (типологического) анализа языков. Место сопоставительного метода в арсенале средств лингвистического сравнения (сопоставление как нелокализованное негенетическое межъязыковое сравнение). Контрастивный и конфронтативный анализ сопоставляемых языков. Проблема метаязыка сопоставительных и типологических исследований. Языкиэталоны анкетного и </w:t>
      </w:r>
      <w:r w:rsidRPr="00281655">
        <w:rPr>
          <w:sz w:val="20"/>
          <w:szCs w:val="20"/>
          <w:lang w:val="ru-RU"/>
        </w:rPr>
        <w:lastRenderedPageBreak/>
        <w:t xml:space="preserve">редукционного типа, минимальные и максимальные. Аморфные языки как «естественный эталон». Построение языков-эталонов с использованием методик универсологии и генеративистики. Типологическое описание языка вне его сопоставления с другим (естественным) языком. Метод типологических индексов Дж. Гринберга как способ построения типологической классификации языков на базе количественных показателей. </w:t>
      </w:r>
    </w:p>
    <w:p w:rsidR="00403608" w:rsidRPr="00281655" w:rsidRDefault="00403608" w:rsidP="00403608">
      <w:pPr>
        <w:pStyle w:val="a5"/>
        <w:numPr>
          <w:ilvl w:val="0"/>
          <w:numId w:val="7"/>
        </w:numPr>
        <w:spacing w:after="200"/>
        <w:ind w:left="0" w:firstLine="720"/>
        <w:rPr>
          <w:sz w:val="20"/>
          <w:szCs w:val="20"/>
          <w:lang w:val="ru-RU"/>
        </w:rPr>
      </w:pPr>
      <w:r w:rsidRPr="00281655">
        <w:rPr>
          <w:sz w:val="20"/>
          <w:szCs w:val="20"/>
          <w:lang w:val="ru-RU"/>
        </w:rPr>
        <w:t xml:space="preserve">Основы типологии языковых подсистем и поуровневое сопоставительное исследование языков. Типология основных средств организации плана выражения языка и типология соотношения планов содержания и выражения языка. Понятие диафонии, диаморфии, диатаксии, диалексии. Использование дихотомической и по́левой модели в сопоставительном и типологическом описании различных уровней языковой системы. Частная фонологическая типология и сопоставительное описание фонетического строя языков: вокалические системы, консонантные системы, аллофоническое варьирование, слоговые структуры, просодика. Частная морфологическая типология и сопоставительное описание морфологического строя языков. Классы языковых значений по отношению к действительности и проявлению в языке. Основные именные и глагольные категории: артикль и категория определенностинеопределенности; падеж, число, степень качества; категория вида-времени-таксиса в аспекте степени расчлененности субкатегорий; наклонение, залог, лицо. Частная синтаксическая типология и сопоставительное описание синтаксического строя языков. Порядок слов, модели простого и сложного предложения. Хомскианская синтаксическая типология. Частная лексическая и фразеологическая типология и сопоставительное описание номинативного состава языков. Лексико-грамматическая, лексико-словообразовательная и собственно лексическая типология. Компонентный анализ значения как основа сопоставительного исследования лексики и фразеологии. Национальная специфика семантики языковой единицы. Мотивированность слов и фразеологизмов в аспекте отображения языковой картины мира. Основные проблемы взаимодействия языковых уровней в типологии и сопоставительное описание морфонологических, общеграмматических, сочетаемостных особенностей языков (чередования, аналитизм, валентность). </w:t>
      </w:r>
    </w:p>
    <w:p w:rsidR="00403608" w:rsidRPr="003073A5" w:rsidRDefault="00403608" w:rsidP="00403608">
      <w:pPr>
        <w:pStyle w:val="a5"/>
        <w:numPr>
          <w:ilvl w:val="0"/>
          <w:numId w:val="7"/>
        </w:numPr>
        <w:spacing w:line="240" w:lineRule="auto"/>
        <w:ind w:left="0" w:firstLine="720"/>
        <w:rPr>
          <w:sz w:val="20"/>
          <w:szCs w:val="20"/>
          <w:lang w:val="ru-RU"/>
        </w:rPr>
      </w:pPr>
      <w:r w:rsidRPr="00281655">
        <w:rPr>
          <w:sz w:val="20"/>
          <w:szCs w:val="20"/>
          <w:lang w:val="ru-RU"/>
        </w:rPr>
        <w:t xml:space="preserve">Прикладные аспекты сопоставительных исследований (использование данных сопоставительного языкознания в методике обучения иностранным языкам, переводе и переводоведении, двуязычной лексикографии). Основные проблемы построения референциальной грамматики родного и неродного (иностранного) языка. Иерархия трудностей на разных уровнях системы изучаемого языка. Явления интерференции и трансференции при обучении неродному (иностранному) языку, квалификация соответствующих ошибок в речи обучаемого. Проблема лакунарности / безэквивалентности и перевод. Переводные эквиваленты и соответствия, объективно обусловленные переводческие трансформации. Критика выбора переводческих решений на уровне корректности передачи языковой и внеязыковой информации. </w:t>
      </w:r>
    </w:p>
    <w:p w:rsidR="00403608" w:rsidRPr="003073A5" w:rsidRDefault="00403608" w:rsidP="00403608">
      <w:pPr>
        <w:pStyle w:val="a5"/>
        <w:spacing w:line="240" w:lineRule="auto"/>
        <w:ind w:firstLine="0"/>
        <w:rPr>
          <w:b/>
          <w:sz w:val="20"/>
          <w:szCs w:val="20"/>
          <w:lang w:val="ru-RU"/>
        </w:rPr>
      </w:pPr>
      <w:r w:rsidRPr="003073A5">
        <w:rPr>
          <w:b/>
          <w:sz w:val="20"/>
          <w:szCs w:val="20"/>
          <w:lang w:val="ru-RU"/>
        </w:rPr>
        <w:t xml:space="preserve">Темы докладов: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1-4. Анализ работ основоположников сравнительно-исторического языкознания Ф. Боппа, Я. Гримма, Р. Раска, А.Х. Востокова (на выбор).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5. Анализ работы В. Гумбольдта «О различии строения человеческих языков и его влиянии на духовное развитие человеческого рода».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6. Анализ работы А. Шлейхера «Компендий сравнительной грамматики индоевропейских языков».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7. Анализ работ Ф.И. Буслаева «Историческая грамматика русского языка» и «О преподавании отечественного языка».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8. Анализ работ А.А. Потебни «Из записок по русской грамматике» и «Мысль и язык».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9. Анализ работы Г. Пауля «Принципы истории языка».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10. Анализ работ И.А. Бодуэна де Куртене: «Фонема», «Опыт теории фонетических альтернаций», «Языкознание, или лингвистика, XIX века».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11. Анализ работы Ф.Ф. Фортунатова «Сравнительное языкознание».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12. Анализ работы А.А. Шахматова «Синтаксис русского языка».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13. Анализ работы А.М. Пешковского «Русский синтаксис в научном освещении».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14. Анализ работы В.В. Виноградова «Русский язык (Грамматическое учение о слове)».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15. Анализ работ И.И. Мещанинова «Общее языкознание», «Члены предложения и части речи».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16. Анализ одной из работ Л.В. Щербы (на выбор).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17. Анализ работы Ф. де Соссюра «Курс общей лингвистики».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18. Пражская школа структурализма. Анализ основных работ представителей этой школы.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19. Копенгагенская школа структурализма (глоссематика), её отличие от других направлений структурализма. Анализ основных работ представителей этой школы.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20. Американская школа структурализма (дескриптивная лингвистка). Анализ работы Л. Блумфилда«Язык».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21-25. Анализ работ французских лингвистов (А. Мейе, Э. Бенвенист, Ж. Вандриес, Л. Теньер, А. Мартине) (на выбор).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lastRenderedPageBreak/>
        <w:t xml:space="preserve">26. Анализ работы Е. Куриловича«Очерки по лингвистике».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27. Анализ работ Н. Хомского «Язык и мышление», «Аспекты теории синтаксиса».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b/>
          <w:sz w:val="20"/>
          <w:szCs w:val="20"/>
        </w:rPr>
      </w:pPr>
      <w:r w:rsidRPr="00281655">
        <w:rPr>
          <w:rFonts w:ascii="Times New Roman" w:hAnsi="Times New Roman"/>
          <w:b/>
          <w:sz w:val="20"/>
          <w:szCs w:val="20"/>
        </w:rPr>
        <w:t>Примерный перечень тестовых заданий по курсу: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1. Основные функции языка: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a. Эстетическая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b. Сравнительная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c. Коммуникативная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d. Номинативная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e. Когнитивная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2. Основные функции речи: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a. Эмотивная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b. Фатическая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c. Когнитивная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d. Коммуникативная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3. Раздел языкознания, изучающий способы образования звуков речи и их акустические свойства, называется … Раздел языкознания, изучающий звуки речи с точки зрения различения смысла, называется …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a. Фонология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b. Фонетика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4. Предметом частного языкознания являются: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a. Общие законы организации, развития и функционирования языков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b. Отдельные языки или группы языков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c. Соотношение языка и мышления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d. Сущность языка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5. Общие признаки всех языков мира: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a. Язык достояние народа или нации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b. Две основные функции – познания и человеческого общения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c. Логический подход к языку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6. Языковым уровнем не является: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a. Предложение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b. Фонемный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c. Морфемный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d. Синтаксический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e. Лексико-семантический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7. Язык – явление …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a. Биологическое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b. Индивидуальное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c. Социальное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8. Ф. де Соссюр определяет язык как …, а речь …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a. Социальный продукт, усваивается индивидом в готовом виде(1)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b. «индивидуальный акт воли и понимания» (Ф. де Соссюр)(2)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9. Человеческий язык отличается от языка животных: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a. Тональностью b. Общественный продукт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c. Набором звуков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10. Языкознание связано с …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a. Экономическими науками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b. Гуманитарными науками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c. Естественными науками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d. Техническими науками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11. … языкознание занимаются становлением наиболее общих закономерностей устройства, функционирования и развития языка, присущих всем или большинству языков: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a. частное языкознание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b. – общее языкознание c. сравнительное языкознание d. структурное языкознание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12. … языкознание занимается выявлением закономерностей, свойственных отдельному конкретному языку или группе языков (славистика, германистика):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a. частное языкознание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b. общее языкознание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c. структурное языкознание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d. диахроническая лингвистика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13. Ф.де Соссюр определяет речь следующим образом: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a. речь коллективна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b. речь социальна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c. речь индивидуальна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lastRenderedPageBreak/>
        <w:t xml:space="preserve">d. «акт воли и разума»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14. Языкознание изучает явления, принадлежащие   различным уровням   языка, это …,: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a. Фонемный уровень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b. Морфемный уровень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c. Синтаксический уровень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d. Морфологический уровень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e. Фонологический уровень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15. Мертвыми не являются языки: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a. Древнегреческий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b. Латинский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c. Санскрит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d. Немецкий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e. Русский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16. Эсперанто создал: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a. Гумбольдт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b. Заменгоф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c. Вундт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d. Шлейхер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e. Бопп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17. Первый искусственный язык, реализованный в общении, был.., разработанный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Иоганном Шлейхером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a. Волапюк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b. Эсперанто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c. Идо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d. Акупденталь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e. Новпаль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f. Интерлингва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18. Международным смысловым письмом является: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a. Пазиграфия («письмо для всех»)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b. Лингва франка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c. Койне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d. Пиджины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19. … - язык космической связи, созданный в начале 60х годов 20 века, автор за построение языка получил Нобелевскую премию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a. Линкос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b. Volapük (волапюк)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c. Пазиграфия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d. Идо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e. Окциденталь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20…. - это множество языковых элементов любого естественного языка, находящихся в отношениях и связях друг с другом, которое образует определенное единство и целостность.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a. Уровни языка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b. Структура языка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c. Иерархия языка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d. Синхрония и диахрония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e. Система языка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21. … - это система словоформ, образующих одну лексему, … - это слова, группа слов, целые предложения, тесно связанные по смыслу и выражающие одно понятие в данном контексте и данной ситуации.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a. Синтагма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b. Парадигма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c. Текст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d. Сверхфразовое единство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e. Грамматические категории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22. … - это обобщение свойств, характерных для группы слов с отвлеченным от лексических значений слов.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a. Грамматическое значение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 b. Словоформа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c. Конверсия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d. Грамматические категории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23. … иллюстрировал важность грамматической структуры с несуществующими словами: «Глокая куздра штеко будманула бокра и кудрячит бокрёнка».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a. Бодуэн де Куртенэ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lastRenderedPageBreak/>
        <w:t xml:space="preserve">b. А.А.Потебня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c. Л.В.Щерба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d. Фердинанд де Соссюр 20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e. В.Гумбольдт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24. … - это минимальный лингвистический знак, то есть единица языка, в которой за фонетической формой (означающим) закреплено определенное содержание (означаемое) и которая не членится на более простые единицы, не употребляется самостоятельно.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a. Фонема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b. Морфема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c. Слог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d. Звук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25. Основные особенности грамматического строя: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a. Устойчивость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b. Абстракция (обобщение)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 xml:space="preserve">c. Отвлечение от лексических значений </w:t>
      </w:r>
    </w:p>
    <w:p w:rsidR="00403608" w:rsidRPr="00281655" w:rsidRDefault="00403608" w:rsidP="0040360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81655">
        <w:rPr>
          <w:rFonts w:ascii="Times New Roman" w:hAnsi="Times New Roman"/>
          <w:sz w:val="20"/>
          <w:szCs w:val="20"/>
        </w:rPr>
        <w:t>d. Грамматические категории</w:t>
      </w:r>
    </w:p>
    <w:p w:rsidR="00403608" w:rsidRDefault="00403608" w:rsidP="00403608"/>
    <w:p w:rsidR="00403608" w:rsidRDefault="00403608"/>
    <w:sectPr w:rsidR="00403608" w:rsidSect="00410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F44" w:rsidRDefault="00837F44">
      <w:pPr>
        <w:spacing w:after="0" w:line="240" w:lineRule="auto"/>
      </w:pPr>
      <w:r>
        <w:separator/>
      </w:r>
    </w:p>
  </w:endnote>
  <w:endnote w:type="continuationSeparator" w:id="1">
    <w:p w:rsidR="00837F44" w:rsidRDefault="0083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EA9" w:rsidRDefault="00577C9E" w:rsidP="00187EA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87EA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87EA9" w:rsidRDefault="00187EA9" w:rsidP="00187EA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EA9" w:rsidRDefault="00577C9E" w:rsidP="00187EA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87EA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9425C">
      <w:rPr>
        <w:rStyle w:val="a8"/>
        <w:noProof/>
      </w:rPr>
      <w:t>12</w:t>
    </w:r>
    <w:r>
      <w:rPr>
        <w:rStyle w:val="a8"/>
      </w:rPr>
      <w:fldChar w:fldCharType="end"/>
    </w:r>
  </w:p>
  <w:p w:rsidR="00187EA9" w:rsidRDefault="00187EA9" w:rsidP="00187EA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F44" w:rsidRDefault="00837F44">
      <w:pPr>
        <w:spacing w:after="0" w:line="240" w:lineRule="auto"/>
      </w:pPr>
      <w:r>
        <w:separator/>
      </w:r>
    </w:p>
  </w:footnote>
  <w:footnote w:type="continuationSeparator" w:id="1">
    <w:p w:rsidR="00837F44" w:rsidRDefault="00837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B589E"/>
    <w:multiLevelType w:val="hybridMultilevel"/>
    <w:tmpl w:val="0DDE62EA"/>
    <w:lvl w:ilvl="0" w:tplc="B8DAF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1F56D1"/>
    <w:multiLevelType w:val="hybridMultilevel"/>
    <w:tmpl w:val="457CF6D8"/>
    <w:lvl w:ilvl="0" w:tplc="DE46CF88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5BE5569"/>
    <w:multiLevelType w:val="hybridMultilevel"/>
    <w:tmpl w:val="B9209ABC"/>
    <w:lvl w:ilvl="0" w:tplc="58BC9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BE4476"/>
    <w:multiLevelType w:val="hybridMultilevel"/>
    <w:tmpl w:val="8C68EC10"/>
    <w:lvl w:ilvl="0" w:tplc="E4FC57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53C15"/>
    <w:multiLevelType w:val="multilevel"/>
    <w:tmpl w:val="78F8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C23A73"/>
    <w:multiLevelType w:val="hybridMultilevel"/>
    <w:tmpl w:val="F602640C"/>
    <w:lvl w:ilvl="0" w:tplc="28AA60FA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608"/>
    <w:rsid w:val="000F7608"/>
    <w:rsid w:val="00174687"/>
    <w:rsid w:val="00187EA9"/>
    <w:rsid w:val="00403608"/>
    <w:rsid w:val="004109E1"/>
    <w:rsid w:val="00577C9E"/>
    <w:rsid w:val="006343FE"/>
    <w:rsid w:val="0069425C"/>
    <w:rsid w:val="007B2C3A"/>
    <w:rsid w:val="00837F44"/>
    <w:rsid w:val="008D0CF4"/>
    <w:rsid w:val="009873B7"/>
    <w:rsid w:val="009B6D32"/>
    <w:rsid w:val="00BC4699"/>
    <w:rsid w:val="00CA3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E1"/>
  </w:style>
  <w:style w:type="paragraph" w:styleId="1">
    <w:name w:val="heading 1"/>
    <w:basedOn w:val="a"/>
    <w:next w:val="a"/>
    <w:link w:val="10"/>
    <w:qFormat/>
    <w:rsid w:val="00403608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6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3608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10">
    <w:name w:val="Заголовок 1 Знак"/>
    <w:basedOn w:val="a0"/>
    <w:link w:val="1"/>
    <w:rsid w:val="00403608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FontStyle16">
    <w:name w:val="Font Style16"/>
    <w:rsid w:val="0040360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rsid w:val="00403608"/>
    <w:rPr>
      <w:rFonts w:ascii="Times New Roman" w:hAnsi="Times New Roman" w:cs="Times New Roman"/>
      <w:sz w:val="12"/>
      <w:szCs w:val="12"/>
    </w:rPr>
  </w:style>
  <w:style w:type="paragraph" w:customStyle="1" w:styleId="Style8">
    <w:name w:val="Style8"/>
    <w:basedOn w:val="a"/>
    <w:rsid w:val="0040360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40360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rsid w:val="00403608"/>
    <w:rPr>
      <w:rFonts w:ascii="Georgia" w:hAnsi="Georgia" w:cs="Georgia"/>
      <w:sz w:val="12"/>
      <w:szCs w:val="12"/>
    </w:rPr>
  </w:style>
  <w:style w:type="character" w:customStyle="1" w:styleId="FontStyle25">
    <w:name w:val="Font Style25"/>
    <w:rsid w:val="0040360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40360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40360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40360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403608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403608"/>
    <w:rPr>
      <w:rFonts w:ascii="Times New Roman" w:hAnsi="Times New Roman" w:cs="Times New Roman"/>
      <w:i/>
      <w:iCs/>
      <w:sz w:val="12"/>
      <w:szCs w:val="12"/>
    </w:rPr>
  </w:style>
  <w:style w:type="paragraph" w:styleId="a6">
    <w:name w:val="footer"/>
    <w:basedOn w:val="a"/>
    <w:link w:val="a7"/>
    <w:rsid w:val="0040360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4036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403608"/>
  </w:style>
  <w:style w:type="paragraph" w:customStyle="1" w:styleId="Default">
    <w:name w:val="Default"/>
    <w:rsid w:val="004036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rsid w:val="00403608"/>
    <w:rPr>
      <w:rFonts w:ascii="Times New Roman" w:hAnsi="Times New Roman" w:cs="Times New Roman"/>
      <w:sz w:val="20"/>
      <w:szCs w:val="20"/>
    </w:rPr>
  </w:style>
  <w:style w:type="character" w:customStyle="1" w:styleId="auth1">
    <w:name w:val="auth1"/>
    <w:rsid w:val="00403608"/>
    <w:rPr>
      <w:rFonts w:ascii="Verdana" w:hAnsi="Verdana"/>
      <w:b/>
      <w:bCs/>
      <w:color w:val="000066"/>
    </w:rPr>
  </w:style>
  <w:style w:type="paragraph" w:customStyle="1" w:styleId="Standard">
    <w:name w:val="Standard"/>
    <w:rsid w:val="00403608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Style10">
    <w:name w:val="Style10"/>
    <w:basedOn w:val="a"/>
    <w:rsid w:val="0040360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036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59"/>
    <w:rsid w:val="00187EA9"/>
    <w:pPr>
      <w:spacing w:after="0" w:line="240" w:lineRule="auto"/>
      <w:jc w:val="center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CA3D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1386.pdf&amp;show=dcatalogues/1/1123841/1386.pdf&amp;view=true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uisrussia.msu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309.pdf&amp;show=dcatalogues/1/1068342/309.pdf&amp;view=true" TargetMode="External"/><Relationship Id="rId17" Type="http://schemas.openxmlformats.org/officeDocument/2006/relationships/hyperlink" Target="https://scholar.google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lib.eastview.com/" TargetMode="External"/><Relationship Id="rId20" Type="http://schemas.openxmlformats.org/officeDocument/2006/relationships/hyperlink" Target="http://magtu.ru:8085/marcweb2/Default.as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link.springer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project_risc.asp" TargetMode="External"/><Relationship Id="rId23" Type="http://schemas.openxmlformats.org/officeDocument/2006/relationships/hyperlink" Target="http://scopus.co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rsl.ru/ru/4readers/catalogu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magtu.informsystema.ru/uploader/fileUpload?name=2672.pdf&amp;show=dcatalogues/1/1131411/2672.pdf&amp;view=true" TargetMode="External"/><Relationship Id="rId22" Type="http://schemas.openxmlformats.org/officeDocument/2006/relationships/hyperlink" Target="http://webofscienc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5600</Words>
  <Characters>31925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Acer7</dc:creator>
  <cp:lastModifiedBy>Пользователь Windows</cp:lastModifiedBy>
  <cp:revision>7</cp:revision>
  <dcterms:created xsi:type="dcterms:W3CDTF">2019-11-16T18:09:00Z</dcterms:created>
  <dcterms:modified xsi:type="dcterms:W3CDTF">2020-10-28T18:32:00Z</dcterms:modified>
</cp:coreProperties>
</file>