
<file path=[Content_Types].xml><?xml version="1.0" encoding="utf-8"?>
<Types xmlns="http://schemas.openxmlformats.org/package/2006/content-types"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customXml/itemProps4.xml" ContentType="application/vnd.openxmlformats-officedocument.customXmlProperties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F4D12" w:rsidRPr="00FE683B" w:rsidRDefault="006113F2" w:rsidP="00AF4D12">
      <w:pPr>
        <w:ind w:firstLine="0"/>
        <w:jc w:val="center"/>
        <w:rPr>
          <w:bCs/>
        </w:rPr>
      </w:pPr>
      <w:r w:rsidRPr="006113F2">
        <w:rPr>
          <w:bCs/>
          <w:noProof/>
        </w:rPr>
        <w:drawing>
          <wp:inline distT="0" distB="0" distL="0" distR="0">
            <wp:extent cx="5791200" cy="8172450"/>
            <wp:effectExtent l="0" t="0" r="0" b="0"/>
            <wp:docPr id="3" name="Рисунок 3" descr="C:\Users\Света\Pictures\титулы\ГИА дист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вета\Pictures\титулы\ГИА дист.pn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0" cy="8172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F4D12" w:rsidRPr="00895C27">
        <w:rPr>
          <w:bCs/>
        </w:rPr>
        <w:br w:type="page"/>
      </w:r>
    </w:p>
    <w:p w:rsidR="00B219CA" w:rsidRDefault="00AE1735" w:rsidP="006D4075">
      <w:pPr>
        <w:jc w:val="center"/>
        <w:rPr>
          <w:b/>
        </w:rPr>
      </w:pPr>
      <w:r w:rsidRPr="00AE1735">
        <w:rPr>
          <w:noProof/>
        </w:rPr>
        <w:lastRenderedPageBreak/>
        <w:drawing>
          <wp:inline distT="0" distB="0" distL="0" distR="0">
            <wp:extent cx="5940425" cy="8175364"/>
            <wp:effectExtent l="19050" t="0" r="3175" b="0"/>
            <wp:docPr id="5" name="Рисунок 2" descr="C:\Documents and Settings\o.lisovskaya\Рабочий стол\НАШИ ПРОГРАММЫ 2016-2017 уч г\тит листы 2016\сканы фамилий\велик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Documents and Settings\o.lisovskaya\Рабочий стол\НАШИ ПРОГРАММЫ 2016-2017 уч г\тит листы 2016\сканы фамилий\велик.jpg"/>
                    <pic:cNvPicPr>
                      <a:picLocks noChangeAspect="1" noChangeArrowheads="1"/>
                    </pic:cNvPicPr>
                  </pic:nvPicPr>
                  <pic:blipFill>
                    <a:blip r:embed="rId1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17536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D3CD7" w:rsidRDefault="00ED3CD7" w:rsidP="006D4075">
      <w:pPr>
        <w:jc w:val="center"/>
        <w:rPr>
          <w:b/>
        </w:rPr>
      </w:pPr>
      <w:r>
        <w:rPr>
          <w:b/>
        </w:rPr>
        <w:br w:type="page"/>
      </w:r>
    </w:p>
    <w:p w:rsidR="00FF3C8F" w:rsidRDefault="00FF3C8F" w:rsidP="006D4075">
      <w:pPr>
        <w:jc w:val="center"/>
        <w:rPr>
          <w:b/>
        </w:rPr>
      </w:pPr>
      <w:r w:rsidRPr="00FF3C8F">
        <w:rPr>
          <w:b/>
          <w:noProof/>
        </w:rPr>
        <w:lastRenderedPageBreak/>
        <w:drawing>
          <wp:inline distT="0" distB="0" distL="0" distR="0">
            <wp:extent cx="5940425" cy="8039673"/>
            <wp:effectExtent l="0" t="0" r="0" b="0"/>
            <wp:docPr id="4" name="Рисунок 4" descr="C:\Users\Света\Pictures\титулы\Лист акт.ГИА 202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C:\Users\Света\Pictures\титулы\Лист акт.ГИА 2020.png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03967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F3C8F" w:rsidRDefault="00FF3C8F">
      <w:pPr>
        <w:spacing w:after="200"/>
        <w:ind w:firstLine="0"/>
        <w:jc w:val="left"/>
        <w:rPr>
          <w:b/>
        </w:rPr>
      </w:pPr>
      <w:r>
        <w:rPr>
          <w:b/>
        </w:rPr>
        <w:br w:type="page"/>
      </w:r>
    </w:p>
    <w:p w:rsidR="00FF3C8F" w:rsidRDefault="00FF3C8F" w:rsidP="006D4075">
      <w:pPr>
        <w:jc w:val="center"/>
        <w:rPr>
          <w:b/>
        </w:rPr>
      </w:pPr>
    </w:p>
    <w:p w:rsidR="008A560B" w:rsidRPr="007B4EA0" w:rsidRDefault="008A560B" w:rsidP="008A560B">
      <w:pPr>
        <w:pStyle w:val="1"/>
      </w:pPr>
      <w:bookmarkStart w:id="0" w:name="_Toc57028277"/>
      <w:r w:rsidRPr="007B4EA0">
        <w:t>1. Общие положения</w:t>
      </w:r>
      <w:bookmarkEnd w:id="0"/>
    </w:p>
    <w:p w:rsidR="008A560B" w:rsidRDefault="008A560B" w:rsidP="008A560B">
      <w:pPr>
        <w:ind w:right="170"/>
      </w:pPr>
      <w:r>
        <w:t>Государственная итоговая аттестация проводится государственными экзаменац</w:t>
      </w:r>
      <w:r>
        <w:t>и</w:t>
      </w:r>
      <w:r>
        <w:t>онными комиссиями в целях определения соответствия результатов освоения обуча</w:t>
      </w:r>
      <w:r>
        <w:t>ю</w:t>
      </w:r>
      <w:r>
        <w:t>щимися образовательных программ соответствующим требованиям федерального гос</w:t>
      </w:r>
      <w:r>
        <w:t>у</w:t>
      </w:r>
      <w:r>
        <w:t>дарственного образовательного стандарта.</w:t>
      </w:r>
    </w:p>
    <w:p w:rsidR="008A560B" w:rsidRPr="007B23B5" w:rsidRDefault="008A560B" w:rsidP="008A560B">
      <w:pPr>
        <w:ind w:right="170"/>
        <w:rPr>
          <w:highlight w:val="yellow"/>
        </w:rPr>
      </w:pPr>
      <w:r w:rsidRPr="00C31660">
        <w:t>Бакалавр</w:t>
      </w:r>
      <w:r>
        <w:t xml:space="preserve"> </w:t>
      </w:r>
      <w:r w:rsidRPr="00C31660">
        <w:t>по направлению подготовки</w:t>
      </w:r>
      <w:r>
        <w:t xml:space="preserve"> </w:t>
      </w:r>
      <w:r w:rsidRPr="00C31660">
        <w:t xml:space="preserve">46.03.02 </w:t>
      </w:r>
      <w:r w:rsidR="00087D28">
        <w:t>«</w:t>
      </w:r>
      <w:r w:rsidRPr="00836F76">
        <w:t>Документоведение и архивовед</w:t>
      </w:r>
      <w:r w:rsidRPr="00836F76">
        <w:t>е</w:t>
      </w:r>
      <w:r w:rsidRPr="00836F76">
        <w:t>ние</w:t>
      </w:r>
      <w:r w:rsidR="00087D28">
        <w:t>»</w:t>
      </w:r>
      <w:r>
        <w:rPr>
          <w:color w:val="FF0000"/>
        </w:rPr>
        <w:t xml:space="preserve"> </w:t>
      </w:r>
      <w:r>
        <w:t xml:space="preserve">должен быть подготовлен к решению профессиональных задач в соответствии с профильной образовательной программы </w:t>
      </w:r>
      <w:r w:rsidR="00087D28">
        <w:t>«</w:t>
      </w:r>
      <w:r w:rsidRPr="001748AA">
        <w:rPr>
          <w:bCs/>
        </w:rPr>
        <w:t>Документоведение и документационное обеспечение управления</w:t>
      </w:r>
      <w:r w:rsidR="00087D28">
        <w:rPr>
          <w:bCs/>
        </w:rPr>
        <w:t>»</w:t>
      </w:r>
      <w:r w:rsidRPr="00AF4D12">
        <w:t xml:space="preserve"> и видам профессиональной деятельности:</w:t>
      </w:r>
    </w:p>
    <w:p w:rsidR="008A560B" w:rsidRPr="00C26278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26278">
        <w:t>– научно-исследовательская;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C26278">
        <w:t xml:space="preserve">– </w:t>
      </w:r>
      <w:r w:rsidRPr="00427E99">
        <w:t>технологическая;</w:t>
      </w:r>
    </w:p>
    <w:p w:rsidR="008A560B" w:rsidRDefault="008A560B" w:rsidP="008A560B">
      <w:pPr>
        <w:widowControl w:val="0"/>
        <w:spacing w:before="120" w:line="240" w:lineRule="auto"/>
      </w:pPr>
      <w:r w:rsidRPr="009F7D95">
        <w:t>В соответствии с видами и задачами профессиональной деятельности выпускник на государственной итоговой аттестации должен показать соответствующий уровень осво</w:t>
      </w:r>
      <w:r w:rsidRPr="009F7D95">
        <w:t>е</w:t>
      </w:r>
      <w:r w:rsidRPr="009F7D95">
        <w:t>ния следующих компетенций:</w:t>
      </w:r>
    </w:p>
    <w:p w:rsidR="008A560B" w:rsidRPr="009F7D95" w:rsidRDefault="008A560B" w:rsidP="008A560B">
      <w:pPr>
        <w:widowControl w:val="0"/>
        <w:spacing w:before="120" w:line="240" w:lineRule="auto"/>
      </w:pP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ОК-1- способностью использовать основы философских знаний для формирования мир</w:t>
      </w:r>
      <w:r w:rsidRPr="009F7D95">
        <w:t>о</w:t>
      </w:r>
      <w:r w:rsidRPr="009F7D95">
        <w:t>воззренческой позиции;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ОК-2 - способностью анализировать основные этапы и закономерности исторического развития общества для формирования гражданской позиции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ОК-3 - способностью использовать основы экономических знаний в различных сферах деятельности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ОК-4 -способностью использовать основы правовых знаний в различных сферах деятел</w:t>
      </w:r>
      <w:r w:rsidRPr="009F7D95">
        <w:t>ь</w:t>
      </w:r>
      <w:r w:rsidRPr="009F7D95">
        <w:t>ности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ОК-5 - способностью к коммуникации в устной и письменной формах на русском и ин</w:t>
      </w:r>
      <w:r w:rsidRPr="009F7D95">
        <w:t>о</w:t>
      </w:r>
      <w:r w:rsidRPr="009F7D95">
        <w:t>странном языках для решения задач межличностного и межкультурного взаимодействия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ОК-6 - способностью работать в коллективе, толерантно воспринимая социальные, этн</w:t>
      </w:r>
      <w:r w:rsidRPr="009F7D95">
        <w:t>и</w:t>
      </w:r>
      <w:r w:rsidRPr="009F7D95">
        <w:t>ческие, конфессиональные и культурные различия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ОК-7 - способностью к самоорганизации и самообразованию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ОК-8 - способностью использовать методы и средства физической культуры для обесп</w:t>
      </w:r>
      <w:r w:rsidRPr="009F7D95">
        <w:t>е</w:t>
      </w:r>
      <w:r w:rsidRPr="009F7D95">
        <w:t>чения полноценной социальной и профессиональной деятельности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ОК-9 - готовностью пользоваться основными методами защиты производственного пе</w:t>
      </w:r>
      <w:r w:rsidRPr="009F7D95">
        <w:t>р</w:t>
      </w:r>
      <w:r w:rsidRPr="009F7D95">
        <w:t>сонала и населения от возможных последствий аварий, катастроф, стихийных бедствий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ОК-10 - способностью к использованию основных методов, способов и средств получ</w:t>
      </w:r>
      <w:r w:rsidRPr="009F7D95">
        <w:t>е</w:t>
      </w:r>
      <w:r w:rsidRPr="009F7D95">
        <w:t>ния, хранения, переработки информации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 ОК-11 -  способностью уважительно и бережно относиться к историческому наследию и культурным традициям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ПК-1- способностью применять научные методы при исследовании объектов професси</w:t>
      </w:r>
      <w:r w:rsidRPr="009F7D95">
        <w:t>о</w:t>
      </w:r>
      <w:r w:rsidRPr="009F7D95">
        <w:t>нальной деятельности;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ПК-2- владением основами информационно-аналитической деятельности и способностью применять их в профессиональной сфере;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ПК-3- владением знаниями основных проблем в области документоведения и архивовед</w:t>
      </w:r>
      <w:r w:rsidRPr="009F7D95">
        <w:t>е</w:t>
      </w:r>
      <w:r w:rsidRPr="009F7D95">
        <w:t>ния;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ПК-4- способностью самостоятельно работать с различными источниками информации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ПК-5- владением тенденциями развития информационно-документационного и обеспеч</w:t>
      </w:r>
      <w:r w:rsidRPr="009F7D95">
        <w:t>е</w:t>
      </w:r>
      <w:r w:rsidRPr="009F7D95">
        <w:t>ния управления архивного дела;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ПК-6 - способностью анализировать ситуацию на рынке информационных продуктов и услуг, давать экспертную оценку современным системам электронного документооборота и ведения электронного архива</w:t>
      </w:r>
    </w:p>
    <w:p w:rsidR="008A560B" w:rsidRPr="009F7D95" w:rsidRDefault="008A560B" w:rsidP="008A560B">
      <w:pPr>
        <w:tabs>
          <w:tab w:val="left" w:pos="851"/>
        </w:tabs>
        <w:ind w:firstLine="0"/>
        <w:jc w:val="left"/>
      </w:pPr>
      <w:r w:rsidRPr="009F7D95">
        <w:lastRenderedPageBreak/>
        <w:t>ПК-7- способностью оценивать историю и современное состояние зарубежного опыта управления документами и организации их хранения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ПК-8 - способностью анализировать ценность документов с целью их хранения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ПК-9- владением навыками составления библиографических и архивных обзоров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ПК-10 - владением принципами и методами создания справочно-информационных средств к документам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ПК-11- владением навыками реферирования и аннотирования научной литературы, нав</w:t>
      </w:r>
      <w:r w:rsidRPr="009F7D95">
        <w:t>ы</w:t>
      </w:r>
      <w:r w:rsidRPr="009F7D95">
        <w:t>ками редакторской работы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ПК-12- способностью выявлять и отбирать документы для разных типов и видов публик</w:t>
      </w:r>
      <w:r w:rsidRPr="009F7D95">
        <w:t>а</w:t>
      </w:r>
      <w:r w:rsidRPr="009F7D95">
        <w:t>ций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ПК-13- способностью вести научно-методическую работу в государственных, муниц</w:t>
      </w:r>
      <w:r w:rsidRPr="009F7D95">
        <w:t>и</w:t>
      </w:r>
      <w:r w:rsidRPr="009F7D95">
        <w:t>пальных архивах и архивах организаций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ПК-14- владением навыками использования компьютерной техники и информационных технологий в документационном обеспечении управления и архивном деле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ПК-15- способностью совершенствовать технологии документационного обеспечения управления и архивного дела на базе использования средств автоматизации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ПК-16- владением правилами эксплуатации технических средств и способностью испол</w:t>
      </w:r>
      <w:r w:rsidRPr="009F7D95">
        <w:t>ь</w:t>
      </w:r>
      <w:r w:rsidRPr="009F7D95">
        <w:t>зовать технические средства в документационном обеспечении управления и архивном деле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ПК-17- владением методами защиты информации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ПК-18 - владением современными системами информационного и технического обеспеч</w:t>
      </w:r>
      <w:r w:rsidRPr="009F7D95">
        <w:t>е</w:t>
      </w:r>
      <w:r w:rsidRPr="009F7D95">
        <w:t>ния документационного обеспечения управления и управления архивами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 xml:space="preserve">ПК-19 - способностью использовать правила подготовки управленческих документов и ведения деловой переписки 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ПК-20- владением методами защиты информации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ПК-21 - владением навыками составления описей дел, подготовки дел к передаче в архив организации, государственный или муниципальный архив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ПК-22 - способностью принимать участие в работе по проведению экспертизы ценности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ПК-23 - владением навыками учета и обеспечения сохранности документов в архиве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ПК-24 - владением навыками организации справочно-поисковых средств и использования архивных документов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ПК-25 - владением навыками подготовки управленческих документов и ведения деловой</w:t>
      </w:r>
      <w:r w:rsidR="00D6196B">
        <w:t xml:space="preserve"> переписки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ПК-26 - владением навыками обработки документов на всех этапах документооборота, систематизации, составления номенклатуры дел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ПК-27- способностью принимать участие в работе по проведению экспертизы ценности документов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ПК-28 - владением навыками учета и обеспечения сохранности документов в архиве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ОПК-1- способностью использовать теоретические знания и методы исследования на практике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ОПК-2 - владением базовыми знаниями в области информационных технологий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ОПК-3 - владением базовыми знаниями систем органов государственной и муниципал</w:t>
      </w:r>
      <w:r w:rsidRPr="009F7D95">
        <w:t>ь</w:t>
      </w:r>
      <w:r w:rsidRPr="009F7D95">
        <w:t>ной власти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ОПК-4- владением навыками использования компьютерной техники и информационных технологий в поиске источников и литературы, использовании правовых баз данных, с</w:t>
      </w:r>
      <w:r w:rsidRPr="009F7D95">
        <w:t>о</w:t>
      </w:r>
      <w:r w:rsidRPr="009F7D95">
        <w:t>ставлении библиографических и архивных обзоров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ОПК-5- владением знаниями в области правил публикации исторических источников и оперативного издания документов</w:t>
      </w:r>
    </w:p>
    <w:p w:rsidR="008A560B" w:rsidRPr="009F7D95" w:rsidRDefault="008A560B" w:rsidP="008A560B">
      <w:pPr>
        <w:spacing w:line="240" w:lineRule="auto"/>
        <w:ind w:firstLine="0"/>
        <w:jc w:val="left"/>
      </w:pPr>
      <w:r w:rsidRPr="009F7D95">
        <w:t>ОПК-6- способностью решать стандартные задачи профессиональной деятельности на о</w:t>
      </w:r>
      <w:r w:rsidRPr="009F7D95">
        <w:t>с</w:t>
      </w:r>
      <w:r w:rsidRPr="009F7D95">
        <w:t>нове информационной и библиографической культуры с применением информационно-коммуникационных технологий и с учетом основных требований информационной без</w:t>
      </w:r>
      <w:r w:rsidRPr="009F7D95">
        <w:t>о</w:t>
      </w:r>
      <w:r w:rsidRPr="009F7D95">
        <w:t>пасности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lastRenderedPageBreak/>
        <w:t>ДПК-1- способностью разрабатывать пакеты локальных нормативных актов и нормати</w:t>
      </w:r>
      <w:r w:rsidRPr="009F7D95">
        <w:t>в</w:t>
      </w:r>
      <w:r w:rsidRPr="009F7D95">
        <w:t>но-методических документов по  информационно-документационному обеспечению управления и архивному хранению документов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ДПК -2- способностью ориентироваться в законодательной и нормативно-методической базе информационно-документационного обеспечения управления и архивного дела и смежных областей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ДПК-3- знанием основ трудового законодательства, правил и норм охраны труда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ДПК-4 - способностью к соблюдению требований к организации секретарского обслуж</w:t>
      </w:r>
      <w:r w:rsidRPr="009F7D95">
        <w:t>и</w:t>
      </w:r>
      <w:r w:rsidRPr="009F7D95">
        <w:t>вания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ДПК -5 - способностью к соблюдению требований к организации кадрового делопрои</w:t>
      </w:r>
      <w:r w:rsidRPr="009F7D95">
        <w:t>з</w:t>
      </w:r>
      <w:r w:rsidRPr="009F7D95">
        <w:t>водства и документированию трудовых отношений, хранению документов по личному составу</w:t>
      </w:r>
    </w:p>
    <w:p w:rsidR="008A560B" w:rsidRPr="009F7D95" w:rsidRDefault="008A560B" w:rsidP="008A560B">
      <w:pPr>
        <w:widowControl w:val="0"/>
        <w:spacing w:line="240" w:lineRule="auto"/>
        <w:ind w:firstLine="0"/>
        <w:jc w:val="left"/>
      </w:pPr>
      <w:r w:rsidRPr="009F7D95">
        <w:t>ДПК -6- способностью организовать  работу с документами, содержащими информацию ограниченного доступа</w:t>
      </w:r>
    </w:p>
    <w:p w:rsidR="008A560B" w:rsidRDefault="008A560B" w:rsidP="008A560B">
      <w:pPr>
        <w:tabs>
          <w:tab w:val="left" w:pos="851"/>
        </w:tabs>
        <w:ind w:firstLine="0"/>
      </w:pPr>
      <w:r w:rsidRPr="009F7D95">
        <w:t>ДПК -7- способностью применять методы  проведения количественного анализа орган</w:t>
      </w:r>
      <w:r w:rsidRPr="009F7D95">
        <w:t>и</w:t>
      </w:r>
      <w:r w:rsidRPr="009F7D95">
        <w:t>зации документационного обеспечения управления и архивного хранения документов в конкретной организации</w:t>
      </w:r>
    </w:p>
    <w:p w:rsidR="008A560B" w:rsidRPr="0024774C" w:rsidRDefault="008A560B" w:rsidP="008A560B">
      <w:pPr>
        <w:tabs>
          <w:tab w:val="left" w:pos="851"/>
        </w:tabs>
      </w:pPr>
      <w:r w:rsidRPr="0024774C">
        <w:t>На основании решения Ученого совета университета от 28.03.2018 (протокол № _3_) государственные аттестационные испытания по направлению подготовки 46.03.02 Док</w:t>
      </w:r>
      <w:r w:rsidRPr="0024774C">
        <w:t>у</w:t>
      </w:r>
      <w:r w:rsidRPr="0024774C">
        <w:t>ментоведение и архивоведение проводятся в форме:</w:t>
      </w:r>
    </w:p>
    <w:p w:rsidR="008A560B" w:rsidRPr="0024774C" w:rsidRDefault="008A560B" w:rsidP="008A560B">
      <w:pPr>
        <w:pStyle w:val="a5"/>
        <w:spacing w:before="120" w:after="120"/>
        <w:ind w:left="0"/>
        <w:contextualSpacing w:val="0"/>
      </w:pPr>
      <w:r w:rsidRPr="0024774C">
        <w:t>– государственного экзамена;</w:t>
      </w:r>
    </w:p>
    <w:p w:rsidR="008A560B" w:rsidRDefault="008A560B" w:rsidP="008A560B">
      <w:pPr>
        <w:pStyle w:val="a5"/>
        <w:spacing w:before="120" w:after="120"/>
        <w:ind w:left="0"/>
        <w:contextualSpacing w:val="0"/>
      </w:pPr>
      <w:r w:rsidRPr="0024774C">
        <w:t>– защиты выпускной квалификационной работы.</w:t>
      </w:r>
    </w:p>
    <w:p w:rsidR="008A560B" w:rsidRPr="00E840EA" w:rsidRDefault="008A560B" w:rsidP="008A560B">
      <w:pPr>
        <w:ind w:right="170"/>
      </w:pPr>
      <w:r w:rsidRPr="00E840EA">
        <w:t>К государственной итоговой аттестации допускается обучающийся, не имеющий академической задолженности и в полном объеме выполнивший учебный план или и</w:t>
      </w:r>
      <w:r w:rsidRPr="00E840EA">
        <w:t>н</w:t>
      </w:r>
      <w:r w:rsidRPr="00E840EA">
        <w:t>дивидуальный учебный план по данной образовательной программе.</w:t>
      </w:r>
    </w:p>
    <w:p w:rsidR="008A560B" w:rsidRPr="00AE1D4E" w:rsidRDefault="008A560B" w:rsidP="008A560B">
      <w:pPr>
        <w:pStyle w:val="1"/>
      </w:pPr>
      <w:bookmarkStart w:id="1" w:name="_Toc57028278"/>
      <w:r w:rsidRPr="00AE1D4E">
        <w:t>2. Программа и порядок проведения государственного экзамена</w:t>
      </w:r>
      <w:bookmarkEnd w:id="1"/>
    </w:p>
    <w:p w:rsidR="008A560B" w:rsidRPr="000E0343" w:rsidRDefault="008A560B" w:rsidP="008A560B">
      <w:pPr>
        <w:ind w:right="-108"/>
        <w:rPr>
          <w:sz w:val="20"/>
          <w:szCs w:val="20"/>
        </w:rPr>
      </w:pPr>
      <w:r>
        <w:t xml:space="preserve">Согласно </w:t>
      </w:r>
      <w:r w:rsidRPr="00E840EA">
        <w:t>учебному плану подготовка к сдаче и сдача государственного экзамена</w:t>
      </w:r>
      <w:r w:rsidRPr="00475770">
        <w:t xml:space="preserve"> </w:t>
      </w:r>
      <w:r w:rsidRPr="00AE1D4E">
        <w:t>пр</w:t>
      </w:r>
      <w:r w:rsidRPr="00AE1D4E">
        <w:t>о</w:t>
      </w:r>
      <w:r w:rsidRPr="00AE1D4E">
        <w:t xml:space="preserve">водится в период </w:t>
      </w:r>
      <w:r w:rsidRPr="008F27F1">
        <w:t>с 31.05.20</w:t>
      </w:r>
      <w:r w:rsidR="00EF646E" w:rsidRPr="008F27F1">
        <w:t>21</w:t>
      </w:r>
      <w:r w:rsidRPr="008F27F1">
        <w:t xml:space="preserve"> </w:t>
      </w:r>
      <w:r w:rsidRPr="00D6196B">
        <w:t>по 14.06.20</w:t>
      </w:r>
      <w:r w:rsidR="00EF646E" w:rsidRPr="00D6196B">
        <w:t>21</w:t>
      </w:r>
      <w:r w:rsidRPr="00D6196B">
        <w:t>.</w:t>
      </w:r>
      <w:r w:rsidRPr="00AF4D12">
        <w:t xml:space="preserve"> Для проведения государственного экзамена составляется</w:t>
      </w:r>
      <w:r w:rsidRPr="00AE1D4E">
        <w:t xml:space="preserve"> расписание экзамена и </w:t>
      </w:r>
      <w:r>
        <w:t>предэкзаменационных консультаций (</w:t>
      </w:r>
      <w:r w:rsidRPr="00E840EA">
        <w:t>консультиров</w:t>
      </w:r>
      <w:r w:rsidRPr="00E840EA">
        <w:t>а</w:t>
      </w:r>
      <w:r w:rsidRPr="00E840EA">
        <w:t>ние обучающихся по вопросам, включенным в программу государственного экзамена).</w:t>
      </w:r>
      <w:r w:rsidRPr="00E840EA">
        <w:rPr>
          <w:b/>
          <w:sz w:val="20"/>
          <w:szCs w:val="20"/>
        </w:rPr>
        <w:t xml:space="preserve"> </w:t>
      </w:r>
    </w:p>
    <w:p w:rsidR="008A560B" w:rsidRDefault="008A560B" w:rsidP="008A560B">
      <w:pPr>
        <w:ind w:right="170"/>
      </w:pPr>
      <w:r w:rsidRPr="00AE1D4E">
        <w:t xml:space="preserve">Государственный экзамен проводится на открытых заседаниях </w:t>
      </w:r>
      <w:r>
        <w:t xml:space="preserve">государственной </w:t>
      </w:r>
      <w:r w:rsidRPr="00AE1D4E">
        <w:t>экзаменационной комиссии в специально подготовленных аудиториях, выведенных на время экзамена из расписания. Присутствие на государственном экзамене посторонних лиц допускается только с разрешения председателя ГЭК.</w:t>
      </w:r>
    </w:p>
    <w:p w:rsidR="008A560B" w:rsidRPr="00E840EA" w:rsidRDefault="008A560B" w:rsidP="008A560B">
      <w:pPr>
        <w:ind w:right="170"/>
      </w:pPr>
      <w:r w:rsidRPr="00E840EA">
        <w:t>Обучающимся и лицам, привлекаемым к государственной итоговой аттестации, во время ее проведения запрещается иметь при себе и использовать средства оперативной и мобильной связи.</w:t>
      </w:r>
    </w:p>
    <w:p w:rsidR="008A560B" w:rsidRPr="00E840EA" w:rsidRDefault="008A560B" w:rsidP="008A560B">
      <w:pPr>
        <w:ind w:right="170"/>
      </w:pPr>
      <w:r w:rsidRPr="00E840EA">
        <w:t>Государственный экзамен проводится в два этапа:</w:t>
      </w:r>
    </w:p>
    <w:p w:rsidR="008A560B" w:rsidRPr="00E840EA" w:rsidRDefault="008A560B" w:rsidP="00E63D37">
      <w:pPr>
        <w:pStyle w:val="a5"/>
        <w:numPr>
          <w:ilvl w:val="0"/>
          <w:numId w:val="9"/>
        </w:numPr>
        <w:ind w:left="567" w:right="170"/>
      </w:pPr>
      <w:r w:rsidRPr="00E840EA">
        <w:t>на первом этапе проверяется сформированность общекультурных компетенций;</w:t>
      </w:r>
    </w:p>
    <w:p w:rsidR="008A560B" w:rsidRPr="00E840EA" w:rsidRDefault="008A560B" w:rsidP="00E63D37">
      <w:pPr>
        <w:pStyle w:val="a5"/>
        <w:numPr>
          <w:ilvl w:val="0"/>
          <w:numId w:val="9"/>
        </w:numPr>
        <w:ind w:left="567" w:right="170"/>
      </w:pPr>
      <w:r w:rsidRPr="00E840EA">
        <w:t>на втором этапе проверяется сформированность общепрофессиональных и профе</w:t>
      </w:r>
      <w:r w:rsidRPr="00E840EA">
        <w:t>с</w:t>
      </w:r>
      <w:r w:rsidRPr="00E840EA">
        <w:t>сиональных компетенций в соответствии с учебным планом.</w:t>
      </w:r>
    </w:p>
    <w:p w:rsidR="008A560B" w:rsidRPr="00E840EA" w:rsidRDefault="008A560B" w:rsidP="008A560B">
      <w:pPr>
        <w:ind w:right="170"/>
        <w:rPr>
          <w:b/>
          <w:i/>
        </w:rPr>
      </w:pPr>
      <w:r w:rsidRPr="00E840EA">
        <w:rPr>
          <w:b/>
          <w:i/>
        </w:rPr>
        <w:t>Подготовка к сдаче и сдача первого этапа государственного экзамена</w:t>
      </w:r>
    </w:p>
    <w:p w:rsidR="008A560B" w:rsidRPr="00E840EA" w:rsidRDefault="008A560B" w:rsidP="008A560B">
      <w:pPr>
        <w:ind w:right="170"/>
      </w:pPr>
      <w:r w:rsidRPr="00E840EA">
        <w:t>Первый этап государственного экзамена проводится в форме компьютерного те</w:t>
      </w:r>
      <w:r w:rsidRPr="00E840EA">
        <w:t>с</w:t>
      </w:r>
      <w:r w:rsidRPr="00E840EA">
        <w:t xml:space="preserve">тирования. Тест содержит вопросы и задания по проверке общекультурных компетенций </w:t>
      </w:r>
      <w:r w:rsidRPr="00E840EA">
        <w:lastRenderedPageBreak/>
        <w:t xml:space="preserve">соответствующего направления подготовки. В заданиях используются следующие типы вопросов: </w:t>
      </w:r>
    </w:p>
    <w:p w:rsidR="008A560B" w:rsidRPr="00E840EA" w:rsidRDefault="008A560B" w:rsidP="00E63D37">
      <w:pPr>
        <w:pStyle w:val="a5"/>
        <w:numPr>
          <w:ilvl w:val="0"/>
          <w:numId w:val="10"/>
        </w:numPr>
        <w:ind w:right="170"/>
      </w:pPr>
      <w:r w:rsidRPr="00E840EA">
        <w:t>выбор одного правильного ответа из заданного списка;</w:t>
      </w:r>
    </w:p>
    <w:p w:rsidR="008A560B" w:rsidRPr="00E840EA" w:rsidRDefault="008A560B" w:rsidP="00E63D37">
      <w:pPr>
        <w:pStyle w:val="a5"/>
        <w:numPr>
          <w:ilvl w:val="0"/>
          <w:numId w:val="10"/>
        </w:numPr>
        <w:ind w:right="170"/>
      </w:pPr>
      <w:r w:rsidRPr="00E840EA">
        <w:t>восстановление соответствия.</w:t>
      </w:r>
    </w:p>
    <w:p w:rsidR="008A560B" w:rsidRPr="00E840EA" w:rsidRDefault="008A560B" w:rsidP="008A560B">
      <w:pPr>
        <w:ind w:right="170"/>
      </w:pPr>
      <w:r w:rsidRPr="00E840EA">
        <w:t>Для подготовки к экзамену на образовательном портале за три недели до начала испытаний в блоке «Ваши курсы» становится доступным электронный курс «Демо-версия. Государственный экзамен (тестирование)». Доступ к демо-версии осуществляе</w:t>
      </w:r>
      <w:r w:rsidRPr="00E840EA">
        <w:t>т</w:t>
      </w:r>
      <w:r w:rsidRPr="00E840EA">
        <w:t>ся по логину и паролю, которые используются обучающимися для организации доступа к информационным ресурсам и сервисам университета.</w:t>
      </w:r>
    </w:p>
    <w:p w:rsidR="008A560B" w:rsidRPr="00E840EA" w:rsidRDefault="008A560B" w:rsidP="008A560B">
      <w:pPr>
        <w:ind w:right="170"/>
      </w:pPr>
      <w:r w:rsidRPr="00E840EA">
        <w:t>Первый этап государственного экзамена проводится в компьютерном классе в с</w:t>
      </w:r>
      <w:r w:rsidRPr="00E840EA">
        <w:t>о</w:t>
      </w:r>
      <w:r w:rsidRPr="00E840EA">
        <w:t>ответствии с утвержденным расписанием государственных аттестационных испытаний.</w:t>
      </w:r>
    </w:p>
    <w:p w:rsidR="008A560B" w:rsidRPr="00E840EA" w:rsidRDefault="008A560B" w:rsidP="008A560B">
      <w:pPr>
        <w:ind w:right="170"/>
      </w:pPr>
      <w:r w:rsidRPr="00E840EA">
        <w:t>Блок заданий первого этапа государственного экзамена включает 13 тестовых в</w:t>
      </w:r>
      <w:r w:rsidRPr="00E840EA">
        <w:t>о</w:t>
      </w:r>
      <w:r w:rsidRPr="00E840EA">
        <w:t>просов. Продолжительность</w:t>
      </w:r>
      <w:r w:rsidRPr="00E840EA">
        <w:rPr>
          <w:color w:val="000000"/>
          <w:spacing w:val="3"/>
        </w:rPr>
        <w:t xml:space="preserve"> экзамена составляет </w:t>
      </w:r>
      <w:r w:rsidRPr="00E840EA">
        <w:rPr>
          <w:color w:val="000000"/>
          <w:spacing w:val="2"/>
        </w:rPr>
        <w:t>30 минут.</w:t>
      </w:r>
    </w:p>
    <w:p w:rsidR="008A560B" w:rsidRPr="00E840EA" w:rsidRDefault="008A560B" w:rsidP="008A560B">
      <w:pPr>
        <w:pStyle w:val="11"/>
        <w:shd w:val="clear" w:color="auto" w:fill="FFFFFF"/>
        <w:ind w:right="-1" w:firstLine="567"/>
        <w:rPr>
          <w:sz w:val="24"/>
          <w:szCs w:val="24"/>
        </w:rPr>
      </w:pPr>
      <w:r w:rsidRPr="00E840EA">
        <w:rPr>
          <w:sz w:val="24"/>
          <w:szCs w:val="24"/>
        </w:rPr>
        <w:t>Результаты первого этапа государственного экзамена определяются оценками «з</w:t>
      </w:r>
      <w:r w:rsidRPr="00E840EA">
        <w:rPr>
          <w:sz w:val="24"/>
          <w:szCs w:val="24"/>
        </w:rPr>
        <w:t>а</w:t>
      </w:r>
      <w:r w:rsidRPr="00E840EA">
        <w:rPr>
          <w:sz w:val="24"/>
          <w:szCs w:val="24"/>
        </w:rPr>
        <w:t>чтено» и «не зачтено» и объявляются сразу после приема экзамена.</w:t>
      </w:r>
    </w:p>
    <w:p w:rsidR="008A560B" w:rsidRPr="00E840EA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40EA">
        <w:rPr>
          <w:color w:val="000000"/>
          <w:sz w:val="24"/>
        </w:rPr>
        <w:t>Критерии оценки первого этапа государственного экзамена:</w:t>
      </w:r>
    </w:p>
    <w:p w:rsidR="008A560B" w:rsidRPr="00E840EA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40EA">
        <w:rPr>
          <w:color w:val="000000"/>
          <w:sz w:val="24"/>
        </w:rPr>
        <w:t xml:space="preserve">– на оценку </w:t>
      </w:r>
      <w:r w:rsidRPr="00E840EA">
        <w:rPr>
          <w:b/>
          <w:color w:val="000000"/>
          <w:sz w:val="24"/>
        </w:rPr>
        <w:t xml:space="preserve">«зачтено» </w:t>
      </w:r>
      <w:r w:rsidRPr="00E840EA">
        <w:rPr>
          <w:color w:val="000000"/>
          <w:sz w:val="24"/>
        </w:rPr>
        <w:t>– обучающийся должен показать, что обладает системой зн</w:t>
      </w:r>
      <w:r w:rsidRPr="00E840EA">
        <w:rPr>
          <w:color w:val="000000"/>
          <w:sz w:val="24"/>
        </w:rPr>
        <w:t>а</w:t>
      </w:r>
      <w:r w:rsidRPr="00E840EA">
        <w:rPr>
          <w:color w:val="000000"/>
          <w:sz w:val="24"/>
        </w:rPr>
        <w:t>ний и владеет определенными умениями, которые заключаются в способности к осущес</w:t>
      </w:r>
      <w:r w:rsidRPr="00E840EA">
        <w:rPr>
          <w:color w:val="000000"/>
          <w:sz w:val="24"/>
        </w:rPr>
        <w:t>т</w:t>
      </w:r>
      <w:r w:rsidRPr="00E840EA">
        <w:rPr>
          <w:color w:val="000000"/>
          <w:sz w:val="24"/>
        </w:rPr>
        <w:t>влению комплексного поиска, анализа и интерпретации информации по определенной т</w:t>
      </w:r>
      <w:r w:rsidRPr="00E840EA">
        <w:rPr>
          <w:color w:val="000000"/>
          <w:sz w:val="24"/>
        </w:rPr>
        <w:t>е</w:t>
      </w:r>
      <w:r w:rsidRPr="00E840EA">
        <w:rPr>
          <w:color w:val="000000"/>
          <w:sz w:val="24"/>
        </w:rPr>
        <w:t>ме; установлению связей, интеграции, использованию материала из разных разделов и тем для решения поставленной задачи. Результат не менее 50% баллов за задания свидетел</w:t>
      </w:r>
      <w:r w:rsidRPr="00E840EA">
        <w:rPr>
          <w:color w:val="000000"/>
          <w:sz w:val="24"/>
        </w:rPr>
        <w:t>ь</w:t>
      </w:r>
      <w:r w:rsidRPr="00E840EA">
        <w:rPr>
          <w:color w:val="000000"/>
          <w:sz w:val="24"/>
        </w:rPr>
        <w:t>ствует о достаточном уровне сформированности компетенций;</w:t>
      </w:r>
    </w:p>
    <w:p w:rsidR="008A560B" w:rsidRPr="00E840EA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E840EA">
        <w:rPr>
          <w:color w:val="000000"/>
          <w:sz w:val="24"/>
        </w:rPr>
        <w:t xml:space="preserve">– на оценку </w:t>
      </w:r>
      <w:r w:rsidRPr="00E840EA">
        <w:rPr>
          <w:b/>
          <w:color w:val="000000"/>
          <w:sz w:val="24"/>
        </w:rPr>
        <w:t>«не зачтено»</w:t>
      </w:r>
      <w:r w:rsidRPr="00E840EA">
        <w:rPr>
          <w:color w:val="000000"/>
          <w:sz w:val="24"/>
        </w:rPr>
        <w:t xml:space="preserve"> – обучающийся не обладает необходимой системой знаний и не владеет необходимыми практическими умениями, не способен понимать и интерпр</w:t>
      </w:r>
      <w:r w:rsidRPr="00E840EA">
        <w:rPr>
          <w:color w:val="000000"/>
          <w:sz w:val="24"/>
        </w:rPr>
        <w:t>е</w:t>
      </w:r>
      <w:r w:rsidRPr="00E840EA">
        <w:rPr>
          <w:color w:val="000000"/>
          <w:sz w:val="24"/>
        </w:rPr>
        <w:t xml:space="preserve">тировать освоенную информацию. </w:t>
      </w:r>
      <w:r w:rsidRPr="00E840EA">
        <w:rPr>
          <w:sz w:val="24"/>
          <w:szCs w:val="24"/>
        </w:rPr>
        <w:t>Результат менее 50% баллов за задания свидетельств</w:t>
      </w:r>
      <w:r w:rsidRPr="00E840EA">
        <w:rPr>
          <w:sz w:val="24"/>
          <w:szCs w:val="24"/>
        </w:rPr>
        <w:t>у</w:t>
      </w:r>
      <w:r w:rsidRPr="00E840EA">
        <w:rPr>
          <w:sz w:val="24"/>
          <w:szCs w:val="24"/>
        </w:rPr>
        <w:t>ет о недостаточном уровне сформированности компетенций.</w:t>
      </w:r>
    </w:p>
    <w:p w:rsidR="008A560B" w:rsidRPr="00E840EA" w:rsidRDefault="008A560B" w:rsidP="008A560B">
      <w:pPr>
        <w:ind w:right="170"/>
        <w:jc w:val="center"/>
        <w:rPr>
          <w:b/>
          <w:i/>
        </w:rPr>
      </w:pPr>
      <w:r w:rsidRPr="00E840EA">
        <w:rPr>
          <w:b/>
          <w:i/>
        </w:rPr>
        <w:t>Подготовка к сдаче и сдача второго этапа государственного экзамена</w:t>
      </w:r>
    </w:p>
    <w:p w:rsidR="008A560B" w:rsidRPr="00E840EA" w:rsidRDefault="008A560B" w:rsidP="008A560B">
      <w:pPr>
        <w:ind w:right="170"/>
      </w:pPr>
      <w:r w:rsidRPr="00E840EA">
        <w:t>Ко второму этапу государственного экзамена допускается обучающийся, пол</w:t>
      </w:r>
      <w:r w:rsidRPr="00E840EA">
        <w:t>у</w:t>
      </w:r>
      <w:r w:rsidRPr="00E840EA">
        <w:t>чивший оценку «зачтено» на первом этапе.</w:t>
      </w:r>
    </w:p>
    <w:p w:rsidR="008A560B" w:rsidRPr="00E840EA" w:rsidRDefault="008A560B" w:rsidP="008A560B">
      <w:pPr>
        <w:ind w:right="170"/>
      </w:pPr>
      <w:r w:rsidRPr="00E840EA">
        <w:t xml:space="preserve">Второй этап государственного экзамена проводится в </w:t>
      </w:r>
      <w:r w:rsidRPr="00E840EA">
        <w:rPr>
          <w:iCs/>
        </w:rPr>
        <w:t>устной</w:t>
      </w:r>
      <w:r w:rsidRPr="00E840EA">
        <w:t xml:space="preserve"> форме.</w:t>
      </w:r>
    </w:p>
    <w:p w:rsidR="008A560B" w:rsidRPr="00DC3D4E" w:rsidRDefault="008A560B" w:rsidP="008A560B">
      <w:pPr>
        <w:ind w:right="170"/>
      </w:pPr>
      <w:r w:rsidRPr="00AE1D4E">
        <w:t xml:space="preserve">Государственный экзамен </w:t>
      </w:r>
      <w:r w:rsidRPr="00D6196B">
        <w:t>включает 60 теоретических вопросов и 26 практических</w:t>
      </w:r>
      <w:r>
        <w:t xml:space="preserve"> заданий</w:t>
      </w:r>
      <w:r w:rsidRPr="00AE1D4E">
        <w:t>.</w:t>
      </w:r>
      <w:r>
        <w:t xml:space="preserve"> </w:t>
      </w:r>
      <w:r w:rsidRPr="00AE1D4E">
        <w:t>Продолжительность</w:t>
      </w:r>
      <w:r>
        <w:rPr>
          <w:color w:val="000000"/>
          <w:spacing w:val="3"/>
        </w:rPr>
        <w:t xml:space="preserve"> экзамена составляет: </w:t>
      </w:r>
      <w:r w:rsidRPr="00836F76">
        <w:rPr>
          <w:color w:val="000000"/>
          <w:spacing w:val="3"/>
        </w:rPr>
        <w:t>40 минут отводится на подготовку и не менее 15 минут на ответ для каждого экзаменуемого</w:t>
      </w:r>
    </w:p>
    <w:p w:rsidR="008A560B" w:rsidRPr="00847464" w:rsidRDefault="008A560B" w:rsidP="008A560B">
      <w:pPr>
        <w:widowControl w:val="0"/>
        <w:spacing w:before="120" w:line="240" w:lineRule="auto"/>
        <w:rPr>
          <w:i/>
          <w:iCs/>
        </w:rPr>
      </w:pPr>
      <w:r w:rsidRPr="00847464">
        <w:rPr>
          <w:iCs/>
        </w:rPr>
        <w:t xml:space="preserve">Государственный экзамен проводится </w:t>
      </w:r>
      <w:r w:rsidRPr="008F27F1">
        <w:rPr>
          <w:iCs/>
        </w:rPr>
        <w:t>нескольким дисциплинам образовательной</w:t>
      </w:r>
      <w:r w:rsidRPr="00847464">
        <w:rPr>
          <w:iCs/>
        </w:rPr>
        <w:t xml:space="preserve"> программы, результаты, освоения которых имеют определяющее значение для профе</w:t>
      </w:r>
      <w:r w:rsidRPr="00847464">
        <w:rPr>
          <w:iCs/>
        </w:rPr>
        <w:t>с</w:t>
      </w:r>
      <w:r w:rsidRPr="00847464">
        <w:rPr>
          <w:iCs/>
        </w:rPr>
        <w:t>сиональной деятельности выпускников</w:t>
      </w:r>
      <w:r w:rsidRPr="00847464">
        <w:rPr>
          <w:i/>
          <w:iCs/>
        </w:rPr>
        <w:t>.</w:t>
      </w:r>
    </w:p>
    <w:p w:rsidR="008A560B" w:rsidRPr="00836F76" w:rsidRDefault="008A560B" w:rsidP="008A560B">
      <w:pPr>
        <w:ind w:right="170"/>
        <w:rPr>
          <w:color w:val="000000"/>
          <w:spacing w:val="2"/>
        </w:rPr>
      </w:pPr>
      <w:r w:rsidRPr="00836F76">
        <w:rPr>
          <w:color w:val="000000"/>
          <w:spacing w:val="2"/>
        </w:rPr>
        <w:t xml:space="preserve">Во </w:t>
      </w:r>
      <w:r w:rsidRPr="00836F76">
        <w:t>время</w:t>
      </w:r>
      <w:r w:rsidRPr="00836F76">
        <w:rPr>
          <w:color w:val="000000"/>
          <w:spacing w:val="2"/>
        </w:rPr>
        <w:t xml:space="preserve"> государственного экзамена студент может пользоваться текстами но</w:t>
      </w:r>
      <w:r w:rsidRPr="00836F76">
        <w:rPr>
          <w:color w:val="000000"/>
          <w:spacing w:val="2"/>
        </w:rPr>
        <w:t>р</w:t>
      </w:r>
      <w:r w:rsidRPr="00836F76">
        <w:rPr>
          <w:color w:val="000000"/>
          <w:spacing w:val="2"/>
        </w:rPr>
        <w:t xml:space="preserve">мативно-правовых документов: кодексы РФ, федеральные законы РФ, </w:t>
      </w:r>
      <w:r w:rsidR="00D6196B">
        <w:rPr>
          <w:color w:val="000000"/>
          <w:spacing w:val="2"/>
        </w:rPr>
        <w:t>п</w:t>
      </w:r>
      <w:r w:rsidRPr="00836F76">
        <w:rPr>
          <w:color w:val="000000"/>
          <w:spacing w:val="2"/>
        </w:rPr>
        <w:t xml:space="preserve">остановления </w:t>
      </w:r>
      <w:r w:rsidR="00D6196B">
        <w:rPr>
          <w:color w:val="000000"/>
          <w:spacing w:val="2"/>
        </w:rPr>
        <w:t>П</w:t>
      </w:r>
      <w:r w:rsidRPr="00836F76">
        <w:rPr>
          <w:color w:val="000000"/>
          <w:spacing w:val="2"/>
        </w:rPr>
        <w:t>равительства РФ, правила, инструкции, ГОСТы, классификаторы, перечни типовых архивных документов, типовые перечни тем и вопросов обращений граждан, метод</w:t>
      </w:r>
      <w:r w:rsidRPr="00836F76">
        <w:rPr>
          <w:color w:val="000000"/>
          <w:spacing w:val="2"/>
        </w:rPr>
        <w:t>и</w:t>
      </w:r>
      <w:r w:rsidRPr="00836F76">
        <w:rPr>
          <w:color w:val="000000"/>
          <w:spacing w:val="2"/>
        </w:rPr>
        <w:t xml:space="preserve">ческими рекомендациями по вопросам делопроизводства, архивного дела и д.т. </w:t>
      </w:r>
    </w:p>
    <w:p w:rsidR="008A560B" w:rsidRPr="00AE1D4E" w:rsidRDefault="008A560B" w:rsidP="008A560B">
      <w:pPr>
        <w:ind w:right="170"/>
      </w:pPr>
      <w:r w:rsidRPr="00AE1D4E">
        <w:t>После устного ответа на вопросы экзаменационного билета экзаменуемому могут быть предложены дополнительные вопросы в пределах учебного материала, вынесенн</w:t>
      </w:r>
      <w:r w:rsidRPr="00AE1D4E">
        <w:t>о</w:t>
      </w:r>
      <w:r w:rsidRPr="00AE1D4E">
        <w:t>го на государственный экзамен.</w:t>
      </w:r>
    </w:p>
    <w:p w:rsidR="008A560B" w:rsidRPr="001D2541" w:rsidRDefault="008A560B" w:rsidP="008A560B">
      <w:pPr>
        <w:ind w:right="170"/>
      </w:pPr>
      <w:r w:rsidRPr="001D2541">
        <w:lastRenderedPageBreak/>
        <w:t xml:space="preserve">Результаты </w:t>
      </w:r>
      <w:r w:rsidRPr="001D2541">
        <w:rPr>
          <w:color w:val="000000"/>
        </w:rPr>
        <w:t xml:space="preserve">второго этапа </w:t>
      </w:r>
      <w:r w:rsidRPr="001D2541">
        <w:t>государственного экзамена определяются оценками: «о</w:t>
      </w:r>
      <w:r w:rsidRPr="001D2541">
        <w:t>т</w:t>
      </w:r>
      <w:r w:rsidRPr="001D2541">
        <w:t xml:space="preserve">лично», «хорошо», «удовлетворительно», «неудовлетворительно» и объявляются в день приема экзамена. </w:t>
      </w:r>
    </w:p>
    <w:p w:rsidR="008A560B" w:rsidRPr="001D2541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>Критерии оценки второго этапа государственного экзамена:</w:t>
      </w:r>
    </w:p>
    <w:p w:rsidR="008A560B" w:rsidRPr="001D2541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 xml:space="preserve">– на оценку </w:t>
      </w:r>
      <w:r w:rsidRPr="001D2541">
        <w:rPr>
          <w:b/>
          <w:color w:val="000000"/>
          <w:sz w:val="24"/>
        </w:rPr>
        <w:t>«отлично»</w:t>
      </w:r>
      <w:r w:rsidRPr="001D2541">
        <w:rPr>
          <w:color w:val="000000"/>
          <w:sz w:val="24"/>
        </w:rPr>
        <w:t xml:space="preserve"> (5 баллов) – обучающийся должен показать высокий уровень сформированности компетенций, т.е. показать способность обобщать и оценивать инфо</w:t>
      </w:r>
      <w:r w:rsidRPr="001D2541">
        <w:rPr>
          <w:color w:val="000000"/>
          <w:sz w:val="24"/>
        </w:rPr>
        <w:t>р</w:t>
      </w:r>
      <w:r w:rsidRPr="001D2541">
        <w:rPr>
          <w:color w:val="000000"/>
          <w:sz w:val="24"/>
        </w:rPr>
        <w:t>мацию, полученную на основе исследования нестандартной ситуации; использовать св</w:t>
      </w:r>
      <w:r w:rsidRPr="001D2541">
        <w:rPr>
          <w:color w:val="000000"/>
          <w:sz w:val="24"/>
        </w:rPr>
        <w:t>е</w:t>
      </w:r>
      <w:r w:rsidRPr="001D2541">
        <w:rPr>
          <w:color w:val="000000"/>
          <w:sz w:val="24"/>
        </w:rPr>
        <w:t>дения из различных источников; выносить оценки и критические суждения, основанные на прочных знаниях;</w:t>
      </w:r>
    </w:p>
    <w:p w:rsidR="008A560B" w:rsidRPr="001D2541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 xml:space="preserve">– на оценку </w:t>
      </w:r>
      <w:r w:rsidRPr="001D2541">
        <w:rPr>
          <w:b/>
          <w:color w:val="000000"/>
          <w:sz w:val="24"/>
        </w:rPr>
        <w:t>«хорошо»</w:t>
      </w:r>
      <w:r w:rsidRPr="001D2541">
        <w:rPr>
          <w:color w:val="000000"/>
          <w:sz w:val="24"/>
        </w:rPr>
        <w:t xml:space="preserve"> (4 балла) – обучающийся должен показать продвинутый ур</w:t>
      </w:r>
      <w:r w:rsidRPr="001D2541">
        <w:rPr>
          <w:color w:val="000000"/>
          <w:sz w:val="24"/>
        </w:rPr>
        <w:t>о</w:t>
      </w:r>
      <w:r w:rsidRPr="001D2541">
        <w:rPr>
          <w:color w:val="000000"/>
          <w:sz w:val="24"/>
        </w:rPr>
        <w:t>вень сформированности компетенций, т.е. продемонстрировать глубокие прочные знания и развитые практические умения и навыки, умение сравнивать, оценивать и выбирать м</w:t>
      </w:r>
      <w:r w:rsidRPr="001D2541">
        <w:rPr>
          <w:color w:val="000000"/>
          <w:sz w:val="24"/>
        </w:rPr>
        <w:t>е</w:t>
      </w:r>
      <w:r w:rsidRPr="001D2541">
        <w:rPr>
          <w:color w:val="000000"/>
          <w:sz w:val="24"/>
        </w:rPr>
        <w:t>тоды решения заданий, работать целенаправленно, используя связанные между собой формы представления информации;</w:t>
      </w:r>
    </w:p>
    <w:p w:rsidR="008A560B" w:rsidRPr="001D2541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 xml:space="preserve">– на оценку </w:t>
      </w:r>
      <w:r w:rsidRPr="001D2541">
        <w:rPr>
          <w:b/>
          <w:color w:val="000000"/>
          <w:sz w:val="24"/>
        </w:rPr>
        <w:t>«удовлетворительно»</w:t>
      </w:r>
      <w:r w:rsidRPr="001D2541">
        <w:rPr>
          <w:color w:val="000000"/>
          <w:sz w:val="24"/>
        </w:rPr>
        <w:t xml:space="preserve"> (3 балла) – обучающийся должен показать баз</w:t>
      </w:r>
      <w:r w:rsidRPr="001D2541">
        <w:rPr>
          <w:color w:val="000000"/>
          <w:sz w:val="24"/>
        </w:rPr>
        <w:t>о</w:t>
      </w:r>
      <w:r w:rsidRPr="001D2541">
        <w:rPr>
          <w:color w:val="000000"/>
          <w:sz w:val="24"/>
        </w:rPr>
        <w:t>вый уровень сформированности компетенций, т.е. показать знания на уровне воспроизв</w:t>
      </w:r>
      <w:r w:rsidRPr="001D2541">
        <w:rPr>
          <w:color w:val="000000"/>
          <w:sz w:val="24"/>
        </w:rPr>
        <w:t>е</w:t>
      </w:r>
      <w:r w:rsidRPr="001D2541">
        <w:rPr>
          <w:color w:val="000000"/>
          <w:sz w:val="24"/>
        </w:rPr>
        <w:t>дения и объяснения информации, профессиональные, интеллектуальные навыки решения стандартных задач.</w:t>
      </w:r>
    </w:p>
    <w:p w:rsidR="008A560B" w:rsidRPr="001D2541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 xml:space="preserve">–на оценку </w:t>
      </w:r>
      <w:r w:rsidRPr="001D2541">
        <w:rPr>
          <w:b/>
          <w:color w:val="000000"/>
          <w:sz w:val="24"/>
        </w:rPr>
        <w:t xml:space="preserve">«неудовлетворительно» </w:t>
      </w:r>
      <w:r w:rsidRPr="001D2541">
        <w:rPr>
          <w:color w:val="000000"/>
          <w:sz w:val="24"/>
        </w:rPr>
        <w:t>(2 балла) – обучающийся не обладает необх</w:t>
      </w:r>
      <w:r w:rsidRPr="001D2541">
        <w:rPr>
          <w:color w:val="000000"/>
          <w:sz w:val="24"/>
        </w:rPr>
        <w:t>о</w:t>
      </w:r>
      <w:r w:rsidRPr="001D2541">
        <w:rPr>
          <w:color w:val="000000"/>
          <w:sz w:val="24"/>
        </w:rPr>
        <w:t>димой системой знаний, допускает существенные ошибки, не может показать интеллект</w:t>
      </w:r>
      <w:r w:rsidRPr="001D2541">
        <w:rPr>
          <w:color w:val="000000"/>
          <w:sz w:val="24"/>
        </w:rPr>
        <w:t>у</w:t>
      </w:r>
      <w:r w:rsidRPr="001D2541">
        <w:rPr>
          <w:color w:val="000000"/>
          <w:sz w:val="24"/>
        </w:rPr>
        <w:t>альные навыки решения простых задач.</w:t>
      </w:r>
    </w:p>
    <w:p w:rsidR="008A560B" w:rsidRPr="008D4D89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D2541">
        <w:rPr>
          <w:color w:val="000000"/>
          <w:sz w:val="24"/>
        </w:rPr>
        <w:t xml:space="preserve">– на оценку </w:t>
      </w:r>
      <w:r w:rsidRPr="001D2541">
        <w:rPr>
          <w:b/>
          <w:color w:val="000000"/>
          <w:sz w:val="24"/>
        </w:rPr>
        <w:t xml:space="preserve">«неудовлетворительно» </w:t>
      </w:r>
      <w:r w:rsidRPr="001D2541">
        <w:rPr>
          <w:color w:val="000000"/>
          <w:sz w:val="24"/>
        </w:rPr>
        <w:t>(1 балл) – обучающийся не может показать знания на уровне воспроизведения и объяснения информации, не может показать инте</w:t>
      </w:r>
      <w:r w:rsidRPr="001D2541">
        <w:rPr>
          <w:color w:val="000000"/>
          <w:sz w:val="24"/>
        </w:rPr>
        <w:t>л</w:t>
      </w:r>
      <w:r w:rsidRPr="001D2541">
        <w:rPr>
          <w:color w:val="000000"/>
          <w:sz w:val="24"/>
        </w:rPr>
        <w:t>лектуальные навыки решения простых задач.</w:t>
      </w:r>
    </w:p>
    <w:p w:rsidR="008A560B" w:rsidRPr="001D2541" w:rsidRDefault="008A560B" w:rsidP="008A560B">
      <w:pPr>
        <w:widowControl w:val="0"/>
        <w:spacing w:before="120" w:line="240" w:lineRule="auto"/>
        <w:rPr>
          <w:i/>
          <w:iCs/>
        </w:rPr>
      </w:pPr>
      <w:r w:rsidRPr="001D2541">
        <w:rPr>
          <w:iCs/>
        </w:rPr>
        <w:t>Результаты второго этапа государственного экзамена объявляются</w:t>
      </w:r>
      <w:r w:rsidRPr="001D2541">
        <w:rPr>
          <w:i/>
          <w:iCs/>
        </w:rPr>
        <w:t xml:space="preserve"> в день его пров</w:t>
      </w:r>
      <w:r w:rsidRPr="001D2541">
        <w:rPr>
          <w:i/>
          <w:iCs/>
        </w:rPr>
        <w:t>е</w:t>
      </w:r>
      <w:r>
        <w:rPr>
          <w:i/>
          <w:iCs/>
        </w:rPr>
        <w:t>дения.</w:t>
      </w:r>
    </w:p>
    <w:p w:rsidR="008A560B" w:rsidRDefault="008A560B" w:rsidP="008A560B">
      <w:pPr>
        <w:ind w:right="170"/>
        <w:rPr>
          <w:color w:val="000000"/>
          <w:spacing w:val="2"/>
        </w:rPr>
      </w:pPr>
      <w:r>
        <w:rPr>
          <w:color w:val="000000"/>
          <w:spacing w:val="2"/>
        </w:rPr>
        <w:t xml:space="preserve">Обучающийся, успешно </w:t>
      </w:r>
      <w:r w:rsidRPr="001B06F0">
        <w:t>сдавший</w:t>
      </w:r>
      <w:r>
        <w:rPr>
          <w:color w:val="000000"/>
          <w:spacing w:val="2"/>
        </w:rPr>
        <w:t xml:space="preserve"> государственный экзамен, допускается к в</w:t>
      </w:r>
      <w:r>
        <w:rPr>
          <w:color w:val="000000"/>
          <w:spacing w:val="2"/>
        </w:rPr>
        <w:t>ы</w:t>
      </w:r>
      <w:r>
        <w:rPr>
          <w:color w:val="000000"/>
          <w:spacing w:val="2"/>
        </w:rPr>
        <w:t>полнению и защите выпускной квалификационной работе.</w:t>
      </w:r>
    </w:p>
    <w:p w:rsidR="008A560B" w:rsidRPr="00FE20C4" w:rsidRDefault="008A560B" w:rsidP="008A560B">
      <w:pPr>
        <w:pStyle w:val="1"/>
      </w:pPr>
      <w:bookmarkStart w:id="2" w:name="_Toc57028279"/>
      <w:r>
        <w:t>2.1</w:t>
      </w:r>
      <w:r w:rsidRPr="00FE20C4">
        <w:t xml:space="preserve"> </w:t>
      </w:r>
      <w:bookmarkStart w:id="3" w:name="_Toc294809323"/>
      <w:r w:rsidRPr="00FE20C4">
        <w:t>Содержание государственного экзамена</w:t>
      </w:r>
      <w:bookmarkEnd w:id="2"/>
      <w:bookmarkEnd w:id="3"/>
    </w:p>
    <w:p w:rsidR="008A560B" w:rsidRPr="001D2541" w:rsidRDefault="008A560B" w:rsidP="008A560B">
      <w:pPr>
        <w:pStyle w:val="2"/>
      </w:pPr>
      <w:bookmarkStart w:id="4" w:name="_Toc57028280"/>
      <w:r w:rsidRPr="001D2541">
        <w:t>2.1.1 Перечень тем, проверяемых на первом этапе государственного экзамена</w:t>
      </w:r>
      <w:bookmarkEnd w:id="4"/>
    </w:p>
    <w:p w:rsidR="008A560B" w:rsidRPr="00D6196B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D6196B">
        <w:t>Философия, ее место в культуре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Исторические типы философии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Проблема идеального. Сознание как форма психического отражения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Особенности человеческого бытия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Общество как развивающаяся система. Культура и цивилизация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История в системе гуманитарных наук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Цивилизации Древнего мира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Эпоха средневековья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Новое время XVI-XVIII вв.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Модернизация и становление индустриального общества во второй половине XVIII – начале XX вв.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Россия и мир в ХХ – начале XXI в.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Новое время и эпоха модернизации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Спрос, предложение, рыночное равновесие, эластичность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Основы теории производства: издержки производства, выручка, прибыль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Основные макроэкономические показатели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lastRenderedPageBreak/>
        <w:t>Макроэкономическая нестабильность: безработица, инфляция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Предприятие и фирма. Экономическая природа и целевая функция фирмы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Конституционное право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Гражданское право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Трудовое право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Семейное право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Уголовное право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Я и моё окружение (на иностранном языке)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Я и моя учеба (на иностранном языке)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Я и мир вокруг меня (на иностранном языке)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Я и моя будущая профессия (на иностранном языке)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Страна изучаемого языка (на иностранном языке)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Формы существования языка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Функциональные стили литературного языка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Проблема межкультурного взаимодействия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Речевое взаимодействие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Деловая коммуникация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Основные понятия культурологии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Христианский тип культуры как взаимодействие конфессий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Исламский тип культуры в духовно-историческом контексте взаимодействия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Теоретико-методологические основы командообразования и саморазвития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Личностные характеристики членов команды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Организационно-процессуальные аспекты командной работы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Технология создания команды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Саморазвитие как условие повышения эффективности личности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Диагностика и самодиагностика организма при регулярных занятиях физической культурой и спортом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Техническая подготовка и обучение двигательным действиям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 xml:space="preserve">Методики воспитания физических качеств.  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Виды спорта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Классификация чрезвычайных ситуаций. Система чрезвычайных ситуаций</w:t>
      </w:r>
    </w:p>
    <w:p w:rsidR="008A560B" w:rsidRPr="001D2541" w:rsidRDefault="008A560B" w:rsidP="00E63D37">
      <w:pPr>
        <w:pStyle w:val="a5"/>
        <w:numPr>
          <w:ilvl w:val="0"/>
          <w:numId w:val="11"/>
        </w:numPr>
        <w:spacing w:line="240" w:lineRule="auto"/>
        <w:ind w:left="851"/>
        <w:jc w:val="left"/>
      </w:pPr>
      <w:r w:rsidRPr="001D2541">
        <w:t>Методы защиты в условиях чрезвычайных ситуаций</w:t>
      </w:r>
    </w:p>
    <w:p w:rsidR="008A560B" w:rsidRDefault="008A560B" w:rsidP="008A560B">
      <w:pPr>
        <w:pStyle w:val="2"/>
      </w:pPr>
    </w:p>
    <w:p w:rsidR="008A560B" w:rsidRPr="00FE683B" w:rsidRDefault="008A560B" w:rsidP="008A560B">
      <w:pPr>
        <w:pStyle w:val="2"/>
      </w:pPr>
      <w:bookmarkStart w:id="5" w:name="_Toc57028281"/>
      <w:r w:rsidRPr="00FE683B">
        <w:t>2.1.</w:t>
      </w:r>
      <w:r>
        <w:t>2</w:t>
      </w:r>
      <w:r w:rsidRPr="00FE683B">
        <w:t xml:space="preserve"> Перечень теоретических вопросов, выносимых на </w:t>
      </w:r>
      <w:r w:rsidRPr="001D2541">
        <w:t>второй этап</w:t>
      </w:r>
      <w:r>
        <w:t xml:space="preserve"> </w:t>
      </w:r>
      <w:r w:rsidRPr="00FE683B">
        <w:t>государс</w:t>
      </w:r>
      <w:r w:rsidRPr="00FE683B">
        <w:t>т</w:t>
      </w:r>
      <w:r w:rsidRPr="00FE683B">
        <w:t>венн</w:t>
      </w:r>
      <w:r>
        <w:t>ого</w:t>
      </w:r>
      <w:r w:rsidRPr="00FE683B">
        <w:t xml:space="preserve"> экзамен</w:t>
      </w:r>
      <w:r>
        <w:t>а</w:t>
      </w:r>
      <w:bookmarkEnd w:id="5"/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Документоведение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1. Документ, его признаки и функции документов.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2. Способы и средства документирования: традиционные и технотронные способы документирования.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3. Документированная информация: ее свойства и специфические признаки.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4. Соотношение понятий информация и документ.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5. Материальные носители информации. Их развитие и современные требования к материальным носителям информации.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6. Свойства официальных документов: оригинальность, подлинность, копийность.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7. Структура документа. Реквизит.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8. Формуляр документа, его развитие, современные требования к формуляру управленческого документа.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9. Лингвистические особенности документа.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lastRenderedPageBreak/>
        <w:t>10. Системы документации: неунифицированные и унифицированные системы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кументации.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11. Унифицированная система организационно-распорядительной документации (УСОРД)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12. Требования к составлению и оформлению основных видов управленческих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кументов.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13. Совершенствование документационных процессов.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14. Научно-историческая и практическая ценность документа.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15. Простые и сложные комплексы документов.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16. Нормативно-правовое регулирование процессов документирования управленч</w:t>
      </w:r>
      <w:r w:rsidRPr="00836F76">
        <w:rPr>
          <w:iCs/>
          <w:lang w:val="ru-RU"/>
        </w:rPr>
        <w:t>е</w:t>
      </w:r>
      <w:r w:rsidRPr="00836F76">
        <w:rPr>
          <w:iCs/>
          <w:lang w:val="ru-RU"/>
        </w:rPr>
        <w:t>ской деятельности.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lang w:val="ru-RU"/>
        </w:rPr>
        <w:t>17.</w:t>
      </w:r>
      <w:r w:rsidRPr="00836F76">
        <w:t> </w:t>
      </w:r>
      <w:r w:rsidRPr="00836F76">
        <w:rPr>
          <w:lang w:val="ru-RU"/>
        </w:rPr>
        <w:t>Понятие первичной учетной документации.</w:t>
      </w:r>
    </w:p>
    <w:p w:rsidR="008A560B" w:rsidRPr="00836F76" w:rsidRDefault="008A560B" w:rsidP="008A560B">
      <w:pPr>
        <w:ind w:firstLine="709"/>
      </w:pPr>
      <w:r w:rsidRPr="00836F76">
        <w:t>18. Кадровая система документации. Общая характеристика.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Архивоведение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1.</w:t>
      </w:r>
      <w:r w:rsidRPr="00836F76">
        <w:rPr>
          <w:iCs/>
          <w:color w:val="000000"/>
          <w:lang w:eastAsia="en-US"/>
        </w:rPr>
        <w:tab/>
        <w:t>Архивы и архивное дело в России в IX—XVIII вв. Архивное дело в России в XIX в. — начале XX в.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2.</w:t>
      </w:r>
      <w:r w:rsidRPr="00836F76">
        <w:rPr>
          <w:iCs/>
          <w:color w:val="000000"/>
          <w:lang w:eastAsia="en-US"/>
        </w:rPr>
        <w:tab/>
        <w:t>Развитие теории и практики архивного дела в СССР.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3.</w:t>
      </w:r>
      <w:r w:rsidRPr="00836F76">
        <w:rPr>
          <w:iCs/>
          <w:color w:val="000000"/>
          <w:lang w:eastAsia="en-US"/>
        </w:rPr>
        <w:tab/>
        <w:t>Правовая основа организации архивного дела Российской Федерации.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4.</w:t>
      </w:r>
      <w:r w:rsidRPr="00836F76">
        <w:rPr>
          <w:iCs/>
          <w:color w:val="000000"/>
          <w:lang w:eastAsia="en-US"/>
        </w:rPr>
        <w:tab/>
        <w:t>Современный состав Архивного фонда РФ и его классификация.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5.</w:t>
      </w:r>
      <w:r w:rsidRPr="00836F76">
        <w:rPr>
          <w:iCs/>
          <w:color w:val="000000"/>
          <w:lang w:eastAsia="en-US"/>
        </w:rPr>
        <w:tab/>
        <w:t>Современная система государственных, муниципальных и ведомственных архивов в РФ.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6.</w:t>
      </w:r>
      <w:r w:rsidRPr="00836F76">
        <w:rPr>
          <w:iCs/>
          <w:color w:val="000000"/>
          <w:lang w:eastAsia="en-US"/>
        </w:rPr>
        <w:tab/>
        <w:t>Система учетных документов архива, их целевое назначение. Порядок пр</w:t>
      </w:r>
      <w:r w:rsidRPr="00836F76">
        <w:rPr>
          <w:iCs/>
          <w:color w:val="000000"/>
          <w:lang w:eastAsia="en-US"/>
        </w:rPr>
        <w:t>о</w:t>
      </w:r>
      <w:r w:rsidRPr="00836F76">
        <w:rPr>
          <w:iCs/>
          <w:color w:val="000000"/>
          <w:lang w:eastAsia="en-US"/>
        </w:rPr>
        <w:t>ведения работы по учету единиц хранения и документов в архиве.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7.</w:t>
      </w:r>
      <w:r w:rsidRPr="00836F76">
        <w:rPr>
          <w:iCs/>
          <w:color w:val="000000"/>
          <w:lang w:eastAsia="en-US"/>
        </w:rPr>
        <w:tab/>
        <w:t>Особенности учета электронных документов в архивах организации.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8.</w:t>
      </w:r>
      <w:r w:rsidRPr="00836F76">
        <w:rPr>
          <w:iCs/>
          <w:color w:val="000000"/>
          <w:lang w:eastAsia="en-US"/>
        </w:rPr>
        <w:tab/>
        <w:t>Устройство и оборудование государственных архивов.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9.</w:t>
      </w:r>
      <w:r w:rsidRPr="00836F76">
        <w:rPr>
          <w:iCs/>
          <w:color w:val="000000"/>
          <w:lang w:eastAsia="en-US"/>
        </w:rPr>
        <w:tab/>
        <w:t>Организация проверки наличия и состояния архивных дел.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10.</w:t>
      </w:r>
      <w:r w:rsidRPr="00836F76">
        <w:rPr>
          <w:iCs/>
          <w:color w:val="000000"/>
          <w:lang w:eastAsia="en-US"/>
        </w:rPr>
        <w:tab/>
        <w:t>Система научно-справочного аппарата к документам Архивного фонда РФ. Архивная опись – базовый справочник государственного архива.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11.</w:t>
      </w:r>
      <w:r w:rsidRPr="00836F76">
        <w:rPr>
          <w:iCs/>
          <w:color w:val="000000"/>
          <w:lang w:eastAsia="en-US"/>
        </w:rPr>
        <w:tab/>
        <w:t>Цели и формы использования документов Архивного фонда РФ.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12.</w:t>
      </w:r>
      <w:r w:rsidRPr="00836F76">
        <w:rPr>
          <w:iCs/>
          <w:color w:val="000000"/>
          <w:lang w:eastAsia="en-US"/>
        </w:rPr>
        <w:tab/>
        <w:t>Подготовка выставок и публикаций архивных документов. Использование ААТ при таких видах работ.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13.</w:t>
      </w:r>
      <w:r w:rsidRPr="00836F76">
        <w:rPr>
          <w:iCs/>
          <w:color w:val="000000"/>
          <w:lang w:eastAsia="en-US"/>
        </w:rPr>
        <w:tab/>
        <w:t>Организация управления архивом. Специфика архивного менеджмента. Возможности архивного аутсорсинга.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14.</w:t>
      </w:r>
      <w:r w:rsidRPr="00836F76">
        <w:rPr>
          <w:iCs/>
          <w:color w:val="000000"/>
          <w:lang w:eastAsia="en-US"/>
        </w:rPr>
        <w:tab/>
        <w:t>Специфика ведения архивов по личному составу.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15.</w:t>
      </w:r>
      <w:r w:rsidRPr="00836F76">
        <w:rPr>
          <w:iCs/>
          <w:color w:val="000000"/>
          <w:lang w:eastAsia="en-US"/>
        </w:rPr>
        <w:tab/>
        <w:t>История и основные этапы механизации, автоматизации и информатизации архивного дела в России.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16.</w:t>
      </w:r>
      <w:r w:rsidRPr="00836F76">
        <w:rPr>
          <w:iCs/>
          <w:color w:val="000000"/>
          <w:lang w:eastAsia="en-US"/>
        </w:rPr>
        <w:tab/>
        <w:t>Нормативная база, объекты и цели автоматизации и информатизации архи</w:t>
      </w:r>
      <w:r w:rsidRPr="00836F76">
        <w:rPr>
          <w:iCs/>
          <w:color w:val="000000"/>
          <w:lang w:eastAsia="en-US"/>
        </w:rPr>
        <w:t>в</w:t>
      </w:r>
      <w:r w:rsidRPr="00836F76">
        <w:rPr>
          <w:iCs/>
          <w:color w:val="000000"/>
          <w:lang w:eastAsia="en-US"/>
        </w:rPr>
        <w:t>ного дела в России.</w:t>
      </w:r>
    </w:p>
    <w:p w:rsidR="008A560B" w:rsidRPr="00836F76" w:rsidRDefault="008A560B" w:rsidP="008A560B">
      <w:pPr>
        <w:ind w:firstLine="709"/>
        <w:rPr>
          <w:iCs/>
          <w:color w:val="000000"/>
          <w:lang w:eastAsia="en-US"/>
        </w:rPr>
      </w:pPr>
      <w:r w:rsidRPr="00836F76">
        <w:rPr>
          <w:iCs/>
          <w:color w:val="000000"/>
          <w:lang w:eastAsia="en-US"/>
        </w:rPr>
        <w:t>17.</w:t>
      </w:r>
      <w:r w:rsidRPr="00836F76">
        <w:rPr>
          <w:iCs/>
          <w:color w:val="000000"/>
          <w:lang w:eastAsia="en-US"/>
        </w:rPr>
        <w:tab/>
        <w:t>Организация работы по внедрению автоматизированных информационных технологий в государственном архиве.</w:t>
      </w:r>
    </w:p>
    <w:p w:rsidR="008A560B" w:rsidRPr="00836F76" w:rsidRDefault="008A560B" w:rsidP="008A560B">
      <w:pPr>
        <w:ind w:firstLine="709"/>
      </w:pPr>
      <w:r w:rsidRPr="00836F76">
        <w:rPr>
          <w:iCs/>
          <w:color w:val="000000"/>
          <w:lang w:eastAsia="en-US"/>
        </w:rPr>
        <w:t>18.</w:t>
      </w:r>
      <w:r w:rsidRPr="00836F76">
        <w:rPr>
          <w:iCs/>
          <w:color w:val="000000"/>
          <w:lang w:eastAsia="en-US"/>
        </w:rPr>
        <w:tab/>
        <w:t>Программные разработки российских компании по применению автомат</w:t>
      </w:r>
      <w:r w:rsidRPr="00836F76">
        <w:rPr>
          <w:iCs/>
          <w:color w:val="000000"/>
          <w:lang w:eastAsia="en-US"/>
        </w:rPr>
        <w:t>и</w:t>
      </w:r>
      <w:r w:rsidRPr="00836F76">
        <w:rPr>
          <w:iCs/>
          <w:color w:val="000000"/>
          <w:lang w:eastAsia="en-US"/>
        </w:rPr>
        <w:t>зированных технологий в архивном деле.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Организация и технология документационного обеспечения управления</w:t>
      </w:r>
    </w:p>
    <w:p w:rsidR="008A560B" w:rsidRPr="00836F76" w:rsidRDefault="008A560B" w:rsidP="008A560B">
      <w:pPr>
        <w:ind w:firstLine="709"/>
      </w:pPr>
      <w:r w:rsidRPr="00836F76">
        <w:rPr>
          <w:iCs/>
        </w:rPr>
        <w:t>1. </w:t>
      </w:r>
      <w:r w:rsidRPr="00836F76">
        <w:rPr>
          <w:bCs/>
          <w:color w:val="000000"/>
        </w:rPr>
        <w:t>Становление и развитие делопроизводства в различные исторические периоды.</w:t>
      </w:r>
    </w:p>
    <w:p w:rsidR="008A560B" w:rsidRPr="00836F76" w:rsidRDefault="008A560B" w:rsidP="008A560B">
      <w:pPr>
        <w:pStyle w:val="a3"/>
        <w:widowControl w:val="0"/>
        <w:spacing w:after="0"/>
        <w:ind w:firstLine="709"/>
      </w:pPr>
      <w:r w:rsidRPr="00836F76">
        <w:rPr>
          <w:iCs/>
        </w:rPr>
        <w:t>2. </w:t>
      </w:r>
      <w:r w:rsidRPr="00836F76">
        <w:t>Понятия «документационное обеспечение управления» и «делопроизводство» Делопроизводство как система работы с документами. Факторы, влияющие на организ</w:t>
      </w:r>
      <w:r w:rsidRPr="00836F76">
        <w:t>а</w:t>
      </w:r>
      <w:r w:rsidRPr="00836F76">
        <w:lastRenderedPageBreak/>
        <w:t>цию и технологию документационного обеспечения управления (ДОУ) в учреждениях различных уровней управления. Организационные формы делопроизводства и и</w:t>
      </w:r>
      <w:r w:rsidRPr="00836F76">
        <w:rPr>
          <w:iCs/>
        </w:rPr>
        <w:t>х завис</w:t>
      </w:r>
      <w:r w:rsidRPr="00836F76">
        <w:rPr>
          <w:iCs/>
        </w:rPr>
        <w:t>и</w:t>
      </w:r>
      <w:r w:rsidRPr="00836F76">
        <w:rPr>
          <w:iCs/>
        </w:rPr>
        <w:t>мость от специфики и организационной структуры учреждения.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3. Нормативно-методическая регламентация делопроизводства. Состав совреме</w:t>
      </w:r>
      <w:r w:rsidRPr="00836F76">
        <w:rPr>
          <w:iCs/>
          <w:lang w:val="ru-RU"/>
        </w:rPr>
        <w:t>н</w:t>
      </w:r>
      <w:r w:rsidRPr="00836F76">
        <w:rPr>
          <w:iCs/>
          <w:lang w:val="ru-RU"/>
        </w:rPr>
        <w:t xml:space="preserve">ных действующих государственных нормативно-методических документов. 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4.</w:t>
      </w:r>
      <w:r w:rsidRPr="00836F76">
        <w:rPr>
          <w:iCs/>
        </w:rPr>
        <w:t> </w:t>
      </w:r>
      <w:r w:rsidRPr="00836F76">
        <w:rPr>
          <w:bCs/>
          <w:lang w:val="ru-RU"/>
        </w:rPr>
        <w:t xml:space="preserve">Организация службы ДОУ. </w:t>
      </w:r>
      <w:r w:rsidRPr="00836F76">
        <w:rPr>
          <w:lang w:val="ru-RU"/>
        </w:rPr>
        <w:t>Основная задача и функции делопроизводственной службы. Типовые структуры службы ДОУ в организациях различных уровней управл</w:t>
      </w:r>
      <w:r w:rsidRPr="00836F76">
        <w:rPr>
          <w:lang w:val="ru-RU"/>
        </w:rPr>
        <w:t>е</w:t>
      </w:r>
      <w:r w:rsidRPr="00836F76">
        <w:rPr>
          <w:lang w:val="ru-RU"/>
        </w:rPr>
        <w:t>ния. Регламентация функций подразделений по документационному обслуживанию. Т</w:t>
      </w:r>
      <w:r w:rsidRPr="00836F76">
        <w:rPr>
          <w:lang w:val="ru-RU"/>
        </w:rPr>
        <w:t>и</w:t>
      </w:r>
      <w:r w:rsidRPr="00836F76">
        <w:rPr>
          <w:lang w:val="ru-RU"/>
        </w:rPr>
        <w:t>повые и индивидуальные положения о службе ДОУ. Типовой формуляр положения, с</w:t>
      </w:r>
      <w:r w:rsidRPr="00836F76">
        <w:rPr>
          <w:lang w:val="ru-RU"/>
        </w:rPr>
        <w:t>о</w:t>
      </w:r>
      <w:r w:rsidRPr="00836F76">
        <w:rPr>
          <w:lang w:val="ru-RU"/>
        </w:rPr>
        <w:t>став информации, порядок разработки и утверждения.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5. </w:t>
      </w:r>
      <w:r w:rsidRPr="00836F76">
        <w:rPr>
          <w:lang w:val="ru-RU"/>
        </w:rPr>
        <w:t>Должностной и численный состав работников службы ДОУ. Функции работн</w:t>
      </w:r>
      <w:r w:rsidRPr="00836F76">
        <w:rPr>
          <w:lang w:val="ru-RU"/>
        </w:rPr>
        <w:t>и</w:t>
      </w:r>
      <w:r w:rsidRPr="00836F76">
        <w:rPr>
          <w:lang w:val="ru-RU"/>
        </w:rPr>
        <w:t>ков службы ДОУ. Должностные инструкции как основной нормативный документ, опр</w:t>
      </w:r>
      <w:r w:rsidRPr="00836F76">
        <w:rPr>
          <w:lang w:val="ru-RU"/>
        </w:rPr>
        <w:t>е</w:t>
      </w:r>
      <w:r w:rsidRPr="00836F76">
        <w:rPr>
          <w:lang w:val="ru-RU"/>
        </w:rPr>
        <w:t>деляющий организационно-правовое положение работника. Типовой формуляр должн</w:t>
      </w:r>
      <w:r w:rsidRPr="00836F76">
        <w:rPr>
          <w:lang w:val="ru-RU"/>
        </w:rPr>
        <w:t>о</w:t>
      </w:r>
      <w:r w:rsidRPr="00836F76">
        <w:rPr>
          <w:lang w:val="ru-RU"/>
        </w:rPr>
        <w:t>стной инструкции, состав информации, порядок разработки и утверждения.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6. </w:t>
      </w:r>
      <w:r w:rsidRPr="00836F76">
        <w:rPr>
          <w:lang w:val="ru-RU"/>
        </w:rPr>
        <w:t>Инструкция по делопроизводству – основной нормативный акт о регламентации организации и технологии делопроизводства. Типовые и индивидуальные инструкции. Порядок разработки, состав информации, правила утверждения и внедрения.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7. Документооборот. Определение, характеристика основных документопотоков. Правила организации документооборота. Основные направления совершенствования д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кументооборота.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8. Задачи регистрации документов, ее организация. Сравнительные характеристики форм регистрации документов. Состав информации. Взаимосвязь процессов регистрации и контроля исполнения документов.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9. Организация и технология контроля исполнения документов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10. Организация справочно-информационной работы учреждений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11. Номенклатура дел, ее значение и применение в делопроизводстве. Виды н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менклатур дел, особенности их построения и применения.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12.  Формирование дел как технологическая операция делопроизводства. Правила формирования в дела документов отдельных категорий.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13. Экспертиза ценности документов в делопроизводстве. Цели, задачи и порядок проведения экспертизы ценности документов. Экспертные комиссии учреждений, их з</w:t>
      </w:r>
      <w:r w:rsidRPr="00836F76">
        <w:rPr>
          <w:iCs/>
          <w:lang w:val="ru-RU"/>
        </w:rPr>
        <w:t>а</w:t>
      </w:r>
      <w:r w:rsidRPr="00836F76">
        <w:rPr>
          <w:iCs/>
          <w:lang w:val="ru-RU"/>
        </w:rPr>
        <w:t>дачи и порядок работы.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14. </w:t>
      </w:r>
      <w:r w:rsidRPr="00836F76">
        <w:rPr>
          <w:bCs/>
          <w:lang w:val="ru-RU"/>
        </w:rPr>
        <w:t xml:space="preserve">Перечни документов со сроками хранения. </w:t>
      </w:r>
      <w:r w:rsidRPr="00836F76">
        <w:rPr>
          <w:lang w:val="ru-RU"/>
        </w:rPr>
        <w:t>Понятие “перечень документов” Н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значение и использование перечней. Типовые и ведомственные перечни. Использование перечней для составления классификаторов и номенклатур дел. 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lang w:val="ru-RU"/>
        </w:rPr>
      </w:pPr>
      <w:r w:rsidRPr="00836F76">
        <w:rPr>
          <w:iCs/>
          <w:lang w:val="ru-RU"/>
        </w:rPr>
        <w:t>15. Подготовка дел учреждения к дальнейшему использованию. Описание дел п</w:t>
      </w:r>
      <w:r w:rsidRPr="00836F76">
        <w:rPr>
          <w:iCs/>
          <w:lang w:val="ru-RU"/>
        </w:rPr>
        <w:t>о</w:t>
      </w:r>
      <w:r w:rsidRPr="00836F76">
        <w:rPr>
          <w:iCs/>
          <w:lang w:val="ru-RU"/>
        </w:rPr>
        <w:t>стоянного и временного хранения. Виды описей, создаваемых при передаче дел в архив.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16. Особенности работы с обращениями граждан.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17. Организация кадрового делопроизводства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iCs/>
          <w:lang w:val="ru-RU"/>
        </w:rPr>
      </w:pPr>
      <w:r w:rsidRPr="00836F76">
        <w:rPr>
          <w:iCs/>
          <w:lang w:val="ru-RU"/>
        </w:rPr>
        <w:t>18 . Особенности организации конфиденциального делопроизводства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Информационные технологии в ДОУ и архивном деле</w:t>
      </w:r>
      <w:r w:rsidRPr="00836F76">
        <w:rPr>
          <w:b/>
          <w:bCs/>
          <w:i/>
          <w:iCs/>
          <w:lang w:val="ru-RU"/>
        </w:rPr>
        <w:tab/>
      </w:r>
    </w:p>
    <w:p w:rsidR="008A560B" w:rsidRPr="003442A3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Роль информации в управлении. Информационный процесс. Свойства информации. Классификация управленческой информации. Потоки информации и их структура.</w:t>
      </w:r>
    </w:p>
    <w:p w:rsidR="008A560B" w:rsidRPr="003442A3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Роль унифицированных систем документации в информационном обеспечении управления. Цели и задачи унификации документов управления. Нормативная база ун</w:t>
      </w:r>
      <w:r w:rsidRPr="003442A3">
        <w:rPr>
          <w:bCs/>
          <w:lang w:val="ru-RU"/>
        </w:rPr>
        <w:t>и</w:t>
      </w:r>
      <w:r w:rsidRPr="003442A3">
        <w:rPr>
          <w:bCs/>
          <w:lang w:val="ru-RU"/>
        </w:rPr>
        <w:t>фикации документов. Направления, принципы и методы унификации документов.</w:t>
      </w:r>
    </w:p>
    <w:p w:rsidR="008A560B" w:rsidRPr="003442A3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lastRenderedPageBreak/>
        <w:t>Методы классификации и кодирования ТЭСИ, их преимущества и недостатки.</w:t>
      </w:r>
    </w:p>
    <w:p w:rsidR="008A560B" w:rsidRPr="003442A3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Роль классификаторов технико-экономической и социальной информации в и</w:t>
      </w:r>
      <w:r w:rsidRPr="003442A3">
        <w:rPr>
          <w:bCs/>
          <w:lang w:val="ru-RU"/>
        </w:rPr>
        <w:t>н</w:t>
      </w:r>
      <w:r w:rsidRPr="003442A3">
        <w:rPr>
          <w:bCs/>
          <w:lang w:val="ru-RU"/>
        </w:rPr>
        <w:t>формационном обеспечении управления (ТЭСИ). Структура классификатора, их катег</w:t>
      </w:r>
      <w:r w:rsidRPr="003442A3">
        <w:rPr>
          <w:bCs/>
          <w:lang w:val="ru-RU"/>
        </w:rPr>
        <w:t>о</w:t>
      </w:r>
      <w:r w:rsidRPr="003442A3">
        <w:rPr>
          <w:bCs/>
          <w:lang w:val="ru-RU"/>
        </w:rPr>
        <w:t>рии, статус и особенности.</w:t>
      </w:r>
    </w:p>
    <w:p w:rsidR="008A560B" w:rsidRPr="003442A3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lang w:val="ru-RU"/>
        </w:rPr>
      </w:pPr>
      <w:r w:rsidRPr="003442A3">
        <w:rPr>
          <w:bCs/>
          <w:lang w:val="ru-RU"/>
        </w:rPr>
        <w:t>Понятие достоверности и защиты информации в ИОУ.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>Автоматиз</w:t>
      </w:r>
      <w:r>
        <w:t>ированное рабочее место специал</w:t>
      </w:r>
      <w:r w:rsidR="00D6196B">
        <w:t>и</w:t>
      </w:r>
      <w:r w:rsidRPr="00836F76">
        <w:t xml:space="preserve">ста в сфере ДОУ.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Информационная система: определение, классификация, структура.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Информация: виды, свойства, измерение, обработка, хранение, передача.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Компьютерные информационные технологии подготовки документов.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Локальные сети: развитие, применение, топологии.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Операционная система: определение, классификация, назначение.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Оценка эффективности использования системы электронного документооборота.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 xml:space="preserve">Программные средства, используемые в офисной деятельности. </w:t>
      </w:r>
    </w:p>
    <w:p w:rsidR="008A560B" w:rsidRPr="00836F76" w:rsidRDefault="008A560B" w:rsidP="00E63D37">
      <w:pPr>
        <w:numPr>
          <w:ilvl w:val="0"/>
          <w:numId w:val="1"/>
        </w:numPr>
      </w:pPr>
      <w:r w:rsidRPr="00836F76">
        <w:t>Системы электронного документооборота: виды, свойства, решаемые задачи, в</w:t>
      </w:r>
      <w:r w:rsidRPr="00836F76">
        <w:t>ы</w:t>
      </w:r>
      <w:r w:rsidRPr="00836F76">
        <w:t xml:space="preserve">бор и внедрение. </w:t>
      </w:r>
    </w:p>
    <w:p w:rsidR="008A560B" w:rsidRPr="006F5187" w:rsidRDefault="008A560B" w:rsidP="008A560B">
      <w:pPr>
        <w:pStyle w:val="2"/>
      </w:pPr>
      <w:bookmarkStart w:id="6" w:name="_Toc57028282"/>
      <w:r>
        <w:t>2.1</w:t>
      </w:r>
      <w:r w:rsidRPr="006F5187">
        <w:t>.</w:t>
      </w:r>
      <w:r>
        <w:t>3</w:t>
      </w:r>
      <w:r w:rsidRPr="006F5187">
        <w:t xml:space="preserve"> Перечень практических заданий, выносимых </w:t>
      </w:r>
      <w:r w:rsidRPr="00D46035">
        <w:t xml:space="preserve">на </w:t>
      </w:r>
      <w:r w:rsidRPr="00660DDA">
        <w:t>второй этап</w:t>
      </w:r>
      <w:r>
        <w:t xml:space="preserve"> </w:t>
      </w:r>
      <w:r w:rsidRPr="00FE683B">
        <w:t>государстве</w:t>
      </w:r>
      <w:r w:rsidRPr="00FE683B">
        <w:t>н</w:t>
      </w:r>
      <w:r w:rsidRPr="00FE683B">
        <w:t>н</w:t>
      </w:r>
      <w:r>
        <w:t>ого</w:t>
      </w:r>
      <w:r w:rsidRPr="00FE683B">
        <w:t xml:space="preserve"> экзамен</w:t>
      </w:r>
      <w:r>
        <w:t>а</w:t>
      </w:r>
      <w:bookmarkEnd w:id="6"/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jc w:val="center"/>
        <w:rPr>
          <w:b/>
          <w:bCs/>
          <w:i/>
          <w:iCs/>
          <w:color w:val="auto"/>
          <w:lang w:val="ru-RU"/>
        </w:rPr>
      </w:pPr>
      <w:r w:rsidRPr="00836F76">
        <w:rPr>
          <w:b/>
          <w:bCs/>
          <w:i/>
          <w:iCs/>
          <w:color w:val="auto"/>
          <w:lang w:val="ru-RU"/>
        </w:rPr>
        <w:t>Документоведение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1. Формулярный анализ учредительного документа и его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2. Формулярный анализ справки и ее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3.Формулярный анализ служебной записки и ее редактирование.</w:t>
      </w:r>
    </w:p>
    <w:p w:rsidR="008A560B" w:rsidRPr="00836F76" w:rsidRDefault="008A560B" w:rsidP="008A560B">
      <w:pPr>
        <w:shd w:val="clear" w:color="auto" w:fill="FFFFFF"/>
      </w:pPr>
      <w:r w:rsidRPr="00836F76">
        <w:t>4.Формулярный анализ архивной справки и ее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5.Формулярный анализ положения по основной деятельности и его редактирование.</w:t>
      </w:r>
    </w:p>
    <w:p w:rsidR="008A560B" w:rsidRPr="00836F76" w:rsidRDefault="008A560B" w:rsidP="008A560B">
      <w:pPr>
        <w:rPr>
          <w:b/>
        </w:rPr>
      </w:pPr>
      <w:r w:rsidRPr="00836F76">
        <w:t>6. Формулярный анализ архивной описи и ее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7. Формулярный анализ акта и его редактирование.</w:t>
      </w:r>
    </w:p>
    <w:p w:rsidR="008A560B" w:rsidRPr="00836F76" w:rsidRDefault="008A560B" w:rsidP="008A560B">
      <w:pPr>
        <w:rPr>
          <w:b/>
        </w:rPr>
      </w:pPr>
      <w:r w:rsidRPr="00836F76">
        <w:t>8. Формулярный анализ распорядительного документа по основной деятельности, созданного на принципах единоначалия, и его редактирование</w:t>
      </w:r>
      <w:r w:rsidRPr="00836F76">
        <w:rPr>
          <w:b/>
        </w:rPr>
        <w:t xml:space="preserve"> </w:t>
      </w:r>
    </w:p>
    <w:p w:rsidR="008A560B" w:rsidRPr="00836F76" w:rsidRDefault="008A560B" w:rsidP="008A560B">
      <w:r w:rsidRPr="00836F76">
        <w:t>9. Формулярный анализ объяснительной записки.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10.Формулярный анализ распорядительного документа, созданного на принципах коллегиальности и его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11. Формулярный анализ служебного письма и его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12. Формулярный анализ протокола и его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 xml:space="preserve">13. Анализ классификационных признаков номенклатуры дел организации. 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 xml:space="preserve">14. Анализ классификационных признаков </w:t>
      </w:r>
      <w:r w:rsidRPr="008F27F1">
        <w:t>командировочного удостоверения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jc w:val="center"/>
        <w:rPr>
          <w:b/>
          <w:bCs/>
          <w:i/>
          <w:iCs/>
          <w:lang w:val="ru-RU"/>
        </w:rPr>
      </w:pPr>
      <w:r w:rsidRPr="00836F76">
        <w:rPr>
          <w:b/>
          <w:bCs/>
          <w:i/>
          <w:iCs/>
          <w:lang w:val="ru-RU"/>
        </w:rPr>
        <w:t>Организация и технология документационного обеспечения управления</w:t>
      </w:r>
    </w:p>
    <w:p w:rsidR="008A560B" w:rsidRPr="00836F76" w:rsidRDefault="008A560B" w:rsidP="008A560B">
      <w:r w:rsidRPr="00836F76">
        <w:t>1.Составить оперограмму письма поступившего в организацию, включив исполнит</w:t>
      </w:r>
      <w:r w:rsidRPr="00836F76">
        <w:t>е</w:t>
      </w:r>
      <w:r w:rsidRPr="00836F76">
        <w:t>лей и технологические операции.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</w:pPr>
      <w:r w:rsidRPr="00836F76">
        <w:t>2.Выполните анализ номенклатуры дел на соответствие: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требованиям формуляра;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следования разделов;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расположения дел в подразделении;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формулировок дел нормативным требованиям;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i/>
          <w:color w:val="000000"/>
        </w:rPr>
      </w:pPr>
      <w:r w:rsidRPr="00836F76">
        <w:t>– сроков хранения дел</w:t>
      </w:r>
      <w:r w:rsidRPr="00836F76">
        <w:rPr>
          <w:i/>
          <w:color w:val="000000"/>
        </w:rPr>
        <w:t xml:space="preserve">. 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color w:val="000000"/>
        </w:rPr>
      </w:pPr>
      <w:r w:rsidRPr="00836F76">
        <w:t>Определите вид номенклатуры дел и у</w:t>
      </w:r>
      <w:r w:rsidRPr="00836F76">
        <w:rPr>
          <w:color w:val="000000"/>
        </w:rPr>
        <w:t>кажите основные нормативные документы</w:t>
      </w:r>
      <w:r w:rsidR="0024774C">
        <w:rPr>
          <w:color w:val="000000"/>
        </w:rPr>
        <w:t>,</w:t>
      </w:r>
      <w:r w:rsidRPr="00836F76">
        <w:rPr>
          <w:color w:val="000000"/>
        </w:rPr>
        <w:t xml:space="preserve"> регламентирующие номенклатуру в содержании и реквизитах.</w:t>
      </w:r>
    </w:p>
    <w:p w:rsidR="008A560B" w:rsidRPr="00836F76" w:rsidRDefault="008A560B" w:rsidP="008A560B">
      <w:r w:rsidRPr="00836F76">
        <w:lastRenderedPageBreak/>
        <w:t>3.Составить оперограмму приказа по основной деятельности, включив исполнителей и технологические операции.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</w:pPr>
      <w:r w:rsidRPr="00836F76">
        <w:t>4.Выполните анализ инструкции по делопроизводству на соответствие: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требованиям формуляра;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следования разделов;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порядка расположения дел в подразделении;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</w:pPr>
      <w:r w:rsidRPr="00836F76">
        <w:t>– формулировок дел нормативным требованиям;</w:t>
      </w:r>
    </w:p>
    <w:p w:rsidR="008A560B" w:rsidRPr="00836F76" w:rsidRDefault="008A560B" w:rsidP="008A560B">
      <w:pPr>
        <w:tabs>
          <w:tab w:val="left" w:pos="284"/>
          <w:tab w:val="left" w:pos="426"/>
          <w:tab w:val="left" w:pos="568"/>
          <w:tab w:val="left" w:pos="3306"/>
        </w:tabs>
        <w:suppressAutoHyphens/>
        <w:autoSpaceDN w:val="0"/>
        <w:ind w:firstLine="709"/>
        <w:rPr>
          <w:i/>
          <w:color w:val="000000"/>
        </w:rPr>
      </w:pPr>
      <w:r w:rsidRPr="00836F76">
        <w:t>– сроков хранения дел</w:t>
      </w:r>
      <w:r w:rsidRPr="00836F76">
        <w:rPr>
          <w:i/>
          <w:color w:val="000000"/>
        </w:rPr>
        <w:t xml:space="preserve">. </w:t>
      </w:r>
    </w:p>
    <w:p w:rsidR="008A560B" w:rsidRPr="00836F76" w:rsidRDefault="008A560B" w:rsidP="008A560B">
      <w:pPr>
        <w:ind w:firstLine="709"/>
      </w:pPr>
      <w:r w:rsidRPr="00836F76">
        <w:t>Определите вид инструкции по делопроизводству и у</w:t>
      </w:r>
      <w:r w:rsidRPr="00836F76">
        <w:rPr>
          <w:color w:val="000000"/>
        </w:rPr>
        <w:t>кажите основные нормати</w:t>
      </w:r>
      <w:r w:rsidRPr="00836F76">
        <w:rPr>
          <w:color w:val="000000"/>
        </w:rPr>
        <w:t>в</w:t>
      </w:r>
      <w:r w:rsidRPr="00836F76">
        <w:rPr>
          <w:color w:val="000000"/>
        </w:rPr>
        <w:t xml:space="preserve">ные документы регламентирующие </w:t>
      </w:r>
      <w:r w:rsidRPr="00836F76">
        <w:t>инструкции по делопроизводству</w:t>
      </w:r>
      <w:r w:rsidRPr="00836F76">
        <w:rPr>
          <w:color w:val="000000"/>
        </w:rPr>
        <w:t xml:space="preserve"> в содержании и ре</w:t>
      </w:r>
      <w:r w:rsidRPr="00836F76">
        <w:rPr>
          <w:color w:val="000000"/>
        </w:rPr>
        <w:t>к</w:t>
      </w:r>
      <w:r w:rsidRPr="00836F76">
        <w:rPr>
          <w:color w:val="000000"/>
        </w:rPr>
        <w:t>визитах.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both"/>
        <w:rPr>
          <w:bCs/>
          <w:iCs/>
          <w:lang w:val="ru-RU"/>
        </w:rPr>
      </w:pP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ind w:firstLine="709"/>
        <w:jc w:val="center"/>
        <w:rPr>
          <w:b/>
          <w:bCs/>
          <w:i/>
          <w:iCs/>
          <w:color w:val="auto"/>
          <w:lang w:val="ru-RU"/>
        </w:rPr>
      </w:pPr>
      <w:r w:rsidRPr="00836F76">
        <w:rPr>
          <w:b/>
          <w:bCs/>
          <w:i/>
          <w:iCs/>
          <w:color w:val="auto"/>
          <w:lang w:val="ru-RU"/>
        </w:rPr>
        <w:t>Архивоведение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 xml:space="preserve">1.Схематично изобразить размещение оборудования в помещении архивохранилища площадью 40 кв.м., с высотой потолка 2м </w:t>
      </w:r>
      <w:smartTag w:uri="urn:schemas-microsoft-com:office:smarttags" w:element="metricconverter">
        <w:smartTagPr>
          <w:attr w:name="ProductID" w:val="70 см"/>
        </w:smartTagPr>
        <w:r w:rsidRPr="00836F76">
          <w:t>70 см</w:t>
        </w:r>
      </w:smartTag>
      <w:r w:rsidRPr="00836F76">
        <w:t>, с наличием 3 окон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 xml:space="preserve">мажном носителе. 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 xml:space="preserve">2.Схематично изобразить размещение оборудования в помещении архивохранилища площадью 20 кв.м., с высотой потолка 2м </w:t>
      </w:r>
      <w:smartTag w:uri="urn:schemas-microsoft-com:office:smarttags" w:element="metricconverter">
        <w:smartTagPr>
          <w:attr w:name="ProductID" w:val="50 см"/>
        </w:smartTagPr>
        <w:r w:rsidRPr="00836F76">
          <w:t>50 см</w:t>
        </w:r>
      </w:smartTag>
      <w:r w:rsidRPr="00836F76">
        <w:t>, с наличием 2 окон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>мажном носителе.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3. Пользуясь Перечнем типовых управленческих документов, образующихся в де</w:t>
      </w:r>
      <w:r w:rsidRPr="0024774C">
        <w:t>я</w:t>
      </w:r>
      <w:r w:rsidRPr="0024774C">
        <w:t>тельности организаций, с указанием сроков хранения (утв. Росархивом):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– установите сроки хранения следующих документов: 1) аналитические справки о рассмотрении обращений граждан; 2) справки о снятии документов с контроля и о пр</w:t>
      </w:r>
      <w:r w:rsidRPr="0024774C">
        <w:t>о</w:t>
      </w:r>
      <w:r w:rsidRPr="0024774C">
        <w:t>длении сроков их исполнения; 3) справки, о переводе работников на сокращенный раб</w:t>
      </w:r>
      <w:r w:rsidRPr="0024774C">
        <w:t>о</w:t>
      </w:r>
      <w:r w:rsidRPr="0024774C">
        <w:t>чий день или рабочую неделю;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– укажите раздел, подраздел и статью перечня, в которой регламентировано хран</w:t>
      </w:r>
      <w:r w:rsidRPr="0024774C">
        <w:t>е</w:t>
      </w:r>
      <w:r w:rsidRPr="0024774C">
        <w:t>ние каждого документа;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– определите, к какой функциональной системе документов относиться каждый из документов;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– объясните</w:t>
      </w:r>
      <w:r w:rsidR="00087D28" w:rsidRPr="0024774C">
        <w:t>,</w:t>
      </w:r>
      <w:r w:rsidRPr="0024774C">
        <w:t xml:space="preserve"> чем обусловлена разница в сроках хранения. </w:t>
      </w:r>
    </w:p>
    <w:p w:rsidR="008A560B" w:rsidRPr="0024774C" w:rsidRDefault="008A560B" w:rsidP="008A560B">
      <w:pPr>
        <w:widowControl w:val="0"/>
        <w:autoSpaceDE w:val="0"/>
        <w:autoSpaceDN w:val="0"/>
        <w:adjustRightInd w:val="0"/>
      </w:pPr>
      <w:r w:rsidRPr="0024774C">
        <w:t>4. Пользуясь Перечнем типовых управленческих документов, образующихся в де</w:t>
      </w:r>
      <w:r w:rsidRPr="0024774C">
        <w:t>я</w:t>
      </w:r>
      <w:r w:rsidRPr="0024774C">
        <w:t>тельности организаций, с указанием сроков хранения (утв. Росархивом):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24774C">
        <w:t>– установите сроки хранения следующих документов: 1) проектов приказов, расп</w:t>
      </w:r>
      <w:r w:rsidRPr="0024774C">
        <w:t>о</w:t>
      </w:r>
      <w:r w:rsidRPr="0024774C">
        <w:t>ряжений; документы к ним; 2) проектов документов (номенклатур, перечней, классифик</w:t>
      </w:r>
      <w:r w:rsidRPr="0024774C">
        <w:t>а</w:t>
      </w:r>
      <w:r w:rsidRPr="0024774C">
        <w:t>торов</w:t>
      </w:r>
      <w:r w:rsidRPr="00836F76">
        <w:t xml:space="preserve"> дел и документов) об организации документов в делопроизводстве организации, о составе и сроках их хранения; 3) проектов перспективных планов, программ, документы к ним;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объясните</w:t>
      </w:r>
      <w:r w:rsidR="00087D28">
        <w:t>,</w:t>
      </w:r>
      <w:r w:rsidRPr="00836F76">
        <w:t xml:space="preserve"> чем обусловлена разница в сроках хранения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5.Пользуясь Перечнем типовых управленческих документов, образующихся в де</w:t>
      </w:r>
      <w:r w:rsidRPr="00836F76">
        <w:t>я</w:t>
      </w:r>
      <w:r w:rsidRPr="00836F76">
        <w:lastRenderedPageBreak/>
        <w:t>тельности организаций, с указанием сроков хранения (утв. Росархивом):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протоколов общих собр</w:t>
      </w:r>
      <w:r w:rsidRPr="00836F76">
        <w:t>а</w:t>
      </w:r>
      <w:r w:rsidRPr="00836F76">
        <w:t>ний акционеров, пайщиков; 2) протоколов заседаний, постановления аттестационных, квалификационных, тарификационных комиссий; 3) протоколов аттестации по технике безопасности;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объясните, чем обусловлена разница в сроках хранения.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 xml:space="preserve">6.Схематично изобразить размещение оборудования в помещении архивохранилища площадью 15 кв.м., с высотой потолка 2м </w:t>
      </w:r>
      <w:smartTag w:uri="urn:schemas-microsoft-com:office:smarttags" w:element="metricconverter">
        <w:smartTagPr>
          <w:attr w:name="ProductID" w:val="30 см"/>
        </w:smartTagPr>
        <w:r w:rsidRPr="00836F76">
          <w:t>30 см</w:t>
        </w:r>
      </w:smartTag>
      <w:r w:rsidRPr="00836F76">
        <w:t>, с наличием 1 окна с учетом требований безопасности и температурно-влажностных особенностей хранения документов на б</w:t>
      </w:r>
      <w:r w:rsidRPr="00836F76">
        <w:t>у</w:t>
      </w:r>
      <w:r w:rsidRPr="00836F76">
        <w:t>мажном носителе.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7.Пользуясь Перечнем типовых управленческих документов, образующихся в де</w:t>
      </w:r>
      <w:r w:rsidRPr="00836F76">
        <w:t>я</w:t>
      </w:r>
      <w:r w:rsidRPr="00836F76">
        <w:t xml:space="preserve">тельности организаций, с указанием сроков хранения (утв. Росархивом ): 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установите сроки хранения следующих документов: 1) докладные записки о с</w:t>
      </w:r>
      <w:r w:rsidRPr="00836F76">
        <w:t>о</w:t>
      </w:r>
      <w:r w:rsidRPr="00836F76">
        <w:t>стоянии работы по рассмотрению обращений граждан; 2) докладные записки о снятии д</w:t>
      </w:r>
      <w:r w:rsidRPr="00836F76">
        <w:t>о</w:t>
      </w:r>
      <w:r w:rsidRPr="00836F76">
        <w:t>кументов с контроля и о продлении сроков их исполнения; 3) докладные записки о сокр</w:t>
      </w:r>
      <w:r w:rsidRPr="00836F76">
        <w:t>а</w:t>
      </w:r>
      <w:r w:rsidRPr="00836F76">
        <w:t>щении рабочего дня в связи с тяжелыми, вредными, опасными условиями труда;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укажите раздел, подраздел и статью перечня, в которой регламентировано хран</w:t>
      </w:r>
      <w:r w:rsidRPr="00836F76">
        <w:t>е</w:t>
      </w:r>
      <w:r w:rsidRPr="00836F76">
        <w:t>ние каждого документа;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определите, к какой функциональной системе документов относиться каждый из документов;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– объясните, чем обусловлена разница в сроках хранения.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8. Проанализировать оформление архивной справки и выполнить ее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9. Проанализировать оформление архивной описи дел постоянного хранения.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10. Проанализировать положение об экспертной комиссии предприятия.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11. Проанализировать оформление паспорта архива и выполнить его редактиров</w:t>
      </w:r>
      <w:r w:rsidRPr="00836F76">
        <w:t>а</w:t>
      </w:r>
      <w:r w:rsidRPr="00836F76">
        <w:t>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12. Проанализировать оформление акта о выделении к уничтожению дел, не подл</w:t>
      </w:r>
      <w:r w:rsidRPr="00836F76">
        <w:t>е</w:t>
      </w:r>
      <w:r w:rsidRPr="00836F76">
        <w:t>жащих хранению и выполнить его редактирование.</w:t>
      </w:r>
    </w:p>
    <w:p w:rsidR="008A560B" w:rsidRPr="00836F76" w:rsidRDefault="008A560B" w:rsidP="008A560B">
      <w:pPr>
        <w:widowControl w:val="0"/>
        <w:autoSpaceDE w:val="0"/>
        <w:autoSpaceDN w:val="0"/>
        <w:adjustRightInd w:val="0"/>
      </w:pPr>
      <w:r w:rsidRPr="00836F76">
        <w:t>13. Выполнить содержательный и формулярный анализ должностной инструкции архивиста.</w:t>
      </w:r>
    </w:p>
    <w:p w:rsidR="008A560B" w:rsidRDefault="008A560B" w:rsidP="008A560B">
      <w:pPr>
        <w:widowControl w:val="0"/>
        <w:autoSpaceDE w:val="0"/>
        <w:autoSpaceDN w:val="0"/>
        <w:adjustRightInd w:val="0"/>
      </w:pPr>
      <w:r w:rsidRPr="00836F76">
        <w:t>14. Оформить обложку личного дела сотрудника.</w:t>
      </w:r>
    </w:p>
    <w:p w:rsidR="008A560B" w:rsidRPr="00660DDA" w:rsidRDefault="008A560B" w:rsidP="008A560B">
      <w:pPr>
        <w:widowControl w:val="0"/>
        <w:autoSpaceDE w:val="0"/>
        <w:autoSpaceDN w:val="0"/>
        <w:adjustRightInd w:val="0"/>
      </w:pPr>
    </w:p>
    <w:p w:rsidR="008A560B" w:rsidRPr="00660DDA" w:rsidRDefault="008A560B" w:rsidP="008A560B">
      <w:pPr>
        <w:pStyle w:val="2"/>
      </w:pPr>
      <w:bookmarkStart w:id="7" w:name="_Toc57028283"/>
      <w:r w:rsidRPr="00660DDA">
        <w:t>2.1.4 Учебно-методическое обеспечение</w:t>
      </w:r>
      <w:bookmarkEnd w:id="7"/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b/>
          <w:lang w:val="ru-RU"/>
        </w:rPr>
        <w:t>а) Основная литература</w:t>
      </w:r>
      <w:r w:rsidRPr="00836F76">
        <w:rPr>
          <w:lang w:val="ru-RU"/>
        </w:rPr>
        <w:t xml:space="preserve">: 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>
        <w:rPr>
          <w:i/>
        </w:rPr>
        <w:t>Байбородова, Л. В</w:t>
      </w:r>
      <w:r>
        <w:t>. Методология и методы научного исследования : учебное пособие для бакалавриата и магистратуры / Л. В. Байбородова, А. П. Чернявская. — 2-е изд., испр. и доп. — Москва : Издательство Юрайт, 2019. — 221 с. — (Бакалавр и магистр. Академический курс). — ISBN 978-5-534-06257-1. — Текст : электронный // ЭБС Юрайт [сайт]. — URL:https://www.biblio-online.r</w:t>
      </w:r>
      <w:r w:rsidR="00C639DE">
        <w:t>u/bcode/437120(дата обращения: 2</w:t>
      </w:r>
      <w:r>
        <w:t>1.0</w:t>
      </w:r>
      <w:r w:rsidR="00C639DE">
        <w:t>8</w:t>
      </w:r>
      <w:r>
        <w:t>.20</w:t>
      </w:r>
      <w:r w:rsidR="00C639DE">
        <w:t>20</w:t>
      </w:r>
      <w:r>
        <w:t>).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rPr>
          <w:i/>
        </w:rPr>
        <w:t>Васильева, И.Н.</w:t>
      </w:r>
      <w:r w:rsidRPr="00836F76">
        <w:t xml:space="preserve"> Организация делопроизводства и персональный менед</w:t>
      </w:r>
      <w:r w:rsidRPr="00836F76">
        <w:t>ж</w:t>
      </w:r>
      <w:r w:rsidRPr="00836F76">
        <w:t>мент: применение компьютерного тренинга [Электронный ресурс]: Уч. пос. / И.Н. Васил</w:t>
      </w:r>
      <w:r w:rsidRPr="00836F76">
        <w:t>ь</w:t>
      </w:r>
      <w:r w:rsidRPr="00836F76">
        <w:t>ева, Л.А. Галкина и др.- М.: Вузовский учебник, 2009. - 104 с.: 60x88 1/16 + CD-ROM. (о</w:t>
      </w:r>
      <w:r w:rsidRPr="00836F76">
        <w:t>б</w:t>
      </w:r>
      <w:r w:rsidRPr="00836F76">
        <w:lastRenderedPageBreak/>
        <w:t xml:space="preserve">ложка, cd rom).- Режим доступа: </w:t>
      </w:r>
      <w:hyperlink r:id="rId14" w:history="1">
        <w:r w:rsidRPr="00041D22">
          <w:t>http://znanium.com/bookread.php?book=153028</w:t>
        </w:r>
      </w:hyperlink>
      <w:r w:rsidRPr="00836F76">
        <w:t xml:space="preserve"> – Загл.с э</w:t>
      </w:r>
      <w:r w:rsidRPr="00836F76">
        <w:t>к</w:t>
      </w:r>
      <w:r w:rsidRPr="00836F76">
        <w:t>рана.-   ISBN</w:t>
      </w:r>
      <w:r>
        <w:t xml:space="preserve"> 978-5-9558-0101-8 </w:t>
      </w:r>
    </w:p>
    <w:p w:rsidR="00041D22" w:rsidRDefault="00041D22" w:rsidP="00E63D37">
      <w:pPr>
        <w:pStyle w:val="Style10"/>
        <w:numPr>
          <w:ilvl w:val="0"/>
          <w:numId w:val="12"/>
        </w:numPr>
        <w:ind w:left="0" w:firstLine="709"/>
      </w:pPr>
      <w:r>
        <w:t xml:space="preserve">Документоведение : учебник и практикум для академического бакалавриата / Л. А. Доронина [и др.] ; под редакцией Л. А. Дорониной. — 2-е изд., перераб. и доп. — Москва : Издательство Юрайт, 2019. — 309 с. — (Бакалавр. Академический курс). — ISBN 978-5-534-03053-2. — Текст : электронный // ЭБС Юрайт [сайт]. — URL: https://urait.ru/bcode/433067(дата обращения: </w:t>
      </w:r>
      <w:r w:rsidR="00C639DE">
        <w:t>21.</w:t>
      </w:r>
      <w:r>
        <w:t>0</w:t>
      </w:r>
      <w:r w:rsidR="00C639DE">
        <w:t>8</w:t>
      </w:r>
      <w:r>
        <w:t xml:space="preserve">.2020). 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t>Кабашов, С.Ю. Делопроизводство и архивное дело в терминах и определ</w:t>
      </w:r>
      <w:r w:rsidRPr="00041D22">
        <w:t>е</w:t>
      </w:r>
      <w:r w:rsidRPr="00041D22">
        <w:t>ниях : учебное пособие / С.Ю. Кабашов, И.Г. Асфандиярова. — 3-е изд., стер. — Москва : ФЛИНТА, 2018. — 294 с. — ISBN 978-5-9765-0784-5. — Текст : электронный // Электрон-но-библиотечная система «Лань» : [сайт]. — URL: https://e.lanbook.com/b</w:t>
      </w:r>
      <w:r w:rsidR="00C639DE">
        <w:t>ook/109554 (дата обращения: 21.</w:t>
      </w:r>
      <w:r w:rsidRPr="00041D22">
        <w:t>0</w:t>
      </w:r>
      <w:r w:rsidR="00C639DE">
        <w:t>8</w:t>
      </w:r>
      <w:r w:rsidRPr="00041D22">
        <w:t>.20</w:t>
      </w:r>
      <w:r w:rsidR="00C639DE">
        <w:t>20</w:t>
      </w:r>
      <w:r w:rsidRPr="00041D22">
        <w:t>). — Режим доступа: для авториз. пользователей. https://e.lanbook.com/reader/book/109554/?previewAccess=1#1</w:t>
      </w:r>
    </w:p>
    <w:p w:rsidR="00041D22" w:rsidRDefault="00041D22" w:rsidP="00E63D37">
      <w:pPr>
        <w:pStyle w:val="Style10"/>
        <w:numPr>
          <w:ilvl w:val="0"/>
          <w:numId w:val="12"/>
        </w:numPr>
        <w:ind w:left="0" w:firstLine="709"/>
      </w:pPr>
      <w:r>
        <w:t>Казакевич, Т. А. Документоведение. Документационный сервис : учебник и практикум для прикладного бакалавриата / Т. А. Казакевич, А. И. Ткалич. — 2-е изд., испр. и доп. — Москва : Издательство Юрайт, 2019. — 177 с. — (Бакалавр. Прикладной курс). — ISBN 978-5-534-06273-1. — Текст : электронный // ЭБС Юрайт [сайт]. — URL: https://urait.ru/bcode/437480 (дата обращения: 20.0</w:t>
      </w:r>
      <w:r w:rsidR="00C639DE">
        <w:t>8</w:t>
      </w:r>
      <w:r>
        <w:t>.2020).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>
        <w:t>Кожушкова, Н. В. Структура документа. Системы документации. Унифиц</w:t>
      </w:r>
      <w:r>
        <w:t>и</w:t>
      </w:r>
      <w:r>
        <w:t xml:space="preserve">ро-ванная система организационно-распорядительной документации: общие требования к составлению и оформлению : учебное пособие / Н. В. Кожушкова ; МГТУ. - Магнитогорск : МГТУ, 2016. - 1 электрон. опт. диск (CD-ROM). - Загл. с титул. экрана. - URL: https://magtu.informsystema.ru/uploader/fileUpload?name=2334.pdf&amp;show=dcatalogues/1/1129973/2334.pdf&amp;view=true  (дата обращения: </w:t>
      </w:r>
      <w:r w:rsidR="00C639DE">
        <w:t>24.</w:t>
      </w:r>
      <w:r>
        <w:t>0</w:t>
      </w:r>
      <w:r w:rsidR="00C639DE">
        <w:t>8</w:t>
      </w:r>
      <w:r>
        <w:t>.2020). - Макрообъект. - Текст : электрон-ный. - Сведения доступны также на CD-ROM.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rPr>
          <w:i/>
        </w:rPr>
        <w:t>Корнеев, И.К.</w:t>
      </w:r>
      <w:r w:rsidRPr="00836F76">
        <w:t xml:space="preserve"> Управление документами [Электронный ресурс]: Учебник / И.К. Корнеев, А.В. Пшенко, В.А. Машурцев. - М.: ИНФРА-М, 2009. - 300 с.: 60x90 1/16. - (Высшее образование). (переплет).-  Режим доступа: </w:t>
      </w:r>
      <w:hyperlink r:id="rId15" w:history="1">
        <w:r w:rsidRPr="00836F76">
          <w:rPr>
            <w:rStyle w:val="ae"/>
            <w:rFonts w:eastAsiaTheme="majorEastAsia"/>
          </w:rPr>
          <w:t>http://znanium.com/bookread.php?book=160418.-</w:t>
        </w:r>
      </w:hyperlink>
      <w:r w:rsidRPr="00836F76">
        <w:t xml:space="preserve"> Загл.с экрана.-   ISBN</w:t>
      </w:r>
      <w:r>
        <w:t xml:space="preserve"> 978-5-16-003590-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t>Макарова, А. К. Архивоведение / Макарова А. К.; МГТУ. - Магнитогорск : [Изда-тельство МГТУ], 2015. - 146 с. - Библиогр.: с. 142-146. - URL: https://magtu.informsystema.ru/uploader/fileUpload?name=3435.pdf&amp;show=dcatalogues/1/1209678/3435.pdf&amp;</w:t>
      </w:r>
      <w:r w:rsidR="00C639DE">
        <w:t>view=true  (дата обращения: 24.</w:t>
      </w:r>
      <w:r w:rsidRPr="00041D22">
        <w:t>0</w:t>
      </w:r>
      <w:r w:rsidR="00C639DE">
        <w:t>8</w:t>
      </w:r>
      <w:r w:rsidRPr="00041D22">
        <w:t>.20</w:t>
      </w:r>
      <w:r w:rsidR="00C639DE">
        <w:t>20</w:t>
      </w:r>
      <w:r w:rsidRPr="00041D22">
        <w:t>). - Макрообъект. - Текст : электрон-ный. - ISBN 978-5-9967-0676-1. - Имеется печатный аналог.</w:t>
      </w:r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t>Мультимедийное справочно-методическое пособие «Основы архивной де</w:t>
      </w:r>
      <w:r w:rsidRPr="00041D22">
        <w:t>я</w:t>
      </w:r>
      <w:r w:rsidRPr="00041D22">
        <w:t>тельно-сти» / Историко-архивным институтом Российского государственного гуманита</w:t>
      </w:r>
      <w:r w:rsidRPr="00041D22">
        <w:t>р</w:t>
      </w:r>
      <w:r w:rsidRPr="00041D22">
        <w:t xml:space="preserve">ного университета 2014 //Росархив. URL: </w:t>
      </w:r>
      <w:hyperlink r:id="rId16" w:history="1">
        <w:r w:rsidRPr="008E1518">
          <w:rPr>
            <w:rStyle w:val="ae"/>
          </w:rPr>
          <w:t>http://archives.ru/documents/methodics.shtml</w:t>
        </w:r>
      </w:hyperlink>
    </w:p>
    <w:p w:rsidR="00041D22" w:rsidRDefault="00041D22" w:rsidP="00E63D37">
      <w:pPr>
        <w:pStyle w:val="Style10"/>
        <w:widowControl/>
        <w:numPr>
          <w:ilvl w:val="0"/>
          <w:numId w:val="12"/>
        </w:numPr>
        <w:ind w:left="0" w:firstLine="709"/>
      </w:pPr>
      <w:r w:rsidRPr="00041D22">
        <w:rPr>
          <w:i/>
        </w:rPr>
        <w:t>Потемкина, М. Н.</w:t>
      </w:r>
      <w:r w:rsidRPr="00041D22">
        <w:t xml:space="preserve"> Основы исследовательской деятельности : учебно-методическое пособие / М. Н. Потемкина ; МГТУ. - Магнитогорск : МГТУ, 2018. - 1 эле</w:t>
      </w:r>
      <w:r w:rsidRPr="00041D22">
        <w:t>к</w:t>
      </w:r>
      <w:r w:rsidRPr="00041D22">
        <w:t>трон. опт. диск (</w:t>
      </w:r>
      <w:r>
        <w:t>CD</w:t>
      </w:r>
      <w:r w:rsidRPr="00041D22">
        <w:t>-</w:t>
      </w:r>
      <w:r>
        <w:t>ROM</w:t>
      </w:r>
      <w:r w:rsidRPr="00041D22">
        <w:t xml:space="preserve">). - </w:t>
      </w:r>
      <w:r>
        <w:t>URL</w:t>
      </w:r>
      <w:r w:rsidRPr="00041D22">
        <w:t xml:space="preserve">: </w:t>
      </w:r>
      <w:r>
        <w:t>https</w:t>
      </w:r>
      <w:r w:rsidRPr="00041D22">
        <w:t>://</w:t>
      </w:r>
      <w:r>
        <w:t>magtu</w:t>
      </w:r>
      <w:r w:rsidRPr="00041D22">
        <w:t>.</w:t>
      </w:r>
      <w:r>
        <w:t>informsystema</w:t>
      </w:r>
      <w:r w:rsidRPr="00041D22">
        <w:t>.</w:t>
      </w:r>
      <w:r>
        <w:t>ru</w:t>
      </w:r>
      <w:r w:rsidRPr="00041D22">
        <w:t>/</w:t>
      </w:r>
      <w:r>
        <w:t>uploader</w:t>
      </w:r>
      <w:r w:rsidRPr="00041D22">
        <w:t>/</w:t>
      </w:r>
      <w:r>
        <w:t>fileUpload</w:t>
      </w:r>
      <w:r w:rsidRPr="00041D22">
        <w:t>?</w:t>
      </w:r>
      <w:r>
        <w:t>name</w:t>
      </w:r>
      <w:r w:rsidRPr="00041D22">
        <w:t>=3739.</w:t>
      </w:r>
      <w:r>
        <w:t>pdf</w:t>
      </w:r>
      <w:r w:rsidRPr="00041D22">
        <w:t>&amp;</w:t>
      </w:r>
      <w:r>
        <w:t>show</w:t>
      </w:r>
      <w:r w:rsidRPr="00041D22">
        <w:t>=</w:t>
      </w:r>
      <w:r>
        <w:t>dcatalogues</w:t>
      </w:r>
      <w:r w:rsidRPr="00041D22">
        <w:t>/1/1527742/3739.</w:t>
      </w:r>
      <w:r>
        <w:t>pdf</w:t>
      </w:r>
      <w:r w:rsidRPr="00041D22">
        <w:t>&amp;</w:t>
      </w:r>
      <w:r>
        <w:t>view</w:t>
      </w:r>
      <w:r w:rsidRPr="00041D22">
        <w:t>=</w:t>
      </w:r>
      <w:r>
        <w:t>true</w:t>
      </w:r>
      <w:r w:rsidR="00C639DE">
        <w:t xml:space="preserve"> (дата обращения: 2</w:t>
      </w:r>
      <w:r w:rsidRPr="00041D22">
        <w:t>9.0</w:t>
      </w:r>
      <w:r w:rsidR="00C639DE">
        <w:t>8</w:t>
      </w:r>
      <w:r w:rsidRPr="00041D22">
        <w:t>.20</w:t>
      </w:r>
      <w:r w:rsidR="00C639DE">
        <w:t>20</w:t>
      </w:r>
      <w:r w:rsidRPr="00041D22">
        <w:t>). - Макрообъект. - Текст : электро</w:t>
      </w:r>
      <w:r w:rsidRPr="00041D22">
        <w:t>н</w:t>
      </w:r>
      <w:r w:rsidRPr="00041D22">
        <w:t xml:space="preserve">ный. - Сведения доступны также на </w:t>
      </w:r>
      <w:r>
        <w:t>CD</w:t>
      </w:r>
      <w:r w:rsidRPr="00041D22">
        <w:t>-</w:t>
      </w:r>
      <w:r>
        <w:t>ROM</w:t>
      </w:r>
      <w:r w:rsidRPr="00041D22">
        <w:t xml:space="preserve">. </w:t>
      </w:r>
    </w:p>
    <w:p w:rsidR="00041D22" w:rsidRPr="00087D28" w:rsidRDefault="00041D22" w:rsidP="00B84807">
      <w:pPr>
        <w:pStyle w:val="ad"/>
        <w:numPr>
          <w:ilvl w:val="0"/>
          <w:numId w:val="12"/>
        </w:numPr>
        <w:spacing w:before="0" w:beforeAutospacing="0" w:after="0" w:afterAutospacing="0"/>
        <w:ind w:left="0" w:firstLine="709"/>
        <w:rPr>
          <w:lang w:val="ru-RU"/>
        </w:rPr>
      </w:pPr>
      <w:r w:rsidRPr="00087D28">
        <w:rPr>
          <w:lang w:val="ru-RU"/>
        </w:rPr>
        <w:t>Раскин, Д. И. Архивоведение : учебник для академического бакалавриата / Д. И. Раскин, А. Р. Соколов. — Москва : Издательство Юрайт, 2019. — 383 с. — (Бак</w:t>
      </w:r>
      <w:r w:rsidRPr="00087D28">
        <w:rPr>
          <w:lang w:val="ru-RU"/>
        </w:rPr>
        <w:t>а</w:t>
      </w:r>
      <w:r w:rsidRPr="00087D28">
        <w:rPr>
          <w:lang w:val="ru-RU"/>
        </w:rPr>
        <w:t xml:space="preserve">лавр. Академический курс). — ISBN 978-5-534-00870-8. — Текст : электронный // ЭБС Юрайт [сайт]. — </w:t>
      </w:r>
      <w:hyperlink r:id="rId17" w:history="1">
        <w:r w:rsidR="00087D28" w:rsidRPr="00087D28">
          <w:rPr>
            <w:rStyle w:val="ae"/>
            <w:lang w:val="ru-RU"/>
          </w:rPr>
          <w:t>URL:https://www.biblio-online.ru/bcode/432131</w:t>
        </w:r>
      </w:hyperlink>
      <w:r w:rsidR="00087D28" w:rsidRPr="00087D28">
        <w:rPr>
          <w:lang w:val="ru-RU"/>
        </w:rPr>
        <w:t xml:space="preserve"> </w:t>
      </w:r>
      <w:r w:rsidR="00C639DE" w:rsidRPr="00087D28">
        <w:rPr>
          <w:lang w:val="ru-RU"/>
        </w:rPr>
        <w:t>(дата обращения: 2</w:t>
      </w:r>
      <w:r w:rsidRPr="00087D28">
        <w:rPr>
          <w:lang w:val="ru-RU"/>
        </w:rPr>
        <w:t>1.0</w:t>
      </w:r>
      <w:r w:rsidR="00C639DE" w:rsidRPr="00087D28">
        <w:rPr>
          <w:lang w:val="ru-RU"/>
        </w:rPr>
        <w:t>8</w:t>
      </w:r>
      <w:r w:rsidRPr="00087D28">
        <w:rPr>
          <w:lang w:val="ru-RU"/>
        </w:rPr>
        <w:t>.20</w:t>
      </w:r>
      <w:r w:rsidR="00C639DE" w:rsidRPr="00087D28">
        <w:rPr>
          <w:lang w:val="ru-RU"/>
        </w:rPr>
        <w:t>20</w:t>
      </w:r>
      <w:r w:rsidRPr="00087D28">
        <w:rPr>
          <w:lang w:val="ru-RU"/>
        </w:rPr>
        <w:t>). https://www.biblio-online.ru/viewer/arhivovedenie-432131#page/1</w:t>
      </w:r>
    </w:p>
    <w:p w:rsidR="00B96859" w:rsidRPr="00B96859" w:rsidRDefault="008A560B" w:rsidP="00041D22">
      <w:pPr>
        <w:pStyle w:val="ad"/>
        <w:spacing w:before="0" w:beforeAutospacing="0" w:after="0" w:afterAutospacing="0" w:line="276" w:lineRule="auto"/>
        <w:ind w:left="720"/>
        <w:rPr>
          <w:lang w:val="ru-RU"/>
        </w:rPr>
      </w:pPr>
      <w:r w:rsidRPr="00B96859">
        <w:rPr>
          <w:lang w:val="ru-RU"/>
        </w:rPr>
        <w:t xml:space="preserve"> </w:t>
      </w:r>
      <w:r w:rsidR="00B96859" w:rsidRPr="00B96859">
        <w:rPr>
          <w:lang w:val="ru-RU"/>
        </w:rPr>
        <w:t xml:space="preserve"> </w:t>
      </w:r>
    </w:p>
    <w:p w:rsidR="008A560B" w:rsidRDefault="008A560B" w:rsidP="008A560B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 xml:space="preserve">б) Дополнительная литература: </w:t>
      </w:r>
    </w:p>
    <w:p w:rsidR="00041D22" w:rsidRPr="00836F76" w:rsidRDefault="00041D22" w:rsidP="008A560B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</w:p>
    <w:p w:rsidR="00E63D37" w:rsidRDefault="00E63D37" w:rsidP="00B84807">
      <w:pPr>
        <w:pStyle w:val="Style10"/>
        <w:widowControl/>
        <w:numPr>
          <w:ilvl w:val="0"/>
          <w:numId w:val="13"/>
        </w:numPr>
        <w:ind w:left="0" w:firstLine="0"/>
      </w:pPr>
      <w:r w:rsidRPr="00E63D37">
        <w:lastRenderedPageBreak/>
        <w:t>Амиров, А.Р. Документационное обеспечение управления в организациях : учебное пособие / А.Р. Амиров, В.И. Михайлов. — Уфа : БГПУ имени М. Акмуллы, 2009. — 176 с. — ISBN 978-5-87978-513-5. — Текст : электронный // Электронно-библиотечная система «Лань» : [сайт]. — URL: https://e.lanbook.com/</w:t>
      </w:r>
      <w:r w:rsidR="00C639DE">
        <w:t>book/42213 (дата обращения: 21.</w:t>
      </w:r>
      <w:r w:rsidRPr="00E63D37">
        <w:t>0</w:t>
      </w:r>
      <w:r w:rsidR="00C639DE">
        <w:t>8</w:t>
      </w:r>
      <w:r w:rsidRPr="00E63D37">
        <w:t>.20</w:t>
      </w:r>
      <w:r w:rsidR="00C639DE">
        <w:t>20</w:t>
      </w:r>
      <w:r w:rsidRPr="00E63D37">
        <w:t xml:space="preserve">). — Режим доступа: для авториз. пользователей. </w:t>
      </w:r>
      <w:hyperlink r:id="rId18" w:anchor="6" w:history="1">
        <w:r w:rsidR="00087D28" w:rsidRPr="00225D33">
          <w:rPr>
            <w:rStyle w:val="ae"/>
          </w:rPr>
          <w:t>https://e.lanbook.com/reader/book/42213/?previewAccess=1#6</w:t>
        </w:r>
      </w:hyperlink>
      <w:r w:rsidR="00087D28">
        <w:t xml:space="preserve"> </w:t>
      </w:r>
      <w:r w:rsidR="00B219CA" w:rsidRPr="00B219CA">
        <w:tab/>
      </w:r>
    </w:p>
    <w:p w:rsidR="00E63D37" w:rsidRDefault="00E63D37" w:rsidP="00E63D37">
      <w:pPr>
        <w:pStyle w:val="Style10"/>
        <w:widowControl/>
        <w:numPr>
          <w:ilvl w:val="0"/>
          <w:numId w:val="13"/>
        </w:numPr>
        <w:ind w:left="0" w:firstLine="0"/>
      </w:pPr>
      <w:r w:rsidRPr="00E63D37">
        <w:t xml:space="preserve">Андреева, С. Л. Документирование деятельности негосударственных организаций : учебно-методическое пособие / С. Л. Андреева ; МГТУ. - Магнитогорск : МГТУ, 2018. - 1 электрон. опт. диск (CD-ROM). - Загл. с титул. экрана. - URL: </w:t>
      </w:r>
      <w:hyperlink r:id="rId19" w:history="1">
        <w:r w:rsidR="00087D28" w:rsidRPr="00225D33">
          <w:rPr>
            <w:rStyle w:val="ae"/>
          </w:rPr>
          <w:t>https://magtu.informsystema.ru/uploader/fileUpload?name=3591.pdf&amp;show=dcatalogues/1/1515260/3591.pdf&amp;view=true</w:t>
        </w:r>
      </w:hyperlink>
      <w:r w:rsidR="00087D28">
        <w:t xml:space="preserve"> </w:t>
      </w:r>
      <w:r w:rsidR="00C639DE">
        <w:t xml:space="preserve"> (дата обращения: 24.</w:t>
      </w:r>
      <w:r w:rsidRPr="00E63D37">
        <w:t>0</w:t>
      </w:r>
      <w:r w:rsidR="00C639DE">
        <w:t>8</w:t>
      </w:r>
      <w:r w:rsidRPr="00E63D37">
        <w:t>.20</w:t>
      </w:r>
      <w:r w:rsidR="00C639DE">
        <w:t>20</w:t>
      </w:r>
      <w:r w:rsidRPr="00E63D37">
        <w:t>). - Макрообъект. - Текст : электро</w:t>
      </w:r>
      <w:r w:rsidRPr="00E63D37">
        <w:t>н</w:t>
      </w:r>
      <w:r w:rsidRPr="00E63D37">
        <w:t>ный. - ISBN 978-5-9967-1157-4. - Сведения доступны также на CD-ROM.</w:t>
      </w:r>
    </w:p>
    <w:p w:rsidR="00B219CA" w:rsidRDefault="00B219CA" w:rsidP="00E63D37">
      <w:pPr>
        <w:pStyle w:val="Style10"/>
        <w:widowControl/>
        <w:numPr>
          <w:ilvl w:val="0"/>
          <w:numId w:val="13"/>
        </w:numPr>
        <w:ind w:left="0" w:firstLine="0"/>
      </w:pPr>
      <w:r w:rsidRPr="00B219CA">
        <w:t>Андреева, С. Л. Управление информационными ресурсами в Российской Федер</w:t>
      </w:r>
      <w:r w:rsidRPr="00B219CA">
        <w:t>а</w:t>
      </w:r>
      <w:r w:rsidRPr="00B219CA">
        <w:t xml:space="preserve">ции и за рубежом : учебное пособие / С. Л. Андреева, Н. Ф. Ганцен ; МГТУ. - Маг-нитогорск : МГТУ, 2017. - 1 электрон. опт диск (CD-ROM). - Загл. с титул. экрана. - URL: </w:t>
      </w:r>
      <w:hyperlink r:id="rId20" w:history="1">
        <w:r w:rsidR="00087D28" w:rsidRPr="00225D33">
          <w:rPr>
            <w:rStyle w:val="ae"/>
          </w:rPr>
          <w:t>https://magtu.informsystema.ru/uploader/fileUpload?name=3235.pdf&amp;show=dcatalogues/1/1136954/3235.pdf&amp;view=true</w:t>
        </w:r>
      </w:hyperlink>
      <w:r w:rsidR="00087D28">
        <w:t xml:space="preserve"> </w:t>
      </w:r>
      <w:r w:rsidR="00C639DE">
        <w:t xml:space="preserve"> (дата обращения: 2</w:t>
      </w:r>
      <w:r w:rsidRPr="00B219CA">
        <w:t>4.0</w:t>
      </w:r>
      <w:r w:rsidR="00C639DE">
        <w:t>8</w:t>
      </w:r>
      <w:r w:rsidRPr="00B219CA">
        <w:t>.2020). - Макрообъект. - Текст : электрон-ный. - Сведения доступны также на CD-ROM.</w:t>
      </w:r>
    </w:p>
    <w:p w:rsidR="00B219CA" w:rsidRDefault="00B219CA" w:rsidP="00E63D37">
      <w:pPr>
        <w:pStyle w:val="Style10"/>
        <w:widowControl/>
        <w:numPr>
          <w:ilvl w:val="0"/>
          <w:numId w:val="13"/>
        </w:numPr>
        <w:ind w:left="0" w:firstLine="0"/>
      </w:pPr>
      <w:r w:rsidRPr="00B219CA">
        <w:t xml:space="preserve">Андреева, С. Л. Организация работы с обращениями граждан : учебно-методическое пособие / С. Л. Андреева ; МГТУ. - Магнитогорск : МГТУ, 2016. - 1 элек-трон. опт. диск (CD-ROM). - Загл. с титул. экрана. - URL: </w:t>
      </w:r>
      <w:hyperlink r:id="rId21" w:history="1">
        <w:r w:rsidR="00087D28" w:rsidRPr="00225D33">
          <w:rPr>
            <w:rStyle w:val="ae"/>
          </w:rPr>
          <w:t>https://magtu.informsystema.ru/uploader/fileUpload?name=2950.pdf&amp;show=dcatalogues/1/1134762/2950.pdf&amp;view=true</w:t>
        </w:r>
      </w:hyperlink>
      <w:r w:rsidR="00087D28">
        <w:t xml:space="preserve"> </w:t>
      </w:r>
      <w:r w:rsidRPr="00B219CA">
        <w:t xml:space="preserve"> (дата обращения: </w:t>
      </w:r>
      <w:r w:rsidR="00C639DE">
        <w:t>24.</w:t>
      </w:r>
      <w:r w:rsidRPr="00B219CA">
        <w:t>0</w:t>
      </w:r>
      <w:r w:rsidR="00C639DE">
        <w:t>8</w:t>
      </w:r>
      <w:r w:rsidRPr="00B219CA">
        <w:t>.2020). - Макрообъект. - Текст : электрон-ный. - Сведения доступны также на CD-ROM.</w:t>
      </w:r>
    </w:p>
    <w:p w:rsidR="00B219CA" w:rsidRDefault="00B219CA" w:rsidP="00E63D37">
      <w:pPr>
        <w:pStyle w:val="Style10"/>
        <w:widowControl/>
        <w:numPr>
          <w:ilvl w:val="0"/>
          <w:numId w:val="13"/>
        </w:numPr>
        <w:ind w:left="0" w:firstLine="0"/>
      </w:pPr>
      <w:r w:rsidRPr="00B219CA">
        <w:t>Анохина, С. А. Лингвистические основы делового письма : практикум / С. А. Ан</w:t>
      </w:r>
      <w:r w:rsidRPr="00B219CA">
        <w:t>о</w:t>
      </w:r>
      <w:r w:rsidRPr="00B219CA">
        <w:t xml:space="preserve">хина ; МГТУ. - Магнитогорск : МГТУ, 2017. - 1 электрон. опт. диск (CD-ROM). - Загл. с титул. экрана. - URL: </w:t>
      </w:r>
      <w:hyperlink r:id="rId22" w:history="1">
        <w:r w:rsidR="00087D28" w:rsidRPr="00225D33">
          <w:rPr>
            <w:rStyle w:val="ae"/>
          </w:rPr>
          <w:t>https://magtu.informsystema.ru/uploader/fileUpload?name=3387.pdf&amp;show=dcatalogues/1/1139246/3387.pdf&amp;view=true</w:t>
        </w:r>
      </w:hyperlink>
      <w:r w:rsidR="00087D28">
        <w:t xml:space="preserve"> </w:t>
      </w:r>
      <w:r w:rsidR="00C639DE">
        <w:t xml:space="preserve">   (дата обращения: 24.</w:t>
      </w:r>
      <w:r w:rsidRPr="00B219CA">
        <w:t>0</w:t>
      </w:r>
      <w:r w:rsidR="00C639DE">
        <w:t>8</w:t>
      </w:r>
      <w:r w:rsidRPr="00B219CA">
        <w:t>.2020). - Макрообъект. - Текст : электрон-ный. - Сведения доступны также на CD-ROM</w:t>
      </w:r>
    </w:p>
    <w:p w:rsidR="00E63D37" w:rsidRDefault="00E63D37" w:rsidP="00E63D37">
      <w:pPr>
        <w:pStyle w:val="Style10"/>
        <w:widowControl/>
        <w:numPr>
          <w:ilvl w:val="0"/>
          <w:numId w:val="13"/>
        </w:numPr>
        <w:ind w:left="0" w:firstLine="0"/>
      </w:pPr>
      <w:r w:rsidRPr="00E63D37">
        <w:t>Великанова, С. С. Архивы по личному составу : учебно-методическое пособие / С. С. Великанова ; МГТУ. - Магнитогорск : МГТУ, 2018. - 1 электрон. опт. диск (CD-ROM). - Загл. с титул. экрана. - URL: https://magtu.informsystema.ru/uploader/fileUpload?name=3518.pdf&amp;show=dcatalogues/1/1514334/3518.pdf&amp;view=true (дата обращения: 27.0</w:t>
      </w:r>
      <w:r w:rsidR="00087D28">
        <w:t>8</w:t>
      </w:r>
      <w:r w:rsidRPr="00E63D37">
        <w:t>.2020). - Макрообъект. - Текст : электро</w:t>
      </w:r>
      <w:r w:rsidRPr="00E63D37">
        <w:t>н</w:t>
      </w:r>
      <w:r w:rsidRPr="00E63D37">
        <w:t>ный. - ISBN 978-5-9967-1154-3</w:t>
      </w:r>
      <w:r w:rsidR="00087D28">
        <w:t xml:space="preserve"> </w:t>
      </w:r>
      <w:r w:rsidRPr="00E63D37">
        <w:t>. - Сведения доступны также на CD-ROM.</w:t>
      </w:r>
    </w:p>
    <w:p w:rsidR="00E63D37" w:rsidRDefault="00E63D37" w:rsidP="00B84807">
      <w:pPr>
        <w:pStyle w:val="Style10"/>
        <w:widowControl/>
        <w:numPr>
          <w:ilvl w:val="0"/>
          <w:numId w:val="13"/>
        </w:numPr>
        <w:ind w:left="0" w:firstLine="0"/>
      </w:pPr>
      <w:r w:rsidRPr="00E63D37">
        <w:t>Великанова, С. С. Основы проектной деятельности : учебное пособие / С. С. Вел</w:t>
      </w:r>
      <w:r w:rsidRPr="00E63D37">
        <w:t>и</w:t>
      </w:r>
      <w:r w:rsidRPr="00E63D37">
        <w:t xml:space="preserve">канова ; МГТУ. - Магнитогорск : МГТУ, 2017. - 1 электрон. опт. диск (CD-ROM). - Загл. с титул. экрана. - URL: </w:t>
      </w:r>
      <w:hyperlink r:id="rId23" w:history="1">
        <w:r w:rsidR="00087D28" w:rsidRPr="00225D33">
          <w:rPr>
            <w:rStyle w:val="ae"/>
          </w:rPr>
          <w:t>https://magtu.informsystema.ru/uploader/fileUpload?name=9.pdf&amp;show=dcatalogues/1/1132874/9.pdf&amp;view=true</w:t>
        </w:r>
      </w:hyperlink>
      <w:r w:rsidR="00087D28">
        <w:t xml:space="preserve"> </w:t>
      </w:r>
      <w:r w:rsidRPr="00E63D37">
        <w:t>(дата обращения: 27.0</w:t>
      </w:r>
      <w:r w:rsidR="00087D28">
        <w:t>8</w:t>
      </w:r>
      <w:r w:rsidRPr="00E63D37">
        <w:t>.2020). - Макрообъект. - Текст : электронный. - Сведения доступны также на CD-ROM.</w:t>
      </w:r>
    </w:p>
    <w:p w:rsidR="008A560B" w:rsidRDefault="008A560B" w:rsidP="00E63D37">
      <w:pPr>
        <w:pStyle w:val="ad"/>
        <w:numPr>
          <w:ilvl w:val="0"/>
          <w:numId w:val="13"/>
        </w:numPr>
        <w:spacing w:before="0" w:beforeAutospacing="0" w:after="0" w:afterAutospacing="0"/>
        <w:ind w:left="0" w:firstLine="0"/>
        <w:jc w:val="both"/>
        <w:rPr>
          <w:lang w:val="ru-RU"/>
        </w:rPr>
      </w:pPr>
      <w:r w:rsidRPr="00041D22">
        <w:rPr>
          <w:lang w:val="ru-RU"/>
        </w:rPr>
        <w:t>Кабашов, С.Ю. Электронное правительство. Электронный документооборот. Те</w:t>
      </w:r>
      <w:r w:rsidRPr="00041D22">
        <w:rPr>
          <w:lang w:val="ru-RU"/>
        </w:rPr>
        <w:t>р</w:t>
      </w:r>
      <w:r w:rsidRPr="00041D22">
        <w:rPr>
          <w:lang w:val="ru-RU"/>
        </w:rPr>
        <w:t xml:space="preserve">мины и определения: Учебное пособие / С.Ю. Кабашов. - М.: НИЦ ИНФРА-М, 2013. - 320 с.: 60x90 1/16. - (Высшее образование: Бакалавриат). (переплет).-  Режим доступа: </w:t>
      </w:r>
      <w:hyperlink r:id="rId24" w:history="1">
        <w:r w:rsidR="00041D22" w:rsidRPr="00041D22">
          <w:rPr>
            <w:rStyle w:val="ae"/>
            <w:lang w:val="ru-RU"/>
          </w:rPr>
          <w:t>http://znanium.com/bookread.php?book=410730</w:t>
        </w:r>
      </w:hyperlink>
      <w:r w:rsidR="00041D22" w:rsidRPr="00041D22">
        <w:rPr>
          <w:lang w:val="ru-RU"/>
        </w:rPr>
        <w:t xml:space="preserve"> </w:t>
      </w:r>
      <w:r w:rsidRPr="00041D22">
        <w:rPr>
          <w:lang w:val="ru-RU"/>
        </w:rPr>
        <w:t>.- Загл.с экрана.-   ISBN 978-5-16-006835-0, 300 экз.</w:t>
      </w:r>
    </w:p>
    <w:p w:rsidR="00B219CA" w:rsidRDefault="00B219CA" w:rsidP="00B219CA">
      <w:pPr>
        <w:pStyle w:val="ad"/>
        <w:spacing w:before="0" w:beforeAutospacing="0" w:after="0" w:afterAutospacing="0" w:line="276" w:lineRule="auto"/>
        <w:ind w:left="360"/>
        <w:jc w:val="both"/>
        <w:rPr>
          <w:lang w:val="ru-RU"/>
        </w:rPr>
      </w:pPr>
    </w:p>
    <w:p w:rsidR="00B219CA" w:rsidRPr="00041D22" w:rsidRDefault="00B219CA" w:rsidP="00B219CA">
      <w:pPr>
        <w:pStyle w:val="ad"/>
        <w:spacing w:before="0" w:beforeAutospacing="0" w:after="0" w:afterAutospacing="0" w:line="276" w:lineRule="auto"/>
        <w:jc w:val="both"/>
        <w:rPr>
          <w:lang w:val="ru-RU"/>
        </w:rPr>
      </w:pP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>Источники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Альбом унифицированных форм первичной учётной документации по учёту труда и его оплаты. Утверждён постановлением Госкомстата РФ от 05.01.2004 № 1. [Электронный ресурс]. – http://www.garant. ru.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17914-72 «Обложки дел длительных сроков хранения. Технические усл</w:t>
      </w:r>
      <w:r w:rsidRPr="00836F76">
        <w:rPr>
          <w:lang w:val="ru-RU"/>
        </w:rPr>
        <w:t>о</w:t>
      </w:r>
      <w:r w:rsidRPr="00836F76">
        <w:rPr>
          <w:lang w:val="ru-RU"/>
        </w:rPr>
        <w:t>вия». – М.: ИПК Изд-во стандартов,1984.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6.10.1-88. Унифицированные системы документации (УСД). Основные п</w:t>
      </w:r>
      <w:r w:rsidRPr="00836F76">
        <w:rPr>
          <w:lang w:val="ru-RU"/>
        </w:rPr>
        <w:t>о</w:t>
      </w:r>
      <w:r w:rsidRPr="00836F76">
        <w:rPr>
          <w:lang w:val="ru-RU"/>
        </w:rPr>
        <w:t>ложения. М., 1988.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6.10.5-87 «Унифицированные системы документации. Требования к п</w:t>
      </w:r>
      <w:r w:rsidRPr="00836F76">
        <w:rPr>
          <w:lang w:val="ru-RU"/>
        </w:rPr>
        <w:t>о</w:t>
      </w:r>
      <w:r w:rsidRPr="00836F76">
        <w:rPr>
          <w:lang w:val="ru-RU"/>
        </w:rPr>
        <w:t>строению формуляра-образца». – М.: ИПК Изд-во стандартов, 1987.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7.70-2003 «Описание баз данных и машиночитаемых информационных ма</w:t>
      </w:r>
      <w:r w:rsidRPr="00836F76">
        <w:rPr>
          <w:lang w:val="ru-RU"/>
        </w:rPr>
        <w:t>с</w:t>
      </w:r>
      <w:r w:rsidRPr="00836F76">
        <w:rPr>
          <w:lang w:val="ru-RU"/>
        </w:rPr>
        <w:t>сивов. Состав и обозначение характеристик». – (Система стандартов по информ</w:t>
      </w:r>
      <w:r w:rsidRPr="00836F76">
        <w:rPr>
          <w:lang w:val="ru-RU"/>
        </w:rPr>
        <w:t>а</w:t>
      </w:r>
      <w:r w:rsidRPr="00836F76">
        <w:rPr>
          <w:lang w:val="ru-RU"/>
        </w:rPr>
        <w:t>ции, библиотечному и издательскому делу). – М.: ИПК Изд-во стандартов, 2003.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ГОСТ Р 51141-98. Государственный стандарт Российской Федерации. Делопро-изводство и архивное дело. Термины и определения. (утв. Постановлением Гос-стандарта России от 27.02.1998 N 28). [Электронный ресурс]. Режим доступа: </w:t>
      </w:r>
      <w:hyperlink r:id="rId25" w:history="1">
        <w:r w:rsidRPr="00836F76">
          <w:rPr>
            <w:rStyle w:val="ae"/>
            <w:rFonts w:eastAsiaTheme="majorEastAsia"/>
            <w:lang w:val="ru-RU"/>
          </w:rPr>
          <w:t>http://base.consultant.ru/cons/cgi/online.cgi?req=doc;base=LAW;n=135550</w:t>
        </w:r>
      </w:hyperlink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6.30-2003 Унифицированные системы документации. Унифицированная система организационно-распорядительной документации. Требования к оформл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нию документов. [Электронный ресурс] – Режим доступа: </w:t>
      </w:r>
      <w:hyperlink r:id="rId26" w:history="1">
        <w:r w:rsidRPr="00836F76">
          <w:rPr>
            <w:rStyle w:val="ae"/>
            <w:rFonts w:eastAsiaTheme="majorEastAsia"/>
            <w:lang w:val="ru-RU"/>
          </w:rPr>
          <w:t>http://base.garant.ru/185891/</w:t>
        </w:r>
      </w:hyperlink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7.0.8-2013 Система стандартов по информации, библиотечному и изд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тельскому делу. Делопроизводство и архивное дело. Термины и определения  [Электронный ресурс]. Режим доступа: </w:t>
      </w:r>
      <w:hyperlink r:id="rId27" w:history="1">
        <w:r w:rsidRPr="00836F76">
          <w:rPr>
            <w:rStyle w:val="ae"/>
            <w:rFonts w:eastAsiaTheme="majorEastAsia"/>
            <w:lang w:val="ru-RU"/>
          </w:rPr>
          <w:t>https://standartgost.ru/g/%D0%93%D0%9E%D0%A1%D0%A2_%D0%A0_7.0.8-2013</w:t>
        </w:r>
      </w:hyperlink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ИСО 15489-1-2007. Национальный стандарт Российской Федерации. Си</w:t>
      </w:r>
      <w:r w:rsidRPr="00836F76">
        <w:rPr>
          <w:lang w:val="ru-RU"/>
        </w:rPr>
        <w:t>с</w:t>
      </w:r>
      <w:r w:rsidRPr="00836F76">
        <w:rPr>
          <w:lang w:val="ru-RU"/>
        </w:rPr>
        <w:t>тема стандартов по информации, библиотечному и издательскому делу. Управл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ние документами. Общие требования (утв. Приказом Ростехрегулирова-ния от 12.03.2007 N 28-ст) [Электронный ресурс]. Режим доступа: </w:t>
      </w:r>
      <w:hyperlink r:id="rId28" w:history="1">
        <w:r w:rsidRPr="00836F76">
          <w:rPr>
            <w:rStyle w:val="ae"/>
            <w:rFonts w:eastAsiaTheme="majorEastAsia"/>
            <w:lang w:val="ru-RU"/>
          </w:rPr>
          <w:t>http://base.consultant.ru/cons/cgi/online.cgi?req=doc;base=LAW;n=135548</w:t>
        </w:r>
      </w:hyperlink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ГОСТ Р ИСО 9004-2010 Менеджмент для достижения устойчивого успеха орган</w:t>
      </w:r>
      <w:r w:rsidRPr="00836F76">
        <w:rPr>
          <w:lang w:val="ru-RU"/>
        </w:rPr>
        <w:t>и</w:t>
      </w:r>
      <w:r w:rsidRPr="00836F76">
        <w:rPr>
          <w:lang w:val="ru-RU"/>
        </w:rPr>
        <w:t>зации. Подход на основе менеджмента качества [Электронный ресурс]. Режим до</w:t>
      </w:r>
      <w:r w:rsidRPr="00836F76">
        <w:rPr>
          <w:lang w:val="ru-RU"/>
        </w:rPr>
        <w:t>с</w:t>
      </w:r>
      <w:r w:rsidRPr="00836F76">
        <w:rPr>
          <w:lang w:val="ru-RU"/>
        </w:rPr>
        <w:t xml:space="preserve">тупа: </w:t>
      </w:r>
      <w:hyperlink r:id="rId29" w:history="1">
        <w:r w:rsidRPr="00836F76">
          <w:rPr>
            <w:rStyle w:val="ae"/>
            <w:rFonts w:eastAsiaTheme="majorEastAsia"/>
            <w:lang w:val="ru-RU"/>
          </w:rPr>
          <w:t>https://standartgost.ru/b/ГОСТ_Р_ИСО_9004-2010</w:t>
        </w:r>
      </w:hyperlink>
    </w:p>
    <w:p w:rsidR="008A560B" w:rsidRPr="00836F76" w:rsidRDefault="008A560B" w:rsidP="00E63D37">
      <w:pPr>
        <w:pStyle w:val="ad"/>
        <w:numPr>
          <w:ilvl w:val="0"/>
          <w:numId w:val="2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Государственная система документационного обеспечения управления. Основные положения. Общие требования к документам и службам документационного обеспечения. М., 1991. 76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Декрет СНК РСФСР о реорганизации и централизации архивного дела 1/ VI </w:t>
      </w:r>
      <w:smartTag w:uri="urn:schemas-microsoft-com:office:smarttags" w:element="metricconverter">
        <w:smartTagPr>
          <w:attr w:name="ProductID" w:val="-1918 г"/>
        </w:smartTagPr>
        <w:r w:rsidRPr="00836F76">
          <w:rPr>
            <w:lang w:val="ru-RU"/>
          </w:rPr>
          <w:t>-1918 г</w:t>
        </w:r>
      </w:smartTag>
      <w:r w:rsidRPr="00836F76">
        <w:rPr>
          <w:lang w:val="ru-RU"/>
        </w:rPr>
        <w:t>. // Сборник руководящих материалов по архивному делу (1917 - июнь 1941 гг.) М., 1961. С. 12-13.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Документы, содержащие персональные данные, в государственных архивах Ро</w:t>
      </w:r>
      <w:r w:rsidRPr="00836F76">
        <w:rPr>
          <w:lang w:val="ru-RU"/>
        </w:rPr>
        <w:t>с</w:t>
      </w:r>
      <w:r w:rsidRPr="00836F76">
        <w:rPr>
          <w:lang w:val="ru-RU"/>
        </w:rPr>
        <w:t>сии. Справочно-информационное пособие. / ВНИИДАД. М., 2006. 140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Квалификационный справочник должностей руководителей, специалистов и др</w:t>
      </w:r>
      <w:r w:rsidRPr="00836F76">
        <w:rPr>
          <w:lang w:val="ru-RU"/>
        </w:rPr>
        <w:t>у</w:t>
      </w:r>
      <w:r w:rsidRPr="00836F76">
        <w:rPr>
          <w:lang w:val="ru-RU"/>
        </w:rPr>
        <w:t>гих служащих. - 4-</w:t>
      </w:r>
      <w:r w:rsidRPr="00836F76">
        <w:t>e</w:t>
      </w:r>
      <w:r w:rsidRPr="00836F76">
        <w:rPr>
          <w:lang w:val="ru-RU"/>
        </w:rPr>
        <w:t xml:space="preserve"> изд. - М.: НИЦ ИНФРА-М, 2014. - 330 с.: 60</w:t>
      </w:r>
      <w:r w:rsidRPr="00836F76">
        <w:t>x</w:t>
      </w:r>
      <w:r w:rsidRPr="00836F76">
        <w:rPr>
          <w:lang w:val="ru-RU"/>
        </w:rPr>
        <w:t>88 1/16. - (Би</w:t>
      </w:r>
      <w:r w:rsidRPr="00836F76">
        <w:rPr>
          <w:lang w:val="ru-RU"/>
        </w:rPr>
        <w:t>б</w:t>
      </w:r>
      <w:r w:rsidRPr="00836F76">
        <w:rPr>
          <w:lang w:val="ru-RU"/>
        </w:rPr>
        <w:t xml:space="preserve">лиотека журнала "Трудовое право РФ"; Вып. ). (обложка) </w:t>
      </w:r>
      <w:r w:rsidRPr="00836F76">
        <w:t>ISBN</w:t>
      </w:r>
      <w:r w:rsidRPr="00836F76">
        <w:rPr>
          <w:lang w:val="ru-RU"/>
        </w:rPr>
        <w:t xml:space="preserve"> 978-5-16-009250-8, 500 экз.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Кодекс Российской Федерации об административных правонарушениях от 30.12.2001 № 195-ФЗ (ред. от 27.07.2010) [Электр. ресурс]. Режим дост</w:t>
      </w:r>
      <w:r w:rsidRPr="00836F76">
        <w:rPr>
          <w:lang w:val="ru-RU"/>
        </w:rPr>
        <w:t>у</w:t>
      </w:r>
      <w:r w:rsidRPr="00836F76">
        <w:rPr>
          <w:lang w:val="ru-RU"/>
        </w:rPr>
        <w:t>па:http://www.consultant.ru/popular/koap/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Конституция Российской Федерации .URL: http://base.consultant.ru/cons/cgi/online. (дата обращения: 29.08.2014).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Методика расчета штатной численности государственных архивов на основе но</w:t>
      </w:r>
      <w:r w:rsidRPr="00836F76">
        <w:rPr>
          <w:lang w:val="ru-RU"/>
        </w:rPr>
        <w:t>р</w:t>
      </w:r>
      <w:r w:rsidRPr="00836F76">
        <w:rPr>
          <w:lang w:val="ru-RU"/>
        </w:rPr>
        <w:t>мативов по труду / Росархив; ВНИИДАД; Сост.: З.В. Бушмелёва, В.Е. Соболев, Л.П. Шотина; Науч. ред. В.Д. Сплошнов. М., 2004. – 42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Нормы времени и услуги, выполняемые государственными архивами / Росархив, ВНИИДАД, сост.: З.В. Бушмелева (ответственный исполнитель), В.Е. Соболев, Л.П. Шотина. М., 2007. – 144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 Государственной тайне: Закон РФ от 21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5485-1 // Российская г</w:t>
      </w:r>
      <w:r w:rsidRPr="00836F76">
        <w:rPr>
          <w:lang w:val="ru-RU"/>
        </w:rPr>
        <w:t>а</w:t>
      </w:r>
      <w:r w:rsidRPr="00836F76">
        <w:rPr>
          <w:lang w:val="ru-RU"/>
        </w:rPr>
        <w:t>зета. 1993. № 182 (21 сент.). С. 5-6 (ред. от 06.10.97) // Российская газета. 1997. 9 октября.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 дополнительных гарантиях права граждан на информацию: Указ Президента РФ от 31 декабря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2334 // Собрание актов Президента и Правительства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сийской Федерации. 1994. № 2. Ст. 74; (ред. от 17.01.97.)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 порядке ведомственного хранения документов и организации их в делопроизво</w:t>
      </w:r>
      <w:r w:rsidRPr="00836F76">
        <w:rPr>
          <w:lang w:val="ru-RU"/>
        </w:rPr>
        <w:t>д</w:t>
      </w:r>
      <w:r w:rsidRPr="00836F76">
        <w:rPr>
          <w:lang w:val="ru-RU"/>
        </w:rPr>
        <w:t xml:space="preserve">стве: Постановление Правительства РФ от 3 марта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191 // Собрание актов Президента и Правительства РФ. 1993. № 10 (8 марта). Ст. 850.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 сохранении исторических документов, связанных с деятельностью бывшего Ве</w:t>
      </w:r>
      <w:r w:rsidRPr="00836F76">
        <w:rPr>
          <w:lang w:val="ru-RU"/>
        </w:rPr>
        <w:t>р</w:t>
      </w:r>
      <w:r w:rsidRPr="00836F76">
        <w:rPr>
          <w:lang w:val="ru-RU"/>
        </w:rPr>
        <w:t>ховного Совета РФ, а также некоторых средств массовой информации и общес</w:t>
      </w:r>
      <w:r w:rsidRPr="00836F76">
        <w:rPr>
          <w:lang w:val="ru-RU"/>
        </w:rPr>
        <w:t>т</w:t>
      </w:r>
      <w:r w:rsidRPr="00836F76">
        <w:rPr>
          <w:lang w:val="ru-RU"/>
        </w:rPr>
        <w:t xml:space="preserve">венных организаций: Распоряжение Президента РФ от 22 октября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// Собр</w:t>
      </w:r>
      <w:r w:rsidRPr="00836F76">
        <w:rPr>
          <w:lang w:val="ru-RU"/>
        </w:rPr>
        <w:t>а</w:t>
      </w:r>
      <w:r w:rsidRPr="00836F76">
        <w:rPr>
          <w:lang w:val="ru-RU"/>
        </w:rPr>
        <w:t>ние актов Президента и Правительства РФ. 1993. № 43 (25 окт.). Ст. 4091.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архивах Комитета государственной безопасности СССР: Указ Президента РСФСР от 24 августа </w:t>
      </w:r>
      <w:smartTag w:uri="urn:schemas-microsoft-com:office:smarttags" w:element="metricconverter">
        <w:smartTagPr>
          <w:attr w:name="ProductID" w:val="1991 г"/>
        </w:smartTagPr>
        <w:r w:rsidRPr="00836F76">
          <w:rPr>
            <w:lang w:val="ru-RU"/>
          </w:rPr>
          <w:t>1991 г</w:t>
        </w:r>
      </w:smartTag>
      <w:r w:rsidRPr="00836F76">
        <w:rPr>
          <w:lang w:val="ru-RU"/>
        </w:rPr>
        <w:t>. № 84 // Ведомости Съезда народных депутатов РСФСР и Верховного Совета РСФСР. 1991. № 35 (29 авг.). Ст. 927.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Архиве Президента Российской Федерации: Указ Президента РФ от 31 декабря </w:t>
      </w:r>
      <w:smartTag w:uri="urn:schemas-microsoft-com:office:smarttags" w:element="metricconverter">
        <w:smartTagPr>
          <w:attr w:name="ProductID" w:val="1991 г"/>
        </w:smartTagPr>
        <w:r w:rsidRPr="00836F76">
          <w:rPr>
            <w:lang w:val="ru-RU"/>
          </w:rPr>
          <w:t>1991 г</w:t>
        </w:r>
      </w:smartTag>
      <w:r w:rsidRPr="00836F76">
        <w:rPr>
          <w:lang w:val="ru-RU"/>
        </w:rPr>
        <w:t>. № 338 // Ведомости Съезда народных депутатов РСФСР и Верховного С</w:t>
      </w:r>
      <w:r w:rsidRPr="00836F76">
        <w:rPr>
          <w:lang w:val="ru-RU"/>
        </w:rPr>
        <w:t>о</w:t>
      </w:r>
      <w:r w:rsidRPr="00836F76">
        <w:rPr>
          <w:lang w:val="ru-RU"/>
        </w:rPr>
        <w:t>вета РСФСР. 1992. № 3. (16 янв.). Ст. 95.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Об Архивном фонде Российской Федерации и архивах: Основы законодательства РФ от 7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5341-1 // Ведомости Съезда народных депутатов РФ и Ве</w:t>
      </w:r>
      <w:r w:rsidRPr="00836F76">
        <w:rPr>
          <w:lang w:val="ru-RU"/>
        </w:rPr>
        <w:t>р</w:t>
      </w:r>
      <w:r w:rsidRPr="00836F76">
        <w:rPr>
          <w:lang w:val="ru-RU"/>
        </w:rPr>
        <w:t>ховного Совета РФ. 1993. 19 авг. Ст. 1311.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Об обеспечении сохранности документов по личному составу высвобождаемых р</w:t>
      </w:r>
      <w:r w:rsidRPr="00836F76">
        <w:rPr>
          <w:lang w:val="ru-RU"/>
        </w:rPr>
        <w:t>а</w:t>
      </w:r>
      <w:r w:rsidRPr="00836F76">
        <w:rPr>
          <w:lang w:val="ru-RU"/>
        </w:rPr>
        <w:t xml:space="preserve">ботников в результате образования, реорганизации и ликвидации юридических лиц: Распоряжение Правительства РФ от 21 марта </w:t>
      </w:r>
      <w:smartTag w:uri="urn:schemas-microsoft-com:office:smarttags" w:element="metricconverter">
        <w:smartTagPr>
          <w:attr w:name="ProductID" w:val="1994 г"/>
        </w:smartTagPr>
        <w:r w:rsidRPr="00836F76">
          <w:rPr>
            <w:lang w:val="ru-RU"/>
          </w:rPr>
          <w:t>1994 г</w:t>
        </w:r>
      </w:smartTag>
      <w:r w:rsidRPr="00836F76">
        <w:rPr>
          <w:lang w:val="ru-RU"/>
        </w:rPr>
        <w:t>. № 358-р // Собрание а</w:t>
      </w:r>
      <w:r w:rsidRPr="00836F76">
        <w:rPr>
          <w:lang w:val="ru-RU"/>
        </w:rPr>
        <w:t>к</w:t>
      </w:r>
      <w:r w:rsidRPr="00836F76">
        <w:rPr>
          <w:lang w:val="ru-RU"/>
        </w:rPr>
        <w:t>тов Президента и Правительства РФ. 1994. № 13 (28 марта). Ст. 1048.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Общероссийский классификатор управленческой документации ОК 011-93.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001-2000: Общероссийский классификатор стандартов. М., 2000.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007-93: Общероссийский классификатор предприятий и организаций. М., 1993.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ОК 016-94: Общероссийский классификатор профессий рабочих, должностей сл</w:t>
      </w:r>
      <w:r w:rsidRPr="00836F76">
        <w:rPr>
          <w:lang w:val="ru-RU"/>
        </w:rPr>
        <w:t>у</w:t>
      </w:r>
      <w:r w:rsidRPr="00836F76">
        <w:rPr>
          <w:lang w:val="ru-RU"/>
        </w:rPr>
        <w:t>жащих и тарифных разрядов. М., 1995.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Основные правила работы ведомственных архивов. М.,2001.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Перечень типовых управленческих архивных документов, образующихся в проце</w:t>
      </w:r>
      <w:r w:rsidRPr="00836F76">
        <w:rPr>
          <w:lang w:val="ru-RU"/>
        </w:rPr>
        <w:t>с</w:t>
      </w:r>
      <w:r w:rsidRPr="00836F76">
        <w:rPr>
          <w:lang w:val="ru-RU"/>
        </w:rPr>
        <w:t>се деятельности государственных органов, органов местного самоуправления и о</w:t>
      </w:r>
      <w:r w:rsidRPr="00836F76">
        <w:rPr>
          <w:lang w:val="ru-RU"/>
        </w:rPr>
        <w:t>р</w:t>
      </w:r>
      <w:r w:rsidRPr="00836F76">
        <w:rPr>
          <w:lang w:val="ru-RU"/>
        </w:rPr>
        <w:t xml:space="preserve">ганизаций, с указанием сроков хранения. Приложение к приказу Министерства </w:t>
      </w:r>
      <w:r w:rsidRPr="00836F76">
        <w:rPr>
          <w:lang w:val="ru-RU"/>
        </w:rPr>
        <w:lastRenderedPageBreak/>
        <w:t xml:space="preserve">культуры Российской Федерации от 25 августа </w:t>
      </w:r>
      <w:smartTag w:uri="urn:schemas-microsoft-com:office:smarttags" w:element="metricconverter">
        <w:smartTagPr>
          <w:attr w:name="ProductID" w:val="2010 г"/>
        </w:smartTagPr>
        <w:r w:rsidRPr="00836F76">
          <w:rPr>
            <w:lang w:val="ru-RU"/>
          </w:rPr>
          <w:t>2010 г</w:t>
        </w:r>
      </w:smartTag>
      <w:r w:rsidRPr="00836F76">
        <w:rPr>
          <w:lang w:val="ru-RU"/>
        </w:rPr>
        <w:t>. № 558 Положение «О Фед</w:t>
      </w:r>
      <w:r w:rsidRPr="00836F76">
        <w:rPr>
          <w:lang w:val="ru-RU"/>
        </w:rPr>
        <w:t>е</w:t>
      </w:r>
      <w:r w:rsidRPr="00836F76">
        <w:rPr>
          <w:lang w:val="ru-RU"/>
        </w:rPr>
        <w:t>ральном архивном агентстве», утвержденном Постановлением Правительства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сийской Федерации от 17.06.2004 № 290.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 Единой системе классификации и кодирования технико-экономической информации (ЕСКК ТЭИ) Банка России от 19 июля </w:t>
      </w:r>
      <w:smartTag w:uri="urn:schemas-microsoft-com:office:smarttags" w:element="metricconverter">
        <w:smartTagPr>
          <w:attr w:name="ProductID" w:val="2000 г"/>
        </w:smartTagPr>
        <w:r w:rsidRPr="00836F76">
          <w:rPr>
            <w:lang w:val="ru-RU"/>
          </w:rPr>
          <w:t>2000 г</w:t>
        </w:r>
      </w:smartTag>
      <w:r w:rsidRPr="00836F76">
        <w:rPr>
          <w:lang w:val="ru-RU"/>
        </w:rPr>
        <w:t>. № 116-П.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об Архивном фонде РФ и Положение о Государственной архивной службе России: Об утверждении - Указ Президента РФ от 17 марта </w:t>
      </w:r>
      <w:smartTag w:uri="urn:schemas-microsoft-com:office:smarttags" w:element="metricconverter">
        <w:smartTagPr>
          <w:attr w:name="ProductID" w:val="1994 г"/>
        </w:smartTagPr>
        <w:r w:rsidRPr="00836F76">
          <w:rPr>
            <w:lang w:val="ru-RU"/>
          </w:rPr>
          <w:t>1994 г</w:t>
        </w:r>
      </w:smartTag>
      <w:r w:rsidRPr="00836F76">
        <w:rPr>
          <w:lang w:val="ru-RU"/>
        </w:rPr>
        <w:t>., № 552 // Собрание актов Президента и Правительства РФ. 1994. № 12 (21 марта). Ст. 878. (ред. 01. 04. 96 № 460 и ред. 01.12.98 № 1447) // Собрание законодательства РФ. 1996. № 15. Ст. 1575; Российская газета. 1998. 9 декабря.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Положение об Управлении информационного и документационного обеспечения Президента РФ: Об утверждении - Указ Президента РФ от  15 апреля  </w:t>
      </w:r>
      <w:smartTag w:uri="urn:schemas-microsoft-com:office:smarttags" w:element="metricconverter">
        <w:smartTagPr>
          <w:attr w:name="ProductID" w:val="1998 г"/>
        </w:smartTagPr>
        <w:r w:rsidRPr="00836F76">
          <w:rPr>
            <w:lang w:val="ru-RU"/>
          </w:rPr>
          <w:t>1998 г</w:t>
        </w:r>
      </w:smartTag>
      <w:r w:rsidRPr="00836F76">
        <w:rPr>
          <w:lang w:val="ru-RU"/>
        </w:rPr>
        <w:t>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Постановление Гостакомстата РФ от 05.01.2004 №1, «Об утверждении унифицир</w:t>
      </w:r>
      <w:r w:rsidRPr="00836F76">
        <w:rPr>
          <w:lang w:val="ru-RU"/>
        </w:rPr>
        <w:t>о</w:t>
      </w:r>
      <w:r w:rsidRPr="00836F76">
        <w:rPr>
          <w:lang w:val="ru-RU"/>
        </w:rPr>
        <w:t>ванных форм первичной учетной документации по учету труда и его оплаты» //СЗ РФ. 2004, №2, Ст.284.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Постановление Правительства Российской Федерации "Об упорядочении изгото</w:t>
      </w:r>
      <w:r w:rsidRPr="00836F76">
        <w:rPr>
          <w:lang w:val="ru-RU"/>
        </w:rPr>
        <w:t>в</w:t>
      </w:r>
      <w:r w:rsidRPr="00836F76">
        <w:rPr>
          <w:lang w:val="ru-RU"/>
        </w:rPr>
        <w:t>ления, использования, хранения и уничтожения печатей и бланков с воспроизвед</w:t>
      </w:r>
      <w:r w:rsidRPr="00836F76">
        <w:rPr>
          <w:lang w:val="ru-RU"/>
        </w:rPr>
        <w:t>е</w:t>
      </w:r>
      <w:r w:rsidRPr="00836F76">
        <w:rPr>
          <w:lang w:val="ru-RU"/>
        </w:rPr>
        <w:t>нием государственного герба Российской Федерации" от 27 декабря 19 № 1268.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Правительства РФ «О развитии единой системы классификации и кодирования технико-экономической и социальной информации» от 1 ноября </w:t>
      </w:r>
      <w:smartTag w:uri="urn:schemas-microsoft-com:office:smarttags" w:element="metricconverter">
        <w:smartTagPr>
          <w:attr w:name="ProductID" w:val="1999 г"/>
        </w:smartTagPr>
        <w:r w:rsidRPr="00836F76">
          <w:rPr>
            <w:lang w:val="ru-RU"/>
          </w:rPr>
          <w:t>1999 г</w:t>
        </w:r>
      </w:smartTag>
      <w:r w:rsidRPr="00836F76">
        <w:rPr>
          <w:lang w:val="ru-RU"/>
        </w:rPr>
        <w:t>. № 1212 // Собрание законодательства РФ. 1999. № 45. – Ст. 5434.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Совета Министров СССР «О мерах по улучшению архивного дела в СССР» 25 июля </w:t>
      </w:r>
      <w:smartTag w:uri="urn:schemas-microsoft-com:office:smarttags" w:element="metricconverter">
        <w:smartTagPr>
          <w:attr w:name="ProductID" w:val="1963 г"/>
        </w:smartTagPr>
        <w:r w:rsidRPr="00836F76">
          <w:rPr>
            <w:lang w:val="ru-RU"/>
          </w:rPr>
          <w:t>1963 г</w:t>
        </w:r>
      </w:smartTag>
      <w:r w:rsidRPr="00836F76">
        <w:rPr>
          <w:lang w:val="ru-RU"/>
        </w:rPr>
        <w:t>. // Основные декреты и постановления... С. 32-35.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Совета Министров СССР от 7 февраля </w:t>
      </w:r>
      <w:smartTag w:uri="urn:schemas-microsoft-com:office:smarttags" w:element="metricconverter">
        <w:smartTagPr>
          <w:attr w:name="ProductID" w:val="1956 г"/>
        </w:smartTagPr>
        <w:r w:rsidRPr="00836F76">
          <w:rPr>
            <w:lang w:val="ru-RU"/>
          </w:rPr>
          <w:t>1956 г</w:t>
        </w:r>
      </w:smartTag>
      <w:r w:rsidRPr="00836F76">
        <w:rPr>
          <w:lang w:val="ru-RU"/>
        </w:rPr>
        <w:t>. № 246 «О мерах по упорядочению режима хранения и лучшему использованию архивных материалов министерств и ведомств» // Вопросы архивоведения. 1956.   № 1.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Постановление ЦИК и СНК СССР об упорядочении архивного дела в народных комиссариатах и центральных учреждениях Союза ССР. 5 февраля </w:t>
      </w:r>
      <w:smartTag w:uri="urn:schemas-microsoft-com:office:smarttags" w:element="metricconverter">
        <w:smartTagPr>
          <w:attr w:name="ProductID" w:val="1936 г"/>
        </w:smartTagPr>
        <w:r w:rsidRPr="00836F76">
          <w:rPr>
            <w:lang w:val="ru-RU"/>
          </w:rPr>
          <w:t>1936 г</w:t>
        </w:r>
      </w:smartTag>
      <w:r w:rsidRPr="00836F76">
        <w:rPr>
          <w:lang w:val="ru-RU"/>
        </w:rPr>
        <w:t>. // О</w:t>
      </w:r>
      <w:r w:rsidRPr="00836F76">
        <w:rPr>
          <w:lang w:val="ru-RU"/>
        </w:rPr>
        <w:t>с</w:t>
      </w:r>
      <w:r w:rsidRPr="00836F76">
        <w:rPr>
          <w:lang w:val="ru-RU"/>
        </w:rPr>
        <w:t>новные декреты и постановления Советского правительства по архивному делу 1918-1982 гг. М, 1985. С. 24-27.Правила организации хранения, комплектования, учета и использования документов Архивного фонда Российской Федерации и др</w:t>
      </w:r>
      <w:r w:rsidRPr="00836F76">
        <w:rPr>
          <w:lang w:val="ru-RU"/>
        </w:rPr>
        <w:t>у</w:t>
      </w:r>
      <w:r w:rsidRPr="00836F76">
        <w:rPr>
          <w:lang w:val="ru-RU"/>
        </w:rPr>
        <w:t xml:space="preserve">гих архивных документов в государственных и муниципальных архивах, музеях и библиотеках, организациях Российской академии наук, утвержденные приказом Министерства культуры и массовых коммуникаций Российской Федерации от 18 января </w:t>
      </w:r>
      <w:smartTag w:uri="urn:schemas-microsoft-com:office:smarttags" w:element="metricconverter">
        <w:smartTagPr>
          <w:attr w:name="ProductID" w:val="2007 г"/>
        </w:smartTagPr>
        <w:r w:rsidRPr="00836F76">
          <w:rPr>
            <w:lang w:val="ru-RU"/>
          </w:rPr>
          <w:t>2007 г</w:t>
        </w:r>
      </w:smartTag>
      <w:r w:rsidRPr="00836F76">
        <w:rPr>
          <w:lang w:val="ru-RU"/>
        </w:rPr>
        <w:t>. № 19.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ПР 50-733 -93. Основные положения Единой системы классификации и кодиров</w:t>
      </w:r>
      <w:r w:rsidRPr="00836F76">
        <w:rPr>
          <w:lang w:val="ru-RU"/>
        </w:rPr>
        <w:t>а</w:t>
      </w:r>
      <w:r w:rsidRPr="00836F76">
        <w:rPr>
          <w:lang w:val="ru-RU"/>
        </w:rPr>
        <w:t>ния технико-экономической и социальной информации и унифицированных систем документации Российской Федерации.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ПР 50-734-93. Правила по стандартизации: Порядок разработки общероссийских классификаторов технико-экономической и социальной информации. М., 1995.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ПР 50-735-93. Правила по стандартизации: Положение о ведении общероссийских классификаторов на базе информационно-вычислительной сети Гомкомстата Ро</w:t>
      </w:r>
      <w:r w:rsidRPr="00836F76">
        <w:rPr>
          <w:lang w:val="ru-RU"/>
        </w:rPr>
        <w:t>с</w:t>
      </w:r>
      <w:r w:rsidRPr="00836F76">
        <w:rPr>
          <w:lang w:val="ru-RU"/>
        </w:rPr>
        <w:t>сии. М., 1995.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lastRenderedPageBreak/>
        <w:t>Правила ведения и хранения трудовых книжек, изготовления бланков трудовой книжки и обеспечения ими работодателей (утверждены Постановлением Прав</w:t>
      </w:r>
      <w:r w:rsidRPr="00836F76">
        <w:rPr>
          <w:lang w:val="ru-RU"/>
        </w:rPr>
        <w:t>и</w:t>
      </w:r>
      <w:r w:rsidRPr="00836F76">
        <w:rPr>
          <w:lang w:val="ru-RU"/>
        </w:rPr>
        <w:t>тельства РФ от 06.02.2004 № 51).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Р 50.1.008-96. Рекомендации по стандартизации: Методические положения по внедрению Единой системы классификации и кодирования технико-экономической и социальной информации (ЕСКК) в систему сбора и обработки информации органов местного самоуправления. М., 1996.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Создание современных архивных источников на основе дифференцированного п</w:t>
      </w:r>
      <w:r w:rsidRPr="00836F76">
        <w:rPr>
          <w:lang w:val="ru-RU"/>
        </w:rPr>
        <w:t>о</w:t>
      </w:r>
      <w:r w:rsidRPr="00836F76">
        <w:rPr>
          <w:lang w:val="ru-RU"/>
        </w:rPr>
        <w:t>хода: Методическое пособие / федеральное архивное агентство. ВНИИДАД. – 3-е изд., стер. – М., 2007. – 128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Составление архивных описей: Методические рекомендации / Росархив. ВНИ</w:t>
      </w:r>
      <w:r w:rsidRPr="00836F76">
        <w:rPr>
          <w:lang w:val="ru-RU"/>
        </w:rPr>
        <w:t>И</w:t>
      </w:r>
      <w:r w:rsidRPr="00836F76">
        <w:rPr>
          <w:lang w:val="ru-RU"/>
        </w:rPr>
        <w:t>ДАД. – М., 2005. – 141 с.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архивном деле в Российской Федерации» №125-ФЗ от 22 октября </w:t>
      </w:r>
      <w:smartTag w:uri="urn:schemas-microsoft-com:office:smarttags" w:element="metricconverter">
        <w:smartTagPr>
          <w:attr w:name="ProductID" w:val="2004 г"/>
        </w:smartTagPr>
        <w:r w:rsidRPr="00836F76">
          <w:rPr>
            <w:lang w:val="ru-RU"/>
          </w:rPr>
          <w:t>2004 г</w:t>
        </w:r>
      </w:smartTag>
      <w:r w:rsidRPr="00836F76">
        <w:rPr>
          <w:lang w:val="ru-RU"/>
        </w:rPr>
        <w:t>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 государственной тайне» от 21 июля </w:t>
      </w:r>
      <w:smartTag w:uri="urn:schemas-microsoft-com:office:smarttags" w:element="metricconverter">
        <w:smartTagPr>
          <w:attr w:name="ProductID" w:val="1993 г"/>
        </w:smartTagPr>
        <w:r w:rsidRPr="00836F76">
          <w:rPr>
            <w:lang w:val="ru-RU"/>
          </w:rPr>
          <w:t>1993 г</w:t>
        </w:r>
      </w:smartTag>
      <w:r w:rsidRPr="00836F76">
        <w:rPr>
          <w:lang w:val="ru-RU"/>
        </w:rPr>
        <w:t>. № 5485-1 // Российская газета. – 1993. – 21 сентября.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информации, информационных технологиях и защите информации» от 27 июля </w:t>
      </w:r>
      <w:smartTag w:uri="urn:schemas-microsoft-com:office:smarttags" w:element="metricconverter">
        <w:smartTagPr>
          <w:attr w:name="ProductID" w:val="2006 г"/>
        </w:smartTagPr>
        <w:r w:rsidRPr="00836F76">
          <w:rPr>
            <w:lang w:val="ru-RU"/>
          </w:rPr>
          <w:t>2006</w:t>
        </w:r>
        <w:r w:rsidRPr="00836F76">
          <w:t> </w:t>
        </w:r>
        <w:r w:rsidRPr="00836F76">
          <w:rPr>
            <w:lang w:val="ru-RU"/>
          </w:rPr>
          <w:t>г</w:t>
        </w:r>
      </w:smartTag>
      <w:r w:rsidRPr="00836F76">
        <w:rPr>
          <w:lang w:val="ru-RU"/>
        </w:rPr>
        <w:t>. №</w:t>
      </w:r>
      <w:r w:rsidRPr="00836F76">
        <w:t> </w:t>
      </w:r>
      <w:r w:rsidRPr="00836F76">
        <w:rPr>
          <w:lang w:val="ru-RU"/>
        </w:rPr>
        <w:t>149-ФЗ.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uppressAutoHyphens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закон «Об обязательном экземпляре документов» от 29 декабря </w:t>
      </w:r>
      <w:smartTag w:uri="urn:schemas-microsoft-com:office:smarttags" w:element="metricconverter">
        <w:smartTagPr>
          <w:attr w:name="ProductID" w:val="1994 г"/>
        </w:smartTagPr>
        <w:r w:rsidRPr="00836F76">
          <w:rPr>
            <w:lang w:val="ru-RU"/>
          </w:rPr>
          <w:t>1994</w:t>
        </w:r>
        <w:r w:rsidRPr="00836F76">
          <w:t> </w:t>
        </w:r>
        <w:r w:rsidRPr="00836F76">
          <w:rPr>
            <w:lang w:val="ru-RU"/>
          </w:rPr>
          <w:t>г</w:t>
        </w:r>
      </w:smartTag>
      <w:r w:rsidRPr="00836F76">
        <w:rPr>
          <w:lang w:val="ru-RU"/>
        </w:rPr>
        <w:t>. №</w:t>
      </w:r>
      <w:r w:rsidRPr="00836F76">
        <w:t> </w:t>
      </w:r>
      <w:r w:rsidRPr="00836F76">
        <w:rPr>
          <w:lang w:val="ru-RU"/>
        </w:rPr>
        <w:t>77-ФЗ.</w:t>
      </w:r>
    </w:p>
    <w:p w:rsidR="009430EA" w:rsidRDefault="008A560B" w:rsidP="009430EA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9430EA">
        <w:rPr>
          <w:lang w:val="ru-RU"/>
        </w:rPr>
        <w:t>Ф</w:t>
      </w:r>
      <w:r w:rsidR="009430EA" w:rsidRPr="009430EA">
        <w:rPr>
          <w:lang w:val="ru-RU"/>
        </w:rPr>
        <w:t xml:space="preserve"> Федеральный закон "Об электронной подписи" от 06.04.2011 N 63-ФЗ</w:t>
      </w:r>
    </w:p>
    <w:p w:rsidR="008A560B" w:rsidRPr="009430EA" w:rsidRDefault="008A560B" w:rsidP="009430EA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9430EA">
        <w:rPr>
          <w:lang w:val="ru-RU"/>
        </w:rPr>
        <w:t>Федеральный закон от 2 мая 2006 года № 59-ФЗ «О порядке рассмотрения обращ</w:t>
      </w:r>
      <w:r w:rsidRPr="009430EA">
        <w:rPr>
          <w:lang w:val="ru-RU"/>
        </w:rPr>
        <w:t>е</w:t>
      </w:r>
      <w:r w:rsidRPr="009430EA">
        <w:rPr>
          <w:lang w:val="ru-RU"/>
        </w:rPr>
        <w:t xml:space="preserve">ний граждан Российской Федерации» 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22.10.2004 № 125-ФЗ «Об архивном деле в Российской Ф</w:t>
      </w:r>
      <w:r w:rsidRPr="00836F76">
        <w:rPr>
          <w:lang w:val="ru-RU"/>
        </w:rPr>
        <w:t>е</w:t>
      </w:r>
      <w:r w:rsidRPr="00836F76">
        <w:rPr>
          <w:lang w:val="ru-RU"/>
        </w:rPr>
        <w:t>дерации».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27.07.2004 № 79-ФЗ «О государственной гражданской службе Российской Федерации».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Федеральный закон от 27.07.2006 № 152-ФЗ «О персональных данных». 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Федеральный закон от 27.12.2002 № 184-ФЗ «О техническом регулировании».</w:t>
      </w:r>
    </w:p>
    <w:p w:rsidR="008A560B" w:rsidRPr="00836F76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>Федеральный закон от 29.07.2004 № 98-ФЗ «О коммерческой тайне» (в ред. Фед</w:t>
      </w:r>
      <w:r w:rsidRPr="00836F76">
        <w:rPr>
          <w:lang w:val="ru-RU"/>
        </w:rPr>
        <w:t>е</w:t>
      </w:r>
      <w:r w:rsidRPr="00836F76">
        <w:rPr>
          <w:lang w:val="ru-RU"/>
        </w:rPr>
        <w:t>рального закона от 02.02.2006 № 19-ФЗ).</w:t>
      </w:r>
    </w:p>
    <w:p w:rsidR="008A560B" w:rsidRDefault="008A560B" w:rsidP="00E63D37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lang w:val="ru-RU"/>
        </w:rPr>
        <w:t xml:space="preserve">Федеральный конституционный закон от 25.12.2002 № 2-ФКЗ «О Государственном гербе Российской Федерации» </w:t>
      </w:r>
    </w:p>
    <w:p w:rsidR="009430EA" w:rsidRDefault="009430EA" w:rsidP="009430EA">
      <w:pPr>
        <w:pStyle w:val="a5"/>
        <w:numPr>
          <w:ilvl w:val="0"/>
          <w:numId w:val="2"/>
        </w:numPr>
        <w:rPr>
          <w:color w:val="000000"/>
          <w:lang w:eastAsia="en-US"/>
        </w:rPr>
      </w:pPr>
      <w:r w:rsidRPr="009430EA">
        <w:rPr>
          <w:color w:val="000000"/>
          <w:lang w:eastAsia="en-US"/>
        </w:rPr>
        <w:t>Указ Президента РФ от 06.03.1997 N 188 (ред. от 13.07.2015) "Об утверждении П</w:t>
      </w:r>
      <w:r w:rsidRPr="009430EA">
        <w:rPr>
          <w:color w:val="000000"/>
          <w:lang w:eastAsia="en-US"/>
        </w:rPr>
        <w:t>е</w:t>
      </w:r>
      <w:r w:rsidRPr="009430EA">
        <w:rPr>
          <w:color w:val="000000"/>
          <w:lang w:eastAsia="en-US"/>
        </w:rPr>
        <w:t xml:space="preserve">речня сведений конфиденциального характера" </w:t>
      </w:r>
    </w:p>
    <w:p w:rsidR="009430EA" w:rsidRPr="009430EA" w:rsidRDefault="009430EA" w:rsidP="009430EA">
      <w:pPr>
        <w:pStyle w:val="a5"/>
        <w:numPr>
          <w:ilvl w:val="0"/>
          <w:numId w:val="2"/>
        </w:numPr>
        <w:rPr>
          <w:color w:val="000000"/>
          <w:lang w:eastAsia="en-US"/>
        </w:rPr>
      </w:pPr>
      <w:r w:rsidRPr="009430EA">
        <w:rPr>
          <w:color w:val="000000"/>
          <w:lang w:eastAsia="en-US"/>
        </w:rPr>
        <w:t>Перечень типовых управленческих архивных документов, образующихся в проце</w:t>
      </w:r>
      <w:r w:rsidRPr="009430EA">
        <w:rPr>
          <w:color w:val="000000"/>
          <w:lang w:eastAsia="en-US"/>
        </w:rPr>
        <w:t>с</w:t>
      </w:r>
      <w:r w:rsidRPr="009430EA">
        <w:rPr>
          <w:color w:val="000000"/>
          <w:lang w:eastAsia="en-US"/>
        </w:rPr>
        <w:t>се деятельности государственных органов, органов местного самоуправления и о</w:t>
      </w:r>
      <w:r w:rsidRPr="009430EA">
        <w:rPr>
          <w:color w:val="000000"/>
          <w:lang w:eastAsia="en-US"/>
        </w:rPr>
        <w:t>р</w:t>
      </w:r>
      <w:r w:rsidRPr="009430EA">
        <w:rPr>
          <w:color w:val="000000"/>
          <w:lang w:eastAsia="en-US"/>
        </w:rPr>
        <w:t>ганизаций, с указанием сроков их хранения, утвержденный приказом Федерального архивного агентства от 20.12.2019 №236.</w:t>
      </w:r>
    </w:p>
    <w:p w:rsidR="009430EA" w:rsidRPr="009430EA" w:rsidRDefault="009430EA" w:rsidP="009430EA">
      <w:pPr>
        <w:pStyle w:val="a5"/>
        <w:numPr>
          <w:ilvl w:val="0"/>
          <w:numId w:val="2"/>
        </w:numPr>
        <w:rPr>
          <w:color w:val="000000"/>
          <w:lang w:eastAsia="en-US"/>
        </w:rPr>
      </w:pPr>
      <w:r w:rsidRPr="009430EA">
        <w:rPr>
          <w:color w:val="000000"/>
          <w:lang w:eastAsia="en-US"/>
        </w:rPr>
        <w:t>Правила организации хранения, комплектования, учёта и использования докуме</w:t>
      </w:r>
      <w:r w:rsidRPr="009430EA">
        <w:rPr>
          <w:color w:val="000000"/>
          <w:lang w:eastAsia="en-US"/>
        </w:rPr>
        <w:t>н</w:t>
      </w:r>
      <w:r w:rsidRPr="009430EA">
        <w:rPr>
          <w:color w:val="000000"/>
          <w:lang w:eastAsia="en-US"/>
        </w:rPr>
        <w:t>тов архивного фонда Российской Федерации и других архивных документов в о</w:t>
      </w:r>
      <w:r w:rsidRPr="009430EA">
        <w:rPr>
          <w:color w:val="000000"/>
          <w:lang w:eastAsia="en-US"/>
        </w:rPr>
        <w:t>р</w:t>
      </w:r>
      <w:r w:rsidRPr="009430EA">
        <w:rPr>
          <w:color w:val="000000"/>
          <w:lang w:eastAsia="en-US"/>
        </w:rPr>
        <w:t>ганах государственной власти, органах местного самоуправления и организациях, утвержденные приказом Министерства культуры РФ от 31.03.2015 №526.</w:t>
      </w:r>
    </w:p>
    <w:p w:rsidR="009430EA" w:rsidRPr="009430EA" w:rsidRDefault="009430EA" w:rsidP="00BB3EB8">
      <w:pPr>
        <w:pStyle w:val="ad"/>
        <w:numPr>
          <w:ilvl w:val="0"/>
          <w:numId w:val="2"/>
        </w:numPr>
        <w:spacing w:before="0" w:beforeAutospacing="0" w:after="0" w:afterAutospacing="0" w:line="276" w:lineRule="auto"/>
        <w:jc w:val="both"/>
        <w:rPr>
          <w:lang w:val="ru-RU"/>
        </w:rPr>
      </w:pPr>
      <w:r w:rsidRPr="009430EA">
        <w:rPr>
          <w:lang w:val="ru-RU"/>
        </w:rPr>
        <w:t>ГОСТ Р ИСО 15489-1-2019. Национальный стандарт Российской Федерации. Си</w:t>
      </w:r>
      <w:r w:rsidRPr="009430EA">
        <w:rPr>
          <w:lang w:val="ru-RU"/>
        </w:rPr>
        <w:t>с</w:t>
      </w:r>
      <w:r w:rsidRPr="009430EA">
        <w:rPr>
          <w:lang w:val="ru-RU"/>
        </w:rPr>
        <w:t>тема стандартов по информации, библиотечному и издательскому делу. Информ</w:t>
      </w:r>
      <w:r w:rsidRPr="009430EA">
        <w:rPr>
          <w:lang w:val="ru-RU"/>
        </w:rPr>
        <w:t>а</w:t>
      </w:r>
      <w:r w:rsidRPr="009430EA">
        <w:rPr>
          <w:lang w:val="ru-RU"/>
        </w:rPr>
        <w:lastRenderedPageBreak/>
        <w:t>ция и документация. Управление документами. Часть 1. Понятия и принципы"(утв. Приказом Росстандарта от 26.03.2019 N 101-ст)</w:t>
      </w:r>
    </w:p>
    <w:p w:rsidR="009430EA" w:rsidRDefault="009430EA" w:rsidP="00BA6F0D">
      <w:pPr>
        <w:pStyle w:val="a5"/>
        <w:numPr>
          <w:ilvl w:val="0"/>
          <w:numId w:val="2"/>
        </w:numPr>
        <w:rPr>
          <w:color w:val="000000"/>
          <w:lang w:eastAsia="en-US"/>
        </w:rPr>
      </w:pPr>
      <w:r w:rsidRPr="009430EA">
        <w:rPr>
          <w:color w:val="000000"/>
          <w:lang w:eastAsia="en-US"/>
        </w:rPr>
        <w:t>Приказ Росархива от 11.04.2018 N 44 "Об утверждении Примерной инструкции по делопроизводству в государственных организациях" (Зарегистрировано в Минюсте России 17.08.2018 N 51922)</w:t>
      </w:r>
    </w:p>
    <w:p w:rsidR="00101A59" w:rsidRPr="009430EA" w:rsidRDefault="00101A59" w:rsidP="00101A59">
      <w:pPr>
        <w:pStyle w:val="a5"/>
        <w:numPr>
          <w:ilvl w:val="0"/>
          <w:numId w:val="2"/>
        </w:numPr>
        <w:rPr>
          <w:color w:val="000000"/>
          <w:lang w:eastAsia="en-US"/>
        </w:rPr>
      </w:pPr>
      <w:r w:rsidRPr="00101A59">
        <w:rPr>
          <w:color w:val="000000"/>
          <w:lang w:eastAsia="en-US"/>
        </w:rPr>
        <w:t>Приказ Росархива от 02.03.2020 N 24 "Об утверждении Правил организации хран</w:t>
      </w:r>
      <w:r w:rsidRPr="00101A59">
        <w:rPr>
          <w:color w:val="000000"/>
          <w:lang w:eastAsia="en-US"/>
        </w:rPr>
        <w:t>е</w:t>
      </w:r>
      <w:r w:rsidRPr="00101A59">
        <w:rPr>
          <w:color w:val="000000"/>
          <w:lang w:eastAsia="en-US"/>
        </w:rPr>
        <w:t>ния, комплектования, учета и использования документов Архивного фонда Росси</w:t>
      </w:r>
      <w:r w:rsidRPr="00101A59">
        <w:rPr>
          <w:color w:val="000000"/>
          <w:lang w:eastAsia="en-US"/>
        </w:rPr>
        <w:t>й</w:t>
      </w:r>
      <w:r w:rsidRPr="00101A59">
        <w:rPr>
          <w:color w:val="000000"/>
          <w:lang w:eastAsia="en-US"/>
        </w:rPr>
        <w:t>ской Федерации и других архивных документов в государственных и муниципал</w:t>
      </w:r>
      <w:r w:rsidRPr="00101A59">
        <w:rPr>
          <w:color w:val="000000"/>
          <w:lang w:eastAsia="en-US"/>
        </w:rPr>
        <w:t>ь</w:t>
      </w:r>
      <w:r w:rsidRPr="00101A59">
        <w:rPr>
          <w:color w:val="000000"/>
          <w:lang w:eastAsia="en-US"/>
        </w:rPr>
        <w:t>ных архивах, музеях и библиотеках, научных организациях" (Зарегистрировано в Минюсте России 20.05.2020 N 58396)</w:t>
      </w:r>
    </w:p>
    <w:p w:rsidR="008A560B" w:rsidRPr="00836F76" w:rsidRDefault="008A560B" w:rsidP="009430EA">
      <w:pPr>
        <w:pStyle w:val="ad"/>
        <w:spacing w:before="0" w:beforeAutospacing="0" w:after="0" w:afterAutospacing="0" w:line="276" w:lineRule="auto"/>
        <w:jc w:val="both"/>
        <w:rPr>
          <w:lang w:val="ru-RU"/>
        </w:rPr>
      </w:pPr>
      <w:r w:rsidRPr="00836F76">
        <w:rPr>
          <w:b/>
          <w:lang w:val="ru-RU"/>
        </w:rPr>
        <w:t>г) Программное обеспечение и Интернет-ресурсы</w:t>
      </w:r>
      <w:r w:rsidRPr="00836F76">
        <w:rPr>
          <w:lang w:val="ru-RU"/>
        </w:rPr>
        <w:t xml:space="preserve">: 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1. Компьютерная справочная правовая система КонсультантПлюс [Электронный ресурс] – Режим доступа: </w:t>
      </w:r>
      <w:hyperlink r:id="rId30" w:history="1">
        <w:r w:rsidR="00087D28" w:rsidRPr="00225D33">
          <w:rPr>
            <w:rStyle w:val="ae"/>
          </w:rPr>
          <w:t>http</w:t>
        </w:r>
        <w:r w:rsidR="00087D28" w:rsidRPr="00225D33">
          <w:rPr>
            <w:rStyle w:val="ae"/>
            <w:lang w:val="ru-RU"/>
          </w:rPr>
          <w:t>://</w:t>
        </w:r>
        <w:r w:rsidR="00087D28" w:rsidRPr="00225D33">
          <w:rPr>
            <w:rStyle w:val="ae"/>
          </w:rPr>
          <w:t>www</w:t>
        </w:r>
        <w:r w:rsidR="00087D28" w:rsidRPr="00225D33">
          <w:rPr>
            <w:rStyle w:val="ae"/>
            <w:lang w:val="ru-RU"/>
          </w:rPr>
          <w:t>.</w:t>
        </w:r>
        <w:r w:rsidR="00087D28" w:rsidRPr="00225D33">
          <w:rPr>
            <w:rStyle w:val="ae"/>
          </w:rPr>
          <w:t>consultant</w:t>
        </w:r>
        <w:r w:rsidR="00087D28" w:rsidRPr="00225D33">
          <w:rPr>
            <w:rStyle w:val="ae"/>
            <w:lang w:val="ru-RU"/>
          </w:rPr>
          <w:t>.</w:t>
        </w:r>
        <w:r w:rsidR="00087D28" w:rsidRPr="00225D33">
          <w:rPr>
            <w:rStyle w:val="ae"/>
          </w:rPr>
          <w:t>ru</w:t>
        </w:r>
        <w:r w:rsidR="00087D28" w:rsidRPr="00225D33">
          <w:rPr>
            <w:rStyle w:val="ae"/>
            <w:lang w:val="ru-RU"/>
          </w:rPr>
          <w:t>/</w:t>
        </w:r>
        <w:r w:rsidR="00087D28" w:rsidRPr="00225D33">
          <w:rPr>
            <w:rStyle w:val="ae"/>
          </w:rPr>
          <w:t>about</w:t>
        </w:r>
        <w:r w:rsidR="00087D28" w:rsidRPr="00225D33">
          <w:rPr>
            <w:rStyle w:val="ae"/>
            <w:lang w:val="ru-RU"/>
          </w:rPr>
          <w:t>/</w:t>
        </w:r>
      </w:hyperlink>
      <w:r w:rsidR="00087D28">
        <w:rPr>
          <w:lang w:val="ru-RU"/>
        </w:rPr>
        <w:t xml:space="preserve"> </w:t>
      </w:r>
    </w:p>
    <w:p w:rsidR="008A560B" w:rsidRPr="00087D28" w:rsidRDefault="008A560B" w:rsidP="008A560B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 xml:space="preserve">2. Словарь финансовых и юридических терминов [Электронный ресурс] – Режим доступа: </w:t>
      </w:r>
      <w:hyperlink r:id="rId31" w:history="1">
        <w:r w:rsidR="00087D28" w:rsidRPr="00225D33">
          <w:rPr>
            <w:rStyle w:val="ae"/>
          </w:rPr>
          <w:t>http</w:t>
        </w:r>
        <w:r w:rsidR="00087D28" w:rsidRPr="00225D33">
          <w:rPr>
            <w:rStyle w:val="ae"/>
            <w:lang w:val="ru-RU"/>
          </w:rPr>
          <w:t>://</w:t>
        </w:r>
        <w:r w:rsidR="00087D28" w:rsidRPr="00225D33">
          <w:rPr>
            <w:rStyle w:val="ae"/>
          </w:rPr>
          <w:t>www</w:t>
        </w:r>
        <w:r w:rsidR="00087D28" w:rsidRPr="00225D33">
          <w:rPr>
            <w:rStyle w:val="ae"/>
            <w:lang w:val="ru-RU"/>
          </w:rPr>
          <w:t>.</w:t>
        </w:r>
        <w:r w:rsidR="00087D28" w:rsidRPr="00225D33">
          <w:rPr>
            <w:rStyle w:val="ae"/>
          </w:rPr>
          <w:t>consultant</w:t>
        </w:r>
        <w:r w:rsidR="00087D28" w:rsidRPr="00225D33">
          <w:rPr>
            <w:rStyle w:val="ae"/>
            <w:lang w:val="ru-RU"/>
          </w:rPr>
          <w:t>.</w:t>
        </w:r>
        <w:r w:rsidR="00087D28" w:rsidRPr="00225D33">
          <w:rPr>
            <w:rStyle w:val="ae"/>
          </w:rPr>
          <w:t>ru</w:t>
        </w:r>
        <w:r w:rsidR="00087D28" w:rsidRPr="00225D33">
          <w:rPr>
            <w:rStyle w:val="ae"/>
            <w:lang w:val="ru-RU"/>
          </w:rPr>
          <w:t>/</w:t>
        </w:r>
        <w:r w:rsidR="00087D28" w:rsidRPr="00225D33">
          <w:rPr>
            <w:rStyle w:val="ae"/>
          </w:rPr>
          <w:t>law</w:t>
        </w:r>
        <w:r w:rsidR="00087D28" w:rsidRPr="00225D33">
          <w:rPr>
            <w:rStyle w:val="ae"/>
            <w:lang w:val="ru-RU"/>
          </w:rPr>
          <w:t>/</w:t>
        </w:r>
        <w:r w:rsidR="00087D28" w:rsidRPr="00225D33">
          <w:rPr>
            <w:rStyle w:val="ae"/>
          </w:rPr>
          <w:t>ref</w:t>
        </w:r>
        <w:r w:rsidR="00087D28" w:rsidRPr="00225D33">
          <w:rPr>
            <w:rStyle w:val="ae"/>
            <w:lang w:val="ru-RU"/>
          </w:rPr>
          <w:t>/</w:t>
        </w:r>
        <w:r w:rsidR="00087D28" w:rsidRPr="00225D33">
          <w:rPr>
            <w:rStyle w:val="ae"/>
          </w:rPr>
          <w:t>ju</w:t>
        </w:r>
        <w:r w:rsidR="00087D28" w:rsidRPr="00225D33">
          <w:rPr>
            <w:rStyle w:val="ae"/>
            <w:lang w:val="ru-RU"/>
          </w:rPr>
          <w:t>_</w:t>
        </w:r>
        <w:r w:rsidR="00087D28" w:rsidRPr="00225D33">
          <w:rPr>
            <w:rStyle w:val="ae"/>
          </w:rPr>
          <w:t>dict</w:t>
        </w:r>
        <w:r w:rsidR="00087D28" w:rsidRPr="00225D33">
          <w:rPr>
            <w:rStyle w:val="ae"/>
            <w:lang w:val="ru-RU"/>
          </w:rPr>
          <w:t>/?</w:t>
        </w:r>
        <w:r w:rsidR="00087D28" w:rsidRPr="00225D33">
          <w:rPr>
            <w:rStyle w:val="ae"/>
          </w:rPr>
          <w:t>word</w:t>
        </w:r>
      </w:hyperlink>
      <w:r w:rsidR="00087D28">
        <w:rPr>
          <w:lang w:val="ru-RU"/>
        </w:rPr>
        <w:t xml:space="preserve"> </w:t>
      </w:r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3. Гарант-Магнитогорск. Комплексная правовая поддержка [Электронный ресурс] – Р</w:t>
      </w:r>
      <w:r w:rsidRPr="00836F76">
        <w:rPr>
          <w:lang w:val="ru-RU"/>
        </w:rPr>
        <w:t>е</w:t>
      </w:r>
      <w:r w:rsidRPr="00836F76">
        <w:rPr>
          <w:lang w:val="ru-RU"/>
        </w:rPr>
        <w:t xml:space="preserve">жим доступа: </w:t>
      </w:r>
      <w:hyperlink r:id="rId32" w:history="1">
        <w:r w:rsidRPr="00836F76">
          <w:rPr>
            <w:rStyle w:val="ae"/>
            <w:rFonts w:eastAsiaTheme="majorEastAsia"/>
          </w:rPr>
          <w:t>http</w:t>
        </w:r>
        <w:r w:rsidRPr="00836F76">
          <w:rPr>
            <w:rStyle w:val="ae"/>
            <w:rFonts w:eastAsiaTheme="majorEastAsia"/>
            <w:lang w:val="ru-RU"/>
          </w:rPr>
          <w:t>://</w:t>
        </w:r>
        <w:r w:rsidRPr="00836F76">
          <w:rPr>
            <w:rStyle w:val="ae"/>
            <w:rFonts w:eastAsiaTheme="majorEastAsia"/>
          </w:rPr>
          <w:t>www</w:t>
        </w:r>
        <w:r w:rsidRPr="00836F76">
          <w:rPr>
            <w:rStyle w:val="ae"/>
            <w:rFonts w:eastAsiaTheme="majorEastAsia"/>
            <w:lang w:val="ru-RU"/>
          </w:rPr>
          <w:t>.</w:t>
        </w:r>
        <w:r w:rsidRPr="00836F76">
          <w:rPr>
            <w:rStyle w:val="ae"/>
            <w:rFonts w:eastAsiaTheme="majorEastAsia"/>
          </w:rPr>
          <w:t>garant</w:t>
        </w:r>
        <w:r w:rsidRPr="00836F76">
          <w:rPr>
            <w:rStyle w:val="ae"/>
            <w:rFonts w:eastAsiaTheme="majorEastAsia"/>
            <w:lang w:val="ru-RU"/>
          </w:rPr>
          <w:t>-</w:t>
        </w:r>
        <w:r w:rsidRPr="00836F76">
          <w:rPr>
            <w:rStyle w:val="ae"/>
            <w:rFonts w:eastAsiaTheme="majorEastAsia"/>
          </w:rPr>
          <w:t>mag</w:t>
        </w:r>
        <w:r w:rsidRPr="00836F76">
          <w:rPr>
            <w:rStyle w:val="ae"/>
            <w:rFonts w:eastAsiaTheme="majorEastAsia"/>
            <w:lang w:val="ru-RU"/>
          </w:rPr>
          <w:t>.</w:t>
        </w:r>
        <w:r w:rsidRPr="00836F76">
          <w:rPr>
            <w:rStyle w:val="ae"/>
            <w:rFonts w:eastAsiaTheme="majorEastAsia"/>
          </w:rPr>
          <w:t>ru</w:t>
        </w:r>
        <w:r w:rsidRPr="00836F76">
          <w:rPr>
            <w:rStyle w:val="ae"/>
            <w:rFonts w:eastAsiaTheme="majorEastAsia"/>
            <w:lang w:val="ru-RU"/>
          </w:rPr>
          <w:t>/</w:t>
        </w:r>
      </w:hyperlink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4. Федеральная служба государственной статистики. [Электронный ресурс] – Режим до</w:t>
      </w:r>
      <w:r w:rsidRPr="00836F76">
        <w:rPr>
          <w:lang w:val="ru-RU"/>
        </w:rPr>
        <w:t>с</w:t>
      </w:r>
      <w:r w:rsidRPr="00836F76">
        <w:rPr>
          <w:lang w:val="ru-RU"/>
        </w:rPr>
        <w:t xml:space="preserve">тупа: </w:t>
      </w:r>
      <w:hyperlink r:id="rId33" w:history="1">
        <w:r w:rsidRPr="00836F76">
          <w:rPr>
            <w:rStyle w:val="ae"/>
            <w:rFonts w:eastAsiaTheme="majorEastAsia"/>
          </w:rPr>
          <w:t>http</w:t>
        </w:r>
        <w:r w:rsidRPr="00836F76">
          <w:rPr>
            <w:rStyle w:val="ae"/>
            <w:rFonts w:eastAsiaTheme="majorEastAsia"/>
            <w:lang w:val="ru-RU"/>
          </w:rPr>
          <w:t>://</w:t>
        </w:r>
        <w:r w:rsidRPr="00836F76">
          <w:rPr>
            <w:rStyle w:val="ae"/>
            <w:rFonts w:eastAsiaTheme="majorEastAsia"/>
          </w:rPr>
          <w:t>www</w:t>
        </w:r>
        <w:r w:rsidRPr="00836F76">
          <w:rPr>
            <w:rStyle w:val="ae"/>
            <w:rFonts w:eastAsiaTheme="majorEastAsia"/>
            <w:lang w:val="ru-RU"/>
          </w:rPr>
          <w:t>.</w:t>
        </w:r>
        <w:r w:rsidRPr="00836F76">
          <w:rPr>
            <w:rStyle w:val="ae"/>
            <w:rFonts w:eastAsiaTheme="majorEastAsia"/>
          </w:rPr>
          <w:t>gks</w:t>
        </w:r>
        <w:r w:rsidRPr="00836F76">
          <w:rPr>
            <w:rStyle w:val="ae"/>
            <w:rFonts w:eastAsiaTheme="majorEastAsia"/>
            <w:lang w:val="ru-RU"/>
          </w:rPr>
          <w:t>.</w:t>
        </w:r>
        <w:r w:rsidRPr="00836F76">
          <w:rPr>
            <w:rStyle w:val="ae"/>
            <w:rFonts w:eastAsiaTheme="majorEastAsia"/>
          </w:rPr>
          <w:t>ru</w:t>
        </w:r>
        <w:r w:rsidRPr="00836F76">
          <w:rPr>
            <w:rStyle w:val="ae"/>
            <w:rFonts w:eastAsiaTheme="majorEastAsia"/>
            <w:lang w:val="ru-RU"/>
          </w:rPr>
          <w:t>/</w:t>
        </w:r>
      </w:hyperlink>
    </w:p>
    <w:p w:rsidR="008A560B" w:rsidRPr="00836F76" w:rsidRDefault="008A560B" w:rsidP="008A560B">
      <w:pPr>
        <w:pStyle w:val="ad"/>
        <w:spacing w:before="0" w:beforeAutospacing="0" w:after="0" w:afterAutospacing="0" w:line="276" w:lineRule="auto"/>
        <w:jc w:val="both"/>
        <w:rPr>
          <w:b/>
          <w:lang w:val="ru-RU"/>
        </w:rPr>
      </w:pPr>
      <w:r w:rsidRPr="00836F76">
        <w:rPr>
          <w:b/>
          <w:lang w:val="ru-RU"/>
        </w:rPr>
        <w:t>В помощь студентам рекомендуются официальные сайты журналов: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Делопроизводство  - http://www.top-personal.ru/officeworks.html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Делопроизводство и документооборот на предприятии - http://www.delo-press.ru/magazines/documents/archive/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Управление персоналом - http://www.top-personal.ru/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http://www.obd-memorial.ru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- проект Минобороны РФ по систематизации учетных данных и документов о п</w:t>
      </w:r>
      <w:r w:rsidRPr="00836F76">
        <w:rPr>
          <w:lang w:val="ru-RU"/>
        </w:rPr>
        <w:t>о</w:t>
      </w:r>
      <w:r w:rsidRPr="00836F76">
        <w:rPr>
          <w:lang w:val="ru-RU"/>
        </w:rPr>
        <w:t>гибших воинах во Второй Мировой войне и последующих конфликтах – архивная база;</w:t>
      </w:r>
    </w:p>
    <w:p w:rsidR="008A560B" w:rsidRPr="00836F76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http://www.elar.ru – сайт корпорации «Электронный архив» (реставрация и оци</w:t>
      </w:r>
      <w:r w:rsidRPr="00836F76">
        <w:rPr>
          <w:lang w:val="ru-RU"/>
        </w:rPr>
        <w:t>ф</w:t>
      </w:r>
      <w:r w:rsidRPr="00836F76">
        <w:rPr>
          <w:lang w:val="ru-RU"/>
        </w:rPr>
        <w:t>ровка архивных документов, услуги и оборудование).</w:t>
      </w:r>
    </w:p>
    <w:p w:rsidR="008A560B" w:rsidRPr="00847464" w:rsidRDefault="008A560B" w:rsidP="00E63D37">
      <w:pPr>
        <w:pStyle w:val="ad"/>
        <w:numPr>
          <w:ilvl w:val="0"/>
          <w:numId w:val="3"/>
        </w:numPr>
        <w:spacing w:before="0" w:beforeAutospacing="0" w:after="0" w:afterAutospacing="0" w:line="276" w:lineRule="auto"/>
        <w:rPr>
          <w:lang w:val="ru-RU"/>
        </w:rPr>
      </w:pPr>
      <w:r w:rsidRPr="00836F76">
        <w:rPr>
          <w:lang w:val="ru-RU"/>
        </w:rPr>
        <w:t>http://www.rusarhivs.ru – государственный сайт АФ РФ с представленными пери</w:t>
      </w:r>
      <w:r w:rsidRPr="00836F76">
        <w:rPr>
          <w:lang w:val="ru-RU"/>
        </w:rPr>
        <w:t>о</w:t>
      </w:r>
      <w:r w:rsidRPr="00836F76">
        <w:rPr>
          <w:lang w:val="ru-RU"/>
        </w:rPr>
        <w:t>дически обновляемыми нормативными актами, постановлениями и методическими пособиями для специалистов в области архивного дела.</w:t>
      </w:r>
    </w:p>
    <w:p w:rsidR="008A560B" w:rsidRPr="000575C5" w:rsidRDefault="008A560B" w:rsidP="008A560B">
      <w:pPr>
        <w:pStyle w:val="1"/>
      </w:pPr>
      <w:bookmarkStart w:id="8" w:name="_Toc57028284"/>
      <w:r w:rsidRPr="000575C5">
        <w:t>3. Порядок подготовки и защиты выпускной квалификационной работы</w:t>
      </w:r>
      <w:bookmarkEnd w:id="8"/>
    </w:p>
    <w:p w:rsidR="008A560B" w:rsidRPr="004F6A94" w:rsidRDefault="008A560B" w:rsidP="008A560B">
      <w:pPr>
        <w:rPr>
          <w:color w:val="000000"/>
          <w:spacing w:val="2"/>
        </w:rPr>
      </w:pPr>
      <w:r w:rsidRPr="00660DDA">
        <w:rPr>
          <w:color w:val="000000"/>
          <w:spacing w:val="2"/>
        </w:rPr>
        <w:t xml:space="preserve">Выполнение и защита </w:t>
      </w:r>
      <w:r w:rsidRPr="00660DDA">
        <w:t>выпускной</w:t>
      </w:r>
      <w:r w:rsidRPr="00660DDA">
        <w:rPr>
          <w:color w:val="000000"/>
          <w:spacing w:val="2"/>
        </w:rPr>
        <w:t xml:space="preserve"> квалификационной работы является одной из форм государственной итоговой аттестации.</w:t>
      </w:r>
    </w:p>
    <w:p w:rsidR="008A560B" w:rsidRPr="00506564" w:rsidRDefault="008A560B" w:rsidP="008A560B">
      <w:pPr>
        <w:ind w:right="170"/>
        <w:rPr>
          <w:i/>
          <w:color w:val="000000"/>
          <w:spacing w:val="2"/>
        </w:rPr>
      </w:pPr>
      <w:r>
        <w:rPr>
          <w:color w:val="000000"/>
          <w:spacing w:val="2"/>
        </w:rPr>
        <w:t>При выполнении выпускной квалификационной работы, обучающиеся должны показать свои знания, умения и навыки самостоятельно решать на современном уровне задачи своей профессиональной деятельности, профессионально излагать специальную информацию, научно аргументировать и защищать свою точку зрения.</w:t>
      </w:r>
    </w:p>
    <w:p w:rsidR="008A560B" w:rsidRDefault="008A560B" w:rsidP="008A560B">
      <w:pPr>
        <w:pStyle w:val="a3"/>
        <w:spacing w:after="0"/>
        <w:rPr>
          <w:i/>
        </w:rPr>
      </w:pPr>
      <w:r>
        <w:t>Обучающий</w:t>
      </w:r>
      <w:r w:rsidRPr="00B31A30">
        <w:t>,</w:t>
      </w:r>
      <w:r>
        <w:t xml:space="preserve"> выполняющий выпускную квалификационную работу должен показать свою способность и умение:</w:t>
      </w:r>
    </w:p>
    <w:p w:rsidR="008A560B" w:rsidRDefault="008A560B" w:rsidP="008A560B">
      <w:r>
        <w:t>–</w:t>
      </w:r>
      <w:r w:rsidRPr="003D5676">
        <w:t xml:space="preserve"> определять и формулировать проблему исследования с учетом ее актуальности;</w:t>
      </w:r>
    </w:p>
    <w:p w:rsidR="008A560B" w:rsidRDefault="008A560B" w:rsidP="008A560B">
      <w:r>
        <w:t>–</w:t>
      </w:r>
      <w:r w:rsidRPr="003D5676">
        <w:t xml:space="preserve"> ставить цели исследования и определять задачи, необходимые для их достижения;</w:t>
      </w:r>
    </w:p>
    <w:p w:rsidR="008A560B" w:rsidRDefault="008A560B" w:rsidP="008A560B">
      <w:r>
        <w:lastRenderedPageBreak/>
        <w:t>–</w:t>
      </w:r>
      <w:r w:rsidRPr="003D5676">
        <w:t xml:space="preserve"> анализировать и обобщать теоретический и эмпирический материал по теме иссл</w:t>
      </w:r>
      <w:r w:rsidRPr="003D5676">
        <w:t>е</w:t>
      </w:r>
      <w:r w:rsidRPr="003D5676">
        <w:t>дования, выявлять противоречия, делать выводы;</w:t>
      </w:r>
    </w:p>
    <w:p w:rsidR="008A560B" w:rsidRDefault="008A560B" w:rsidP="008A560B">
      <w:r>
        <w:t>–</w:t>
      </w:r>
      <w:r w:rsidRPr="003D5676">
        <w:t xml:space="preserve"> применять теоретические знания при решении практических задач;</w:t>
      </w:r>
    </w:p>
    <w:p w:rsidR="008A560B" w:rsidRDefault="008A560B" w:rsidP="008A560B">
      <w:r>
        <w:t>–</w:t>
      </w:r>
      <w:r w:rsidRPr="003D5676">
        <w:t xml:space="preserve"> делать заключение по теме исследования, обозначать перспективы дальнейшего изучения исследуемого вопроса;</w:t>
      </w:r>
    </w:p>
    <w:p w:rsidR="008A560B" w:rsidRDefault="008A560B" w:rsidP="008A560B">
      <w:r w:rsidRPr="001A40D3">
        <w:t>–</w:t>
      </w:r>
      <w:r w:rsidRPr="003D5676">
        <w:t xml:space="preserve"> оформлять работу в соответстви</w:t>
      </w:r>
      <w:r>
        <w:t>и с установленными требованиями;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 w:rsidRPr="000E0E8C">
        <w:t xml:space="preserve">– </w:t>
      </w:r>
      <w:r w:rsidRPr="00427E99">
        <w:t>участие в теоретических разработках в области документоведения и архивовед</w:t>
      </w:r>
      <w:r w:rsidRPr="00427E99">
        <w:t>е</w:t>
      </w:r>
      <w:r w:rsidRPr="00427E99">
        <w:t>ния;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анализ информационных потоков и информационного взаимодействия в организ</w:t>
      </w:r>
      <w:r w:rsidRPr="00427E99">
        <w:t>а</w:t>
      </w:r>
      <w:r w:rsidRPr="00427E99">
        <w:t>ции;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анализ потребностей в оперативной и ретроспективной информации, определение методов и способов их удовлетворения;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прикладных разработках по созданию систем документационного обе</w:t>
      </w:r>
      <w:r w:rsidRPr="00427E99">
        <w:t>с</w:t>
      </w:r>
      <w:r w:rsidRPr="00427E99">
        <w:t>печения управления, унификации, стандартизации документов, а также в области архи</w:t>
      </w:r>
      <w:r w:rsidRPr="00427E99">
        <w:t>в</w:t>
      </w:r>
      <w:r w:rsidRPr="00427E99">
        <w:t>ного дела;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проектировании и внедрении автоматизированных систем документац</w:t>
      </w:r>
      <w:r w:rsidRPr="00427E99">
        <w:t>и</w:t>
      </w:r>
      <w:r w:rsidRPr="00427E99">
        <w:t>онного обеспечения управления (систем электронного документооборота) и архивного дела на стадиях постановки задачи и оценки их применения в условиях конкретной орг</w:t>
      </w:r>
      <w:r w:rsidRPr="00427E99">
        <w:t>а</w:t>
      </w:r>
      <w:r w:rsidRPr="00427E99">
        <w:t>низации;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разработке нормативно-методических документов, актов (правил, пере</w:t>
      </w:r>
      <w:r w:rsidRPr="00427E99">
        <w:t>ч</w:t>
      </w:r>
      <w:r w:rsidRPr="00427E99">
        <w:t>ней документов, положений, инструкций, классификаторов, табелей применяемых форм документов и) по документационному обеспечению управления и архивному делу;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подготовка документальных публикаций и справочно-поисковых средств к архи</w:t>
      </w:r>
      <w:r w:rsidRPr="00427E99">
        <w:t>в</w:t>
      </w:r>
      <w:r w:rsidRPr="00427E99">
        <w:t>ным документам;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выставочно-рекламной деятельности;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>-</w:t>
      </w:r>
      <w:r w:rsidRPr="00427E99">
        <w:t>подготовка справочно-поисковых средств;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составление рефератов и создание библиографии по тематике проводимых иссл</w:t>
      </w:r>
      <w:r w:rsidRPr="00427E99">
        <w:t>е</w:t>
      </w:r>
      <w:r w:rsidRPr="00427E99">
        <w:t>дований;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составлении отчетов по научно-исследовательской и методической раб</w:t>
      </w:r>
      <w:r w:rsidRPr="00427E99">
        <w:t>о</w:t>
      </w:r>
      <w:r w:rsidRPr="00427E99">
        <w:t>те;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внедрение и эксплуатация автоматизированных систем в документационном обе</w:t>
      </w:r>
      <w:r w:rsidRPr="00427E99">
        <w:t>с</w:t>
      </w:r>
      <w:r w:rsidRPr="00427E99">
        <w:t>печении управления и архивном деле, включая системы электронного документооборота;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выполнение операций по созданию и обработке документов;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во внедрении и эксплуатации информационных технологий, используемых в документационном обеспечении управления и архивном деле (сканирование);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ведение срокового контроля исполнения документов;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обеспечение текущего хранения документов, подготовка дел для передачи на а</w:t>
      </w:r>
      <w:r w:rsidRPr="00427E99">
        <w:t>р</w:t>
      </w:r>
      <w:r w:rsidRPr="00427E99">
        <w:t>хивное хранение;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создание и ведение справочно-поисковых средств к документам в информационно-документационном обеспечении управления и архивном деле (номенклатура дел, описи, путеводители, обзоры, каталоги, базы данных);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участие в технологических этапах работы федеральных архивов, архивов субъектов федерации и муниципальных архивов по основным направлениям их деятельности;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работа по обеспечению сохранности документов на разных носителях;</w:t>
      </w:r>
    </w:p>
    <w:p w:rsidR="008A560B" w:rsidRPr="00427E99" w:rsidRDefault="008A560B" w:rsidP="008A560B">
      <w:pPr>
        <w:widowControl w:val="0"/>
        <w:autoSpaceDE w:val="0"/>
        <w:autoSpaceDN w:val="0"/>
        <w:adjustRightInd w:val="0"/>
        <w:spacing w:line="240" w:lineRule="auto"/>
        <w:ind w:firstLine="540"/>
      </w:pPr>
      <w:r>
        <w:t xml:space="preserve">- </w:t>
      </w:r>
      <w:r w:rsidRPr="00427E99">
        <w:t>работа по консе</w:t>
      </w:r>
      <w:r>
        <w:t>рвации и реставрации документов.</w:t>
      </w:r>
    </w:p>
    <w:p w:rsidR="008A560B" w:rsidRPr="005F41C2" w:rsidRDefault="008A560B" w:rsidP="008A560B">
      <w:pPr>
        <w:pStyle w:val="1"/>
      </w:pPr>
      <w:bookmarkStart w:id="9" w:name="_Toc57028285"/>
      <w:r w:rsidRPr="005F41C2">
        <w:t>3.1 Подготовительный этап выполнения выпускной квалификационной работы</w:t>
      </w:r>
      <w:bookmarkEnd w:id="9"/>
    </w:p>
    <w:p w:rsidR="008A560B" w:rsidRPr="005F41C2" w:rsidRDefault="008A560B" w:rsidP="008A560B">
      <w:pPr>
        <w:pStyle w:val="2"/>
      </w:pPr>
      <w:bookmarkStart w:id="10" w:name="_Toc57028286"/>
      <w:r w:rsidRPr="005F41C2">
        <w:t>3.1.1 Выбор темы выпускной квалификационной работы</w:t>
      </w:r>
      <w:bookmarkEnd w:id="10"/>
    </w:p>
    <w:p w:rsidR="008A560B" w:rsidRDefault="008A560B" w:rsidP="008A560B">
      <w:pPr>
        <w:ind w:right="170"/>
      </w:pPr>
      <w:r>
        <w:t>Обучающийся</w:t>
      </w:r>
      <w:r w:rsidRPr="003D5676">
        <w:t xml:space="preserve"> </w:t>
      </w:r>
      <w:r w:rsidRPr="005F41C2">
        <w:rPr>
          <w:color w:val="000000"/>
          <w:spacing w:val="2"/>
        </w:rPr>
        <w:t>самостоятельно</w:t>
      </w:r>
      <w:r w:rsidRPr="003D5676">
        <w:t xml:space="preserve"> выбирает тему из рекомендуемого перечня тем ВКР, пред</w:t>
      </w:r>
      <w:r>
        <w:t>ставленного в приложении 1</w:t>
      </w:r>
      <w:r w:rsidRPr="003D5676">
        <w:t xml:space="preserve">. </w:t>
      </w:r>
      <w:r w:rsidRPr="00660DDA">
        <w:t>Обучающийся (несколько обучающихся, выпо</w:t>
      </w:r>
      <w:r w:rsidRPr="00660DDA">
        <w:t>л</w:t>
      </w:r>
      <w:r w:rsidRPr="00660DDA">
        <w:lastRenderedPageBreak/>
        <w:t>няющих ВКР совместно), по письменному заявлению, имеет право предложить свою т</w:t>
      </w:r>
      <w:r w:rsidRPr="00660DDA">
        <w:t>е</w:t>
      </w:r>
      <w:r w:rsidRPr="00660DDA">
        <w:t>му для выпускной квалификационной работы, в случае ее обоснованности и целесоо</w:t>
      </w:r>
      <w:r w:rsidRPr="00660DDA">
        <w:t>б</w:t>
      </w:r>
      <w:r w:rsidRPr="00660DDA">
        <w:t>разности ее разработки для практического применения в соответствующей области пр</w:t>
      </w:r>
      <w:r w:rsidRPr="00660DDA">
        <w:t>о</w:t>
      </w:r>
      <w:r w:rsidRPr="00660DDA">
        <w:t>фессиональной деятельности или на конкретном объекте профессиональной деятельн</w:t>
      </w:r>
      <w:r w:rsidRPr="00660DDA">
        <w:t>о</w:t>
      </w:r>
      <w:r w:rsidRPr="00660DDA">
        <w:t>сти.</w:t>
      </w:r>
      <w:r w:rsidRPr="003D5676">
        <w:t xml:space="preserve"> </w:t>
      </w:r>
      <w:r>
        <w:t>Утверждение тем ВКР и назначение руководителя утверждается приказом по ун</w:t>
      </w:r>
      <w:r>
        <w:t>и</w:t>
      </w:r>
      <w:r>
        <w:t>верситету.</w:t>
      </w:r>
    </w:p>
    <w:p w:rsidR="008A560B" w:rsidRPr="005F41C2" w:rsidRDefault="008A560B" w:rsidP="008A560B">
      <w:pPr>
        <w:pStyle w:val="2"/>
      </w:pPr>
      <w:bookmarkStart w:id="11" w:name="_Toc57028287"/>
      <w:r w:rsidRPr="005F41C2">
        <w:t>3.1.2 Функции руководителя</w:t>
      </w:r>
      <w:r>
        <w:t xml:space="preserve"> </w:t>
      </w:r>
      <w:r w:rsidRPr="005F41C2">
        <w:t>выпускной квалификационной работы</w:t>
      </w:r>
      <w:bookmarkEnd w:id="11"/>
    </w:p>
    <w:p w:rsidR="008A560B" w:rsidRDefault="008A560B" w:rsidP="008A560B">
      <w:pPr>
        <w:ind w:right="170"/>
      </w:pPr>
      <w:r>
        <w:t>Для подготовки выпускной квалификационной работы обучающемуся назначается руководитель и, при необходимости, консультанты.</w:t>
      </w:r>
    </w:p>
    <w:p w:rsidR="008A560B" w:rsidRDefault="008A560B" w:rsidP="008A560B">
      <w:pPr>
        <w:ind w:right="170"/>
      </w:pPr>
      <w:r>
        <w:t xml:space="preserve">Руководитель ВКР </w:t>
      </w:r>
      <w:r w:rsidRPr="005F41C2">
        <w:rPr>
          <w:color w:val="000000"/>
          <w:spacing w:val="2"/>
        </w:rPr>
        <w:t>помогает</w:t>
      </w:r>
      <w:r w:rsidRPr="005975AE">
        <w:t xml:space="preserve"> </w:t>
      </w:r>
      <w:r>
        <w:t xml:space="preserve">обучающемуся </w:t>
      </w:r>
      <w:r w:rsidRPr="005975AE">
        <w:t>сформулировать объект, предмет и</w:t>
      </w:r>
      <w:r w:rsidRPr="005975AE">
        <w:t>с</w:t>
      </w:r>
      <w:r w:rsidRPr="005975AE">
        <w:t>следования, выявить его актуальность, науч</w:t>
      </w:r>
      <w:r>
        <w:t xml:space="preserve">ную новизну, </w:t>
      </w:r>
      <w:r w:rsidRPr="003D5676">
        <w:t>разработать план исследов</w:t>
      </w:r>
      <w:r w:rsidRPr="003D5676">
        <w:t>а</w:t>
      </w:r>
      <w:r w:rsidRPr="003D5676">
        <w:t>ния;</w:t>
      </w:r>
      <w:r>
        <w:t xml:space="preserve"> </w:t>
      </w:r>
      <w:r w:rsidRPr="003D5676">
        <w:t xml:space="preserve">в процессе </w:t>
      </w:r>
      <w:r>
        <w:t>работы</w:t>
      </w:r>
      <w:r w:rsidRPr="003D5676">
        <w:t xml:space="preserve"> провод</w:t>
      </w:r>
      <w:r>
        <w:t>ит систематические консультации.</w:t>
      </w:r>
    </w:p>
    <w:p w:rsidR="008A560B" w:rsidRDefault="008A560B" w:rsidP="008A560B">
      <w:pPr>
        <w:ind w:right="170"/>
      </w:pPr>
      <w:r>
        <w:t xml:space="preserve">Подготовка </w:t>
      </w:r>
      <w:r w:rsidRPr="005F41C2">
        <w:rPr>
          <w:color w:val="000000"/>
          <w:spacing w:val="2"/>
        </w:rPr>
        <w:t>ВКР</w:t>
      </w:r>
      <w:r>
        <w:t xml:space="preserve"> обучающимся и отчет перед руководителем реализуется согласно календарному графику работы. Календарный график работы обучающегося составляется на весь период выполнения ВКР с указанием очередности выполнения отдельных этапов и сроков отчетности по выполнению работы перед руководителем.</w:t>
      </w:r>
    </w:p>
    <w:p w:rsidR="008A560B" w:rsidRPr="00B8021A" w:rsidRDefault="008A560B" w:rsidP="008A560B">
      <w:pPr>
        <w:pStyle w:val="1"/>
      </w:pPr>
      <w:bookmarkStart w:id="12" w:name="_Toc57028288"/>
      <w:r w:rsidRPr="005F41C2">
        <w:t xml:space="preserve">3.2 Требования к </w:t>
      </w:r>
      <w:r w:rsidRPr="00B8021A">
        <w:t>выпускной квалификационной работе</w:t>
      </w:r>
      <w:bookmarkEnd w:id="12"/>
    </w:p>
    <w:p w:rsidR="008A560B" w:rsidRPr="00B8021A" w:rsidRDefault="008A560B" w:rsidP="008A560B">
      <w:pPr>
        <w:ind w:right="170"/>
        <w:rPr>
          <w:i/>
        </w:rPr>
      </w:pPr>
      <w:r w:rsidRPr="00B8021A">
        <w:t>При подготовке выпускной квалификационной работы обучающийся руководств</w:t>
      </w:r>
      <w:r w:rsidRPr="00B8021A">
        <w:t>у</w:t>
      </w:r>
      <w:r w:rsidRPr="00B8021A">
        <w:t xml:space="preserve">ется методическими указаниями и локальным нормативным актом университета СМК-О-СМГТУ-36-16 </w:t>
      </w:r>
      <w:r w:rsidR="002D36D3" w:rsidRPr="00B8021A">
        <w:t>«</w:t>
      </w:r>
      <w:r w:rsidRPr="00B8021A">
        <w:t>Выпускная квалификационная работа: структура, содержание, общие правила выполнения и оформления</w:t>
      </w:r>
      <w:r w:rsidR="002D36D3" w:rsidRPr="00B8021A">
        <w:t>»</w:t>
      </w:r>
      <w:r w:rsidRPr="00B8021A">
        <w:t>.</w:t>
      </w:r>
    </w:p>
    <w:p w:rsidR="008A560B" w:rsidRPr="00B8021A" w:rsidRDefault="008A560B" w:rsidP="008A560B">
      <w:pPr>
        <w:pStyle w:val="1"/>
      </w:pPr>
      <w:bookmarkStart w:id="13" w:name="_Toc57028289"/>
      <w:r w:rsidRPr="00B8021A">
        <w:t>3.3 Порядок защиты выпускной квалификационной работы</w:t>
      </w:r>
      <w:bookmarkEnd w:id="13"/>
    </w:p>
    <w:p w:rsidR="008A560B" w:rsidRPr="00C25893" w:rsidRDefault="008A560B" w:rsidP="008A560B">
      <w:pPr>
        <w:ind w:right="170"/>
      </w:pPr>
      <w:r w:rsidRPr="00B8021A">
        <w:t>Законченная выпускная квалификационная работа должна пройти процедуру но</w:t>
      </w:r>
      <w:r w:rsidRPr="00B8021A">
        <w:t>р</w:t>
      </w:r>
      <w:r w:rsidRPr="00B8021A">
        <w:t>моконтроля, включая проверку на объем</w:t>
      </w:r>
      <w:r w:rsidRPr="00C25893">
        <w:t xml:space="preserve"> заимствований, а затем представлена руковод</w:t>
      </w:r>
      <w:r w:rsidRPr="00C25893">
        <w:t>и</w:t>
      </w:r>
      <w:r w:rsidRPr="00C25893">
        <w:t xml:space="preserve">телю для оформления письменного отзыва. </w:t>
      </w:r>
    </w:p>
    <w:p w:rsidR="008A560B" w:rsidRPr="00C25893" w:rsidRDefault="008A560B" w:rsidP="008A560B">
      <w:pPr>
        <w:ind w:right="170"/>
      </w:pPr>
      <w:r w:rsidRPr="00C25893">
        <w:t>Выпускная квалификационная работа, подписанная заведующим кафедрой, име</w:t>
      </w:r>
      <w:r w:rsidRPr="00C25893">
        <w:t>ю</w:t>
      </w:r>
      <w:r w:rsidRPr="00C25893">
        <w:t>щая отзыв руководителя работы, допускается к защите и передается в государственную экзаменационную комиссию не позднее, чем за 2 календарных дня до даты защиты, та</w:t>
      </w:r>
      <w:r w:rsidRPr="00C25893">
        <w:t>к</w:t>
      </w:r>
      <w:r w:rsidRPr="00C25893">
        <w:t>же работа размещается в электронно-библиотечной системе университета.</w:t>
      </w:r>
    </w:p>
    <w:p w:rsidR="008A560B" w:rsidRPr="00C25893" w:rsidRDefault="008A560B" w:rsidP="008A560B">
      <w:pPr>
        <w:ind w:right="170"/>
      </w:pPr>
      <w:r w:rsidRPr="00C25893">
        <w:t>Объявление о защите выпускных работ вывешивается на кафедре за несколько дней до защиты.</w:t>
      </w:r>
    </w:p>
    <w:p w:rsidR="008A560B" w:rsidRDefault="008A560B" w:rsidP="008A560B">
      <w:pPr>
        <w:ind w:right="170"/>
      </w:pPr>
      <w:r w:rsidRPr="00C25893">
        <w:t>Подготовка ВКР</w:t>
      </w:r>
      <w:r w:rsidRPr="00836F76">
        <w:t xml:space="preserve"> предполагает прохождение процедуры </w:t>
      </w:r>
      <w:r w:rsidRPr="00836F76">
        <w:rPr>
          <w:b/>
          <w:i/>
        </w:rPr>
        <w:t>предварительной защ</w:t>
      </w:r>
      <w:r w:rsidRPr="00836F76">
        <w:rPr>
          <w:b/>
          <w:i/>
        </w:rPr>
        <w:t>и</w:t>
      </w:r>
      <w:r w:rsidRPr="00836F76">
        <w:rPr>
          <w:b/>
          <w:i/>
        </w:rPr>
        <w:t>ты</w:t>
      </w:r>
      <w:r w:rsidRPr="00836F76">
        <w:t xml:space="preserve"> ВКР, которая имеет своей целью контроль подготовки ВКР на последнем этапе и</w:t>
      </w:r>
      <w:r w:rsidRPr="00836F76">
        <w:t>с</w:t>
      </w:r>
      <w:r w:rsidRPr="00836F76">
        <w:t>следования. Предзащита проводится выпускающей кафедрой не позднее 1 месяца до дня предоставления студентом готовой ВКР</w:t>
      </w:r>
      <w:r>
        <w:t xml:space="preserve">. </w:t>
      </w: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государств</w:t>
      </w:r>
      <w:r>
        <w:t xml:space="preserve">енной экзаменационной комиссии и </w:t>
      </w:r>
      <w:r w:rsidRPr="00873BDD">
        <w:t>является пу</w:t>
      </w:r>
      <w:r w:rsidRPr="00873BDD">
        <w:t>б</w:t>
      </w:r>
      <w:r w:rsidRPr="00873BDD">
        <w:t xml:space="preserve">личной. </w:t>
      </w:r>
    </w:p>
    <w:p w:rsidR="008A560B" w:rsidRDefault="008A560B" w:rsidP="008A560B">
      <w:pPr>
        <w:ind w:right="170"/>
      </w:pPr>
      <w:r w:rsidRPr="00873BDD">
        <w:t xml:space="preserve">Защита </w:t>
      </w:r>
      <w:r>
        <w:t xml:space="preserve">выпускной квалификационной </w:t>
      </w:r>
      <w:r w:rsidRPr="00873BDD">
        <w:t>работы проводится на заседании государс</w:t>
      </w:r>
      <w:r w:rsidRPr="00873BDD">
        <w:t>т</w:t>
      </w:r>
      <w:r w:rsidRPr="00873BDD">
        <w:t>в</w:t>
      </w:r>
      <w:r>
        <w:t xml:space="preserve">енной экзаменационной комиссии и </w:t>
      </w:r>
      <w:r w:rsidRPr="00873BDD">
        <w:t xml:space="preserve">является публичной. </w:t>
      </w:r>
      <w:r>
        <w:t>Защита одной выпускной р</w:t>
      </w:r>
      <w:r>
        <w:t>а</w:t>
      </w:r>
      <w:r>
        <w:t xml:space="preserve">боты </w:t>
      </w:r>
      <w:r w:rsidRPr="003D5676">
        <w:rPr>
          <w:b/>
          <w:i/>
        </w:rPr>
        <w:t>не должна превышать 30 минут</w:t>
      </w:r>
      <w:r>
        <w:t xml:space="preserve">. </w:t>
      </w:r>
    </w:p>
    <w:p w:rsidR="008A560B" w:rsidRPr="007957FF" w:rsidRDefault="008A560B" w:rsidP="008A560B">
      <w:pPr>
        <w:ind w:right="170"/>
        <w:rPr>
          <w:color w:val="000000"/>
          <w:spacing w:val="2"/>
        </w:rPr>
      </w:pPr>
      <w:r>
        <w:t xml:space="preserve">Для сообщения обучающемуся предоставляется </w:t>
      </w:r>
      <w:r w:rsidRPr="003D5676">
        <w:rPr>
          <w:b/>
          <w:i/>
        </w:rPr>
        <w:t xml:space="preserve">не более </w:t>
      </w:r>
      <w:r>
        <w:rPr>
          <w:b/>
          <w:i/>
        </w:rPr>
        <w:t>10</w:t>
      </w:r>
      <w:r w:rsidRPr="003D5676">
        <w:rPr>
          <w:b/>
          <w:i/>
        </w:rPr>
        <w:t xml:space="preserve"> минут</w:t>
      </w:r>
      <w:r>
        <w:t xml:space="preserve">. </w:t>
      </w:r>
      <w:r w:rsidRPr="007957FF">
        <w:rPr>
          <w:color w:val="000000"/>
          <w:spacing w:val="2"/>
        </w:rPr>
        <w:t>Сообщение по содержанию ВКР сопровождается необходимыми графическими материалами и/или презентацией с раздаточным материалом для членов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К. В Г</w:t>
      </w:r>
      <w:r>
        <w:rPr>
          <w:color w:val="000000"/>
          <w:spacing w:val="2"/>
        </w:rPr>
        <w:t>Э</w:t>
      </w:r>
      <w:r w:rsidRPr="007957FF">
        <w:rPr>
          <w:color w:val="000000"/>
          <w:spacing w:val="2"/>
        </w:rPr>
        <w:t>К могут быть предста</w:t>
      </w:r>
      <w:r w:rsidRPr="007957FF">
        <w:rPr>
          <w:color w:val="000000"/>
          <w:spacing w:val="2"/>
        </w:rPr>
        <w:t>в</w:t>
      </w:r>
      <w:r w:rsidRPr="007957FF">
        <w:rPr>
          <w:color w:val="000000"/>
          <w:spacing w:val="2"/>
        </w:rPr>
        <w:lastRenderedPageBreak/>
        <w:t xml:space="preserve">лены также другие материалы, характеризующие научную и практическую ценность выполненной ВКР – печатные статьи с участием выпускника по теме ВКР, документы, указывающие на практическое применение ВКР, макеты, образцы материалов, изделий и т.п. </w:t>
      </w:r>
    </w:p>
    <w:p w:rsidR="008A560B" w:rsidRDefault="008A560B" w:rsidP="008A560B">
      <w:pPr>
        <w:ind w:right="170"/>
        <w:rPr>
          <w:b/>
        </w:rPr>
      </w:pPr>
      <w:r w:rsidRPr="00873BDD">
        <w:t xml:space="preserve">В своем выступлении </w:t>
      </w:r>
      <w:r>
        <w:t>обучающийся</w:t>
      </w:r>
      <w:r w:rsidRPr="00873BDD">
        <w:t xml:space="preserve"> должен отразить:</w:t>
      </w:r>
    </w:p>
    <w:p w:rsidR="008A560B" w:rsidRDefault="008A560B" w:rsidP="008A560B">
      <w:r>
        <w:t>–</w:t>
      </w:r>
      <w:r w:rsidRPr="00873BDD">
        <w:t xml:space="preserve"> содержание проблемы и актуальность исследования;</w:t>
      </w:r>
    </w:p>
    <w:p w:rsidR="008A560B" w:rsidRDefault="008A560B" w:rsidP="008A560B">
      <w:r>
        <w:t>– цель и задачи исследования;</w:t>
      </w:r>
    </w:p>
    <w:p w:rsidR="008A560B" w:rsidRDefault="008A560B" w:rsidP="008A560B">
      <w:r>
        <w:t>– объект и предмет исследования;</w:t>
      </w:r>
    </w:p>
    <w:p w:rsidR="008A560B" w:rsidRDefault="008A560B" w:rsidP="008A560B">
      <w:r>
        <w:t>– методику своего исследования;</w:t>
      </w:r>
    </w:p>
    <w:p w:rsidR="008A560B" w:rsidRDefault="008A560B" w:rsidP="008A560B">
      <w:r>
        <w:t>– полученные теоретические и практические результаты исследования;</w:t>
      </w:r>
    </w:p>
    <w:p w:rsidR="008A560B" w:rsidRDefault="008A560B" w:rsidP="008A560B">
      <w:r>
        <w:t>– выводы и заключение.</w:t>
      </w:r>
    </w:p>
    <w:p w:rsidR="008A560B" w:rsidRDefault="008A560B" w:rsidP="008A560B">
      <w:pPr>
        <w:ind w:right="170"/>
      </w:pPr>
      <w:r>
        <w:t>В выступлении должны быть четко обозначены результаты, полученные в ходе и</w:t>
      </w:r>
      <w:r>
        <w:t>с</w:t>
      </w:r>
      <w:r>
        <w:t>следования, отмечена теоретическая и практическая ценность полученных результатов.</w:t>
      </w:r>
    </w:p>
    <w:p w:rsidR="008A560B" w:rsidRDefault="008A560B" w:rsidP="008A560B">
      <w:pPr>
        <w:ind w:right="170"/>
      </w:pPr>
      <w:r>
        <w:t>По окончании выступления выпускнику задаются вопросы по теме его работы. В</w:t>
      </w:r>
      <w:r>
        <w:t>о</w:t>
      </w:r>
      <w:r>
        <w:t xml:space="preserve">просы могут задавать все присутствующие. Все вопросы протоколируются. </w:t>
      </w:r>
    </w:p>
    <w:p w:rsidR="008A560B" w:rsidRDefault="008A560B" w:rsidP="008A560B">
      <w:pPr>
        <w:ind w:right="170"/>
      </w:pPr>
      <w:r w:rsidRPr="003D5676">
        <w:t>Затем слово предоставляется научному руководителю, который дает характер</w:t>
      </w:r>
      <w:r>
        <w:t>ист</w:t>
      </w:r>
      <w:r>
        <w:t>и</w:t>
      </w:r>
      <w:r>
        <w:t>ку работы. При отсутствии руководителя отзыв зачитывается одним из членов ГЭК.</w:t>
      </w:r>
    </w:p>
    <w:p w:rsidR="008A560B" w:rsidRDefault="00124356" w:rsidP="008A560B">
      <w:pPr>
        <w:ind w:right="170"/>
      </w:pPr>
      <w:r w:rsidRPr="00986CAD">
        <w:t xml:space="preserve">Заслушав официальный отзыв о </w:t>
      </w:r>
      <w:r w:rsidR="008A560B" w:rsidRPr="00986CAD">
        <w:t>своей работ</w:t>
      </w:r>
      <w:r w:rsidRPr="00986CAD">
        <w:t>е</w:t>
      </w:r>
      <w:r w:rsidR="008A560B" w:rsidRPr="00986CAD">
        <w:t xml:space="preserve">, студент должен ответить на вопросы и замечания </w:t>
      </w:r>
      <w:r w:rsidR="00986CAD" w:rsidRPr="00986CAD">
        <w:t>членов ГЭК</w:t>
      </w:r>
      <w:r w:rsidR="008A560B" w:rsidRPr="00986CAD">
        <w:t>.</w:t>
      </w:r>
    </w:p>
    <w:p w:rsidR="008A560B" w:rsidRDefault="008A560B" w:rsidP="008A560B">
      <w:pPr>
        <w:ind w:right="170"/>
        <w:rPr>
          <w:b/>
        </w:rPr>
      </w:pPr>
      <w:r>
        <w:t xml:space="preserve">Затем </w:t>
      </w:r>
      <w:r w:rsidRPr="004C6711">
        <w:t>председатель Г</w:t>
      </w:r>
      <w:r>
        <w:t>Э</w:t>
      </w:r>
      <w:r w:rsidRPr="004C6711">
        <w:t xml:space="preserve">К просит присутствующих выступить по существу </w:t>
      </w:r>
      <w:r>
        <w:t>выпус</w:t>
      </w:r>
      <w:r>
        <w:t>к</w:t>
      </w:r>
      <w:r>
        <w:t xml:space="preserve">ной квалификационной </w:t>
      </w:r>
      <w:r w:rsidRPr="004C6711">
        <w:t>работы. Выступления членов комиссии и присутствующих на защите (до 2-3 мин. на одного выступающего) в порядке свободной дискуссии и обмена мнениями не являются обязательным элементом процедуры, поэтому, в случае отсутс</w:t>
      </w:r>
      <w:r w:rsidRPr="004C6711">
        <w:t>т</w:t>
      </w:r>
      <w:r w:rsidRPr="004C6711">
        <w:t>вия желающих выступить, он может быть опущен.</w:t>
      </w:r>
    </w:p>
    <w:p w:rsidR="008A560B" w:rsidRDefault="008A560B" w:rsidP="008A560B">
      <w:pPr>
        <w:ind w:right="170"/>
      </w:pPr>
      <w:r>
        <w:t>После дискуссии по теме работы студент выступает с заключительным словом. Этика защиты предписывает при этом выразить благодарность руководителю за прод</w:t>
      </w:r>
      <w:r>
        <w:t>е</w:t>
      </w:r>
      <w:r>
        <w:t>ланную работу, а также членам ГЭК и всем присутствующим за внимание.</w:t>
      </w:r>
    </w:p>
    <w:p w:rsidR="008A560B" w:rsidRPr="00C231E9" w:rsidRDefault="008A560B" w:rsidP="008A560B">
      <w:pPr>
        <w:pStyle w:val="1"/>
      </w:pPr>
      <w:bookmarkStart w:id="14" w:name="_Toc57028290"/>
      <w:r w:rsidRPr="00C231E9">
        <w:t>3.4 Критерии оценки выпускной квалификационной работы</w:t>
      </w:r>
      <w:bookmarkEnd w:id="14"/>
    </w:p>
    <w:p w:rsidR="008A560B" w:rsidRDefault="008A560B" w:rsidP="008A560B">
      <w:r w:rsidRPr="007957FF">
        <w:t>Результаты защиты ВКР определяются оценками: «отлично», «хорошо», «удовл</w:t>
      </w:r>
      <w:r w:rsidRPr="007957FF">
        <w:t>е</w:t>
      </w:r>
      <w:r>
        <w:t xml:space="preserve">творительно», «неудовлетворительно» и объявляются </w:t>
      </w:r>
      <w:r>
        <w:rPr>
          <w:b/>
          <w:i/>
        </w:rPr>
        <w:t>в день защиты.</w:t>
      </w:r>
      <w:r>
        <w:t xml:space="preserve"> </w:t>
      </w:r>
    </w:p>
    <w:p w:rsidR="008A560B" w:rsidRDefault="008A560B" w:rsidP="008A560B">
      <w:pPr>
        <w:ind w:right="170"/>
      </w:pPr>
      <w:r>
        <w:t>Решение об оценке принимается на закрытом заседании ГЭК по окончании проц</w:t>
      </w:r>
      <w:r>
        <w:t>е</w:t>
      </w:r>
      <w:r>
        <w:t>дуры защиты всех работ, намеченных на данное заседание. Для оценки ВКР государс</w:t>
      </w:r>
      <w:r>
        <w:t>т</w:t>
      </w:r>
      <w:r>
        <w:t>венная экзаменационная комиссия руководствуется следующими критериями:</w:t>
      </w:r>
    </w:p>
    <w:p w:rsidR="008A560B" w:rsidRDefault="008A560B" w:rsidP="008A560B">
      <w:pPr>
        <w:ind w:right="170"/>
      </w:pPr>
      <w:r>
        <w:t>– актуальность темы;</w:t>
      </w:r>
    </w:p>
    <w:p w:rsidR="008A560B" w:rsidRDefault="008A560B" w:rsidP="008A560B">
      <w:pPr>
        <w:ind w:right="170"/>
      </w:pPr>
      <w:r>
        <w:t>– научно-практическое значением темы;</w:t>
      </w:r>
    </w:p>
    <w:p w:rsidR="008A560B" w:rsidRDefault="008A560B" w:rsidP="008A560B">
      <w:pPr>
        <w:ind w:right="170"/>
      </w:pPr>
      <w:r>
        <w:t>– качество выполнения работы, включая демонстрационные и презентационные материалы;</w:t>
      </w:r>
    </w:p>
    <w:p w:rsidR="008A560B" w:rsidRDefault="008A560B" w:rsidP="008A560B">
      <w:pPr>
        <w:ind w:right="170"/>
      </w:pPr>
      <w:r>
        <w:t>– содержательность доклада и ответов на вопросы;</w:t>
      </w:r>
    </w:p>
    <w:p w:rsidR="008A560B" w:rsidRDefault="008A560B" w:rsidP="008A560B">
      <w:pPr>
        <w:ind w:right="170"/>
      </w:pPr>
      <w:r>
        <w:t>– умение представлять работу на защите, уровень речевой культуры.</w:t>
      </w:r>
    </w:p>
    <w:p w:rsidR="008A560B" w:rsidRPr="001A3FA6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color w:val="000000"/>
          <w:sz w:val="24"/>
        </w:rPr>
        <w:t xml:space="preserve">Оценка </w:t>
      </w:r>
      <w:r w:rsidRPr="00894CD0">
        <w:rPr>
          <w:b/>
          <w:color w:val="000000"/>
          <w:sz w:val="24"/>
        </w:rPr>
        <w:t>«отлично</w:t>
      </w:r>
      <w:r w:rsidRPr="001A3FA6">
        <w:rPr>
          <w:b/>
          <w:color w:val="000000"/>
          <w:sz w:val="24"/>
        </w:rPr>
        <w:t xml:space="preserve">» </w:t>
      </w:r>
      <w:r w:rsidRPr="001A3FA6">
        <w:rPr>
          <w:color w:val="000000"/>
          <w:sz w:val="24"/>
        </w:rPr>
        <w:t>(5 баллов) выставляется за глубокое раскрытие темы, полное в</w:t>
      </w:r>
      <w:r w:rsidRPr="001A3FA6">
        <w:rPr>
          <w:color w:val="000000"/>
          <w:sz w:val="24"/>
        </w:rPr>
        <w:t>ы</w:t>
      </w:r>
      <w:r w:rsidRPr="001A3FA6">
        <w:rPr>
          <w:color w:val="000000"/>
          <w:sz w:val="24"/>
        </w:rPr>
        <w:t>полнение поставленных задач, логично изложенное содержание, качественное оформл</w:t>
      </w:r>
      <w:r w:rsidRPr="001A3FA6">
        <w:rPr>
          <w:color w:val="000000"/>
          <w:sz w:val="24"/>
        </w:rPr>
        <w:t>е</w:t>
      </w:r>
      <w:r w:rsidRPr="001A3FA6">
        <w:rPr>
          <w:color w:val="000000"/>
          <w:sz w:val="24"/>
        </w:rPr>
        <w:t>ние работы, соответствующее требованиям локальных актов, высокую содержательность доклада и демонстрационного материала, за развернутые и полные ответы на вопросы членов ГЭК;</w:t>
      </w:r>
    </w:p>
    <w:p w:rsidR="008A560B" w:rsidRPr="001A3FA6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A3FA6">
        <w:rPr>
          <w:color w:val="000000"/>
          <w:sz w:val="24"/>
        </w:rPr>
        <w:t xml:space="preserve">Оценка </w:t>
      </w:r>
      <w:r w:rsidRPr="001A3FA6">
        <w:rPr>
          <w:b/>
          <w:color w:val="000000"/>
          <w:sz w:val="24"/>
        </w:rPr>
        <w:t>«хорошо»</w:t>
      </w:r>
      <w:r w:rsidRPr="001A3FA6">
        <w:rPr>
          <w:color w:val="000000"/>
          <w:sz w:val="24"/>
        </w:rPr>
        <w:t xml:space="preserve"> (4 балла) выставляется за полное раскрытие темы, хорошо прор</w:t>
      </w:r>
      <w:r w:rsidRPr="001A3FA6">
        <w:rPr>
          <w:color w:val="000000"/>
          <w:sz w:val="24"/>
        </w:rPr>
        <w:t>а</w:t>
      </w:r>
      <w:r w:rsidRPr="001A3FA6">
        <w:rPr>
          <w:color w:val="000000"/>
          <w:sz w:val="24"/>
        </w:rPr>
        <w:lastRenderedPageBreak/>
        <w:t>ботанное содержание без значительных противоречий, в оформлении работы имеются н</w:t>
      </w:r>
      <w:r w:rsidRPr="001A3FA6">
        <w:rPr>
          <w:color w:val="000000"/>
          <w:sz w:val="24"/>
        </w:rPr>
        <w:t>е</w:t>
      </w:r>
      <w:r w:rsidRPr="001A3FA6">
        <w:rPr>
          <w:color w:val="000000"/>
          <w:sz w:val="24"/>
        </w:rPr>
        <w:t>значительные отклонения от требований, высокую содержательность доклада и демонс</w:t>
      </w:r>
      <w:r w:rsidRPr="001A3FA6">
        <w:rPr>
          <w:color w:val="000000"/>
          <w:sz w:val="24"/>
        </w:rPr>
        <w:t>т</w:t>
      </w:r>
      <w:r w:rsidRPr="001A3FA6">
        <w:rPr>
          <w:color w:val="000000"/>
          <w:sz w:val="24"/>
        </w:rPr>
        <w:t>рационного материала, за небольшие неточности при ответах на вопросы членов ГЭК.</w:t>
      </w:r>
    </w:p>
    <w:p w:rsidR="008A560B" w:rsidRPr="001A3FA6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1A3FA6">
        <w:rPr>
          <w:color w:val="000000"/>
          <w:sz w:val="24"/>
        </w:rPr>
        <w:t xml:space="preserve">Оценка </w:t>
      </w:r>
      <w:r w:rsidRPr="001A3FA6">
        <w:rPr>
          <w:b/>
          <w:color w:val="000000"/>
          <w:sz w:val="24"/>
        </w:rPr>
        <w:t>«удовлетворительно»</w:t>
      </w:r>
      <w:r w:rsidRPr="001A3FA6">
        <w:rPr>
          <w:color w:val="000000"/>
          <w:sz w:val="24"/>
        </w:rPr>
        <w:t xml:space="preserve"> (3 балла) выставляется за неполное раскрытие темы, выводов и предложений, носящих общий характер, в оформлении работы имеются незн</w:t>
      </w:r>
      <w:r w:rsidRPr="001A3FA6">
        <w:rPr>
          <w:color w:val="000000"/>
          <w:sz w:val="24"/>
        </w:rPr>
        <w:t>а</w:t>
      </w:r>
      <w:r w:rsidRPr="001A3FA6">
        <w:rPr>
          <w:color w:val="000000"/>
          <w:sz w:val="24"/>
        </w:rPr>
        <w:t>чительные отклонения от требовани</w:t>
      </w:r>
      <w:r w:rsidR="002D36D3">
        <w:rPr>
          <w:color w:val="000000"/>
          <w:sz w:val="24"/>
        </w:rPr>
        <w:t>й</w:t>
      </w:r>
      <w:r w:rsidRPr="001A3FA6">
        <w:rPr>
          <w:color w:val="000000"/>
          <w:sz w:val="24"/>
        </w:rPr>
        <w:t>, отсутствие наглядного представления работы и з</w:t>
      </w:r>
      <w:r w:rsidRPr="001A3FA6">
        <w:rPr>
          <w:color w:val="000000"/>
          <w:sz w:val="24"/>
        </w:rPr>
        <w:t>а</w:t>
      </w:r>
      <w:r w:rsidRPr="001A3FA6">
        <w:rPr>
          <w:color w:val="000000"/>
          <w:sz w:val="24"/>
        </w:rPr>
        <w:t>труднения при ответах на вопросы членов ГЭК.</w:t>
      </w:r>
    </w:p>
    <w:p w:rsidR="008A560B" w:rsidRPr="00B8021A" w:rsidRDefault="008A560B" w:rsidP="008A560B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1A3FA6">
        <w:rPr>
          <w:color w:val="000000"/>
          <w:sz w:val="24"/>
        </w:rPr>
        <w:t xml:space="preserve">Оценка </w:t>
      </w:r>
      <w:r w:rsidRPr="001A3FA6">
        <w:rPr>
          <w:b/>
          <w:color w:val="000000"/>
          <w:sz w:val="24"/>
        </w:rPr>
        <w:t>«неудовлетворительно»</w:t>
      </w:r>
      <w:r w:rsidRPr="001A3FA6">
        <w:rPr>
          <w:color w:val="000000"/>
          <w:sz w:val="24"/>
        </w:rPr>
        <w:t xml:space="preserve"> (2 балла) выставляется за частичное раскрытие т</w:t>
      </w:r>
      <w:r w:rsidRPr="001A3FA6">
        <w:rPr>
          <w:color w:val="000000"/>
          <w:sz w:val="24"/>
        </w:rPr>
        <w:t>е</w:t>
      </w:r>
      <w:r w:rsidRPr="001A3FA6">
        <w:rPr>
          <w:color w:val="000000"/>
          <w:sz w:val="24"/>
        </w:rPr>
        <w:t xml:space="preserve">мы, необоснованные выводы, за значительные отклонения от требований в оформлении и представлении </w:t>
      </w:r>
      <w:r w:rsidRPr="00B8021A">
        <w:rPr>
          <w:sz w:val="24"/>
        </w:rPr>
        <w:t>работы, когда обучающийся допускает существенные ошибки при ответе на вопросы членов ГЭК.</w:t>
      </w:r>
      <w:r w:rsidRPr="00B8021A">
        <w:rPr>
          <w:i/>
          <w:iCs/>
          <w:sz w:val="24"/>
          <w:szCs w:val="24"/>
        </w:rPr>
        <w:t xml:space="preserve"> </w:t>
      </w:r>
    </w:p>
    <w:p w:rsidR="008A560B" w:rsidRPr="00B8021A" w:rsidRDefault="008A560B" w:rsidP="008A560B">
      <w:pPr>
        <w:pStyle w:val="11"/>
        <w:shd w:val="clear" w:color="auto" w:fill="FFFFFF"/>
        <w:ind w:right="-1" w:firstLine="567"/>
        <w:rPr>
          <w:i/>
          <w:iCs/>
          <w:sz w:val="24"/>
          <w:szCs w:val="24"/>
        </w:rPr>
      </w:pPr>
      <w:r w:rsidRPr="00B8021A">
        <w:rPr>
          <w:sz w:val="24"/>
        </w:rPr>
        <w:t xml:space="preserve">Оценка </w:t>
      </w:r>
      <w:r w:rsidRPr="00B8021A">
        <w:rPr>
          <w:b/>
          <w:sz w:val="24"/>
        </w:rPr>
        <w:t>«неудовлетворительно»</w:t>
      </w:r>
      <w:r w:rsidRPr="00B8021A">
        <w:rPr>
          <w:sz w:val="24"/>
        </w:rPr>
        <w:t xml:space="preserve"> (1 балл) выставляется за необоснованные выводы, за значительные отклонения от требований в оформлении и представлении работы, отсу</w:t>
      </w:r>
      <w:r w:rsidRPr="00B8021A">
        <w:rPr>
          <w:sz w:val="24"/>
        </w:rPr>
        <w:t>т</w:t>
      </w:r>
      <w:r w:rsidRPr="00B8021A">
        <w:rPr>
          <w:sz w:val="24"/>
        </w:rPr>
        <w:t>ствие наглядного представления работы, когда обучающийся не может ответить на вопр</w:t>
      </w:r>
      <w:r w:rsidRPr="00B8021A">
        <w:rPr>
          <w:sz w:val="24"/>
        </w:rPr>
        <w:t>о</w:t>
      </w:r>
      <w:r w:rsidRPr="00B8021A">
        <w:rPr>
          <w:sz w:val="24"/>
        </w:rPr>
        <w:t>сы членов ГЭК.</w:t>
      </w:r>
    </w:p>
    <w:p w:rsidR="00101A59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 w:rsidRPr="00B8021A">
        <w:rPr>
          <w:sz w:val="24"/>
        </w:rPr>
        <w:t>Оценки «отлично</w:t>
      </w:r>
      <w:r w:rsidRPr="001A3FA6">
        <w:rPr>
          <w:color w:val="000000"/>
          <w:sz w:val="24"/>
        </w:rPr>
        <w:t>», «хорошо», «удовлетворительно» означают успешное прохожд</w:t>
      </w:r>
      <w:r w:rsidRPr="001A3FA6">
        <w:rPr>
          <w:color w:val="000000"/>
          <w:sz w:val="24"/>
        </w:rPr>
        <w:t>е</w:t>
      </w:r>
      <w:r w:rsidRPr="001A3FA6">
        <w:rPr>
          <w:color w:val="000000"/>
          <w:sz w:val="24"/>
        </w:rPr>
        <w:t>ние государственного аттестационного испытания, что является основанием для выдачи обучающемуся документа о высшем образовании и о квалификации образца, установле</w:t>
      </w:r>
      <w:r w:rsidRPr="001A3FA6">
        <w:rPr>
          <w:color w:val="000000"/>
          <w:sz w:val="24"/>
        </w:rPr>
        <w:t>н</w:t>
      </w:r>
      <w:r w:rsidRPr="001A3FA6">
        <w:rPr>
          <w:color w:val="000000"/>
          <w:sz w:val="24"/>
        </w:rPr>
        <w:t>ного Министерством образования и науки Российской Федерации.</w:t>
      </w:r>
    </w:p>
    <w:p w:rsidR="00101A59" w:rsidRDefault="00101A59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</w:p>
    <w:p w:rsidR="00101A59" w:rsidRPr="00AA4C66" w:rsidRDefault="00EB655A" w:rsidP="00101A59">
      <w:pPr>
        <w:pStyle w:val="1"/>
        <w:rPr>
          <w:rStyle w:val="FontStyle14"/>
          <w:b/>
          <w:sz w:val="24"/>
          <w:szCs w:val="24"/>
        </w:rPr>
      </w:pPr>
      <w:r>
        <w:rPr>
          <w:rStyle w:val="FontStyle14"/>
          <w:b/>
          <w:sz w:val="24"/>
          <w:szCs w:val="24"/>
        </w:rPr>
        <w:t xml:space="preserve">4. </w:t>
      </w:r>
      <w:r w:rsidR="00101A59" w:rsidRPr="00AA4C66">
        <w:rPr>
          <w:rStyle w:val="FontStyle14"/>
          <w:b/>
          <w:sz w:val="24"/>
          <w:szCs w:val="24"/>
        </w:rPr>
        <w:t xml:space="preserve">Материально-техническое обеспечение </w:t>
      </w:r>
      <w:r w:rsidR="00AA4C66">
        <w:rPr>
          <w:rStyle w:val="FontStyle14"/>
          <w:b/>
          <w:sz w:val="24"/>
          <w:szCs w:val="24"/>
        </w:rPr>
        <w:t xml:space="preserve">модуля </w:t>
      </w:r>
      <w:r w:rsidR="0024774C">
        <w:rPr>
          <w:rStyle w:val="FontStyle14"/>
          <w:b/>
          <w:sz w:val="24"/>
          <w:szCs w:val="24"/>
        </w:rPr>
        <w:t>г</w:t>
      </w:r>
      <w:r w:rsidR="00AA4C66">
        <w:rPr>
          <w:rStyle w:val="FontStyle14"/>
          <w:b/>
          <w:sz w:val="24"/>
          <w:szCs w:val="24"/>
        </w:rPr>
        <w:t>осударственной итоговой а</w:t>
      </w:r>
      <w:r w:rsidR="00AA4C66">
        <w:rPr>
          <w:rStyle w:val="FontStyle14"/>
          <w:b/>
          <w:sz w:val="24"/>
          <w:szCs w:val="24"/>
        </w:rPr>
        <w:t>т</w:t>
      </w:r>
      <w:r w:rsidR="00AA4C66">
        <w:rPr>
          <w:rStyle w:val="FontStyle14"/>
          <w:b/>
          <w:sz w:val="24"/>
          <w:szCs w:val="24"/>
        </w:rPr>
        <w:t>тестации</w:t>
      </w:r>
    </w:p>
    <w:p w:rsidR="00101A59" w:rsidRDefault="00101A59" w:rsidP="00101A59">
      <w:r>
        <w:t xml:space="preserve">Материально-техническое обеспечение </w:t>
      </w:r>
      <w:r w:rsidR="00AA4C66">
        <w:t>ГИА</w:t>
      </w:r>
      <w:r>
        <w:t xml:space="preserve"> включает: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3691"/>
        <w:gridCol w:w="5880"/>
      </w:tblGrid>
      <w:tr w:rsidR="00101A59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 w:rsidP="00AA4C66">
            <w:pPr>
              <w:spacing w:before="100" w:beforeAutospacing="1" w:after="100" w:afterAutospacing="1"/>
            </w:pPr>
            <w:r>
              <w:rPr>
                <w:shd w:val="clear" w:color="auto" w:fill="FFFFFF"/>
              </w:rPr>
              <w:t> </w:t>
            </w:r>
            <w:r w:rsidR="00AA4C66"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 xml:space="preserve">удитории для проведения </w:t>
            </w:r>
            <w:r w:rsidR="00AA4C66">
              <w:rPr>
                <w:shd w:val="clear" w:color="auto" w:fill="FFFFFF"/>
              </w:rPr>
              <w:t>первого этапа ГИА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>
            <w:pPr>
              <w:spacing w:before="100" w:beforeAutospacing="1" w:after="100" w:afterAutospacing="1"/>
            </w:pPr>
            <w:r>
              <w:rPr>
                <w:sz w:val="20"/>
                <w:szCs w:val="20"/>
                <w:shd w:val="clear" w:color="auto" w:fill="FFFFFF"/>
              </w:rPr>
              <w:t xml:space="preserve">Стол </w:t>
            </w:r>
            <w:r>
              <w:rPr>
                <w:shd w:val="clear" w:color="auto" w:fill="FFFFFF"/>
              </w:rPr>
              <w:t>компьютерный, стол письменный, стул офисный, документ-камера Epson, источник беспер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>бойного питания POWERCOMIMD-1500AP , камера высокого разрешения, компьютер персональный (тип6), проектор ViewSonicPJD7526W, спикерфон н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стольный Calisto-620 Plantronics, веб-камера LogiteachC920, система акустическая настольная, ст</w:t>
            </w:r>
            <w:r>
              <w:rPr>
                <w:shd w:val="clear" w:color="auto" w:fill="FFFFFF"/>
              </w:rPr>
              <w:t>е</w:t>
            </w:r>
            <w:r>
              <w:rPr>
                <w:shd w:val="clear" w:color="auto" w:fill="FFFFFF"/>
              </w:rPr>
              <w:t xml:space="preserve">реогарнитура (микрофон с шумоподавлением), экраннастенныйDigis Optimal-C MW DSOC-11032*2 </w:t>
            </w:r>
          </w:p>
        </w:tc>
      </w:tr>
      <w:tr w:rsidR="006517D2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D2" w:rsidRDefault="006517D2" w:rsidP="006517D2">
            <w:pPr>
              <w:spacing w:before="100" w:beforeAutospacing="1" w:after="100" w:afterAutospacing="1"/>
              <w:ind w:firstLine="0"/>
              <w:rPr>
                <w:shd w:val="clear" w:color="auto" w:fill="FFFFFF"/>
              </w:rPr>
            </w:pPr>
            <w:r>
              <w:rPr>
                <w:shd w:val="clear" w:color="auto" w:fill="FFFFFF"/>
              </w:rPr>
              <w:t>Аудитории для проведения вт</w:t>
            </w:r>
            <w:r>
              <w:rPr>
                <w:shd w:val="clear" w:color="auto" w:fill="FFFFFF"/>
              </w:rPr>
              <w:t>о</w:t>
            </w:r>
            <w:r>
              <w:rPr>
                <w:shd w:val="clear" w:color="auto" w:fill="FFFFFF"/>
              </w:rPr>
              <w:t>рого этапа государственного э</w:t>
            </w:r>
            <w:r>
              <w:rPr>
                <w:shd w:val="clear" w:color="auto" w:fill="FFFFFF"/>
              </w:rPr>
              <w:t>к</w:t>
            </w:r>
            <w:r>
              <w:rPr>
                <w:shd w:val="clear" w:color="auto" w:fill="FFFFFF"/>
              </w:rPr>
              <w:t>замена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517D2" w:rsidRDefault="006517D2">
            <w:pPr>
              <w:spacing w:before="100" w:beforeAutospacing="1" w:after="100" w:afterAutospacing="1"/>
              <w:rPr>
                <w:sz w:val="20"/>
                <w:szCs w:val="20"/>
                <w:shd w:val="clear" w:color="auto" w:fill="FFFFFF"/>
              </w:rPr>
            </w:pPr>
            <w:r>
              <w:rPr>
                <w:shd w:val="clear" w:color="auto" w:fill="FFFFFF"/>
              </w:rPr>
              <w:t>Стол письменный, стул офисный</w:t>
            </w:r>
          </w:p>
        </w:tc>
      </w:tr>
      <w:tr w:rsidR="00101A59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 w:rsidP="00101A59">
            <w:pPr>
              <w:spacing w:before="100" w:beforeAutospacing="1" w:after="100" w:afterAutospacing="1"/>
            </w:pPr>
            <w:r>
              <w:rPr>
                <w:shd w:val="clear" w:color="auto" w:fill="FFFFFF"/>
              </w:rPr>
              <w:t>Аудитории для проведения групповых и индивидуальных консультаций итоговой госуда</w:t>
            </w:r>
            <w:r>
              <w:rPr>
                <w:shd w:val="clear" w:color="auto" w:fill="FFFFFF"/>
              </w:rPr>
              <w:t>р</w:t>
            </w:r>
            <w:r>
              <w:rPr>
                <w:shd w:val="clear" w:color="auto" w:fill="FFFFFF"/>
              </w:rPr>
              <w:t>ственной аттестации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 w:rsidP="006517D2">
            <w:pPr>
              <w:spacing w:before="100" w:beforeAutospacing="1" w:after="100" w:afterAutospacing="1"/>
            </w:pPr>
            <w:r>
              <w:rPr>
                <w:sz w:val="20"/>
                <w:szCs w:val="20"/>
                <w:shd w:val="clear" w:color="auto" w:fill="FFFFFF"/>
              </w:rPr>
              <w:t xml:space="preserve">Стол </w:t>
            </w:r>
            <w:r>
              <w:rPr>
                <w:shd w:val="clear" w:color="auto" w:fill="FFFFFF"/>
              </w:rPr>
              <w:t>компьютерный, документ-камера Epson, и</w:t>
            </w:r>
            <w:r>
              <w:rPr>
                <w:shd w:val="clear" w:color="auto" w:fill="FFFFFF"/>
              </w:rPr>
              <w:t>с</w:t>
            </w:r>
            <w:r>
              <w:rPr>
                <w:shd w:val="clear" w:color="auto" w:fill="FFFFFF"/>
              </w:rPr>
              <w:t>точник бесперебойного питания POWERCOMIMD-1500AP , камера высокого разрешения, компьютер персональный (тип6), проектор ViewSonicPJD7526W, спикерфон настольный Calisto-620 Plantronics, веб-камера LogiteachC920, система акустическая настол</w:t>
            </w:r>
            <w:r>
              <w:rPr>
                <w:shd w:val="clear" w:color="auto" w:fill="FFFFFF"/>
              </w:rPr>
              <w:t>ь</w:t>
            </w:r>
            <w:r>
              <w:rPr>
                <w:shd w:val="clear" w:color="auto" w:fill="FFFFFF"/>
              </w:rPr>
              <w:t xml:space="preserve">ная, стереогарнитура (микрофон с шумоподавлением), экраннастенныйDigis Optimal-C MW DSOC-11032*2 </w:t>
            </w:r>
          </w:p>
        </w:tc>
      </w:tr>
      <w:tr w:rsidR="00101A59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>
            <w:pPr>
              <w:spacing w:before="100" w:beforeAutospacing="1" w:after="100" w:afterAutospacing="1"/>
            </w:pPr>
            <w:r>
              <w:rPr>
                <w:shd w:val="clear" w:color="auto" w:fill="FFFFFF"/>
              </w:rPr>
              <w:t>Помещения для самосто</w:t>
            </w:r>
            <w:r>
              <w:rPr>
                <w:shd w:val="clear" w:color="auto" w:fill="FFFFFF"/>
              </w:rPr>
              <w:t>я</w:t>
            </w:r>
            <w:r>
              <w:rPr>
                <w:shd w:val="clear" w:color="auto" w:fill="FFFFFF"/>
              </w:rPr>
              <w:t>тельной работы обучающихся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>
            <w:pPr>
              <w:spacing w:before="100" w:beforeAutospacing="1" w:after="100" w:afterAutospacing="1"/>
            </w:pPr>
            <w:r>
              <w:rPr>
                <w:color w:val="000000"/>
                <w:shd w:val="clear" w:color="auto" w:fill="FFFFFF"/>
              </w:rPr>
              <w:t>Персональные компьютеры  с пакетом MS Office, выходом в Интернет и с доступом в электро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lastRenderedPageBreak/>
              <w:t>ную информационно-образовательную среду униве</w:t>
            </w:r>
            <w:r>
              <w:rPr>
                <w:color w:val="000000"/>
                <w:shd w:val="clear" w:color="auto" w:fill="FFFFFF"/>
              </w:rPr>
              <w:t>р</w:t>
            </w:r>
            <w:r>
              <w:rPr>
                <w:color w:val="000000"/>
                <w:shd w:val="clear" w:color="auto" w:fill="FFFFFF"/>
              </w:rPr>
              <w:t xml:space="preserve">ситета </w:t>
            </w:r>
          </w:p>
        </w:tc>
      </w:tr>
      <w:tr w:rsidR="00101A59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 w:rsidP="00101A59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lastRenderedPageBreak/>
              <w:t>Аудитории для выполнения</w:t>
            </w:r>
            <w:r w:rsidR="00FF3C8F">
              <w:rPr>
                <w:color w:val="000000"/>
                <w:shd w:val="clear" w:color="auto" w:fill="FFFFFF"/>
              </w:rPr>
              <w:t xml:space="preserve"> и защиты</w:t>
            </w:r>
            <w:r>
              <w:rPr>
                <w:color w:val="000000"/>
                <w:shd w:val="clear" w:color="auto" w:fill="FFFFFF"/>
              </w:rPr>
              <w:t xml:space="preserve"> выпускной квалифик</w:t>
            </w:r>
            <w:r>
              <w:rPr>
                <w:color w:val="000000"/>
                <w:shd w:val="clear" w:color="auto" w:fill="FFFFFF"/>
              </w:rPr>
              <w:t>а</w:t>
            </w:r>
            <w:r>
              <w:rPr>
                <w:color w:val="000000"/>
                <w:shd w:val="clear" w:color="auto" w:fill="FFFFFF"/>
              </w:rPr>
              <w:t>ционной работы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517D2" w:rsidRDefault="00101A59" w:rsidP="006517D2">
            <w:pPr>
              <w:spacing w:before="100" w:beforeAutospacing="1" w:after="100" w:afterAutospacing="1"/>
              <w:rPr>
                <w:color w:val="000000"/>
                <w:shd w:val="clear" w:color="auto" w:fill="FFFFFF"/>
              </w:rPr>
            </w:pPr>
            <w:r>
              <w:rPr>
                <w:color w:val="000000"/>
                <w:shd w:val="clear" w:color="auto" w:fill="FFFFFF"/>
              </w:rPr>
              <w:t>Персональные компьютеры с пакетом MS Office, выходом в Интернет и с доступом в электронную и</w:t>
            </w:r>
            <w:r>
              <w:rPr>
                <w:color w:val="000000"/>
                <w:shd w:val="clear" w:color="auto" w:fill="FFFFFF"/>
              </w:rPr>
              <w:t>н</w:t>
            </w:r>
            <w:r>
              <w:rPr>
                <w:color w:val="000000"/>
                <w:shd w:val="clear" w:color="auto" w:fill="FFFFFF"/>
              </w:rPr>
              <w:t>формационно-обр</w:t>
            </w:r>
            <w:r w:rsidR="006517D2">
              <w:rPr>
                <w:color w:val="000000"/>
                <w:shd w:val="clear" w:color="auto" w:fill="FFFFFF"/>
              </w:rPr>
              <w:t xml:space="preserve">азовательную среду университета, </w:t>
            </w:r>
            <w:r w:rsidR="006517D2">
              <w:rPr>
                <w:shd w:val="clear" w:color="auto" w:fill="FFFFFF"/>
              </w:rPr>
              <w:t>проектор ViewSonicPJD7526W, спикерфон настол</w:t>
            </w:r>
            <w:r w:rsidR="006517D2">
              <w:rPr>
                <w:shd w:val="clear" w:color="auto" w:fill="FFFFFF"/>
              </w:rPr>
              <w:t>ь</w:t>
            </w:r>
            <w:r w:rsidR="006517D2">
              <w:rPr>
                <w:shd w:val="clear" w:color="auto" w:fill="FFFFFF"/>
              </w:rPr>
              <w:t>ный Calisto-620 Plantronics, веб-камера LogiteachC920, система акустическая настольная, стереогарнитура (микрофон с шумоподавлением), экраннастенныйDigis Optimal-C MW DSOC-11032*2</w:t>
            </w:r>
          </w:p>
        </w:tc>
      </w:tr>
      <w:tr w:rsidR="00101A59" w:rsidTr="00101A59">
        <w:tc>
          <w:tcPr>
            <w:tcW w:w="192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>
            <w:pPr>
              <w:spacing w:before="100" w:beforeAutospacing="1" w:after="100" w:afterAutospacing="1"/>
            </w:pPr>
            <w:r>
              <w:rPr>
                <w:shd w:val="clear" w:color="auto" w:fill="FFFFFF"/>
              </w:rPr>
              <w:t>Помещение для хранения и профилактического обслужив</w:t>
            </w:r>
            <w:r>
              <w:rPr>
                <w:shd w:val="clear" w:color="auto" w:fill="FFFFFF"/>
              </w:rPr>
              <w:t>а</w:t>
            </w:r>
            <w:r>
              <w:rPr>
                <w:shd w:val="clear" w:color="auto" w:fill="FFFFFF"/>
              </w:rPr>
              <w:t>ния учебного оборудования</w:t>
            </w:r>
          </w:p>
        </w:tc>
        <w:tc>
          <w:tcPr>
            <w:tcW w:w="30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01A59" w:rsidRDefault="00101A59">
            <w:pPr>
              <w:spacing w:before="100" w:beforeAutospacing="1" w:after="100" w:afterAutospacing="1"/>
            </w:pPr>
            <w:r>
              <w:rPr>
                <w:color w:val="000000"/>
                <w:shd w:val="clear" w:color="auto" w:fill="FFFFFF"/>
              </w:rPr>
              <w:t>Стеллажи для хранения учебно-наглядных пос</w:t>
            </w:r>
            <w:r>
              <w:rPr>
                <w:color w:val="000000"/>
                <w:shd w:val="clear" w:color="auto" w:fill="FFFFFF"/>
              </w:rPr>
              <w:t>о</w:t>
            </w:r>
            <w:r>
              <w:rPr>
                <w:color w:val="000000"/>
                <w:shd w:val="clear" w:color="auto" w:fill="FFFFFF"/>
              </w:rPr>
              <w:t>бий и учебно-методической документации.</w:t>
            </w:r>
          </w:p>
        </w:tc>
      </w:tr>
    </w:tbl>
    <w:p w:rsidR="00101A59" w:rsidRDefault="00101A59" w:rsidP="00101A59">
      <w:pPr>
        <w:pStyle w:val="Style10"/>
        <w:widowControl/>
        <w:rPr>
          <w:rStyle w:val="FontStyle15"/>
          <w:b w:val="0"/>
          <w:i/>
        </w:rPr>
      </w:pPr>
    </w:p>
    <w:p w:rsidR="008A560B" w:rsidRPr="003D365D" w:rsidRDefault="008A560B" w:rsidP="008A560B">
      <w:pPr>
        <w:pStyle w:val="11"/>
        <w:shd w:val="clear" w:color="auto" w:fill="FFFFFF"/>
        <w:ind w:right="-1" w:firstLine="567"/>
        <w:rPr>
          <w:color w:val="000000"/>
          <w:sz w:val="24"/>
        </w:rPr>
      </w:pPr>
      <w:r>
        <w:rPr>
          <w:i/>
          <w:szCs w:val="22"/>
        </w:rPr>
        <w:br w:type="page"/>
      </w:r>
    </w:p>
    <w:p w:rsidR="008A560B" w:rsidRDefault="008A560B" w:rsidP="008A560B">
      <w:pPr>
        <w:pStyle w:val="Default"/>
        <w:jc w:val="right"/>
        <w:rPr>
          <w:bCs/>
        </w:rPr>
      </w:pPr>
      <w:r w:rsidRPr="003D5676">
        <w:rPr>
          <w:bCs/>
        </w:rPr>
        <w:lastRenderedPageBreak/>
        <w:t>Приложение 1</w:t>
      </w:r>
    </w:p>
    <w:p w:rsidR="008A560B" w:rsidRDefault="008A560B" w:rsidP="008A560B">
      <w:pPr>
        <w:pStyle w:val="Default"/>
        <w:jc w:val="center"/>
        <w:rPr>
          <w:b/>
          <w:bCs/>
        </w:rPr>
      </w:pPr>
    </w:p>
    <w:p w:rsidR="008A560B" w:rsidRDefault="008A560B" w:rsidP="008A560B">
      <w:pPr>
        <w:pStyle w:val="Default"/>
        <w:jc w:val="center"/>
        <w:rPr>
          <w:b/>
          <w:bCs/>
        </w:rPr>
      </w:pPr>
      <w:r w:rsidRPr="00052C64">
        <w:rPr>
          <w:b/>
          <w:bCs/>
        </w:rPr>
        <w:t xml:space="preserve">Примерный перечень тем </w:t>
      </w:r>
      <w:r>
        <w:rPr>
          <w:b/>
          <w:bCs/>
        </w:rPr>
        <w:t>выпускных квалификационных работ</w:t>
      </w:r>
    </w:p>
    <w:p w:rsidR="008A560B" w:rsidRPr="00052C64" w:rsidRDefault="008A560B" w:rsidP="008A560B">
      <w:pPr>
        <w:pStyle w:val="Default"/>
        <w:jc w:val="center"/>
      </w:pP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Совершенствование нормативно-методической базы организации посредс</w:t>
      </w:r>
      <w:r w:rsidRPr="00836F76">
        <w:t>т</w:t>
      </w:r>
      <w:r w:rsidRPr="00836F76">
        <w:t>вом разработки инструкции по делопроизводству.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Профилактика хищения архивных документов в организациях.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Специфика организации оформления паспортов гражданин Российской Фед</w:t>
      </w:r>
      <w:r w:rsidRPr="00836F76">
        <w:t>е</w:t>
      </w:r>
      <w:r w:rsidRPr="00836F76">
        <w:t>рации с использованием информационной системы «Электронное правител</w:t>
      </w:r>
      <w:r w:rsidRPr="00836F76">
        <w:t>ь</w:t>
      </w:r>
      <w:r w:rsidRPr="00836F76">
        <w:t>ство».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 xml:space="preserve">Совершенствование работы с персональными данными граждан в отделе ЗАГС. 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Оптимизация работы с архивными документами и документной информац</w:t>
      </w:r>
      <w:r w:rsidRPr="00836F76">
        <w:t>и</w:t>
      </w:r>
      <w:r w:rsidRPr="00836F76">
        <w:t>ей, содержащей персональные данные.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Анализ документооборота и разработка предложений по его совершенствов</w:t>
      </w:r>
      <w:r w:rsidRPr="00836F76">
        <w:t>а</w:t>
      </w:r>
      <w:r w:rsidRPr="00836F76">
        <w:t>нию в организациях.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Совершенствование организации архивного хранения документов на пре</w:t>
      </w:r>
      <w:r w:rsidRPr="00836F76">
        <w:t>д</w:t>
      </w:r>
      <w:r w:rsidRPr="00836F76">
        <w:t>приятии.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Совершенствование организации делопроизводства по обращениям граждан в органах местного самоуправления.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Защита архивных документов от биоповреждений.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Анализ системы управления документами в организациях.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Особенности организация делопроизводства на предприятиях, внедряющих систему менеджмента качества.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Организация текущего хранения и подготовка к архивному хранению док</w:t>
      </w:r>
      <w:r w:rsidRPr="00836F76">
        <w:t>у</w:t>
      </w:r>
      <w:r w:rsidRPr="00836F76">
        <w:t>ментов в соответствии с международными стандартами.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Идентификация нормативной среды по управлению документами в неко</w:t>
      </w:r>
      <w:r w:rsidRPr="00836F76">
        <w:t>м</w:t>
      </w:r>
      <w:r w:rsidRPr="00836F76">
        <w:t>мерческих организациях.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Специфика организация текущего хранения документов по работе с обращ</w:t>
      </w:r>
      <w:r w:rsidRPr="00836F76">
        <w:t>е</w:t>
      </w:r>
      <w:r w:rsidRPr="00836F76">
        <w:t>ниями граждан в организациях, осуществляющих публично значимые фун</w:t>
      </w:r>
      <w:r w:rsidRPr="00836F76">
        <w:t>к</w:t>
      </w:r>
      <w:r w:rsidRPr="00836F76">
        <w:t>ции.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Терминологическая точность в разработке локальных актов по управлению документами как условие их аутентичности и достоверности.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Совершенствование процессов регистрации документов в конкретной орган</w:t>
      </w:r>
      <w:r w:rsidRPr="00836F76">
        <w:t>и</w:t>
      </w:r>
      <w:r w:rsidRPr="00836F76">
        <w:t>зации.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Разработка индивидуальной  номенклатуры дел организации.</w:t>
      </w:r>
    </w:p>
    <w:p w:rsidR="008A560B" w:rsidRPr="00836F76" w:rsidRDefault="008A560B" w:rsidP="00E63D37">
      <w:pPr>
        <w:numPr>
          <w:ilvl w:val="0"/>
          <w:numId w:val="4"/>
        </w:numPr>
      </w:pPr>
      <w:r w:rsidRPr="00836F76">
        <w:t>Разработка инструкции по делопроизводству конкретной организации.</w:t>
      </w:r>
    </w:p>
    <w:p w:rsidR="00087D28" w:rsidRDefault="008A560B" w:rsidP="00B84807">
      <w:pPr>
        <w:numPr>
          <w:ilvl w:val="0"/>
          <w:numId w:val="4"/>
        </w:numPr>
      </w:pPr>
      <w:r w:rsidRPr="00836F76">
        <w:t>Разработка локальных актов по распределению ответственности за делопр</w:t>
      </w:r>
      <w:r w:rsidRPr="00836F76">
        <w:t>о</w:t>
      </w:r>
      <w:r w:rsidRPr="00836F76">
        <w:t>изводство в организации.</w:t>
      </w:r>
    </w:p>
    <w:p w:rsidR="008A560B" w:rsidRDefault="008A560B" w:rsidP="00B84807">
      <w:pPr>
        <w:numPr>
          <w:ilvl w:val="0"/>
          <w:numId w:val="4"/>
        </w:numPr>
      </w:pPr>
      <w:r w:rsidRPr="00836F76">
        <w:t>Актуальные проблемы делопроизводства в российских научно-практических журналах и форумах сети Интернет</w:t>
      </w:r>
    </w:p>
    <w:p w:rsidR="00101A59" w:rsidRDefault="00101A59" w:rsidP="00101A59"/>
    <w:p w:rsidR="00101A59" w:rsidRPr="00836F76" w:rsidRDefault="00101A59" w:rsidP="00101A59"/>
    <w:p w:rsidR="00AE0FEE" w:rsidRDefault="00AE0FEE">
      <w:pPr>
        <w:spacing w:after="200"/>
        <w:ind w:firstLine="0"/>
        <w:jc w:val="left"/>
        <w:rPr>
          <w:b/>
          <w:sz w:val="28"/>
          <w:szCs w:val="28"/>
        </w:rPr>
      </w:pPr>
      <w:r>
        <w:rPr>
          <w:b/>
          <w:sz w:val="28"/>
          <w:szCs w:val="28"/>
        </w:rPr>
        <w:br w:type="page"/>
      </w:r>
    </w:p>
    <w:p w:rsidR="008A560B" w:rsidRDefault="008A560B" w:rsidP="008A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lastRenderedPageBreak/>
        <w:t xml:space="preserve">МЕТОДИЧЕСКИЕ РЕКОМЕНДАЦИИ ПО НАПИСАНИЮ </w:t>
      </w:r>
    </w:p>
    <w:p w:rsidR="008A560B" w:rsidRDefault="008A560B" w:rsidP="008A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ВЫПУСКНОЙ КВАЛИФИКАЦИОННОЙ РАБОТЫ</w:t>
      </w:r>
    </w:p>
    <w:p w:rsidR="008A560B" w:rsidRDefault="008A560B" w:rsidP="008A560B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ПО </w:t>
      </w:r>
      <w:r w:rsidRPr="0030523B">
        <w:rPr>
          <w:b/>
          <w:sz w:val="28"/>
          <w:szCs w:val="28"/>
        </w:rPr>
        <w:t xml:space="preserve">НАПРАВЛЕНИЮ ПОДГОТОВКИ </w:t>
      </w:r>
      <w:r>
        <w:rPr>
          <w:b/>
          <w:sz w:val="28"/>
          <w:szCs w:val="28"/>
        </w:rPr>
        <w:t xml:space="preserve">46.03.02 </w:t>
      </w:r>
      <w:r w:rsidRPr="0030523B">
        <w:rPr>
          <w:b/>
          <w:sz w:val="28"/>
          <w:szCs w:val="28"/>
        </w:rPr>
        <w:t>ДОКУМЕНТОВ</w:t>
      </w:r>
      <w:r w:rsidRPr="0030523B">
        <w:rPr>
          <w:b/>
          <w:sz w:val="28"/>
          <w:szCs w:val="28"/>
        </w:rPr>
        <w:t>Е</w:t>
      </w:r>
      <w:r w:rsidRPr="0030523B">
        <w:rPr>
          <w:b/>
          <w:sz w:val="28"/>
          <w:szCs w:val="28"/>
        </w:rPr>
        <w:t>ДЕНИЕ И АРХИВОВЕДЕНИЕ</w:t>
      </w:r>
    </w:p>
    <w:p w:rsidR="008A560B" w:rsidRPr="003C798A" w:rsidRDefault="008A560B" w:rsidP="008A560B">
      <w:pPr>
        <w:ind w:firstLine="720"/>
        <w:jc w:val="center"/>
        <w:rPr>
          <w:sz w:val="28"/>
          <w:szCs w:val="28"/>
        </w:rPr>
      </w:pPr>
    </w:p>
    <w:p w:rsidR="008A560B" w:rsidRDefault="008A560B" w:rsidP="008A560B">
      <w:pPr>
        <w:shd w:val="clear" w:color="auto" w:fill="FFFFFF"/>
        <w:jc w:val="center"/>
        <w:rPr>
          <w:bCs/>
          <w:caps/>
          <w:color w:val="000000"/>
          <w:sz w:val="28"/>
          <w:szCs w:val="28"/>
        </w:rPr>
      </w:pPr>
    </w:p>
    <w:p w:rsidR="008A560B" w:rsidRPr="003E4452" w:rsidRDefault="008A560B" w:rsidP="008A560B">
      <w:pPr>
        <w:shd w:val="clear" w:color="auto" w:fill="FFFFFF"/>
        <w:jc w:val="right"/>
        <w:rPr>
          <w:bCs/>
          <w:cap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Составитель – доцент кафедры ДиА С. А. Анохина</w:t>
      </w:r>
    </w:p>
    <w:p w:rsidR="008A560B" w:rsidRPr="00EB1843" w:rsidRDefault="008A560B" w:rsidP="008A560B">
      <w:pPr>
        <w:jc w:val="center"/>
        <w:rPr>
          <w:b/>
          <w:sz w:val="28"/>
          <w:szCs w:val="28"/>
        </w:rPr>
      </w:pPr>
      <w:r w:rsidRPr="003C798A">
        <w:br w:type="page"/>
      </w:r>
      <w:bookmarkStart w:id="15" w:name="_Toc418096312"/>
      <w:r w:rsidRPr="00EB1843">
        <w:rPr>
          <w:b/>
          <w:sz w:val="28"/>
          <w:szCs w:val="28"/>
        </w:rPr>
        <w:lastRenderedPageBreak/>
        <w:t>СОДЕРЖАНИЕ</w:t>
      </w:r>
      <w:bookmarkEnd w:id="15"/>
    </w:p>
    <w:p w:rsidR="008A560B" w:rsidRDefault="008A560B" w:rsidP="008A560B">
      <w:pPr>
        <w:pStyle w:val="1"/>
      </w:pPr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r>
        <w:fldChar w:fldCharType="begin"/>
      </w:r>
      <w:r w:rsidR="008A560B">
        <w:instrText xml:space="preserve"> TOC \o "1-3" \h \z \u </w:instrText>
      </w:r>
      <w:r>
        <w:fldChar w:fldCharType="separate"/>
      </w:r>
      <w:hyperlink w:anchor="_Toc57028277" w:history="1">
        <w:r w:rsidR="00B8021A" w:rsidRPr="00697460">
          <w:rPr>
            <w:rStyle w:val="ae"/>
            <w:noProof/>
          </w:rPr>
          <w:t>1. Общие положения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_Toc57028277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78" w:history="1">
        <w:r w:rsidR="00B8021A" w:rsidRPr="00697460">
          <w:rPr>
            <w:rStyle w:val="ae"/>
            <w:noProof/>
          </w:rPr>
          <w:t>2. Программа и порядок проведения государственного экзамена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_Toc57028278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79" w:history="1">
        <w:r w:rsidR="00B8021A" w:rsidRPr="00697460">
          <w:rPr>
            <w:rStyle w:val="ae"/>
            <w:noProof/>
          </w:rPr>
          <w:t>2.1 Содержание государственного экзамена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_Toc57028279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0" w:history="1">
        <w:r w:rsidR="00B8021A" w:rsidRPr="00697460">
          <w:rPr>
            <w:rStyle w:val="ae"/>
            <w:noProof/>
          </w:rPr>
          <w:t>2.1.1 Перечень тем, проверяемых на первом этапе государственного экзамена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1" w:history="1">
        <w:r w:rsidR="00B8021A" w:rsidRPr="00697460">
          <w:rPr>
            <w:rStyle w:val="ae"/>
            <w:noProof/>
          </w:rPr>
          <w:t>2.1.2 Перечень теоретических вопросов, выносимых на второй этап государственного экзамена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8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2" w:history="1">
        <w:r w:rsidR="00B8021A" w:rsidRPr="00697460">
          <w:rPr>
            <w:rStyle w:val="ae"/>
            <w:noProof/>
          </w:rPr>
          <w:t>2.1.3 Перечень практических заданий, выносимых на второй этап государственного экзамена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11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3" w:history="1">
        <w:r w:rsidR="00B8021A" w:rsidRPr="00697460">
          <w:rPr>
            <w:rStyle w:val="ae"/>
            <w:noProof/>
          </w:rPr>
          <w:t>2.1.4 Учебно-методическое обеспечение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13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4" w:history="1">
        <w:r w:rsidR="00B8021A" w:rsidRPr="00697460">
          <w:rPr>
            <w:rStyle w:val="ae"/>
            <w:noProof/>
          </w:rPr>
          <w:t>3. Порядок подготовки и защиты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5" w:history="1">
        <w:r w:rsidR="00B8021A" w:rsidRPr="00697460">
          <w:rPr>
            <w:rStyle w:val="ae"/>
            <w:noProof/>
          </w:rPr>
          <w:t>3.1 Подготовительный этап выполнения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6" w:history="1">
        <w:r w:rsidR="00B8021A" w:rsidRPr="00697460">
          <w:rPr>
            <w:rStyle w:val="ae"/>
            <w:noProof/>
          </w:rPr>
          <w:t>3.1.1 Выбор темы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7" w:history="1">
        <w:r w:rsidR="00B8021A" w:rsidRPr="00697460">
          <w:rPr>
            <w:rStyle w:val="ae"/>
            <w:noProof/>
          </w:rPr>
          <w:t>3.1.2 Функции руководителя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8" w:history="1">
        <w:r w:rsidR="00B8021A" w:rsidRPr="00697460">
          <w:rPr>
            <w:rStyle w:val="ae"/>
            <w:noProof/>
          </w:rPr>
          <w:t>3.2 Требования к выпускной квалификационной работе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89" w:history="1">
        <w:r w:rsidR="00B8021A" w:rsidRPr="00697460">
          <w:rPr>
            <w:rStyle w:val="ae"/>
            <w:noProof/>
          </w:rPr>
          <w:t>3.3 Порядок защиты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_Toc57028289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0" w:history="1">
        <w:r w:rsidR="00B8021A" w:rsidRPr="00697460">
          <w:rPr>
            <w:rStyle w:val="ae"/>
            <w:noProof/>
          </w:rPr>
          <w:t>3.4 Критерии оценки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1" w:history="1">
        <w:r w:rsidR="00B8021A" w:rsidRPr="00697460">
          <w:rPr>
            <w:rStyle w:val="ae"/>
            <w:noProof/>
          </w:rPr>
          <w:t>ТРЕБОВАНИЯ К СОДЕРЖАНИЮ И СТРУКТУРЕ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2" w:history="1">
        <w:r w:rsidR="00B8021A" w:rsidRPr="00697460">
          <w:rPr>
            <w:rStyle w:val="ae"/>
            <w:noProof/>
          </w:rPr>
          <w:t>Общие требования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28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3" w:history="1">
        <w:r w:rsidR="00B8021A" w:rsidRPr="00697460">
          <w:rPr>
            <w:rStyle w:val="ae"/>
            <w:caps/>
            <w:noProof/>
          </w:rPr>
          <w:t>Э</w:t>
        </w:r>
        <w:r w:rsidR="00B8021A" w:rsidRPr="00697460">
          <w:rPr>
            <w:rStyle w:val="ae"/>
            <w:noProof/>
          </w:rPr>
          <w:t>тапы выполнения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29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4" w:history="1">
        <w:r w:rsidR="00B8021A" w:rsidRPr="00697460">
          <w:rPr>
            <w:rStyle w:val="ae"/>
            <w:noProof/>
          </w:rPr>
          <w:t>Выбор темы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5" w:history="1">
        <w:r w:rsidR="00B8021A" w:rsidRPr="00697460">
          <w:rPr>
            <w:rStyle w:val="ae"/>
            <w:caps/>
            <w:noProof/>
          </w:rPr>
          <w:t>Р</w:t>
        </w:r>
        <w:r w:rsidR="00B8021A" w:rsidRPr="00697460">
          <w:rPr>
            <w:rStyle w:val="ae"/>
            <w:noProof/>
          </w:rPr>
          <w:t>уководство выполнением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6" w:history="1">
        <w:r w:rsidR="00B8021A" w:rsidRPr="00697460">
          <w:rPr>
            <w:rStyle w:val="ae"/>
            <w:noProof/>
          </w:rPr>
          <w:t>ПРАВИЛА ОФОРМЛЕНИЯ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7" w:history="1">
        <w:r w:rsidR="00B8021A" w:rsidRPr="00697460">
          <w:rPr>
            <w:rStyle w:val="ae"/>
            <w:noProof/>
          </w:rPr>
          <w:t>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8" w:history="1">
        <w:r w:rsidR="00B8021A" w:rsidRPr="00697460">
          <w:rPr>
            <w:rStyle w:val="ae"/>
            <w:caps/>
            <w:noProof/>
          </w:rPr>
          <w:t>О</w:t>
        </w:r>
        <w:r w:rsidR="00B8021A" w:rsidRPr="00697460">
          <w:rPr>
            <w:rStyle w:val="ae"/>
            <w:noProof/>
          </w:rPr>
          <w:t>бъём и структура выпускной квалификационной работы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299" w:history="1">
        <w:r w:rsidR="00B8021A" w:rsidRPr="00697460">
          <w:rPr>
            <w:rStyle w:val="ae"/>
            <w:caps/>
            <w:noProof/>
          </w:rPr>
          <w:t>О</w:t>
        </w:r>
        <w:r w:rsidR="00B8021A" w:rsidRPr="00697460">
          <w:rPr>
            <w:rStyle w:val="ae"/>
            <w:noProof/>
          </w:rPr>
          <w:t>бщие требования к оформлению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_Toc57028299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0" w:history="1">
        <w:r w:rsidR="00B8021A" w:rsidRPr="00697460">
          <w:rPr>
            <w:rStyle w:val="ae"/>
            <w:caps/>
            <w:noProof/>
          </w:rPr>
          <w:t>Ф</w:t>
        </w:r>
        <w:r w:rsidR="00B8021A" w:rsidRPr="00697460">
          <w:rPr>
            <w:rStyle w:val="ae"/>
            <w:noProof/>
          </w:rPr>
          <w:t>ормирование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1" w:history="1">
        <w:r w:rsidR="00B8021A" w:rsidRPr="00697460">
          <w:rPr>
            <w:rStyle w:val="ae"/>
            <w:caps/>
            <w:noProof/>
          </w:rPr>
          <w:t>О</w:t>
        </w:r>
        <w:r w:rsidR="00B8021A" w:rsidRPr="00697460">
          <w:rPr>
            <w:rStyle w:val="ae"/>
            <w:noProof/>
          </w:rPr>
          <w:t xml:space="preserve">формление и содержание структурных элементов </w:t>
        </w:r>
        <w:r w:rsidR="00B8021A" w:rsidRPr="00697460">
          <w:rPr>
            <w:rStyle w:val="ae"/>
            <w:caps/>
            <w:noProof/>
          </w:rPr>
          <w:t>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2" w:history="1">
        <w:r w:rsidR="00B8021A" w:rsidRPr="00697460">
          <w:rPr>
            <w:rStyle w:val="ae"/>
            <w:noProof/>
          </w:rPr>
          <w:t>Оформление титульного листа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3" w:history="1">
        <w:r w:rsidR="00B8021A" w:rsidRPr="00697460">
          <w:rPr>
            <w:rStyle w:val="ae"/>
            <w:noProof/>
          </w:rPr>
          <w:t>Содержание и оформление введения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36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4" w:history="1">
        <w:r w:rsidR="00B8021A" w:rsidRPr="00697460">
          <w:rPr>
            <w:rStyle w:val="ae"/>
            <w:noProof/>
          </w:rPr>
          <w:t>Содержание и оформление глав и параграфов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39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5" w:history="1">
        <w:r w:rsidR="00B8021A" w:rsidRPr="00697460">
          <w:rPr>
            <w:rStyle w:val="ae"/>
            <w:noProof/>
          </w:rPr>
          <w:t>Содержание и оформление заключения 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6" w:history="1">
        <w:r w:rsidR="00B8021A" w:rsidRPr="00697460">
          <w:rPr>
            <w:rStyle w:val="ae"/>
            <w:noProof/>
          </w:rPr>
          <w:t>Оформление списка использованных источников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7" w:history="1">
        <w:r w:rsidR="00B8021A" w:rsidRPr="00697460">
          <w:rPr>
            <w:rStyle w:val="ae"/>
            <w:noProof/>
          </w:rPr>
          <w:t>Содержание и оформление приложения к 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8" w:history="1">
        <w:r w:rsidR="00B8021A" w:rsidRPr="00697460">
          <w:rPr>
            <w:rStyle w:val="ae"/>
            <w:noProof/>
          </w:rPr>
          <w:t>Правила оформления элементов текста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09" w:history="1">
        <w:r w:rsidR="00B8021A" w:rsidRPr="00697460">
          <w:rPr>
            <w:rStyle w:val="ae"/>
            <w:noProof/>
          </w:rPr>
          <w:t>Требования к языку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_Toc57028309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0" w:history="1">
        <w:r w:rsidR="00B8021A" w:rsidRPr="00697460">
          <w:rPr>
            <w:rStyle w:val="ae"/>
            <w:noProof/>
          </w:rPr>
          <w:t>Оформление ссылок на использованные источники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1" w:history="1">
        <w:r w:rsidR="00B8021A" w:rsidRPr="00697460">
          <w:rPr>
            <w:rStyle w:val="ae"/>
            <w:noProof/>
          </w:rPr>
          <w:t>Употребление сокращений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2" w:history="1">
        <w:r w:rsidR="00B8021A" w:rsidRPr="00697460">
          <w:rPr>
            <w:rStyle w:val="ae"/>
            <w:noProof/>
          </w:rPr>
          <w:t>Употребление числительных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3" w:history="1">
        <w:r w:rsidR="00B8021A" w:rsidRPr="00697460">
          <w:rPr>
            <w:rStyle w:val="ae"/>
            <w:noProof/>
          </w:rPr>
          <w:t>Оформление перечней в тексте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4" w:history="1">
        <w:r w:rsidR="00B8021A" w:rsidRPr="00697460">
          <w:rPr>
            <w:rStyle w:val="ae"/>
            <w:noProof/>
          </w:rPr>
          <w:t>Оформление рисунков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5" w:history="1">
        <w:r w:rsidR="00B8021A" w:rsidRPr="00697460">
          <w:rPr>
            <w:rStyle w:val="ae"/>
            <w:noProof/>
          </w:rPr>
          <w:t>Оформление таблиц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47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6" w:history="1">
        <w:r w:rsidR="00B8021A" w:rsidRPr="00697460">
          <w:rPr>
            <w:rStyle w:val="ae"/>
            <w:noProof/>
          </w:rPr>
          <w:t>ТРЕБОВАНИЯ К СОДЕРЖАНИЮ И ОФОРМЛЕНИЮ ДОКУМЕНТОВ, СОПРОВОЖДАЮЩИХ ПРОЦЕДУРУ ЗАЩИТЫ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7" w:history="1">
        <w:r w:rsidR="00B8021A" w:rsidRPr="00697460">
          <w:rPr>
            <w:rStyle w:val="ae"/>
            <w:noProof/>
          </w:rPr>
          <w:t>Содержание и оформление задания на выполнение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8" w:history="1">
        <w:r w:rsidR="00B8021A" w:rsidRPr="00697460">
          <w:rPr>
            <w:rStyle w:val="ae"/>
            <w:noProof/>
          </w:rPr>
          <w:t>Содержание и оформление реферата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19" w:history="1">
        <w:r w:rsidR="00B8021A" w:rsidRPr="00697460">
          <w:rPr>
            <w:rStyle w:val="ae"/>
            <w:noProof/>
          </w:rPr>
          <w:t>Содержание и оформление отзыва руководителя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_Toc57028319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2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0" w:history="1">
        <w:r w:rsidR="00B8021A" w:rsidRPr="00697460">
          <w:rPr>
            <w:rStyle w:val="ae"/>
            <w:noProof/>
          </w:rPr>
          <w:t xml:space="preserve">Содержание и оформление </w:t>
        </w:r>
        <w:r w:rsidR="00B8021A" w:rsidRPr="00697460">
          <w:rPr>
            <w:rStyle w:val="ae"/>
            <w:noProof/>
            <w:lang w:val="en-US"/>
          </w:rPr>
          <w:t>CD</w:t>
        </w:r>
        <w:r w:rsidR="00B8021A" w:rsidRPr="00697460">
          <w:rPr>
            <w:rStyle w:val="ae"/>
            <w:noProof/>
          </w:rPr>
          <w:t xml:space="preserve"> </w:t>
        </w:r>
        <w:r w:rsidR="00B8021A" w:rsidRPr="00697460">
          <w:rPr>
            <w:rStyle w:val="ae"/>
            <w:noProof/>
            <w:lang w:val="en-US"/>
          </w:rPr>
          <w:t>RW</w:t>
        </w:r>
        <w:r w:rsidR="00B8021A" w:rsidRPr="00697460">
          <w:rPr>
            <w:rStyle w:val="ae"/>
            <w:noProof/>
          </w:rPr>
          <w:t>-диска с электронными версиями ВКР, реферата, доклада на защите и презентации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1" w:history="1">
        <w:r w:rsidR="00B8021A" w:rsidRPr="00697460">
          <w:rPr>
            <w:rStyle w:val="ae"/>
            <w:noProof/>
          </w:rPr>
          <w:t xml:space="preserve">Оформление </w:t>
        </w:r>
        <w:r w:rsidR="00B8021A" w:rsidRPr="00697460">
          <w:rPr>
            <w:rStyle w:val="ae"/>
            <w:noProof/>
            <w:lang w:val="en-US"/>
          </w:rPr>
          <w:t>CD</w:t>
        </w:r>
        <w:r w:rsidR="00B8021A" w:rsidRPr="00697460">
          <w:rPr>
            <w:rStyle w:val="ae"/>
            <w:noProof/>
          </w:rPr>
          <w:t xml:space="preserve"> </w:t>
        </w:r>
        <w:r w:rsidR="00B8021A" w:rsidRPr="00697460">
          <w:rPr>
            <w:rStyle w:val="ae"/>
            <w:noProof/>
            <w:lang w:val="en-US"/>
          </w:rPr>
          <w:t>RW</w:t>
        </w:r>
        <w:r w:rsidR="00B8021A" w:rsidRPr="00697460">
          <w:rPr>
            <w:rStyle w:val="ae"/>
            <w:noProof/>
          </w:rPr>
          <w:t xml:space="preserve"> -диска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2" w:history="1">
        <w:r w:rsidR="00B8021A" w:rsidRPr="00697460">
          <w:rPr>
            <w:rStyle w:val="ae"/>
            <w:noProof/>
          </w:rPr>
          <w:t>Требования к докладу на защите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31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3" w:history="1">
        <w:r w:rsidR="00B8021A" w:rsidRPr="00697460">
          <w:rPr>
            <w:rStyle w:val="ae"/>
            <w:noProof/>
          </w:rPr>
          <w:t>Требования к компьютерной презентации доклада на защите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4" w:history="1">
        <w:r w:rsidR="00B8021A" w:rsidRPr="00697460">
          <w:rPr>
            <w:rStyle w:val="ae"/>
            <w:noProof/>
          </w:rPr>
          <w:t>ПРИЛОЖЕНИЕ 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5" w:history="1">
        <w:r w:rsidR="00B8021A" w:rsidRPr="00697460">
          <w:rPr>
            <w:rStyle w:val="ae"/>
            <w:noProof/>
          </w:rPr>
          <w:t>Примерный перечень тем ВКР направлению подготовки 46.03.02 Документоведение и архивоведение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55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6" w:history="1">
        <w:r w:rsidR="00B8021A" w:rsidRPr="00697460">
          <w:rPr>
            <w:rStyle w:val="ae"/>
            <w:noProof/>
          </w:rPr>
          <w:t>ПРИЛОЖЕНИЕ Б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7" w:history="1">
        <w:r w:rsidR="00B8021A" w:rsidRPr="00697460">
          <w:rPr>
            <w:rStyle w:val="ae"/>
            <w:noProof/>
          </w:rPr>
          <w:t>Образец оформления титульного листа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62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8" w:history="1">
        <w:r w:rsidR="00B8021A" w:rsidRPr="00697460">
          <w:rPr>
            <w:rStyle w:val="ae"/>
            <w:noProof/>
          </w:rPr>
          <w:t>ПРИЛОЖЕНИЕ В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29" w:history="1">
        <w:r w:rsidR="00B8021A" w:rsidRPr="00697460">
          <w:rPr>
            <w:rStyle w:val="ae"/>
            <w:noProof/>
          </w:rPr>
          <w:t>Образец оформления содержания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_Toc57028329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63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0" w:history="1">
        <w:r w:rsidR="00B8021A" w:rsidRPr="00697460">
          <w:rPr>
            <w:rStyle w:val="ae"/>
            <w:noProof/>
          </w:rPr>
          <w:t>ПРИЛОЖЕНИЕ Г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1" w:history="1">
        <w:r w:rsidR="00B8021A" w:rsidRPr="00697460">
          <w:rPr>
            <w:rStyle w:val="ae"/>
            <w:noProof/>
          </w:rPr>
          <w:t>Образец оформления списка использованных в ВКР источников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64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2" w:history="1">
        <w:r w:rsidR="00B8021A" w:rsidRPr="00697460">
          <w:rPr>
            <w:rStyle w:val="ae"/>
            <w:noProof/>
          </w:rPr>
          <w:t>ПРИЛОЖЕНИЕ Д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_Toc57028332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3" w:history="1">
        <w:r w:rsidR="00B8021A" w:rsidRPr="00697460">
          <w:rPr>
            <w:rStyle w:val="ae"/>
            <w:noProof/>
          </w:rPr>
          <w:t>Образец оформления приложения к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_Toc57028333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65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4" w:history="1">
        <w:r w:rsidR="00B8021A" w:rsidRPr="00697460">
          <w:rPr>
            <w:rStyle w:val="ae"/>
            <w:noProof/>
          </w:rPr>
          <w:t>ПРИЛОЖЕНИЕ 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_Toc57028334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5" w:history="1">
        <w:r w:rsidR="00B8021A" w:rsidRPr="00697460">
          <w:rPr>
            <w:rStyle w:val="ae"/>
            <w:noProof/>
          </w:rPr>
          <w:t>Образец оформления задания на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_Toc57028335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66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6" w:history="1">
        <w:r w:rsidR="00B8021A" w:rsidRPr="00697460">
          <w:rPr>
            <w:rStyle w:val="ae"/>
            <w:noProof/>
          </w:rPr>
          <w:t>ПРИЛОЖЕНИЕ Ж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_Toc57028336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7" w:history="1">
        <w:r w:rsidR="00B8021A" w:rsidRPr="00697460">
          <w:rPr>
            <w:rStyle w:val="ae"/>
            <w:noProof/>
          </w:rPr>
          <w:t>Образец оформления календарного графика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_Toc57028337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68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8" w:history="1">
        <w:r w:rsidR="00B8021A" w:rsidRPr="00697460">
          <w:rPr>
            <w:rStyle w:val="ae"/>
            <w:noProof/>
          </w:rPr>
          <w:t>ПРИЛОЖЕНИЕ И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_Toc57028338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39" w:history="1">
        <w:r w:rsidR="00B8021A" w:rsidRPr="00697460">
          <w:rPr>
            <w:rStyle w:val="ae"/>
            <w:noProof/>
          </w:rPr>
          <w:t>Образец оформления реферата ВКР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_Toc57028339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70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40" w:history="1">
        <w:r w:rsidR="00B8021A" w:rsidRPr="00697460">
          <w:rPr>
            <w:rStyle w:val="ae"/>
            <w:noProof/>
          </w:rPr>
          <w:t>ПРИЛОЖЕНИЕ К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_Toc57028340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8021A" w:rsidRDefault="00343620">
      <w:pPr>
        <w:pStyle w:val="13"/>
        <w:tabs>
          <w:tab w:val="right" w:leader="dot" w:pos="9345"/>
        </w:tabs>
        <w:rPr>
          <w:rFonts w:asciiTheme="minorHAnsi" w:eastAsiaTheme="minorEastAsia" w:hAnsiTheme="minorHAnsi" w:cstheme="minorBidi"/>
          <w:noProof/>
          <w:sz w:val="22"/>
          <w:szCs w:val="22"/>
        </w:rPr>
      </w:pPr>
      <w:hyperlink w:anchor="_Toc57028341" w:history="1">
        <w:r w:rsidR="00B8021A" w:rsidRPr="00697460">
          <w:rPr>
            <w:rStyle w:val="ae"/>
            <w:noProof/>
          </w:rPr>
          <w:t xml:space="preserve">Макет отзыва научного руководителя на </w:t>
        </w:r>
        <w:r w:rsidR="00B8021A" w:rsidRPr="00697460">
          <w:rPr>
            <w:rStyle w:val="ae"/>
            <w:noProof/>
            <w:shd w:val="clear" w:color="auto" w:fill="FFFFFF"/>
          </w:rPr>
          <w:t xml:space="preserve">ВКР  </w:t>
        </w:r>
        <w:r w:rsidR="00B8021A" w:rsidRPr="00697460">
          <w:rPr>
            <w:rStyle w:val="ae"/>
            <w:noProof/>
          </w:rPr>
          <w:t>по направлению подготовки 46.03.02 Документоведение и архивоведение</w:t>
        </w:r>
        <w:r w:rsidR="00B8021A">
          <w:rPr>
            <w:noProof/>
            <w:webHidden/>
          </w:rPr>
          <w:tab/>
        </w:r>
        <w:r>
          <w:rPr>
            <w:noProof/>
            <w:webHidden/>
          </w:rPr>
          <w:fldChar w:fldCharType="begin"/>
        </w:r>
        <w:r w:rsidR="00B8021A">
          <w:rPr>
            <w:noProof/>
            <w:webHidden/>
          </w:rPr>
          <w:instrText xml:space="preserve"> PAGEREF _Toc57028341 \h </w:instrText>
        </w:r>
        <w:r>
          <w:rPr>
            <w:noProof/>
            <w:webHidden/>
          </w:rPr>
        </w:r>
        <w:r>
          <w:rPr>
            <w:noProof/>
            <w:webHidden/>
          </w:rPr>
          <w:fldChar w:fldCharType="separate"/>
        </w:r>
        <w:r w:rsidR="00B8021A">
          <w:rPr>
            <w:noProof/>
            <w:webHidden/>
          </w:rPr>
          <w:t>71</w:t>
        </w:r>
        <w:r>
          <w:rPr>
            <w:noProof/>
            <w:webHidden/>
          </w:rPr>
          <w:fldChar w:fldCharType="end"/>
        </w:r>
      </w:hyperlink>
    </w:p>
    <w:p w:rsidR="00B84807" w:rsidRDefault="00343620" w:rsidP="00B84807">
      <w:pPr>
        <w:pStyle w:val="13"/>
        <w:tabs>
          <w:tab w:val="right" w:leader="dot" w:pos="9628"/>
        </w:tabs>
      </w:pPr>
      <w:r>
        <w:fldChar w:fldCharType="end"/>
      </w:r>
      <w:r w:rsidR="008A560B">
        <w:br w:type="page"/>
      </w:r>
      <w:bookmarkStart w:id="16" w:name="_Toc37145914"/>
      <w:bookmarkStart w:id="17" w:name="_Toc418095918"/>
      <w:r w:rsidR="00B84807" w:rsidRPr="001B1F37">
        <w:lastRenderedPageBreak/>
        <w:t xml:space="preserve">ТЕРМИНЫ, </w:t>
      </w:r>
      <w:r w:rsidR="00B84807" w:rsidRPr="00A373BF">
        <w:t>ОПРЕДЕЛЕНИЯ</w:t>
      </w:r>
      <w:r w:rsidR="00B84807" w:rsidRPr="001B1F37">
        <w:t xml:space="preserve"> И СОКРАЩЕНИЯ</w:t>
      </w:r>
      <w:bookmarkEnd w:id="16"/>
    </w:p>
    <w:p w:rsidR="00B84807" w:rsidRPr="00AB2F2F" w:rsidRDefault="00B84807" w:rsidP="00B84807"/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методических рекомендациях используются следующие термины с соответствующими определениями: 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AD6DBB">
        <w:rPr>
          <w:b/>
          <w:sz w:val="28"/>
          <w:szCs w:val="28"/>
        </w:rPr>
        <w:t>выпускная квалификационная работа</w:t>
      </w:r>
      <w:r>
        <w:rPr>
          <w:sz w:val="28"/>
          <w:szCs w:val="28"/>
        </w:rPr>
        <w:t xml:space="preserve"> – самостоятельная работа выпускника высшего учебного заведения на завершающем этапе обучения, </w:t>
      </w:r>
      <w:r w:rsidRPr="00D16460">
        <w:rPr>
          <w:sz w:val="28"/>
          <w:szCs w:val="28"/>
        </w:rPr>
        <w:t>относящаяся к основным средствам итоговой аттестации дипломированного бакалавра;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 xml:space="preserve">– </w:t>
      </w:r>
      <w:r w:rsidRPr="00D16460">
        <w:rPr>
          <w:b/>
          <w:sz w:val="28"/>
          <w:szCs w:val="28"/>
        </w:rPr>
        <w:t>итоговая государственная аттестация</w:t>
      </w:r>
      <w:r w:rsidRPr="00D16460">
        <w:rPr>
          <w:sz w:val="28"/>
          <w:szCs w:val="28"/>
        </w:rPr>
        <w:t> – контрольные мероприятия, проводимые после освоения выпускником высшего учебного заведения о</w:t>
      </w:r>
      <w:r w:rsidRPr="00D16460">
        <w:rPr>
          <w:sz w:val="28"/>
          <w:szCs w:val="28"/>
        </w:rPr>
        <w:t>с</w:t>
      </w:r>
      <w:r w:rsidRPr="00D16460">
        <w:rPr>
          <w:sz w:val="28"/>
          <w:szCs w:val="28"/>
        </w:rPr>
        <w:t>новной образовательной программы в полном объёме с целью установления уровня его подготовленности к выполнению профессиональных задач и с</w:t>
      </w:r>
      <w:r w:rsidRPr="00D16460">
        <w:rPr>
          <w:sz w:val="28"/>
          <w:szCs w:val="28"/>
        </w:rPr>
        <w:t>о</w:t>
      </w:r>
      <w:r w:rsidRPr="00D16460">
        <w:rPr>
          <w:sz w:val="28"/>
          <w:szCs w:val="28"/>
        </w:rPr>
        <w:t>ответствия его подготовки треб</w:t>
      </w:r>
      <w:r w:rsidR="00177317">
        <w:rPr>
          <w:sz w:val="28"/>
          <w:szCs w:val="28"/>
        </w:rPr>
        <w:t>о</w:t>
      </w:r>
      <w:r w:rsidRPr="00D16460">
        <w:rPr>
          <w:sz w:val="28"/>
          <w:szCs w:val="28"/>
        </w:rPr>
        <w:t>ваниям государственного (или федерального государственного) образовательного стандарта и потребителей;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 xml:space="preserve">– </w:t>
      </w:r>
      <w:r w:rsidRPr="00D16460">
        <w:rPr>
          <w:b/>
          <w:sz w:val="28"/>
          <w:szCs w:val="28"/>
        </w:rPr>
        <w:t>основная образовательная программа</w:t>
      </w:r>
      <w:r w:rsidRPr="00D16460">
        <w:rPr>
          <w:sz w:val="28"/>
          <w:szCs w:val="28"/>
        </w:rPr>
        <w:t> – совокупность учебно-методической документации, регламентирующей содержание и осуществл</w:t>
      </w:r>
      <w:r w:rsidRPr="00D16460">
        <w:rPr>
          <w:sz w:val="28"/>
          <w:szCs w:val="28"/>
        </w:rPr>
        <w:t>е</w:t>
      </w:r>
      <w:r w:rsidRPr="00D16460">
        <w:rPr>
          <w:sz w:val="28"/>
          <w:szCs w:val="28"/>
        </w:rPr>
        <w:t xml:space="preserve">ние образовательного процесса по направлению </w:t>
      </w:r>
      <w:r>
        <w:rPr>
          <w:sz w:val="28"/>
          <w:szCs w:val="28"/>
        </w:rPr>
        <w:t xml:space="preserve">подготовки </w:t>
      </w:r>
      <w:r w:rsidRPr="00D16460">
        <w:rPr>
          <w:sz w:val="28"/>
          <w:szCs w:val="28"/>
        </w:rPr>
        <w:t>высшего пр</w:t>
      </w:r>
      <w:r w:rsidRPr="00D16460">
        <w:rPr>
          <w:sz w:val="28"/>
          <w:szCs w:val="28"/>
        </w:rPr>
        <w:t>о</w:t>
      </w:r>
      <w:r w:rsidRPr="00D16460">
        <w:rPr>
          <w:sz w:val="28"/>
          <w:szCs w:val="28"/>
        </w:rPr>
        <w:t>фессионального образования.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 xml:space="preserve">В настоящем положении применяются следующие сокращения: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ВКР – выпускная квалификационная работа.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ДиА – документоведение и архивоведение.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ДОУ – документационное обеспечение управления.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ИГА – итоговая государственная аттестация.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МГТУ – федеральное государственного бюджетное образовательное учреждение высшего образования «Магнитогорский государственный техн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ческий университет им. Г. И. Носова».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НИР – научно-исследовательская работа.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ФГОС ВО – </w:t>
      </w:r>
      <w:r w:rsidRPr="00063999">
        <w:rPr>
          <w:sz w:val="28"/>
          <w:szCs w:val="28"/>
        </w:rPr>
        <w:t>Ф</w:t>
      </w:r>
      <w:r>
        <w:rPr>
          <w:sz w:val="28"/>
          <w:szCs w:val="28"/>
        </w:rPr>
        <w:t>едеральный государственный образовательный стандарт высшего образования.</w:t>
      </w:r>
    </w:p>
    <w:p w:rsidR="00B84807" w:rsidRPr="00AD6DBB" w:rsidRDefault="00B84807" w:rsidP="00B84807">
      <w:pPr>
        <w:ind w:firstLine="720"/>
        <w:rPr>
          <w:sz w:val="28"/>
          <w:szCs w:val="28"/>
        </w:rPr>
      </w:pPr>
    </w:p>
    <w:p w:rsidR="00B84807" w:rsidRPr="003C798A" w:rsidRDefault="00B84807" w:rsidP="00B84807">
      <w:pPr>
        <w:pStyle w:val="2"/>
      </w:pPr>
    </w:p>
    <w:p w:rsidR="00B84807" w:rsidRDefault="00B84807" w:rsidP="00B84807">
      <w:pPr>
        <w:pStyle w:val="1"/>
        <w:jc w:val="center"/>
      </w:pPr>
      <w:bookmarkStart w:id="18" w:name="_Toc418095919"/>
      <w:bookmarkStart w:id="19" w:name="_Toc37145915"/>
      <w:bookmarkStart w:id="20" w:name="_Toc57028291"/>
      <w:r w:rsidRPr="00A373BF">
        <w:t>ТРЕБОВАНИЯ К СОДЕРЖАНИЮ И СТРУКТУРЕ</w:t>
      </w:r>
      <w:bookmarkEnd w:id="18"/>
      <w:r w:rsidRPr="00A373BF">
        <w:t xml:space="preserve"> </w:t>
      </w:r>
      <w:bookmarkStart w:id="21" w:name="_Toc418095920"/>
      <w:r w:rsidRPr="00A373BF">
        <w:t>ВЫПУСКНОЙ КВАЛ</w:t>
      </w:r>
      <w:r w:rsidRPr="00A373BF">
        <w:t>И</w:t>
      </w:r>
      <w:r w:rsidRPr="00A373BF">
        <w:t>ФИКАЦИОННОЙ РАБОТЫ</w:t>
      </w:r>
      <w:bookmarkEnd w:id="19"/>
      <w:bookmarkEnd w:id="20"/>
      <w:bookmarkEnd w:id="21"/>
    </w:p>
    <w:p w:rsidR="00B84807" w:rsidRPr="00AB2F2F" w:rsidRDefault="00B84807" w:rsidP="00B84807"/>
    <w:p w:rsidR="00B84807" w:rsidRDefault="00B84807" w:rsidP="00B84807">
      <w:pPr>
        <w:pStyle w:val="2"/>
      </w:pPr>
      <w:bookmarkStart w:id="22" w:name="_Toc418095921"/>
      <w:bookmarkStart w:id="23" w:name="_Toc37145916"/>
      <w:bookmarkStart w:id="24" w:name="_Toc57028292"/>
      <w:r>
        <w:t>О</w:t>
      </w:r>
      <w:r w:rsidRPr="003C798A">
        <w:t>бщие требования</w:t>
      </w:r>
      <w:bookmarkEnd w:id="22"/>
      <w:bookmarkEnd w:id="23"/>
      <w:bookmarkEnd w:id="24"/>
    </w:p>
    <w:p w:rsidR="00B84807" w:rsidRPr="00AB2F2F" w:rsidRDefault="00B84807" w:rsidP="00B84807"/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Выпускная квалификационная работа выполняет учебную и квалиф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кационную функцию и призвана продемонстрировать её автором достигн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тый уровень квалификации, умение самостоятельно применять теоретич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lastRenderedPageBreak/>
        <w:t>ские и практические знания при решении конкретных профессиональных, практических и научных задач, установленных требованиями ООП и должна представлять собой законченную работу.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Задачи, решаемые студентом в ВКР, должны быть направлены на до</w:t>
      </w:r>
      <w:r>
        <w:rPr>
          <w:sz w:val="28"/>
          <w:szCs w:val="28"/>
        </w:rPr>
        <w:t>с</w:t>
      </w:r>
      <w:r>
        <w:rPr>
          <w:sz w:val="28"/>
          <w:szCs w:val="28"/>
        </w:rPr>
        <w:t>тижение поставленных целей и соответствовать видам и задачам професси</w:t>
      </w:r>
      <w:r>
        <w:rPr>
          <w:sz w:val="28"/>
          <w:szCs w:val="28"/>
        </w:rPr>
        <w:t>о</w:t>
      </w:r>
      <w:r>
        <w:rPr>
          <w:sz w:val="28"/>
          <w:szCs w:val="28"/>
        </w:rPr>
        <w:t>нальной деятельности.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ВКР должна отвечать следующим основным требованиям: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авторская самостоятельность;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полнота и законченность исследования;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внутренне единство и логическая связь разделов, последовательность их изложения;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профессиональная грамотность изложения материала;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грамотное изложение текста на русском литературном языке;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высокий теоретический уровень, отражающий накопленные в пр</w:t>
      </w:r>
      <w:r>
        <w:rPr>
          <w:sz w:val="28"/>
          <w:szCs w:val="28"/>
        </w:rPr>
        <w:t>о</w:t>
      </w:r>
      <w:r>
        <w:rPr>
          <w:sz w:val="28"/>
          <w:szCs w:val="28"/>
        </w:rPr>
        <w:t>цессе обучения знания.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чёткая целевая направленность;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краткость и точность формулировок;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конкретность изложения результатов работы;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доказательность выводов и обоснованность рекомендаций.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процессе работы над ВКР студент-выпускник должен уметь: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определять и формулировать проблему исследования;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ставить цели исследования и определять задачи, необходимые для их достижения;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анализировать и обобщать теоретический и эмпирический материал по теме исследования, выявлять противоречия, делать выводы;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применять теоретические знания при решении практических задач;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делать заключение по теме исследования, обозначать перспективы дальнейшего изучения исследуемого вопроса;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оформлять работу в соответствии с действующими стандартами ра</w:t>
      </w:r>
      <w:r>
        <w:rPr>
          <w:sz w:val="28"/>
          <w:szCs w:val="28"/>
        </w:rPr>
        <w:t>з</w:t>
      </w:r>
      <w:r>
        <w:rPr>
          <w:sz w:val="28"/>
          <w:szCs w:val="28"/>
        </w:rPr>
        <w:t>личных категорий и нормативными документами.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pStyle w:val="2"/>
      </w:pPr>
      <w:bookmarkStart w:id="25" w:name="_Toc418095922"/>
      <w:bookmarkStart w:id="26" w:name="_Toc37145917"/>
      <w:bookmarkStart w:id="27" w:name="_Toc57028293"/>
      <w:r w:rsidRPr="003C798A">
        <w:rPr>
          <w:caps/>
        </w:rPr>
        <w:t>Э</w:t>
      </w:r>
      <w:r w:rsidRPr="003C798A">
        <w:t>тапы выполнения выпускной квалификационной работы</w:t>
      </w:r>
      <w:bookmarkEnd w:id="25"/>
      <w:bookmarkEnd w:id="26"/>
      <w:bookmarkEnd w:id="27"/>
    </w:p>
    <w:p w:rsidR="00B84807" w:rsidRPr="00AB2F2F" w:rsidRDefault="00B84807" w:rsidP="00B84807"/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Процесс выполнения ВКР включает следующие этапы: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выбор темы и её утверждение в установленном порядке;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формирование структуры и календарного графика выполнения ВКР, согласование с руководителем;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– изучение и анализ информационных источников по проблеме, опр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деление целей, задач и методов исследования;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непосредственная разработка проблемы (темы), включающая форм</w:t>
      </w:r>
      <w:r>
        <w:rPr>
          <w:sz w:val="28"/>
          <w:szCs w:val="28"/>
        </w:rPr>
        <w:t>у</w:t>
      </w:r>
      <w:r>
        <w:rPr>
          <w:sz w:val="28"/>
          <w:szCs w:val="28"/>
        </w:rPr>
        <w:t>лирование основных теоретических положений, практических выводов и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комендаций по результатам анализа;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оформление ВКР в соответствии с требованиями настоящих метод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ческих рекомендаций;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предзащита ВКР;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исправление замечаний полученных на предзащите, завершение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следования;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представление законченной работы для её оценки руководителю (р</w:t>
      </w:r>
      <w:r>
        <w:rPr>
          <w:sz w:val="28"/>
          <w:szCs w:val="28"/>
        </w:rPr>
        <w:t>у</w:t>
      </w:r>
      <w:r>
        <w:rPr>
          <w:sz w:val="28"/>
          <w:szCs w:val="28"/>
        </w:rPr>
        <w:t>ководитель в обязательном порядке готовит письменный отзыв на работу, при отсутствии замечаний работа заверяется подписью руководителя);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прохождение процедуры нормоконтроля (фиксируется соответс</w:t>
      </w:r>
      <w:r>
        <w:rPr>
          <w:sz w:val="28"/>
          <w:szCs w:val="28"/>
        </w:rPr>
        <w:t>т</w:t>
      </w:r>
      <w:r>
        <w:rPr>
          <w:sz w:val="28"/>
          <w:szCs w:val="28"/>
        </w:rPr>
        <w:t>вующей подписью на титульном листе ВКР);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получение допуска к защите (фиксируется подписью заведующего кафедрой на титульном листе ВКР);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подготовка и согласование с руководителем доклада и презентации доклада для защиты ВКР, а также, при необходимости, раздаточного демо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страционного материала; 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защита ВКР на заседании государственной аттестационной комиссии.</w:t>
      </w:r>
    </w:p>
    <w:p w:rsidR="00B84807" w:rsidRPr="003C798A" w:rsidRDefault="00B84807" w:rsidP="00B84807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B84807" w:rsidRPr="000B2562" w:rsidRDefault="00B84807" w:rsidP="00B84807">
      <w:pPr>
        <w:pStyle w:val="2"/>
        <w:rPr>
          <w:caps/>
        </w:rPr>
      </w:pPr>
      <w:bookmarkStart w:id="28" w:name="_Toc418095923"/>
      <w:bookmarkStart w:id="29" w:name="_Toc37145918"/>
      <w:bookmarkStart w:id="30" w:name="_Toc57028294"/>
      <w:r w:rsidRPr="000B2562">
        <w:t>Выбор темы выпускной квалификационной работы</w:t>
      </w:r>
      <w:bookmarkEnd w:id="28"/>
      <w:bookmarkEnd w:id="29"/>
      <w:bookmarkEnd w:id="30"/>
    </w:p>
    <w:p w:rsidR="00B84807" w:rsidRPr="003C798A" w:rsidRDefault="00B84807" w:rsidP="00B84807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Примерный перечень тем ВКР </w:t>
      </w:r>
      <w:r w:rsidRPr="000B2562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 xml:space="preserve">46.03.02 </w:t>
      </w:r>
      <w:r w:rsidRPr="000B2562">
        <w:rPr>
          <w:sz w:val="28"/>
          <w:szCs w:val="28"/>
        </w:rPr>
        <w:t>Документоведение и архивоведение</w:t>
      </w:r>
      <w:r>
        <w:rPr>
          <w:sz w:val="28"/>
          <w:szCs w:val="28"/>
        </w:rPr>
        <w:t xml:space="preserve"> определён выпускающей кафедрой (к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федрой педагогического образования и документоведения МГТУ) и пре</w:t>
      </w:r>
      <w:r>
        <w:rPr>
          <w:sz w:val="28"/>
          <w:szCs w:val="28"/>
        </w:rPr>
        <w:t>д</w:t>
      </w:r>
      <w:r>
        <w:rPr>
          <w:sz w:val="28"/>
          <w:szCs w:val="28"/>
        </w:rPr>
        <w:t>ставлен в программе ИГА, а также в настоящих рекомендациях (</w:t>
      </w:r>
      <w:r w:rsidRPr="000B1B9B">
        <w:rPr>
          <w:sz w:val="28"/>
          <w:szCs w:val="28"/>
        </w:rPr>
        <w:t>Приложение А).</w:t>
      </w:r>
      <w:r>
        <w:rPr>
          <w:sz w:val="28"/>
          <w:szCs w:val="28"/>
        </w:rPr>
        <w:t xml:space="preserve"> Студент может выбрать тему работы из предлагаемого перечня или,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ходя из собственных научных и практических интересов, предложить свою тему для исследования, не выходя за рамки требований осваиваемой ООП, видов и задач профессиональной деятельности.</w:t>
      </w:r>
    </w:p>
    <w:p w:rsidR="00B84807" w:rsidRPr="00B6174B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Тема ВКР должна быть актуальной, иметь научно-практическую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правленность, соответствовать современному состоянию и перспективам развития </w:t>
      </w:r>
      <w:r w:rsidRPr="000B2562">
        <w:rPr>
          <w:sz w:val="28"/>
          <w:szCs w:val="28"/>
        </w:rPr>
        <w:t>документоведения, архивоведения и технологий ДОУ.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Формулировка темы ВКР должна в полной мере отражать как теорет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ческую, так и практическую направленность исследования. Теоретическая часть исследования должна быть ориентирована на разработку методолог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ческих основ исследуемых вопросов, использование новых концепций и идей </w:t>
      </w:r>
      <w:r>
        <w:rPr>
          <w:sz w:val="28"/>
          <w:szCs w:val="28"/>
        </w:rPr>
        <w:lastRenderedPageBreak/>
        <w:t>в выбранной области, отличаться определённой новизной научных идей и методов исследования. Практическая часть исследования должна демонстр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ровать способности студента-выпускника решать реальные практические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дачи с использованием разработанных моделей, методологических основ, подходов и других результатов, полученных в теоретической части исслед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вания. Формулировка темы должна максимально конкретно отражать осно</w:t>
      </w:r>
      <w:r>
        <w:rPr>
          <w:sz w:val="28"/>
          <w:szCs w:val="28"/>
        </w:rPr>
        <w:t>в</w:t>
      </w:r>
      <w:r>
        <w:rPr>
          <w:sz w:val="28"/>
          <w:szCs w:val="28"/>
        </w:rPr>
        <w:t>ную идею работы.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Кроме того, необходимость разработки именно этой темы должна быть обоснована и в установленном порядке утверждена.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Pr="003C798A" w:rsidRDefault="00B84807" w:rsidP="00B84807">
      <w:pPr>
        <w:pStyle w:val="2"/>
        <w:rPr>
          <w:caps/>
        </w:rPr>
      </w:pPr>
      <w:bookmarkStart w:id="31" w:name="_Toc418095924"/>
      <w:bookmarkStart w:id="32" w:name="_Toc37145919"/>
      <w:bookmarkStart w:id="33" w:name="_Toc57028295"/>
      <w:r w:rsidRPr="003C798A">
        <w:rPr>
          <w:caps/>
        </w:rPr>
        <w:t>Р</w:t>
      </w:r>
      <w:r w:rsidRPr="003C798A">
        <w:t>уководство выполнением выпускной квалификационной работы</w:t>
      </w:r>
      <w:bookmarkEnd w:id="31"/>
      <w:bookmarkEnd w:id="32"/>
      <w:bookmarkEnd w:id="33"/>
    </w:p>
    <w:p w:rsidR="00B84807" w:rsidRPr="003C798A" w:rsidRDefault="00B84807" w:rsidP="00B84807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подготовки ВКР </w:t>
      </w:r>
      <w:r w:rsidRPr="000B2562">
        <w:rPr>
          <w:sz w:val="28"/>
          <w:szCs w:val="28"/>
        </w:rPr>
        <w:t xml:space="preserve">по направлению подготовки </w:t>
      </w:r>
      <w:r>
        <w:rPr>
          <w:sz w:val="28"/>
          <w:szCs w:val="28"/>
        </w:rPr>
        <w:t xml:space="preserve">46.03.02 </w:t>
      </w:r>
      <w:r w:rsidRPr="000B2562">
        <w:rPr>
          <w:sz w:val="28"/>
          <w:szCs w:val="28"/>
        </w:rPr>
        <w:t>Документ</w:t>
      </w:r>
      <w:r w:rsidRPr="000B2562">
        <w:rPr>
          <w:sz w:val="28"/>
          <w:szCs w:val="28"/>
        </w:rPr>
        <w:t>о</w:t>
      </w:r>
      <w:r w:rsidRPr="000B2562">
        <w:rPr>
          <w:sz w:val="28"/>
          <w:szCs w:val="28"/>
        </w:rPr>
        <w:t>ведение и архивоведение</w:t>
      </w:r>
      <w:r>
        <w:rPr>
          <w:sz w:val="28"/>
          <w:szCs w:val="28"/>
        </w:rPr>
        <w:t xml:space="preserve"> студенту назначается руководитель и, при необх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димости, консультанты. Назначение руководителя осуществляется на осн</w:t>
      </w:r>
      <w:r>
        <w:rPr>
          <w:sz w:val="28"/>
          <w:szCs w:val="28"/>
        </w:rPr>
        <w:t>о</w:t>
      </w:r>
      <w:r>
        <w:rPr>
          <w:sz w:val="28"/>
          <w:szCs w:val="28"/>
        </w:rPr>
        <w:t>вании приказа, подготовленного согласно требованиям СМК-О-СМГТУ .Руководитель ВКР помогает студенту сформулировать объект, предмет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следования, выявить актуальность темы, разработать план  исследования, в процессе исследования проводит систематические консультации.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Подготовка ВКР студентов и отчёт перед руководителем реализуется согласно календарному графику работы. Календарный график работы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 составляется на весь период выполнения ВКР с указанием очерёдности выполнения этапов и сроков отчётности студента по выполнению работы п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ред руководителем.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По завершении ВКР руководитель вычитывает работу и представляет письменный отзыв. В отзыве оцениваются теоретические знания и практич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ские навыки студента по исследуемой проблеме, проявленные им в процессе написания ВКР. Также указывается степень самостоятельности студента при выполнении работы, личный вклад студента и достигнутые результаты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 продуманность методологии и аппарата исследования, соответствие им сделанных выводов. Отзыв руководителя должен заканчиваться выводом о возможности (невозможности) допуска ВКР к защите и присвоения её автору соответствующей квалификации (степени), а также оценкой за выполненную работу.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Pr="00B6174B" w:rsidRDefault="00B84807" w:rsidP="00B84807">
      <w:pPr>
        <w:ind w:firstLine="720"/>
        <w:rPr>
          <w:sz w:val="28"/>
          <w:szCs w:val="28"/>
        </w:rPr>
      </w:pPr>
    </w:p>
    <w:p w:rsidR="00B84807" w:rsidRPr="003C798A" w:rsidRDefault="00B84807" w:rsidP="00B84807">
      <w:pPr>
        <w:pStyle w:val="1"/>
      </w:pPr>
      <w:bookmarkStart w:id="34" w:name="_Toc418095925"/>
      <w:bookmarkStart w:id="35" w:name="_Toc37145920"/>
      <w:bookmarkStart w:id="36" w:name="_Toc57028296"/>
      <w:r w:rsidRPr="003C798A">
        <w:lastRenderedPageBreak/>
        <w:t>ПРАВИЛА ОФОРМЛЕНИЯ</w:t>
      </w:r>
      <w:bookmarkEnd w:id="34"/>
      <w:bookmarkEnd w:id="35"/>
      <w:bookmarkEnd w:id="36"/>
      <w:r w:rsidRPr="003C798A">
        <w:t xml:space="preserve"> </w:t>
      </w:r>
    </w:p>
    <w:p w:rsidR="00B84807" w:rsidRDefault="00B84807" w:rsidP="00B84807">
      <w:pPr>
        <w:pStyle w:val="1"/>
      </w:pPr>
      <w:bookmarkStart w:id="37" w:name="_Toc418095926"/>
      <w:bookmarkStart w:id="38" w:name="_Toc37145921"/>
      <w:bookmarkStart w:id="39" w:name="_Toc57028297"/>
      <w:r w:rsidRPr="003C798A">
        <w:t>ВЫПУСКНОЙ КВАЛИФИКАЦИОННОЙ РАБОТЫ</w:t>
      </w:r>
      <w:bookmarkEnd w:id="37"/>
      <w:bookmarkEnd w:id="38"/>
      <w:bookmarkEnd w:id="39"/>
    </w:p>
    <w:p w:rsidR="00B84807" w:rsidRPr="00AB2F2F" w:rsidRDefault="00B84807" w:rsidP="00B84807"/>
    <w:p w:rsidR="00B84807" w:rsidRDefault="00B84807" w:rsidP="00B84807">
      <w:pPr>
        <w:pStyle w:val="2"/>
      </w:pPr>
      <w:bookmarkStart w:id="40" w:name="_Toc418095927"/>
      <w:bookmarkStart w:id="41" w:name="_Toc37145922"/>
      <w:bookmarkStart w:id="42" w:name="_Toc57028298"/>
      <w:r w:rsidRPr="003C798A">
        <w:rPr>
          <w:caps/>
        </w:rPr>
        <w:t>О</w:t>
      </w:r>
      <w:r w:rsidRPr="003C798A">
        <w:t>бъём и структура выпускной квалификационной работы</w:t>
      </w:r>
      <w:bookmarkEnd w:id="40"/>
      <w:bookmarkEnd w:id="41"/>
      <w:bookmarkEnd w:id="42"/>
    </w:p>
    <w:p w:rsidR="00B84807" w:rsidRPr="00AB2F2F" w:rsidRDefault="00B84807" w:rsidP="00B84807"/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ВКР по направлению подготовки 46.03.02 Документоведение и архив</w:t>
      </w:r>
      <w:r w:rsidRPr="00D16460">
        <w:rPr>
          <w:sz w:val="28"/>
          <w:szCs w:val="28"/>
        </w:rPr>
        <w:t>о</w:t>
      </w:r>
      <w:r w:rsidRPr="00D16460">
        <w:rPr>
          <w:sz w:val="28"/>
          <w:szCs w:val="28"/>
        </w:rPr>
        <w:t xml:space="preserve">ведение в общем случае должна состоять из текстовой части (пояснительной записки) и приложений. 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Рекомендуемый объём текстовой части ВКР составляет 50–60 страниц, ДР – 70–90 страниц (без учёта приложений).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ВКР должна содержать следующие основные элементы: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титульный лист;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содержание;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введение;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основная часть (главы, параграфы, выводы по главам);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заключение;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список использованных источников;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 xml:space="preserve">– приложения. 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Отдельно к работе подшиваются: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задание на выполнение ВКР;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календарный график;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реферат;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отзыв руководителя;</w:t>
      </w:r>
    </w:p>
    <w:p w:rsidR="00B84807" w:rsidRPr="0062054B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softHyphen/>
        <w:t xml:space="preserve">– </w:t>
      </w:r>
      <w:r w:rsidRPr="00D16460">
        <w:rPr>
          <w:sz w:val="28"/>
          <w:szCs w:val="28"/>
          <w:lang w:val="en-US"/>
        </w:rPr>
        <w:t>CD</w:t>
      </w:r>
      <w:r w:rsidRPr="00D16460">
        <w:rPr>
          <w:sz w:val="28"/>
          <w:szCs w:val="28"/>
        </w:rPr>
        <w:t>-диск с электронными версиями ВКР, задания, календарного гр</w:t>
      </w:r>
      <w:r w:rsidRPr="00D16460">
        <w:rPr>
          <w:sz w:val="28"/>
          <w:szCs w:val="28"/>
        </w:rPr>
        <w:t>а</w:t>
      </w:r>
      <w:r w:rsidRPr="00D16460">
        <w:rPr>
          <w:sz w:val="28"/>
          <w:szCs w:val="28"/>
        </w:rPr>
        <w:t>фика, реферата и доклада на защите, а также презентацией.</w:t>
      </w:r>
    </w:p>
    <w:p w:rsidR="00B84807" w:rsidRPr="003C798A" w:rsidRDefault="00B84807" w:rsidP="00B84807">
      <w:pPr>
        <w:shd w:val="clear" w:color="auto" w:fill="FFFFFF"/>
        <w:jc w:val="center"/>
        <w:rPr>
          <w:b/>
          <w:bCs/>
          <w:caps/>
          <w:color w:val="000000"/>
          <w:sz w:val="28"/>
          <w:szCs w:val="28"/>
        </w:rPr>
      </w:pPr>
    </w:p>
    <w:p w:rsidR="00B84807" w:rsidRDefault="00B84807" w:rsidP="00B84807">
      <w:pPr>
        <w:pStyle w:val="2"/>
      </w:pPr>
      <w:bookmarkStart w:id="43" w:name="_Toc418095928"/>
      <w:bookmarkStart w:id="44" w:name="_Toc37145923"/>
      <w:bookmarkStart w:id="45" w:name="_Toc57028299"/>
      <w:r w:rsidRPr="003C798A">
        <w:rPr>
          <w:caps/>
        </w:rPr>
        <w:t>О</w:t>
      </w:r>
      <w:r w:rsidRPr="003C798A">
        <w:t>бщие требования</w:t>
      </w:r>
      <w:r>
        <w:t xml:space="preserve"> к оформлению ВКР</w:t>
      </w:r>
      <w:bookmarkEnd w:id="43"/>
      <w:bookmarkEnd w:id="44"/>
      <w:bookmarkEnd w:id="45"/>
    </w:p>
    <w:p w:rsidR="00B84807" w:rsidRPr="00AB2F2F" w:rsidRDefault="00B84807" w:rsidP="00B84807"/>
    <w:p w:rsidR="00B84807" w:rsidRPr="0062054B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Текстовая часть ВКР выполняется с использованием компьютера и принтера на одной стороне листа белой бумаги формата А4 шрифтом чёрн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го цвета. Размеры полей: правое –  </w:t>
      </w:r>
      <w:smartTag w:uri="urn:schemas-microsoft-com:office:smarttags" w:element="metricconverter">
        <w:smartTagPr>
          <w:attr w:name="ProductID" w:val="10 мм"/>
        </w:smartTagPr>
        <w:r>
          <w:rPr>
            <w:sz w:val="28"/>
            <w:szCs w:val="28"/>
          </w:rPr>
          <w:t>10 мм</w:t>
        </w:r>
      </w:smartTag>
      <w:r>
        <w:rPr>
          <w:sz w:val="28"/>
          <w:szCs w:val="28"/>
        </w:rPr>
        <w:t xml:space="preserve">, верхнее и нижнее – </w:t>
      </w:r>
      <w:smartTag w:uri="urn:schemas-microsoft-com:office:smarttags" w:element="metricconverter">
        <w:smartTagPr>
          <w:attr w:name="ProductID" w:val="20 мм"/>
        </w:smartTagPr>
        <w:r>
          <w:rPr>
            <w:sz w:val="28"/>
            <w:szCs w:val="28"/>
          </w:rPr>
          <w:t>20 мм</w:t>
        </w:r>
      </w:smartTag>
      <w:r>
        <w:rPr>
          <w:sz w:val="28"/>
          <w:szCs w:val="28"/>
        </w:rPr>
        <w:t xml:space="preserve">; левое – </w:t>
      </w:r>
      <w:smartTag w:uri="urn:schemas-microsoft-com:office:smarttags" w:element="metricconverter">
        <w:smartTagPr>
          <w:attr w:name="ProductID" w:val="30 мм"/>
        </w:smartTagPr>
        <w:r>
          <w:rPr>
            <w:sz w:val="28"/>
            <w:szCs w:val="28"/>
          </w:rPr>
          <w:t>30 мм</w:t>
        </w:r>
      </w:smartTag>
      <w:r>
        <w:rPr>
          <w:sz w:val="28"/>
          <w:szCs w:val="28"/>
        </w:rPr>
        <w:t xml:space="preserve">. Выравнивание текста по ширине. </w:t>
      </w:r>
      <w:r w:rsidRPr="0062054B">
        <w:rPr>
          <w:sz w:val="28"/>
          <w:szCs w:val="28"/>
        </w:rPr>
        <w:t>Абзацный отступ – 12,5 мм. Межд</w:t>
      </w:r>
      <w:r w:rsidRPr="0062054B">
        <w:rPr>
          <w:sz w:val="28"/>
          <w:szCs w:val="28"/>
        </w:rPr>
        <w:t>у</w:t>
      </w:r>
      <w:r w:rsidRPr="0062054B">
        <w:rPr>
          <w:sz w:val="28"/>
          <w:szCs w:val="28"/>
        </w:rPr>
        <w:t>строчный интервал – полуторный. Интервалы между абзацами не использ</w:t>
      </w:r>
      <w:r w:rsidRPr="0062054B">
        <w:rPr>
          <w:sz w:val="28"/>
          <w:szCs w:val="28"/>
        </w:rPr>
        <w:t>о</w:t>
      </w:r>
      <w:r w:rsidRPr="0062054B">
        <w:rPr>
          <w:sz w:val="28"/>
          <w:szCs w:val="28"/>
        </w:rPr>
        <w:t>вать.</w:t>
      </w:r>
    </w:p>
    <w:p w:rsidR="00B84807" w:rsidRDefault="00B84807" w:rsidP="00B84807">
      <w:pPr>
        <w:ind w:firstLine="720"/>
        <w:rPr>
          <w:sz w:val="28"/>
          <w:szCs w:val="28"/>
        </w:rPr>
      </w:pPr>
      <w:r w:rsidRPr="0062054B">
        <w:rPr>
          <w:sz w:val="28"/>
          <w:szCs w:val="28"/>
        </w:rPr>
        <w:t>Начертание шрифта</w:t>
      </w:r>
      <w:r w:rsidRPr="0062054B">
        <w:rPr>
          <w:sz w:val="28"/>
          <w:szCs w:val="28"/>
          <w:lang w:val="en-US"/>
        </w:rPr>
        <w:t> </w:t>
      </w:r>
      <w:r w:rsidRPr="0062054B">
        <w:rPr>
          <w:sz w:val="28"/>
          <w:szCs w:val="28"/>
        </w:rPr>
        <w:softHyphen/>
        <w:t xml:space="preserve">– </w:t>
      </w:r>
      <w:r w:rsidRPr="0062054B">
        <w:rPr>
          <w:sz w:val="28"/>
          <w:szCs w:val="28"/>
          <w:lang w:val="en-US"/>
        </w:rPr>
        <w:t>Times</w:t>
      </w:r>
      <w:r w:rsidRPr="0062054B">
        <w:rPr>
          <w:sz w:val="28"/>
          <w:szCs w:val="28"/>
        </w:rPr>
        <w:t xml:space="preserve"> </w:t>
      </w:r>
      <w:r w:rsidRPr="0062054B">
        <w:rPr>
          <w:sz w:val="28"/>
          <w:szCs w:val="28"/>
          <w:lang w:val="en-US"/>
        </w:rPr>
        <w:t>New</w:t>
      </w:r>
      <w:r w:rsidRPr="0062054B">
        <w:rPr>
          <w:sz w:val="28"/>
          <w:szCs w:val="28"/>
        </w:rPr>
        <w:t xml:space="preserve"> </w:t>
      </w:r>
      <w:r w:rsidRPr="0062054B">
        <w:rPr>
          <w:sz w:val="28"/>
          <w:szCs w:val="28"/>
          <w:lang w:val="en-US"/>
        </w:rPr>
        <w:t>Roman</w:t>
      </w:r>
      <w:r w:rsidRPr="0062054B">
        <w:rPr>
          <w:sz w:val="28"/>
          <w:szCs w:val="28"/>
        </w:rPr>
        <w:t>. Размер шрифта текстовой части </w:t>
      </w:r>
      <w:r w:rsidRPr="0062054B">
        <w:rPr>
          <w:sz w:val="28"/>
          <w:szCs w:val="28"/>
        </w:rPr>
        <w:softHyphen/>
        <w:t>–14 кг. В таблицах допускается использовать шрифт 11–12 кг.</w:t>
      </w:r>
      <w:r>
        <w:rPr>
          <w:sz w:val="28"/>
          <w:szCs w:val="28"/>
        </w:rPr>
        <w:t xml:space="preserve"> Выдел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 полужирным шрифтом в тексте работы используются только для напис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ния заголовков структурных элементов работы: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 xml:space="preserve">– </w:t>
      </w:r>
      <w:r w:rsidRPr="0062054B">
        <w:rPr>
          <w:b/>
          <w:sz w:val="28"/>
          <w:szCs w:val="28"/>
        </w:rPr>
        <w:t xml:space="preserve">СОДЕРЖАНИЕ,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ВВЕДЕНИЕ,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ГЛАВА 1. ЗАГОЛОВОК,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>– 1.1. Заголовок,</w:t>
      </w:r>
      <w:r w:rsidRPr="0062054B">
        <w:rPr>
          <w:b/>
          <w:sz w:val="28"/>
          <w:szCs w:val="28"/>
        </w:rPr>
        <w:t xml:space="preserve">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ВЫВОДЫ ПО ГЛАВЕ 1,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ЗАКЛЮЧЕНИЕ, </w:t>
      </w:r>
    </w:p>
    <w:p w:rsidR="00B84807" w:rsidRDefault="00B84807" w:rsidP="00B84807">
      <w:pPr>
        <w:ind w:firstLine="720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 xml:space="preserve">СПИСОК </w:t>
      </w:r>
      <w:r>
        <w:rPr>
          <w:b/>
          <w:sz w:val="28"/>
          <w:szCs w:val="28"/>
        </w:rPr>
        <w:t xml:space="preserve">ИСПОЛЬЗОВАННЫХ </w:t>
      </w:r>
      <w:r w:rsidRPr="0062054B">
        <w:rPr>
          <w:b/>
          <w:sz w:val="28"/>
          <w:szCs w:val="28"/>
        </w:rPr>
        <w:t xml:space="preserve">ИСТОЧНИКОВ,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2054B">
        <w:rPr>
          <w:b/>
          <w:sz w:val="28"/>
          <w:szCs w:val="28"/>
        </w:rPr>
        <w:t>ПРИЛОЖЕНИЯ</w:t>
      </w:r>
      <w:r>
        <w:rPr>
          <w:sz w:val="28"/>
          <w:szCs w:val="28"/>
        </w:rPr>
        <w:t xml:space="preserve">. </w:t>
      </w:r>
    </w:p>
    <w:p w:rsidR="00B84807" w:rsidRPr="00C20C83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Точки в конце заголовков не ставятся. Точкой разделяются только н</w:t>
      </w:r>
      <w:r>
        <w:rPr>
          <w:sz w:val="28"/>
          <w:szCs w:val="28"/>
        </w:rPr>
        <w:t>у</w:t>
      </w:r>
      <w:r>
        <w:rPr>
          <w:sz w:val="28"/>
          <w:szCs w:val="28"/>
        </w:rPr>
        <w:t xml:space="preserve">мерационный и смысловой заголовки глав: </w:t>
      </w:r>
      <w:r w:rsidRPr="0062054B">
        <w:rPr>
          <w:b/>
          <w:sz w:val="28"/>
          <w:szCs w:val="28"/>
        </w:rPr>
        <w:t>ГЛАВА 1. ЗАГОЛОВОК</w:t>
      </w:r>
      <w:r>
        <w:rPr>
          <w:sz w:val="28"/>
          <w:szCs w:val="28"/>
        </w:rPr>
        <w:t xml:space="preserve">.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содержании наименования элементов ВКР пишутся обычным шри</w:t>
      </w:r>
      <w:r>
        <w:rPr>
          <w:sz w:val="28"/>
          <w:szCs w:val="28"/>
        </w:rPr>
        <w:t>ф</w:t>
      </w:r>
      <w:r>
        <w:rPr>
          <w:sz w:val="28"/>
          <w:szCs w:val="28"/>
        </w:rPr>
        <w:t xml:space="preserve">том, с сохранением написания соответствующих заголовков прописными или строчными буквами: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F23C7">
        <w:rPr>
          <w:sz w:val="28"/>
          <w:szCs w:val="28"/>
        </w:rPr>
        <w:t xml:space="preserve">ВВЕДЕНИЕ,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ГЛАВА 1. ЗАГОЛОВОК,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1.1. Заголовок,</w:t>
      </w:r>
      <w:r w:rsidRPr="006F23C7">
        <w:rPr>
          <w:sz w:val="28"/>
          <w:szCs w:val="28"/>
        </w:rPr>
        <w:t xml:space="preserve">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ВЫВОДЫ ПО ГЛАВЕ 1,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ЗАКЛЮЧЕНИЕ,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СПИСОК </w:t>
      </w:r>
      <w:r>
        <w:rPr>
          <w:sz w:val="28"/>
          <w:szCs w:val="28"/>
        </w:rPr>
        <w:t xml:space="preserve">ИСПОЛЬЗОВАННЫХ </w:t>
      </w:r>
      <w:r w:rsidRPr="006F23C7">
        <w:rPr>
          <w:sz w:val="28"/>
          <w:szCs w:val="28"/>
        </w:rPr>
        <w:t xml:space="preserve">ИСТОЧНИКОВ,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ПРИЛОЖЕНИЯ. </w:t>
      </w:r>
    </w:p>
    <w:p w:rsidR="00B84807" w:rsidRPr="007E2C38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Для акцентирования внимания на </w:t>
      </w:r>
      <w:r w:rsidRPr="006F23C7">
        <w:rPr>
          <w:sz w:val="28"/>
          <w:szCs w:val="28"/>
        </w:rPr>
        <w:t>ключевых словах введения использ</w:t>
      </w:r>
      <w:r w:rsidRPr="006F23C7">
        <w:rPr>
          <w:sz w:val="28"/>
          <w:szCs w:val="28"/>
        </w:rPr>
        <w:t>у</w:t>
      </w:r>
      <w:r w:rsidRPr="006F23C7">
        <w:rPr>
          <w:sz w:val="28"/>
          <w:szCs w:val="28"/>
        </w:rPr>
        <w:t xml:space="preserve">ется курсив: </w:t>
      </w:r>
      <w:r w:rsidRPr="006F23C7">
        <w:rPr>
          <w:i/>
          <w:sz w:val="28"/>
          <w:szCs w:val="28"/>
        </w:rPr>
        <w:t>актуальность, цель, объект, предмет, задачи, методы, база и</w:t>
      </w:r>
      <w:r w:rsidRPr="006F23C7">
        <w:rPr>
          <w:i/>
          <w:sz w:val="28"/>
          <w:szCs w:val="28"/>
        </w:rPr>
        <w:t>с</w:t>
      </w:r>
      <w:r w:rsidRPr="006F23C7">
        <w:rPr>
          <w:i/>
          <w:sz w:val="28"/>
          <w:szCs w:val="28"/>
        </w:rPr>
        <w:t>следования.</w:t>
      </w:r>
      <w:r>
        <w:rPr>
          <w:sz w:val="28"/>
          <w:szCs w:val="28"/>
        </w:rPr>
        <w:t xml:space="preserve"> Всё остальное печатается обычным шрифтом.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Страницы нумеруются арабскими цифрами без знаков препинания, сквозной нумерацией по всему тексту работы. Номер страницы ставится в центре нижней части листа.</w:t>
      </w:r>
      <w:r w:rsidRPr="00E60868">
        <w:rPr>
          <w:sz w:val="28"/>
          <w:szCs w:val="28"/>
        </w:rPr>
        <w:t xml:space="preserve"> </w:t>
      </w:r>
      <w:r>
        <w:rPr>
          <w:sz w:val="28"/>
          <w:szCs w:val="28"/>
        </w:rPr>
        <w:t>Титульный лист включают в общую нумерацию страниц ВКР, но номер на нём не проставляют. Нумерация начинается с с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держания – страница 2.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 новой страницы печатаются содержание, введение, главы, заключ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ние, список источников, приложения. Перед каждым параграфом и выводами по главам разрыв страниц не делается. Не допускаются заголовки, оторва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ные от соответствующего элемента (висячие заголовки).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При выполнении ВКР </w:t>
      </w:r>
      <w:r w:rsidRPr="00AD2412">
        <w:rPr>
          <w:sz w:val="28"/>
          <w:szCs w:val="28"/>
        </w:rPr>
        <w:t xml:space="preserve">необходимо </w:t>
      </w:r>
      <w:r>
        <w:rPr>
          <w:sz w:val="28"/>
          <w:szCs w:val="28"/>
        </w:rPr>
        <w:t>соблюдать равномерную плотность, контрастность и чёткость печати по всей работе. Опечатки, описки и 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 неточности, обнаруженные в процессе подготовки ВКР, допускается исправлять подчисткой или закрашиванием белой краской и нанесением на том же месте исправленного текста или иного графического объекта маш</w:t>
      </w:r>
      <w:r>
        <w:rPr>
          <w:sz w:val="28"/>
          <w:szCs w:val="28"/>
        </w:rPr>
        <w:t>и</w:t>
      </w:r>
      <w:r>
        <w:rPr>
          <w:sz w:val="28"/>
          <w:szCs w:val="28"/>
        </w:rPr>
        <w:t>нописным способом или чёрными чернилами, пастой или тушью – рукопи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ным способом. Повреждения листов ВКР, помарки и следы неполностью </w:t>
      </w:r>
      <w:r>
        <w:rPr>
          <w:sz w:val="28"/>
          <w:szCs w:val="28"/>
        </w:rPr>
        <w:lastRenderedPageBreak/>
        <w:t>удалённого прежнего текста или иного графического объекта не допускаю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Pr="003C798A" w:rsidRDefault="00B84807" w:rsidP="00B84807">
      <w:pPr>
        <w:pStyle w:val="2"/>
        <w:rPr>
          <w:caps/>
        </w:rPr>
      </w:pPr>
      <w:bookmarkStart w:id="46" w:name="_Toc418095929"/>
      <w:bookmarkStart w:id="47" w:name="_Toc37145924"/>
      <w:bookmarkStart w:id="48" w:name="_Toc57028300"/>
      <w:r w:rsidRPr="003C798A">
        <w:rPr>
          <w:caps/>
        </w:rPr>
        <w:t>Ф</w:t>
      </w:r>
      <w:r w:rsidRPr="003C798A">
        <w:t>ормирование ВКР</w:t>
      </w:r>
      <w:bookmarkEnd w:id="46"/>
      <w:bookmarkEnd w:id="47"/>
      <w:bookmarkEnd w:id="48"/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Выпускник сдаёт работу на кафедру не позднее двух недель до защиты в укомплектованном в соответствии со следующими требованиями виде: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Все листы ВКР, включая приложения, должны быть подшиты в па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ку-скоросшиватель с твёрдой обложкой.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Не допускается вкладывание страниц ВКР в пластиковые файлы.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Не допускается использование папки с зажимом.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>
        <w:rPr>
          <w:sz w:val="28"/>
          <w:szCs w:val="28"/>
          <w:lang w:val="en-US"/>
        </w:rPr>
        <w:t>CD</w:t>
      </w:r>
      <w:r>
        <w:rPr>
          <w:sz w:val="28"/>
          <w:szCs w:val="28"/>
        </w:rPr>
        <w:t>-диск с обложкой, на которой в уменьшенном виде дублируется титульный лист</w:t>
      </w:r>
      <w:r w:rsidRPr="00094F9E">
        <w:rPr>
          <w:sz w:val="28"/>
          <w:szCs w:val="28"/>
        </w:rPr>
        <w:t xml:space="preserve"> </w:t>
      </w:r>
      <w:r>
        <w:rPr>
          <w:sz w:val="28"/>
          <w:szCs w:val="28"/>
        </w:rPr>
        <w:t>ВКР, вкладывается в мягкий пластиковый конверт и закре</w:t>
      </w:r>
      <w:r>
        <w:rPr>
          <w:sz w:val="28"/>
          <w:szCs w:val="28"/>
        </w:rPr>
        <w:t>п</w:t>
      </w:r>
      <w:r>
        <w:rPr>
          <w:sz w:val="28"/>
          <w:szCs w:val="28"/>
        </w:rPr>
        <w:t>ляется в папке перед титульным листом ВКР.</w:t>
      </w:r>
      <w:r w:rsidRPr="00C20C83">
        <w:rPr>
          <w:sz w:val="28"/>
          <w:szCs w:val="28"/>
        </w:rPr>
        <w:t xml:space="preserve">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Документы, прикладываемые к ВКР, (задание на выполнение ВКР, </w:t>
      </w:r>
      <w:r w:rsidRPr="00D16460">
        <w:rPr>
          <w:sz w:val="28"/>
          <w:szCs w:val="28"/>
        </w:rPr>
        <w:t>календарный график, реферат</w:t>
      </w:r>
      <w:r w:rsidR="00C12042">
        <w:rPr>
          <w:sz w:val="28"/>
          <w:szCs w:val="28"/>
        </w:rPr>
        <w:t>, отзыв руководителя, справка</w:t>
      </w:r>
      <w:r>
        <w:rPr>
          <w:sz w:val="28"/>
          <w:szCs w:val="28"/>
        </w:rPr>
        <w:t>) вкладываются в указанном порядке в один пластиковый файл, который закрепляется в папке после титульного листа ВКР.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pStyle w:val="2"/>
        <w:rPr>
          <w:caps/>
        </w:rPr>
      </w:pPr>
      <w:bookmarkStart w:id="49" w:name="_Toc418095930"/>
      <w:bookmarkStart w:id="50" w:name="_Toc37145925"/>
      <w:bookmarkStart w:id="51" w:name="_Toc57028301"/>
      <w:r w:rsidRPr="003C798A">
        <w:rPr>
          <w:caps/>
        </w:rPr>
        <w:t>О</w:t>
      </w:r>
      <w:r w:rsidRPr="003C798A">
        <w:t xml:space="preserve">формление и содержание структурных элементов </w:t>
      </w:r>
      <w:r w:rsidRPr="003C798A">
        <w:rPr>
          <w:caps/>
        </w:rPr>
        <w:t>ВКР</w:t>
      </w:r>
      <w:bookmarkEnd w:id="49"/>
      <w:bookmarkEnd w:id="50"/>
      <w:bookmarkEnd w:id="51"/>
    </w:p>
    <w:p w:rsidR="00B84807" w:rsidRPr="00AB2F2F" w:rsidRDefault="00B84807" w:rsidP="00B84807"/>
    <w:p w:rsidR="00B84807" w:rsidRPr="009E36F0" w:rsidRDefault="00B84807" w:rsidP="00B84807">
      <w:pPr>
        <w:pStyle w:val="3"/>
        <w:rPr>
          <w:rFonts w:cs="Times New Roman"/>
          <w:b w:val="0"/>
          <w:szCs w:val="28"/>
        </w:rPr>
      </w:pPr>
      <w:bookmarkStart w:id="52" w:name="_Toc418095931"/>
      <w:bookmarkStart w:id="53" w:name="_Toc37145926"/>
      <w:bookmarkStart w:id="54" w:name="_Toc57028302"/>
      <w:r w:rsidRPr="009E36F0">
        <w:rPr>
          <w:rFonts w:cs="Times New Roman"/>
          <w:b w:val="0"/>
          <w:szCs w:val="28"/>
        </w:rPr>
        <w:t>Оформление титульного листа ВКР</w:t>
      </w:r>
      <w:bookmarkEnd w:id="52"/>
      <w:bookmarkEnd w:id="53"/>
      <w:bookmarkEnd w:id="54"/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Титульный лист оформляется в соответствии с требованиями СМК-О-СМГТУ-36-16 «Выпускная квалификационная работа: структура, содерж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ние, общие правила выполнения и оформления».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Титульный лист – это первый лист ВКР, содержащий следующую и</w:t>
      </w:r>
      <w:r>
        <w:rPr>
          <w:sz w:val="28"/>
          <w:szCs w:val="28"/>
        </w:rPr>
        <w:t>н</w:t>
      </w:r>
      <w:r>
        <w:rPr>
          <w:sz w:val="28"/>
          <w:szCs w:val="28"/>
        </w:rPr>
        <w:t>формацию, основная часть которой оформляется в печатном виде (см. обр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зец), а часть – вписывается от руки теми или иными участниками процедуры защиты:</w:t>
      </w:r>
    </w:p>
    <w:p w:rsidR="00B84807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jc w:val="center"/>
        <w:rPr>
          <w:sz w:val="28"/>
          <w:szCs w:val="28"/>
        </w:rPr>
      </w:pPr>
      <w:r>
        <w:rPr>
          <w:sz w:val="28"/>
          <w:szCs w:val="28"/>
        </w:rPr>
        <w:t>полное наименование образовательного учреждения, включая учредителя:</w:t>
      </w:r>
      <w:r>
        <w:rPr>
          <w:i/>
          <w:sz w:val="28"/>
          <w:szCs w:val="28"/>
        </w:rPr>
        <w:t xml:space="preserve"> </w:t>
      </w:r>
    </w:p>
    <w:p w:rsidR="00B84807" w:rsidRPr="0046765F" w:rsidRDefault="00B84807" w:rsidP="00B84807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 xml:space="preserve">МИНИСТЕРСТВО </w:t>
      </w:r>
      <w:r>
        <w:rPr>
          <w:sz w:val="28"/>
          <w:szCs w:val="28"/>
        </w:rPr>
        <w:t>НАУКИ И ВСШЕГО ОБРАЗОВАНИЯ</w:t>
      </w:r>
      <w:r w:rsidRPr="00334488">
        <w:rPr>
          <w:sz w:val="28"/>
          <w:szCs w:val="28"/>
        </w:rPr>
        <w:t xml:space="preserve"> РОССИ</w:t>
      </w:r>
      <w:r w:rsidRPr="00334488">
        <w:rPr>
          <w:sz w:val="28"/>
          <w:szCs w:val="28"/>
        </w:rPr>
        <w:t>Й</w:t>
      </w:r>
      <w:r w:rsidRPr="00334488">
        <w:rPr>
          <w:sz w:val="28"/>
          <w:szCs w:val="28"/>
        </w:rPr>
        <w:t>СКОЙ ФЕДЕРАЦИИ</w:t>
      </w:r>
    </w:p>
    <w:p w:rsidR="00B84807" w:rsidRPr="00334488" w:rsidRDefault="00B84807" w:rsidP="00B84807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>ФЕДЕРАЛЬНОЕ ГОСУДАРСТВЕННОЕ БЮДЖЕТНОЕ ОБРАЗОВ</w:t>
      </w:r>
      <w:r w:rsidRPr="00334488">
        <w:rPr>
          <w:sz w:val="28"/>
          <w:szCs w:val="28"/>
        </w:rPr>
        <w:t>А</w:t>
      </w:r>
      <w:r w:rsidRPr="00334488">
        <w:rPr>
          <w:sz w:val="28"/>
          <w:szCs w:val="28"/>
        </w:rPr>
        <w:t>ТЕЛЬНОЕ УЧРЕЖДЕНИЕ ВЫСШЕГО ОБРАЗОВАНИЯ</w:t>
      </w:r>
    </w:p>
    <w:p w:rsidR="00B84807" w:rsidRPr="00334488" w:rsidRDefault="00B84807" w:rsidP="00B84807">
      <w:pPr>
        <w:jc w:val="center"/>
        <w:rPr>
          <w:sz w:val="28"/>
          <w:szCs w:val="28"/>
        </w:rPr>
      </w:pPr>
      <w:r w:rsidRPr="00334488">
        <w:rPr>
          <w:sz w:val="28"/>
          <w:szCs w:val="28"/>
        </w:rPr>
        <w:t>«МАГНИТОГОРСКИЙ ГОСУДАРСТВЕННЫЙ ТЕХНИЧЕСКИЙ УН</w:t>
      </w:r>
      <w:r w:rsidRPr="00334488">
        <w:rPr>
          <w:sz w:val="28"/>
          <w:szCs w:val="28"/>
        </w:rPr>
        <w:t>И</w:t>
      </w:r>
      <w:r w:rsidRPr="00334488">
        <w:rPr>
          <w:sz w:val="28"/>
          <w:szCs w:val="28"/>
        </w:rPr>
        <w:t>ВЕРСИТЕТ ИМ. Г.И. НОСОВА»;</w:t>
      </w:r>
    </w:p>
    <w:p w:rsidR="00B84807" w:rsidRPr="0073774B" w:rsidRDefault="00B84807" w:rsidP="00B84807">
      <w:pPr>
        <w:rPr>
          <w:sz w:val="28"/>
          <w:szCs w:val="28"/>
        </w:rPr>
      </w:pPr>
      <w:r w:rsidRPr="0073774B">
        <w:rPr>
          <w:sz w:val="28"/>
          <w:szCs w:val="28"/>
        </w:rPr>
        <w:t xml:space="preserve">– название института: Институт </w:t>
      </w:r>
      <w:r>
        <w:rPr>
          <w:sz w:val="28"/>
          <w:szCs w:val="28"/>
        </w:rPr>
        <w:t>гуманитарного образования или Инст</w:t>
      </w:r>
      <w:r>
        <w:rPr>
          <w:sz w:val="28"/>
          <w:szCs w:val="28"/>
        </w:rPr>
        <w:t>и</w:t>
      </w:r>
      <w:r>
        <w:rPr>
          <w:sz w:val="28"/>
          <w:szCs w:val="28"/>
        </w:rPr>
        <w:t>тут элитных программ и открытого образования</w:t>
      </w:r>
      <w:r w:rsidRPr="0073774B">
        <w:rPr>
          <w:sz w:val="28"/>
          <w:szCs w:val="28"/>
        </w:rPr>
        <w:t>;</w:t>
      </w:r>
    </w:p>
    <w:p w:rsidR="00B84807" w:rsidRDefault="00B84807" w:rsidP="00B84807">
      <w:pPr>
        <w:rPr>
          <w:sz w:val="28"/>
          <w:szCs w:val="28"/>
        </w:rPr>
      </w:pPr>
      <w:r>
        <w:rPr>
          <w:sz w:val="28"/>
          <w:szCs w:val="28"/>
        </w:rPr>
        <w:lastRenderedPageBreak/>
        <w:t>– название выпускающей кафедры: Кафедра педагогического образов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ния и документоведения;</w:t>
      </w:r>
    </w:p>
    <w:p w:rsidR="00B84807" w:rsidRPr="00D16460" w:rsidRDefault="00B84807" w:rsidP="00B84807">
      <w:pPr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Pr="00AD10D1">
        <w:rPr>
          <w:sz w:val="28"/>
          <w:szCs w:val="28"/>
        </w:rPr>
        <w:t xml:space="preserve">направление подготовки (для бакалавров) 46.03.02 Документоведение и архивоведение  </w:t>
      </w:r>
      <w:r w:rsidRPr="00D16460">
        <w:rPr>
          <w:sz w:val="28"/>
          <w:szCs w:val="28"/>
        </w:rPr>
        <w:t xml:space="preserve">профиль (на титульном листе </w:t>
      </w:r>
      <w:r w:rsidR="006517D2">
        <w:rPr>
          <w:sz w:val="28"/>
          <w:szCs w:val="28"/>
        </w:rPr>
        <w:t>ВКР</w:t>
      </w:r>
      <w:r w:rsidRPr="00D16460">
        <w:rPr>
          <w:sz w:val="28"/>
          <w:szCs w:val="28"/>
        </w:rPr>
        <w:t xml:space="preserve">): Документоведение и документационное обеспечение управления 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</w:pPr>
      <w:r w:rsidRPr="00D16460">
        <w:rPr>
          <w:sz w:val="28"/>
          <w:szCs w:val="28"/>
        </w:rPr>
        <w:t>допуск к защите оформляется визой заведующего выпускающей кафедрой. Подпись и дата вписываются заведующим от руки после согласования работы с руководителем, консультантами и прохождения нормоконтроля (за 10 дней до защиты). Если заведующий кафедрой считает невозможным допустить ВКР к защите, этот вопрос рассматривается на заседании кафедры с обязательным участием руководителя ВКР. Протокол заседания представляется на утверждение директору института;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 xml:space="preserve">обозначение вида работы: </w:t>
      </w:r>
      <w:r w:rsidRPr="00D16460">
        <w:rPr>
          <w:b/>
          <w:sz w:val="28"/>
          <w:szCs w:val="28"/>
        </w:rPr>
        <w:t xml:space="preserve">ВЫПУСКНАЯ КВАЛИФИКАЦИОННАЯ РАБОТА </w:t>
      </w:r>
      <w:r w:rsidRPr="00D16460">
        <w:rPr>
          <w:sz w:val="28"/>
          <w:szCs w:val="28"/>
        </w:rPr>
        <w:t xml:space="preserve">(для бакалавров); </w:t>
      </w:r>
    </w:p>
    <w:p w:rsidR="00B84807" w:rsidRPr="00D16460" w:rsidRDefault="00B84807" w:rsidP="006517D2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 xml:space="preserve">нормоконтроль, проставляется руководителем от руки после сдачи на кафедру готовой работы, прошедшей его (за две недели до защиты). 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фамилия, имя, отчество студента полностью. Указывается в родительном падеже (</w:t>
      </w:r>
      <w:r w:rsidRPr="00D16460">
        <w:rPr>
          <w:i/>
          <w:sz w:val="28"/>
          <w:szCs w:val="28"/>
        </w:rPr>
        <w:t>работа кого?);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тема работы: печатается заглавными буквами без выделения полужирным шрифтом, без кавычек;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состав ВКР: указывается количество страниц в текстовой части работы и количество листов в приложении;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виза руководителя включает: подпись, дату, фамилию и инициалы, должность (</w:t>
      </w:r>
      <w:r w:rsidRPr="00D16460">
        <w:rPr>
          <w:i/>
          <w:sz w:val="28"/>
          <w:szCs w:val="28"/>
        </w:rPr>
        <w:t>профессор, доцент, старший преподаватель кафедры ПОиД</w:t>
      </w:r>
      <w:r w:rsidRPr="00D16460">
        <w:rPr>
          <w:sz w:val="28"/>
          <w:szCs w:val="28"/>
        </w:rPr>
        <w:t>), учёную степень (</w:t>
      </w:r>
      <w:r w:rsidRPr="00D16460">
        <w:rPr>
          <w:i/>
          <w:sz w:val="28"/>
          <w:szCs w:val="28"/>
        </w:rPr>
        <w:t>доктор или кандидат педагогических, филологических, философских или др. наук</w:t>
      </w:r>
      <w:r w:rsidRPr="00D16460">
        <w:rPr>
          <w:sz w:val="28"/>
          <w:szCs w:val="28"/>
        </w:rPr>
        <w:t>), учёное звание (</w:t>
      </w:r>
      <w:r w:rsidRPr="00D16460">
        <w:rPr>
          <w:i/>
          <w:sz w:val="28"/>
          <w:szCs w:val="28"/>
        </w:rPr>
        <w:t>профессор, доцент</w:t>
      </w:r>
      <w:r w:rsidRPr="00D16460">
        <w:rPr>
          <w:sz w:val="28"/>
          <w:szCs w:val="28"/>
        </w:rPr>
        <w:t>). Информация, кроме подписи и даты, впечатывается при оформлении титульного листа. Руководитель ставит подпись на титульном листе готовой ВКР после отметки нормоконтролёра (за две недели до защиты);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виза консультанта оформляется в том случае, если для написания работы официально были назначены консультанты. Оформляется идентично визе руководителя. Если консультанты не назначались, эта информация с титульного листа удаляется;</w:t>
      </w:r>
    </w:p>
    <w:p w:rsidR="00B84807" w:rsidRPr="00D16460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 xml:space="preserve">виза рецензента </w:t>
      </w:r>
      <w:r>
        <w:rPr>
          <w:sz w:val="28"/>
          <w:szCs w:val="28"/>
        </w:rPr>
        <w:t xml:space="preserve">не </w:t>
      </w:r>
      <w:r w:rsidRPr="00D16460">
        <w:rPr>
          <w:sz w:val="28"/>
          <w:szCs w:val="28"/>
        </w:rPr>
        <w:t>указывается на титульных листах</w:t>
      </w:r>
      <w:r>
        <w:rPr>
          <w:sz w:val="28"/>
          <w:szCs w:val="28"/>
        </w:rPr>
        <w:t xml:space="preserve">, т.к. работы </w:t>
      </w:r>
      <w:r w:rsidR="00C12042">
        <w:rPr>
          <w:sz w:val="28"/>
          <w:szCs w:val="28"/>
        </w:rPr>
        <w:t xml:space="preserve">бакалавров </w:t>
      </w:r>
      <w:r>
        <w:rPr>
          <w:sz w:val="28"/>
          <w:szCs w:val="28"/>
        </w:rPr>
        <w:t>не отправляются рецензентам</w:t>
      </w:r>
      <w:r w:rsidRPr="00D16460">
        <w:rPr>
          <w:sz w:val="28"/>
          <w:szCs w:val="28"/>
        </w:rPr>
        <w:t>;</w:t>
      </w:r>
    </w:p>
    <w:p w:rsidR="00B84807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 w:rsidRPr="00D16460">
        <w:rPr>
          <w:sz w:val="28"/>
          <w:szCs w:val="28"/>
        </w:rPr>
        <w:t>отметка нормоконтролёра проставляется в ходе процедуры</w:t>
      </w:r>
      <w:r>
        <w:rPr>
          <w:sz w:val="28"/>
          <w:szCs w:val="28"/>
        </w:rPr>
        <w:t xml:space="preserve"> допуска работы к защите. Подпись, дата, фамилия и инициалы нормоконтролёра вписываются от руки не позднее чем за две недели до защиты;</w:t>
      </w:r>
    </w:p>
    <w:p w:rsidR="00B84807" w:rsidRDefault="00B84807" w:rsidP="00B84807">
      <w:pPr>
        <w:pStyle w:val="aa"/>
        <w:numPr>
          <w:ilvl w:val="0"/>
          <w:numId w:val="5"/>
        </w:numPr>
        <w:suppressAutoHyphens/>
        <w:spacing w:after="0" w:line="240" w:lineRule="auto"/>
        <w:ind w:left="0" w:firstLine="0"/>
        <w:rPr>
          <w:sz w:val="28"/>
          <w:szCs w:val="28"/>
        </w:rPr>
      </w:pPr>
      <w:r>
        <w:rPr>
          <w:sz w:val="28"/>
          <w:szCs w:val="28"/>
        </w:rPr>
        <w:t>подпись студента и дата сдачи работы на кафедру (за две недели до защиты) проставляются от руки.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Титульный лист не нумеруется, но включается в общее количество страниц.</w:t>
      </w:r>
    </w:p>
    <w:p w:rsidR="00B84807" w:rsidRPr="00A92ACE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A92ACE">
        <w:rPr>
          <w:sz w:val="28"/>
          <w:szCs w:val="28"/>
        </w:rPr>
        <w:t xml:space="preserve">Образец титульного </w:t>
      </w:r>
      <w:r w:rsidRPr="00D16460">
        <w:rPr>
          <w:sz w:val="28"/>
          <w:szCs w:val="28"/>
        </w:rPr>
        <w:t>листа ВКР</w:t>
      </w:r>
      <w:r w:rsidRPr="00A92ACE">
        <w:rPr>
          <w:sz w:val="28"/>
          <w:szCs w:val="28"/>
        </w:rPr>
        <w:t xml:space="preserve"> даётся в </w:t>
      </w:r>
      <w:hyperlink w:anchor="_ПРИЛОЖЕНИЕ_Б" w:history="1">
        <w:r w:rsidRPr="00B57EB1">
          <w:rPr>
            <w:rStyle w:val="ae"/>
            <w:rFonts w:eastAsiaTheme="majorEastAsia"/>
            <w:sz w:val="28"/>
            <w:szCs w:val="28"/>
          </w:rPr>
          <w:t>Приложении Б</w:t>
        </w:r>
      </w:hyperlink>
      <w:r>
        <w:rPr>
          <w:sz w:val="28"/>
          <w:szCs w:val="28"/>
        </w:rPr>
        <w:t>.</w:t>
      </w:r>
      <w:r w:rsidRPr="00A92ACE">
        <w:rPr>
          <w:sz w:val="28"/>
          <w:szCs w:val="28"/>
        </w:rPr>
        <w:t xml:space="preserve">  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ind w:firstLine="720"/>
        <w:jc w:val="center"/>
        <w:rPr>
          <w:b/>
          <w:i/>
          <w:sz w:val="28"/>
          <w:szCs w:val="28"/>
        </w:rPr>
      </w:pPr>
      <w:r>
        <w:rPr>
          <w:b/>
          <w:i/>
          <w:sz w:val="28"/>
          <w:szCs w:val="28"/>
        </w:rPr>
        <w:t>Оформление содержания ВКР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Содержание ВКР включает в себя точное название всех структурных элементов работы, за исключением титульного листа и содержания, с указ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нием страницы, на которой начинается данный элемент. В содержании н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именования элементов ВКР пишутся обычным (не полужирным) шрифтом, с сохранением написания соответствующих заголовков прописными или строчными буквами: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>
        <w:rPr>
          <w:b/>
          <w:sz w:val="28"/>
          <w:szCs w:val="28"/>
        </w:rPr>
        <w:t xml:space="preserve">– </w:t>
      </w:r>
      <w:r w:rsidRPr="006F23C7">
        <w:rPr>
          <w:sz w:val="28"/>
          <w:szCs w:val="28"/>
        </w:rPr>
        <w:t xml:space="preserve">ВВЕДЕНИЕ,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ГЛАВА 1. ЗАГОЛОВОК,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1.1. Заголовок,</w:t>
      </w:r>
      <w:r w:rsidRPr="006F23C7">
        <w:rPr>
          <w:sz w:val="28"/>
          <w:szCs w:val="28"/>
        </w:rPr>
        <w:t xml:space="preserve">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ВЫВОДЫ ПО ГЛАВЕ 1,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ЗАКЛЮЧЕНИЕ,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СПИСОК </w:t>
      </w:r>
      <w:r>
        <w:rPr>
          <w:sz w:val="28"/>
          <w:szCs w:val="28"/>
        </w:rPr>
        <w:t xml:space="preserve">ИСПОЛЬЗОВАННЫХ </w:t>
      </w:r>
      <w:r w:rsidRPr="006F23C7">
        <w:rPr>
          <w:sz w:val="28"/>
          <w:szCs w:val="28"/>
        </w:rPr>
        <w:t xml:space="preserve">ИСТОЧНИКОВ, </w:t>
      </w:r>
    </w:p>
    <w:p w:rsidR="00B84807" w:rsidRPr="006F23C7" w:rsidRDefault="00B84807" w:rsidP="00B84807">
      <w:pPr>
        <w:ind w:firstLine="720"/>
        <w:rPr>
          <w:sz w:val="28"/>
          <w:szCs w:val="28"/>
        </w:rPr>
      </w:pPr>
      <w:r w:rsidRPr="006F23C7">
        <w:rPr>
          <w:sz w:val="28"/>
          <w:szCs w:val="28"/>
        </w:rPr>
        <w:t xml:space="preserve">– ПРИЛОЖЕНИЯ.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Образец оформления содержания ВКР представлен в Приложении </w:t>
      </w:r>
      <w:r w:rsidRPr="000B2562">
        <w:rPr>
          <w:sz w:val="28"/>
          <w:szCs w:val="28"/>
        </w:rPr>
        <w:t>Г.</w:t>
      </w:r>
    </w:p>
    <w:p w:rsidR="00B84807" w:rsidRDefault="00B84807" w:rsidP="00B84807">
      <w:pPr>
        <w:ind w:firstLine="720"/>
        <w:rPr>
          <w:rStyle w:val="afd"/>
          <w:b w:val="0"/>
          <w:sz w:val="28"/>
          <w:szCs w:val="28"/>
        </w:rPr>
      </w:pPr>
      <w:r>
        <w:rPr>
          <w:sz w:val="28"/>
          <w:szCs w:val="28"/>
        </w:rPr>
        <w:t>Содержание ВКР рекомендуется оформлять автоматически с использ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ванием соответствующих функций программы </w:t>
      </w:r>
      <w:r w:rsidRPr="00181236">
        <w:rPr>
          <w:rStyle w:val="afd"/>
          <w:b w:val="0"/>
          <w:sz w:val="28"/>
          <w:szCs w:val="28"/>
        </w:rPr>
        <w:t>MS Office Word.</w:t>
      </w:r>
    </w:p>
    <w:p w:rsidR="00B84807" w:rsidRDefault="00B84807" w:rsidP="00B84807">
      <w:pPr>
        <w:ind w:firstLine="720"/>
        <w:rPr>
          <w:rStyle w:val="afd"/>
          <w:b w:val="0"/>
          <w:sz w:val="28"/>
          <w:szCs w:val="28"/>
        </w:rPr>
      </w:pPr>
    </w:p>
    <w:p w:rsidR="00B84807" w:rsidRPr="000F6036" w:rsidRDefault="00B84807" w:rsidP="00B84807">
      <w:pPr>
        <w:pStyle w:val="3"/>
      </w:pPr>
      <w:bookmarkStart w:id="55" w:name="_Toc418095932"/>
      <w:bookmarkStart w:id="56" w:name="_Toc37145927"/>
      <w:bookmarkStart w:id="57" w:name="_Toc57028303"/>
      <w:r>
        <w:rPr>
          <w:rStyle w:val="afd"/>
          <w:szCs w:val="28"/>
        </w:rPr>
        <w:t>С</w:t>
      </w:r>
      <w:r w:rsidRPr="000F6036">
        <w:rPr>
          <w:rStyle w:val="afd"/>
          <w:szCs w:val="28"/>
        </w:rPr>
        <w:t xml:space="preserve">одержание </w:t>
      </w:r>
      <w:r>
        <w:rPr>
          <w:rStyle w:val="afd"/>
          <w:szCs w:val="28"/>
        </w:rPr>
        <w:t>и о</w:t>
      </w:r>
      <w:r w:rsidRPr="000F6036">
        <w:rPr>
          <w:rStyle w:val="afd"/>
          <w:szCs w:val="28"/>
        </w:rPr>
        <w:t>формление введения</w:t>
      </w:r>
      <w:r>
        <w:rPr>
          <w:rStyle w:val="afd"/>
          <w:szCs w:val="28"/>
        </w:rPr>
        <w:t xml:space="preserve"> ВКР</w:t>
      </w:r>
      <w:bookmarkEnd w:id="55"/>
      <w:bookmarkEnd w:id="56"/>
      <w:bookmarkEnd w:id="57"/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Во введении формулируются следующие обязательные элементы оп</w:t>
      </w:r>
      <w:r>
        <w:rPr>
          <w:sz w:val="28"/>
          <w:szCs w:val="28"/>
        </w:rPr>
        <w:t>и</w:t>
      </w:r>
      <w:r>
        <w:rPr>
          <w:sz w:val="28"/>
          <w:szCs w:val="28"/>
        </w:rPr>
        <w:t>сания исследования: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Pr="0060389B">
        <w:rPr>
          <w:bCs/>
          <w:i/>
          <w:sz w:val="28"/>
          <w:szCs w:val="28"/>
        </w:rPr>
        <w:t>Актуальность темы исследования</w:t>
      </w:r>
      <w:r w:rsidRPr="0060389B">
        <w:rPr>
          <w:rStyle w:val="afe"/>
          <w:bCs/>
          <w:sz w:val="28"/>
          <w:szCs w:val="28"/>
        </w:rPr>
        <w:footnoteReference w:id="1"/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определяется и описывается на основании: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соответствия темы государственному и региональному заказу, то есть тем идеям и положениям, которые заложены в законах, положениях, указах, постановлениях и рекомендациях, разрабатываемых органами государстве</w:t>
      </w:r>
      <w:r>
        <w:rPr>
          <w:sz w:val="28"/>
          <w:szCs w:val="28"/>
        </w:rPr>
        <w:t>н</w:t>
      </w:r>
      <w:r>
        <w:rPr>
          <w:sz w:val="28"/>
          <w:szCs w:val="28"/>
        </w:rPr>
        <w:t xml:space="preserve">ной власти;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степени разработанности темы в научных исследованиях;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– состояния практики ДОУ и её потребности в разрешении вопросов, составляющих тему ВКР. 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2. Краткий обзор литературы по теме исследования.  Во введении должны быть названы фамилии исследователей, разрабатывающих полож</w:t>
      </w:r>
      <w:r>
        <w:rPr>
          <w:sz w:val="28"/>
          <w:szCs w:val="28"/>
        </w:rPr>
        <w:t>е</w:t>
      </w:r>
      <w:r>
        <w:rPr>
          <w:sz w:val="28"/>
          <w:szCs w:val="28"/>
        </w:rPr>
        <w:t>ния, связанные с темой ВКР, а также основные нормативные акты, имеющие отношение к проблематике исследования.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3. Оценка степени теоретической разработанности проблемы, которая делается на основании обзора литературы. Как правило, студент должен прийти к выводу о недостаточности разработки данной темы или о нерешё</w:t>
      </w:r>
      <w:r>
        <w:rPr>
          <w:sz w:val="28"/>
          <w:szCs w:val="28"/>
        </w:rPr>
        <w:t>н</w:t>
      </w:r>
      <w:r>
        <w:rPr>
          <w:sz w:val="28"/>
          <w:szCs w:val="28"/>
        </w:rPr>
        <w:t>ности спорных вопросов, что и служит основанием для проведения бакалав</w:t>
      </w:r>
      <w:r>
        <w:rPr>
          <w:sz w:val="28"/>
          <w:szCs w:val="28"/>
        </w:rPr>
        <w:t>р</w:t>
      </w:r>
      <w:r>
        <w:rPr>
          <w:sz w:val="28"/>
          <w:szCs w:val="28"/>
        </w:rPr>
        <w:t>ского исследования.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>4. Формулировка цели исследования.</w:t>
      </w:r>
    </w:p>
    <w:p w:rsidR="00B84807" w:rsidRDefault="00B84807" w:rsidP="00B84807">
      <w:pPr>
        <w:ind w:firstLine="709"/>
        <w:rPr>
          <w:sz w:val="28"/>
          <w:szCs w:val="28"/>
        </w:rPr>
      </w:pPr>
      <w:r w:rsidRPr="000B1B9B">
        <w:rPr>
          <w:sz w:val="28"/>
          <w:szCs w:val="28"/>
        </w:rPr>
        <w:t>Цель как предвидение</w:t>
      </w:r>
      <w:r w:rsidRPr="00EB4079">
        <w:rPr>
          <w:sz w:val="28"/>
          <w:szCs w:val="28"/>
        </w:rPr>
        <w:t xml:space="preserve"> результата исследования всегда формулируется в позитивной форме повествовательного предложения, как правило, с пом</w:t>
      </w:r>
      <w:r w:rsidRPr="00EB4079">
        <w:rPr>
          <w:sz w:val="28"/>
          <w:szCs w:val="28"/>
        </w:rPr>
        <w:t>о</w:t>
      </w:r>
      <w:r w:rsidRPr="00EB4079">
        <w:rPr>
          <w:sz w:val="28"/>
          <w:szCs w:val="28"/>
        </w:rPr>
        <w:t>щью отглагольн</w:t>
      </w:r>
      <w:r>
        <w:rPr>
          <w:sz w:val="28"/>
          <w:szCs w:val="28"/>
        </w:rPr>
        <w:t>ы</w:t>
      </w:r>
      <w:r w:rsidRPr="00EB4079">
        <w:rPr>
          <w:sz w:val="28"/>
          <w:szCs w:val="28"/>
        </w:rPr>
        <w:t>х существительных:</w:t>
      </w:r>
      <w:r w:rsidRPr="00EB4079">
        <w:rPr>
          <w:i/>
          <w:sz w:val="28"/>
          <w:szCs w:val="28"/>
        </w:rPr>
        <w:t xml:space="preserve"> исследование, разработка, выявление, обоснование, определение </w:t>
      </w:r>
      <w:r w:rsidRPr="00EB4079">
        <w:rPr>
          <w:sz w:val="28"/>
          <w:szCs w:val="28"/>
        </w:rPr>
        <w:t>и др.</w:t>
      </w:r>
      <w:r>
        <w:rPr>
          <w:sz w:val="28"/>
          <w:szCs w:val="28"/>
        </w:rPr>
        <w:t xml:space="preserve"> Например, тема «</w:t>
      </w:r>
      <w:r w:rsidRPr="000B1B9B">
        <w:rPr>
          <w:sz w:val="28"/>
          <w:szCs w:val="28"/>
        </w:rPr>
        <w:t>Документирование деятел</w:t>
      </w:r>
      <w:r w:rsidRPr="000B1B9B">
        <w:rPr>
          <w:sz w:val="28"/>
          <w:szCs w:val="28"/>
        </w:rPr>
        <w:t>ь</w:t>
      </w:r>
      <w:r w:rsidRPr="000B1B9B">
        <w:rPr>
          <w:sz w:val="28"/>
          <w:szCs w:val="28"/>
        </w:rPr>
        <w:t>ности кадровой службы и направление его совершенствования на примере ООО «Водоканал», г. Магнитогорск</w:t>
      </w:r>
      <w:r>
        <w:rPr>
          <w:sz w:val="28"/>
          <w:szCs w:val="28"/>
        </w:rPr>
        <w:t>» предполагает следующую цель:</w:t>
      </w:r>
      <w:r w:rsidRPr="000B1B9B">
        <w:rPr>
          <w:sz w:val="28"/>
          <w:szCs w:val="28"/>
        </w:rPr>
        <w:t xml:space="preserve"> </w:t>
      </w:r>
      <w:r w:rsidRPr="000B1B9B">
        <w:rPr>
          <w:i/>
          <w:sz w:val="28"/>
          <w:szCs w:val="28"/>
        </w:rPr>
        <w:t>сове</w:t>
      </w:r>
      <w:r w:rsidRPr="000B1B9B">
        <w:rPr>
          <w:i/>
          <w:sz w:val="28"/>
          <w:szCs w:val="28"/>
        </w:rPr>
        <w:t>р</w:t>
      </w:r>
      <w:r w:rsidRPr="000B1B9B">
        <w:rPr>
          <w:i/>
          <w:sz w:val="28"/>
          <w:szCs w:val="28"/>
        </w:rPr>
        <w:t>шенствование документирования деятельности кадровой службы ООО «Водоканал».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>
        <w:rPr>
          <w:sz w:val="28"/>
          <w:szCs w:val="28"/>
        </w:rPr>
        <w:t xml:space="preserve">5. Характеристика </w:t>
      </w:r>
      <w:r w:rsidRPr="00EB4079">
        <w:rPr>
          <w:i/>
          <w:sz w:val="28"/>
          <w:szCs w:val="28"/>
        </w:rPr>
        <w:t>объекта</w:t>
      </w:r>
      <w:r>
        <w:rPr>
          <w:sz w:val="28"/>
          <w:szCs w:val="28"/>
        </w:rPr>
        <w:t xml:space="preserve"> и </w:t>
      </w:r>
      <w:r w:rsidRPr="00EB4079">
        <w:rPr>
          <w:i/>
          <w:sz w:val="28"/>
          <w:szCs w:val="28"/>
        </w:rPr>
        <w:t>предмета</w:t>
      </w:r>
      <w:r>
        <w:rPr>
          <w:sz w:val="28"/>
          <w:szCs w:val="28"/>
        </w:rPr>
        <w:t xml:space="preserve"> исследования.</w:t>
      </w:r>
    </w:p>
    <w:p w:rsidR="00B84807" w:rsidRDefault="00B84807" w:rsidP="00B84807">
      <w:pPr>
        <w:ind w:firstLine="720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t>Объект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> – это научное или практическое пространство, в рамках которого ведётся исследование. Научное пространство – это теория, учение или концепция, определяющие характер исследования. Практическое пространство –  это конкретные процессы или ситуации, связанные со сф</w:t>
      </w:r>
      <w:r>
        <w:rPr>
          <w:sz w:val="28"/>
          <w:szCs w:val="28"/>
        </w:rPr>
        <w:t>е</w:t>
      </w:r>
      <w:r>
        <w:rPr>
          <w:sz w:val="28"/>
          <w:szCs w:val="28"/>
        </w:rPr>
        <w:t>рой документоведения, архивоведения, ДОУ. Объект исследования опред</w:t>
      </w:r>
      <w:r>
        <w:rPr>
          <w:sz w:val="28"/>
          <w:szCs w:val="28"/>
        </w:rPr>
        <w:t>е</w:t>
      </w:r>
      <w:r>
        <w:rPr>
          <w:sz w:val="28"/>
          <w:szCs w:val="28"/>
        </w:rPr>
        <w:t xml:space="preserve">ляет условия, в которых будет достигаться цель. </w:t>
      </w:r>
    </w:p>
    <w:p w:rsidR="00B84807" w:rsidRDefault="00B84807" w:rsidP="00B84807">
      <w:pPr>
        <w:ind w:firstLine="720"/>
        <w:rPr>
          <w:i/>
          <w:sz w:val="28"/>
          <w:szCs w:val="28"/>
        </w:rPr>
      </w:pPr>
      <w:r w:rsidRPr="000B1B9B">
        <w:rPr>
          <w:sz w:val="28"/>
          <w:szCs w:val="28"/>
        </w:rPr>
        <w:t>Пример формулировки объекта исследования ВКР на тему «Докуме</w:t>
      </w:r>
      <w:r w:rsidRPr="000B1B9B">
        <w:rPr>
          <w:sz w:val="28"/>
          <w:szCs w:val="28"/>
        </w:rPr>
        <w:t>н</w:t>
      </w:r>
      <w:r w:rsidRPr="000B1B9B">
        <w:rPr>
          <w:sz w:val="28"/>
          <w:szCs w:val="28"/>
        </w:rPr>
        <w:t>тирование деятельности кадровой службы и направление его совершенств</w:t>
      </w:r>
      <w:r w:rsidRPr="000B1B9B">
        <w:rPr>
          <w:sz w:val="28"/>
          <w:szCs w:val="28"/>
        </w:rPr>
        <w:t>о</w:t>
      </w:r>
      <w:r w:rsidRPr="000B1B9B">
        <w:rPr>
          <w:sz w:val="28"/>
          <w:szCs w:val="28"/>
        </w:rPr>
        <w:t xml:space="preserve">вания на примере ООО «Водоканал», г. Магнитогорск»: </w:t>
      </w:r>
      <w:r w:rsidRPr="000B1B9B">
        <w:rPr>
          <w:i/>
          <w:sz w:val="28"/>
          <w:szCs w:val="28"/>
        </w:rPr>
        <w:t>документирование деятельности кадровой службы</w:t>
      </w:r>
      <w:r w:rsidRPr="000B1B9B">
        <w:rPr>
          <w:sz w:val="28"/>
          <w:szCs w:val="28"/>
        </w:rPr>
        <w:t>.</w:t>
      </w:r>
    </w:p>
    <w:p w:rsidR="00B84807" w:rsidRDefault="00B84807" w:rsidP="00B84807">
      <w:pPr>
        <w:ind w:firstLine="709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t>Предмет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> – это та часть объекта исследования, которая подлежит специальному изучению и, возможно, преобразованию. Им стан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вится «слабое звено», которое обнаруживается уже в противоречии, затем становится проблемой и, наконец, входит в цель. </w:t>
      </w:r>
    </w:p>
    <w:p w:rsidR="00B84807" w:rsidRDefault="00B84807" w:rsidP="00B84807">
      <w:pPr>
        <w:ind w:firstLine="709"/>
        <w:rPr>
          <w:i/>
          <w:sz w:val="28"/>
          <w:szCs w:val="28"/>
        </w:rPr>
      </w:pPr>
      <w:r w:rsidRPr="000B1B9B">
        <w:rPr>
          <w:sz w:val="28"/>
          <w:szCs w:val="28"/>
        </w:rPr>
        <w:t xml:space="preserve">Пример формулировки предмета исследования: </w:t>
      </w:r>
      <w:r w:rsidRPr="000B1B9B">
        <w:rPr>
          <w:i/>
          <w:sz w:val="28"/>
          <w:szCs w:val="28"/>
        </w:rPr>
        <w:t>пути совершенствов</w:t>
      </w:r>
      <w:r w:rsidRPr="000B1B9B">
        <w:rPr>
          <w:i/>
          <w:sz w:val="28"/>
          <w:szCs w:val="28"/>
        </w:rPr>
        <w:t>а</w:t>
      </w:r>
      <w:r w:rsidRPr="000B1B9B">
        <w:rPr>
          <w:i/>
          <w:sz w:val="28"/>
          <w:szCs w:val="28"/>
        </w:rPr>
        <w:t>ния документирования управления деятельностью кадровой службы ООО «Водоканал».</w:t>
      </w:r>
    </w:p>
    <w:p w:rsidR="00B84807" w:rsidRDefault="00B84807" w:rsidP="00B84807">
      <w:pPr>
        <w:pStyle w:val="211"/>
        <w:spacing w:before="0" w:after="0" w:line="24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Формулировка и </w:t>
      </w:r>
      <w:r w:rsidRPr="00EB4079">
        <w:rPr>
          <w:i/>
          <w:sz w:val="28"/>
          <w:szCs w:val="28"/>
        </w:rPr>
        <w:t>задач</w:t>
      </w:r>
      <w:r>
        <w:rPr>
          <w:sz w:val="28"/>
          <w:szCs w:val="28"/>
        </w:rPr>
        <w:t xml:space="preserve"> ВКР.</w:t>
      </w:r>
    </w:p>
    <w:p w:rsidR="00B84807" w:rsidRDefault="00B84807" w:rsidP="00B84807">
      <w:pPr>
        <w:ind w:firstLine="709"/>
        <w:rPr>
          <w:i/>
          <w:sz w:val="28"/>
          <w:szCs w:val="28"/>
        </w:rPr>
      </w:pPr>
      <w:r w:rsidRPr="00EB4079">
        <w:rPr>
          <w:bCs/>
          <w:i/>
          <w:sz w:val="28"/>
          <w:szCs w:val="28"/>
        </w:rPr>
        <w:t>Задачи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являются операциями по достижению цели, по</w:t>
      </w:r>
      <w:r>
        <w:rPr>
          <w:sz w:val="28"/>
          <w:szCs w:val="28"/>
        </w:rPr>
        <w:t>д</w:t>
      </w:r>
      <w:r>
        <w:rPr>
          <w:sz w:val="28"/>
          <w:szCs w:val="28"/>
        </w:rPr>
        <w:t xml:space="preserve">целями. Задачи есть ступени поиска и потому выделяются в соответствии с его логикой. Задачи, как правило, формулируются через неопределённую форму глагола (инфинитив): </w:t>
      </w:r>
      <w:r>
        <w:rPr>
          <w:i/>
          <w:sz w:val="28"/>
          <w:szCs w:val="28"/>
        </w:rPr>
        <w:t>провести, изучить, обобщить, разработать.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При выработке задач надо помнить, что ни одна из них не может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 xml:space="preserve">вторять цель или быть шире цели. Цель достигается через решение задач, а </w:t>
      </w:r>
      <w:r>
        <w:rPr>
          <w:sz w:val="28"/>
          <w:szCs w:val="28"/>
        </w:rPr>
        <w:lastRenderedPageBreak/>
        <w:t>потому каждая поставленная задача должна в своём решении продвигать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>следование к цели и в сумме своей соответствовать ей.</w:t>
      </w:r>
    </w:p>
    <w:p w:rsidR="00B84807" w:rsidRPr="00EB4079" w:rsidRDefault="00B84807" w:rsidP="00B84807">
      <w:pPr>
        <w:ind w:firstLine="709"/>
        <w:rPr>
          <w:sz w:val="28"/>
          <w:szCs w:val="28"/>
          <w:highlight w:val="yellow"/>
        </w:rPr>
      </w:pPr>
      <w:r>
        <w:rPr>
          <w:sz w:val="28"/>
          <w:szCs w:val="28"/>
        </w:rPr>
        <w:t>В ВКР должно быть сформулировано и решено 4–6 задач. Как правило, количество задач совпадает с количеством параграфов, т. к. в каждом пар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графе решается одна задача. </w:t>
      </w:r>
      <w:r w:rsidRPr="00ED0C5C">
        <w:rPr>
          <w:sz w:val="28"/>
          <w:szCs w:val="28"/>
        </w:rPr>
        <w:t>Так, в работе на тему «Документирование де</w:t>
      </w:r>
      <w:r w:rsidRPr="00ED0C5C">
        <w:rPr>
          <w:sz w:val="28"/>
          <w:szCs w:val="28"/>
        </w:rPr>
        <w:t>я</w:t>
      </w:r>
      <w:r w:rsidRPr="00ED0C5C">
        <w:rPr>
          <w:sz w:val="28"/>
          <w:szCs w:val="28"/>
        </w:rPr>
        <w:t>тельности кадровой службы и направление его совершенствования на прим</w:t>
      </w:r>
      <w:r w:rsidRPr="00ED0C5C">
        <w:rPr>
          <w:sz w:val="28"/>
          <w:szCs w:val="28"/>
        </w:rPr>
        <w:t>е</w:t>
      </w:r>
      <w:r w:rsidRPr="00ED0C5C">
        <w:rPr>
          <w:sz w:val="28"/>
          <w:szCs w:val="28"/>
        </w:rPr>
        <w:t>ре ООО «Водоканал», г. Магнитогорск» могут быть поставлены следующие задачи:</w:t>
      </w:r>
    </w:p>
    <w:p w:rsidR="00B84807" w:rsidRPr="00ED0C5C" w:rsidRDefault="00B84807" w:rsidP="00B84807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1. Изучить законодательную и нормативно-методическую базу документирования деятельности кадровой службы организации.</w:t>
      </w:r>
    </w:p>
    <w:p w:rsidR="00B84807" w:rsidRPr="00ED0C5C" w:rsidRDefault="00B84807" w:rsidP="00B84807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2. Осуществить анализ деятельности кадровой службы ООО «Водоканал» и особенностей её документирования.</w:t>
      </w:r>
    </w:p>
    <w:p w:rsidR="00B84807" w:rsidRPr="00ED0C5C" w:rsidRDefault="00B84807" w:rsidP="00B84807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3. Разработать рекомендации по совершенствованию докуме</w:t>
      </w:r>
      <w:r w:rsidRPr="00ED0C5C">
        <w:rPr>
          <w:i/>
          <w:sz w:val="28"/>
          <w:szCs w:val="28"/>
        </w:rPr>
        <w:t>н</w:t>
      </w:r>
      <w:r w:rsidRPr="00ED0C5C">
        <w:rPr>
          <w:i/>
          <w:sz w:val="28"/>
          <w:szCs w:val="28"/>
        </w:rPr>
        <w:t>тирования деятельности кадровой службы ООО «Водоканал».</w:t>
      </w:r>
    </w:p>
    <w:p w:rsidR="00B84807" w:rsidRPr="00ED0C5C" w:rsidRDefault="00B84807" w:rsidP="00B84807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 xml:space="preserve">4. Разработать проекты должностной инструкций сотрудников службы кадров ООО «Водоканал». </w:t>
      </w:r>
    </w:p>
    <w:p w:rsidR="00B84807" w:rsidRPr="00ED0C5C" w:rsidRDefault="00B84807" w:rsidP="00B84807">
      <w:pPr>
        <w:ind w:left="708"/>
        <w:rPr>
          <w:i/>
          <w:sz w:val="28"/>
          <w:szCs w:val="28"/>
        </w:rPr>
      </w:pPr>
      <w:r w:rsidRPr="00ED0C5C">
        <w:rPr>
          <w:i/>
          <w:sz w:val="28"/>
          <w:szCs w:val="28"/>
        </w:rPr>
        <w:t>5. Разработать Положение о кадровой службе и Инструкцию по кадровому</w:t>
      </w:r>
      <w:r>
        <w:rPr>
          <w:i/>
          <w:sz w:val="28"/>
          <w:szCs w:val="28"/>
        </w:rPr>
        <w:t xml:space="preserve"> </w:t>
      </w:r>
      <w:r w:rsidRPr="00ED0C5C">
        <w:rPr>
          <w:i/>
          <w:sz w:val="28"/>
          <w:szCs w:val="28"/>
        </w:rPr>
        <w:t xml:space="preserve">делопроизводству </w:t>
      </w:r>
    </w:p>
    <w:p w:rsidR="00B84807" w:rsidRDefault="00B84807" w:rsidP="00B84807">
      <w:pPr>
        <w:pStyle w:val="211"/>
        <w:spacing w:before="0" w:after="0" w:line="240" w:lineRule="auto"/>
        <w:ind w:firstLine="720"/>
        <w:jc w:val="both"/>
        <w:rPr>
          <w:sz w:val="28"/>
        </w:rPr>
      </w:pPr>
      <w:r>
        <w:rPr>
          <w:sz w:val="28"/>
        </w:rPr>
        <w:t xml:space="preserve">6. Перечисление </w:t>
      </w:r>
      <w:r w:rsidRPr="00EB4079">
        <w:rPr>
          <w:i/>
          <w:sz w:val="28"/>
        </w:rPr>
        <w:t>методов</w:t>
      </w:r>
      <w:r>
        <w:rPr>
          <w:sz w:val="28"/>
        </w:rPr>
        <w:t xml:space="preserve">, с помощью которых решаются поставленные задачи. </w:t>
      </w:r>
    </w:p>
    <w:p w:rsidR="00B84807" w:rsidRDefault="00B84807" w:rsidP="00B84807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 w:rsidRPr="00EB4079">
        <w:rPr>
          <w:bCs/>
          <w:i/>
          <w:sz w:val="28"/>
          <w:szCs w:val="28"/>
        </w:rPr>
        <w:t>Методы</w:t>
      </w:r>
      <w:r w:rsidRPr="00EB4079">
        <w:rPr>
          <w:bCs/>
          <w:sz w:val="28"/>
          <w:szCs w:val="28"/>
        </w:rPr>
        <w:t xml:space="preserve"> исследования</w:t>
      </w:r>
      <w:r>
        <w:rPr>
          <w:sz w:val="28"/>
          <w:szCs w:val="28"/>
        </w:rPr>
        <w:t xml:space="preserve"> определяются конкретно поставленными задачами. Для разрешения каждой из них требуются особые методы. Если речь идет об изучении теории вопроса, то нужны теоретические методы, например критический, системный и другие виды анализа, обобщение, моделирование и т. д. Если же речь идет о практике, то нужны эмпирические методы: наблюдение, изучение продуктов деятельности и документации, эксперимент, различные виды опросов и т. д. Особо выделяются методы обработки полученных данных – конкретных фактов или статистических показателей. Поэтому выделяют методы качественного и количественного, то есть статистического анализа. Статистические методы анализа – это методы математического описания изучаемых явлений, качественные методы анализа – методы понятийного описания.</w:t>
      </w:r>
    </w:p>
    <w:p w:rsidR="00B84807" w:rsidRDefault="00B84807" w:rsidP="00B84807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7. Характеристика </w:t>
      </w:r>
      <w:r w:rsidRPr="001F03CB">
        <w:rPr>
          <w:i/>
          <w:sz w:val="28"/>
          <w:szCs w:val="28"/>
        </w:rPr>
        <w:t>базы</w:t>
      </w:r>
      <w:r>
        <w:rPr>
          <w:sz w:val="28"/>
          <w:szCs w:val="28"/>
        </w:rPr>
        <w:t xml:space="preserve"> и </w:t>
      </w:r>
      <w:r w:rsidRPr="001F03CB">
        <w:rPr>
          <w:i/>
          <w:sz w:val="28"/>
          <w:szCs w:val="28"/>
        </w:rPr>
        <w:t>материала</w:t>
      </w:r>
      <w:r>
        <w:rPr>
          <w:b/>
          <w:sz w:val="28"/>
          <w:szCs w:val="28"/>
        </w:rPr>
        <w:t xml:space="preserve"> </w:t>
      </w:r>
      <w:r>
        <w:rPr>
          <w:sz w:val="28"/>
          <w:szCs w:val="28"/>
        </w:rPr>
        <w:t>исследования.</w:t>
      </w:r>
    </w:p>
    <w:p w:rsidR="00B84807" w:rsidRPr="001F03CB" w:rsidRDefault="00B84807" w:rsidP="00B84807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>
        <w:rPr>
          <w:i/>
          <w:sz w:val="28"/>
          <w:szCs w:val="28"/>
        </w:rPr>
        <w:t xml:space="preserve">Базой </w:t>
      </w:r>
      <w:r>
        <w:rPr>
          <w:sz w:val="28"/>
          <w:szCs w:val="28"/>
        </w:rPr>
        <w:t>исследования может быть организация любой организационно-правовой формы или структурное подразделение организации. Во введении должно быть приведено полное точное название организации или её структурного подразделения.</w:t>
      </w:r>
    </w:p>
    <w:p w:rsidR="00B84807" w:rsidRDefault="00B84807" w:rsidP="00B84807">
      <w:pPr>
        <w:pStyle w:val="211"/>
        <w:spacing w:before="0" w:after="0" w:line="240" w:lineRule="auto"/>
        <w:ind w:firstLine="720"/>
        <w:jc w:val="both"/>
        <w:rPr>
          <w:sz w:val="28"/>
          <w:szCs w:val="28"/>
        </w:rPr>
      </w:pPr>
      <w:r w:rsidRPr="001F03CB">
        <w:rPr>
          <w:i/>
          <w:sz w:val="28"/>
          <w:szCs w:val="28"/>
        </w:rPr>
        <w:t>Материалом</w:t>
      </w:r>
      <w:r>
        <w:rPr>
          <w:sz w:val="28"/>
          <w:szCs w:val="28"/>
        </w:rPr>
        <w:t xml:space="preserve"> исследования в ВКР в зависимости от темы могут быть документы, функционирующие в деятельности различных организаций, процессы документирования деятельности организации в целом, её структурного подразделения или сотрудников и т. д. 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bCs/>
          <w:sz w:val="28"/>
          <w:szCs w:val="28"/>
        </w:rPr>
        <w:t>8.</w:t>
      </w:r>
      <w:r>
        <w:rPr>
          <w:b/>
          <w:bCs/>
          <w:sz w:val="28"/>
          <w:szCs w:val="28"/>
        </w:rPr>
        <w:t xml:space="preserve"> </w:t>
      </w:r>
      <w:r>
        <w:rPr>
          <w:bCs/>
          <w:sz w:val="28"/>
          <w:szCs w:val="28"/>
        </w:rPr>
        <w:t xml:space="preserve">Обоснование </w:t>
      </w:r>
      <w:r w:rsidRPr="001F03CB">
        <w:rPr>
          <w:bCs/>
          <w:i/>
          <w:sz w:val="28"/>
          <w:szCs w:val="28"/>
        </w:rPr>
        <w:t xml:space="preserve">практической значимости </w:t>
      </w:r>
      <w:r>
        <w:rPr>
          <w:bCs/>
          <w:sz w:val="28"/>
          <w:szCs w:val="28"/>
        </w:rPr>
        <w:t>исследования</w:t>
      </w:r>
      <w:r>
        <w:rPr>
          <w:sz w:val="28"/>
          <w:szCs w:val="28"/>
        </w:rPr>
        <w:t>.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Результаты </w:t>
      </w:r>
      <w:r w:rsidR="00177317">
        <w:rPr>
          <w:sz w:val="28"/>
          <w:szCs w:val="28"/>
        </w:rPr>
        <w:t>выпускной квалификационной работы</w:t>
      </w:r>
      <w:r>
        <w:rPr>
          <w:sz w:val="28"/>
          <w:szCs w:val="28"/>
        </w:rPr>
        <w:t xml:space="preserve"> должны иметь пра</w:t>
      </w:r>
      <w:r>
        <w:rPr>
          <w:sz w:val="28"/>
          <w:szCs w:val="28"/>
        </w:rPr>
        <w:t>к</w:t>
      </w:r>
      <w:r>
        <w:rPr>
          <w:sz w:val="28"/>
          <w:szCs w:val="28"/>
        </w:rPr>
        <w:t xml:space="preserve">тическую значимость, то есть должна быть возможность их использования в практике ДОУ. 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9. Описание структуры работы. Во введении должна быть дана краткая и точная характеристика структуры работы: следует не только указать кол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чество глав, наличие введения и заключения, но и осветить вопросы, которые рассматриваются в каждой из глав, и приложения, разработанные автором ВКР в ходе её написания.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Введение начинается с новой страницы.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 w:rsidRPr="00575F39">
        <w:rPr>
          <w:b/>
          <w:sz w:val="28"/>
          <w:szCs w:val="28"/>
        </w:rPr>
        <w:t>ВВЕДЕНИЕ</w:t>
      </w:r>
      <w:r>
        <w:rPr>
          <w:sz w:val="28"/>
          <w:szCs w:val="28"/>
        </w:rPr>
        <w:t>) пишется заглавными буквами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жирным шрифтом, выравнивается по центру. После заголовка перед текстом делается один полуторный межстрочный интервал.</w:t>
      </w:r>
    </w:p>
    <w:p w:rsidR="00B84807" w:rsidRPr="007836D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7836D7">
        <w:rPr>
          <w:sz w:val="28"/>
          <w:szCs w:val="28"/>
        </w:rPr>
        <w:t>Объём введения составляет 3</w:t>
      </w:r>
      <w:r w:rsidRPr="007836D7">
        <w:rPr>
          <w:sz w:val="28"/>
          <w:szCs w:val="28"/>
        </w:rPr>
        <w:softHyphen/>
        <w:t>–5 страниц.</w:t>
      </w:r>
    </w:p>
    <w:p w:rsidR="00B84807" w:rsidRDefault="00B84807" w:rsidP="00B84807">
      <w:pPr>
        <w:shd w:val="clear" w:color="auto" w:fill="FFFFFF"/>
        <w:rPr>
          <w:color w:val="000000"/>
        </w:rPr>
      </w:pPr>
    </w:p>
    <w:p w:rsidR="00B84807" w:rsidRDefault="00B84807" w:rsidP="00B84807">
      <w:pPr>
        <w:pStyle w:val="3"/>
      </w:pPr>
      <w:bookmarkStart w:id="58" w:name="_Toc418095933"/>
      <w:bookmarkStart w:id="59" w:name="_Toc37145928"/>
      <w:bookmarkStart w:id="60" w:name="_Toc57028304"/>
      <w:r>
        <w:rPr>
          <w:rStyle w:val="afd"/>
          <w:szCs w:val="28"/>
        </w:rPr>
        <w:t>С</w:t>
      </w:r>
      <w:r w:rsidRPr="000F6036">
        <w:rPr>
          <w:rStyle w:val="afd"/>
          <w:szCs w:val="28"/>
        </w:rPr>
        <w:t xml:space="preserve">одержание </w:t>
      </w:r>
      <w:r>
        <w:rPr>
          <w:rStyle w:val="afd"/>
          <w:szCs w:val="28"/>
        </w:rPr>
        <w:t>и о</w:t>
      </w:r>
      <w:r w:rsidRPr="000F6036">
        <w:rPr>
          <w:rStyle w:val="afd"/>
          <w:szCs w:val="28"/>
        </w:rPr>
        <w:t xml:space="preserve">формление </w:t>
      </w:r>
      <w:r>
        <w:rPr>
          <w:rStyle w:val="afd"/>
          <w:szCs w:val="28"/>
        </w:rPr>
        <w:t>глав и параграфов ВКР</w:t>
      </w:r>
      <w:bookmarkEnd w:id="58"/>
      <w:bookmarkEnd w:id="59"/>
      <w:bookmarkEnd w:id="60"/>
    </w:p>
    <w:p w:rsidR="00B84807" w:rsidRPr="007836D7" w:rsidRDefault="00B84807" w:rsidP="00B84807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7836D7">
        <w:rPr>
          <w:sz w:val="28"/>
          <w:szCs w:val="28"/>
        </w:rPr>
        <w:t>Структурно ВКР должна состоять из двух или трёх глав, каждая из к</w:t>
      </w:r>
      <w:r w:rsidRPr="007836D7">
        <w:rPr>
          <w:sz w:val="28"/>
          <w:szCs w:val="28"/>
        </w:rPr>
        <w:t>о</w:t>
      </w:r>
      <w:r w:rsidRPr="007836D7">
        <w:rPr>
          <w:sz w:val="28"/>
          <w:szCs w:val="28"/>
        </w:rPr>
        <w:t>торых включает в себя по два или три параграфа, приблизительно равных по объему. Допустимый объем параграфа не менее 6–7 страниц. Каждая глава должна заканчиваться выводами.</w:t>
      </w:r>
      <w:r>
        <w:rPr>
          <w:sz w:val="28"/>
          <w:szCs w:val="28"/>
        </w:rPr>
        <w:t xml:space="preserve"> </w:t>
      </w:r>
      <w:r w:rsidRPr="007836D7">
        <w:rPr>
          <w:sz w:val="28"/>
          <w:szCs w:val="28"/>
        </w:rPr>
        <w:t>Главы начинаются с новой страницы.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Заголовки глав состоят из нумерационного и тематического заголовка, разделённых точкой (</w:t>
      </w:r>
      <w:r>
        <w:rPr>
          <w:b/>
          <w:sz w:val="28"/>
          <w:szCs w:val="28"/>
        </w:rPr>
        <w:t>ГЛАВА 1. ЗАГОЛОВОК</w:t>
      </w:r>
      <w:r>
        <w:rPr>
          <w:sz w:val="28"/>
          <w:szCs w:val="28"/>
        </w:rPr>
        <w:t>). Заголовки глав пишутся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главными буквами полужирным шрифтом, выравнивается по центру. После заголовка главы перед заголовком первого параграфа делается один пол</w:t>
      </w:r>
      <w:r>
        <w:rPr>
          <w:sz w:val="28"/>
          <w:szCs w:val="28"/>
        </w:rPr>
        <w:t>у</w:t>
      </w:r>
      <w:r>
        <w:rPr>
          <w:sz w:val="28"/>
          <w:szCs w:val="28"/>
        </w:rPr>
        <w:t>торный межстрочный интервал.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0C5C80">
        <w:rPr>
          <w:sz w:val="28"/>
          <w:szCs w:val="28"/>
        </w:rPr>
        <w:t xml:space="preserve">Разрыв </w:t>
      </w:r>
      <w:r>
        <w:rPr>
          <w:sz w:val="28"/>
          <w:szCs w:val="28"/>
        </w:rPr>
        <w:t>страницы перед параграфами и выводами по главам не делаю</w:t>
      </w:r>
      <w:r>
        <w:rPr>
          <w:sz w:val="28"/>
          <w:szCs w:val="28"/>
        </w:rPr>
        <w:t>т</w:t>
      </w:r>
      <w:r>
        <w:rPr>
          <w:sz w:val="28"/>
          <w:szCs w:val="28"/>
        </w:rPr>
        <w:t>ся. Заголовки второго и третьего параграфов, а также заголовки выводов по главам отделяются от предшествующего текста двумя полуторными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строчными интервалами. При этом висячие заголовки (заголовки в низу страницы без текста) недопустимы.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Заголовки параграфов состоят из нумерационного и тематического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головка, разделённых точкой. Нумерационный заголовок состоит из арабских цифр, разделённых точкой, при этом первая цифра соответствует номеру гл</w:t>
      </w:r>
      <w:r>
        <w:rPr>
          <w:sz w:val="28"/>
          <w:szCs w:val="28"/>
        </w:rPr>
        <w:t>а</w:t>
      </w:r>
      <w:r>
        <w:rPr>
          <w:sz w:val="28"/>
          <w:szCs w:val="28"/>
        </w:rPr>
        <w:t>вы, вторая – номеру параграфа. Заголовки параграфов пишутся строчными буквами полужирным шрифтом (</w:t>
      </w:r>
      <w:r>
        <w:rPr>
          <w:b/>
          <w:sz w:val="28"/>
          <w:szCs w:val="28"/>
        </w:rPr>
        <w:t>1.1. Заголовок</w:t>
      </w:r>
      <w:r>
        <w:rPr>
          <w:sz w:val="28"/>
          <w:szCs w:val="28"/>
        </w:rPr>
        <w:t>), выравниваются по центру. После заголовка параграфа перед текстом делается один полуторный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строчный интервал.</w:t>
      </w:r>
    </w:p>
    <w:p w:rsidR="00B84807" w:rsidRDefault="00B84807" w:rsidP="00B84807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Текст</w:t>
      </w:r>
      <w:r w:rsidRPr="00591EA5">
        <w:rPr>
          <w:sz w:val="28"/>
          <w:szCs w:val="28"/>
        </w:rPr>
        <w:t xml:space="preserve"> каждого параграфа </w:t>
      </w:r>
      <w:r>
        <w:rPr>
          <w:sz w:val="28"/>
          <w:szCs w:val="28"/>
        </w:rPr>
        <w:t>должен начинаться с</w:t>
      </w:r>
      <w:r w:rsidRPr="00591EA5">
        <w:rPr>
          <w:sz w:val="28"/>
          <w:szCs w:val="28"/>
        </w:rPr>
        <w:t xml:space="preserve"> абзаца</w:t>
      </w:r>
      <w:r>
        <w:rPr>
          <w:sz w:val="28"/>
          <w:szCs w:val="28"/>
        </w:rPr>
        <w:t>-</w:t>
      </w:r>
      <w:r w:rsidRPr="00591EA5">
        <w:rPr>
          <w:sz w:val="28"/>
          <w:szCs w:val="28"/>
        </w:rPr>
        <w:t>аннотаци</w:t>
      </w:r>
      <w:r>
        <w:rPr>
          <w:sz w:val="28"/>
          <w:szCs w:val="28"/>
        </w:rPr>
        <w:t>и</w:t>
      </w:r>
      <w:r w:rsidRPr="00591EA5">
        <w:rPr>
          <w:sz w:val="28"/>
          <w:szCs w:val="28"/>
        </w:rPr>
        <w:t>, в к</w:t>
      </w:r>
      <w:r w:rsidRPr="00591EA5">
        <w:rPr>
          <w:sz w:val="28"/>
          <w:szCs w:val="28"/>
        </w:rPr>
        <w:t>о</w:t>
      </w:r>
      <w:r w:rsidRPr="00591EA5">
        <w:rPr>
          <w:sz w:val="28"/>
          <w:szCs w:val="28"/>
        </w:rPr>
        <w:t xml:space="preserve">тором излагается </w:t>
      </w:r>
      <w:r>
        <w:rPr>
          <w:sz w:val="28"/>
          <w:szCs w:val="28"/>
        </w:rPr>
        <w:t>краткое содержание</w:t>
      </w:r>
      <w:r w:rsidRPr="00591EA5">
        <w:rPr>
          <w:sz w:val="28"/>
          <w:szCs w:val="28"/>
        </w:rPr>
        <w:t xml:space="preserve"> </w:t>
      </w:r>
      <w:r>
        <w:rPr>
          <w:sz w:val="28"/>
          <w:szCs w:val="28"/>
        </w:rPr>
        <w:t>текущего</w:t>
      </w:r>
      <w:r w:rsidRPr="00591EA5">
        <w:rPr>
          <w:sz w:val="28"/>
          <w:szCs w:val="28"/>
        </w:rPr>
        <w:t xml:space="preserve"> раздела </w:t>
      </w:r>
      <w:r>
        <w:rPr>
          <w:sz w:val="28"/>
          <w:szCs w:val="28"/>
        </w:rPr>
        <w:t xml:space="preserve">с использованием следующих формулировок: </w:t>
      </w:r>
      <w:r>
        <w:rPr>
          <w:i/>
          <w:sz w:val="28"/>
          <w:szCs w:val="28"/>
        </w:rPr>
        <w:t>в данном параграфе рассматривается (исслед</w:t>
      </w:r>
      <w:r>
        <w:rPr>
          <w:i/>
          <w:sz w:val="28"/>
          <w:szCs w:val="28"/>
        </w:rPr>
        <w:t>у</w:t>
      </w:r>
      <w:r>
        <w:rPr>
          <w:i/>
          <w:sz w:val="28"/>
          <w:szCs w:val="28"/>
        </w:rPr>
        <w:lastRenderedPageBreak/>
        <w:t xml:space="preserve">ется, анализируется, обобщается </w:t>
      </w:r>
      <w:r>
        <w:rPr>
          <w:sz w:val="28"/>
          <w:szCs w:val="28"/>
        </w:rPr>
        <w:t>и пр.</w:t>
      </w:r>
      <w:r w:rsidRPr="005F588F">
        <w:rPr>
          <w:i/>
          <w:sz w:val="28"/>
          <w:szCs w:val="28"/>
        </w:rPr>
        <w:t>)</w:t>
      </w:r>
      <w:r>
        <w:rPr>
          <w:sz w:val="28"/>
          <w:szCs w:val="28"/>
        </w:rPr>
        <w:t>. Формулировка выбирается с учётом задачи, которая решается в соответствующем параграфе.</w:t>
      </w:r>
    </w:p>
    <w:p w:rsidR="00B84807" w:rsidRPr="0060389B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В тексте не допускаются дополнительные заголовки, отсутствующие в содержании. При необходимости описать что-либо отдельное следует делать это посредством связного изложения. Например, «Опишем тест, который и</w:t>
      </w:r>
      <w:r w:rsidRPr="0060389B">
        <w:rPr>
          <w:sz w:val="28"/>
          <w:szCs w:val="28"/>
        </w:rPr>
        <w:t>с</w:t>
      </w:r>
      <w:r w:rsidRPr="0060389B">
        <w:rPr>
          <w:sz w:val="28"/>
          <w:szCs w:val="28"/>
        </w:rPr>
        <w:t>пользует такой-то автор для того-то или с целью того-то…».</w:t>
      </w:r>
    </w:p>
    <w:p w:rsidR="00B84807" w:rsidRDefault="00B84807" w:rsidP="00B84807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>Выводы по главам должны представлять собой краткое изложение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зультатов исследования, описанного в соответствующем разделе. Текст в</w:t>
      </w:r>
      <w:r>
        <w:rPr>
          <w:sz w:val="28"/>
          <w:szCs w:val="28"/>
        </w:rPr>
        <w:t>ы</w:t>
      </w:r>
      <w:r>
        <w:rPr>
          <w:sz w:val="28"/>
          <w:szCs w:val="28"/>
        </w:rPr>
        <w:t xml:space="preserve">водов по главам может перекликаться с формулировками абзацев-аннотаций параграфов, входящих в данную главу, но выводы излагаются через краткие страдательные причастия:  </w:t>
      </w:r>
      <w:r>
        <w:rPr>
          <w:i/>
          <w:sz w:val="28"/>
          <w:szCs w:val="28"/>
        </w:rPr>
        <w:t>в данной главе рассмотрены (исследованы, пр</w:t>
      </w:r>
      <w:r>
        <w:rPr>
          <w:i/>
          <w:sz w:val="28"/>
          <w:szCs w:val="28"/>
        </w:rPr>
        <w:t>о</w:t>
      </w:r>
      <w:r>
        <w:rPr>
          <w:i/>
          <w:sz w:val="28"/>
          <w:szCs w:val="28"/>
        </w:rPr>
        <w:t xml:space="preserve">анализированы, обобщены, сформулированы </w:t>
      </w:r>
      <w:r>
        <w:rPr>
          <w:sz w:val="28"/>
          <w:szCs w:val="28"/>
        </w:rPr>
        <w:t>и пр.</w:t>
      </w:r>
      <w:r w:rsidRPr="005F588F">
        <w:rPr>
          <w:i/>
          <w:sz w:val="28"/>
          <w:szCs w:val="28"/>
        </w:rPr>
        <w:t>)</w:t>
      </w:r>
      <w:r>
        <w:rPr>
          <w:sz w:val="28"/>
          <w:szCs w:val="28"/>
        </w:rPr>
        <w:t>. Объём выводов – от 0,5 до 1 страницы.</w:t>
      </w:r>
    </w:p>
    <w:p w:rsidR="00B84807" w:rsidRPr="0060389B" w:rsidRDefault="00B84807" w:rsidP="00B84807">
      <w:pPr>
        <w:ind w:firstLine="720"/>
        <w:jc w:val="center"/>
        <w:rPr>
          <w:rStyle w:val="afd"/>
          <w:i/>
          <w:sz w:val="28"/>
          <w:szCs w:val="28"/>
        </w:rPr>
      </w:pPr>
    </w:p>
    <w:p w:rsidR="00B84807" w:rsidRPr="0060389B" w:rsidRDefault="00B84807" w:rsidP="00B84807">
      <w:pPr>
        <w:pStyle w:val="3"/>
      </w:pPr>
      <w:bookmarkStart w:id="61" w:name="_Toc418095934"/>
      <w:bookmarkStart w:id="62" w:name="_Toc37145929"/>
      <w:bookmarkStart w:id="63" w:name="_Toc57028305"/>
      <w:r w:rsidRPr="0060389B">
        <w:rPr>
          <w:rStyle w:val="afd"/>
          <w:szCs w:val="28"/>
        </w:rPr>
        <w:t>Содержание и оформление заключения  ВКР</w:t>
      </w:r>
      <w:bookmarkEnd w:id="61"/>
      <w:bookmarkEnd w:id="62"/>
      <w:bookmarkEnd w:id="63"/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>В заключении подводятся итоги проведенного исследования, обобщ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ются основные теоретические положения и делаются выводы, а также опр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деляются возможность и основные направления дальнейшего исследования проблемы. В заключении должно быть показано, что все задачи, поставле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 xml:space="preserve">ные во введении, решены и цель работы достигнута. 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Заключение начинается с новой страницы.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>
        <w:rPr>
          <w:b/>
          <w:sz w:val="28"/>
          <w:szCs w:val="28"/>
        </w:rPr>
        <w:t>ЗАКЛЮЧЕНИЕ</w:t>
      </w:r>
      <w:r>
        <w:rPr>
          <w:sz w:val="28"/>
          <w:szCs w:val="28"/>
        </w:rPr>
        <w:t>) пишется заглавными буквами полужирным шрифтом, выравнивается по центру. После заголовка перед текстом делается один полуторный межстрочный интервал.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Объём заключения </w:t>
      </w:r>
      <w:r>
        <w:rPr>
          <w:sz w:val="28"/>
          <w:szCs w:val="28"/>
        </w:rPr>
        <w:t>составляет</w:t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1,5–2</w:t>
      </w:r>
      <w:r w:rsidRPr="00A909B3">
        <w:rPr>
          <w:sz w:val="28"/>
          <w:szCs w:val="28"/>
        </w:rPr>
        <w:t xml:space="preserve"> страницы.</w:t>
      </w:r>
    </w:p>
    <w:p w:rsidR="00B84807" w:rsidRPr="0060389B" w:rsidRDefault="00B84807" w:rsidP="00B84807">
      <w:pPr>
        <w:ind w:firstLine="720"/>
        <w:jc w:val="center"/>
        <w:rPr>
          <w:rStyle w:val="afd"/>
          <w:i/>
          <w:sz w:val="28"/>
          <w:szCs w:val="28"/>
        </w:rPr>
      </w:pPr>
    </w:p>
    <w:p w:rsidR="00B84807" w:rsidRPr="0060389B" w:rsidRDefault="00B84807" w:rsidP="00B84807">
      <w:pPr>
        <w:pStyle w:val="3"/>
      </w:pPr>
      <w:bookmarkStart w:id="64" w:name="_Toc418095935"/>
      <w:bookmarkStart w:id="65" w:name="_Toc37145930"/>
      <w:bookmarkStart w:id="66" w:name="_Toc57028306"/>
      <w:r w:rsidRPr="0060389B">
        <w:rPr>
          <w:rStyle w:val="afd"/>
          <w:szCs w:val="28"/>
        </w:rPr>
        <w:t xml:space="preserve">Оформление списка </w:t>
      </w:r>
      <w:r>
        <w:rPr>
          <w:rStyle w:val="afd"/>
          <w:szCs w:val="28"/>
        </w:rPr>
        <w:t xml:space="preserve">использованных </w:t>
      </w:r>
      <w:r w:rsidRPr="0060389B">
        <w:rPr>
          <w:rStyle w:val="afd"/>
          <w:szCs w:val="28"/>
        </w:rPr>
        <w:t>источников ВКР</w:t>
      </w:r>
      <w:bookmarkEnd w:id="64"/>
      <w:bookmarkEnd w:id="65"/>
      <w:bookmarkEnd w:id="66"/>
    </w:p>
    <w:p w:rsidR="00B84807" w:rsidRPr="0060389B" w:rsidRDefault="00B84807" w:rsidP="00B84807">
      <w:pPr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Для ВКР номинальный объ</w:t>
      </w:r>
      <w:r>
        <w:rPr>
          <w:sz w:val="28"/>
          <w:szCs w:val="28"/>
        </w:rPr>
        <w:t>ё</w:t>
      </w:r>
      <w:r w:rsidRPr="0060389B">
        <w:rPr>
          <w:sz w:val="28"/>
          <w:szCs w:val="28"/>
        </w:rPr>
        <w:t>м и</w:t>
      </w:r>
      <w:r>
        <w:rPr>
          <w:sz w:val="28"/>
          <w:szCs w:val="28"/>
        </w:rPr>
        <w:t>спользова</w:t>
      </w:r>
      <w:r w:rsidRPr="0060389B">
        <w:rPr>
          <w:sz w:val="28"/>
          <w:szCs w:val="28"/>
        </w:rPr>
        <w:t>нных источников</w:t>
      </w:r>
      <w:r>
        <w:rPr>
          <w:sz w:val="28"/>
          <w:szCs w:val="28"/>
        </w:rPr>
        <w:t> </w:t>
      </w:r>
      <w:r w:rsidRPr="0060389B">
        <w:rPr>
          <w:sz w:val="28"/>
          <w:szCs w:val="28"/>
        </w:rPr>
        <w:t xml:space="preserve">– не менее 50. </w:t>
      </w:r>
    </w:p>
    <w:p w:rsidR="00B84807" w:rsidRPr="00413AAF" w:rsidRDefault="00B84807" w:rsidP="00B84807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413AAF">
        <w:rPr>
          <w:sz w:val="28"/>
          <w:szCs w:val="28"/>
        </w:rPr>
        <w:t>Список источников представляет собой корректное библиографическое описание всех источников, использованных студентом при подготовке ВКР, в том числе и электронных. В список обязательно включают все процитир</w:t>
      </w:r>
      <w:r w:rsidRPr="00413AAF">
        <w:rPr>
          <w:sz w:val="28"/>
          <w:szCs w:val="28"/>
        </w:rPr>
        <w:t>о</w:t>
      </w:r>
      <w:r w:rsidRPr="00413AAF">
        <w:rPr>
          <w:sz w:val="28"/>
          <w:szCs w:val="28"/>
        </w:rPr>
        <w:t>ванные в работе источники, а также те источники по теме работы, которые не были процитированы в ВКР, но изучались в ходе исследования. Все фамилии авторов, упомянутые в тексте, должны быть представлены в списке испол</w:t>
      </w:r>
      <w:r w:rsidRPr="00413AAF">
        <w:rPr>
          <w:sz w:val="28"/>
          <w:szCs w:val="28"/>
        </w:rPr>
        <w:t>ь</w:t>
      </w:r>
      <w:r w:rsidRPr="00413AAF">
        <w:rPr>
          <w:sz w:val="28"/>
          <w:szCs w:val="28"/>
        </w:rPr>
        <w:t>зованной и цитируемой литературы.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>Источники следует разделить на две группы</w:t>
      </w:r>
      <w:r>
        <w:rPr>
          <w:sz w:val="28"/>
          <w:szCs w:val="28"/>
        </w:rPr>
        <w:t>, при этом сохранить сплошную нумерацию</w:t>
      </w:r>
      <w:r w:rsidRPr="0060389B">
        <w:rPr>
          <w:sz w:val="28"/>
          <w:szCs w:val="28"/>
        </w:rPr>
        <w:t xml:space="preserve">: 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lastRenderedPageBreak/>
        <w:t xml:space="preserve">– </w:t>
      </w:r>
      <w:r w:rsidRPr="0060389B">
        <w:rPr>
          <w:i/>
          <w:sz w:val="28"/>
          <w:szCs w:val="28"/>
        </w:rPr>
        <w:t>нормативные источники</w:t>
      </w:r>
      <w:r w:rsidRPr="0060389B">
        <w:rPr>
          <w:sz w:val="28"/>
          <w:szCs w:val="28"/>
        </w:rPr>
        <w:t>, где перечисляются опубликованные и н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опубликованные документы, имеющие отношение к теме исследования, пр</w:t>
      </w:r>
      <w:r w:rsidRPr="0060389B">
        <w:rPr>
          <w:sz w:val="28"/>
          <w:szCs w:val="28"/>
        </w:rPr>
        <w:t>и</w:t>
      </w:r>
      <w:r w:rsidRPr="0060389B">
        <w:rPr>
          <w:sz w:val="28"/>
          <w:szCs w:val="28"/>
        </w:rPr>
        <w:t xml:space="preserve">чём сначала следует указать опубликованные, а затем – неопубликованные нормативные источники; </w:t>
      </w:r>
    </w:p>
    <w:p w:rsidR="00B84807" w:rsidRDefault="00B84807" w:rsidP="00B84807">
      <w:pPr>
        <w:tabs>
          <w:tab w:val="num" w:pos="851"/>
          <w:tab w:val="left" w:pos="1000"/>
        </w:tabs>
        <w:ind w:firstLine="720"/>
      </w:pPr>
      <w:r w:rsidRPr="0060389B">
        <w:t xml:space="preserve">– </w:t>
      </w:r>
      <w:r w:rsidRPr="00413AAF">
        <w:rPr>
          <w:i/>
          <w:sz w:val="28"/>
          <w:szCs w:val="28"/>
        </w:rPr>
        <w:t>книги и статьи</w:t>
      </w:r>
      <w:r w:rsidRPr="00413AAF">
        <w:rPr>
          <w:sz w:val="28"/>
          <w:szCs w:val="28"/>
        </w:rPr>
        <w:t>, посвящённые теме исследования. Цитирование и конспектированное изложение текстов из учебников не допускается. Во</w:t>
      </w:r>
      <w:r w:rsidRPr="00413AAF">
        <w:rPr>
          <w:sz w:val="28"/>
          <w:szCs w:val="28"/>
        </w:rPr>
        <w:t>з</w:t>
      </w:r>
      <w:r w:rsidRPr="00413AAF">
        <w:rPr>
          <w:sz w:val="28"/>
          <w:szCs w:val="28"/>
        </w:rPr>
        <w:t>можно цитирование из авторских учебных пособий, то есть тех пособий, в которых изложена оригинальная авторская позиции по рассматриваемому вопросу.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625DD8">
        <w:rPr>
          <w:i/>
          <w:sz w:val="28"/>
          <w:szCs w:val="28"/>
        </w:rPr>
        <w:t>интернет-источники</w:t>
      </w:r>
      <w:r>
        <w:rPr>
          <w:sz w:val="28"/>
          <w:szCs w:val="28"/>
        </w:rPr>
        <w:t>.</w:t>
      </w:r>
      <w:r w:rsidRPr="0060389B">
        <w:rPr>
          <w:sz w:val="28"/>
          <w:szCs w:val="28"/>
        </w:rPr>
        <w:t xml:space="preserve"> 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 xml:space="preserve">Источники нумеруются арабскими цифрами с точками. 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При размещении в списке нормативных источников следует учитывать их юридическую силу: от федеральных до локальных нормативных актов. При равном статусе источников их взаимное расположение определяется по хронологии или алфавиту. Рекомендуется следующий порядок расположения нормативных актов</w:t>
      </w:r>
      <w:r w:rsidRPr="00467A8C">
        <w:rPr>
          <w:sz w:val="28"/>
          <w:szCs w:val="28"/>
        </w:rPr>
        <w:t xml:space="preserve"> </w:t>
      </w:r>
      <w:r>
        <w:rPr>
          <w:sz w:val="28"/>
          <w:szCs w:val="28"/>
        </w:rPr>
        <w:t>в списке: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международные законодательные акты  </w:t>
      </w:r>
      <w:r>
        <w:rPr>
          <w:sz w:val="28"/>
          <w:szCs w:val="28"/>
        </w:rPr>
        <w:t>(при равном статусе источн</w:t>
      </w:r>
      <w:r>
        <w:rPr>
          <w:sz w:val="28"/>
          <w:szCs w:val="28"/>
        </w:rPr>
        <w:t>и</w:t>
      </w:r>
      <w:r>
        <w:rPr>
          <w:sz w:val="28"/>
          <w:szCs w:val="28"/>
        </w:rPr>
        <w:t xml:space="preserve">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Конституция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кодексы </w:t>
      </w:r>
      <w:r>
        <w:rPr>
          <w:sz w:val="28"/>
          <w:szCs w:val="28"/>
        </w:rPr>
        <w:t xml:space="preserve">(при равном статусе источники располагаются </w:t>
      </w:r>
      <w:r w:rsidRPr="00287B57">
        <w:rPr>
          <w:sz w:val="28"/>
          <w:szCs w:val="28"/>
        </w:rPr>
        <w:t xml:space="preserve">по </w:t>
      </w:r>
      <w:r>
        <w:rPr>
          <w:sz w:val="28"/>
          <w:szCs w:val="28"/>
        </w:rPr>
        <w:t>алфавиту)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 xml:space="preserve">законы РФ </w:t>
      </w:r>
      <w:r>
        <w:rPr>
          <w:sz w:val="28"/>
          <w:szCs w:val="28"/>
        </w:rPr>
        <w:t xml:space="preserve">(при равном статусе источники располагаются </w:t>
      </w:r>
      <w:r w:rsidRPr="00287B57">
        <w:rPr>
          <w:sz w:val="28"/>
          <w:szCs w:val="28"/>
        </w:rPr>
        <w:t>по хронол</w:t>
      </w:r>
      <w:r w:rsidRPr="00287B57">
        <w:rPr>
          <w:sz w:val="28"/>
          <w:szCs w:val="28"/>
        </w:rPr>
        <w:t>о</w:t>
      </w:r>
      <w:r w:rsidRPr="00287B57">
        <w:rPr>
          <w:sz w:val="28"/>
          <w:szCs w:val="28"/>
        </w:rPr>
        <w:t>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указы </w:t>
      </w:r>
      <w:r w:rsidRPr="00287B57">
        <w:rPr>
          <w:sz w:val="28"/>
          <w:szCs w:val="28"/>
        </w:rPr>
        <w:t>Президента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 xml:space="preserve"> </w:t>
      </w:r>
      <w:r>
        <w:rPr>
          <w:sz w:val="28"/>
          <w:szCs w:val="28"/>
        </w:rPr>
        <w:t>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акты Правительства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</w:t>
      </w:r>
      <w:r w:rsidRPr="00287B57">
        <w:rPr>
          <w:sz w:val="28"/>
          <w:szCs w:val="28"/>
        </w:rPr>
        <w:t xml:space="preserve"> </w:t>
      </w:r>
      <w:r>
        <w:rPr>
          <w:sz w:val="28"/>
          <w:szCs w:val="28"/>
        </w:rPr>
        <w:t>(при равном статусе и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точники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 xml:space="preserve">– </w:t>
      </w:r>
      <w:r w:rsidRPr="00287B57">
        <w:rPr>
          <w:sz w:val="28"/>
          <w:szCs w:val="28"/>
        </w:rPr>
        <w:t>акты министерств и ведомств в последовательности</w:t>
      </w:r>
      <w:r>
        <w:rPr>
          <w:sz w:val="28"/>
          <w:szCs w:val="28"/>
        </w:rPr>
        <w:t>:</w:t>
      </w:r>
      <w:r w:rsidRPr="00287B57">
        <w:rPr>
          <w:sz w:val="28"/>
          <w:szCs w:val="28"/>
        </w:rPr>
        <w:t xml:space="preserve"> приказы, пост</w:t>
      </w:r>
      <w:r w:rsidRPr="00287B57">
        <w:rPr>
          <w:sz w:val="28"/>
          <w:szCs w:val="28"/>
        </w:rPr>
        <w:t>а</w:t>
      </w:r>
      <w:r w:rsidRPr="00287B57">
        <w:rPr>
          <w:sz w:val="28"/>
          <w:szCs w:val="28"/>
        </w:rPr>
        <w:t xml:space="preserve">новления, положения, инструкции министерства </w:t>
      </w:r>
      <w:r>
        <w:rPr>
          <w:sz w:val="28"/>
          <w:szCs w:val="28"/>
        </w:rPr>
        <w:t>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 xml:space="preserve">по </w:t>
      </w:r>
      <w:r>
        <w:rPr>
          <w:sz w:val="28"/>
          <w:szCs w:val="28"/>
        </w:rPr>
        <w:t>алфавиту)</w:t>
      </w:r>
      <w:r w:rsidRPr="00287B57">
        <w:rPr>
          <w:sz w:val="28"/>
          <w:szCs w:val="28"/>
        </w:rPr>
        <w:t xml:space="preserve">, акты </w:t>
      </w:r>
      <w:r>
        <w:rPr>
          <w:sz w:val="28"/>
          <w:szCs w:val="28"/>
        </w:rPr>
        <w:t>(при равном статусе источники ра</w:t>
      </w:r>
      <w:r>
        <w:rPr>
          <w:sz w:val="28"/>
          <w:szCs w:val="28"/>
        </w:rPr>
        <w:t>с</w:t>
      </w:r>
      <w:r>
        <w:rPr>
          <w:sz w:val="28"/>
          <w:szCs w:val="28"/>
        </w:rPr>
        <w:t xml:space="preserve">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з</w:t>
      </w:r>
      <w:r w:rsidRPr="00287B57">
        <w:rPr>
          <w:sz w:val="28"/>
          <w:szCs w:val="28"/>
        </w:rPr>
        <w:t>аконы субъектов Р</w:t>
      </w:r>
      <w:r>
        <w:rPr>
          <w:sz w:val="28"/>
          <w:szCs w:val="28"/>
        </w:rPr>
        <w:t xml:space="preserve">оссийской </w:t>
      </w:r>
      <w:r w:rsidRPr="00287B57">
        <w:rPr>
          <w:sz w:val="28"/>
          <w:szCs w:val="28"/>
        </w:rPr>
        <w:t>Ф</w:t>
      </w:r>
      <w:r>
        <w:rPr>
          <w:sz w:val="28"/>
          <w:szCs w:val="28"/>
        </w:rPr>
        <w:t>едерации (при равном статусе исто</w:t>
      </w:r>
      <w:r>
        <w:rPr>
          <w:sz w:val="28"/>
          <w:szCs w:val="28"/>
        </w:rPr>
        <w:t>ч</w:t>
      </w:r>
      <w:r>
        <w:rPr>
          <w:sz w:val="28"/>
          <w:szCs w:val="28"/>
        </w:rPr>
        <w:t xml:space="preserve">ники располагаются </w:t>
      </w:r>
      <w:r w:rsidRPr="00287B57">
        <w:rPr>
          <w:sz w:val="28"/>
          <w:szCs w:val="28"/>
        </w:rPr>
        <w:t>по хронологии</w:t>
      </w:r>
      <w:r>
        <w:rPr>
          <w:sz w:val="28"/>
          <w:szCs w:val="28"/>
        </w:rPr>
        <w:t>)</w:t>
      </w:r>
      <w:r w:rsidRPr="00287B57">
        <w:rPr>
          <w:sz w:val="28"/>
          <w:szCs w:val="28"/>
        </w:rPr>
        <w:t>;</w:t>
      </w:r>
    </w:p>
    <w:p w:rsidR="00B8480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р</w:t>
      </w:r>
      <w:r w:rsidRPr="00287B57">
        <w:rPr>
          <w:sz w:val="28"/>
          <w:szCs w:val="28"/>
        </w:rPr>
        <w:t>ешения иных государственных органов и органов местного сам</w:t>
      </w:r>
      <w:r w:rsidRPr="00287B57">
        <w:rPr>
          <w:sz w:val="28"/>
          <w:szCs w:val="28"/>
        </w:rPr>
        <w:t>о</w:t>
      </w:r>
      <w:r w:rsidRPr="00287B57">
        <w:rPr>
          <w:sz w:val="28"/>
          <w:szCs w:val="28"/>
        </w:rPr>
        <w:t>управления</w:t>
      </w:r>
      <w:r>
        <w:rPr>
          <w:sz w:val="28"/>
          <w:szCs w:val="28"/>
        </w:rPr>
        <w:t>;</w:t>
      </w:r>
    </w:p>
    <w:p w:rsidR="00B84807" w:rsidRPr="00287B57" w:rsidRDefault="00B84807" w:rsidP="00B84807">
      <w:pPr>
        <w:pStyle w:val="aa"/>
        <w:spacing w:after="0"/>
        <w:ind w:left="0"/>
        <w:rPr>
          <w:sz w:val="28"/>
          <w:szCs w:val="28"/>
        </w:rPr>
      </w:pPr>
      <w:r>
        <w:rPr>
          <w:sz w:val="28"/>
          <w:szCs w:val="28"/>
        </w:rPr>
        <w:t>– локальные нормативные акты: уставы, положения, инструкции и пр.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Книги и статьи располагаются в списке по алфавиту.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Электронные версии источников размещаются соответственно в гру</w:t>
      </w:r>
      <w:r>
        <w:rPr>
          <w:sz w:val="28"/>
          <w:szCs w:val="28"/>
        </w:rPr>
        <w:t>п</w:t>
      </w:r>
      <w:r>
        <w:rPr>
          <w:sz w:val="28"/>
          <w:szCs w:val="28"/>
        </w:rPr>
        <w:t xml:space="preserve">пах нормативных источников или книг и статей с указанием автора (если есть), полного названия и режима доступа. 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lastRenderedPageBreak/>
        <w:t>В группе интернет-источников указываются различные справочные р</w:t>
      </w:r>
      <w:r>
        <w:rPr>
          <w:sz w:val="28"/>
          <w:szCs w:val="28"/>
        </w:rPr>
        <w:t>е</w:t>
      </w:r>
      <w:r>
        <w:rPr>
          <w:sz w:val="28"/>
          <w:szCs w:val="28"/>
        </w:rPr>
        <w:t>сурсы, размещённые в сети Интернет.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Издания на иностранных языках помещаются в конце соответству</w:t>
      </w:r>
      <w:r>
        <w:rPr>
          <w:sz w:val="28"/>
          <w:szCs w:val="28"/>
        </w:rPr>
        <w:t>ю</w:t>
      </w:r>
      <w:r>
        <w:rPr>
          <w:sz w:val="28"/>
          <w:szCs w:val="28"/>
        </w:rPr>
        <w:t>щей группы источников в порядке латинского алфавита.</w:t>
      </w:r>
    </w:p>
    <w:p w:rsidR="00B84807" w:rsidRPr="00A909B3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A909B3">
        <w:rPr>
          <w:sz w:val="28"/>
          <w:szCs w:val="28"/>
        </w:rPr>
        <w:t>Студент в ходе написания ВКР обязательно должен использовать пу</w:t>
      </w:r>
      <w:r w:rsidRPr="00A909B3">
        <w:rPr>
          <w:sz w:val="28"/>
          <w:szCs w:val="28"/>
        </w:rPr>
        <w:t>б</w:t>
      </w:r>
      <w:r w:rsidRPr="00A909B3">
        <w:rPr>
          <w:sz w:val="28"/>
          <w:szCs w:val="28"/>
        </w:rPr>
        <w:t>ликации последних пяти лет.</w:t>
      </w:r>
    </w:p>
    <w:p w:rsidR="00B84807" w:rsidRPr="0060389B" w:rsidRDefault="00B84807" w:rsidP="00B84807">
      <w:pPr>
        <w:ind w:firstLine="709"/>
        <w:rPr>
          <w:color w:val="000000"/>
          <w:sz w:val="28"/>
          <w:szCs w:val="28"/>
        </w:rPr>
      </w:pPr>
      <w:r w:rsidRPr="0060389B">
        <w:rPr>
          <w:color w:val="000000"/>
          <w:sz w:val="28"/>
          <w:szCs w:val="28"/>
        </w:rPr>
        <w:t>Библиографическое описание цитируемых источников должно соо</w:t>
      </w:r>
      <w:r w:rsidRPr="0060389B">
        <w:rPr>
          <w:color w:val="000000"/>
          <w:sz w:val="28"/>
          <w:szCs w:val="28"/>
        </w:rPr>
        <w:t>т</w:t>
      </w:r>
      <w:r w:rsidRPr="0060389B">
        <w:rPr>
          <w:color w:val="000000"/>
          <w:sz w:val="28"/>
          <w:szCs w:val="28"/>
        </w:rPr>
        <w:t>ветст</w:t>
      </w:r>
      <w:r>
        <w:rPr>
          <w:color w:val="000000"/>
          <w:sz w:val="28"/>
          <w:szCs w:val="28"/>
        </w:rPr>
        <w:t>вовать</w:t>
      </w:r>
      <w:r w:rsidRPr="0060389B">
        <w:rPr>
          <w:color w:val="000000"/>
          <w:sz w:val="28"/>
          <w:szCs w:val="28"/>
        </w:rPr>
        <w:t xml:space="preserve"> ГОСТ </w:t>
      </w:r>
      <w:r>
        <w:rPr>
          <w:color w:val="000000"/>
          <w:sz w:val="28"/>
          <w:szCs w:val="28"/>
        </w:rPr>
        <w:t>СИБИД</w:t>
      </w:r>
      <w:r w:rsidRPr="0060389B">
        <w:rPr>
          <w:color w:val="000000"/>
          <w:sz w:val="28"/>
          <w:szCs w:val="28"/>
        </w:rPr>
        <w:t> 7.1–</w:t>
      </w:r>
      <w:r w:rsidRPr="00186367">
        <w:rPr>
          <w:color w:val="000000"/>
          <w:sz w:val="28"/>
          <w:szCs w:val="28"/>
        </w:rPr>
        <w:t>2003 «Библиографическая запись. Библиогр</w:t>
      </w:r>
      <w:r w:rsidRPr="00186367">
        <w:rPr>
          <w:color w:val="000000"/>
          <w:sz w:val="28"/>
          <w:szCs w:val="28"/>
        </w:rPr>
        <w:t>а</w:t>
      </w:r>
      <w:r w:rsidRPr="00186367">
        <w:rPr>
          <w:color w:val="000000"/>
          <w:sz w:val="28"/>
          <w:szCs w:val="28"/>
        </w:rPr>
        <w:t>фическое описание. Общие требования и правила составления»,</w:t>
      </w:r>
      <w:r>
        <w:rPr>
          <w:color w:val="000000"/>
          <w:sz w:val="28"/>
          <w:szCs w:val="28"/>
        </w:rPr>
        <w:t xml:space="preserve"> введённому Постановлением Госстандарта России от 25 ноября 2003 года.</w:t>
      </w:r>
      <w:r w:rsidRPr="0060389B">
        <w:rPr>
          <w:color w:val="000000"/>
          <w:sz w:val="28"/>
          <w:szCs w:val="28"/>
        </w:rPr>
        <w:t xml:space="preserve"> 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Обобщённо последовательность расположения основных элементов библиографического описания источника можно представить следующим образом: 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Фамилия И. О. автора (</w:t>
      </w:r>
      <w:r w:rsidRPr="0060389B">
        <w:rPr>
          <w:i/>
          <w:sz w:val="28"/>
          <w:szCs w:val="28"/>
        </w:rPr>
        <w:t>или первого автора из авторского коллектива</w:t>
      </w:r>
      <w:r w:rsidRPr="0060389B">
        <w:rPr>
          <w:sz w:val="28"/>
          <w:szCs w:val="28"/>
        </w:rPr>
        <w:t xml:space="preserve">) Основное заглавие. – </w:t>
      </w:r>
      <w:r w:rsidRPr="0060389B">
        <w:rPr>
          <w:i/>
          <w:iCs/>
          <w:sz w:val="28"/>
          <w:szCs w:val="28"/>
        </w:rPr>
        <w:t>или</w:t>
      </w:r>
      <w:r w:rsidRPr="0060389B">
        <w:rPr>
          <w:sz w:val="28"/>
          <w:szCs w:val="28"/>
        </w:rPr>
        <w:t xml:space="preserve"> : Другое заглавие / Сведения об авторстве (авторы, составители, редакторы) // Название документа, сборника, журнала, газеты, в котором помещена составная часть. – Место издания: Издательство, Год и</w:t>
      </w:r>
      <w:r w:rsidRPr="0060389B">
        <w:rPr>
          <w:sz w:val="28"/>
          <w:szCs w:val="28"/>
        </w:rPr>
        <w:t>з</w:t>
      </w:r>
      <w:r w:rsidRPr="0060389B">
        <w:rPr>
          <w:sz w:val="28"/>
          <w:szCs w:val="28"/>
        </w:rPr>
        <w:t>дания (</w:t>
      </w:r>
      <w:r w:rsidRPr="0060389B">
        <w:rPr>
          <w:i/>
          <w:iCs/>
          <w:sz w:val="28"/>
          <w:szCs w:val="28"/>
        </w:rPr>
        <w:t>книга</w:t>
      </w:r>
      <w:r w:rsidRPr="0060389B">
        <w:rPr>
          <w:sz w:val="28"/>
          <w:szCs w:val="28"/>
        </w:rPr>
        <w:t>). – Год издания. – Номер (</w:t>
      </w:r>
      <w:r w:rsidRPr="0060389B">
        <w:rPr>
          <w:i/>
          <w:iCs/>
          <w:sz w:val="28"/>
          <w:szCs w:val="28"/>
        </w:rPr>
        <w:t>журнал</w:t>
      </w:r>
      <w:r w:rsidRPr="0060389B">
        <w:rPr>
          <w:sz w:val="28"/>
          <w:szCs w:val="28"/>
        </w:rPr>
        <w:t>). – Количество страниц (</w:t>
      </w:r>
      <w:r w:rsidRPr="0060389B">
        <w:rPr>
          <w:i/>
          <w:iCs/>
          <w:sz w:val="28"/>
          <w:szCs w:val="28"/>
        </w:rPr>
        <w:t>в книге –</w:t>
      </w:r>
      <w:r w:rsidRPr="0060389B">
        <w:rPr>
          <w:sz w:val="28"/>
          <w:szCs w:val="28"/>
        </w:rPr>
        <w:t xml:space="preserve"> </w:t>
      </w:r>
      <w:r w:rsidRPr="0060389B">
        <w:rPr>
          <w:i/>
          <w:iCs/>
          <w:sz w:val="28"/>
          <w:szCs w:val="28"/>
        </w:rPr>
        <w:t>143 с.; страницы, на которых помещена составная часть – С.</w:t>
      </w:r>
      <w:r w:rsidRPr="0060389B">
        <w:rPr>
          <w:i/>
          <w:iCs/>
          <w:sz w:val="28"/>
          <w:szCs w:val="28"/>
          <w:lang w:val="en-US"/>
        </w:rPr>
        <w:t> </w:t>
      </w:r>
      <w:r w:rsidRPr="0060389B">
        <w:rPr>
          <w:i/>
          <w:iCs/>
          <w:sz w:val="28"/>
          <w:szCs w:val="28"/>
        </w:rPr>
        <w:t>117–125</w:t>
      </w:r>
      <w:r w:rsidRPr="0060389B">
        <w:rPr>
          <w:sz w:val="28"/>
          <w:szCs w:val="28"/>
        </w:rPr>
        <w:t xml:space="preserve">). </w:t>
      </w:r>
    </w:p>
    <w:p w:rsidR="00B84807" w:rsidRDefault="00B84807" w:rsidP="00B84807">
      <w:pPr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Электронные ресурсы описываются в соответствии с требованиями ГОСТ 7.82–2001 СИБИД «Библиографическая запись. Библиографическое описание электронных ресурсов. </w:t>
      </w:r>
      <w:r w:rsidRPr="00186367">
        <w:rPr>
          <w:color w:val="000000"/>
          <w:sz w:val="28"/>
          <w:szCs w:val="28"/>
        </w:rPr>
        <w:t>Общие требования и правила составления</w:t>
      </w:r>
      <w:r>
        <w:rPr>
          <w:color w:val="000000"/>
          <w:sz w:val="28"/>
          <w:szCs w:val="28"/>
        </w:rPr>
        <w:t>».</w:t>
      </w:r>
    </w:p>
    <w:p w:rsidR="00B84807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Список использованных источников начинается с новой страницы.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Заголовок раздела (</w:t>
      </w:r>
      <w:r>
        <w:rPr>
          <w:b/>
          <w:sz w:val="28"/>
          <w:szCs w:val="28"/>
        </w:rPr>
        <w:t>СПИСОК ИСПОЛЬЗОВАННЫХ ИСТОЧН</w:t>
      </w:r>
      <w:r>
        <w:rPr>
          <w:b/>
          <w:sz w:val="28"/>
          <w:szCs w:val="28"/>
        </w:rPr>
        <w:t>И</w:t>
      </w:r>
      <w:r>
        <w:rPr>
          <w:b/>
          <w:sz w:val="28"/>
          <w:szCs w:val="28"/>
        </w:rPr>
        <w:t>КОВ</w:t>
      </w:r>
      <w:r>
        <w:rPr>
          <w:sz w:val="28"/>
          <w:szCs w:val="28"/>
        </w:rPr>
        <w:t>) пишется заглавными буквами полужирным шрифтом, выравнивается по центру. После заголовка перед списком делается один полуторный ме</w:t>
      </w:r>
      <w:r>
        <w:rPr>
          <w:sz w:val="28"/>
          <w:szCs w:val="28"/>
        </w:rPr>
        <w:t>ж</w:t>
      </w:r>
      <w:r>
        <w:rPr>
          <w:sz w:val="28"/>
          <w:szCs w:val="28"/>
        </w:rPr>
        <w:t>строчный интервал.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Образец оформления списка использованных источников представлен в Приложении Г.</w:t>
      </w:r>
    </w:p>
    <w:p w:rsidR="00B84807" w:rsidRPr="0060389B" w:rsidRDefault="00B84807" w:rsidP="00B84807">
      <w:pPr>
        <w:ind w:firstLine="720"/>
        <w:rPr>
          <w:sz w:val="28"/>
          <w:szCs w:val="28"/>
        </w:rPr>
      </w:pPr>
    </w:p>
    <w:p w:rsidR="00B84807" w:rsidRPr="0060389B" w:rsidRDefault="00B84807" w:rsidP="00B84807">
      <w:pPr>
        <w:pStyle w:val="3"/>
      </w:pPr>
      <w:bookmarkStart w:id="67" w:name="_Toc418095936"/>
      <w:bookmarkStart w:id="68" w:name="_Toc37145931"/>
      <w:bookmarkStart w:id="69" w:name="_Toc57028307"/>
      <w:r w:rsidRPr="0060389B">
        <w:rPr>
          <w:rStyle w:val="afd"/>
          <w:szCs w:val="28"/>
        </w:rPr>
        <w:t>Содержание и оформление приложения к  ВКР</w:t>
      </w:r>
      <w:bookmarkEnd w:id="67"/>
      <w:bookmarkEnd w:id="68"/>
      <w:bookmarkEnd w:id="69"/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Приложения оформляются как продолжение текстовой части ВКР на последующих её страницах по правилам и формам, установленным дейс</w:t>
      </w:r>
      <w:r>
        <w:rPr>
          <w:sz w:val="28"/>
          <w:szCs w:val="28"/>
        </w:rPr>
        <w:t>т</w:t>
      </w:r>
      <w:r>
        <w:rPr>
          <w:sz w:val="28"/>
          <w:szCs w:val="28"/>
        </w:rPr>
        <w:t xml:space="preserve">вующими стандартами. </w:t>
      </w:r>
    </w:p>
    <w:p w:rsidR="00B84807" w:rsidRPr="0060389B" w:rsidRDefault="00B84807" w:rsidP="00B84807">
      <w:pPr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В приложении к ВКР могут быть представлены копии анализируемых документов, проекты или копии документов, разработанных студентом в х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де выполнения ВКР, графический материал, не включённый в текст работы.</w:t>
      </w:r>
      <w:r>
        <w:rPr>
          <w:sz w:val="28"/>
          <w:szCs w:val="28"/>
        </w:rPr>
        <w:t xml:space="preserve"> Все приложения должны быть связаны с темой и содержанием исследования. </w:t>
      </w:r>
      <w:r>
        <w:rPr>
          <w:sz w:val="28"/>
          <w:szCs w:val="28"/>
        </w:rPr>
        <w:lastRenderedPageBreak/>
        <w:t>Количество и состав приложений определяется студентом по согласованию с руководителем, исходя их специфики исследования.</w:t>
      </w:r>
    </w:p>
    <w:p w:rsidR="00B84807" w:rsidRDefault="00B84807" w:rsidP="00B84807">
      <w:pPr>
        <w:widowControl w:val="0"/>
        <w:ind w:firstLine="709"/>
        <w:rPr>
          <w:color w:val="000000"/>
          <w:sz w:val="28"/>
          <w:szCs w:val="28"/>
        </w:rPr>
      </w:pPr>
      <w:r w:rsidRPr="0060389B">
        <w:rPr>
          <w:color w:val="000000"/>
          <w:sz w:val="28"/>
          <w:szCs w:val="28"/>
        </w:rPr>
        <w:t>Каждое приложение должно начинаться с нового листа и иметь нум</w:t>
      </w:r>
      <w:r w:rsidRPr="0060389B">
        <w:rPr>
          <w:color w:val="000000"/>
          <w:sz w:val="28"/>
          <w:szCs w:val="28"/>
        </w:rPr>
        <w:t>е</w:t>
      </w:r>
      <w:r w:rsidRPr="0060389B">
        <w:rPr>
          <w:color w:val="000000"/>
          <w:sz w:val="28"/>
          <w:szCs w:val="28"/>
        </w:rPr>
        <w:t xml:space="preserve">рационный и тематический заголовки. </w:t>
      </w:r>
      <w:r>
        <w:rPr>
          <w:color w:val="000000"/>
          <w:sz w:val="28"/>
          <w:szCs w:val="28"/>
        </w:rPr>
        <w:t>Слово «</w:t>
      </w:r>
      <w:r w:rsidRPr="00D95C30">
        <w:rPr>
          <w:b/>
          <w:color w:val="000000"/>
          <w:sz w:val="28"/>
          <w:szCs w:val="28"/>
        </w:rPr>
        <w:t>ПРИЛОЖЕНИЕ</w:t>
      </w:r>
      <w:r>
        <w:rPr>
          <w:color w:val="000000"/>
          <w:sz w:val="28"/>
          <w:szCs w:val="28"/>
        </w:rPr>
        <w:t>» и его бу</w:t>
      </w:r>
      <w:r>
        <w:rPr>
          <w:color w:val="000000"/>
          <w:sz w:val="28"/>
          <w:szCs w:val="28"/>
        </w:rPr>
        <w:t>к</w:t>
      </w:r>
      <w:r>
        <w:rPr>
          <w:color w:val="000000"/>
          <w:sz w:val="28"/>
          <w:szCs w:val="28"/>
        </w:rPr>
        <w:t>венное обозначение (заглавные буквы русского алфавита, начиная с А, за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ключением букв Ё, З, Й, О, Ч, Ы, Ъ) располагают наверху посередине стр</w:t>
      </w:r>
      <w:r>
        <w:rPr>
          <w:color w:val="000000"/>
          <w:sz w:val="28"/>
          <w:szCs w:val="28"/>
        </w:rPr>
        <w:t>а</w:t>
      </w:r>
      <w:r>
        <w:rPr>
          <w:color w:val="000000"/>
          <w:sz w:val="28"/>
          <w:szCs w:val="28"/>
        </w:rPr>
        <w:t>ницы, а под ним указывают тематический заголовок, который пишут также заглавными буквами, полужирным шрифтом. При включении в ВКР более 26 приложений 27-е и следующие приложения обозначаются буквами латинск</w:t>
      </w:r>
      <w:r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го алфавита за исключением букв </w:t>
      </w:r>
      <w:r>
        <w:rPr>
          <w:color w:val="000000"/>
          <w:sz w:val="28"/>
          <w:szCs w:val="28"/>
          <w:lang w:val="en-US"/>
        </w:rPr>
        <w:t>I</w:t>
      </w:r>
      <w:r w:rsidRPr="00D95C30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 xml:space="preserve">и </w:t>
      </w:r>
      <w:r>
        <w:rPr>
          <w:color w:val="000000"/>
          <w:sz w:val="28"/>
          <w:szCs w:val="28"/>
          <w:lang w:val="en-US"/>
        </w:rPr>
        <w:t>O</w:t>
      </w:r>
      <w:r>
        <w:rPr>
          <w:color w:val="000000"/>
          <w:sz w:val="28"/>
          <w:szCs w:val="28"/>
        </w:rPr>
        <w:t>. Если приложением к ВКР служит копия анализируемого документа, нумерационный заголовок (</w:t>
      </w:r>
      <w:r w:rsidRPr="00D95C30">
        <w:rPr>
          <w:b/>
          <w:color w:val="000000"/>
          <w:sz w:val="28"/>
          <w:szCs w:val="28"/>
        </w:rPr>
        <w:t>ПРИЛОЖ</w:t>
      </w:r>
      <w:r w:rsidRPr="00D95C30">
        <w:rPr>
          <w:b/>
          <w:color w:val="000000"/>
          <w:sz w:val="28"/>
          <w:szCs w:val="28"/>
        </w:rPr>
        <w:t>Е</w:t>
      </w:r>
      <w:r w:rsidRPr="00D95C30">
        <w:rPr>
          <w:b/>
          <w:color w:val="000000"/>
          <w:sz w:val="28"/>
          <w:szCs w:val="28"/>
        </w:rPr>
        <w:t>НИЕ Б</w:t>
      </w:r>
      <w:r>
        <w:rPr>
          <w:color w:val="000000"/>
          <w:sz w:val="28"/>
          <w:szCs w:val="28"/>
        </w:rPr>
        <w:t>) может быть вписан от руки печатными буквами чернилами чёрного цвета.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Приложения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располагают и нумеруют в порядке ссылок на них в тексте, причём в тексте обязательно должны быть ссылки на все приложения.</w:t>
      </w:r>
    </w:p>
    <w:p w:rsidR="00B84807" w:rsidRPr="0060389B" w:rsidRDefault="00B84807" w:rsidP="00B84807">
      <w:pPr>
        <w:pStyle w:val="aa"/>
        <w:spacing w:after="0"/>
        <w:ind w:left="0" w:firstLine="709"/>
        <w:rPr>
          <w:sz w:val="28"/>
          <w:szCs w:val="28"/>
        </w:rPr>
      </w:pPr>
      <w:r>
        <w:rPr>
          <w:sz w:val="28"/>
          <w:szCs w:val="28"/>
        </w:rPr>
        <w:t>П</w:t>
      </w:r>
      <w:r w:rsidRPr="0060389B">
        <w:rPr>
          <w:sz w:val="28"/>
          <w:szCs w:val="28"/>
        </w:rPr>
        <w:t xml:space="preserve">риложения </w:t>
      </w:r>
      <w:r>
        <w:rPr>
          <w:sz w:val="28"/>
          <w:szCs w:val="28"/>
        </w:rPr>
        <w:t>располагаются</w:t>
      </w:r>
      <w:r w:rsidRPr="0060389B">
        <w:rPr>
          <w:sz w:val="28"/>
          <w:szCs w:val="28"/>
        </w:rPr>
        <w:t xml:space="preserve"> так, чтобы их можно было рассматривать без поворота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или с одним поворотом на 90° по часовой стрелке.</w:t>
      </w:r>
    </w:p>
    <w:p w:rsidR="00B84807" w:rsidRPr="0060389B" w:rsidRDefault="00B84807" w:rsidP="00B84807">
      <w:pPr>
        <w:widowControl w:val="0"/>
        <w:ind w:firstLine="709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Образец оформления приложения ВКР представлен в</w:t>
      </w:r>
      <w:r>
        <w:t xml:space="preserve"> </w:t>
      </w:r>
      <w:r w:rsidRPr="00961D3A">
        <w:rPr>
          <w:color w:val="000000"/>
          <w:sz w:val="28"/>
          <w:szCs w:val="28"/>
        </w:rPr>
        <w:t>Приложении Д</w:t>
      </w:r>
      <w:r>
        <w:rPr>
          <w:color w:val="000000"/>
          <w:sz w:val="28"/>
          <w:szCs w:val="28"/>
        </w:rPr>
        <w:t>.</w:t>
      </w: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Pr="00824C07" w:rsidRDefault="00B84807" w:rsidP="00B84807">
      <w:pPr>
        <w:pStyle w:val="2"/>
      </w:pPr>
      <w:bookmarkStart w:id="70" w:name="_Toc418095937"/>
      <w:bookmarkStart w:id="71" w:name="_Toc37145932"/>
      <w:bookmarkStart w:id="72" w:name="_Toc57028308"/>
      <w:r>
        <w:t>Правила оформления элементов текста ВКР</w:t>
      </w:r>
      <w:bookmarkEnd w:id="70"/>
      <w:bookmarkEnd w:id="71"/>
      <w:bookmarkEnd w:id="72"/>
    </w:p>
    <w:p w:rsidR="00B84807" w:rsidRPr="0060389B" w:rsidRDefault="00B84807" w:rsidP="00B84807">
      <w:pPr>
        <w:shd w:val="clear" w:color="auto" w:fill="FFFFFF"/>
        <w:ind w:left="1080" w:firstLine="720"/>
        <w:rPr>
          <w:sz w:val="28"/>
          <w:szCs w:val="28"/>
        </w:rPr>
      </w:pPr>
      <w:bookmarkStart w:id="73" w:name="_Toc243077163"/>
    </w:p>
    <w:p w:rsidR="00B84807" w:rsidRDefault="00B84807" w:rsidP="00B84807">
      <w:pPr>
        <w:pStyle w:val="3"/>
      </w:pPr>
      <w:bookmarkStart w:id="74" w:name="_Toc418095938"/>
      <w:bookmarkStart w:id="75" w:name="_Toc37145933"/>
      <w:bookmarkStart w:id="76" w:name="_Toc57028309"/>
      <w:bookmarkEnd w:id="73"/>
      <w:r>
        <w:t>Требования к языку ВКР</w:t>
      </w:r>
      <w:bookmarkEnd w:id="74"/>
      <w:bookmarkEnd w:id="75"/>
      <w:bookmarkEnd w:id="76"/>
    </w:p>
    <w:p w:rsidR="00B84807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ВКР должна быть написана научным стилем современного русского языка. В тексте работы не допускаются орфографические, пунктуационные, грамматические и др. ошибки. </w:t>
      </w:r>
    </w:p>
    <w:p w:rsidR="00B84807" w:rsidRPr="0060389B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В ВКР не используются местоимения </w:t>
      </w:r>
      <w:r>
        <w:rPr>
          <w:i/>
          <w:sz w:val="28"/>
          <w:szCs w:val="28"/>
        </w:rPr>
        <w:t xml:space="preserve">я, мой. </w:t>
      </w:r>
      <w:r>
        <w:rPr>
          <w:sz w:val="28"/>
          <w:szCs w:val="28"/>
        </w:rPr>
        <w:t>В</w:t>
      </w:r>
      <w:r w:rsidRPr="0060389B">
        <w:rPr>
          <w:sz w:val="28"/>
          <w:szCs w:val="28"/>
        </w:rPr>
        <w:t xml:space="preserve"> тех случаях, когда ст</w:t>
      </w:r>
      <w:r w:rsidRPr="0060389B">
        <w:rPr>
          <w:sz w:val="28"/>
          <w:szCs w:val="28"/>
        </w:rPr>
        <w:t>у</w:t>
      </w:r>
      <w:r w:rsidRPr="0060389B">
        <w:rPr>
          <w:sz w:val="28"/>
          <w:szCs w:val="28"/>
        </w:rPr>
        <w:t>дент высказывает свои мысли</w:t>
      </w:r>
      <w:r>
        <w:rPr>
          <w:sz w:val="28"/>
          <w:szCs w:val="28"/>
        </w:rPr>
        <w:t xml:space="preserve">, используются местоимения </w:t>
      </w:r>
      <w:r w:rsidRPr="00841189">
        <w:rPr>
          <w:i/>
          <w:sz w:val="28"/>
          <w:szCs w:val="28"/>
        </w:rPr>
        <w:t>мы, наш</w:t>
      </w:r>
      <w:r w:rsidRPr="0060389B">
        <w:rPr>
          <w:sz w:val="28"/>
          <w:szCs w:val="28"/>
        </w:rPr>
        <w:t>. Если п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ресказывается текст другого автора, изложенный от </w:t>
      </w:r>
      <w:r>
        <w:rPr>
          <w:sz w:val="28"/>
          <w:szCs w:val="28"/>
        </w:rPr>
        <w:t xml:space="preserve">первого </w:t>
      </w:r>
      <w:r w:rsidRPr="0060389B">
        <w:rPr>
          <w:sz w:val="28"/>
          <w:szCs w:val="28"/>
        </w:rPr>
        <w:t>лица</w:t>
      </w:r>
      <w:r>
        <w:rPr>
          <w:sz w:val="28"/>
          <w:szCs w:val="28"/>
        </w:rPr>
        <w:t>,</w:t>
      </w:r>
      <w:r w:rsidRPr="0060389B">
        <w:rPr>
          <w:sz w:val="28"/>
          <w:szCs w:val="28"/>
        </w:rPr>
        <w:t xml:space="preserve"> то </w:t>
      </w:r>
      <w:r>
        <w:rPr>
          <w:sz w:val="28"/>
          <w:szCs w:val="28"/>
        </w:rPr>
        <w:t>выск</w:t>
      </w:r>
      <w:r>
        <w:rPr>
          <w:sz w:val="28"/>
          <w:szCs w:val="28"/>
        </w:rPr>
        <w:t>а</w:t>
      </w:r>
      <w:r>
        <w:rPr>
          <w:sz w:val="28"/>
          <w:szCs w:val="28"/>
        </w:rPr>
        <w:t>зывание</w:t>
      </w:r>
      <w:r w:rsidRPr="0060389B">
        <w:rPr>
          <w:sz w:val="28"/>
          <w:szCs w:val="28"/>
        </w:rPr>
        <w:t xml:space="preserve"> необходимо перефразировать от третьего лица</w:t>
      </w:r>
      <w:r>
        <w:rPr>
          <w:sz w:val="28"/>
          <w:szCs w:val="28"/>
        </w:rPr>
        <w:t xml:space="preserve">: не </w:t>
      </w:r>
      <w:r w:rsidRPr="00075A84">
        <w:rPr>
          <w:i/>
          <w:sz w:val="28"/>
          <w:szCs w:val="28"/>
        </w:rPr>
        <w:t>я считаю / мы считаем, а исследователь считает</w:t>
      </w:r>
      <w:r w:rsidRPr="0060389B">
        <w:rPr>
          <w:sz w:val="28"/>
          <w:szCs w:val="28"/>
        </w:rPr>
        <w:t>.</w:t>
      </w:r>
    </w:p>
    <w:p w:rsidR="00B84807" w:rsidRPr="0060389B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Запрещаются личные фразы рекомендательного или долженствующего характера, такие как </w:t>
      </w:r>
      <w:r>
        <w:rPr>
          <w:i/>
          <w:sz w:val="28"/>
          <w:szCs w:val="28"/>
        </w:rPr>
        <w:t xml:space="preserve">руководителю </w:t>
      </w:r>
      <w:r w:rsidRPr="00F41516">
        <w:rPr>
          <w:i/>
          <w:sz w:val="28"/>
          <w:szCs w:val="28"/>
        </w:rPr>
        <w:t>следует делать, работники должны</w:t>
      </w:r>
      <w:r w:rsidRPr="0060389B">
        <w:rPr>
          <w:sz w:val="28"/>
          <w:szCs w:val="28"/>
        </w:rPr>
        <w:t xml:space="preserve"> и т. п. </w:t>
      </w:r>
    </w:p>
    <w:p w:rsidR="00B84807" w:rsidRDefault="00B84807" w:rsidP="00B84807">
      <w:pPr>
        <w:pStyle w:val="aa"/>
        <w:spacing w:after="0"/>
        <w:ind w:left="0" w:firstLine="720"/>
        <w:jc w:val="center"/>
        <w:rPr>
          <w:b/>
          <w:i/>
          <w:sz w:val="28"/>
          <w:szCs w:val="28"/>
        </w:rPr>
      </w:pPr>
    </w:p>
    <w:p w:rsidR="00B84807" w:rsidRPr="002900D9" w:rsidRDefault="00B84807" w:rsidP="00B84807">
      <w:pPr>
        <w:pStyle w:val="3"/>
      </w:pPr>
      <w:bookmarkStart w:id="77" w:name="_Toc418095939"/>
      <w:bookmarkStart w:id="78" w:name="_Toc37145934"/>
      <w:bookmarkStart w:id="79" w:name="_Toc57028310"/>
      <w:r>
        <w:t>Оформление ссылок на использованные источники</w:t>
      </w:r>
      <w:bookmarkEnd w:id="77"/>
      <w:bookmarkEnd w:id="78"/>
      <w:bookmarkEnd w:id="79"/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Особого внимания при оформлении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требуют</w:t>
      </w:r>
      <w:r w:rsidRPr="0060389B">
        <w:rPr>
          <w:b/>
          <w:sz w:val="28"/>
          <w:szCs w:val="28"/>
        </w:rPr>
        <w:t xml:space="preserve"> </w:t>
      </w:r>
      <w:r w:rsidRPr="0060389B">
        <w:rPr>
          <w:b/>
          <w:i/>
          <w:sz w:val="28"/>
          <w:szCs w:val="28"/>
        </w:rPr>
        <w:t>ссылки </w:t>
      </w:r>
      <w:r w:rsidRPr="0060389B">
        <w:rPr>
          <w:sz w:val="28"/>
          <w:szCs w:val="28"/>
        </w:rPr>
        <w:t>– указания на источники цитирования и передачи косвенной речи, на идеи каких-либо а</w:t>
      </w:r>
      <w:r w:rsidRPr="0060389B">
        <w:rPr>
          <w:sz w:val="28"/>
          <w:szCs w:val="28"/>
        </w:rPr>
        <w:t>в</w:t>
      </w:r>
      <w:r w:rsidRPr="0060389B">
        <w:rPr>
          <w:sz w:val="28"/>
          <w:szCs w:val="28"/>
        </w:rPr>
        <w:t xml:space="preserve">торов, на результаты проведенных социологических исследований и т. п. Ссылки на источники информации обязательны, так как это свидетельствует </w:t>
      </w:r>
      <w:r w:rsidRPr="0060389B">
        <w:rPr>
          <w:sz w:val="28"/>
          <w:szCs w:val="28"/>
        </w:rPr>
        <w:lastRenderedPageBreak/>
        <w:t>о культуре научного труда и является показателем его этичности и коррек</w:t>
      </w:r>
      <w:r w:rsidRPr="0060389B">
        <w:rPr>
          <w:sz w:val="28"/>
          <w:szCs w:val="28"/>
        </w:rPr>
        <w:t>т</w:t>
      </w:r>
      <w:r w:rsidRPr="0060389B">
        <w:rPr>
          <w:sz w:val="28"/>
          <w:szCs w:val="28"/>
        </w:rPr>
        <w:t xml:space="preserve">ности. Библиографическая ссылка является частью справочного аппарата </w:t>
      </w:r>
      <w:r>
        <w:rPr>
          <w:sz w:val="28"/>
          <w:szCs w:val="28"/>
        </w:rPr>
        <w:t xml:space="preserve">ВКР </w:t>
      </w:r>
      <w:r w:rsidRPr="0060389B">
        <w:rPr>
          <w:sz w:val="28"/>
          <w:szCs w:val="28"/>
        </w:rPr>
        <w:t>и содержит библиографические сведения о цитируемом, рассматрива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мом или упоминаемом в тексте </w:t>
      </w:r>
      <w:r>
        <w:rPr>
          <w:sz w:val="28"/>
          <w:szCs w:val="28"/>
        </w:rPr>
        <w:t>исследования</w:t>
      </w:r>
      <w:r w:rsidRPr="0060389B">
        <w:rPr>
          <w:sz w:val="28"/>
          <w:szCs w:val="28"/>
        </w:rPr>
        <w:t xml:space="preserve"> источнике. </w:t>
      </w:r>
    </w:p>
    <w:p w:rsidR="00B84807" w:rsidRPr="0060389B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Запрещается так называемое «слепое цитирование», то есть изложение содержания, отдельных положений, мыслей, идей, тезисов из работ других авторов без указания их фамилии. </w:t>
      </w:r>
      <w:r w:rsidRPr="00F41516">
        <w:rPr>
          <w:sz w:val="28"/>
          <w:szCs w:val="28"/>
        </w:rPr>
        <w:t>Любой «чужой текст» излагается с обяз</w:t>
      </w:r>
      <w:r w:rsidRPr="00F41516">
        <w:rPr>
          <w:sz w:val="28"/>
          <w:szCs w:val="28"/>
        </w:rPr>
        <w:t>а</w:t>
      </w:r>
      <w:r w:rsidRPr="00F41516">
        <w:rPr>
          <w:sz w:val="28"/>
          <w:szCs w:val="28"/>
        </w:rPr>
        <w:t>тельным указанием фамилии его автора.</w:t>
      </w:r>
      <w:r w:rsidRPr="0060389B">
        <w:rPr>
          <w:sz w:val="28"/>
          <w:szCs w:val="28"/>
        </w:rPr>
        <w:t xml:space="preserve"> При этом инициалы автора в тексте работы пишутся перед фамилией.</w:t>
      </w:r>
    </w:p>
    <w:p w:rsidR="00B84807" w:rsidRPr="0060389B" w:rsidRDefault="00B84807" w:rsidP="00B84807">
      <w:pPr>
        <w:tabs>
          <w:tab w:val="left" w:pos="1000"/>
        </w:tabs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>Допускается цитирование (в форме прямой речи) и переложение (ко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 xml:space="preserve">спект) текста (с использованием формы придаточного предложения или вводного оборота типа: </w:t>
      </w:r>
      <w:r w:rsidRPr="00F41516">
        <w:rPr>
          <w:i/>
          <w:sz w:val="28"/>
          <w:szCs w:val="28"/>
        </w:rPr>
        <w:t>по мнению такого-то или таких-то…; согласно п</w:t>
      </w:r>
      <w:r w:rsidRPr="00F41516">
        <w:rPr>
          <w:i/>
          <w:sz w:val="28"/>
          <w:szCs w:val="28"/>
        </w:rPr>
        <w:t>о</w:t>
      </w:r>
      <w:r w:rsidRPr="00F41516">
        <w:rPr>
          <w:i/>
          <w:sz w:val="28"/>
          <w:szCs w:val="28"/>
        </w:rPr>
        <w:t>зиции такого-то или таких-то…; как считает (указывает, утверждает, предлагает) такой-то или как считают такие-то… и т. п.)</w:t>
      </w:r>
      <w:r w:rsidRPr="0060389B">
        <w:rPr>
          <w:sz w:val="28"/>
          <w:szCs w:val="28"/>
        </w:rPr>
        <w:t>.</w:t>
      </w:r>
    </w:p>
    <w:p w:rsidR="00B84807" w:rsidRDefault="00B84807" w:rsidP="00B84807">
      <w:pPr>
        <w:widowControl w:val="0"/>
        <w:ind w:firstLine="720"/>
        <w:rPr>
          <w:color w:val="000000"/>
          <w:sz w:val="28"/>
          <w:szCs w:val="28"/>
        </w:rPr>
      </w:pPr>
      <w:r w:rsidRPr="0060389B">
        <w:rPr>
          <w:sz w:val="28"/>
          <w:szCs w:val="28"/>
        </w:rPr>
        <w:t xml:space="preserve">Ссылки оформляются в соответствии с </w:t>
      </w:r>
      <w:r w:rsidRPr="0060389B">
        <w:rPr>
          <w:color w:val="000000"/>
          <w:sz w:val="28"/>
          <w:szCs w:val="28"/>
        </w:rPr>
        <w:t>ГОСТ Р 7.0.5–2008 «Библи</w:t>
      </w:r>
      <w:r w:rsidRPr="0060389B">
        <w:rPr>
          <w:color w:val="000000"/>
          <w:sz w:val="28"/>
          <w:szCs w:val="28"/>
        </w:rPr>
        <w:t>о</w:t>
      </w:r>
      <w:r w:rsidRPr="0060389B">
        <w:rPr>
          <w:color w:val="000000"/>
          <w:sz w:val="28"/>
          <w:szCs w:val="28"/>
        </w:rPr>
        <w:t xml:space="preserve">графическая ссылка. Общие требования и правила составления». </w:t>
      </w:r>
    </w:p>
    <w:p w:rsidR="00B84807" w:rsidRDefault="00B84807" w:rsidP="00B84807">
      <w:pPr>
        <w:widowControl w:val="0"/>
        <w:ind w:firstLine="72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При ссылке в тексте на источники информации следует приводить их порядковые номера по списку использованных источников, заключённые в квадратные скобки, например: </w:t>
      </w:r>
      <w:r w:rsidRPr="00075A84">
        <w:rPr>
          <w:i/>
          <w:color w:val="000000"/>
          <w:sz w:val="28"/>
          <w:szCs w:val="28"/>
        </w:rPr>
        <w:t>«как указано в федеральном законе «О гос</w:t>
      </w:r>
      <w:r w:rsidRPr="00075A84">
        <w:rPr>
          <w:i/>
          <w:color w:val="000000"/>
          <w:sz w:val="28"/>
          <w:szCs w:val="28"/>
        </w:rPr>
        <w:t>у</w:t>
      </w:r>
      <w:r w:rsidRPr="00075A84">
        <w:rPr>
          <w:i/>
          <w:color w:val="000000"/>
          <w:sz w:val="28"/>
          <w:szCs w:val="28"/>
        </w:rPr>
        <w:t>дарственном языке Российской федерации» [1</w:t>
      </w:r>
      <w:r w:rsidRPr="00075A84">
        <w:rPr>
          <w:rStyle w:val="af8"/>
          <w:i/>
          <w:color w:val="000000"/>
          <w:sz w:val="28"/>
          <w:szCs w:val="28"/>
        </w:rPr>
        <w:footnoteReference w:id="2"/>
      </w:r>
      <w:r w:rsidRPr="00075A84">
        <w:rPr>
          <w:i/>
          <w:color w:val="000000"/>
          <w:sz w:val="28"/>
          <w:szCs w:val="28"/>
        </w:rPr>
        <w:t>],…»</w:t>
      </w:r>
      <w:r>
        <w:rPr>
          <w:color w:val="000000"/>
          <w:sz w:val="28"/>
          <w:szCs w:val="28"/>
        </w:rPr>
        <w:t xml:space="preserve"> или </w:t>
      </w:r>
      <w:r w:rsidRPr="00075A84">
        <w:rPr>
          <w:i/>
          <w:color w:val="000000"/>
          <w:sz w:val="28"/>
          <w:szCs w:val="28"/>
        </w:rPr>
        <w:t>«по мнению И. Н. Кузнецова [4],…»</w:t>
      </w:r>
      <w:r>
        <w:rPr>
          <w:color w:val="000000"/>
          <w:sz w:val="28"/>
          <w:szCs w:val="28"/>
        </w:rPr>
        <w:t>. При включении в текст ВКР точной цитаты из и</w:t>
      </w:r>
      <w:r>
        <w:rPr>
          <w:color w:val="000000"/>
          <w:sz w:val="28"/>
          <w:szCs w:val="28"/>
        </w:rPr>
        <w:t>с</w:t>
      </w:r>
      <w:r>
        <w:rPr>
          <w:color w:val="000000"/>
          <w:sz w:val="28"/>
          <w:szCs w:val="28"/>
        </w:rPr>
        <w:t>пользованного источника следует указать не только номер источника в сп</w:t>
      </w:r>
      <w:r>
        <w:rPr>
          <w:color w:val="000000"/>
          <w:sz w:val="28"/>
          <w:szCs w:val="28"/>
        </w:rPr>
        <w:t>и</w:t>
      </w:r>
      <w:r>
        <w:rPr>
          <w:color w:val="000000"/>
          <w:sz w:val="28"/>
          <w:szCs w:val="28"/>
        </w:rPr>
        <w:t xml:space="preserve">ске, но и номер страницы, на которой напечатана данная цитата, например: </w:t>
      </w:r>
      <w:r w:rsidRPr="00075A84">
        <w:rPr>
          <w:i/>
          <w:color w:val="000000"/>
          <w:sz w:val="28"/>
          <w:szCs w:val="28"/>
        </w:rPr>
        <w:t>«Настоящий стандарт обязателен к применению всеми структурными по</w:t>
      </w:r>
      <w:r w:rsidRPr="00075A84">
        <w:rPr>
          <w:i/>
          <w:color w:val="000000"/>
          <w:sz w:val="28"/>
          <w:szCs w:val="28"/>
        </w:rPr>
        <w:t>д</w:t>
      </w:r>
      <w:r w:rsidRPr="00075A84">
        <w:rPr>
          <w:i/>
          <w:color w:val="000000"/>
          <w:sz w:val="28"/>
          <w:szCs w:val="28"/>
        </w:rPr>
        <w:t>разделениями университета, осуществляющими образовательную деятел</w:t>
      </w:r>
      <w:r w:rsidRPr="00075A84">
        <w:rPr>
          <w:i/>
          <w:color w:val="000000"/>
          <w:sz w:val="28"/>
          <w:szCs w:val="28"/>
        </w:rPr>
        <w:t>ь</w:t>
      </w:r>
      <w:r w:rsidRPr="00075A84">
        <w:rPr>
          <w:i/>
          <w:color w:val="000000"/>
          <w:sz w:val="28"/>
          <w:szCs w:val="28"/>
        </w:rPr>
        <w:t>ность по основным образовательным программам ВПО» [3, С. 3]</w:t>
      </w:r>
      <w:r>
        <w:rPr>
          <w:color w:val="000000"/>
          <w:sz w:val="28"/>
          <w:szCs w:val="28"/>
        </w:rPr>
        <w:t xml:space="preserve">. </w:t>
      </w:r>
    </w:p>
    <w:p w:rsidR="00B84807" w:rsidRPr="00591EA5" w:rsidRDefault="00B84807" w:rsidP="00B84807">
      <w:pPr>
        <w:tabs>
          <w:tab w:val="num" w:pos="851"/>
          <w:tab w:val="left" w:pos="1000"/>
        </w:tabs>
        <w:ind w:firstLine="720"/>
        <w:rPr>
          <w:sz w:val="28"/>
          <w:szCs w:val="28"/>
        </w:rPr>
      </w:pPr>
      <w:r w:rsidRPr="00591EA5">
        <w:rPr>
          <w:sz w:val="28"/>
          <w:szCs w:val="28"/>
        </w:rPr>
        <w:t>При двойном цитировании (не по оригиналу) обязательна ссылка на а</w:t>
      </w:r>
      <w:r w:rsidRPr="00591EA5">
        <w:rPr>
          <w:sz w:val="28"/>
          <w:szCs w:val="28"/>
        </w:rPr>
        <w:t>в</w:t>
      </w:r>
      <w:r w:rsidRPr="00591EA5">
        <w:rPr>
          <w:sz w:val="28"/>
          <w:szCs w:val="28"/>
        </w:rPr>
        <w:t>тора работы, в которой</w:t>
      </w:r>
      <w:r>
        <w:rPr>
          <w:sz w:val="28"/>
          <w:szCs w:val="28"/>
        </w:rPr>
        <w:t xml:space="preserve"> использована излагаемая цитата, например:</w:t>
      </w:r>
      <w:r w:rsidRPr="00591EA5">
        <w:rPr>
          <w:sz w:val="28"/>
          <w:szCs w:val="28"/>
        </w:rPr>
        <w:t xml:space="preserve"> </w:t>
      </w:r>
      <w:r w:rsidRPr="000F6036">
        <w:rPr>
          <w:sz w:val="28"/>
          <w:szCs w:val="28"/>
        </w:rPr>
        <w:t>[</w:t>
      </w:r>
      <w:r w:rsidRPr="00591EA5">
        <w:rPr>
          <w:sz w:val="28"/>
          <w:szCs w:val="28"/>
        </w:rPr>
        <w:t xml:space="preserve">Цит. по 12, </w:t>
      </w:r>
      <w:r>
        <w:rPr>
          <w:sz w:val="28"/>
          <w:szCs w:val="28"/>
        </w:rPr>
        <w:t>С</w:t>
      </w:r>
      <w:r w:rsidRPr="00591EA5">
        <w:rPr>
          <w:sz w:val="28"/>
          <w:szCs w:val="28"/>
        </w:rPr>
        <w:t>. 56</w:t>
      </w:r>
      <w:r w:rsidRPr="000F6036">
        <w:rPr>
          <w:sz w:val="28"/>
          <w:szCs w:val="28"/>
        </w:rPr>
        <w:t>]</w:t>
      </w:r>
      <w:r w:rsidRPr="00591EA5">
        <w:rPr>
          <w:sz w:val="28"/>
          <w:szCs w:val="28"/>
        </w:rPr>
        <w:t>.</w:t>
      </w:r>
    </w:p>
    <w:p w:rsidR="00B84807" w:rsidRPr="0010525D" w:rsidRDefault="00B84807" w:rsidP="00B84807">
      <w:pPr>
        <w:widowControl w:val="0"/>
        <w:spacing w:after="60"/>
        <w:ind w:firstLine="720"/>
        <w:rPr>
          <w:sz w:val="28"/>
          <w:szCs w:val="28"/>
        </w:rPr>
      </w:pPr>
    </w:p>
    <w:p w:rsidR="00B84807" w:rsidRPr="002900D9" w:rsidRDefault="00B84807" w:rsidP="00B84807">
      <w:pPr>
        <w:pStyle w:val="3"/>
      </w:pPr>
      <w:bookmarkStart w:id="80" w:name="_Toc418095940"/>
      <w:bookmarkStart w:id="81" w:name="_Toc37145935"/>
      <w:bookmarkStart w:id="82" w:name="_Toc57028311"/>
      <w:r>
        <w:t>Употребление сокращений</w:t>
      </w:r>
      <w:bookmarkEnd w:id="80"/>
      <w:bookmarkEnd w:id="81"/>
      <w:bookmarkEnd w:id="82"/>
    </w:p>
    <w:p w:rsidR="00B84807" w:rsidRPr="0060389B" w:rsidRDefault="00B84807" w:rsidP="00B84807">
      <w:pPr>
        <w:widowControl w:val="0"/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 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для уменьшения её объёма могут быть использованы </w:t>
      </w:r>
      <w:r w:rsidRPr="00FA2A17">
        <w:rPr>
          <w:i/>
          <w:sz w:val="28"/>
          <w:szCs w:val="28"/>
        </w:rPr>
        <w:t>с</w:t>
      </w:r>
      <w:r w:rsidRPr="00FA2A17">
        <w:rPr>
          <w:i/>
          <w:sz w:val="28"/>
          <w:szCs w:val="28"/>
        </w:rPr>
        <w:t>о</w:t>
      </w:r>
      <w:r w:rsidRPr="00FA2A17">
        <w:rPr>
          <w:i/>
          <w:sz w:val="28"/>
          <w:szCs w:val="28"/>
        </w:rPr>
        <w:t>кращения</w:t>
      </w:r>
      <w:r w:rsidRPr="0060389B">
        <w:rPr>
          <w:b/>
          <w:sz w:val="28"/>
          <w:szCs w:val="28"/>
        </w:rPr>
        <w:t xml:space="preserve"> </w:t>
      </w:r>
      <w:r w:rsidRPr="0060389B">
        <w:rPr>
          <w:sz w:val="28"/>
          <w:szCs w:val="28"/>
        </w:rPr>
        <w:t>(графические сокращения и аббревиатуры), не затрудняющие во</w:t>
      </w:r>
      <w:r w:rsidRPr="0060389B">
        <w:rPr>
          <w:sz w:val="28"/>
          <w:szCs w:val="28"/>
        </w:rPr>
        <w:t>с</w:t>
      </w:r>
      <w:r w:rsidRPr="0060389B">
        <w:rPr>
          <w:sz w:val="28"/>
          <w:szCs w:val="28"/>
        </w:rPr>
        <w:t>приятие содержания. При первом упоминании должно быть приведено по</w:t>
      </w:r>
      <w:r w:rsidRPr="0060389B">
        <w:rPr>
          <w:sz w:val="28"/>
          <w:szCs w:val="28"/>
        </w:rPr>
        <w:t>л</w:t>
      </w:r>
      <w:r w:rsidRPr="0060389B">
        <w:rPr>
          <w:sz w:val="28"/>
          <w:szCs w:val="28"/>
        </w:rPr>
        <w:t>ное название с указанием в скобках сокращённого названия или аббревиат</w:t>
      </w:r>
      <w:r w:rsidRPr="0060389B">
        <w:rPr>
          <w:sz w:val="28"/>
          <w:szCs w:val="28"/>
        </w:rPr>
        <w:t>у</w:t>
      </w:r>
      <w:r w:rsidRPr="0060389B">
        <w:rPr>
          <w:sz w:val="28"/>
          <w:szCs w:val="28"/>
        </w:rPr>
        <w:t xml:space="preserve">ры, например: </w:t>
      </w:r>
      <w:r w:rsidRPr="0060389B">
        <w:rPr>
          <w:i/>
          <w:sz w:val="28"/>
          <w:szCs w:val="28"/>
        </w:rPr>
        <w:t xml:space="preserve">документационное обеспечение управления (ДОУ), </w:t>
      </w:r>
      <w:r w:rsidRPr="0060389B">
        <w:rPr>
          <w:sz w:val="28"/>
          <w:szCs w:val="28"/>
        </w:rPr>
        <w:t>а при п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следующих упоминаниях следует употреблять сокращение. Нельзя употре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lastRenderedPageBreak/>
        <w:t>лять сокращения в заголовках и в начале предложения. Список использова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ных в работе сокращений с расшифровкой при их значительном количестве следует включить в приложение к курсовой работе.</w:t>
      </w:r>
    </w:p>
    <w:p w:rsidR="00B84807" w:rsidRPr="0060389B" w:rsidRDefault="00B84807" w:rsidP="00B84807">
      <w:pPr>
        <w:widowControl w:val="0"/>
        <w:rPr>
          <w:sz w:val="28"/>
          <w:szCs w:val="28"/>
        </w:rPr>
      </w:pPr>
      <w:r w:rsidRPr="0060389B">
        <w:rPr>
          <w:sz w:val="28"/>
          <w:szCs w:val="28"/>
        </w:rPr>
        <w:t>Расшифровку аббревиатур и сокращений, установленных государстве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ными стандартами и правилами русской орфографии, допускается не прив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 xml:space="preserve">дить, например: </w:t>
      </w:r>
      <w:r w:rsidRPr="0060389B">
        <w:rPr>
          <w:i/>
          <w:sz w:val="28"/>
          <w:szCs w:val="28"/>
        </w:rPr>
        <w:t xml:space="preserve">ГОСТ, ОАО, г. (год, город), т. е. (то есть) </w:t>
      </w:r>
      <w:r w:rsidRPr="0060389B">
        <w:rPr>
          <w:sz w:val="28"/>
          <w:szCs w:val="28"/>
        </w:rPr>
        <w:t>и др.</w:t>
      </w:r>
    </w:p>
    <w:p w:rsidR="00B84807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</w:p>
    <w:p w:rsidR="00B84807" w:rsidRPr="002900D9" w:rsidRDefault="00B84807" w:rsidP="00B84807">
      <w:pPr>
        <w:pStyle w:val="3"/>
      </w:pPr>
      <w:bookmarkStart w:id="83" w:name="_Toc418095941"/>
      <w:bookmarkStart w:id="84" w:name="_Toc37145936"/>
      <w:bookmarkStart w:id="85" w:name="_Toc57028312"/>
      <w:r>
        <w:t>Употребление числительных</w:t>
      </w:r>
      <w:bookmarkEnd w:id="83"/>
      <w:bookmarkEnd w:id="84"/>
      <w:bookmarkEnd w:id="85"/>
    </w:p>
    <w:p w:rsidR="00B84807" w:rsidRPr="0060389B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Важным техническим требованием к написанию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является пр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вильное написание</w:t>
      </w:r>
      <w:r w:rsidRPr="0060389B">
        <w:rPr>
          <w:b/>
          <w:sz w:val="28"/>
          <w:szCs w:val="28"/>
        </w:rPr>
        <w:t xml:space="preserve"> числительных.</w:t>
      </w:r>
      <w:r w:rsidRPr="0060389B">
        <w:rPr>
          <w:sz w:val="28"/>
          <w:szCs w:val="28"/>
        </w:rPr>
        <w:t xml:space="preserve"> </w:t>
      </w:r>
    </w:p>
    <w:p w:rsidR="00B84807" w:rsidRPr="0060389B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>Однозначные</w:t>
      </w:r>
      <w:r>
        <w:rPr>
          <w:sz w:val="28"/>
          <w:szCs w:val="28"/>
        </w:rPr>
        <w:t xml:space="preserve"> (состоящие в цифровой форме из одного знака)</w:t>
      </w:r>
      <w:r w:rsidRPr="0060389B">
        <w:rPr>
          <w:sz w:val="28"/>
          <w:szCs w:val="28"/>
        </w:rPr>
        <w:t xml:space="preserve"> колич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ственные числительные пишутся словами, например: </w:t>
      </w:r>
      <w:r w:rsidRPr="0060389B">
        <w:rPr>
          <w:i/>
          <w:sz w:val="28"/>
          <w:szCs w:val="28"/>
        </w:rPr>
        <w:t>две страницы</w:t>
      </w:r>
      <w:r w:rsidRPr="0060389B">
        <w:rPr>
          <w:sz w:val="28"/>
          <w:szCs w:val="28"/>
        </w:rPr>
        <w:t xml:space="preserve"> (не р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комендуется </w:t>
      </w:r>
      <w:r w:rsidRPr="0060389B">
        <w:rPr>
          <w:i/>
          <w:sz w:val="28"/>
          <w:szCs w:val="28"/>
        </w:rPr>
        <w:t>2 страницы</w:t>
      </w:r>
      <w:r w:rsidRPr="0060389B">
        <w:rPr>
          <w:sz w:val="28"/>
          <w:szCs w:val="28"/>
        </w:rPr>
        <w:t>), кроме случаев, когда эти числительные употре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t>лены с единицами измерения (</w:t>
      </w:r>
      <w:r w:rsidRPr="0060389B">
        <w:rPr>
          <w:i/>
          <w:sz w:val="28"/>
          <w:szCs w:val="28"/>
        </w:rPr>
        <w:t xml:space="preserve">%, кг, км </w:t>
      </w:r>
      <w:r w:rsidRPr="0060389B">
        <w:rPr>
          <w:sz w:val="28"/>
          <w:szCs w:val="28"/>
        </w:rPr>
        <w:t xml:space="preserve">и др.) или в стоят в однородном ряду с другими числительными. </w:t>
      </w:r>
    </w:p>
    <w:p w:rsidR="00B84807" w:rsidRPr="0060389B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>Количественные числительные, состоящие из нескольких цифр, п</w:t>
      </w:r>
      <w:r w:rsidRPr="0060389B">
        <w:rPr>
          <w:sz w:val="28"/>
          <w:szCs w:val="28"/>
        </w:rPr>
        <w:t>и</w:t>
      </w:r>
      <w:r w:rsidRPr="0060389B">
        <w:rPr>
          <w:sz w:val="28"/>
          <w:szCs w:val="28"/>
        </w:rPr>
        <w:t xml:space="preserve">шутся, как правило, в цифровой форме, например: </w:t>
      </w:r>
      <w:r w:rsidRPr="0060389B">
        <w:rPr>
          <w:i/>
          <w:sz w:val="28"/>
          <w:szCs w:val="28"/>
        </w:rPr>
        <w:t>12 345 рублей</w:t>
      </w:r>
      <w:r w:rsidRPr="0060389B">
        <w:rPr>
          <w:sz w:val="28"/>
          <w:szCs w:val="28"/>
        </w:rPr>
        <w:t xml:space="preserve">. </w:t>
      </w:r>
    </w:p>
    <w:p w:rsidR="00B84807" w:rsidRPr="0060389B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Порядковые числительные пишутся в словесной или буквенно-цифровой форме: </w:t>
      </w:r>
      <w:r w:rsidRPr="0060389B">
        <w:rPr>
          <w:i/>
          <w:sz w:val="28"/>
          <w:szCs w:val="28"/>
        </w:rPr>
        <w:t>второй раздел, 2-й раздел</w:t>
      </w:r>
      <w:r w:rsidRPr="0060389B">
        <w:rPr>
          <w:sz w:val="28"/>
          <w:szCs w:val="28"/>
        </w:rPr>
        <w:t xml:space="preserve">. </w:t>
      </w:r>
    </w:p>
    <w:p w:rsidR="00B84807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</w:p>
    <w:p w:rsidR="00B84807" w:rsidRPr="002900D9" w:rsidRDefault="00B84807" w:rsidP="00B84807">
      <w:pPr>
        <w:pStyle w:val="3"/>
      </w:pPr>
      <w:bookmarkStart w:id="86" w:name="_Toc418095942"/>
      <w:bookmarkStart w:id="87" w:name="_Toc37145937"/>
      <w:bookmarkStart w:id="88" w:name="_Toc57028313"/>
      <w:r>
        <w:t>Оформление перечней в тексте</w:t>
      </w:r>
      <w:bookmarkEnd w:id="86"/>
      <w:bookmarkEnd w:id="87"/>
      <w:bookmarkEnd w:id="88"/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В текст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могут быть включены различные </w:t>
      </w:r>
      <w:r w:rsidRPr="0060389B">
        <w:rPr>
          <w:b/>
          <w:sz w:val="28"/>
          <w:szCs w:val="28"/>
        </w:rPr>
        <w:t>перечни</w:t>
      </w:r>
      <w:r w:rsidRPr="0060389B">
        <w:rPr>
          <w:sz w:val="28"/>
          <w:szCs w:val="28"/>
        </w:rPr>
        <w:t xml:space="preserve"> </w:t>
      </w:r>
      <w:r w:rsidRPr="0060389B">
        <w:rPr>
          <w:b/>
          <w:sz w:val="28"/>
          <w:szCs w:val="28"/>
        </w:rPr>
        <w:t>(</w:t>
      </w:r>
      <w:r w:rsidRPr="0060389B">
        <w:rPr>
          <w:sz w:val="28"/>
          <w:szCs w:val="28"/>
        </w:rPr>
        <w:t>фрагмент те</w:t>
      </w:r>
      <w:r w:rsidRPr="0060389B">
        <w:rPr>
          <w:sz w:val="28"/>
          <w:szCs w:val="28"/>
        </w:rPr>
        <w:t>к</w:t>
      </w:r>
      <w:r w:rsidRPr="0060389B">
        <w:rPr>
          <w:sz w:val="28"/>
          <w:szCs w:val="28"/>
        </w:rPr>
        <w:t>ста, состоящий из вводной части, свидетельствующей, что за ней последует перечисление явлений, предметов или признаков (элементов перечня), и из самих этих элементов), которые должны быть оформлены с учётом следу</w:t>
      </w:r>
      <w:r w:rsidRPr="0060389B">
        <w:rPr>
          <w:sz w:val="28"/>
          <w:szCs w:val="28"/>
        </w:rPr>
        <w:t>ю</w:t>
      </w:r>
      <w:r w:rsidRPr="0060389B">
        <w:rPr>
          <w:sz w:val="28"/>
          <w:szCs w:val="28"/>
        </w:rPr>
        <w:t xml:space="preserve">щих рекомендаций. 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использовании составных перечней в документах не следует и</w:t>
      </w:r>
      <w:r w:rsidRPr="0060389B">
        <w:rPr>
          <w:sz w:val="28"/>
          <w:szCs w:val="28"/>
        </w:rPr>
        <w:t>з</w:t>
      </w:r>
      <w:r w:rsidRPr="0060389B">
        <w:rPr>
          <w:sz w:val="28"/>
          <w:szCs w:val="28"/>
        </w:rPr>
        <w:t>лишне их усложнять: введение большого количества уровней членения з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трудняет восприятие информации.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Вычленять уровень перечня можно лишь при наличии минимум двух элементов данного уровня.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формулировке элементов любого перечня нужно стремиться к единообразию: все элементы одного уровня должны быть грамматически идентичными друг другу (выражены однотипными предложениями, словос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четаниями или словами одной части речи в одной грамматической форме).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Выбор заглавной или строчной буквы в начале элемента, а также знака препинания в его конце обусловлен маркером, который используется на да</w:t>
      </w:r>
      <w:r w:rsidRPr="0060389B">
        <w:rPr>
          <w:sz w:val="28"/>
          <w:szCs w:val="28"/>
        </w:rPr>
        <w:t>н</w:t>
      </w:r>
      <w:r w:rsidRPr="0060389B">
        <w:rPr>
          <w:sz w:val="28"/>
          <w:szCs w:val="28"/>
        </w:rPr>
        <w:t>ном уровне (арабская цифра с точкой или скобкой, строчная буква  со ско</w:t>
      </w:r>
      <w:r w:rsidRPr="0060389B">
        <w:rPr>
          <w:sz w:val="28"/>
          <w:szCs w:val="28"/>
        </w:rPr>
        <w:t>б</w:t>
      </w:r>
      <w:r w:rsidRPr="0060389B">
        <w:rPr>
          <w:sz w:val="28"/>
          <w:szCs w:val="28"/>
        </w:rPr>
        <w:t xml:space="preserve">кой, тире). Маркер, в свою очередь, следует выбирать с учетом типа элемента </w:t>
      </w:r>
      <w:r w:rsidRPr="0060389B">
        <w:rPr>
          <w:sz w:val="28"/>
          <w:szCs w:val="28"/>
        </w:rPr>
        <w:lastRenderedPageBreak/>
        <w:t xml:space="preserve">(предложение, словосочетание, слово). </w:t>
      </w:r>
    </w:p>
    <w:p w:rsidR="00B84807" w:rsidRPr="0060389B" w:rsidRDefault="00B84807" w:rsidP="00B84807">
      <w:pPr>
        <w:widowControl w:val="0"/>
        <w:autoSpaceDE w:val="0"/>
        <w:ind w:left="708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1. Элемент первого уровня (обычно предложение):</w:t>
      </w:r>
    </w:p>
    <w:p w:rsidR="00B84807" w:rsidRPr="0060389B" w:rsidRDefault="00B84807" w:rsidP="00B84807">
      <w:pPr>
        <w:widowControl w:val="0"/>
        <w:autoSpaceDE w:val="0"/>
        <w:ind w:left="1416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1) элемент второго уровня (обычно многокомпонентное словосочетание);</w:t>
      </w:r>
    </w:p>
    <w:p w:rsidR="00B84807" w:rsidRPr="0060389B" w:rsidRDefault="00B84807" w:rsidP="00B84807">
      <w:pPr>
        <w:widowControl w:val="0"/>
        <w:autoSpaceDE w:val="0"/>
        <w:ind w:left="1416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2) элемент второго уровня:</w:t>
      </w:r>
    </w:p>
    <w:p w:rsidR="00B84807" w:rsidRPr="0060389B" w:rsidRDefault="00B84807" w:rsidP="00B84807">
      <w:pPr>
        <w:widowControl w:val="0"/>
        <w:autoSpaceDE w:val="0"/>
        <w:ind w:left="2124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а) элемент третьего уровня (обычно словосочетание или слово);</w:t>
      </w:r>
    </w:p>
    <w:p w:rsidR="00B84807" w:rsidRPr="0060389B" w:rsidRDefault="00B84807" w:rsidP="00B84807">
      <w:pPr>
        <w:widowControl w:val="0"/>
        <w:autoSpaceDE w:val="0"/>
        <w:ind w:left="2124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б) элемент третьего уровня:</w:t>
      </w:r>
    </w:p>
    <w:p w:rsidR="00B84807" w:rsidRPr="0060389B" w:rsidRDefault="00B84807" w:rsidP="00B84807">
      <w:pPr>
        <w:widowControl w:val="0"/>
        <w:autoSpaceDE w:val="0"/>
        <w:ind w:left="2832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– элемент четвёртого уровня (обычно слово),</w:t>
      </w:r>
    </w:p>
    <w:p w:rsidR="00B84807" w:rsidRPr="0060389B" w:rsidRDefault="00B84807" w:rsidP="00B84807">
      <w:pPr>
        <w:widowControl w:val="0"/>
        <w:autoSpaceDE w:val="0"/>
        <w:ind w:left="2832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– элемент четвёртого уровня. (;</w:t>
      </w:r>
      <w:r>
        <w:rPr>
          <w:i/>
          <w:sz w:val="28"/>
          <w:szCs w:val="28"/>
        </w:rPr>
        <w:t> </w:t>
      </w:r>
      <w:r w:rsidRPr="0060389B">
        <w:rPr>
          <w:i/>
          <w:sz w:val="28"/>
          <w:szCs w:val="28"/>
        </w:rPr>
        <w:t>/</w:t>
      </w:r>
      <w:r>
        <w:rPr>
          <w:i/>
          <w:sz w:val="28"/>
          <w:szCs w:val="28"/>
        </w:rPr>
        <w:t> </w:t>
      </w:r>
      <w:r w:rsidRPr="0060389B">
        <w:rPr>
          <w:i/>
          <w:sz w:val="28"/>
          <w:szCs w:val="28"/>
        </w:rPr>
        <w:t>,)</w:t>
      </w:r>
    </w:p>
    <w:p w:rsidR="00B84807" w:rsidRPr="0060389B" w:rsidRDefault="00B84807" w:rsidP="00B84807">
      <w:pPr>
        <w:widowControl w:val="0"/>
        <w:autoSpaceDE w:val="0"/>
        <w:ind w:left="708" w:firstLine="709"/>
        <w:rPr>
          <w:i/>
          <w:sz w:val="28"/>
          <w:szCs w:val="28"/>
        </w:rPr>
      </w:pPr>
      <w:r w:rsidRPr="0060389B">
        <w:rPr>
          <w:i/>
          <w:sz w:val="28"/>
          <w:szCs w:val="28"/>
        </w:rPr>
        <w:t>2. Элемент первого уровня.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оформлении простого перечня или перечня с меньшим количес</w:t>
      </w:r>
      <w:r w:rsidRPr="0060389B">
        <w:rPr>
          <w:sz w:val="28"/>
          <w:szCs w:val="28"/>
        </w:rPr>
        <w:t>т</w:t>
      </w:r>
      <w:r w:rsidRPr="0060389B">
        <w:rPr>
          <w:sz w:val="28"/>
          <w:szCs w:val="28"/>
        </w:rPr>
        <w:t xml:space="preserve">вом уровней могут быть использованы маркеры любого уровня, но менять их местами не рекомендуется. </w:t>
      </w:r>
    </w:p>
    <w:p w:rsidR="00B84807" w:rsidRPr="0060389B" w:rsidRDefault="00B84807" w:rsidP="00B84807">
      <w:pPr>
        <w:widowControl w:val="0"/>
        <w:tabs>
          <w:tab w:val="left" w:pos="264"/>
        </w:tabs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Если в элемент перечня, в конце которого употребляется запятая или точка с запятой, включается самостоятельное предложение, то этот знак ст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вится после предложения.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Повторяющиеся в каждом элементе слова нужно выносить в текст, вводящий данный уровень, однако это не относится к предлогам, которые употребляются с главными словами элементов – предлоги следует повторять в каждом пункте. </w:t>
      </w:r>
    </w:p>
    <w:p w:rsidR="00B84807" w:rsidRPr="0060389B" w:rsidRDefault="00B84807" w:rsidP="00B84807">
      <w:pPr>
        <w:widowControl w:val="0"/>
        <w:autoSpaceDE w:val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Если в конце какого-либо уровня употреблены слова </w:t>
      </w:r>
      <w:r w:rsidRPr="0060389B">
        <w:rPr>
          <w:i/>
          <w:sz w:val="28"/>
          <w:szCs w:val="28"/>
        </w:rPr>
        <w:t>и др., и т. д.</w:t>
      </w:r>
      <w:r w:rsidRPr="0060389B">
        <w:rPr>
          <w:sz w:val="28"/>
          <w:szCs w:val="28"/>
        </w:rPr>
        <w:t xml:space="preserve"> или </w:t>
      </w:r>
      <w:r w:rsidRPr="0060389B">
        <w:rPr>
          <w:i/>
          <w:sz w:val="28"/>
          <w:szCs w:val="28"/>
        </w:rPr>
        <w:t>и т. п.</w:t>
      </w:r>
      <w:r w:rsidRPr="0060389B">
        <w:rPr>
          <w:sz w:val="28"/>
          <w:szCs w:val="28"/>
        </w:rPr>
        <w:t>, то их не располагают на отдельной строке, а оставляют в конце п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>следнего элемента.</w:t>
      </w:r>
    </w:p>
    <w:p w:rsidR="00B84807" w:rsidRPr="0060389B" w:rsidRDefault="00B84807" w:rsidP="00B84807">
      <w:pPr>
        <w:tabs>
          <w:tab w:val="num" w:pos="1134"/>
        </w:tabs>
        <w:ind w:firstLine="720"/>
        <w:rPr>
          <w:sz w:val="28"/>
          <w:szCs w:val="28"/>
        </w:rPr>
      </w:pPr>
      <w:r w:rsidRPr="00591EA5">
        <w:rPr>
          <w:sz w:val="28"/>
          <w:szCs w:val="28"/>
        </w:rPr>
        <w:t>Если необходимо описать несколько однородных моментов и при этом описание каждого требует отдельного достаточно большого по объему абз</w:t>
      </w:r>
      <w:r w:rsidRPr="00591EA5">
        <w:rPr>
          <w:sz w:val="28"/>
          <w:szCs w:val="28"/>
        </w:rPr>
        <w:t>а</w:t>
      </w:r>
      <w:r w:rsidRPr="00591EA5">
        <w:rPr>
          <w:sz w:val="28"/>
          <w:szCs w:val="28"/>
        </w:rPr>
        <w:t xml:space="preserve">ца, а </w:t>
      </w:r>
      <w:r w:rsidRPr="0060389B">
        <w:rPr>
          <w:sz w:val="28"/>
          <w:szCs w:val="28"/>
        </w:rPr>
        <w:t>описание всех моментов займет несколько страниц, то номер описыва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 xml:space="preserve">мого положения </w:t>
      </w:r>
      <w:r>
        <w:rPr>
          <w:sz w:val="28"/>
          <w:szCs w:val="28"/>
        </w:rPr>
        <w:t>рекомендуется</w:t>
      </w:r>
      <w:r w:rsidRPr="0060389B">
        <w:rPr>
          <w:sz w:val="28"/>
          <w:szCs w:val="28"/>
        </w:rPr>
        <w:t xml:space="preserve"> писать не цифрами, а прописью. Например, «Первое положение гласит…» или «Согласно второму положению…» и т. п.</w:t>
      </w:r>
    </w:p>
    <w:p w:rsidR="00B84807" w:rsidRPr="0060389B" w:rsidRDefault="00B84807" w:rsidP="00B84807">
      <w:pPr>
        <w:widowControl w:val="0"/>
        <w:ind w:left="119" w:firstLine="448"/>
        <w:rPr>
          <w:sz w:val="28"/>
          <w:szCs w:val="28"/>
        </w:rPr>
      </w:pPr>
    </w:p>
    <w:p w:rsidR="00B84807" w:rsidRPr="002900D9" w:rsidRDefault="00B84807" w:rsidP="00B84807">
      <w:pPr>
        <w:pStyle w:val="3"/>
      </w:pPr>
      <w:bookmarkStart w:id="89" w:name="_Toc418095943"/>
      <w:bookmarkStart w:id="90" w:name="_Toc37145938"/>
      <w:bookmarkStart w:id="91" w:name="_Toc57028314"/>
      <w:r>
        <w:t>Оформление рисунков</w:t>
      </w:r>
      <w:bookmarkEnd w:id="89"/>
      <w:bookmarkEnd w:id="90"/>
      <w:bookmarkEnd w:id="91"/>
    </w:p>
    <w:p w:rsidR="00B84807" w:rsidRPr="0060389B" w:rsidRDefault="00B84807" w:rsidP="00B84807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 w:rsidRPr="0060389B">
        <w:rPr>
          <w:sz w:val="28"/>
          <w:szCs w:val="28"/>
        </w:rPr>
        <w:t xml:space="preserve">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могут использоваться различные </w:t>
      </w:r>
      <w:r w:rsidRPr="00AE1927">
        <w:rPr>
          <w:b/>
          <w:sz w:val="28"/>
          <w:szCs w:val="28"/>
        </w:rPr>
        <w:t>графические</w:t>
      </w:r>
      <w:r>
        <w:rPr>
          <w:sz w:val="28"/>
          <w:szCs w:val="28"/>
        </w:rPr>
        <w:t xml:space="preserve"> </w:t>
      </w:r>
      <w:r w:rsidRPr="0060389B">
        <w:rPr>
          <w:b/>
          <w:sz w:val="28"/>
          <w:szCs w:val="28"/>
        </w:rPr>
        <w:t>элеме</w:t>
      </w:r>
      <w:r w:rsidRPr="0060389B">
        <w:rPr>
          <w:b/>
          <w:sz w:val="28"/>
          <w:szCs w:val="28"/>
        </w:rPr>
        <w:t>н</w:t>
      </w:r>
      <w:r w:rsidRPr="0060389B">
        <w:rPr>
          <w:b/>
          <w:sz w:val="28"/>
          <w:szCs w:val="28"/>
        </w:rPr>
        <w:t>ты</w:t>
      </w:r>
      <w:r w:rsidRPr="0060389B">
        <w:rPr>
          <w:sz w:val="28"/>
          <w:szCs w:val="28"/>
        </w:rPr>
        <w:t xml:space="preserve">: фотоизображения, рисунки, схемы, диаграммы, графики, таблицы и др. Эти компоненты могут быть расположены в тексте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сразу после абзаца, в котором впервые упоминается их содержание (как правило, это небольшие по объёму элементы); либо в приложении (если элемент объёмный). </w:t>
      </w:r>
      <w:r>
        <w:rPr>
          <w:sz w:val="28"/>
          <w:szCs w:val="28"/>
        </w:rPr>
        <w:t>Граф</w:t>
      </w:r>
      <w:r>
        <w:rPr>
          <w:sz w:val="28"/>
          <w:szCs w:val="28"/>
        </w:rPr>
        <w:t>и</w:t>
      </w:r>
      <w:r>
        <w:rPr>
          <w:sz w:val="28"/>
          <w:szCs w:val="28"/>
        </w:rPr>
        <w:t>ческие</w:t>
      </w:r>
      <w:r w:rsidRPr="0060389B">
        <w:rPr>
          <w:sz w:val="28"/>
          <w:szCs w:val="28"/>
        </w:rPr>
        <w:t xml:space="preserve"> компоненты, представленные как приложения, могут быть распол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 xml:space="preserve">жены на листе альбомной ориентации. В этом случае они прикрепляются к </w:t>
      </w:r>
      <w:r w:rsidRPr="0060389B">
        <w:rPr>
          <w:sz w:val="28"/>
          <w:szCs w:val="28"/>
        </w:rPr>
        <w:lastRenderedPageBreak/>
        <w:t>работе таким образом, чтобы для их прочтения требовался один поворот р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>боты на 90° по часовой стрелке.</w:t>
      </w:r>
      <w:r>
        <w:rPr>
          <w:sz w:val="28"/>
          <w:szCs w:val="28"/>
        </w:rPr>
        <w:t xml:space="preserve"> </w:t>
      </w:r>
    </w:p>
    <w:p w:rsidR="00B84807" w:rsidRDefault="00B84807" w:rsidP="00B84807">
      <w:pPr>
        <w:widowControl w:val="0"/>
        <w:ind w:right="-170" w:firstLine="426"/>
        <w:rPr>
          <w:sz w:val="28"/>
          <w:szCs w:val="28"/>
        </w:rPr>
      </w:pPr>
      <w:r w:rsidRPr="0060389B">
        <w:rPr>
          <w:sz w:val="28"/>
          <w:szCs w:val="28"/>
        </w:rPr>
        <w:t xml:space="preserve">Включённые в </w:t>
      </w:r>
      <w:r>
        <w:rPr>
          <w:sz w:val="28"/>
          <w:szCs w:val="28"/>
        </w:rPr>
        <w:t>ВКР</w:t>
      </w: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графические элементы, кроме таблиц,</w:t>
      </w:r>
      <w:r w:rsidRPr="0060389B">
        <w:rPr>
          <w:sz w:val="28"/>
          <w:szCs w:val="28"/>
        </w:rPr>
        <w:t xml:space="preserve"> именуются в тексте </w:t>
      </w:r>
      <w:r w:rsidRPr="0060389B">
        <w:rPr>
          <w:i/>
          <w:sz w:val="28"/>
          <w:szCs w:val="28"/>
        </w:rPr>
        <w:t>рисунками</w:t>
      </w:r>
      <w:r>
        <w:rPr>
          <w:sz w:val="28"/>
          <w:szCs w:val="28"/>
        </w:rPr>
        <w:t>. Все рисунки, включённые в текст ВКР или приложения, должны иметь нумерационный и тематический заголовок, разделённые знаком тире.</w:t>
      </w:r>
    </w:p>
    <w:p w:rsidR="00B84807" w:rsidRPr="0060389B" w:rsidRDefault="00B84807" w:rsidP="00B84807">
      <w:pPr>
        <w:widowControl w:val="0"/>
        <w:ind w:right="-170" w:firstLine="426"/>
        <w:rPr>
          <w:sz w:val="28"/>
          <w:szCs w:val="28"/>
        </w:rPr>
      </w:pPr>
      <w:r w:rsidRPr="0060389B">
        <w:rPr>
          <w:sz w:val="28"/>
          <w:szCs w:val="28"/>
        </w:rPr>
        <w:t xml:space="preserve"> </w:t>
      </w:r>
      <w:r>
        <w:rPr>
          <w:sz w:val="28"/>
          <w:szCs w:val="28"/>
        </w:rPr>
        <w:t>Рисунки в тексте ВКР н</w:t>
      </w:r>
      <w:r w:rsidRPr="0060389B">
        <w:rPr>
          <w:sz w:val="28"/>
          <w:szCs w:val="28"/>
        </w:rPr>
        <w:t>умеруются  сквозной  по  всей работе нумерацией  в низу соответствующего элемента, а также сопровождаются тематическим з</w:t>
      </w:r>
      <w:r w:rsidRPr="0060389B">
        <w:rPr>
          <w:sz w:val="28"/>
          <w:szCs w:val="28"/>
        </w:rPr>
        <w:t>а</w:t>
      </w:r>
      <w:r w:rsidRPr="0060389B">
        <w:rPr>
          <w:sz w:val="28"/>
          <w:szCs w:val="28"/>
        </w:rPr>
        <w:t xml:space="preserve">головком, например: </w:t>
      </w:r>
    </w:p>
    <w:p w:rsidR="00B84807" w:rsidRPr="0060389B" w:rsidRDefault="00B84807" w:rsidP="00B84807">
      <w:pPr>
        <w:widowControl w:val="0"/>
        <w:ind w:right="-170" w:firstLine="426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 2 –</w:t>
      </w:r>
      <w:r w:rsidRPr="0060389B">
        <w:rPr>
          <w:i/>
          <w:sz w:val="28"/>
          <w:szCs w:val="28"/>
        </w:rPr>
        <w:t xml:space="preserve"> Образец заявления</w:t>
      </w:r>
    </w:p>
    <w:p w:rsidR="00B84807" w:rsidRDefault="00B84807" w:rsidP="00B84807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>
        <w:rPr>
          <w:sz w:val="28"/>
          <w:szCs w:val="28"/>
        </w:rPr>
        <w:t>Рисунки в приложениях нумеруются в пределах каждого приложения. Номер рисунка в этом случае состоит из заглавной буквы, обозначающей приложение, и арабской цифры, обозначающей номер рисунка в этом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жении, разделённых точкой:</w:t>
      </w:r>
    </w:p>
    <w:p w:rsidR="00B84807" w:rsidRPr="00AE1927" w:rsidRDefault="00B84807" w:rsidP="00B84807">
      <w:pPr>
        <w:tabs>
          <w:tab w:val="left" w:pos="0"/>
        </w:tabs>
        <w:spacing w:after="60"/>
        <w:ind w:firstLine="720"/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Рисунок Б.2 – Оперограмма движения служебной записки в ОАО «Парус»</w:t>
      </w:r>
    </w:p>
    <w:p w:rsidR="00B84807" w:rsidRPr="008B01BE" w:rsidRDefault="00B84807" w:rsidP="00B84807">
      <w:pPr>
        <w:tabs>
          <w:tab w:val="left" w:pos="0"/>
        </w:tabs>
        <w:spacing w:after="60"/>
        <w:ind w:firstLine="720"/>
        <w:rPr>
          <w:sz w:val="28"/>
          <w:szCs w:val="28"/>
        </w:rPr>
      </w:pPr>
      <w:r>
        <w:rPr>
          <w:sz w:val="28"/>
          <w:szCs w:val="28"/>
        </w:rPr>
        <w:t xml:space="preserve">На все рисунки должны быть даны ссылки в тексте ВКР. При ссылках на рисунки следует писать: </w:t>
      </w:r>
      <w:r w:rsidRPr="008B01BE">
        <w:rPr>
          <w:i/>
          <w:sz w:val="28"/>
          <w:szCs w:val="28"/>
        </w:rPr>
        <w:t xml:space="preserve">в соответствии с рисунком </w:t>
      </w:r>
      <w:r>
        <w:rPr>
          <w:i/>
          <w:sz w:val="28"/>
          <w:szCs w:val="28"/>
        </w:rPr>
        <w:t>Б.</w:t>
      </w:r>
      <w:r w:rsidRPr="008B01BE">
        <w:rPr>
          <w:i/>
          <w:sz w:val="28"/>
          <w:szCs w:val="28"/>
        </w:rPr>
        <w:t>2</w:t>
      </w:r>
      <w:r>
        <w:rPr>
          <w:sz w:val="28"/>
          <w:szCs w:val="28"/>
        </w:rPr>
        <w:t xml:space="preserve">, </w:t>
      </w:r>
      <w:r>
        <w:rPr>
          <w:i/>
          <w:sz w:val="28"/>
          <w:szCs w:val="28"/>
        </w:rPr>
        <w:t>на рисунке 2 представлено…</w:t>
      </w:r>
      <w:r>
        <w:rPr>
          <w:sz w:val="28"/>
          <w:szCs w:val="28"/>
        </w:rPr>
        <w:t xml:space="preserve"> и т. д.</w:t>
      </w:r>
    </w:p>
    <w:p w:rsidR="00B84807" w:rsidRDefault="00B84807" w:rsidP="00B84807">
      <w:pPr>
        <w:ind w:firstLine="709"/>
        <w:rPr>
          <w:b/>
          <w:i/>
          <w:iCs/>
          <w:sz w:val="28"/>
          <w:szCs w:val="28"/>
        </w:rPr>
      </w:pPr>
    </w:p>
    <w:p w:rsidR="00B84807" w:rsidRDefault="00B84807" w:rsidP="00B84807">
      <w:pPr>
        <w:pStyle w:val="3"/>
      </w:pPr>
      <w:bookmarkStart w:id="92" w:name="_Toc418095944"/>
      <w:bookmarkStart w:id="93" w:name="_Toc37145939"/>
      <w:bookmarkStart w:id="94" w:name="_Toc57028315"/>
      <w:r>
        <w:t>Оформление таблиц</w:t>
      </w:r>
      <w:bookmarkEnd w:id="92"/>
      <w:bookmarkEnd w:id="93"/>
      <w:bookmarkEnd w:id="94"/>
    </w:p>
    <w:p w:rsidR="00B84807" w:rsidRDefault="00B84807" w:rsidP="00B84807">
      <w:pPr>
        <w:ind w:firstLine="709"/>
        <w:rPr>
          <w:sz w:val="28"/>
          <w:szCs w:val="28"/>
        </w:rPr>
      </w:pPr>
      <w:r w:rsidRPr="00621C02">
        <w:rPr>
          <w:i/>
          <w:iCs/>
          <w:sz w:val="28"/>
          <w:szCs w:val="28"/>
        </w:rPr>
        <w:t>Таблица</w:t>
      </w:r>
      <w:r w:rsidRPr="0060389B">
        <w:rPr>
          <w:sz w:val="28"/>
          <w:szCs w:val="28"/>
        </w:rPr>
        <w:t> – особая форма передачи цифровых или словесных сведений, расположенных в определенном порядке для лучшей наглядности и сравн</w:t>
      </w:r>
      <w:r w:rsidRPr="0060389B">
        <w:rPr>
          <w:sz w:val="28"/>
          <w:szCs w:val="28"/>
        </w:rPr>
        <w:t>е</w:t>
      </w:r>
      <w:r w:rsidRPr="0060389B">
        <w:rPr>
          <w:sz w:val="28"/>
          <w:szCs w:val="28"/>
        </w:rPr>
        <w:t>ния показателей. Таблицы могут быть разной степени сложности, но сли</w:t>
      </w:r>
      <w:r w:rsidRPr="0060389B">
        <w:rPr>
          <w:sz w:val="28"/>
          <w:szCs w:val="28"/>
        </w:rPr>
        <w:t>ш</w:t>
      </w:r>
      <w:r w:rsidRPr="0060389B">
        <w:rPr>
          <w:sz w:val="28"/>
          <w:szCs w:val="28"/>
        </w:rPr>
        <w:t xml:space="preserve">ком усложнять таблицу не стоит. Если графы таблицы содержат различные сведения,  информацию лучше представить в виде нескольких таблиц. 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Таблицу в работе следует располагать непосредственно после текста, в котором она упоминается впервые, или на следующей странице. Значител</w:t>
      </w:r>
      <w:r>
        <w:rPr>
          <w:sz w:val="28"/>
          <w:szCs w:val="28"/>
        </w:rPr>
        <w:t>ь</w:t>
      </w:r>
      <w:r>
        <w:rPr>
          <w:sz w:val="28"/>
          <w:szCs w:val="28"/>
        </w:rPr>
        <w:t>ные по объёму таблицы (страница и более) рекомендуется выносить в пр</w:t>
      </w:r>
      <w:r>
        <w:rPr>
          <w:sz w:val="28"/>
          <w:szCs w:val="28"/>
        </w:rPr>
        <w:t>и</w:t>
      </w:r>
      <w:r>
        <w:rPr>
          <w:sz w:val="28"/>
          <w:szCs w:val="28"/>
        </w:rPr>
        <w:t>ложение.</w:t>
      </w:r>
    </w:p>
    <w:p w:rsidR="00B84807" w:rsidRDefault="00B84807" w:rsidP="00B84807">
      <w:pPr>
        <w:ind w:firstLine="709"/>
        <w:rPr>
          <w:sz w:val="28"/>
          <w:szCs w:val="28"/>
        </w:rPr>
      </w:pPr>
      <w:r>
        <w:rPr>
          <w:sz w:val="28"/>
          <w:szCs w:val="28"/>
        </w:rPr>
        <w:t>Все таблицы в ВКР должны иметь нумерационный и тематический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головки, разделённые точкой, точка после тематического заголовка не ст</w:t>
      </w:r>
      <w:r>
        <w:rPr>
          <w:sz w:val="28"/>
          <w:szCs w:val="28"/>
        </w:rPr>
        <w:t>а</w:t>
      </w:r>
      <w:r>
        <w:rPr>
          <w:sz w:val="28"/>
          <w:szCs w:val="28"/>
        </w:rPr>
        <w:t xml:space="preserve">вится (Таблица 1. Заголовок). Слово «Таблица», её номер и наименование указывают слева над верхней частью таблицы. 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Ссылка в тексте на </w:t>
      </w:r>
      <w:r>
        <w:rPr>
          <w:sz w:val="28"/>
          <w:szCs w:val="28"/>
        </w:rPr>
        <w:t xml:space="preserve">каждую </w:t>
      </w:r>
      <w:r w:rsidRPr="0060389B">
        <w:rPr>
          <w:sz w:val="28"/>
          <w:szCs w:val="28"/>
        </w:rPr>
        <w:t xml:space="preserve">таблицу обязательна. Выполняется она по примеру: </w:t>
      </w:r>
      <w:r w:rsidRPr="0060389B">
        <w:rPr>
          <w:i/>
          <w:sz w:val="28"/>
          <w:szCs w:val="28"/>
        </w:rPr>
        <w:t>сведения представлены в табл</w:t>
      </w:r>
      <w:r>
        <w:rPr>
          <w:i/>
          <w:sz w:val="28"/>
          <w:szCs w:val="28"/>
        </w:rPr>
        <w:t>ице</w:t>
      </w:r>
      <w:r w:rsidRPr="0060389B">
        <w:rPr>
          <w:i/>
          <w:sz w:val="28"/>
          <w:szCs w:val="28"/>
        </w:rPr>
        <w:t xml:space="preserve"> 1</w:t>
      </w:r>
      <w:r w:rsidRPr="0060389B">
        <w:rPr>
          <w:sz w:val="28"/>
          <w:szCs w:val="28"/>
        </w:rPr>
        <w:t xml:space="preserve">. </w:t>
      </w:r>
    </w:p>
    <w:p w:rsidR="00B84807" w:rsidRPr="0060389B" w:rsidRDefault="00B84807" w:rsidP="00B84807">
      <w:pPr>
        <w:rPr>
          <w:color w:val="000050"/>
          <w:sz w:val="28"/>
          <w:szCs w:val="28"/>
        </w:rPr>
      </w:pPr>
    </w:p>
    <w:tbl>
      <w:tblPr>
        <w:tblW w:w="0" w:type="auto"/>
        <w:tblInd w:w="108" w:type="dxa"/>
        <w:tblLayout w:type="fixed"/>
        <w:tblLook w:val="0000"/>
      </w:tblPr>
      <w:tblGrid>
        <w:gridCol w:w="10032"/>
      </w:tblGrid>
      <w:tr w:rsidR="00B84807" w:rsidRPr="0060389B" w:rsidTr="00B84807">
        <w:trPr>
          <w:trHeight w:val="322"/>
        </w:trPr>
        <w:tc>
          <w:tcPr>
            <w:tcW w:w="10032" w:type="dxa"/>
          </w:tcPr>
          <w:p w:rsidR="00B84807" w:rsidRPr="004C620F" w:rsidRDefault="00B84807" w:rsidP="00B84807">
            <w:pPr>
              <w:snapToGrid w:val="0"/>
            </w:pPr>
            <w:r w:rsidRPr="004C620F">
              <w:t>Таблица 1. Тематический заголовок</w:t>
            </w:r>
          </w:p>
          <w:p w:rsidR="00B84807" w:rsidRPr="0060389B" w:rsidRDefault="00B84807" w:rsidP="00B84807">
            <w:pPr>
              <w:jc w:val="center"/>
              <w:rPr>
                <w:sz w:val="28"/>
                <w:szCs w:val="28"/>
              </w:rPr>
            </w:pPr>
          </w:p>
          <w:tbl>
            <w:tblPr>
              <w:tblW w:w="9929" w:type="dxa"/>
              <w:tblLayout w:type="fixed"/>
              <w:tblLook w:val="0000"/>
            </w:tblPr>
            <w:tblGrid>
              <w:gridCol w:w="1288"/>
              <w:gridCol w:w="1165"/>
              <w:gridCol w:w="1481"/>
              <w:gridCol w:w="1481"/>
              <w:gridCol w:w="1137"/>
              <w:gridCol w:w="1822"/>
              <w:gridCol w:w="1545"/>
              <w:gridCol w:w="10"/>
            </w:tblGrid>
            <w:tr w:rsidR="00B84807" w:rsidRPr="0060389B" w:rsidTr="00B84807">
              <w:trPr>
                <w:trHeight w:val="343"/>
              </w:trPr>
              <w:tc>
                <w:tcPr>
                  <w:tcW w:w="1288" w:type="dxa"/>
                  <w:vMerge w:val="restart"/>
                  <w:textDirection w:val="btLr"/>
                </w:tcPr>
                <w:p w:rsidR="00B84807" w:rsidRPr="00D21416" w:rsidRDefault="00343620" w:rsidP="00B84807">
                  <w:pPr>
                    <w:snapToGrid w:val="0"/>
                    <w:ind w:left="113" w:right="113"/>
                    <w:jc w:val="center"/>
                  </w:pPr>
                  <w:r>
                    <w:pict>
                      <v:shapetype id="_x0000_t87" coordsize="21600,21600" o:spt="87" adj="1800,10800" path="m21600,qx10800@0l10800@2qy0@11,10800@3l10800@1qy21600,21600e" filled="f">
                        <v:formulas>
                          <v:f eqn="val #0"/>
                          <v:f eqn="sum 21600 0 #0"/>
                          <v:f eqn="sum #1 0 #0"/>
                          <v:f eqn="sum #1 #0 0"/>
                          <v:f eqn="prod #0 9598 32768"/>
                          <v:f eqn="sum 21600 0 @4"/>
                          <v:f eqn="sum 21600 0 #1"/>
                          <v:f eqn="min #1 @6"/>
                          <v:f eqn="prod @7 1 2"/>
                          <v:f eqn="prod #0 2 1"/>
                          <v:f eqn="sum 21600 0 @9"/>
                          <v:f eqn="val #1"/>
                        </v:formulas>
                        <v:path arrowok="t" o:connecttype="custom" o:connectlocs="21600,0;0,10800;21600,21600" textboxrect="13963,@4,21600,@5"/>
                        <v:handles>
                          <v:h position="center,#0" yrange="0,@8"/>
                          <v:h position="topLeft,#1" yrange="@9,@10"/>
                        </v:handles>
                      </v:shapetype>
                      <v:shape id="_x0000_s1040" type="#_x0000_t87" style="position:absolute;left:0;text-align:left;margin-left:23.4pt;margin-top:-48pt;width:18pt;height:54pt;z-index:251655680;v-text-anchor:middle" strokeweight=".26mm">
                        <v:stroke joinstyle="miter"/>
                      </v:shape>
                    </w:pict>
                  </w:r>
                  <w:r w:rsidR="00B84807" w:rsidRPr="00D21416">
                    <w:t>Головка таблицы</w:t>
                  </w:r>
                </w:p>
                <w:p w:rsidR="00B84807" w:rsidRPr="00D21416" w:rsidRDefault="00B84807" w:rsidP="00B84807">
                  <w:pPr>
                    <w:ind w:left="113" w:right="113"/>
                    <w:jc w:val="center"/>
                  </w:pPr>
                </w:p>
                <w:p w:rsidR="00B84807" w:rsidRPr="00D21416" w:rsidRDefault="00B84807" w:rsidP="00B84807">
                  <w:pPr>
                    <w:ind w:left="113" w:right="113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боковика</w:t>
                  </w:r>
                </w:p>
              </w:tc>
              <w:tc>
                <w:tcPr>
                  <w:tcW w:w="2962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Заголовок граф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  <w:tc>
                <w:tcPr>
                  <w:tcW w:w="3377" w:type="dxa"/>
                  <w:gridSpan w:val="3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Заголовок граф</w:t>
                  </w:r>
                </w:p>
              </w:tc>
            </w:tr>
            <w:tr w:rsidR="00B84807" w:rsidRPr="0060389B" w:rsidTr="00B84807">
              <w:trPr>
                <w:trHeight w:val="917"/>
              </w:trPr>
              <w:tc>
                <w:tcPr>
                  <w:tcW w:w="1288" w:type="dxa"/>
                  <w:vMerge/>
                  <w:textDirection w:val="btLr"/>
                </w:tcPr>
                <w:p w:rsidR="00B84807" w:rsidRPr="00D21416" w:rsidRDefault="00B84807" w:rsidP="00B84807">
                  <w:pPr>
                    <w:snapToGrid w:val="0"/>
                    <w:ind w:left="113" w:right="113"/>
                  </w:pPr>
                </w:p>
              </w:tc>
              <w:tc>
                <w:tcPr>
                  <w:tcW w:w="1165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 xml:space="preserve">головок графы </w:t>
                  </w:r>
                </w:p>
              </w:tc>
              <w:tc>
                <w:tcPr>
                  <w:tcW w:w="1137" w:type="dxa"/>
                  <w:vMerge/>
                  <w:tcBorders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Подзаг</w:t>
                  </w:r>
                  <w:r w:rsidRPr="00D21416">
                    <w:t>о</w:t>
                  </w:r>
                  <w:r w:rsidRPr="00D21416">
                    <w:t>ловок графы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Подз</w:t>
                  </w:r>
                  <w:r w:rsidRPr="00D21416">
                    <w:t>а</w:t>
                  </w:r>
                  <w:r w:rsidRPr="00D21416">
                    <w:t>головок графы</w:t>
                  </w:r>
                </w:p>
              </w:tc>
            </w:tr>
            <w:tr w:rsidR="00B84807" w:rsidRPr="0060389B" w:rsidTr="00B84807">
              <w:trPr>
                <w:trHeight w:val="769"/>
              </w:trPr>
              <w:tc>
                <w:tcPr>
                  <w:tcW w:w="1288" w:type="dxa"/>
                  <w:vMerge/>
                  <w:textDirection w:val="btLr"/>
                </w:tcPr>
                <w:p w:rsidR="00B84807" w:rsidRPr="00D21416" w:rsidRDefault="00B84807" w:rsidP="00B84807">
                  <w:pPr>
                    <w:snapToGrid w:val="0"/>
                    <w:ind w:left="113" w:right="113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1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2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3</w:t>
                  </w: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4</w:t>
                  </w: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5</w:t>
                  </w: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6</w:t>
                  </w:r>
                </w:p>
              </w:tc>
            </w:tr>
            <w:tr w:rsidR="00B84807" w:rsidRPr="0060389B" w:rsidTr="00B84807">
              <w:trPr>
                <w:trHeight w:val="331"/>
              </w:trPr>
              <w:tc>
                <w:tcPr>
                  <w:tcW w:w="1288" w:type="dxa"/>
                  <w:vMerge w:val="restart"/>
                  <w:textDirection w:val="btLr"/>
                </w:tcPr>
                <w:p w:rsidR="00B84807" w:rsidRPr="00D21416" w:rsidRDefault="00B84807" w:rsidP="00B84807">
                  <w:pPr>
                    <w:snapToGrid w:val="0"/>
                    <w:ind w:left="113" w:right="113"/>
                    <w:jc w:val="center"/>
                  </w:pPr>
                  <w:r w:rsidRPr="00D21416">
                    <w:t>Строки таблицы</w:t>
                  </w:r>
                </w:p>
                <w:p w:rsidR="00B84807" w:rsidRPr="00D21416" w:rsidRDefault="00343620" w:rsidP="00B84807">
                  <w:pPr>
                    <w:ind w:left="113" w:right="113"/>
                    <w:jc w:val="center"/>
                  </w:pPr>
                  <w:r>
                    <w:pict>
                      <v:shape id="_x0000_s1041" type="#_x0000_t87" style="position:absolute;left:0;text-align:left;margin-left:4.25pt;margin-top:-60.4pt;width:12pt;height:1in;z-index:251656704;v-text-anchor:middle" strokeweight=".26mm">
                        <v:stroke joinstyle="miter"/>
                      </v:shape>
                    </w:pict>
                  </w:r>
                  <w:r w:rsidRPr="00343620">
                    <w:pict>
                      <v:group id="_x0000_s1038" style="width:27pt;height:9pt;mso-wrap-distance-left:0;mso-wrap-distance-right:0;mso-position-horizontal-relative:char;mso-position-vertical-relative:line" coordsize="539,179">
                        <o:lock v:ext="edit" text="t"/>
                        <v:rect id="_x0000_s1039" style="position:absolute;width:539;height:179;v-text-anchor:middle" filled="f" stroked="f">
                          <v:stroke joinstyle="round"/>
                        </v:rect>
                        <w10:wrap type="none"/>
                        <w10:anchorlock/>
                      </v:group>
                    </w:pict>
                  </w: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</w:pPr>
                  <w:r w:rsidRPr="00D21416">
                    <w:t>З</w:t>
                  </w:r>
                  <w:r w:rsidRPr="00D21416">
                    <w:t>а</w:t>
                  </w:r>
                  <w:r w:rsidRPr="00D21416">
                    <w:t>головок строки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</w:pPr>
                  <w:r w:rsidRPr="00D21416">
                    <w:t xml:space="preserve">ячейка </w:t>
                  </w: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</w:tr>
            <w:tr w:rsidR="00B84807" w:rsidRPr="0060389B" w:rsidTr="00B84807">
              <w:trPr>
                <w:trHeight w:val="336"/>
              </w:trPr>
              <w:tc>
                <w:tcPr>
                  <w:tcW w:w="1288" w:type="dxa"/>
                  <w:vMerge/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</w:tr>
            <w:tr w:rsidR="00B84807" w:rsidRPr="0060389B" w:rsidTr="00B84807">
              <w:trPr>
                <w:trHeight w:val="336"/>
              </w:trPr>
              <w:tc>
                <w:tcPr>
                  <w:tcW w:w="1288" w:type="dxa"/>
                  <w:vMerge/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</w:tr>
            <w:tr w:rsidR="00B84807" w:rsidRPr="0060389B" w:rsidTr="00B84807">
              <w:trPr>
                <w:trHeight w:val="336"/>
              </w:trPr>
              <w:tc>
                <w:tcPr>
                  <w:tcW w:w="1288" w:type="dxa"/>
                  <w:vMerge/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481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37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822" w:type="dxa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555" w:type="dxa"/>
                  <w:gridSpan w:val="2"/>
                  <w:vMerge w:val="restart"/>
                  <w:tcBorders>
                    <w:top w:val="single" w:sz="4" w:space="0" w:color="000000"/>
                    <w:left w:val="single" w:sz="4" w:space="0" w:color="000000"/>
                    <w:bottom w:val="single" w:sz="4" w:space="0" w:color="000000"/>
                    <w:right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</w:tr>
            <w:tr w:rsidR="00B84807" w:rsidRPr="0060389B" w:rsidTr="00B84807">
              <w:trPr>
                <w:gridAfter w:val="1"/>
                <w:wAfter w:w="10" w:type="dxa"/>
                <w:trHeight w:val="336"/>
              </w:trPr>
              <w:tc>
                <w:tcPr>
                  <w:tcW w:w="1288" w:type="dxa"/>
                  <w:vMerge w:val="restart"/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</w:tc>
              <w:tc>
                <w:tcPr>
                  <w:tcW w:w="1165" w:type="dxa"/>
                  <w:vMerge w:val="restart"/>
                  <w:tcBorders>
                    <w:top w:val="single" w:sz="4" w:space="0" w:color="000000"/>
                  </w:tcBorders>
                </w:tcPr>
                <w:p w:rsidR="00B84807" w:rsidRPr="00D21416" w:rsidRDefault="00343620" w:rsidP="00B84807">
                  <w:pPr>
                    <w:snapToGrid w:val="0"/>
                    <w:jc w:val="center"/>
                  </w:pPr>
                  <w:r>
                    <w:pict>
                      <v:shape id="_x0000_s1042" type="#_x0000_t87" style="position:absolute;left:0;text-align:left;margin-left:20.2pt;margin-top:-18.7pt;width:12pt;height:54pt;rotation:270;z-index:251657728;mso-position-horizontal-relative:text;mso-position-vertical-relative:text;v-text-anchor:middle" strokeweight=".26mm">
                        <v:stroke joinstyle="miter"/>
                      </v:shape>
                    </w:pict>
                  </w:r>
                </w:p>
                <w:p w:rsidR="00B84807" w:rsidRPr="00D21416" w:rsidRDefault="00B84807" w:rsidP="00B84807">
                  <w:pPr>
                    <w:jc w:val="center"/>
                  </w:pPr>
                </w:p>
                <w:p w:rsidR="00B84807" w:rsidRPr="00D21416" w:rsidRDefault="00B84807" w:rsidP="00B84807">
                  <w:pPr>
                    <w:jc w:val="center"/>
                  </w:pPr>
                  <w:r w:rsidRPr="00D21416">
                    <w:t>Б</w:t>
                  </w:r>
                  <w:r w:rsidRPr="00D21416">
                    <w:t>о</w:t>
                  </w:r>
                  <w:r w:rsidRPr="00D21416">
                    <w:t>ковик</w:t>
                  </w:r>
                </w:p>
              </w:tc>
              <w:tc>
                <w:tcPr>
                  <w:tcW w:w="7466" w:type="dxa"/>
                  <w:gridSpan w:val="5"/>
                  <w:vMerge w:val="restart"/>
                  <w:tcBorders>
                    <w:top w:val="single" w:sz="4" w:space="0" w:color="000000"/>
                  </w:tcBorders>
                </w:tcPr>
                <w:p w:rsidR="00B84807" w:rsidRPr="00D21416" w:rsidRDefault="00B84807" w:rsidP="00B84807">
                  <w:pPr>
                    <w:snapToGrid w:val="0"/>
                    <w:jc w:val="center"/>
                  </w:pPr>
                </w:p>
                <w:p w:rsidR="00B84807" w:rsidRPr="00D21416" w:rsidRDefault="00343620" w:rsidP="00B84807">
                  <w:pPr>
                    <w:snapToGrid w:val="0"/>
                    <w:jc w:val="center"/>
                  </w:pPr>
                  <w:r>
                    <w:rPr>
                      <w:noProof/>
                    </w:rPr>
                    <w:pict>
                      <v:shape id="_x0000_s1043" type="#_x0000_t87" style="position:absolute;left:0;text-align:left;margin-left:170.6pt;margin-top:-185.7pt;width:20.25pt;height:366.75pt;rotation:270;z-index:251658752;v-text-anchor:middle" strokeweight=".26mm">
                        <v:stroke joinstyle="miter"/>
                      </v:shape>
                    </w:pict>
                  </w:r>
                </w:p>
                <w:p w:rsidR="00B84807" w:rsidRPr="00D21416" w:rsidRDefault="00B84807" w:rsidP="00B84807">
                  <w:pPr>
                    <w:snapToGrid w:val="0"/>
                    <w:jc w:val="center"/>
                  </w:pPr>
                  <w:r w:rsidRPr="00D21416">
                    <w:t>Графы</w:t>
                  </w:r>
                </w:p>
                <w:p w:rsidR="00B84807" w:rsidRPr="00D21416" w:rsidRDefault="00B84807" w:rsidP="00B84807">
                  <w:pPr>
                    <w:jc w:val="center"/>
                  </w:pPr>
                </w:p>
              </w:tc>
            </w:tr>
            <w:tr w:rsidR="00B84807" w:rsidRPr="0060389B" w:rsidTr="00B84807">
              <w:trPr>
                <w:gridAfter w:val="1"/>
                <w:wAfter w:w="10" w:type="dxa"/>
                <w:trHeight w:val="370"/>
              </w:trPr>
              <w:tc>
                <w:tcPr>
                  <w:tcW w:w="1288" w:type="dxa"/>
                  <w:vMerge w:val="restart"/>
                </w:tcPr>
                <w:p w:rsidR="00B84807" w:rsidRPr="0060389B" w:rsidRDefault="00B84807" w:rsidP="00B8480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1165" w:type="dxa"/>
                  <w:vMerge/>
                </w:tcPr>
                <w:p w:rsidR="00B84807" w:rsidRPr="0060389B" w:rsidRDefault="00B84807" w:rsidP="00B8480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  <w:tc>
                <w:tcPr>
                  <w:tcW w:w="7466" w:type="dxa"/>
                  <w:gridSpan w:val="5"/>
                  <w:vMerge/>
                </w:tcPr>
                <w:p w:rsidR="00B84807" w:rsidRPr="0060389B" w:rsidRDefault="00B84807" w:rsidP="00B84807">
                  <w:pPr>
                    <w:snapToGrid w:val="0"/>
                    <w:jc w:val="center"/>
                    <w:rPr>
                      <w:sz w:val="28"/>
                      <w:szCs w:val="28"/>
                    </w:rPr>
                  </w:pPr>
                </w:p>
              </w:tc>
            </w:tr>
          </w:tbl>
          <w:p w:rsidR="00B84807" w:rsidRPr="0060389B" w:rsidRDefault="00B84807" w:rsidP="00B84807">
            <w:pPr>
              <w:rPr>
                <w:sz w:val="28"/>
                <w:szCs w:val="28"/>
              </w:rPr>
            </w:pPr>
          </w:p>
        </w:tc>
      </w:tr>
    </w:tbl>
    <w:p w:rsidR="00B84807" w:rsidRPr="0060389B" w:rsidRDefault="00B84807" w:rsidP="00B84807">
      <w:pPr>
        <w:spacing w:before="280" w:after="280"/>
        <w:jc w:val="center"/>
        <w:rPr>
          <w:sz w:val="28"/>
          <w:szCs w:val="28"/>
        </w:rPr>
      </w:pPr>
      <w:r w:rsidRPr="0060389B">
        <w:rPr>
          <w:sz w:val="28"/>
          <w:szCs w:val="28"/>
        </w:rPr>
        <w:lastRenderedPageBreak/>
        <w:t>Рисунок 1</w:t>
      </w:r>
      <w:r>
        <w:rPr>
          <w:sz w:val="28"/>
          <w:szCs w:val="28"/>
        </w:rPr>
        <w:t> –</w:t>
      </w:r>
      <w:r w:rsidRPr="0060389B">
        <w:rPr>
          <w:sz w:val="28"/>
          <w:szCs w:val="28"/>
        </w:rPr>
        <w:t xml:space="preserve"> Основные элементы таблицы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Обязательными элементами оформления таблицы являются:</w:t>
      </w:r>
    </w:p>
    <w:p w:rsidR="00B84807" w:rsidRPr="00FA2A17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1. </w:t>
      </w:r>
      <w:r w:rsidRPr="00FA2A17">
        <w:rPr>
          <w:i/>
          <w:sz w:val="28"/>
          <w:szCs w:val="28"/>
        </w:rPr>
        <w:t>Нумерация таблицы.</w:t>
      </w:r>
      <w:r w:rsidRPr="00FA2A17">
        <w:rPr>
          <w:sz w:val="28"/>
          <w:szCs w:val="28"/>
        </w:rPr>
        <w:t xml:space="preserve"> В тексте ВКР таблицы нумеруются сквозной нумерацией. В приложениях таблицы нумеруются отдельно в каждом пр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>ложении, при этом к номеру таблицы добавляется буква, обозначающая да</w:t>
      </w:r>
      <w:r w:rsidRPr="00FA2A17">
        <w:rPr>
          <w:sz w:val="28"/>
          <w:szCs w:val="28"/>
        </w:rPr>
        <w:t>н</w:t>
      </w:r>
      <w:r w:rsidRPr="00FA2A17">
        <w:rPr>
          <w:sz w:val="28"/>
          <w:szCs w:val="28"/>
        </w:rPr>
        <w:t>ное приложение (Таблица Б.1. Заголовок). При переносе части таблицы на другую страницу сверху страницы также слева пишут «Продолжение табл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>цы» и указывают её номер. Если в работе одна таблица, она должна быть обозначена «Таблица 1. Заголовок» или «Таблица В.1. Заголовок», если она приведена в приложении В.</w:t>
      </w:r>
    </w:p>
    <w:p w:rsidR="00B84807" w:rsidRPr="00FA2A17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2. </w:t>
      </w:r>
      <w:r w:rsidRPr="00FA2A17">
        <w:rPr>
          <w:i/>
          <w:sz w:val="28"/>
          <w:szCs w:val="28"/>
        </w:rPr>
        <w:t>Заголовок таблицы</w:t>
      </w:r>
      <w:r w:rsidRPr="00FA2A17">
        <w:rPr>
          <w:sz w:val="28"/>
          <w:szCs w:val="28"/>
        </w:rPr>
        <w:t xml:space="preserve"> должен кратко и точно отражать её содержание. Точка в конце заголовка таблицы не ставится. Если во всех ячейках таблицы содержится общая информация (например, единицы измерения), эта инфо</w:t>
      </w:r>
      <w:r w:rsidRPr="00FA2A17">
        <w:rPr>
          <w:sz w:val="28"/>
          <w:szCs w:val="28"/>
        </w:rPr>
        <w:t>р</w:t>
      </w:r>
      <w:r w:rsidRPr="00FA2A17">
        <w:rPr>
          <w:sz w:val="28"/>
          <w:szCs w:val="28"/>
        </w:rPr>
        <w:t xml:space="preserve">мация выносится в заголовок, например: </w:t>
      </w:r>
      <w:r w:rsidRPr="00FA2A17">
        <w:rPr>
          <w:i/>
          <w:sz w:val="28"/>
          <w:szCs w:val="28"/>
        </w:rPr>
        <w:t xml:space="preserve">Размер стипендии, руб. </w:t>
      </w:r>
      <w:r w:rsidRPr="00FA2A17">
        <w:rPr>
          <w:sz w:val="28"/>
          <w:szCs w:val="28"/>
        </w:rPr>
        <w:t>Эта рек</w:t>
      </w:r>
      <w:r w:rsidRPr="00FA2A17">
        <w:rPr>
          <w:sz w:val="28"/>
          <w:szCs w:val="28"/>
        </w:rPr>
        <w:t>о</w:t>
      </w:r>
      <w:r w:rsidRPr="00FA2A17">
        <w:rPr>
          <w:sz w:val="28"/>
          <w:szCs w:val="28"/>
        </w:rPr>
        <w:t>мендация относится и к заголовкам граф и строк таблицы.</w:t>
      </w:r>
    </w:p>
    <w:p w:rsidR="00B84807" w:rsidRPr="00FA2A17" w:rsidRDefault="00B84807" w:rsidP="00B84807">
      <w:pPr>
        <w:pStyle w:val="abz0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3. </w:t>
      </w:r>
      <w:r w:rsidRPr="00FA2A17">
        <w:rPr>
          <w:i/>
          <w:sz w:val="28"/>
          <w:szCs w:val="28"/>
        </w:rPr>
        <w:t>Головка таблицы</w:t>
      </w:r>
      <w:r w:rsidRPr="00FA2A17">
        <w:rPr>
          <w:sz w:val="28"/>
          <w:szCs w:val="28"/>
        </w:rPr>
        <w:t xml:space="preserve"> включает заголовок боковика, заголовки граф и (при необходимости) подзаголовки граф. Заголовки граф и боковика таблицы следует писать с прописной буквы, а подзаголовки граф – со строчной буквы, если они составляют одно предложение с заголовком, или с прописной буквы, если они имеют самостоятельное значение. В конце заголовков и подзаголовков точка не ставится. </w:t>
      </w:r>
      <w:r>
        <w:rPr>
          <w:sz w:val="28"/>
          <w:szCs w:val="28"/>
        </w:rPr>
        <w:t xml:space="preserve">Заголовки граф, как правило, записывают </w:t>
      </w:r>
      <w:r>
        <w:rPr>
          <w:sz w:val="28"/>
          <w:szCs w:val="28"/>
        </w:rPr>
        <w:lastRenderedPageBreak/>
        <w:t>параллельно строкам таблицы. При необходимости допускается перпендикулярное расположение заголовков граф.</w:t>
      </w:r>
    </w:p>
    <w:p w:rsidR="00B84807" w:rsidRPr="00FA2A17" w:rsidRDefault="00B84807" w:rsidP="00B84807">
      <w:pPr>
        <w:pStyle w:val="abz0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Строка с номерами граф включается в головку таблиц, расположенных на нескольких страницах (в этом случае данная строка в продолжении таблицы заменяет всю головку), или при необходимости в тексте сослаться на определённые графы. </w:t>
      </w:r>
    </w:p>
    <w:p w:rsidR="00B84807" w:rsidRPr="00FA2A17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4. </w:t>
      </w:r>
      <w:r w:rsidRPr="00FA2A17">
        <w:rPr>
          <w:i/>
          <w:sz w:val="28"/>
          <w:szCs w:val="28"/>
        </w:rPr>
        <w:t>Боковик</w:t>
      </w:r>
      <w:r w:rsidRPr="00FA2A17">
        <w:rPr>
          <w:sz w:val="28"/>
          <w:szCs w:val="28"/>
        </w:rPr>
        <w:t xml:space="preserve"> состоит из заголовков строк. Не рекомендуется вводить в таблицу графу </w:t>
      </w:r>
      <w:r w:rsidRPr="00FA2A17">
        <w:rPr>
          <w:i/>
          <w:sz w:val="28"/>
          <w:szCs w:val="28"/>
        </w:rPr>
        <w:t>Номер по порядку</w:t>
      </w:r>
      <w:r w:rsidRPr="00FA2A17">
        <w:rPr>
          <w:sz w:val="28"/>
          <w:szCs w:val="28"/>
        </w:rPr>
        <w:t>. В случае необходимости пронумеровать строки, их порядковые номера указывают перед заголовками строк в боков</w:t>
      </w:r>
      <w:r w:rsidRPr="00FA2A17">
        <w:rPr>
          <w:sz w:val="28"/>
          <w:szCs w:val="28"/>
        </w:rPr>
        <w:t>и</w:t>
      </w:r>
      <w:r w:rsidRPr="00FA2A17">
        <w:rPr>
          <w:sz w:val="28"/>
          <w:szCs w:val="28"/>
        </w:rPr>
        <w:t xml:space="preserve">ке, а после цифры, обозначающей номер строки, ставится точка. </w:t>
      </w:r>
    </w:p>
    <w:p w:rsidR="00B84807" w:rsidRPr="00FA2A17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5. </w:t>
      </w:r>
      <w:r w:rsidRPr="00FA2A17">
        <w:rPr>
          <w:i/>
          <w:sz w:val="28"/>
          <w:szCs w:val="28"/>
        </w:rPr>
        <w:t>Строки</w:t>
      </w:r>
      <w:r w:rsidRPr="00FA2A17">
        <w:rPr>
          <w:sz w:val="28"/>
          <w:szCs w:val="28"/>
        </w:rPr>
        <w:t> – горизонтальные элементы таблицы. Числовые значения показателей, приводимые в ячейках, проставляются на уровне последней строки наименования показателей в боковике. Словесная характеристика п</w:t>
      </w:r>
      <w:r w:rsidRPr="00FA2A17">
        <w:rPr>
          <w:sz w:val="28"/>
          <w:szCs w:val="28"/>
        </w:rPr>
        <w:t>о</w:t>
      </w:r>
      <w:r w:rsidRPr="00FA2A17">
        <w:rPr>
          <w:sz w:val="28"/>
          <w:szCs w:val="28"/>
        </w:rPr>
        <w:t>казателей, в отличие от цифровой, должна начинаться на уровне первой строки наименования показателя.</w:t>
      </w:r>
    </w:p>
    <w:p w:rsidR="00B84807" w:rsidRPr="00FA2A17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 xml:space="preserve">Промежуточные итоги приводятся в строке, имеющей заголовок </w:t>
      </w:r>
      <w:r w:rsidRPr="00FA2A17">
        <w:rPr>
          <w:i/>
          <w:sz w:val="28"/>
          <w:szCs w:val="28"/>
        </w:rPr>
        <w:t>Ит</w:t>
      </w:r>
      <w:r w:rsidRPr="00FA2A17">
        <w:rPr>
          <w:i/>
          <w:sz w:val="28"/>
          <w:szCs w:val="28"/>
        </w:rPr>
        <w:t>о</w:t>
      </w:r>
      <w:r w:rsidRPr="00FA2A17">
        <w:rPr>
          <w:i/>
          <w:sz w:val="28"/>
          <w:szCs w:val="28"/>
        </w:rPr>
        <w:t>го</w:t>
      </w:r>
      <w:r w:rsidRPr="00FA2A17">
        <w:rPr>
          <w:sz w:val="28"/>
          <w:szCs w:val="28"/>
        </w:rPr>
        <w:t xml:space="preserve">; окончательные итоги таблицы – в строке с заголовком </w:t>
      </w:r>
      <w:r w:rsidRPr="00FA2A17">
        <w:rPr>
          <w:i/>
          <w:sz w:val="28"/>
          <w:szCs w:val="28"/>
        </w:rPr>
        <w:t>Всего</w:t>
      </w:r>
      <w:r w:rsidRPr="00FA2A17">
        <w:rPr>
          <w:sz w:val="28"/>
          <w:szCs w:val="28"/>
        </w:rPr>
        <w:t>.</w:t>
      </w:r>
    </w:p>
    <w:p w:rsidR="00B84807" w:rsidRPr="0060389B" w:rsidRDefault="00B84807" w:rsidP="00B84807">
      <w:pPr>
        <w:pStyle w:val="p"/>
        <w:spacing w:before="0" w:after="0"/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6.</w:t>
      </w:r>
      <w:r w:rsidRPr="0060389B">
        <w:rPr>
          <w:b/>
          <w:sz w:val="28"/>
          <w:szCs w:val="28"/>
        </w:rPr>
        <w:t xml:space="preserve"> </w:t>
      </w:r>
      <w:r w:rsidRPr="00FA2A17">
        <w:rPr>
          <w:i/>
          <w:sz w:val="28"/>
          <w:szCs w:val="28"/>
        </w:rPr>
        <w:t>Графы (колонки)</w:t>
      </w:r>
      <w:r w:rsidRPr="0060389B">
        <w:rPr>
          <w:b/>
          <w:sz w:val="28"/>
          <w:szCs w:val="28"/>
        </w:rPr>
        <w:t xml:space="preserve"> – </w:t>
      </w:r>
      <w:r w:rsidRPr="0060389B">
        <w:rPr>
          <w:sz w:val="28"/>
          <w:szCs w:val="28"/>
        </w:rPr>
        <w:t xml:space="preserve">вертикальные элементы таблицы. Текст, повторяющийся в строках одной и той же графы и состоящий из одиночных слов, чередующихся с цифрами, заменяют кавычками (« «). Если повторяющийся текст состоит из двух и более слов, при первом повторении его заменяют словами </w:t>
      </w:r>
      <w:r w:rsidRPr="0060389B">
        <w:rPr>
          <w:i/>
          <w:sz w:val="28"/>
          <w:szCs w:val="28"/>
        </w:rPr>
        <w:t>То же</w:t>
      </w:r>
      <w:r w:rsidRPr="0060389B">
        <w:rPr>
          <w:sz w:val="28"/>
          <w:szCs w:val="28"/>
        </w:rPr>
        <w:t xml:space="preserve">, а далее кавычками. </w:t>
      </w:r>
    </w:p>
    <w:p w:rsidR="00B84807" w:rsidRPr="0060389B" w:rsidRDefault="00B84807" w:rsidP="00B84807">
      <w:pPr>
        <w:pStyle w:val="p"/>
        <w:spacing w:before="0" w:after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Заменять кавычками повторяющиеся в таблице цифры, математические знаки, знаки процента и номера, обозначения марок материалов и типоразмеров продукции, обозначения нормативных документов не допускается.</w:t>
      </w:r>
    </w:p>
    <w:p w:rsidR="00B84807" w:rsidRPr="0060389B" w:rsidRDefault="00B84807" w:rsidP="00B84807">
      <w:pPr>
        <w:pStyle w:val="p"/>
        <w:spacing w:before="0" w:after="0"/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 xml:space="preserve">Цифры в графах таблиц должны проставляться так, чтобы разряды чисел во всей графе были расположены один под другим, если они относятся к одному показателю. В одной графе должно быть соблюдено, как правило, одинаковое количество десятичных знаков для всех значений величин. 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FA2A17">
        <w:rPr>
          <w:sz w:val="28"/>
          <w:szCs w:val="28"/>
        </w:rPr>
        <w:t>7. </w:t>
      </w:r>
      <w:r w:rsidRPr="00FA2A17">
        <w:rPr>
          <w:i/>
          <w:sz w:val="28"/>
          <w:szCs w:val="28"/>
        </w:rPr>
        <w:t>Ячейки</w:t>
      </w:r>
      <w:r w:rsidRPr="0060389B">
        <w:rPr>
          <w:sz w:val="28"/>
          <w:szCs w:val="28"/>
        </w:rPr>
        <w:t xml:space="preserve"> образуются на пересечении строк и граф. Ячейки не должны быть перегружены информацией для сохранения наглядности таблицы. </w:t>
      </w:r>
    </w:p>
    <w:p w:rsidR="00B84807" w:rsidRPr="0060389B" w:rsidRDefault="00B84807" w:rsidP="00B84807">
      <w:pPr>
        <w:ind w:firstLine="709"/>
        <w:rPr>
          <w:sz w:val="28"/>
          <w:szCs w:val="28"/>
        </w:rPr>
      </w:pPr>
      <w:r w:rsidRPr="0060389B">
        <w:rPr>
          <w:sz w:val="28"/>
          <w:szCs w:val="28"/>
        </w:rPr>
        <w:t>При отсутствии данных в соответствующих ячейках обязательно пр</w:t>
      </w:r>
      <w:r w:rsidRPr="0060389B">
        <w:rPr>
          <w:sz w:val="28"/>
          <w:szCs w:val="28"/>
        </w:rPr>
        <w:t>о</w:t>
      </w:r>
      <w:r w:rsidRPr="0060389B">
        <w:rPr>
          <w:sz w:val="28"/>
          <w:szCs w:val="28"/>
        </w:rPr>
        <w:t xml:space="preserve">ставляется прочерк или пишется: </w:t>
      </w:r>
      <w:r w:rsidRPr="0060389B">
        <w:rPr>
          <w:i/>
          <w:sz w:val="28"/>
          <w:szCs w:val="28"/>
        </w:rPr>
        <w:t>Нет сведений</w:t>
      </w:r>
      <w:r w:rsidRPr="0060389B">
        <w:rPr>
          <w:sz w:val="28"/>
          <w:szCs w:val="28"/>
        </w:rPr>
        <w:t xml:space="preserve">. 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таблице допускается использовать шрифт 11–12 кегля.</w:t>
      </w:r>
    </w:p>
    <w:p w:rsidR="00B84807" w:rsidRPr="00C81E91" w:rsidRDefault="00B84807" w:rsidP="00B84807">
      <w:pPr>
        <w:pStyle w:val="1"/>
      </w:pPr>
      <w:bookmarkStart w:id="95" w:name="_Toc418095945"/>
      <w:bookmarkStart w:id="96" w:name="_Toc37145940"/>
      <w:bookmarkStart w:id="97" w:name="_Toc57028316"/>
      <w:r w:rsidRPr="00C81E91">
        <w:t>ТРЕБОВАНИЯ К СОДЕРЖАНИЮ И ОФОРМЛЕНИЮ ДОКУМЕНТОВ, С</w:t>
      </w:r>
      <w:r w:rsidRPr="00C81E91">
        <w:t>О</w:t>
      </w:r>
      <w:r w:rsidRPr="00C81E91">
        <w:t>ПРОВОЖДАЮЩИХ ПРОЦЕДУРУ ЗАЩИТЫ ВКР</w:t>
      </w:r>
      <w:bookmarkEnd w:id="95"/>
      <w:bookmarkEnd w:id="96"/>
      <w:bookmarkEnd w:id="97"/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Защита ВКР предполагает предоставление государственной аттестац</w:t>
      </w:r>
      <w:r>
        <w:rPr>
          <w:sz w:val="28"/>
          <w:szCs w:val="28"/>
        </w:rPr>
        <w:t>и</w:t>
      </w:r>
      <w:r>
        <w:rPr>
          <w:sz w:val="28"/>
          <w:szCs w:val="28"/>
        </w:rPr>
        <w:t>онной комиссии наряду с самой ВКР следующих документов: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916E36">
        <w:rPr>
          <w:sz w:val="28"/>
          <w:szCs w:val="28"/>
        </w:rPr>
        <w:t xml:space="preserve">– </w:t>
      </w:r>
      <w:r w:rsidRPr="00D16460">
        <w:rPr>
          <w:sz w:val="28"/>
          <w:szCs w:val="28"/>
        </w:rPr>
        <w:t>задание на выполнение ВКР;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lastRenderedPageBreak/>
        <w:t>– календарный график;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реферат;</w:t>
      </w:r>
    </w:p>
    <w:p w:rsidR="00B84807" w:rsidRPr="00D16460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t>– отзыв руководителя;</w:t>
      </w:r>
    </w:p>
    <w:p w:rsidR="00B84807" w:rsidRDefault="00B84807" w:rsidP="00B84807">
      <w:pPr>
        <w:ind w:firstLine="720"/>
        <w:rPr>
          <w:sz w:val="28"/>
          <w:szCs w:val="28"/>
        </w:rPr>
      </w:pPr>
      <w:r w:rsidRPr="00D16460">
        <w:rPr>
          <w:sz w:val="28"/>
          <w:szCs w:val="28"/>
        </w:rPr>
        <w:softHyphen/>
        <w:t xml:space="preserve">– </w:t>
      </w:r>
      <w:r w:rsidRPr="00D16460">
        <w:rPr>
          <w:sz w:val="28"/>
          <w:szCs w:val="28"/>
          <w:lang w:val="en-US"/>
        </w:rPr>
        <w:t>CD</w:t>
      </w:r>
      <w:r w:rsidRPr="00D16460">
        <w:rPr>
          <w:sz w:val="28"/>
          <w:szCs w:val="28"/>
        </w:rPr>
        <w:t>-диск с электронными версиями ВКР, задания, календарного гр</w:t>
      </w:r>
      <w:r w:rsidRPr="00D16460">
        <w:rPr>
          <w:sz w:val="28"/>
          <w:szCs w:val="28"/>
        </w:rPr>
        <w:t>а</w:t>
      </w:r>
      <w:r w:rsidRPr="00D16460">
        <w:rPr>
          <w:sz w:val="28"/>
          <w:szCs w:val="28"/>
        </w:rPr>
        <w:t>фика, реферата и доклада на защите, а также презентацией.</w:t>
      </w:r>
    </w:p>
    <w:p w:rsidR="00B84807" w:rsidRDefault="00B84807" w:rsidP="00B84807">
      <w:pPr>
        <w:ind w:firstLine="720"/>
        <w:jc w:val="center"/>
        <w:rPr>
          <w:b/>
          <w:sz w:val="28"/>
          <w:szCs w:val="28"/>
        </w:rPr>
      </w:pPr>
    </w:p>
    <w:p w:rsidR="00B84807" w:rsidRDefault="00B84807" w:rsidP="00B84807">
      <w:pPr>
        <w:pStyle w:val="2"/>
      </w:pPr>
      <w:bookmarkStart w:id="98" w:name="_Toc418095946"/>
      <w:bookmarkStart w:id="99" w:name="_Toc37145941"/>
      <w:bookmarkStart w:id="100" w:name="_Toc57028317"/>
      <w:r>
        <w:t>Содержание и оформление задания на выполнение ВКР</w:t>
      </w:r>
      <w:bookmarkEnd w:id="98"/>
      <w:bookmarkEnd w:id="99"/>
      <w:bookmarkEnd w:id="100"/>
    </w:p>
    <w:p w:rsidR="00B84807" w:rsidRDefault="00B84807" w:rsidP="00B84807">
      <w:pPr>
        <w:ind w:firstLine="720"/>
        <w:jc w:val="center"/>
        <w:rPr>
          <w:b/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на выполнение ВКР заполняется в начале работы над ВКР п</w:t>
      </w:r>
      <w:r>
        <w:rPr>
          <w:sz w:val="28"/>
          <w:szCs w:val="28"/>
        </w:rPr>
        <w:t>о</w:t>
      </w:r>
      <w:r>
        <w:rPr>
          <w:sz w:val="28"/>
          <w:szCs w:val="28"/>
        </w:rPr>
        <w:t>сле выбора студентом темы в ходе первой консультации с научным руков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дителем.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задании фиксируются тема работы, исходные данные к работе (цель, объект, предмет, задачи исследования) и намечаются вопросы, подлежащие разработке в ВКР. При необходимости назначаются консультанты по разд</w:t>
      </w:r>
      <w:r>
        <w:rPr>
          <w:sz w:val="28"/>
          <w:szCs w:val="28"/>
        </w:rPr>
        <w:t>е</w:t>
      </w:r>
      <w:r>
        <w:rPr>
          <w:sz w:val="28"/>
          <w:szCs w:val="28"/>
        </w:rPr>
        <w:t>лам исследования.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может быть заполнено от руки или в печатном виде.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Задание при составлении заверяется подписями руководителя и ст</w:t>
      </w:r>
      <w:r>
        <w:rPr>
          <w:sz w:val="28"/>
          <w:szCs w:val="28"/>
        </w:rPr>
        <w:t>у</w:t>
      </w:r>
      <w:r>
        <w:rPr>
          <w:sz w:val="28"/>
          <w:szCs w:val="28"/>
        </w:rPr>
        <w:t>дента.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В ходе работы над ВКР элементы задания могут корректироваться. Все изменения в задании должны быть согласованы с руководителем.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Образец оформления задания представлен в на бакалаврскую работу – в Приложении Е.</w:t>
      </w:r>
    </w:p>
    <w:p w:rsidR="00B84807" w:rsidRPr="0077649E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pStyle w:val="2"/>
      </w:pPr>
      <w:bookmarkStart w:id="101" w:name="_Toc418095947"/>
      <w:bookmarkStart w:id="102" w:name="_Toc37145942"/>
      <w:bookmarkStart w:id="103" w:name="_Toc57028318"/>
      <w:r>
        <w:t>Содержание и оформление реферата ВКР</w:t>
      </w:r>
      <w:bookmarkEnd w:id="101"/>
      <w:bookmarkEnd w:id="102"/>
      <w:bookmarkEnd w:id="103"/>
    </w:p>
    <w:p w:rsidR="00B84807" w:rsidRDefault="00B84807" w:rsidP="00B84807">
      <w:pPr>
        <w:ind w:firstLine="720"/>
        <w:jc w:val="center"/>
        <w:rPr>
          <w:b/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ВКР представляет собой сокращённое изложение содержания квалификационной работы с основными фактическими сведениями и выв</w:t>
      </w:r>
      <w:r>
        <w:rPr>
          <w:sz w:val="28"/>
          <w:szCs w:val="28"/>
        </w:rPr>
        <w:t>о</w:t>
      </w:r>
      <w:r>
        <w:rPr>
          <w:sz w:val="28"/>
          <w:szCs w:val="28"/>
        </w:rPr>
        <w:t>дами.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оформляется на отдельном листе. Объём реферата не должен превышать одной страницы.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Реферат должен содержать: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1) сведения об объёме ВКР, количестве иллюстраций, таблиц, прил</w:t>
      </w:r>
      <w:r>
        <w:rPr>
          <w:sz w:val="28"/>
          <w:szCs w:val="28"/>
        </w:rPr>
        <w:t>о</w:t>
      </w:r>
      <w:r>
        <w:rPr>
          <w:sz w:val="28"/>
          <w:szCs w:val="28"/>
        </w:rPr>
        <w:t>жений, использованных источников;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2) перечень ключевых слов (5–15 слов или словосочетаний из текста ВКР, которые в наибольшей мере характеризуют его содержание и обеспеч</w:t>
      </w:r>
      <w:r>
        <w:rPr>
          <w:sz w:val="28"/>
          <w:szCs w:val="28"/>
        </w:rPr>
        <w:t>и</w:t>
      </w:r>
      <w:r>
        <w:rPr>
          <w:sz w:val="28"/>
          <w:szCs w:val="28"/>
        </w:rPr>
        <w:t>вают возможность информационного поиска. Ключевые слова приводятся в именительном падеже и печатаются прописными буквами в строку через з</w:t>
      </w:r>
      <w:r>
        <w:rPr>
          <w:sz w:val="28"/>
          <w:szCs w:val="28"/>
        </w:rPr>
        <w:t>а</w:t>
      </w:r>
      <w:r>
        <w:rPr>
          <w:sz w:val="28"/>
          <w:szCs w:val="28"/>
        </w:rPr>
        <w:t>пятые);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3) текст реферата, который должен отражать: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lastRenderedPageBreak/>
        <w:t>– предмет исследования,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цель работы,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методы проведения исследования,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результаты работы и их новизну,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степень внедрения,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рекомендации по внедрению или итоги внедрения результатов раб</w:t>
      </w:r>
      <w:r>
        <w:rPr>
          <w:sz w:val="28"/>
          <w:szCs w:val="28"/>
        </w:rPr>
        <w:t>о</w:t>
      </w:r>
      <w:r>
        <w:rPr>
          <w:sz w:val="28"/>
          <w:szCs w:val="28"/>
        </w:rPr>
        <w:t>ты,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область применения,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практическую значимость работы,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– прогнозные предложения о развитии предмета исследования.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Текст реферата должен быть связным, кратким и точным. Следует и</w:t>
      </w:r>
      <w:r>
        <w:rPr>
          <w:sz w:val="28"/>
          <w:szCs w:val="28"/>
        </w:rPr>
        <w:t>з</w:t>
      </w:r>
      <w:r>
        <w:rPr>
          <w:sz w:val="28"/>
          <w:szCs w:val="28"/>
        </w:rPr>
        <w:t>бегать сложных грамматических оборотов.</w:t>
      </w:r>
    </w:p>
    <w:p w:rsidR="00B84807" w:rsidRDefault="00B84807" w:rsidP="00B84807">
      <w:pPr>
        <w:ind w:firstLine="720"/>
        <w:rPr>
          <w:sz w:val="28"/>
          <w:szCs w:val="28"/>
        </w:rPr>
      </w:pPr>
      <w:r>
        <w:rPr>
          <w:sz w:val="28"/>
          <w:szCs w:val="28"/>
        </w:rPr>
        <w:t>Образец оформления реферата ВКР представлен в Приложении И.</w:t>
      </w:r>
    </w:p>
    <w:p w:rsidR="00B84807" w:rsidRDefault="00B84807" w:rsidP="00B84807">
      <w:pPr>
        <w:ind w:right="20" w:firstLine="560"/>
        <w:rPr>
          <w:sz w:val="28"/>
          <w:szCs w:val="28"/>
        </w:rPr>
      </w:pPr>
    </w:p>
    <w:p w:rsidR="00B84807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pStyle w:val="2"/>
      </w:pPr>
      <w:bookmarkStart w:id="104" w:name="_Toc418095949"/>
      <w:bookmarkStart w:id="105" w:name="_Toc37145944"/>
      <w:bookmarkStart w:id="106" w:name="_Toc57028319"/>
      <w:r>
        <w:t>Содержание и оформление отзыва руководителя ВКР</w:t>
      </w:r>
      <w:bookmarkEnd w:id="104"/>
      <w:bookmarkEnd w:id="105"/>
      <w:bookmarkEnd w:id="106"/>
    </w:p>
    <w:p w:rsidR="00B84807" w:rsidRDefault="00B84807" w:rsidP="00B84807">
      <w:pPr>
        <w:ind w:firstLine="720"/>
        <w:jc w:val="center"/>
        <w:rPr>
          <w:b/>
          <w:sz w:val="28"/>
          <w:szCs w:val="28"/>
        </w:rPr>
      </w:pP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Студент должен сдать на кафедру </w:t>
      </w:r>
      <w:r w:rsidR="00C12042" w:rsidRPr="00C12042">
        <w:rPr>
          <w:sz w:val="28"/>
          <w:szCs w:val="28"/>
        </w:rPr>
        <w:t xml:space="preserve">подписанную </w:t>
      </w:r>
      <w:r w:rsidR="00C12042">
        <w:rPr>
          <w:sz w:val="28"/>
          <w:szCs w:val="28"/>
        </w:rPr>
        <w:t>ВКР</w:t>
      </w:r>
      <w:r>
        <w:rPr>
          <w:sz w:val="28"/>
          <w:szCs w:val="28"/>
        </w:rPr>
        <w:t xml:space="preserve"> не позднее двух недель до защиты. </w:t>
      </w:r>
      <w:r w:rsidRPr="00EC4CC2">
        <w:rPr>
          <w:sz w:val="28"/>
          <w:szCs w:val="28"/>
        </w:rPr>
        <w:t>После проверки ВКР руководитель подписывает е</w:t>
      </w:r>
      <w:r>
        <w:rPr>
          <w:sz w:val="28"/>
          <w:szCs w:val="28"/>
        </w:rPr>
        <w:t>ё</w:t>
      </w:r>
      <w:r w:rsidRPr="00EC4CC2">
        <w:rPr>
          <w:sz w:val="28"/>
          <w:szCs w:val="28"/>
        </w:rPr>
        <w:t xml:space="preserve"> и вм</w:t>
      </w:r>
      <w:r w:rsidRPr="00EC4CC2">
        <w:rPr>
          <w:sz w:val="28"/>
          <w:szCs w:val="28"/>
        </w:rPr>
        <w:t>е</w:t>
      </w:r>
      <w:r w:rsidRPr="00EC4CC2">
        <w:rPr>
          <w:sz w:val="28"/>
          <w:szCs w:val="28"/>
        </w:rPr>
        <w:t xml:space="preserve">сте с письменным отзывом представляет заведующему кафедрой. В отзыве на ВКР должна быть характеристика проделанной работы по всем разделам ВКР, в которой отражено следующее: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степень достижения целей выпускной квалификационной работы;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наличие и значимость практических предложений и рекомендаций, сформулированных в выпускной квалификационной работе;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правильность оформления выпускной квалификационной работы, включая оценку структуры, стиля, языка изложения, а также использования табличных и графических средств представления информации;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владение автором работы профессиональными знаниями, умениями и навыками, указанными в </w:t>
      </w:r>
      <w:r>
        <w:rPr>
          <w:sz w:val="28"/>
          <w:szCs w:val="28"/>
        </w:rPr>
        <w:t xml:space="preserve">ФГОС ВО </w:t>
      </w:r>
      <w:r w:rsidRPr="00EC4CC2">
        <w:rPr>
          <w:sz w:val="28"/>
          <w:szCs w:val="28"/>
        </w:rPr>
        <w:t xml:space="preserve">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недостатки выпускной квалификационной работы;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степень соответствия выпускной квалификационной работы требов</w:t>
      </w:r>
      <w:r w:rsidRPr="00EC4CC2">
        <w:rPr>
          <w:sz w:val="28"/>
          <w:szCs w:val="28"/>
        </w:rPr>
        <w:t>а</w:t>
      </w:r>
      <w:r w:rsidRPr="00EC4CC2">
        <w:rPr>
          <w:sz w:val="28"/>
          <w:szCs w:val="28"/>
        </w:rPr>
        <w:t xml:space="preserve">ниям стандарта специальности;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–</w:t>
      </w:r>
      <w:r w:rsidRPr="00EC4CC2">
        <w:rPr>
          <w:sz w:val="28"/>
          <w:szCs w:val="28"/>
        </w:rPr>
        <w:t xml:space="preserve"> рекомендация выпускной квалификационной работы к защите. </w:t>
      </w:r>
    </w:p>
    <w:p w:rsidR="00B84807" w:rsidRPr="00EC4CC2" w:rsidRDefault="00B84807" w:rsidP="00B84807">
      <w:pPr>
        <w:pStyle w:val="Default"/>
        <w:ind w:firstLine="720"/>
        <w:jc w:val="both"/>
        <w:rPr>
          <w:sz w:val="28"/>
          <w:szCs w:val="28"/>
        </w:rPr>
      </w:pPr>
    </w:p>
    <w:p w:rsidR="00B84807" w:rsidRPr="00EC4CC2" w:rsidRDefault="00B84807" w:rsidP="00B84807">
      <w:pPr>
        <w:ind w:firstLine="720"/>
        <w:rPr>
          <w:sz w:val="28"/>
          <w:szCs w:val="28"/>
        </w:rPr>
      </w:pPr>
      <w:r w:rsidRPr="00EC4CC2">
        <w:rPr>
          <w:sz w:val="28"/>
          <w:szCs w:val="28"/>
        </w:rPr>
        <w:t xml:space="preserve">Пример отзыва </w:t>
      </w:r>
      <w:r>
        <w:rPr>
          <w:sz w:val="28"/>
          <w:szCs w:val="28"/>
        </w:rPr>
        <w:t>руководителя  бакалаврской работы представлен  – в Приложении К</w:t>
      </w:r>
      <w:r w:rsidRPr="00EC4CC2">
        <w:rPr>
          <w:sz w:val="28"/>
          <w:szCs w:val="28"/>
        </w:rPr>
        <w:t>.</w:t>
      </w:r>
    </w:p>
    <w:p w:rsidR="00B84807" w:rsidRPr="0077764F" w:rsidRDefault="00B84807" w:rsidP="00B84807">
      <w:pPr>
        <w:ind w:firstLine="720"/>
        <w:rPr>
          <w:sz w:val="28"/>
          <w:szCs w:val="28"/>
        </w:rPr>
      </w:pPr>
    </w:p>
    <w:p w:rsidR="00B84807" w:rsidRDefault="00B84807" w:rsidP="00B84807">
      <w:pPr>
        <w:pStyle w:val="2"/>
      </w:pPr>
      <w:bookmarkStart w:id="107" w:name="_Toc418095950"/>
      <w:bookmarkStart w:id="108" w:name="_Toc37145945"/>
      <w:bookmarkStart w:id="109" w:name="_Toc57028320"/>
      <w:r>
        <w:t xml:space="preserve">Содержание и оформление </w:t>
      </w:r>
      <w:r w:rsidRPr="00445E0E">
        <w:rPr>
          <w:lang w:val="en-US"/>
        </w:rPr>
        <w:t>CD</w:t>
      </w:r>
      <w:r>
        <w:t xml:space="preserve"> </w:t>
      </w:r>
      <w:r>
        <w:rPr>
          <w:lang w:val="en-US"/>
        </w:rPr>
        <w:t>RW</w:t>
      </w:r>
      <w:r w:rsidRPr="00445E0E">
        <w:t>-диск</w:t>
      </w:r>
      <w:r>
        <w:t>а с электронными версиями ВКР, реф</w:t>
      </w:r>
      <w:r>
        <w:t>е</w:t>
      </w:r>
      <w:r>
        <w:t>рата,</w:t>
      </w:r>
      <w:r w:rsidRPr="00445E0E">
        <w:t xml:space="preserve"> доклада на защите</w:t>
      </w:r>
      <w:r>
        <w:t xml:space="preserve"> и </w:t>
      </w:r>
      <w:r w:rsidRPr="00445E0E">
        <w:t>презентаци</w:t>
      </w:r>
      <w:bookmarkEnd w:id="107"/>
      <w:r>
        <w:t>и</w:t>
      </w:r>
      <w:bookmarkEnd w:id="108"/>
      <w:bookmarkEnd w:id="109"/>
    </w:p>
    <w:p w:rsidR="00B84807" w:rsidRDefault="00B84807" w:rsidP="00B84807">
      <w:pPr>
        <w:ind w:firstLine="720"/>
        <w:jc w:val="center"/>
        <w:rPr>
          <w:b/>
          <w:sz w:val="28"/>
          <w:szCs w:val="28"/>
        </w:rPr>
      </w:pPr>
    </w:p>
    <w:p w:rsidR="00B84807" w:rsidRPr="009E36F0" w:rsidRDefault="00B84807" w:rsidP="00B84807">
      <w:pPr>
        <w:pStyle w:val="3"/>
        <w:rPr>
          <w:rFonts w:cs="Times New Roman"/>
          <w:b w:val="0"/>
        </w:rPr>
      </w:pPr>
      <w:bookmarkStart w:id="110" w:name="_Toc418095951"/>
      <w:bookmarkStart w:id="111" w:name="_Toc37145946"/>
      <w:bookmarkStart w:id="112" w:name="_Toc57028321"/>
      <w:r w:rsidRPr="009E36F0">
        <w:rPr>
          <w:rFonts w:cs="Times New Roman"/>
          <w:b w:val="0"/>
        </w:rPr>
        <w:lastRenderedPageBreak/>
        <w:t xml:space="preserve">Оформление </w:t>
      </w:r>
      <w:r w:rsidRPr="009E36F0">
        <w:rPr>
          <w:rFonts w:cs="Times New Roman"/>
          <w:b w:val="0"/>
          <w:lang w:val="en-US"/>
        </w:rPr>
        <w:t>CD</w:t>
      </w:r>
      <w:r w:rsidRPr="009E36F0">
        <w:rPr>
          <w:rFonts w:cs="Times New Roman"/>
          <w:b w:val="0"/>
        </w:rPr>
        <w:t xml:space="preserve"> </w:t>
      </w:r>
      <w:r w:rsidRPr="009E36F0">
        <w:rPr>
          <w:rFonts w:cs="Times New Roman"/>
          <w:b w:val="0"/>
          <w:lang w:val="en-US"/>
        </w:rPr>
        <w:t>RW</w:t>
      </w:r>
      <w:r w:rsidRPr="009E36F0">
        <w:rPr>
          <w:rFonts w:cs="Times New Roman"/>
          <w:b w:val="0"/>
        </w:rPr>
        <w:t xml:space="preserve"> -диска</w:t>
      </w:r>
      <w:bookmarkEnd w:id="110"/>
      <w:bookmarkEnd w:id="111"/>
      <w:bookmarkEnd w:id="112"/>
    </w:p>
    <w:p w:rsidR="00B84807" w:rsidRPr="001951FD" w:rsidRDefault="00B84807" w:rsidP="00B84807">
      <w:pPr>
        <w:spacing w:line="240" w:lineRule="auto"/>
        <w:ind w:firstLine="709"/>
        <w:rPr>
          <w:sz w:val="28"/>
          <w:szCs w:val="28"/>
        </w:rPr>
      </w:pPr>
      <w:r w:rsidRPr="001951FD">
        <w:rPr>
          <w:sz w:val="28"/>
          <w:szCs w:val="28"/>
        </w:rPr>
        <w:t>На диске, прикреплённом к ВКР, должны быть следующие файлы, н</w:t>
      </w:r>
      <w:r w:rsidRPr="001951FD">
        <w:rPr>
          <w:sz w:val="28"/>
          <w:szCs w:val="28"/>
        </w:rPr>
        <w:t>а</w:t>
      </w:r>
      <w:r w:rsidRPr="001951FD">
        <w:rPr>
          <w:sz w:val="28"/>
          <w:szCs w:val="28"/>
        </w:rPr>
        <w:t>званные именно так (обратите внимание на пробелы и другие знаки в назв</w:t>
      </w:r>
      <w:r w:rsidRPr="001951FD">
        <w:rPr>
          <w:sz w:val="28"/>
          <w:szCs w:val="28"/>
        </w:rPr>
        <w:t>а</w:t>
      </w:r>
      <w:r w:rsidRPr="001951FD">
        <w:rPr>
          <w:sz w:val="28"/>
          <w:szCs w:val="28"/>
        </w:rPr>
        <w:t>нии файлов!):</w:t>
      </w:r>
    </w:p>
    <w:p w:rsidR="00B84807" w:rsidRPr="001951FD" w:rsidRDefault="00B84807" w:rsidP="00B84807">
      <w:pPr>
        <w:spacing w:line="240" w:lineRule="auto"/>
        <w:ind w:firstLine="709"/>
        <w:rPr>
          <w:sz w:val="28"/>
          <w:szCs w:val="28"/>
        </w:rPr>
      </w:pPr>
    </w:p>
    <w:tbl>
      <w:tblPr>
        <w:tblStyle w:val="ac"/>
        <w:tblW w:w="0" w:type="auto"/>
        <w:tblLook w:val="04A0"/>
      </w:tblPr>
      <w:tblGrid>
        <w:gridCol w:w="4785"/>
        <w:gridCol w:w="4786"/>
      </w:tblGrid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jc w:val="center"/>
              <w:rPr>
                <w:b/>
                <w:i/>
                <w:sz w:val="28"/>
                <w:szCs w:val="28"/>
              </w:rPr>
            </w:pPr>
            <w:r w:rsidRPr="001951FD">
              <w:rPr>
                <w:b/>
                <w:i/>
                <w:sz w:val="28"/>
                <w:szCs w:val="28"/>
              </w:rPr>
              <w:t>Содержание файла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jc w:val="center"/>
              <w:rPr>
                <w:b/>
                <w:i/>
                <w:sz w:val="28"/>
                <w:szCs w:val="28"/>
              </w:rPr>
            </w:pPr>
            <w:r w:rsidRPr="001951FD">
              <w:rPr>
                <w:b/>
                <w:i/>
                <w:sz w:val="28"/>
                <w:szCs w:val="28"/>
              </w:rPr>
              <w:t>Название файла</w:t>
            </w:r>
          </w:p>
        </w:tc>
      </w:tr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Файл, проверенный на антипл</w:t>
            </w:r>
            <w:r w:rsidRPr="001951FD">
              <w:rPr>
                <w:sz w:val="28"/>
                <w:szCs w:val="28"/>
              </w:rPr>
              <w:t>а</w:t>
            </w:r>
            <w:r w:rsidRPr="001951FD">
              <w:rPr>
                <w:sz w:val="28"/>
                <w:szCs w:val="28"/>
              </w:rPr>
              <w:t>гиат, с титульным листом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ФамилияИО Тема ВКР полн</w:t>
            </w:r>
            <w:r w:rsidRPr="001951FD">
              <w:rPr>
                <w:sz w:val="28"/>
                <w:szCs w:val="28"/>
              </w:rPr>
              <w:t>о</w:t>
            </w:r>
            <w:r w:rsidRPr="001951FD">
              <w:rPr>
                <w:sz w:val="28"/>
                <w:szCs w:val="28"/>
              </w:rPr>
              <w:t>стью</w:t>
            </w:r>
          </w:p>
        </w:tc>
      </w:tr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ВКР полностью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ФамилияИО ВКР</w:t>
            </w:r>
          </w:p>
        </w:tc>
      </w:tr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Реферат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ФамилияИО Реферат</w:t>
            </w:r>
          </w:p>
        </w:tc>
      </w:tr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Доклад на защите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ФамилияИО Доклад</w:t>
            </w:r>
          </w:p>
        </w:tc>
      </w:tr>
      <w:tr w:rsidR="00B84807" w:rsidRPr="001951FD" w:rsidTr="00B84807">
        <w:tc>
          <w:tcPr>
            <w:tcW w:w="4785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Презентация</w:t>
            </w:r>
          </w:p>
        </w:tc>
        <w:tc>
          <w:tcPr>
            <w:tcW w:w="4786" w:type="dxa"/>
          </w:tcPr>
          <w:p w:rsidR="00B84807" w:rsidRPr="001951FD" w:rsidRDefault="00B84807" w:rsidP="00B84807">
            <w:pPr>
              <w:rPr>
                <w:sz w:val="28"/>
                <w:szCs w:val="28"/>
              </w:rPr>
            </w:pPr>
            <w:r w:rsidRPr="001951FD">
              <w:rPr>
                <w:sz w:val="28"/>
                <w:szCs w:val="28"/>
              </w:rPr>
              <w:t>ФамилияИО Презентация</w:t>
            </w:r>
          </w:p>
        </w:tc>
      </w:tr>
    </w:tbl>
    <w:p w:rsidR="00B84807" w:rsidRPr="00EC4CC2" w:rsidRDefault="00B84807" w:rsidP="00B84807">
      <w:pPr>
        <w:ind w:firstLine="720"/>
        <w:rPr>
          <w:sz w:val="28"/>
          <w:szCs w:val="28"/>
        </w:rPr>
      </w:pPr>
      <w:r w:rsidRPr="001951FD">
        <w:rPr>
          <w:sz w:val="28"/>
          <w:szCs w:val="28"/>
        </w:rPr>
        <w:t>Диск обязательно должен иметь обложку, на которой дублируется в уменьшенном виде титульный лист ВКР.</w:t>
      </w:r>
      <w:r>
        <w:rPr>
          <w:sz w:val="28"/>
          <w:szCs w:val="28"/>
        </w:rPr>
        <w:t xml:space="preserve"> </w:t>
      </w:r>
    </w:p>
    <w:p w:rsidR="00B84807" w:rsidRDefault="00B84807" w:rsidP="00B84807">
      <w:pPr>
        <w:ind w:firstLine="720"/>
        <w:jc w:val="center"/>
        <w:rPr>
          <w:b/>
          <w:i/>
          <w:sz w:val="28"/>
          <w:szCs w:val="28"/>
        </w:rPr>
      </w:pPr>
    </w:p>
    <w:p w:rsidR="00B84807" w:rsidRPr="009E36F0" w:rsidRDefault="00B84807" w:rsidP="00B84807">
      <w:pPr>
        <w:pStyle w:val="3"/>
        <w:rPr>
          <w:rFonts w:cs="Times New Roman"/>
          <w:b w:val="0"/>
        </w:rPr>
      </w:pPr>
      <w:bookmarkStart w:id="113" w:name="_Toc418095952"/>
      <w:bookmarkStart w:id="114" w:name="_Toc37145947"/>
      <w:bookmarkStart w:id="115" w:name="_Toc57028322"/>
      <w:r w:rsidRPr="009E36F0">
        <w:rPr>
          <w:rFonts w:cs="Times New Roman"/>
          <w:b w:val="0"/>
        </w:rPr>
        <w:t>Требования к докладу на защите ВКР</w:t>
      </w:r>
      <w:bookmarkEnd w:id="113"/>
      <w:bookmarkEnd w:id="114"/>
      <w:bookmarkEnd w:id="115"/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591EA5">
        <w:rPr>
          <w:iCs/>
          <w:color w:val="000000"/>
          <w:sz w:val="28"/>
          <w:szCs w:val="28"/>
        </w:rPr>
        <w:t>Защита начинается с доклада (краткого сообщения) студента-вы</w:t>
      </w:r>
      <w:r w:rsidRPr="00591EA5">
        <w:rPr>
          <w:iCs/>
          <w:color w:val="000000"/>
          <w:sz w:val="28"/>
          <w:szCs w:val="28"/>
        </w:rPr>
        <w:softHyphen/>
        <w:t>пускника по теме квалификационной работы. Слово для доклада студенту-выпускн</w:t>
      </w:r>
      <w:r>
        <w:rPr>
          <w:iCs/>
          <w:color w:val="000000"/>
          <w:sz w:val="28"/>
          <w:szCs w:val="28"/>
        </w:rPr>
        <w:t>ику предоставляет председатель г</w:t>
      </w:r>
      <w:r w:rsidRPr="00591EA5">
        <w:rPr>
          <w:iCs/>
          <w:color w:val="000000"/>
          <w:sz w:val="28"/>
          <w:szCs w:val="28"/>
        </w:rPr>
        <w:t xml:space="preserve">осударственной аттестационной комиссии. Для доклада основных положений квалификационной работы, обоснования сделанных им выводов и предложений студенту-выпускнику предоставляется </w:t>
      </w:r>
      <w:r>
        <w:rPr>
          <w:iCs/>
          <w:color w:val="000000"/>
          <w:sz w:val="28"/>
          <w:szCs w:val="28"/>
        </w:rPr>
        <w:t xml:space="preserve">не более </w:t>
      </w:r>
      <w:r w:rsidRPr="00591EA5">
        <w:rPr>
          <w:iCs/>
          <w:color w:val="000000"/>
          <w:sz w:val="28"/>
          <w:szCs w:val="28"/>
        </w:rPr>
        <w:t>10 минут, что соответствует 4-4,5 страницам обы</w:t>
      </w:r>
      <w:r w:rsidRPr="00591EA5">
        <w:rPr>
          <w:iCs/>
          <w:color w:val="000000"/>
          <w:sz w:val="28"/>
          <w:szCs w:val="28"/>
        </w:rPr>
        <w:t>ч</w:t>
      </w:r>
      <w:r w:rsidRPr="00591EA5">
        <w:rPr>
          <w:iCs/>
          <w:color w:val="000000"/>
          <w:sz w:val="28"/>
          <w:szCs w:val="28"/>
        </w:rPr>
        <w:t>но</w:t>
      </w:r>
      <w:r>
        <w:rPr>
          <w:iCs/>
          <w:color w:val="000000"/>
          <w:sz w:val="28"/>
          <w:szCs w:val="28"/>
        </w:rPr>
        <w:t>го текста</w:t>
      </w:r>
      <w:r w:rsidRPr="00591EA5">
        <w:rPr>
          <w:iCs/>
          <w:color w:val="000000"/>
          <w:sz w:val="28"/>
          <w:szCs w:val="28"/>
        </w:rPr>
        <w:t xml:space="preserve"> размера шрифта 12, набранного с межстрочным интервалом 1,5.</w:t>
      </w:r>
    </w:p>
    <w:p w:rsidR="00B84807" w:rsidRPr="00E521C7" w:rsidRDefault="00B84807" w:rsidP="00B84807">
      <w:pPr>
        <w:shd w:val="clear" w:color="auto" w:fill="FFFFFF"/>
        <w:ind w:firstLine="720"/>
        <w:rPr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В тексте выступления студент-выпускник должен обосновать актуал</w:t>
      </w:r>
      <w:r w:rsidRPr="00E521C7">
        <w:rPr>
          <w:iCs/>
          <w:color w:val="000000"/>
          <w:sz w:val="28"/>
          <w:szCs w:val="28"/>
        </w:rPr>
        <w:t>ь</w:t>
      </w:r>
      <w:r w:rsidRPr="00E521C7">
        <w:rPr>
          <w:iCs/>
          <w:color w:val="000000"/>
          <w:sz w:val="28"/>
          <w:szCs w:val="28"/>
        </w:rPr>
        <w:t>ность избранной темы, произвести обзор других научных работ по избранной им теме (проблеме), показать научную новизну и практическую значимость исследования, дать краткий обзор глав квалификационной работы и предст</w:t>
      </w:r>
      <w:r w:rsidRPr="00E521C7">
        <w:rPr>
          <w:iCs/>
          <w:color w:val="000000"/>
          <w:sz w:val="28"/>
          <w:szCs w:val="28"/>
        </w:rPr>
        <w:t>а</w:t>
      </w:r>
      <w:r w:rsidRPr="00E521C7">
        <w:rPr>
          <w:iCs/>
          <w:color w:val="000000"/>
          <w:sz w:val="28"/>
          <w:szCs w:val="28"/>
        </w:rPr>
        <w:t>вить полученные в процессе результаты.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Структуру текста выступления при защите квалификационной работы можно представить в виде следующей таблицы:</w:t>
      </w:r>
    </w:p>
    <w:p w:rsidR="00B84807" w:rsidRPr="00E521C7" w:rsidRDefault="00B84807" w:rsidP="00B84807">
      <w:pPr>
        <w:shd w:val="clear" w:color="auto" w:fill="FFFFFF"/>
        <w:ind w:firstLine="720"/>
        <w:rPr>
          <w:sz w:val="28"/>
          <w:szCs w:val="28"/>
        </w:rPr>
      </w:pPr>
    </w:p>
    <w:p w:rsidR="00B84807" w:rsidRPr="00E94917" w:rsidRDefault="00B84807" w:rsidP="00B84807">
      <w:pPr>
        <w:shd w:val="clear" w:color="auto" w:fill="FFFFFF"/>
        <w:rPr>
          <w:bCs/>
          <w:iCs/>
          <w:color w:val="000000"/>
          <w:sz w:val="28"/>
          <w:szCs w:val="28"/>
        </w:rPr>
      </w:pPr>
      <w:r>
        <w:rPr>
          <w:bCs/>
          <w:iCs/>
          <w:color w:val="000000"/>
          <w:sz w:val="28"/>
          <w:szCs w:val="28"/>
        </w:rPr>
        <w:t xml:space="preserve">Таблица 2. </w:t>
      </w:r>
      <w:r w:rsidRPr="00E94917">
        <w:rPr>
          <w:bCs/>
          <w:iCs/>
          <w:color w:val="000000"/>
          <w:sz w:val="28"/>
          <w:szCs w:val="28"/>
        </w:rPr>
        <w:t>Примерная структура выступления</w:t>
      </w:r>
    </w:p>
    <w:tbl>
      <w:tblPr>
        <w:tblW w:w="9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148"/>
        <w:gridCol w:w="2340"/>
        <w:gridCol w:w="1980"/>
      </w:tblGrid>
      <w:tr w:rsidR="00B84807" w:rsidRPr="00F448DF" w:rsidTr="00B84807">
        <w:tc>
          <w:tcPr>
            <w:tcW w:w="5148" w:type="dxa"/>
          </w:tcPr>
          <w:p w:rsidR="00B84807" w:rsidRPr="00591EA5" w:rsidRDefault="00B84807" w:rsidP="00B84807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Раздел выступления</w:t>
            </w:r>
          </w:p>
        </w:tc>
        <w:tc>
          <w:tcPr>
            <w:tcW w:w="2340" w:type="dxa"/>
          </w:tcPr>
          <w:p w:rsidR="00B84807" w:rsidRPr="00591EA5" w:rsidRDefault="00B84807" w:rsidP="00B84807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Продолж</w:t>
            </w:r>
            <w:r w:rsidRPr="00F448DF">
              <w:rPr>
                <w:iCs/>
                <w:color w:val="000000"/>
              </w:rPr>
              <w:t>и</w:t>
            </w:r>
            <w:r w:rsidRPr="00F448DF">
              <w:rPr>
                <w:iCs/>
                <w:color w:val="000000"/>
              </w:rPr>
              <w:t>тельность</w:t>
            </w:r>
            <w:r w:rsidRPr="00591EA5">
              <w:t xml:space="preserve"> </w:t>
            </w:r>
            <w:r w:rsidRPr="00F448DF">
              <w:rPr>
                <w:color w:val="000000"/>
              </w:rPr>
              <w:t>(мин.)</w:t>
            </w:r>
          </w:p>
        </w:tc>
        <w:tc>
          <w:tcPr>
            <w:tcW w:w="198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Количес</w:t>
            </w:r>
            <w:r w:rsidRPr="00F448DF">
              <w:rPr>
                <w:iCs/>
                <w:color w:val="000000"/>
              </w:rPr>
              <w:t>т</w:t>
            </w:r>
            <w:r w:rsidRPr="00F448DF">
              <w:rPr>
                <w:iCs/>
                <w:color w:val="000000"/>
              </w:rPr>
              <w:t xml:space="preserve">во </w:t>
            </w:r>
          </w:p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 xml:space="preserve">слайдов </w:t>
            </w:r>
          </w:p>
          <w:p w:rsidR="00B84807" w:rsidRPr="00591EA5" w:rsidRDefault="00B84807" w:rsidP="00B84807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презент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ции</w:t>
            </w:r>
          </w:p>
        </w:tc>
      </w:tr>
      <w:tr w:rsidR="00B84807" w:rsidRPr="00F448DF" w:rsidTr="00B84807">
        <w:tc>
          <w:tcPr>
            <w:tcW w:w="5148" w:type="dxa"/>
          </w:tcPr>
          <w:p w:rsidR="00B84807" w:rsidRPr="00591EA5" w:rsidRDefault="00B84807" w:rsidP="00B84807">
            <w:r w:rsidRPr="00F448DF">
              <w:rPr>
                <w:iCs/>
                <w:color w:val="000000"/>
              </w:rPr>
              <w:t>Введение. Обоснование темы исследов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ния (актуальность, объект, предмет исследов</w:t>
            </w:r>
            <w:r w:rsidRPr="00F448DF">
              <w:rPr>
                <w:iCs/>
                <w:color w:val="000000"/>
              </w:rPr>
              <w:t>а</w:t>
            </w:r>
            <w:r w:rsidRPr="00F448DF">
              <w:rPr>
                <w:iCs/>
                <w:color w:val="000000"/>
              </w:rPr>
              <w:t>ния, цель, задачи, методы и т.д.)</w:t>
            </w:r>
          </w:p>
        </w:tc>
        <w:tc>
          <w:tcPr>
            <w:tcW w:w="2340" w:type="dxa"/>
          </w:tcPr>
          <w:p w:rsidR="00B84807" w:rsidRPr="00591EA5" w:rsidRDefault="00B84807" w:rsidP="00B84807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2,8</w:t>
            </w:r>
          </w:p>
        </w:tc>
        <w:tc>
          <w:tcPr>
            <w:tcW w:w="1980" w:type="dxa"/>
          </w:tcPr>
          <w:p w:rsidR="00B84807" w:rsidRPr="00591EA5" w:rsidRDefault="00B84807" w:rsidP="00B84807">
            <w:pPr>
              <w:shd w:val="clear" w:color="auto" w:fill="FFFFFF"/>
              <w:jc w:val="center"/>
            </w:pPr>
            <w:r w:rsidRPr="00F448DF">
              <w:rPr>
                <w:iCs/>
                <w:color w:val="000000"/>
              </w:rPr>
              <w:t>10</w:t>
            </w:r>
          </w:p>
        </w:tc>
      </w:tr>
      <w:tr w:rsidR="00B84807" w:rsidRPr="00F448DF" w:rsidTr="00B84807">
        <w:tc>
          <w:tcPr>
            <w:tcW w:w="5148" w:type="dxa"/>
          </w:tcPr>
          <w:p w:rsidR="00B84807" w:rsidRPr="00F448DF" w:rsidRDefault="00B84807" w:rsidP="00B84807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Краткое содержание работы (выводы по главам)</w:t>
            </w:r>
          </w:p>
        </w:tc>
        <w:tc>
          <w:tcPr>
            <w:tcW w:w="234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0,5-1,5</w:t>
            </w:r>
          </w:p>
        </w:tc>
        <w:tc>
          <w:tcPr>
            <w:tcW w:w="198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 xml:space="preserve">Не менее 1 </w:t>
            </w:r>
          </w:p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 xml:space="preserve">на каждую </w:t>
            </w:r>
            <w:r w:rsidRPr="00F448DF">
              <w:rPr>
                <w:iCs/>
                <w:color w:val="000000"/>
              </w:rPr>
              <w:lastRenderedPageBreak/>
              <w:t>главу</w:t>
            </w:r>
          </w:p>
        </w:tc>
      </w:tr>
      <w:tr w:rsidR="00B84807" w:rsidRPr="00F448DF" w:rsidTr="00B84807">
        <w:tc>
          <w:tcPr>
            <w:tcW w:w="5148" w:type="dxa"/>
          </w:tcPr>
          <w:p w:rsidR="00B84807" w:rsidRPr="00F448DF" w:rsidRDefault="00B84807" w:rsidP="00B84807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lastRenderedPageBreak/>
              <w:t>Результаты экспериментальной работы</w:t>
            </w:r>
          </w:p>
        </w:tc>
        <w:tc>
          <w:tcPr>
            <w:tcW w:w="234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3-5</w:t>
            </w:r>
          </w:p>
        </w:tc>
        <w:tc>
          <w:tcPr>
            <w:tcW w:w="198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По необх</w:t>
            </w:r>
            <w:r w:rsidRPr="00F448DF">
              <w:rPr>
                <w:iCs/>
                <w:color w:val="000000"/>
              </w:rPr>
              <w:t>о</w:t>
            </w:r>
            <w:r w:rsidRPr="00F448DF">
              <w:rPr>
                <w:iCs/>
                <w:color w:val="000000"/>
              </w:rPr>
              <w:t>димости, но не менее чем 1 слайд в минуту</w:t>
            </w:r>
          </w:p>
        </w:tc>
      </w:tr>
      <w:tr w:rsidR="00B84807" w:rsidRPr="00F448DF" w:rsidTr="00B84807">
        <w:tc>
          <w:tcPr>
            <w:tcW w:w="5148" w:type="dxa"/>
          </w:tcPr>
          <w:p w:rsidR="00B84807" w:rsidRPr="00F448DF" w:rsidRDefault="00B84807" w:rsidP="00B84807">
            <w:pPr>
              <w:shd w:val="clear" w:color="auto" w:fill="FFFFFF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Заключение (основные выводы дальне</w:t>
            </w:r>
            <w:r w:rsidRPr="00F448DF">
              <w:rPr>
                <w:iCs/>
                <w:color w:val="000000"/>
              </w:rPr>
              <w:t>й</w:t>
            </w:r>
            <w:r w:rsidRPr="00F448DF">
              <w:rPr>
                <w:iCs/>
                <w:color w:val="000000"/>
              </w:rPr>
              <w:t>шие перспективы разработки проблемы)</w:t>
            </w:r>
          </w:p>
        </w:tc>
        <w:tc>
          <w:tcPr>
            <w:tcW w:w="234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1</w:t>
            </w:r>
          </w:p>
        </w:tc>
        <w:tc>
          <w:tcPr>
            <w:tcW w:w="1980" w:type="dxa"/>
          </w:tcPr>
          <w:p w:rsidR="00B84807" w:rsidRPr="00F448DF" w:rsidRDefault="00B84807" w:rsidP="00B84807">
            <w:pPr>
              <w:shd w:val="clear" w:color="auto" w:fill="FFFFFF"/>
              <w:jc w:val="center"/>
              <w:rPr>
                <w:iCs/>
                <w:color w:val="000000"/>
              </w:rPr>
            </w:pPr>
            <w:r w:rsidRPr="00F448DF">
              <w:rPr>
                <w:iCs/>
                <w:color w:val="000000"/>
              </w:rPr>
              <w:t>1-3</w:t>
            </w:r>
          </w:p>
        </w:tc>
      </w:tr>
    </w:tbl>
    <w:p w:rsidR="00B84807" w:rsidRDefault="00B84807" w:rsidP="00B84807">
      <w:pPr>
        <w:ind w:firstLine="720"/>
        <w:jc w:val="center"/>
        <w:rPr>
          <w:b/>
          <w:i/>
          <w:sz w:val="28"/>
          <w:szCs w:val="28"/>
        </w:rPr>
      </w:pPr>
    </w:p>
    <w:p w:rsidR="00B84807" w:rsidRPr="009E36F0" w:rsidRDefault="00B84807" w:rsidP="00B84807">
      <w:pPr>
        <w:pStyle w:val="3"/>
        <w:rPr>
          <w:rFonts w:cs="Times New Roman"/>
          <w:b w:val="0"/>
        </w:rPr>
      </w:pPr>
      <w:bookmarkStart w:id="116" w:name="_Toc418095953"/>
      <w:bookmarkStart w:id="117" w:name="_Toc37145948"/>
      <w:bookmarkStart w:id="118" w:name="_Toc57028323"/>
      <w:r w:rsidRPr="009E36F0">
        <w:rPr>
          <w:rFonts w:cs="Times New Roman"/>
          <w:b w:val="0"/>
        </w:rPr>
        <w:t>Требования к компьютерной презентации доклада на защите ВКР</w:t>
      </w:r>
      <w:bookmarkEnd w:id="116"/>
      <w:bookmarkEnd w:id="117"/>
      <w:bookmarkEnd w:id="118"/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 w:rsidRPr="00E521C7">
        <w:rPr>
          <w:iCs/>
          <w:color w:val="000000"/>
          <w:sz w:val="28"/>
          <w:szCs w:val="28"/>
        </w:rPr>
        <w:t>Компьютерная презентация дает ряд преимуществ перед обычной б</w:t>
      </w:r>
      <w:r w:rsidRPr="00E521C7">
        <w:rPr>
          <w:iCs/>
          <w:color w:val="000000"/>
          <w:sz w:val="28"/>
          <w:szCs w:val="28"/>
        </w:rPr>
        <w:t>у</w:t>
      </w:r>
      <w:r w:rsidRPr="00E521C7">
        <w:rPr>
          <w:iCs/>
          <w:color w:val="000000"/>
          <w:sz w:val="28"/>
          <w:szCs w:val="28"/>
        </w:rPr>
        <w:t xml:space="preserve">мажно-плакатной. Компьютерная презентация позволяет членам </w:t>
      </w:r>
      <w:r>
        <w:rPr>
          <w:iCs/>
          <w:color w:val="000000"/>
          <w:sz w:val="28"/>
          <w:szCs w:val="28"/>
        </w:rPr>
        <w:t>государ</w:t>
      </w:r>
      <w:r w:rsidRPr="00E521C7">
        <w:rPr>
          <w:iCs/>
          <w:color w:val="000000"/>
          <w:sz w:val="28"/>
          <w:szCs w:val="28"/>
        </w:rPr>
        <w:t>с</w:t>
      </w:r>
      <w:r w:rsidRPr="00E521C7">
        <w:rPr>
          <w:iCs/>
          <w:color w:val="000000"/>
          <w:sz w:val="28"/>
          <w:szCs w:val="28"/>
        </w:rPr>
        <w:t>т</w:t>
      </w:r>
      <w:r w:rsidRPr="00E521C7">
        <w:rPr>
          <w:iCs/>
          <w:color w:val="000000"/>
          <w:sz w:val="28"/>
          <w:szCs w:val="28"/>
        </w:rPr>
        <w:t>венной аттестационной комиссии</w:t>
      </w:r>
      <w:r>
        <w:rPr>
          <w:iCs/>
          <w:color w:val="000000"/>
          <w:sz w:val="28"/>
          <w:szCs w:val="28"/>
        </w:rPr>
        <w:t xml:space="preserve"> одновременно изучать квалифика</w:t>
      </w:r>
      <w:r w:rsidRPr="00E521C7">
        <w:rPr>
          <w:iCs/>
          <w:color w:val="000000"/>
          <w:sz w:val="28"/>
          <w:szCs w:val="28"/>
        </w:rPr>
        <w:t>ционную работу и ко</w:t>
      </w:r>
      <w:r>
        <w:rPr>
          <w:iCs/>
          <w:color w:val="000000"/>
          <w:sz w:val="28"/>
          <w:szCs w:val="28"/>
        </w:rPr>
        <w:t>нтролировать выступление студен</w:t>
      </w:r>
      <w:r w:rsidRPr="00E521C7">
        <w:rPr>
          <w:iCs/>
          <w:color w:val="000000"/>
          <w:sz w:val="28"/>
          <w:szCs w:val="28"/>
        </w:rPr>
        <w:t>та-выпускника. Поэтому жел</w:t>
      </w:r>
      <w:r w:rsidRPr="00E521C7">
        <w:rPr>
          <w:iCs/>
          <w:color w:val="000000"/>
          <w:sz w:val="28"/>
          <w:szCs w:val="28"/>
        </w:rPr>
        <w:t>а</w:t>
      </w:r>
      <w:r w:rsidRPr="00E521C7">
        <w:rPr>
          <w:iCs/>
          <w:color w:val="000000"/>
          <w:sz w:val="28"/>
          <w:szCs w:val="28"/>
        </w:rPr>
        <w:t>тель</w:t>
      </w:r>
      <w:r>
        <w:rPr>
          <w:iCs/>
          <w:color w:val="000000"/>
          <w:sz w:val="28"/>
          <w:szCs w:val="28"/>
        </w:rPr>
        <w:t>но сопровождать выступление пре</w:t>
      </w:r>
      <w:r w:rsidRPr="00E521C7">
        <w:rPr>
          <w:iCs/>
          <w:color w:val="000000"/>
          <w:sz w:val="28"/>
          <w:szCs w:val="28"/>
        </w:rPr>
        <w:t>зентацией с использованием 15</w:t>
      </w:r>
      <w:r>
        <w:rPr>
          <w:iCs/>
          <w:color w:val="000000"/>
          <w:sz w:val="28"/>
          <w:szCs w:val="28"/>
        </w:rPr>
        <w:t>–</w:t>
      </w:r>
      <w:r w:rsidRPr="00E521C7">
        <w:rPr>
          <w:iCs/>
          <w:color w:val="000000"/>
          <w:sz w:val="28"/>
          <w:szCs w:val="28"/>
        </w:rPr>
        <w:t>20 слайдов.</w:t>
      </w:r>
    </w:p>
    <w:p w:rsidR="00B84807" w:rsidRDefault="00B84807" w:rsidP="00B84807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color w:val="000000"/>
          <w:sz w:val="28"/>
          <w:szCs w:val="28"/>
        </w:rPr>
        <w:t xml:space="preserve">Презентация должна быть создана в программе </w:t>
      </w:r>
      <w:r w:rsidRPr="00863C6E">
        <w:rPr>
          <w:bCs/>
          <w:sz w:val="28"/>
          <w:szCs w:val="28"/>
        </w:rPr>
        <w:t>Microsoft Office PowerPoint</w:t>
      </w:r>
      <w:r>
        <w:rPr>
          <w:bCs/>
          <w:sz w:val="28"/>
          <w:szCs w:val="28"/>
        </w:rPr>
        <w:t>. При создании презентации рекомендуется:</w:t>
      </w:r>
    </w:p>
    <w:p w:rsidR="00B84807" w:rsidRDefault="00B84807" w:rsidP="00B84807">
      <w:pPr>
        <w:shd w:val="clear" w:color="auto" w:fill="FFFFFF"/>
        <w:ind w:firstLine="720"/>
        <w:rPr>
          <w:bCs/>
          <w:sz w:val="28"/>
          <w:szCs w:val="28"/>
        </w:rPr>
      </w:pPr>
      <w:r>
        <w:rPr>
          <w:bCs/>
          <w:sz w:val="28"/>
          <w:szCs w:val="28"/>
        </w:rPr>
        <w:t>– соблюдать единый стиль оформления (цвет фона слайдов, цвет и н</w:t>
      </w:r>
      <w:r>
        <w:rPr>
          <w:bCs/>
          <w:sz w:val="28"/>
          <w:szCs w:val="28"/>
        </w:rPr>
        <w:t>а</w:t>
      </w:r>
      <w:r>
        <w:rPr>
          <w:bCs/>
          <w:sz w:val="28"/>
          <w:szCs w:val="28"/>
        </w:rPr>
        <w:t>чертание шрифта и др.);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избегать эффектов, которые будут отвлекать от содержания презе</w:t>
      </w:r>
      <w:r>
        <w:rPr>
          <w:iCs/>
          <w:color w:val="000000"/>
          <w:sz w:val="28"/>
          <w:szCs w:val="28"/>
        </w:rPr>
        <w:t>н</w:t>
      </w:r>
      <w:r>
        <w:rPr>
          <w:iCs/>
          <w:color w:val="000000"/>
          <w:sz w:val="28"/>
          <w:szCs w:val="28"/>
        </w:rPr>
        <w:t>тации;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для фона выбирать холодные светлые тона (синий, зелёный) или б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лый;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на одном слайде использовать не более трёх цветов (фон, заголовок, текст);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использовать короткие предложения;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наиболее важная информация должна располагаться в центре экрана;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– размер шрифта должен быть удобным для восприятия зрителями: для заголовков не менее </w:t>
      </w:r>
      <w:smartTag w:uri="urn:schemas-microsoft-com:office:smarttags" w:element="metricconverter">
        <w:smartTagPr>
          <w:attr w:name="ProductID" w:val="24 кг"/>
        </w:smartTagPr>
        <w:r>
          <w:rPr>
            <w:iCs/>
            <w:color w:val="000000"/>
            <w:sz w:val="28"/>
            <w:szCs w:val="28"/>
          </w:rPr>
          <w:t>24 кг</w:t>
        </w:r>
      </w:smartTag>
      <w:r>
        <w:rPr>
          <w:iCs/>
          <w:color w:val="000000"/>
          <w:sz w:val="28"/>
          <w:szCs w:val="28"/>
        </w:rPr>
        <w:t xml:space="preserve">., для текста – не менее </w:t>
      </w:r>
      <w:smartTag w:uri="urn:schemas-microsoft-com:office:smarttags" w:element="metricconverter">
        <w:smartTagPr>
          <w:attr w:name="ProductID" w:val="18 кг"/>
        </w:smartTagPr>
        <w:r>
          <w:rPr>
            <w:iCs/>
            <w:color w:val="000000"/>
            <w:sz w:val="28"/>
            <w:szCs w:val="28"/>
          </w:rPr>
          <w:t>18 кг</w:t>
        </w:r>
      </w:smartTag>
      <w:r>
        <w:rPr>
          <w:iCs/>
          <w:color w:val="000000"/>
          <w:sz w:val="28"/>
          <w:szCs w:val="28"/>
        </w:rPr>
        <w:t>.;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– не перегружать слайд информацией (большой блок информации лучше разбить на несколько слайдов).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В презентации должна быть отражена специфика защищаемой ВКР. Следует избегать общих фраз, общеизвестных определений. </w:t>
      </w:r>
    </w:p>
    <w:p w:rsidR="00B84807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Первый слайд должен содержать тему ВКР; имя, отчество, фамилию студента; учёную степень, учёное звание, должность, имя, отчество, фам</w:t>
      </w:r>
      <w:r>
        <w:rPr>
          <w:iCs/>
          <w:color w:val="000000"/>
          <w:sz w:val="28"/>
          <w:szCs w:val="28"/>
        </w:rPr>
        <w:t>и</w:t>
      </w:r>
      <w:r>
        <w:rPr>
          <w:iCs/>
          <w:color w:val="000000"/>
          <w:sz w:val="28"/>
          <w:szCs w:val="28"/>
        </w:rPr>
        <w:t xml:space="preserve">лию руководителя. </w:t>
      </w:r>
    </w:p>
    <w:p w:rsidR="00B84807" w:rsidRDefault="00B84807" w:rsidP="00B84807">
      <w:pPr>
        <w:shd w:val="clear" w:color="auto" w:fill="FFFFFF"/>
        <w:ind w:firstLine="720"/>
        <w:rPr>
          <w:i/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 xml:space="preserve">Последний слайд: </w:t>
      </w:r>
      <w:r>
        <w:rPr>
          <w:i/>
          <w:iCs/>
          <w:color w:val="000000"/>
          <w:sz w:val="28"/>
          <w:szCs w:val="28"/>
        </w:rPr>
        <w:t>Спасибо за внимание!</w:t>
      </w:r>
    </w:p>
    <w:p w:rsidR="00B84807" w:rsidRPr="00AA6AB3" w:rsidRDefault="00B84807" w:rsidP="00B84807">
      <w:pPr>
        <w:shd w:val="clear" w:color="auto" w:fill="FFFFFF"/>
        <w:ind w:firstLine="720"/>
        <w:rPr>
          <w:iCs/>
          <w:color w:val="000000"/>
          <w:sz w:val="28"/>
          <w:szCs w:val="28"/>
        </w:rPr>
      </w:pPr>
      <w:r>
        <w:rPr>
          <w:iCs/>
          <w:color w:val="000000"/>
          <w:sz w:val="28"/>
          <w:szCs w:val="28"/>
        </w:rPr>
        <w:t>Остальные слайды оформляются по усмотрению студента с учётом р</w:t>
      </w:r>
      <w:r>
        <w:rPr>
          <w:iCs/>
          <w:color w:val="000000"/>
          <w:sz w:val="28"/>
          <w:szCs w:val="28"/>
        </w:rPr>
        <w:t>е</w:t>
      </w:r>
      <w:r>
        <w:rPr>
          <w:iCs/>
          <w:color w:val="000000"/>
          <w:sz w:val="28"/>
          <w:szCs w:val="28"/>
        </w:rPr>
        <w:t>комендаций к докладу на защите (см. выше).</w:t>
      </w:r>
    </w:p>
    <w:p w:rsidR="00B84807" w:rsidRDefault="00B84807" w:rsidP="00B84807">
      <w:pPr>
        <w:shd w:val="clear" w:color="auto" w:fill="FFFFFF"/>
        <w:ind w:firstLine="720"/>
        <w:jc w:val="center"/>
        <w:rPr>
          <w:iCs/>
          <w:color w:val="000000"/>
          <w:sz w:val="28"/>
          <w:szCs w:val="28"/>
        </w:rPr>
      </w:pPr>
    </w:p>
    <w:p w:rsidR="00B84807" w:rsidRPr="00E55D38" w:rsidRDefault="00B84807" w:rsidP="00B84807">
      <w:pPr>
        <w:pStyle w:val="1"/>
        <w:jc w:val="center"/>
      </w:pPr>
      <w:r>
        <w:br w:type="page"/>
      </w:r>
      <w:bookmarkStart w:id="119" w:name="_Toc37145954"/>
      <w:bookmarkStart w:id="120" w:name="_Toc57028324"/>
      <w:r>
        <w:lastRenderedPageBreak/>
        <w:t>ПРИЛОЖЕНИЕ А</w:t>
      </w:r>
      <w:bookmarkEnd w:id="119"/>
      <w:bookmarkEnd w:id="120"/>
    </w:p>
    <w:p w:rsidR="00B84807" w:rsidRDefault="00B84807" w:rsidP="00B84807">
      <w:pPr>
        <w:pStyle w:val="1"/>
        <w:jc w:val="center"/>
        <w:rPr>
          <w:szCs w:val="28"/>
        </w:rPr>
      </w:pPr>
      <w:bookmarkStart w:id="121" w:name="_Toc37145955"/>
      <w:bookmarkStart w:id="122" w:name="_Toc57028325"/>
      <w:r>
        <w:rPr>
          <w:szCs w:val="28"/>
        </w:rPr>
        <w:t xml:space="preserve">Примерный перечень тем ВКР </w:t>
      </w:r>
      <w:r w:rsidRPr="0030523B">
        <w:rPr>
          <w:szCs w:val="28"/>
        </w:rPr>
        <w:t xml:space="preserve">направлению подготовки </w:t>
      </w:r>
      <w:r>
        <w:rPr>
          <w:szCs w:val="28"/>
        </w:rPr>
        <w:t>46.03.02 Д</w:t>
      </w:r>
      <w:r w:rsidRPr="0030523B">
        <w:rPr>
          <w:szCs w:val="28"/>
        </w:rPr>
        <w:t>окументов</w:t>
      </w:r>
      <w:r w:rsidRPr="0030523B">
        <w:rPr>
          <w:szCs w:val="28"/>
        </w:rPr>
        <w:t>е</w:t>
      </w:r>
      <w:r w:rsidRPr="0030523B">
        <w:rPr>
          <w:szCs w:val="28"/>
        </w:rPr>
        <w:t>дение и архивоведение</w:t>
      </w:r>
      <w:bookmarkEnd w:id="121"/>
      <w:bookmarkEnd w:id="122"/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28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и механизация архивного дела как прогрессивные этапы развития отрасли: исторический аспект.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информационного обеспечения управления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Автоматизация системы делопроизводства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Автоматизированный документооборот и архивное хранение информации: проблемы и перспективы.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Автоматизированный документооборот как функциональная стратегия управления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деятельности секретаря фирмы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9276F">
        <w:rPr>
          <w:sz w:val="28"/>
          <w:szCs w:val="28"/>
          <w:lang w:val="ru-RU"/>
        </w:rPr>
        <w:t xml:space="preserve">Анализ документационного обеспечения управления и разработка предложений по его совершенствованию </w:t>
      </w:r>
      <w:r w:rsidRPr="0049276F">
        <w:rPr>
          <w:sz w:val="28"/>
          <w:szCs w:val="28"/>
        </w:rPr>
        <w:t>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документооборота и пути его оптимизации в структурном подразделении высшего учебного заведения.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Анализ и совершенствование деловой переписки (на примере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и совершенствование организации архивного хранения документов на предприятии.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исполнения социально-правовых запросов за последние три года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нормативных требований к документационному обеспечению прохождения государственной гражданской службы Российской Федерации.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нормативных требований к организации и документационному обеспечению прохождения государственной гражданской службы субъекта федерации (субъект по выбору).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организации документационного обеспечения деятельности коммерческой структуры и его совершенствование (на примере конкретной коммерческой структуры).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Анализ постановки документационного обеспечения деятельности учреждения, организации и направления его совершенствования (на примере конкретного государственного учреждения,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Архивное хранение в системе электронного документооборота.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Влияние новых информационных технологий в документообороте на качество управления человеческими ресурсами.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Внедрение новых информационных технологий в кадровую деятельность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Внедрение новых информационных технологий в систему архивного хранения документов (конкретного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Внутренняя регламентация документоведческих процессов в конкретной организации.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использования современной офисной техники для оптимизации документооборота организации (на примере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использования специализированных программ для совершенствования работы с документами на предприятии (на примере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Возможности применения современных информационных технологий в деятельности архива организации (на примере архива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Возникновение делопроизводства в Киевской Руси (</w:t>
      </w:r>
      <w:r w:rsidRPr="0049276F">
        <w:rPr>
          <w:sz w:val="28"/>
          <w:szCs w:val="28"/>
        </w:rPr>
        <w:t>IX</w:t>
      </w:r>
      <w:r w:rsidRPr="0049276F">
        <w:rPr>
          <w:sz w:val="28"/>
          <w:szCs w:val="28"/>
          <w:lang w:val="ru-RU"/>
        </w:rPr>
        <w:t xml:space="preserve"> – </w:t>
      </w:r>
      <w:r w:rsidRPr="0049276F">
        <w:rPr>
          <w:sz w:val="28"/>
          <w:szCs w:val="28"/>
        </w:rPr>
        <w:t>XI</w:t>
      </w:r>
      <w:r w:rsidRPr="0049276F">
        <w:rPr>
          <w:sz w:val="28"/>
          <w:szCs w:val="28"/>
          <w:lang w:val="ru-RU"/>
        </w:rPr>
        <w:t xml:space="preserve"> вв</w:t>
      </w:r>
      <w:r>
        <w:rPr>
          <w:sz w:val="28"/>
          <w:szCs w:val="28"/>
          <w:lang w:val="ru-RU"/>
        </w:rPr>
        <w:t>.</w:t>
      </w:r>
      <w:r w:rsidRPr="0049276F">
        <w:rPr>
          <w:sz w:val="28"/>
          <w:szCs w:val="28"/>
          <w:lang w:val="ru-RU"/>
        </w:rPr>
        <w:t>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законодательно-правовых актах Российской Федерации.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гражданской службе.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военной службе.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и работы с документами в нормативно-правовых актах Российской Федерации о государственной правоохранительной службе.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создания и деятельности акционерных обществ в нормативно-правовых актах Российской Федерации.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Вопросы документирования управленческой деятельности государственного аппарата в нормативно-правовых актах Российской Федерации.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военной службы (на примере конкретного государственного органа).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гражданской службы (на примере конкретного государственного органа).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прохождения федеральной правоохранительной службы (на примере конкретного государственного органа).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процедуры аттестации государственного¶гражданского служащего (по нормативно-правовым актам).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управления в органах государственной власти и управления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Документационное обеспечение управленческой деятельности в условиях применения автоматизированной технологии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Документирование аттестации и оценки профессиональной деятельности работников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аттестации и оценки профессиональной деятельности работников государственного учреждения.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государственной службы российского казачества в нормативно-правовых актах Российской Федерации.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деятельности кадровой службы и направления его совершенствования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деятельности органов местного самоуправления в нормативно-правовых актах Российской Федерации и ее субъектов.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Документирование основных видов деятельности организации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Законодательная и нормативно-правовая база современного документационного обеспечения управления.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Законодательное и нормативное регулирование делопроизводственных процессов (в различные исторические периоды).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Законодательно-нормативное регулирование архивного дела в странах западной Европы и США.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Законодательно-нормативное регулирование управления документацией в странах Западной Европы и США (страны по выбору).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Зарождение, становление и развитие экспертизы ценности документов в делопроизводстве.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Зарубежное архивоведение: проблемы истории, теории и методологии (на примере конкретного государства).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Зарубежные стандарты, регламентирующие процессы управления документацией.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Зарубежный опыт автоматизации управления документированной информацией.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Защита архивных документов от биоповреждений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Информационно-документационное обеспечение образовательной деятельности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Информационное обслуживание руководства предприятия – проблемы организации и регулирования.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зарубежного опыта в организации документооборота российскими предприятиями.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зарубежного опыта в организации работы российских архивов.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компьютерных технологий в работе с аудиовизуальными архивными документами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Использование новых информационных технологий в информационно-документационном обеспечении управления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Исследование вопросов создания «автоматизированной», «безбумажной» канцелярии (по отечественным и зарубежным публикациям).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Исследование принципов построения делопроизводства учреждений Российской империи (</w:t>
      </w:r>
      <w:r w:rsidRPr="0049276F">
        <w:rPr>
          <w:sz w:val="28"/>
          <w:szCs w:val="28"/>
        </w:rPr>
        <w:t>XVIII</w:t>
      </w:r>
      <w:r w:rsidRPr="0049276F">
        <w:rPr>
          <w:sz w:val="28"/>
          <w:szCs w:val="28"/>
          <w:lang w:val="ru-RU"/>
        </w:rPr>
        <w:t xml:space="preserve"> – </w:t>
      </w:r>
      <w:r w:rsidRPr="0049276F">
        <w:rPr>
          <w:sz w:val="28"/>
          <w:szCs w:val="28"/>
        </w:rPr>
        <w:t>XX</w:t>
      </w:r>
      <w:r w:rsidRPr="0049276F">
        <w:rPr>
          <w:sz w:val="28"/>
          <w:szCs w:val="28"/>
          <w:lang w:val="ru-RU"/>
        </w:rPr>
        <w:t xml:space="preserve"> вв</w:t>
      </w:r>
      <w:r>
        <w:rPr>
          <w:sz w:val="28"/>
          <w:szCs w:val="28"/>
          <w:lang w:val="ru-RU"/>
        </w:rPr>
        <w:t>.</w:t>
      </w:r>
      <w:r w:rsidRPr="0049276F">
        <w:rPr>
          <w:sz w:val="28"/>
          <w:szCs w:val="28"/>
          <w:lang w:val="ru-RU"/>
        </w:rPr>
        <w:t>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гражданской службы Российской Федерации (по нормативно-правовым актам РФ).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правоохранительной службы Российской Федерации (по нормативно-правовым актам РФ).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Кадровая служба государственного органа и документирование прохождения государственной военной службы Российской Федерации (по нормативно-правовым актам РФ).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Компьютерные информационные технологии в управлении документооборотом.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Международная стандартизация в ДОУ (история вопроса, современное положение дел, эволюция процесса).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</w:rPr>
        <w:t>Международная стандартизация информационных процессов.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Место и роль классификаторов ТЭСИ в информационном обеспечении управления (на примере конкретных классификаторов, используемых в конкретной отрасли, предприятии).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Методика выбора СЭД для организации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Методические аспекты организации документационного обеспечения управления.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Методическое обеспечение конфиденциального делопроизводства (на примере предприятия).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Мониторинг потоков документов организации на основе современных информационных технологий.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Номенклатура дел и их роль в организации работы с документами юридических лиц разных форм собственности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государственного учреждения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государственного органа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Организационно-правовое и документационное обеспечение управления муниципального органа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Организационно-правовые и документационное обеспечение деятельности коммерческого предприятия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Организация архива как структурного подразделения службы ДОУ коммерческого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Организация государственной гражданской службы и кадрового делопроизводства в федеральном государственном органе (на примере конкретного государственного органа).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доступа к архивным документам и документной информации, содержащим персональные данные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lastRenderedPageBreak/>
        <w:t xml:space="preserve"> </w:t>
      </w:r>
      <w:r w:rsidRPr="0049276F">
        <w:rPr>
          <w:sz w:val="28"/>
          <w:szCs w:val="28"/>
          <w:lang w:val="ru-RU"/>
        </w:rPr>
        <w:t>Организация и повышение эффективности контроля исполнения распорядительных документов на предприятии.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и совершенствование работы помощника руководителя (секретаря, секретаря-референта) на примере конкретного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информационного обеспечения деятельности руководителя.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представительной (законодательной) власти в субъекте Российской Федерации и информационно-документационное обеспечение её деятельности.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 xml:space="preserve">Организация работы канцелярии государственного учреждения России </w:t>
      </w:r>
      <w:r w:rsidRPr="0049276F">
        <w:rPr>
          <w:sz w:val="28"/>
          <w:szCs w:val="28"/>
        </w:rPr>
        <w:t>XVIII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</w:rPr>
        <w:t>XIX</w:t>
      </w:r>
      <w:r w:rsidRPr="0049276F">
        <w:rPr>
          <w:sz w:val="28"/>
          <w:szCs w:val="28"/>
          <w:lang w:val="ru-RU"/>
        </w:rPr>
        <w:t xml:space="preserve"> вв.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 xml:space="preserve">Организация работы канцелярии государственного учреждения России </w:t>
      </w:r>
      <w:r w:rsidRPr="0049276F">
        <w:rPr>
          <w:sz w:val="28"/>
          <w:szCs w:val="28"/>
        </w:rPr>
        <w:t>XX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  <w:lang w:val="ru-RU"/>
        </w:rPr>
        <w:t xml:space="preserve">начала </w:t>
      </w:r>
      <w:r w:rsidRPr="0049276F">
        <w:rPr>
          <w:sz w:val="28"/>
          <w:szCs w:val="28"/>
        </w:rPr>
        <w:t>XXI</w:t>
      </w:r>
      <w:r w:rsidRPr="0049276F">
        <w:rPr>
          <w:sz w:val="28"/>
          <w:szCs w:val="28"/>
          <w:lang w:val="ru-RU"/>
        </w:rPr>
        <w:t xml:space="preserve"> вв.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деловыми письмами и пути ее совершенствования.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документами в кадровой службе государственного учреждения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работы с кадровой документацией и пути ее оптимизации.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службы ДОУ в условиях функционирования коммерческого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управления документацией за рубежом (по периодам, либо по странам).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Организация управления документацией за рубежом (страна по выбору).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Особенности климатологического обеспечения сохранности архивных документов на территории Челябинской области.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Особенности электронного документооборота организации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Отражение вопросов документационного обеспечения управления в периодических изданиях.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Перспективные направления в развитии архивоведения в России.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Перспективные направления в развитии документационного обеспечения управления в России.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Повышение эффективности делопроизводственной деятельности в условиях новых информационных технологий.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Повышение эффективности работы архива в условиях применения новых информационных технологий.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Постановка документационного обеспечения деятельности службы кадров и направления его совершенствования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>
        <w:rPr>
          <w:sz w:val="28"/>
          <w:szCs w:val="28"/>
          <w:lang w:val="ru-RU"/>
        </w:rPr>
        <w:t xml:space="preserve"> </w:t>
      </w:r>
      <w:r w:rsidRPr="0049276F">
        <w:rPr>
          <w:sz w:val="28"/>
          <w:szCs w:val="28"/>
          <w:lang w:val="ru-RU"/>
        </w:rPr>
        <w:t>Постановка электронного документооборота организации без использования СЭД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Построение современной инфраструктуры организации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Правительство субъекта федерации и информационно-документационное обеспечение его деятельности.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Правовые, организационные, технические аспекты использования в управлении электронных документов.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lastRenderedPageBreak/>
        <w:t>Применение государственных стандартов по документационному управлению в делопроизводственной деятельности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методов оцифровки документов в современном архиве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современных технологий при реставрации архивных документов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электронного документооборота в системе делопроизводства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Применение электронного документооборота в системе работы архива предприятия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Проблема хищения архивных документов, меры безопасности и защиты (на примере конкретного архива).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Проблемы автоматизации документационных процессов в отечественной и зарубежной литературе.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Проблемы создания и формирования службы ДОУ на предприятии.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Пути совершенствования документационного обеспечения управления в современных организациях (организационно правовой вопрос).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видов и формуляра документов в дореволюционной России.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видов и формуляра документов в современной России.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Развитие международного сотрудничества архивистов: проблемы и перспективы.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комплекта документов для регистрации и организации деятельности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методических рекомендаций по подготовке и проведению служебных совещаний (на примере…).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Разработка методических рекомендаций по подготовке и проведению экспертизы ценности архивных документов.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Рационализация и систематизация делопроизводства предприятия.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Ресурсы Интернета как объект архивного хранения: проблемы экспертизы ценности.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Роль информационного обеспечения управления в реализации концепции «Электронное правительство».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 делопроизводства периода образования русского централизованного государства (</w:t>
      </w:r>
      <w:r w:rsidRPr="0049276F">
        <w:rPr>
          <w:sz w:val="28"/>
          <w:szCs w:val="28"/>
        </w:rPr>
        <w:t>XV</w:t>
      </w:r>
      <w:r>
        <w:rPr>
          <w:sz w:val="28"/>
          <w:szCs w:val="28"/>
          <w:lang w:val="ru-RU"/>
        </w:rPr>
        <w:t>–</w:t>
      </w:r>
      <w:r w:rsidRPr="0049276F">
        <w:rPr>
          <w:sz w:val="28"/>
          <w:szCs w:val="28"/>
        </w:rPr>
        <w:t>XVII</w:t>
      </w:r>
      <w:r w:rsidRPr="0049276F">
        <w:rPr>
          <w:sz w:val="28"/>
          <w:szCs w:val="28"/>
          <w:lang w:val="ru-RU"/>
        </w:rPr>
        <w:t xml:space="preserve"> вв.).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 управления документооборотом как способ развития предпринимательской среды.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Систематизация и обеспечение сохранности документов.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документационного обеспечения аттестации кадров образовательного учреждения.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документационного обеспечения управления в условиях применения новых информационных технологий (на примере конкретной организации).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работы по организации контроля исполнения обращений граждан в муниципальные органы управления.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lastRenderedPageBreak/>
        <w:t>Совершенствование работы с документной информацией в системе современного аппарата управления.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работы с приказами по личному составу в негосударственном учреждении.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системы архивного хранения документов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Совершенствование системы защиты документационного обеспечения предприятия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Современное состояние и перспективы развития документационного обеспечения управления на современном предприятии.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автоматизированные системы архивного хранения документной информации.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автоматизированные системы ДОУ, используемые в... (на примере конкретной организации: холдингах, корпорациях и т.п.).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Современные программные средства, используемые в процессе создания и управления документами.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и эффективных условий труда секретаря на предприятии.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условий труда работников архива организации.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оптимальных условий труда работников делопроизводственной деятельности.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Создание цифровых аудиовизуальных архивов в России: проблемы и возможности.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Сравнительный анализ автоматизированных систем ДОУ (отечественных, зарубежных, новинки и т.п.).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</w:rPr>
      </w:pPr>
      <w:r w:rsidRPr="0049276F">
        <w:rPr>
          <w:sz w:val="28"/>
          <w:szCs w:val="28"/>
        </w:rPr>
        <w:t>Стандартизация в области делопроизводства.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Становление и развитие системы документации (по выбору).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Сущность и основное назначение документационного обеспечения управления в современных условиях.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Унифицированная система плановой документации в организации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Унифицированная система распорядительной документации в корпорации (на конкретном примере).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Управление документацией (на примере конкретной страны, либо сообществ стран - ЕС, СНГ и т.п.).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Формирование и развитие требований к документированию управленческой деятельности в различные исторические периоды.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>Экспертиза ценности документов в делопроизводстве: зарождение, становление и развитие.</w:t>
      </w:r>
    </w:p>
    <w:p w:rsidR="00B84807" w:rsidRPr="0049276F" w:rsidRDefault="00B84807" w:rsidP="00B84807">
      <w:pPr>
        <w:pStyle w:val="ad"/>
        <w:numPr>
          <w:ilvl w:val="0"/>
          <w:numId w:val="7"/>
        </w:numPr>
        <w:suppressAutoHyphens/>
        <w:spacing w:before="0" w:beforeAutospacing="0" w:after="280" w:afterAutospacing="0"/>
        <w:jc w:val="both"/>
        <w:rPr>
          <w:sz w:val="28"/>
          <w:szCs w:val="28"/>
          <w:lang w:val="ru-RU"/>
        </w:rPr>
      </w:pPr>
      <w:r w:rsidRPr="0049276F">
        <w:rPr>
          <w:sz w:val="28"/>
          <w:szCs w:val="28"/>
          <w:lang w:val="ru-RU"/>
        </w:rPr>
        <w:t xml:space="preserve">Электронный документ как объект архивного хранения (на примере конкретной организации). </w:t>
      </w:r>
    </w:p>
    <w:p w:rsidR="00B84807" w:rsidRDefault="00B84807" w:rsidP="00B84807">
      <w:pPr>
        <w:pStyle w:val="1"/>
        <w:spacing w:before="0" w:after="0" w:line="240" w:lineRule="auto"/>
        <w:jc w:val="center"/>
      </w:pPr>
      <w:bookmarkStart w:id="123" w:name="_ПРИЛОЖЕНИЕ_Б"/>
      <w:bookmarkEnd w:id="123"/>
      <w:r>
        <w:br w:type="page"/>
      </w:r>
      <w:bookmarkStart w:id="124" w:name="_Toc37145956"/>
      <w:bookmarkStart w:id="125" w:name="_Toc57028326"/>
      <w:r>
        <w:lastRenderedPageBreak/>
        <w:t>ПРИЛОЖЕНИЕ Б</w:t>
      </w:r>
      <w:bookmarkStart w:id="126" w:name="_Toc418101625"/>
      <w:bookmarkEnd w:id="124"/>
      <w:bookmarkEnd w:id="125"/>
    </w:p>
    <w:p w:rsidR="00B84807" w:rsidRDefault="00B84807" w:rsidP="00B84807">
      <w:pPr>
        <w:pStyle w:val="1"/>
        <w:spacing w:before="0" w:after="0" w:line="240" w:lineRule="auto"/>
        <w:jc w:val="center"/>
        <w:rPr>
          <w:szCs w:val="28"/>
        </w:rPr>
      </w:pPr>
      <w:bookmarkStart w:id="127" w:name="_Toc37145957"/>
      <w:bookmarkStart w:id="128" w:name="_Toc57028327"/>
      <w:bookmarkEnd w:id="126"/>
      <w:r>
        <w:rPr>
          <w:szCs w:val="28"/>
        </w:rPr>
        <w:t>Образец оформления титульного листа ВКР</w:t>
      </w:r>
      <w:bookmarkEnd w:id="127"/>
      <w:bookmarkEnd w:id="128"/>
    </w:p>
    <w:p w:rsidR="00B84807" w:rsidRDefault="00B84807" w:rsidP="00B84807">
      <w:pPr>
        <w:jc w:val="center"/>
        <w:rPr>
          <w:sz w:val="28"/>
          <w:szCs w:val="28"/>
        </w:rPr>
      </w:pPr>
    </w:p>
    <w:tbl>
      <w:tblPr>
        <w:tblW w:w="0" w:type="auto"/>
        <w:tblInd w:w="-743" w:type="dxa"/>
        <w:tblLook w:val="01E0"/>
      </w:tblPr>
      <w:tblGrid>
        <w:gridCol w:w="10314"/>
      </w:tblGrid>
      <w:tr w:rsidR="00B84807" w:rsidRPr="00F448DF" w:rsidTr="00B84807">
        <w:tc>
          <w:tcPr>
            <w:tcW w:w="10314" w:type="dxa"/>
          </w:tcPr>
          <w:p w:rsidR="00B84807" w:rsidRDefault="00B84807" w:rsidP="00B84807">
            <w:pPr>
              <w:jc w:val="center"/>
            </w:pPr>
            <w:r>
              <w:t>МИНИСТЕРСТВО НАУКИ И ВЫСШЕГО ОБРАЗОВАНИЯ РОССИЙСКОЙ ФЕДЕРАЦИИ</w:t>
            </w:r>
          </w:p>
          <w:p w:rsidR="00B84807" w:rsidRDefault="00B84807" w:rsidP="00B84807">
            <w:pPr>
              <w:jc w:val="center"/>
            </w:pPr>
            <w:r>
              <w:t>ФЕДЕРАЛЬНОЕ ГОСУДАРСТВЕННОЕ БЮДЖЕТНОЕ ОБРАЗОВАТЕЛЬНОЕ УЧРЕ</w:t>
            </w:r>
            <w:r>
              <w:t>Ж</w:t>
            </w:r>
            <w:r>
              <w:t>ДЕНИЕ ВЫСШЕГО ОБРАЗОВАНИЯ</w:t>
            </w:r>
          </w:p>
          <w:p w:rsidR="00B84807" w:rsidRDefault="00B84807" w:rsidP="00B84807">
            <w:pPr>
              <w:jc w:val="center"/>
            </w:pPr>
            <w:r>
              <w:t>«МАГНИТОГОРСКИЙ ГОСУДАРСТВЕННЫЙ ТЕХНИЧЕСКИЙ УНИВЕРСИТЕТ ИМ. Г.И. НОСОВА»</w:t>
            </w:r>
          </w:p>
          <w:p w:rsidR="00B84807" w:rsidRDefault="00B84807" w:rsidP="00B84807">
            <w:pPr>
              <w:rPr>
                <w:sz w:val="28"/>
                <w:szCs w:val="28"/>
              </w:rPr>
            </w:pPr>
          </w:p>
          <w:tbl>
            <w:tblPr>
              <w:tblW w:w="4245" w:type="dxa"/>
              <w:tblInd w:w="5637" w:type="dxa"/>
              <w:tblLook w:val="04A0"/>
            </w:tblPr>
            <w:tblGrid>
              <w:gridCol w:w="4245"/>
            </w:tblGrid>
            <w:tr w:rsidR="00B84807" w:rsidTr="00B84807">
              <w:tc>
                <w:tcPr>
                  <w:tcW w:w="4252" w:type="dxa"/>
                  <w:hideMark/>
                </w:tcPr>
                <w:p w:rsidR="00B84807" w:rsidRPr="009E36F0" w:rsidRDefault="00B84807" w:rsidP="00B84807">
                  <w:pPr>
                    <w:spacing w:line="240" w:lineRule="auto"/>
                    <w:ind w:firstLine="0"/>
                    <w:jc w:val="left"/>
                  </w:pPr>
                  <w:bookmarkStart w:id="129" w:name="_Toc446014053"/>
                  <w:bookmarkStart w:id="130" w:name="_Toc446013854"/>
                  <w:bookmarkStart w:id="131" w:name="_Toc446013716"/>
                  <w:bookmarkStart w:id="132" w:name="_Toc445971947"/>
                  <w:bookmarkStart w:id="133" w:name="_Toc441135770"/>
                  <w:bookmarkStart w:id="134" w:name="_Toc432602919"/>
                  <w:r w:rsidRPr="009E36F0">
                    <w:t xml:space="preserve">Институт </w:t>
                  </w:r>
                  <w:r w:rsidR="00AB76A2" w:rsidRPr="00AE0FEE">
                    <w:t>элитных программ и откр</w:t>
                  </w:r>
                  <w:r w:rsidR="00AB76A2" w:rsidRPr="00AE0FEE">
                    <w:t>ы</w:t>
                  </w:r>
                  <w:r w:rsidR="00AB76A2" w:rsidRPr="00AE0FEE">
                    <w:t>того образования</w:t>
                  </w:r>
                </w:p>
              </w:tc>
            </w:tr>
            <w:tr w:rsidR="00B84807" w:rsidTr="00B84807">
              <w:tc>
                <w:tcPr>
                  <w:tcW w:w="4252" w:type="dxa"/>
                  <w:hideMark/>
                </w:tcPr>
                <w:p w:rsidR="00B84807" w:rsidRPr="009E36F0" w:rsidRDefault="00B84807" w:rsidP="00B84807">
                  <w:pPr>
                    <w:spacing w:line="240" w:lineRule="auto"/>
                    <w:ind w:firstLine="0"/>
                    <w:jc w:val="left"/>
                  </w:pPr>
                  <w:r w:rsidRPr="009E36F0">
                    <w:t xml:space="preserve">Кафедра педагогического образования и документоведения </w:t>
                  </w:r>
                </w:p>
              </w:tc>
            </w:tr>
            <w:tr w:rsidR="00B84807" w:rsidTr="00B84807">
              <w:tc>
                <w:tcPr>
                  <w:tcW w:w="4252" w:type="dxa"/>
                  <w:hideMark/>
                </w:tcPr>
                <w:p w:rsidR="00B84807" w:rsidRPr="009E36F0" w:rsidRDefault="00B84807" w:rsidP="00AB76A2">
                  <w:pPr>
                    <w:spacing w:line="240" w:lineRule="auto"/>
                    <w:ind w:firstLine="0"/>
                    <w:jc w:val="left"/>
                  </w:pPr>
                  <w:r w:rsidRPr="009E36F0">
                    <w:t>Направление</w:t>
                  </w:r>
                  <w:r>
                    <w:t xml:space="preserve"> подготовки</w:t>
                  </w:r>
                  <w:r w:rsidRPr="009E36F0">
                    <w:t xml:space="preserve"> 4</w:t>
                  </w:r>
                  <w:r w:rsidR="00AB76A2">
                    <w:t>6.03.02 Д</w:t>
                  </w:r>
                  <w:r w:rsidR="00AB76A2">
                    <w:t>о</w:t>
                  </w:r>
                  <w:r w:rsidR="00AB76A2">
                    <w:t xml:space="preserve">кументоведение и  </w:t>
                  </w:r>
                  <w:r w:rsidRPr="009E36F0">
                    <w:t>архивоведение</w:t>
                  </w:r>
                </w:p>
              </w:tc>
            </w:tr>
            <w:tr w:rsidR="00B84807" w:rsidTr="00B84807">
              <w:tc>
                <w:tcPr>
                  <w:tcW w:w="4252" w:type="dxa"/>
                </w:tcPr>
                <w:p w:rsidR="00B84807" w:rsidRDefault="00B84807" w:rsidP="00B84807">
                  <w:pPr>
                    <w:spacing w:line="240" w:lineRule="auto"/>
                  </w:pPr>
                </w:p>
              </w:tc>
            </w:tr>
            <w:tr w:rsidR="00B84807" w:rsidTr="00B84807">
              <w:tc>
                <w:tcPr>
                  <w:tcW w:w="4252" w:type="dxa"/>
                  <w:hideMark/>
                </w:tcPr>
                <w:p w:rsidR="00B84807" w:rsidRDefault="00B84807" w:rsidP="00B84807">
                  <w:pPr>
                    <w:spacing w:line="240" w:lineRule="auto"/>
                  </w:pPr>
                  <w:r>
                    <w:t>Допустить к защите</w:t>
                  </w:r>
                </w:p>
                <w:p w:rsidR="00B84807" w:rsidRDefault="00B84807" w:rsidP="00B84807">
                  <w:pPr>
                    <w:spacing w:line="240" w:lineRule="auto"/>
                  </w:pPr>
                  <w:r>
                    <w:t>Заведующий кафедрой</w:t>
                  </w:r>
                </w:p>
              </w:tc>
            </w:tr>
            <w:tr w:rsidR="00B84807" w:rsidTr="00B84807">
              <w:tc>
                <w:tcPr>
                  <w:tcW w:w="4252" w:type="dxa"/>
                  <w:hideMark/>
                </w:tcPr>
                <w:p w:rsidR="00B84807" w:rsidRDefault="00B84807" w:rsidP="00B84807">
                  <w:pPr>
                    <w:spacing w:line="240" w:lineRule="auto"/>
                  </w:pPr>
                  <w:r>
                    <w:t>__________/С.С. Великанова</w:t>
                  </w:r>
                </w:p>
              </w:tc>
            </w:tr>
            <w:tr w:rsidR="00B84807" w:rsidTr="00B84807">
              <w:tc>
                <w:tcPr>
                  <w:tcW w:w="4252" w:type="dxa"/>
                  <w:hideMark/>
                </w:tcPr>
                <w:p w:rsidR="00B84807" w:rsidRDefault="00B84807" w:rsidP="00B84807">
                  <w:pPr>
                    <w:spacing w:line="240" w:lineRule="auto"/>
                  </w:pPr>
                  <w:r>
                    <w:t>«_____» _____________ 20__ г.</w:t>
                  </w:r>
                </w:p>
              </w:tc>
            </w:tr>
          </w:tbl>
          <w:p w:rsidR="00B84807" w:rsidRDefault="00B84807" w:rsidP="00B84807">
            <w:pPr>
              <w:jc w:val="center"/>
              <w:rPr>
                <w:b/>
                <w:sz w:val="28"/>
                <w:szCs w:val="28"/>
              </w:rPr>
            </w:pPr>
            <w:bookmarkStart w:id="135" w:name="_Toc446014062"/>
            <w:bookmarkStart w:id="136" w:name="_Toc446013863"/>
            <w:bookmarkStart w:id="137" w:name="_Toc446013725"/>
            <w:bookmarkStart w:id="138" w:name="_Toc445971956"/>
            <w:bookmarkStart w:id="139" w:name="_Toc441135779"/>
            <w:bookmarkStart w:id="140" w:name="_Toc432602928"/>
            <w:bookmarkStart w:id="141" w:name="_Toc441135780"/>
            <w:bookmarkStart w:id="142" w:name="_Toc445971957"/>
            <w:bookmarkStart w:id="143" w:name="_Toc446013726"/>
            <w:bookmarkStart w:id="144" w:name="_Toc446013864"/>
            <w:bookmarkStart w:id="145" w:name="_Toc446014063"/>
            <w:bookmarkEnd w:id="129"/>
            <w:bookmarkEnd w:id="130"/>
            <w:bookmarkEnd w:id="131"/>
            <w:bookmarkEnd w:id="132"/>
            <w:bookmarkEnd w:id="133"/>
            <w:bookmarkEnd w:id="134"/>
          </w:p>
          <w:p w:rsidR="00B84807" w:rsidRDefault="00B84807" w:rsidP="00B84807">
            <w:pPr>
              <w:spacing w:line="240" w:lineRule="auto"/>
              <w:jc w:val="center"/>
              <w:rPr>
                <w:b/>
              </w:rPr>
            </w:pPr>
            <w:r>
              <w:rPr>
                <w:b/>
              </w:rPr>
              <w:t>ВЫПУСКНАЯ КВАЛИФИКАЦИОННАЯ РАБОТА</w:t>
            </w:r>
            <w:bookmarkEnd w:id="135"/>
            <w:bookmarkEnd w:id="136"/>
            <w:bookmarkEnd w:id="137"/>
            <w:bookmarkEnd w:id="138"/>
            <w:bookmarkEnd w:id="139"/>
            <w:bookmarkEnd w:id="140"/>
          </w:p>
          <w:p w:rsidR="00B84807" w:rsidRDefault="00B84807" w:rsidP="00B84807">
            <w:pPr>
              <w:spacing w:line="240" w:lineRule="auto"/>
            </w:pPr>
          </w:p>
          <w:tbl>
            <w:tblPr>
              <w:tblW w:w="7513" w:type="dxa"/>
              <w:tblInd w:w="1384" w:type="dxa"/>
              <w:tblLook w:val="04A0"/>
            </w:tblPr>
            <w:tblGrid>
              <w:gridCol w:w="7513"/>
            </w:tblGrid>
            <w:tr w:rsidR="00B84807" w:rsidTr="00B84807">
              <w:tc>
                <w:tcPr>
                  <w:tcW w:w="7513" w:type="dxa"/>
                  <w:hideMark/>
                </w:tcPr>
                <w:p w:rsidR="00B84807" w:rsidRDefault="00B84807" w:rsidP="00B84807">
                  <w:pPr>
                    <w:spacing w:line="240" w:lineRule="auto"/>
                  </w:pPr>
                  <w:r>
                    <w:t xml:space="preserve">Обучающегося </w:t>
                  </w:r>
                  <w:r>
                    <w:rPr>
                      <w:u w:val="single"/>
                    </w:rPr>
                    <w:t>Трошковой Марии_Андреевны</w:t>
                  </w:r>
                  <w:r>
                    <w:t>____</w:t>
                  </w:r>
                </w:p>
                <w:p w:rsidR="00B84807" w:rsidRDefault="00B84807" w:rsidP="00B84807">
                  <w:pPr>
                    <w:spacing w:line="240" w:lineRule="auto"/>
                    <w:jc w:val="center"/>
                  </w:pPr>
                  <w:bookmarkStart w:id="146" w:name="_Toc432602932"/>
                  <w:bookmarkStart w:id="147" w:name="_Toc441135781"/>
                  <w:bookmarkStart w:id="148" w:name="_Toc445971958"/>
                  <w:bookmarkStart w:id="149" w:name="_Toc446013727"/>
                  <w:bookmarkStart w:id="150" w:name="_Toc446013865"/>
                  <w:bookmarkStart w:id="151" w:name="_Toc446014064"/>
                  <w:r>
                    <w:t>(фамилия, имя, отчество)</w:t>
                  </w:r>
                  <w:bookmarkEnd w:id="146"/>
                  <w:bookmarkEnd w:id="147"/>
                  <w:bookmarkEnd w:id="148"/>
                  <w:bookmarkEnd w:id="149"/>
                  <w:bookmarkEnd w:id="150"/>
                  <w:bookmarkEnd w:id="151"/>
                </w:p>
              </w:tc>
            </w:tr>
            <w:tr w:rsidR="00B84807" w:rsidTr="00B84807">
              <w:tc>
                <w:tcPr>
                  <w:tcW w:w="7513" w:type="dxa"/>
                  <w:hideMark/>
                </w:tcPr>
                <w:p w:rsidR="00B84807" w:rsidRDefault="00B84807" w:rsidP="00F37337">
                  <w:pPr>
                    <w:spacing w:line="240" w:lineRule="auto"/>
                    <w:jc w:val="center"/>
                  </w:pPr>
                  <w:bookmarkStart w:id="152" w:name="_Toc441135782"/>
                  <w:bookmarkStart w:id="153" w:name="_Toc445971959"/>
                  <w:bookmarkStart w:id="154" w:name="_Toc446013728"/>
                  <w:bookmarkStart w:id="155" w:name="_Toc446013866"/>
                  <w:bookmarkStart w:id="156" w:name="_Toc446014065"/>
                  <w:bookmarkEnd w:id="141"/>
                  <w:bookmarkEnd w:id="142"/>
                  <w:bookmarkEnd w:id="143"/>
                  <w:bookmarkEnd w:id="144"/>
                  <w:bookmarkEnd w:id="145"/>
                  <w:r>
                    <w:t>на тему</w:t>
                  </w:r>
                  <w:bookmarkEnd w:id="152"/>
                  <w:bookmarkEnd w:id="153"/>
                  <w:bookmarkEnd w:id="154"/>
                  <w:bookmarkEnd w:id="155"/>
                  <w:bookmarkEnd w:id="156"/>
                  <w:r>
                    <w:t xml:space="preserve">: </w:t>
                  </w:r>
                  <w:r>
                    <w:rPr>
                      <w:u w:val="single"/>
                    </w:rPr>
                    <w:t>СОВЕРШЕНСТВОВАНИЕ ОРГАНИЗАЦИИ КАДР</w:t>
                  </w:r>
                  <w:r>
                    <w:rPr>
                      <w:u w:val="single"/>
                    </w:rPr>
                    <w:t>О</w:t>
                  </w:r>
                  <w:r>
                    <w:rPr>
                      <w:u w:val="single"/>
                    </w:rPr>
                    <w:t>ВОГО ДЕЛОПРОИЗВОДСТВА ООО «АБЗАКОВО» БЕЛОРЕЦКОГО РАЙОНА РЕСПУБЛИКИ БАШКОРТОСТАН</w:t>
                  </w:r>
                </w:p>
                <w:p w:rsidR="00B84807" w:rsidRDefault="00B84807" w:rsidP="00B84807">
                  <w:pPr>
                    <w:spacing w:line="240" w:lineRule="auto"/>
                    <w:jc w:val="center"/>
                  </w:pPr>
                  <w:bookmarkStart w:id="157" w:name="_Toc432602930"/>
                  <w:bookmarkStart w:id="158" w:name="_Toc441135783"/>
                  <w:bookmarkStart w:id="159" w:name="_Toc445971960"/>
                  <w:bookmarkStart w:id="160" w:name="_Toc446013729"/>
                  <w:bookmarkStart w:id="161" w:name="_Toc446013867"/>
                  <w:bookmarkStart w:id="162" w:name="_Toc446014066"/>
                  <w:r>
                    <w:t>(полное наименование темы)</w:t>
                  </w:r>
                  <w:bookmarkEnd w:id="157"/>
                  <w:bookmarkEnd w:id="158"/>
                  <w:bookmarkEnd w:id="159"/>
                  <w:bookmarkEnd w:id="160"/>
                  <w:bookmarkEnd w:id="161"/>
                  <w:bookmarkEnd w:id="162"/>
                </w:p>
              </w:tc>
            </w:tr>
          </w:tbl>
          <w:p w:rsidR="00B84807" w:rsidRDefault="00B84807" w:rsidP="00B84807">
            <w:pPr>
              <w:spacing w:line="240" w:lineRule="auto"/>
            </w:pPr>
          </w:p>
          <w:tbl>
            <w:tblPr>
              <w:tblW w:w="9176" w:type="dxa"/>
              <w:tblLook w:val="04A0"/>
            </w:tblPr>
            <w:tblGrid>
              <w:gridCol w:w="9038"/>
              <w:gridCol w:w="138"/>
            </w:tblGrid>
            <w:tr w:rsidR="00B84807" w:rsidTr="00B84807">
              <w:trPr>
                <w:gridAfter w:val="1"/>
                <w:wAfter w:w="138" w:type="dxa"/>
              </w:trPr>
              <w:tc>
                <w:tcPr>
                  <w:tcW w:w="9038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bookmarkStart w:id="163" w:name="_Toc441135784"/>
                  <w:bookmarkStart w:id="164" w:name="_Toc445971961"/>
                  <w:bookmarkStart w:id="165" w:name="_Toc446013730"/>
                  <w:bookmarkStart w:id="166" w:name="_Toc446013868"/>
                  <w:bookmarkStart w:id="167" w:name="_Toc446014067"/>
                  <w:r>
                    <w:t>ВКР выполнена на _119_ страницах</w:t>
                  </w:r>
                  <w:bookmarkEnd w:id="163"/>
                  <w:bookmarkEnd w:id="164"/>
                  <w:bookmarkEnd w:id="165"/>
                  <w:bookmarkEnd w:id="166"/>
                  <w:bookmarkEnd w:id="167"/>
                </w:p>
              </w:tc>
            </w:tr>
            <w:tr w:rsidR="00B84807" w:rsidTr="00B84807">
              <w:trPr>
                <w:gridAfter w:val="1"/>
                <w:wAfter w:w="138" w:type="dxa"/>
              </w:trPr>
              <w:tc>
                <w:tcPr>
                  <w:tcW w:w="9038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Графическая часть (указать при наличии) на ___ листах</w:t>
                  </w:r>
                </w:p>
              </w:tc>
            </w:tr>
            <w:tr w:rsidR="00B84807" w:rsidTr="00B84807">
              <w:tc>
                <w:tcPr>
                  <w:tcW w:w="9176" w:type="dxa"/>
                  <w:gridSpan w:val="2"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</w:p>
                <w:p w:rsidR="00B84807" w:rsidRDefault="00B84807" w:rsidP="00B84807">
                  <w:pPr>
                    <w:spacing w:line="240" w:lineRule="auto"/>
                    <w:ind w:firstLine="0"/>
                    <w:rPr>
                      <w:u w:val="single"/>
                    </w:rPr>
                  </w:pPr>
                  <w:r>
                    <w:t xml:space="preserve">Руководитель: ____________  __. __. _____ </w:t>
                  </w:r>
                  <w:r w:rsidR="00F37337">
                    <w:rPr>
                      <w:u w:val="single"/>
                    </w:rPr>
                    <w:t xml:space="preserve">доцент каф. ПОиД, </w:t>
                  </w:r>
                  <w:r>
                    <w:rPr>
                      <w:u w:val="single"/>
                    </w:rPr>
                    <w:t>к</w:t>
                  </w:r>
                  <w:r w:rsidR="00F37337">
                    <w:rPr>
                      <w:u w:val="single"/>
                    </w:rPr>
                    <w:t>анд</w:t>
                  </w:r>
                  <w:r>
                    <w:rPr>
                      <w:u w:val="single"/>
                    </w:rPr>
                    <w:t>.</w:t>
                  </w:r>
                  <w:r w:rsidR="00AB76A2">
                    <w:rPr>
                      <w:u w:val="single"/>
                    </w:rPr>
                    <w:t> </w:t>
                  </w:r>
                  <w:r>
                    <w:rPr>
                      <w:u w:val="single"/>
                    </w:rPr>
                    <w:t>филол.</w:t>
                  </w:r>
                  <w:r w:rsidR="00AB76A2">
                    <w:rPr>
                      <w:u w:val="single"/>
                    </w:rPr>
                    <w:t> </w:t>
                  </w:r>
                  <w:bookmarkStart w:id="168" w:name="_GoBack"/>
                  <w:bookmarkEnd w:id="168"/>
                  <w:r>
                    <w:rPr>
                      <w:u w:val="single"/>
                    </w:rPr>
                    <w:t>наук, д</w:t>
                  </w:r>
                  <w:r>
                    <w:rPr>
                      <w:u w:val="single"/>
                    </w:rPr>
                    <w:t>о</w:t>
                  </w:r>
                  <w:r>
                    <w:rPr>
                      <w:u w:val="single"/>
                    </w:rPr>
                    <w:t>цент, Анохина Светлана Анатольевна</w:t>
                  </w:r>
                </w:p>
                <w:p w:rsidR="00B84807" w:rsidRPr="00F37337" w:rsidRDefault="00B84807" w:rsidP="00B84807">
                  <w:pPr>
                    <w:spacing w:line="240" w:lineRule="auto"/>
                    <w:ind w:firstLine="0"/>
                    <w:jc w:val="center"/>
                    <w:rPr>
                      <w:sz w:val="20"/>
                      <w:szCs w:val="20"/>
                    </w:rPr>
                  </w:pPr>
                  <w:r w:rsidRPr="00F37337">
                    <w:rPr>
                      <w:sz w:val="20"/>
                      <w:szCs w:val="20"/>
                    </w:rPr>
                    <w:t>(подпись, дата, должность, ученая степень, ученое звание Ф.И.О)</w:t>
                  </w:r>
                </w:p>
              </w:tc>
            </w:tr>
            <w:tr w:rsidR="00B84807" w:rsidTr="00B84807">
              <w:tc>
                <w:tcPr>
                  <w:tcW w:w="9176" w:type="dxa"/>
                  <w:gridSpan w:val="2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 xml:space="preserve">Консультант(ы)(при наличии) _________________________________________     </w:t>
                  </w:r>
                </w:p>
                <w:p w:rsidR="00B84807" w:rsidRPr="00F37337" w:rsidRDefault="00F37337" w:rsidP="00F37337">
                  <w:pPr>
                    <w:spacing w:line="240" w:lineRule="auto"/>
                    <w:ind w:firstLine="0"/>
                    <w:rPr>
                      <w:sz w:val="20"/>
                      <w:szCs w:val="20"/>
                    </w:rPr>
                  </w:pPr>
                  <w:r>
                    <w:rPr>
                      <w:sz w:val="20"/>
                      <w:szCs w:val="20"/>
                    </w:rPr>
                    <w:t xml:space="preserve">                           </w:t>
                  </w:r>
                  <w:r w:rsidR="00B84807" w:rsidRPr="00F37337">
                    <w:rPr>
                      <w:sz w:val="20"/>
                      <w:szCs w:val="20"/>
                    </w:rPr>
                    <w:t xml:space="preserve">      (подпись, дата, должность, ученая степень, ученое звание, Ф.И.О)</w:t>
                  </w:r>
                </w:p>
              </w:tc>
            </w:tr>
            <w:tr w:rsidR="00B84807" w:rsidTr="00B84807">
              <w:trPr>
                <w:trHeight w:val="80"/>
              </w:trPr>
              <w:tc>
                <w:tcPr>
                  <w:tcW w:w="9176" w:type="dxa"/>
                  <w:gridSpan w:val="2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Рецензент(ы)(при наличии)____________________________________________</w:t>
                  </w:r>
                </w:p>
                <w:p w:rsidR="00B84807" w:rsidRDefault="00B84807" w:rsidP="00F37337">
                  <w:pPr>
                    <w:spacing w:line="240" w:lineRule="auto"/>
                    <w:ind w:firstLine="0"/>
                    <w:jc w:val="center"/>
                  </w:pPr>
                  <w:r w:rsidRPr="00F37337">
                    <w:rPr>
                      <w:sz w:val="20"/>
                      <w:szCs w:val="20"/>
                    </w:rPr>
                    <w:t>(подпись, дата, должность, ученая степень, ученое звание, Ф.И.О</w:t>
                  </w:r>
                  <w:r>
                    <w:t>)</w:t>
                  </w:r>
                </w:p>
              </w:tc>
            </w:tr>
            <w:tr w:rsidR="00B84807" w:rsidTr="00B84807">
              <w:tc>
                <w:tcPr>
                  <w:tcW w:w="9176" w:type="dxa"/>
                  <w:gridSpan w:val="2"/>
                </w:tcPr>
                <w:p w:rsidR="00B84807" w:rsidRDefault="00B84807" w:rsidP="00B84807">
                  <w:pPr>
                    <w:spacing w:line="240" w:lineRule="auto"/>
                    <w:jc w:val="center"/>
                  </w:pPr>
                </w:p>
              </w:tc>
            </w:tr>
          </w:tbl>
          <w:p w:rsidR="00B84807" w:rsidRDefault="00B84807" w:rsidP="00B84807">
            <w:pPr>
              <w:spacing w:line="240" w:lineRule="auto"/>
            </w:pPr>
            <w:r>
              <w:tab/>
            </w:r>
            <w:r>
              <w:tab/>
            </w:r>
            <w:r>
              <w:tab/>
            </w:r>
            <w:r>
              <w:tab/>
              <w:t xml:space="preserve">  </w:t>
            </w:r>
          </w:p>
          <w:tbl>
            <w:tblPr>
              <w:tblW w:w="9807" w:type="dxa"/>
              <w:tblLook w:val="04A0"/>
            </w:tblPr>
            <w:tblGrid>
              <w:gridCol w:w="3302"/>
              <w:gridCol w:w="2888"/>
              <w:gridCol w:w="3617"/>
            </w:tblGrid>
            <w:tr w:rsidR="00B84807" w:rsidTr="00B84807">
              <w:tc>
                <w:tcPr>
                  <w:tcW w:w="3302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bookmarkStart w:id="169" w:name="_Toc432602933"/>
                  <w:r>
                    <w:t xml:space="preserve">Нормоконтроль и проверка </w:t>
                  </w:r>
                </w:p>
              </w:tc>
              <w:tc>
                <w:tcPr>
                  <w:tcW w:w="2888" w:type="dxa"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3617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Обучающийся________________</w:t>
                  </w:r>
                </w:p>
              </w:tc>
            </w:tr>
            <w:tr w:rsidR="00B84807" w:rsidTr="00B84807">
              <w:tc>
                <w:tcPr>
                  <w:tcW w:w="3302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на антиплагиат выполнены.</w:t>
                  </w:r>
                </w:p>
              </w:tc>
              <w:tc>
                <w:tcPr>
                  <w:tcW w:w="2888" w:type="dxa"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3617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 xml:space="preserve">                                      (подпись)</w:t>
                  </w:r>
                </w:p>
              </w:tc>
            </w:tr>
            <w:tr w:rsidR="00B84807" w:rsidTr="00B84807">
              <w:tc>
                <w:tcPr>
                  <w:tcW w:w="3302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Оригинальность те</w:t>
                  </w:r>
                  <w:r>
                    <w:t>к</w:t>
                  </w:r>
                  <w:r>
                    <w:t>ста________%</w:t>
                  </w:r>
                </w:p>
              </w:tc>
              <w:tc>
                <w:tcPr>
                  <w:tcW w:w="2888" w:type="dxa"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</w:p>
              </w:tc>
              <w:tc>
                <w:tcPr>
                  <w:tcW w:w="3617" w:type="dxa"/>
                  <w:hideMark/>
                </w:tcPr>
                <w:p w:rsidR="00B84807" w:rsidRDefault="00B84807" w:rsidP="00B84807">
                  <w:pPr>
                    <w:spacing w:line="240" w:lineRule="auto"/>
                    <w:ind w:firstLine="0"/>
                  </w:pPr>
                  <w:r>
                    <w:t>«_____» _____________ 20 ___ г.</w:t>
                  </w:r>
                </w:p>
              </w:tc>
            </w:tr>
          </w:tbl>
          <w:p w:rsidR="00B84807" w:rsidRDefault="00B84807" w:rsidP="00B84807">
            <w:pPr>
              <w:spacing w:line="240" w:lineRule="auto"/>
              <w:ind w:firstLine="0"/>
            </w:pPr>
            <w:r>
              <w:t>_______________ / _____________ /</w:t>
            </w:r>
          </w:p>
          <w:p w:rsidR="00B84807" w:rsidRDefault="00B84807" w:rsidP="00B84807">
            <w:pPr>
              <w:spacing w:line="240" w:lineRule="auto"/>
              <w:ind w:firstLine="0"/>
            </w:pPr>
            <w:r>
              <w:t xml:space="preserve">     (подпись, дата)                  (Ф.И.О.)</w:t>
            </w:r>
          </w:p>
          <w:p w:rsidR="00B84807" w:rsidRPr="00F448DF" w:rsidRDefault="00B84807" w:rsidP="00B84807">
            <w:pPr>
              <w:jc w:val="center"/>
              <w:rPr>
                <w:sz w:val="28"/>
                <w:szCs w:val="28"/>
              </w:rPr>
            </w:pPr>
            <w:bookmarkStart w:id="170" w:name="_Toc441135785"/>
            <w:bookmarkStart w:id="171" w:name="_Toc445971962"/>
            <w:bookmarkStart w:id="172" w:name="_Toc446013731"/>
            <w:bookmarkStart w:id="173" w:name="_Toc446013869"/>
            <w:bookmarkStart w:id="174" w:name="_Toc446014068"/>
            <w:bookmarkEnd w:id="169"/>
            <w:bookmarkEnd w:id="170"/>
            <w:bookmarkEnd w:id="171"/>
            <w:bookmarkEnd w:id="172"/>
            <w:bookmarkEnd w:id="173"/>
            <w:bookmarkEnd w:id="174"/>
            <w:r>
              <w:rPr>
                <w:sz w:val="28"/>
                <w:szCs w:val="28"/>
              </w:rPr>
              <w:t>Магнитогорск 20__</w:t>
            </w:r>
          </w:p>
        </w:tc>
      </w:tr>
    </w:tbl>
    <w:p w:rsidR="00B84807" w:rsidRDefault="00B84807" w:rsidP="00B84807">
      <w:pPr>
        <w:pStyle w:val="1"/>
        <w:spacing w:before="0" w:after="0" w:line="240" w:lineRule="auto"/>
        <w:ind w:firstLine="0"/>
        <w:jc w:val="center"/>
      </w:pPr>
      <w:bookmarkStart w:id="175" w:name="_ПРИЛОЖЕНИЕ_Д"/>
      <w:bookmarkEnd w:id="175"/>
      <w:r>
        <w:br w:type="page"/>
      </w:r>
      <w:bookmarkStart w:id="176" w:name="_Toc37145958"/>
      <w:bookmarkStart w:id="177" w:name="_Toc57028328"/>
      <w:r>
        <w:lastRenderedPageBreak/>
        <w:t>ПРИЛОЖЕНИЕ В</w:t>
      </w:r>
      <w:bookmarkEnd w:id="176"/>
      <w:bookmarkEnd w:id="177"/>
    </w:p>
    <w:p w:rsidR="00B84807" w:rsidRDefault="00B84807" w:rsidP="00B84807">
      <w:pPr>
        <w:pStyle w:val="1"/>
        <w:spacing w:before="0" w:after="0" w:line="240" w:lineRule="auto"/>
        <w:jc w:val="center"/>
        <w:rPr>
          <w:szCs w:val="28"/>
        </w:rPr>
      </w:pPr>
      <w:bookmarkStart w:id="178" w:name="_Toc37145959"/>
      <w:bookmarkStart w:id="179" w:name="_Toc57028329"/>
      <w:r>
        <w:rPr>
          <w:szCs w:val="28"/>
        </w:rPr>
        <w:t>Образец оформления содержания ВКР</w:t>
      </w:r>
      <w:bookmarkEnd w:id="178"/>
      <w:bookmarkEnd w:id="179"/>
    </w:p>
    <w:p w:rsidR="00B84807" w:rsidRDefault="00B84807" w:rsidP="00B84807">
      <w:pPr>
        <w:tabs>
          <w:tab w:val="left" w:pos="74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1E0"/>
      </w:tblPr>
      <w:tblGrid>
        <w:gridCol w:w="8927"/>
        <w:gridCol w:w="644"/>
      </w:tblGrid>
      <w:tr w:rsidR="00B84807" w:rsidRPr="00DB52D2" w:rsidTr="00B84807">
        <w:tc>
          <w:tcPr>
            <w:tcW w:w="9854" w:type="dxa"/>
            <w:gridSpan w:val="2"/>
          </w:tcPr>
          <w:p w:rsidR="00B84807" w:rsidRPr="00C77C05" w:rsidRDefault="00B84807" w:rsidP="00B84807">
            <w:pPr>
              <w:widowControl w:val="0"/>
              <w:tabs>
                <w:tab w:val="left" w:pos="747"/>
              </w:tabs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  <w:p w:rsidR="00B84807" w:rsidRPr="00C77C05" w:rsidRDefault="00B84807" w:rsidP="00B84807">
            <w:pPr>
              <w:widowControl w:val="0"/>
              <w:tabs>
                <w:tab w:val="left" w:pos="747"/>
              </w:tabs>
              <w:spacing w:line="240" w:lineRule="auto"/>
              <w:ind w:firstLine="0"/>
              <w:contextualSpacing/>
              <w:jc w:val="center"/>
              <w:rPr>
                <w:b/>
              </w:rPr>
            </w:pPr>
            <w:r w:rsidRPr="00C77C05">
              <w:rPr>
                <w:b/>
              </w:rPr>
              <w:t>СОДЕРЖАНИЕ</w:t>
            </w:r>
          </w:p>
          <w:p w:rsidR="00B84807" w:rsidRPr="00C77C05" w:rsidRDefault="00B84807" w:rsidP="00B84807">
            <w:pPr>
              <w:widowControl w:val="0"/>
              <w:tabs>
                <w:tab w:val="left" w:pos="747"/>
              </w:tabs>
              <w:spacing w:line="240" w:lineRule="auto"/>
              <w:ind w:firstLine="0"/>
              <w:contextualSpacing/>
              <w:jc w:val="center"/>
              <w:rPr>
                <w:b/>
              </w:rPr>
            </w:pP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ВВЕДЕНИЕ……………………………………………………………………</w:t>
            </w:r>
            <w:r>
              <w:t>………</w:t>
            </w:r>
            <w:r w:rsidRPr="00DB52D2">
              <w:t>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3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ГЛАВА 1. ЗАГОЛОВОК………………………………………………………</w:t>
            </w:r>
            <w:r>
              <w:t>………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7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 xml:space="preserve">    1.1. Заголовок…………………………………………………………</w:t>
            </w:r>
            <w:r>
              <w:t>……..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7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 xml:space="preserve">     1.2. Заголовок………………………………………………………</w:t>
            </w:r>
            <w:r>
              <w:t>………</w:t>
            </w:r>
            <w:r w:rsidRPr="00DB52D2">
              <w:t>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20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>
              <w:t xml:space="preserve">     В</w:t>
            </w:r>
            <w:r w:rsidRPr="00DB52D2">
              <w:t>ЫВОДЫ ПО ГЛАВЕ 1…………………………………………………</w:t>
            </w:r>
            <w:r>
              <w:t>……….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>
              <w:t>34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ГЛАВА 2. ЗАГОЛОВОК……………………………………………………</w:t>
            </w:r>
            <w:r>
              <w:t>………</w:t>
            </w:r>
            <w:r w:rsidRPr="00DB52D2">
              <w:t>…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35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 xml:space="preserve">    2.1. Заголовок…………………………………………………………</w:t>
            </w:r>
            <w:r>
              <w:t>…….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35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 xml:space="preserve">     2.2. Заголовок………………………………………………………</w:t>
            </w:r>
            <w:r>
              <w:t>……...</w:t>
            </w:r>
            <w:r w:rsidRPr="00DB52D2">
              <w:t>..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50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>
              <w:t xml:space="preserve">     В</w:t>
            </w:r>
            <w:r w:rsidRPr="00DB52D2">
              <w:t>ЫВОДЫ ПО ГЛАВЕ 2………………………………………………………</w:t>
            </w:r>
            <w:r>
              <w:t>…</w:t>
            </w:r>
            <w:r w:rsidRPr="00DB52D2">
              <w:t>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69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ЗАКЛЮЧЕНИЕ………………………………………………………………</w:t>
            </w:r>
            <w:r>
              <w:t>……...</w:t>
            </w:r>
            <w:r w:rsidRPr="00DB52D2">
              <w:t>…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70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СПИСОК ИСПОЛЬЗОВАННЫХ ИСТОЧНИКОВ…………………………</w:t>
            </w:r>
            <w:r>
              <w:t>…….</w:t>
            </w:r>
            <w:r w:rsidRPr="00DB52D2">
              <w:t>..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73</w:t>
            </w:r>
          </w:p>
        </w:tc>
      </w:tr>
      <w:tr w:rsidR="00B84807" w:rsidRPr="00DB52D2" w:rsidTr="00B84807">
        <w:tc>
          <w:tcPr>
            <w:tcW w:w="9119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ПРИЛОЖЕНИЯ…………………………………………………………………</w:t>
            </w:r>
            <w:r>
              <w:t>…….</w:t>
            </w:r>
          </w:p>
        </w:tc>
        <w:tc>
          <w:tcPr>
            <w:tcW w:w="735" w:type="dxa"/>
          </w:tcPr>
          <w:p w:rsidR="00B84807" w:rsidRPr="00DB52D2" w:rsidRDefault="00B84807" w:rsidP="00B84807">
            <w:pPr>
              <w:widowControl w:val="0"/>
              <w:tabs>
                <w:tab w:val="left" w:pos="747"/>
              </w:tabs>
              <w:spacing w:line="360" w:lineRule="auto"/>
              <w:ind w:firstLine="0"/>
              <w:contextualSpacing/>
            </w:pPr>
            <w:r w:rsidRPr="00DB52D2">
              <w:t>77</w:t>
            </w:r>
          </w:p>
        </w:tc>
      </w:tr>
    </w:tbl>
    <w:p w:rsidR="00B84807" w:rsidRPr="00595C84" w:rsidRDefault="00B84807" w:rsidP="00B84807">
      <w:pPr>
        <w:tabs>
          <w:tab w:val="left" w:pos="747"/>
        </w:tabs>
        <w:jc w:val="center"/>
        <w:rPr>
          <w:sz w:val="28"/>
          <w:szCs w:val="28"/>
        </w:rPr>
      </w:pPr>
    </w:p>
    <w:p w:rsidR="00B84807" w:rsidRDefault="00B84807" w:rsidP="00B84807">
      <w:pPr>
        <w:pStyle w:val="1"/>
        <w:jc w:val="center"/>
      </w:pPr>
      <w:bookmarkStart w:id="180" w:name="_ПРИЛОЖЕНИЕ_Е"/>
      <w:bookmarkEnd w:id="180"/>
      <w:r>
        <w:br w:type="page"/>
      </w:r>
      <w:bookmarkStart w:id="181" w:name="_Toc37145960"/>
      <w:bookmarkStart w:id="182" w:name="_Toc57028330"/>
      <w:r>
        <w:lastRenderedPageBreak/>
        <w:t>ПРИЛОЖЕНИЕ Г</w:t>
      </w:r>
      <w:bookmarkEnd w:id="181"/>
      <w:bookmarkEnd w:id="182"/>
    </w:p>
    <w:p w:rsidR="00B84807" w:rsidRDefault="00B84807" w:rsidP="00B84807">
      <w:pPr>
        <w:pStyle w:val="1"/>
        <w:jc w:val="center"/>
        <w:rPr>
          <w:szCs w:val="28"/>
        </w:rPr>
      </w:pPr>
      <w:bookmarkStart w:id="183" w:name="_Toc37145961"/>
      <w:bookmarkStart w:id="184" w:name="_Toc57028331"/>
      <w:r>
        <w:rPr>
          <w:szCs w:val="28"/>
        </w:rPr>
        <w:t>Образец оформления списка использованных в ВКР источников</w:t>
      </w:r>
      <w:bookmarkEnd w:id="183"/>
      <w:bookmarkEnd w:id="184"/>
    </w:p>
    <w:tbl>
      <w:tblPr>
        <w:tblW w:w="0" w:type="auto"/>
        <w:tblLook w:val="01E0"/>
      </w:tblPr>
      <w:tblGrid>
        <w:gridCol w:w="9571"/>
      </w:tblGrid>
      <w:tr w:rsidR="00B84807" w:rsidRPr="00F448DF" w:rsidTr="00B84807">
        <w:tc>
          <w:tcPr>
            <w:tcW w:w="9571" w:type="dxa"/>
          </w:tcPr>
          <w:p w:rsidR="00B84807" w:rsidRPr="00F448DF" w:rsidRDefault="00B84807" w:rsidP="00B84807">
            <w:pPr>
              <w:tabs>
                <w:tab w:val="left" w:pos="747"/>
              </w:tabs>
              <w:jc w:val="center"/>
              <w:rPr>
                <w:b/>
                <w:sz w:val="28"/>
                <w:szCs w:val="28"/>
              </w:rPr>
            </w:pPr>
          </w:p>
          <w:p w:rsidR="00B84807" w:rsidRPr="00F448DF" w:rsidRDefault="00B84807" w:rsidP="00B84807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СПИСОК ИСПОЛЬЗОВАННЫХ ИСТОЧНИКОВ</w:t>
            </w:r>
          </w:p>
          <w:p w:rsidR="00B84807" w:rsidRPr="00F448DF" w:rsidRDefault="00B84807" w:rsidP="00B84807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</w:p>
          <w:p w:rsidR="00B84807" w:rsidRPr="00F448DF" w:rsidRDefault="00B84807" w:rsidP="00B84807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1. О государственном языке Российской Федерации [Электронный р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 xml:space="preserve">сурс]: федеральный закон Российской Федерации от 1 июня </w:t>
            </w:r>
            <w:smartTag w:uri="urn:schemas-microsoft-com:office:smarttags" w:element="metricconverter">
              <w:smartTagPr>
                <w:attr w:name="ProductID" w:val="2005 г"/>
              </w:smartTagPr>
              <w:r w:rsidRPr="00F448DF">
                <w:rPr>
                  <w:sz w:val="28"/>
                  <w:szCs w:val="28"/>
                </w:rPr>
                <w:t>2005 г</w:t>
              </w:r>
            </w:smartTag>
            <w:r w:rsidRPr="00F448DF">
              <w:rPr>
                <w:sz w:val="28"/>
                <w:szCs w:val="28"/>
              </w:rPr>
              <w:t xml:space="preserve">. № 53-ФЗ. – Режим доступа: http://www.gramota.ru/spravka/docs/16_3. </w:t>
            </w:r>
          </w:p>
          <w:p w:rsidR="00B84807" w:rsidRPr="00F448DF" w:rsidRDefault="00B84807" w:rsidP="00B84807">
            <w:pPr>
              <w:pStyle w:val="zag1"/>
              <w:spacing w:before="0" w:after="0" w:line="360" w:lineRule="auto"/>
              <w:ind w:firstLine="720"/>
              <w:jc w:val="both"/>
              <w:rPr>
                <w:b w:val="0"/>
                <w:sz w:val="28"/>
                <w:szCs w:val="28"/>
              </w:rPr>
            </w:pPr>
            <w:r w:rsidRPr="00F448DF">
              <w:rPr>
                <w:b w:val="0"/>
                <w:sz w:val="28"/>
                <w:szCs w:val="28"/>
              </w:rPr>
              <w:t>2. ГОСТ Р 6.30–2003. Унифицированная система организационно-распорядительной документации. Требования к оформлению документов. – М., 2003. – 17 с.</w:t>
            </w:r>
          </w:p>
          <w:p w:rsidR="00B84807" w:rsidRPr="00F448DF" w:rsidRDefault="00B84807" w:rsidP="00B84807">
            <w:pPr>
              <w:pStyle w:val="zag1"/>
              <w:spacing w:before="0" w:after="0" w:line="360" w:lineRule="auto"/>
              <w:ind w:firstLine="720"/>
              <w:jc w:val="both"/>
              <w:rPr>
                <w:b w:val="0"/>
                <w:color w:val="000000"/>
                <w:sz w:val="28"/>
                <w:szCs w:val="28"/>
              </w:rPr>
            </w:pPr>
            <w:r w:rsidRPr="00F448DF">
              <w:rPr>
                <w:b w:val="0"/>
                <w:color w:val="000000"/>
                <w:sz w:val="28"/>
                <w:szCs w:val="28"/>
              </w:rPr>
              <w:t>3. СМК-О-СМГТУ-36-1</w:t>
            </w:r>
            <w:r>
              <w:rPr>
                <w:b w:val="0"/>
                <w:color w:val="000000"/>
                <w:sz w:val="28"/>
                <w:szCs w:val="28"/>
              </w:rPr>
              <w:t>6</w:t>
            </w:r>
            <w:r w:rsidRPr="00F448DF">
              <w:rPr>
                <w:b w:val="0"/>
                <w:color w:val="000000"/>
                <w:sz w:val="28"/>
                <w:szCs w:val="28"/>
              </w:rPr>
              <w:t xml:space="preserve">. Система менеджмента качества. Стандарт организации. Выпускная квалификационная работа: структура, содержание, общие правила выполнения и оформления. Версия </w:t>
            </w:r>
            <w:r>
              <w:rPr>
                <w:b w:val="0"/>
                <w:color w:val="000000"/>
                <w:sz w:val="28"/>
                <w:szCs w:val="28"/>
              </w:rPr>
              <w:t>3. Дата введения: 01</w:t>
            </w:r>
            <w:r w:rsidRPr="00F448DF">
              <w:rPr>
                <w:b w:val="0"/>
                <w:color w:val="000000"/>
                <w:sz w:val="28"/>
                <w:szCs w:val="28"/>
              </w:rPr>
              <w:t>.0</w:t>
            </w:r>
            <w:r>
              <w:rPr>
                <w:b w:val="0"/>
                <w:color w:val="000000"/>
                <w:sz w:val="28"/>
                <w:szCs w:val="28"/>
              </w:rPr>
              <w:t>4</w:t>
            </w:r>
            <w:r w:rsidRPr="00F448DF">
              <w:rPr>
                <w:b w:val="0"/>
                <w:color w:val="000000"/>
                <w:sz w:val="28"/>
                <w:szCs w:val="28"/>
              </w:rPr>
              <w:t>.201</w:t>
            </w:r>
            <w:r>
              <w:rPr>
                <w:b w:val="0"/>
                <w:color w:val="000000"/>
                <w:sz w:val="28"/>
                <w:szCs w:val="28"/>
              </w:rPr>
              <w:t>6</w:t>
            </w:r>
            <w:r w:rsidRPr="00F448DF">
              <w:rPr>
                <w:b w:val="0"/>
                <w:color w:val="000000"/>
                <w:sz w:val="28"/>
                <w:szCs w:val="28"/>
              </w:rPr>
              <w:t>.</w:t>
            </w:r>
          </w:p>
          <w:p w:rsidR="00B84807" w:rsidRPr="00F448DF" w:rsidRDefault="00B84807" w:rsidP="00B84807">
            <w:pPr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4. Кузнецов И. Н. Делопроизводство: уч.-справ. пособие. – 4-е изд., п</w:t>
            </w:r>
            <w:r w:rsidRPr="00F448DF">
              <w:rPr>
                <w:sz w:val="28"/>
                <w:szCs w:val="28"/>
              </w:rPr>
              <w:t>е</w:t>
            </w:r>
            <w:r w:rsidRPr="00F448DF">
              <w:rPr>
                <w:sz w:val="28"/>
                <w:szCs w:val="28"/>
              </w:rPr>
              <w:t>рераб. и доп. – М.: Издательско-торговая организация «Дашков и К˚», 2007. – 520 с.</w:t>
            </w:r>
          </w:p>
          <w:p w:rsidR="00B84807" w:rsidRPr="00F448DF" w:rsidRDefault="00B84807" w:rsidP="00B84807">
            <w:pPr>
              <w:widowControl w:val="0"/>
              <w:autoSpaceDE w:val="0"/>
              <w:spacing w:line="360" w:lineRule="auto"/>
              <w:ind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5. Организационно-распорядительная документация. Требования к оформлению документов: метод. рекомендации по внедрению ГОСТ Р 6.30</w:t>
            </w:r>
            <w:r w:rsidRPr="00F448DF">
              <w:rPr>
                <w:b/>
                <w:sz w:val="28"/>
                <w:szCs w:val="28"/>
              </w:rPr>
              <w:t>–</w:t>
            </w:r>
            <w:r w:rsidRPr="00F448DF">
              <w:rPr>
                <w:sz w:val="28"/>
                <w:szCs w:val="28"/>
              </w:rPr>
              <w:t>2003 / Росархив; ВНИИДАД; Сост. М. Л. Гавлин и др.; общ. ред. М. В. Ларин, А. Н. Сокова. – М., 2005. – 90 с.</w:t>
            </w:r>
          </w:p>
          <w:p w:rsidR="00B84807" w:rsidRPr="00F448DF" w:rsidRDefault="00B84807" w:rsidP="00B84807">
            <w:pPr>
              <w:widowControl w:val="0"/>
              <w:autoSpaceDE w:val="0"/>
              <w:spacing w:line="360" w:lineRule="auto"/>
              <w:ind w:firstLine="720"/>
              <w:rPr>
                <w:color w:val="000000"/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6. Розенталь Д. Э., Джанджакова Е. В., Кабанова Н. П. Справочник по русскому языку: правописание, произношение, литературное редактиров</w:t>
            </w:r>
            <w:r w:rsidRPr="00F448DF">
              <w:rPr>
                <w:sz w:val="28"/>
                <w:szCs w:val="28"/>
              </w:rPr>
              <w:t>а</w:t>
            </w:r>
            <w:r w:rsidRPr="00F448DF">
              <w:rPr>
                <w:sz w:val="28"/>
                <w:szCs w:val="28"/>
              </w:rPr>
              <w:t xml:space="preserve">ние / Д. Э. Розенталь, Е. В. Джанджакова, Н. П. Кабанова. – 3-е изд., испр. – М.: Айрис-пресс, 2006. – 768 с. </w:t>
            </w:r>
            <w:r w:rsidRPr="00F448DF">
              <w:rPr>
                <w:color w:val="000000"/>
                <w:sz w:val="28"/>
                <w:szCs w:val="28"/>
              </w:rPr>
              <w:t> </w:t>
            </w:r>
          </w:p>
          <w:p w:rsidR="00B84807" w:rsidRPr="00F448DF" w:rsidRDefault="00B84807" w:rsidP="00B84807">
            <w:pPr>
              <w:pStyle w:val="aa"/>
              <w:spacing w:after="0" w:line="360" w:lineRule="auto"/>
              <w:ind w:left="0" w:firstLine="720"/>
              <w:rPr>
                <w:sz w:val="28"/>
                <w:szCs w:val="28"/>
              </w:rPr>
            </w:pPr>
            <w:r w:rsidRPr="00F448DF">
              <w:rPr>
                <w:sz w:val="28"/>
                <w:szCs w:val="28"/>
              </w:rPr>
              <w:t>7. Юсипова Е. Г. Формы написания чисел в тексте докуме</w:t>
            </w:r>
            <w:r w:rsidRPr="00F448DF">
              <w:rPr>
                <w:sz w:val="28"/>
                <w:szCs w:val="28"/>
              </w:rPr>
              <w:t>н</w:t>
            </w:r>
            <w:r w:rsidRPr="00F448DF">
              <w:rPr>
                <w:sz w:val="28"/>
                <w:szCs w:val="28"/>
              </w:rPr>
              <w:t>тов // Делопроизводство и документооборот на предприятии. – 2007. – № 8. – С. 66–74.</w:t>
            </w:r>
          </w:p>
        </w:tc>
      </w:tr>
    </w:tbl>
    <w:p w:rsidR="00B84807" w:rsidRPr="0060389B" w:rsidRDefault="00B84807" w:rsidP="00B84807">
      <w:pPr>
        <w:pStyle w:val="aa"/>
        <w:spacing w:after="0"/>
        <w:ind w:left="0" w:firstLine="720"/>
        <w:rPr>
          <w:sz w:val="28"/>
          <w:szCs w:val="28"/>
        </w:rPr>
      </w:pPr>
    </w:p>
    <w:p w:rsidR="00B84807" w:rsidRDefault="00B84807" w:rsidP="00B84807">
      <w:pPr>
        <w:pStyle w:val="1"/>
        <w:jc w:val="center"/>
      </w:pPr>
      <w:r>
        <w:br w:type="page"/>
      </w:r>
      <w:bookmarkStart w:id="185" w:name="_Toc37145962"/>
      <w:bookmarkStart w:id="186" w:name="_Toc57028332"/>
      <w:r>
        <w:lastRenderedPageBreak/>
        <w:t>ПРИЛОЖЕНИЕ Д</w:t>
      </w:r>
      <w:bookmarkEnd w:id="185"/>
      <w:bookmarkEnd w:id="186"/>
    </w:p>
    <w:p w:rsidR="00B84807" w:rsidRDefault="00B84807" w:rsidP="00B84807">
      <w:pPr>
        <w:pStyle w:val="1"/>
        <w:jc w:val="center"/>
        <w:rPr>
          <w:szCs w:val="28"/>
        </w:rPr>
      </w:pPr>
      <w:bookmarkStart w:id="187" w:name="_Toc37145963"/>
      <w:bookmarkStart w:id="188" w:name="_Toc57028333"/>
      <w:r>
        <w:rPr>
          <w:szCs w:val="28"/>
        </w:rPr>
        <w:t>Образец оформления приложения к ВКР</w:t>
      </w:r>
      <w:bookmarkEnd w:id="187"/>
      <w:bookmarkEnd w:id="188"/>
    </w:p>
    <w:p w:rsidR="00B84807" w:rsidRDefault="00B84807" w:rsidP="00B84807">
      <w:pPr>
        <w:tabs>
          <w:tab w:val="left" w:pos="747"/>
        </w:tabs>
        <w:jc w:val="center"/>
        <w:rPr>
          <w:b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9571"/>
      </w:tblGrid>
      <w:tr w:rsidR="00B84807" w:rsidRPr="00F448DF" w:rsidTr="00B84807">
        <w:trPr>
          <w:trHeight w:val="12358"/>
        </w:trPr>
        <w:tc>
          <w:tcPr>
            <w:tcW w:w="9854" w:type="dxa"/>
          </w:tcPr>
          <w:p w:rsidR="00B84807" w:rsidRPr="00F448DF" w:rsidRDefault="00B84807" w:rsidP="00B84807">
            <w:pPr>
              <w:tabs>
                <w:tab w:val="left" w:pos="747"/>
              </w:tabs>
              <w:spacing w:line="360" w:lineRule="auto"/>
              <w:jc w:val="center"/>
              <w:rPr>
                <w:b/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>ПРИЛОЖЕНИЕ А</w:t>
            </w:r>
          </w:p>
          <w:p w:rsidR="00B84807" w:rsidRPr="00F448DF" w:rsidRDefault="00B84807" w:rsidP="00B84807">
            <w:pPr>
              <w:tabs>
                <w:tab w:val="left" w:pos="747"/>
              </w:tabs>
              <w:spacing w:line="360" w:lineRule="auto"/>
              <w:jc w:val="center"/>
              <w:rPr>
                <w:sz w:val="28"/>
                <w:szCs w:val="28"/>
              </w:rPr>
            </w:pPr>
            <w:r w:rsidRPr="00F448DF">
              <w:rPr>
                <w:b/>
                <w:sz w:val="28"/>
                <w:szCs w:val="28"/>
              </w:rPr>
              <w:t xml:space="preserve">ОРГАНИЗАЦИОННАЯ СТРУКТУРА </w:t>
            </w:r>
            <w:r>
              <w:rPr>
                <w:b/>
                <w:sz w:val="28"/>
                <w:szCs w:val="28"/>
              </w:rPr>
              <w:t>П</w:t>
            </w:r>
            <w:r w:rsidRPr="00F448DF">
              <w:rPr>
                <w:b/>
                <w:sz w:val="28"/>
                <w:szCs w:val="28"/>
              </w:rPr>
              <w:t>АО «ПАРУС»</w:t>
            </w:r>
          </w:p>
        </w:tc>
      </w:tr>
    </w:tbl>
    <w:p w:rsidR="00B84807" w:rsidRDefault="00B84807" w:rsidP="00B84807">
      <w:pPr>
        <w:pStyle w:val="1"/>
        <w:rPr>
          <w:szCs w:val="28"/>
        </w:rPr>
      </w:pPr>
      <w:bookmarkStart w:id="189" w:name="_ПРИЛОЖЕНИЕ_З"/>
      <w:bookmarkEnd w:id="189"/>
      <w:r>
        <w:br w:type="page"/>
      </w:r>
    </w:p>
    <w:p w:rsidR="00B84807" w:rsidRDefault="00B84807" w:rsidP="00B84807">
      <w:pPr>
        <w:pStyle w:val="1"/>
        <w:jc w:val="center"/>
        <w:rPr>
          <w:szCs w:val="28"/>
        </w:rPr>
      </w:pPr>
      <w:bookmarkStart w:id="190" w:name="_Toc37145964"/>
      <w:bookmarkStart w:id="191" w:name="_Toc57028334"/>
      <w:r>
        <w:rPr>
          <w:szCs w:val="28"/>
        </w:rPr>
        <w:lastRenderedPageBreak/>
        <w:t>ПРИЛОЖЕНИЕ Е</w:t>
      </w:r>
      <w:bookmarkEnd w:id="190"/>
      <w:bookmarkEnd w:id="191"/>
    </w:p>
    <w:p w:rsidR="00B84807" w:rsidRDefault="00B84807" w:rsidP="00B84807">
      <w:pPr>
        <w:pStyle w:val="1"/>
        <w:jc w:val="center"/>
        <w:rPr>
          <w:szCs w:val="28"/>
        </w:rPr>
      </w:pPr>
      <w:bookmarkStart w:id="192" w:name="_Toc37145965"/>
      <w:bookmarkStart w:id="193" w:name="_Toc57028335"/>
      <w:r>
        <w:rPr>
          <w:szCs w:val="28"/>
        </w:rPr>
        <w:t>Образец оформления задания на ВКР</w:t>
      </w:r>
      <w:bookmarkEnd w:id="192"/>
      <w:bookmarkEnd w:id="193"/>
    </w:p>
    <w:p w:rsidR="00FE2844" w:rsidRDefault="00B84807" w:rsidP="00FE2844">
      <w:pPr>
        <w:ind w:firstLine="0"/>
        <w:jc w:val="center"/>
        <w:rPr>
          <w:lang w:bidi="ru-RU"/>
        </w:rPr>
      </w:pPr>
      <w:r w:rsidRPr="005D3CD4">
        <w:rPr>
          <w:lang w:bidi="ru-RU"/>
        </w:rPr>
        <w:t xml:space="preserve">МИНИСТЕРСТВО НАУКИ </w:t>
      </w:r>
      <w:r>
        <w:rPr>
          <w:lang w:bidi="ru-RU"/>
        </w:rPr>
        <w:t xml:space="preserve">И ВЫСШЕГО </w:t>
      </w:r>
      <w:r w:rsidRPr="005D3CD4">
        <w:rPr>
          <w:lang w:bidi="ru-RU"/>
        </w:rPr>
        <w:t>ОБРАЗОВАНИЯ</w:t>
      </w:r>
    </w:p>
    <w:p w:rsidR="00B84807" w:rsidRPr="005D3CD4" w:rsidRDefault="00B84807" w:rsidP="00FE2844">
      <w:pPr>
        <w:ind w:firstLine="0"/>
        <w:jc w:val="center"/>
      </w:pPr>
      <w:r w:rsidRPr="005D3CD4">
        <w:rPr>
          <w:lang w:bidi="ru-RU"/>
        </w:rPr>
        <w:t>РОССИЙСКОЙ ФЕДЕРАЦИИ</w:t>
      </w:r>
    </w:p>
    <w:p w:rsidR="00FE2844" w:rsidRDefault="00B84807" w:rsidP="00FE2844">
      <w:pPr>
        <w:ind w:firstLine="0"/>
        <w:jc w:val="center"/>
        <w:rPr>
          <w:lang w:bidi="ru-RU"/>
        </w:rPr>
      </w:pPr>
      <w:r w:rsidRPr="005D3CD4">
        <w:rPr>
          <w:lang w:bidi="ru-RU"/>
        </w:rPr>
        <w:t xml:space="preserve">ФЕДЕРАЛЬНОЕ ГОСУДАРСТВЕННОЕ БЮДЖЕТНОЕ ОБРАЗОВАТЕЛЬНОЕ </w:t>
      </w:r>
    </w:p>
    <w:p w:rsidR="00B84807" w:rsidRPr="005D3CD4" w:rsidRDefault="00B84807" w:rsidP="00FE2844">
      <w:pPr>
        <w:ind w:firstLine="0"/>
        <w:jc w:val="center"/>
      </w:pPr>
      <w:r w:rsidRPr="005D3CD4">
        <w:rPr>
          <w:lang w:bidi="ru-RU"/>
        </w:rPr>
        <w:t>УЧРЕЖДЕНИЕ</w:t>
      </w:r>
      <w:r w:rsidR="00FE2844">
        <w:rPr>
          <w:lang w:bidi="ru-RU"/>
        </w:rPr>
        <w:t xml:space="preserve"> </w:t>
      </w:r>
      <w:r w:rsidRPr="005D3CD4">
        <w:rPr>
          <w:lang w:bidi="ru-RU"/>
        </w:rPr>
        <w:t>ВЫСШЕГО ОБРАЗОВАНИЯ</w:t>
      </w:r>
      <w:r>
        <w:rPr>
          <w:lang w:bidi="ru-RU"/>
        </w:rPr>
        <w:t xml:space="preserve"> </w:t>
      </w:r>
      <w:r w:rsidRPr="005D3CD4">
        <w:rPr>
          <w:lang w:bidi="ru-RU"/>
        </w:rPr>
        <w:t>«МАГНИТОГОРСКИЙ ГОСУДАРСТВЕ</w:t>
      </w:r>
      <w:r w:rsidRPr="005D3CD4">
        <w:rPr>
          <w:lang w:bidi="ru-RU"/>
        </w:rPr>
        <w:t>Н</w:t>
      </w:r>
      <w:r w:rsidRPr="005D3CD4">
        <w:rPr>
          <w:lang w:bidi="ru-RU"/>
        </w:rPr>
        <w:t>НЫЙ ТЕХНИЧЕСКИЙ</w:t>
      </w:r>
      <w:r>
        <w:rPr>
          <w:lang w:bidi="ru-RU"/>
        </w:rPr>
        <w:t xml:space="preserve"> </w:t>
      </w:r>
      <w:r w:rsidRPr="005D3CD4">
        <w:rPr>
          <w:lang w:bidi="ru-RU"/>
        </w:rPr>
        <w:t>УНИВЕРСИТЕТ ИМ. Г.И. НОСОВА»</w:t>
      </w:r>
    </w:p>
    <w:p w:rsidR="00B84807" w:rsidRPr="00E911AE" w:rsidRDefault="00B84807" w:rsidP="00FE2844">
      <w:pPr>
        <w:rPr>
          <w:b/>
          <w:sz w:val="20"/>
          <w:szCs w:val="20"/>
        </w:rPr>
      </w:pPr>
    </w:p>
    <w:tbl>
      <w:tblPr>
        <w:tblW w:w="3827" w:type="dxa"/>
        <w:tblInd w:w="6062" w:type="dxa"/>
        <w:tblLook w:val="04A0"/>
      </w:tblPr>
      <w:tblGrid>
        <w:gridCol w:w="3827"/>
      </w:tblGrid>
      <w:tr w:rsidR="00B84807" w:rsidRPr="00FE2844" w:rsidTr="00B84807">
        <w:tc>
          <w:tcPr>
            <w:tcW w:w="3827" w:type="dxa"/>
          </w:tcPr>
          <w:p w:rsidR="00B84807" w:rsidRPr="00FE2844" w:rsidRDefault="00B84807" w:rsidP="00FE2844">
            <w:pPr>
              <w:spacing w:line="240" w:lineRule="auto"/>
              <w:ind w:firstLine="0"/>
              <w:rPr>
                <w:lang w:val="en-US"/>
              </w:rPr>
            </w:pPr>
            <w:bookmarkStart w:id="194" w:name="_Toc37145966"/>
            <w:r w:rsidRPr="00FE2844">
              <w:t xml:space="preserve">Кафедра  </w:t>
            </w:r>
            <w:r w:rsidRPr="00FE2844">
              <w:rPr>
                <w:u w:val="single"/>
              </w:rPr>
              <w:t>педагогического образ</w:t>
            </w:r>
            <w:r w:rsidRPr="00FE2844">
              <w:rPr>
                <w:u w:val="single"/>
              </w:rPr>
              <w:t>о</w:t>
            </w:r>
            <w:r w:rsidRPr="00FE2844">
              <w:rPr>
                <w:u w:val="single"/>
              </w:rPr>
              <w:t>вания документоведения</w:t>
            </w:r>
            <w:r w:rsidRPr="00FE2844">
              <w:rPr>
                <w:u w:val="single"/>
                <w:lang w:val="en-US"/>
              </w:rPr>
              <w:t>_</w:t>
            </w:r>
            <w:bookmarkEnd w:id="194"/>
          </w:p>
        </w:tc>
      </w:tr>
      <w:tr w:rsidR="00B84807" w:rsidRPr="00FE2844" w:rsidTr="00B84807">
        <w:tc>
          <w:tcPr>
            <w:tcW w:w="3827" w:type="dxa"/>
          </w:tcPr>
          <w:p w:rsidR="00B84807" w:rsidRPr="00FE2844" w:rsidRDefault="00B84807" w:rsidP="00FE2844">
            <w:pPr>
              <w:spacing w:line="240" w:lineRule="auto"/>
              <w:ind w:firstLine="0"/>
              <w:rPr>
                <w:lang w:val="en-US"/>
              </w:rPr>
            </w:pPr>
          </w:p>
        </w:tc>
      </w:tr>
    </w:tbl>
    <w:p w:rsidR="00B84807" w:rsidRPr="00FE2844" w:rsidRDefault="00B84807" w:rsidP="00FE2844">
      <w:pPr>
        <w:spacing w:line="240" w:lineRule="auto"/>
        <w:ind w:firstLine="0"/>
      </w:pPr>
    </w:p>
    <w:tbl>
      <w:tblPr>
        <w:tblW w:w="3619" w:type="dxa"/>
        <w:tblInd w:w="6204" w:type="dxa"/>
        <w:tblLook w:val="04A0"/>
      </w:tblPr>
      <w:tblGrid>
        <w:gridCol w:w="3619"/>
      </w:tblGrid>
      <w:tr w:rsidR="00B84807" w:rsidRPr="00FE2844" w:rsidTr="00FE2844">
        <w:tc>
          <w:tcPr>
            <w:tcW w:w="3619" w:type="dxa"/>
          </w:tcPr>
          <w:p w:rsidR="00B84807" w:rsidRPr="00FE2844" w:rsidRDefault="00B84807" w:rsidP="00FE2844">
            <w:pPr>
              <w:spacing w:line="240" w:lineRule="auto"/>
              <w:ind w:firstLine="0"/>
              <w:jc w:val="center"/>
            </w:pPr>
            <w:bookmarkStart w:id="195" w:name="_Toc432602944"/>
            <w:bookmarkStart w:id="196" w:name="_Toc441135792"/>
            <w:bookmarkStart w:id="197" w:name="_Toc445971969"/>
            <w:bookmarkStart w:id="198" w:name="_Toc446013738"/>
            <w:bookmarkStart w:id="199" w:name="_Toc446013877"/>
            <w:bookmarkStart w:id="200" w:name="_Toc446014076"/>
            <w:bookmarkStart w:id="201" w:name="_Toc446933271"/>
            <w:bookmarkStart w:id="202" w:name="_Toc37145967"/>
            <w:bookmarkStart w:id="203" w:name="_Toc432602945"/>
            <w:bookmarkStart w:id="204" w:name="_Toc441135793"/>
            <w:bookmarkStart w:id="205" w:name="_Toc445971970"/>
            <w:bookmarkStart w:id="206" w:name="_Toc446013739"/>
            <w:bookmarkStart w:id="207" w:name="_Toc446013878"/>
            <w:bookmarkStart w:id="208" w:name="_Toc446014077"/>
            <w:bookmarkStart w:id="209" w:name="_Toc446933272"/>
            <w:r w:rsidRPr="00FE2844">
              <w:t>УТВЕРЖДАЮ:</w:t>
            </w:r>
            <w:bookmarkEnd w:id="195"/>
            <w:bookmarkEnd w:id="196"/>
            <w:bookmarkEnd w:id="197"/>
            <w:bookmarkEnd w:id="198"/>
            <w:bookmarkEnd w:id="199"/>
            <w:bookmarkEnd w:id="200"/>
            <w:bookmarkEnd w:id="201"/>
            <w:bookmarkEnd w:id="202"/>
          </w:p>
        </w:tc>
      </w:tr>
      <w:tr w:rsidR="00B84807" w:rsidRPr="00FE2844" w:rsidTr="00FE2844">
        <w:tc>
          <w:tcPr>
            <w:tcW w:w="3619" w:type="dxa"/>
          </w:tcPr>
          <w:p w:rsidR="00B84807" w:rsidRPr="00FE2844" w:rsidRDefault="00B84807" w:rsidP="00FE2844">
            <w:pPr>
              <w:spacing w:line="240" w:lineRule="auto"/>
              <w:ind w:firstLine="0"/>
              <w:jc w:val="center"/>
            </w:pPr>
            <w:bookmarkStart w:id="210" w:name="_Toc37145968"/>
            <w:r w:rsidRPr="00FE2844">
              <w:t>Заведующий кафедрой</w:t>
            </w:r>
            <w:bookmarkEnd w:id="210"/>
          </w:p>
        </w:tc>
      </w:tr>
      <w:tr w:rsidR="00B84807" w:rsidRPr="00FE2844" w:rsidTr="00FE2844">
        <w:trPr>
          <w:trHeight w:val="561"/>
        </w:trPr>
        <w:tc>
          <w:tcPr>
            <w:tcW w:w="3619" w:type="dxa"/>
          </w:tcPr>
          <w:p w:rsidR="00B84807" w:rsidRPr="00FE2844" w:rsidRDefault="00FE2844" w:rsidP="00FE2844">
            <w:pPr>
              <w:spacing w:line="240" w:lineRule="auto"/>
              <w:ind w:firstLine="0"/>
              <w:rPr>
                <w:lang w:val="en-US"/>
              </w:rPr>
            </w:pPr>
            <w:bookmarkStart w:id="211" w:name="_Toc432602946"/>
            <w:bookmarkStart w:id="212" w:name="_Toc441135794"/>
            <w:bookmarkStart w:id="213" w:name="_Toc445971971"/>
            <w:bookmarkStart w:id="214" w:name="_Toc446013740"/>
            <w:bookmarkStart w:id="215" w:name="_Toc446013879"/>
            <w:bookmarkStart w:id="216" w:name="_Toc446014078"/>
            <w:bookmarkStart w:id="217" w:name="_Toc446933273"/>
            <w:r>
              <w:t>_____________</w:t>
            </w:r>
            <w:r w:rsidR="00B84807" w:rsidRPr="00FE2844">
              <w:t>/</w:t>
            </w:r>
            <w:r w:rsidR="00B84807" w:rsidRPr="00FE2844">
              <w:rPr>
                <w:u w:val="single"/>
              </w:rPr>
              <w:t>С.С. Великанова</w:t>
            </w:r>
            <w:r w:rsidR="00B84807" w:rsidRPr="00FE2844">
              <w:t>/</w:t>
            </w:r>
            <w:bookmarkEnd w:id="211"/>
            <w:bookmarkEnd w:id="212"/>
            <w:bookmarkEnd w:id="213"/>
            <w:bookmarkEnd w:id="214"/>
            <w:bookmarkEnd w:id="215"/>
            <w:bookmarkEnd w:id="216"/>
            <w:bookmarkEnd w:id="217"/>
          </w:p>
        </w:tc>
      </w:tr>
      <w:tr w:rsidR="00B84807" w:rsidRPr="00FE2844" w:rsidTr="00FE2844">
        <w:trPr>
          <w:trHeight w:val="381"/>
        </w:trPr>
        <w:tc>
          <w:tcPr>
            <w:tcW w:w="3619" w:type="dxa"/>
          </w:tcPr>
          <w:p w:rsidR="00B84807" w:rsidRPr="00FE2844" w:rsidRDefault="00B84807" w:rsidP="00FE2844">
            <w:pPr>
              <w:spacing w:line="240" w:lineRule="auto"/>
              <w:ind w:firstLine="0"/>
              <w:rPr>
                <w:b/>
              </w:rPr>
            </w:pPr>
            <w:bookmarkStart w:id="218" w:name="_Toc37145969"/>
            <w:r w:rsidRPr="00FE2844">
              <w:rPr>
                <w:b/>
              </w:rPr>
              <w:t>«____»__</w:t>
            </w:r>
            <w:r w:rsidRPr="00FE2844">
              <w:rPr>
                <w:b/>
                <w:lang w:val="en-US"/>
              </w:rPr>
              <w:t>___</w:t>
            </w:r>
            <w:r w:rsidR="00FE2844" w:rsidRPr="00FE2844">
              <w:rPr>
                <w:b/>
              </w:rPr>
              <w:t>_________</w:t>
            </w:r>
            <w:r w:rsidRPr="00FE2844">
              <w:rPr>
                <w:b/>
              </w:rPr>
              <w:t>__</w:t>
            </w:r>
            <w:r w:rsidRPr="00FE2844">
              <w:t>20</w:t>
            </w:r>
            <w:r w:rsidR="00FE2844" w:rsidRPr="00FE2844">
              <w:t>___</w:t>
            </w:r>
            <w:r w:rsidRPr="00FE2844">
              <w:t>г.</w:t>
            </w:r>
            <w:bookmarkEnd w:id="218"/>
          </w:p>
        </w:tc>
      </w:tr>
      <w:bookmarkEnd w:id="203"/>
      <w:bookmarkEnd w:id="204"/>
      <w:bookmarkEnd w:id="205"/>
      <w:bookmarkEnd w:id="206"/>
      <w:bookmarkEnd w:id="207"/>
      <w:bookmarkEnd w:id="208"/>
      <w:bookmarkEnd w:id="209"/>
    </w:tbl>
    <w:p w:rsidR="00B84807" w:rsidRDefault="00B84807" w:rsidP="00FE2844">
      <w:pPr>
        <w:rPr>
          <w:b/>
          <w:lang w:val="en-US"/>
        </w:rPr>
      </w:pPr>
    </w:p>
    <w:p w:rsidR="00B84807" w:rsidRPr="00967F24" w:rsidRDefault="00B84807" w:rsidP="00FE2844">
      <w:pPr>
        <w:rPr>
          <w:b/>
          <w:lang w:val="en-US"/>
        </w:rPr>
      </w:pPr>
    </w:p>
    <w:tbl>
      <w:tblPr>
        <w:tblW w:w="9889" w:type="dxa"/>
        <w:tblLook w:val="04A0"/>
      </w:tblPr>
      <w:tblGrid>
        <w:gridCol w:w="8612"/>
        <w:gridCol w:w="1277"/>
      </w:tblGrid>
      <w:tr w:rsidR="00B84807" w:rsidTr="00B84807">
        <w:trPr>
          <w:gridAfter w:val="1"/>
          <w:wAfter w:w="1277" w:type="dxa"/>
        </w:trPr>
        <w:tc>
          <w:tcPr>
            <w:tcW w:w="8612" w:type="dxa"/>
          </w:tcPr>
          <w:p w:rsidR="00B84807" w:rsidRPr="008347E3" w:rsidRDefault="00B84807" w:rsidP="00FE2844">
            <w:pPr>
              <w:jc w:val="center"/>
              <w:rPr>
                <w:b/>
              </w:rPr>
            </w:pPr>
            <w:r w:rsidRPr="008347E3">
              <w:rPr>
                <w:b/>
              </w:rPr>
              <w:t>ВЫПУСКНАЯ КВАЛИФИКАЦИОННАЯ РАБОТА</w:t>
            </w:r>
          </w:p>
        </w:tc>
      </w:tr>
      <w:tr w:rsidR="00B84807" w:rsidTr="00B84807">
        <w:trPr>
          <w:gridAfter w:val="1"/>
          <w:wAfter w:w="1277" w:type="dxa"/>
        </w:trPr>
        <w:tc>
          <w:tcPr>
            <w:tcW w:w="8612" w:type="dxa"/>
          </w:tcPr>
          <w:p w:rsidR="00B84807" w:rsidRPr="00FE2844" w:rsidRDefault="00B84807" w:rsidP="00FE2844">
            <w:pPr>
              <w:jc w:val="center"/>
              <w:rPr>
                <w:b/>
                <w:caps/>
              </w:rPr>
            </w:pPr>
            <w:r w:rsidRPr="00FE2844">
              <w:rPr>
                <w:b/>
                <w:caps/>
              </w:rPr>
              <w:t>задание</w:t>
            </w:r>
          </w:p>
        </w:tc>
      </w:tr>
      <w:tr w:rsidR="00B84807" w:rsidTr="00B84807">
        <w:tc>
          <w:tcPr>
            <w:tcW w:w="9889" w:type="dxa"/>
            <w:gridSpan w:val="2"/>
            <w:vAlign w:val="bottom"/>
          </w:tcPr>
          <w:p w:rsidR="00B84807" w:rsidRPr="00FE2844" w:rsidRDefault="00B84807" w:rsidP="00FE2844">
            <w:bookmarkStart w:id="219" w:name="_Toc432602948"/>
            <w:bookmarkStart w:id="220" w:name="_Toc441135796"/>
            <w:bookmarkStart w:id="221" w:name="_Toc445971973"/>
            <w:bookmarkStart w:id="222" w:name="_Toc446013742"/>
            <w:bookmarkStart w:id="223" w:name="_Toc446013881"/>
            <w:bookmarkStart w:id="224" w:name="_Toc446014080"/>
            <w:bookmarkStart w:id="225" w:name="_Toc446933275"/>
            <w:bookmarkStart w:id="226" w:name="_Toc37145970"/>
            <w:r w:rsidRPr="00FE2844">
              <w:t>Тема</w:t>
            </w:r>
            <w:r w:rsidRPr="00FE2844">
              <w:rPr>
                <w:u w:val="single"/>
              </w:rPr>
              <w:t>:___</w:t>
            </w:r>
            <w:bookmarkEnd w:id="219"/>
            <w:bookmarkEnd w:id="220"/>
            <w:bookmarkEnd w:id="221"/>
            <w:bookmarkEnd w:id="222"/>
            <w:bookmarkEnd w:id="223"/>
            <w:bookmarkEnd w:id="224"/>
            <w:bookmarkEnd w:id="225"/>
            <w:r w:rsidRPr="00FE2844">
              <w:rPr>
                <w:u w:val="single"/>
              </w:rPr>
              <w:t xml:space="preserve"> Совершенствование организации кадрового делопроизводства ООО «Абзак</w:t>
            </w:r>
            <w:r w:rsidRPr="00FE2844">
              <w:rPr>
                <w:u w:val="single"/>
              </w:rPr>
              <w:t>о</w:t>
            </w:r>
            <w:r w:rsidRPr="00FE2844">
              <w:rPr>
                <w:u w:val="single"/>
              </w:rPr>
              <w:t>во» Белорецкого района Республики Башкортостан</w:t>
            </w:r>
            <w:r w:rsidRPr="00FE2844">
              <w:t>__________________</w:t>
            </w:r>
            <w:r w:rsidR="00FE2844">
              <w:t>___________</w:t>
            </w:r>
            <w:r w:rsidRPr="00FE2844">
              <w:t>_______</w:t>
            </w:r>
            <w:bookmarkEnd w:id="226"/>
          </w:p>
          <w:p w:rsidR="00B84807" w:rsidRPr="00FE2844" w:rsidRDefault="00B84807" w:rsidP="00FE2844">
            <w:pPr>
              <w:rPr>
                <w:sz w:val="20"/>
                <w:szCs w:val="20"/>
              </w:rPr>
            </w:pPr>
            <w:r w:rsidRPr="00FE2844">
              <w:rPr>
                <w:sz w:val="16"/>
                <w:szCs w:val="16"/>
              </w:rPr>
              <w:t xml:space="preserve"> (полное наименование темы)</w:t>
            </w:r>
          </w:p>
          <w:p w:rsidR="00B84807" w:rsidRPr="00FE2844" w:rsidRDefault="00B84807" w:rsidP="00FE2844">
            <w:bookmarkStart w:id="227" w:name="_Toc37145971"/>
            <w:r w:rsidRPr="00FE2844">
              <w:t xml:space="preserve">Обучающемуся </w:t>
            </w:r>
            <w:r w:rsidRPr="00FE2844">
              <w:rPr>
                <w:u w:val="single"/>
              </w:rPr>
              <w:t>________ Трошковой Марии Андреевны _____________</w:t>
            </w:r>
            <w:r w:rsidR="00FE2844">
              <w:rPr>
                <w:u w:val="single"/>
              </w:rPr>
              <w:t>____</w:t>
            </w:r>
            <w:r w:rsidRPr="00FE2844">
              <w:rPr>
                <w:u w:val="single"/>
              </w:rPr>
              <w:t>_______</w:t>
            </w:r>
            <w:r w:rsidRPr="00FE2844">
              <w:t>_</w:t>
            </w:r>
            <w:bookmarkEnd w:id="227"/>
          </w:p>
          <w:p w:rsidR="00B84807" w:rsidRPr="00FE2844" w:rsidRDefault="00B84807" w:rsidP="00FE2844">
            <w:pPr>
              <w:rPr>
                <w:sz w:val="16"/>
                <w:szCs w:val="16"/>
              </w:rPr>
            </w:pPr>
            <w:r w:rsidRPr="00FE2844">
              <w:tab/>
            </w:r>
            <w:r w:rsidRPr="00FE2844">
              <w:tab/>
            </w:r>
            <w:r w:rsidRPr="00FE2844">
              <w:rPr>
                <w:sz w:val="16"/>
                <w:szCs w:val="16"/>
              </w:rPr>
              <w:t xml:space="preserve">           </w:t>
            </w:r>
            <w:bookmarkStart w:id="228" w:name="_Toc37145972"/>
            <w:r w:rsidRPr="00FE2844">
              <w:rPr>
                <w:sz w:val="16"/>
                <w:szCs w:val="16"/>
              </w:rPr>
              <w:t>(фамилия, имя, отчество)</w:t>
            </w:r>
            <w:bookmarkEnd w:id="228"/>
            <w:r w:rsidRPr="00FE2844">
              <w:rPr>
                <w:sz w:val="16"/>
                <w:szCs w:val="16"/>
              </w:rPr>
              <w:t xml:space="preserve">            </w:t>
            </w:r>
            <w:r w:rsidRPr="00FE2844">
              <w:rPr>
                <w:sz w:val="16"/>
                <w:szCs w:val="16"/>
              </w:rPr>
              <w:tab/>
            </w:r>
            <w:r w:rsidRPr="00FE2844">
              <w:rPr>
                <w:sz w:val="16"/>
                <w:szCs w:val="16"/>
              </w:rPr>
              <w:tab/>
            </w:r>
            <w:r w:rsidRPr="00FE2844">
              <w:rPr>
                <w:sz w:val="16"/>
                <w:szCs w:val="16"/>
              </w:rPr>
              <w:tab/>
            </w:r>
            <w:r w:rsidRPr="00FE2844">
              <w:rPr>
                <w:sz w:val="16"/>
                <w:szCs w:val="16"/>
              </w:rPr>
              <w:tab/>
            </w:r>
            <w:r w:rsidRPr="00FE2844">
              <w:rPr>
                <w:sz w:val="16"/>
                <w:szCs w:val="16"/>
              </w:rPr>
              <w:tab/>
            </w:r>
            <w:r w:rsidRPr="00FE2844">
              <w:rPr>
                <w:sz w:val="16"/>
                <w:szCs w:val="16"/>
              </w:rPr>
              <w:tab/>
              <w:t xml:space="preserve"> </w:t>
            </w:r>
          </w:p>
          <w:p w:rsidR="00B84807" w:rsidRPr="00FE2844" w:rsidRDefault="00B84807" w:rsidP="00FE2844"/>
        </w:tc>
      </w:tr>
      <w:tr w:rsidR="00B84807" w:rsidTr="00B84807">
        <w:tc>
          <w:tcPr>
            <w:tcW w:w="9889" w:type="dxa"/>
            <w:gridSpan w:val="2"/>
          </w:tcPr>
          <w:p w:rsidR="00B84807" w:rsidRPr="00FE2844" w:rsidRDefault="00B84807" w:rsidP="00FE2844">
            <w:bookmarkStart w:id="229" w:name="_Toc432602952"/>
            <w:bookmarkStart w:id="230" w:name="_Toc441135800"/>
            <w:bookmarkStart w:id="231" w:name="_Toc445971977"/>
            <w:bookmarkStart w:id="232" w:name="_Toc446013746"/>
            <w:bookmarkStart w:id="233" w:name="_Toc446013885"/>
            <w:bookmarkStart w:id="234" w:name="_Toc446014084"/>
            <w:bookmarkStart w:id="235" w:name="_Toc446933279"/>
            <w:bookmarkStart w:id="236" w:name="_Toc37145973"/>
            <w:r w:rsidRPr="00FE2844">
              <w:t>Тема утверждена приказом  №_____от________20___г.</w:t>
            </w:r>
            <w:bookmarkEnd w:id="229"/>
            <w:bookmarkEnd w:id="230"/>
            <w:bookmarkEnd w:id="231"/>
            <w:bookmarkEnd w:id="232"/>
            <w:bookmarkEnd w:id="233"/>
            <w:bookmarkEnd w:id="234"/>
            <w:bookmarkEnd w:id="235"/>
            <w:bookmarkEnd w:id="236"/>
          </w:p>
        </w:tc>
      </w:tr>
      <w:tr w:rsidR="00B84807" w:rsidTr="00B84807">
        <w:tc>
          <w:tcPr>
            <w:tcW w:w="9889" w:type="dxa"/>
            <w:gridSpan w:val="2"/>
          </w:tcPr>
          <w:p w:rsidR="00B84807" w:rsidRDefault="00B84807" w:rsidP="00FE2844">
            <w:r w:rsidRPr="000B1BAC">
              <w:t>Срок выполнения «____»_________________20___г.</w:t>
            </w:r>
          </w:p>
          <w:p w:rsidR="00B84807" w:rsidRPr="000B1BAC" w:rsidRDefault="00B84807" w:rsidP="00FE2844"/>
        </w:tc>
      </w:tr>
      <w:tr w:rsidR="00B84807" w:rsidTr="00B84807">
        <w:tc>
          <w:tcPr>
            <w:tcW w:w="9889" w:type="dxa"/>
            <w:gridSpan w:val="2"/>
          </w:tcPr>
          <w:p w:rsidR="00B84807" w:rsidRPr="00EE1404" w:rsidRDefault="00B84807" w:rsidP="00B84807">
            <w:pPr>
              <w:ind w:right="601" w:firstLine="0"/>
              <w:rPr>
                <w:u w:val="single"/>
              </w:rPr>
            </w:pPr>
            <w:bookmarkStart w:id="237" w:name="_Toc432602953"/>
            <w:bookmarkStart w:id="238" w:name="_Toc441135801"/>
            <w:bookmarkStart w:id="239" w:name="_Toc445971978"/>
            <w:bookmarkStart w:id="240" w:name="_Toc446013747"/>
            <w:bookmarkStart w:id="241" w:name="_Toc446013886"/>
            <w:bookmarkStart w:id="242" w:name="_Toc446014085"/>
            <w:bookmarkStart w:id="243" w:name="_Toc446933280"/>
            <w:r w:rsidRPr="00967F24">
              <w:t xml:space="preserve">Исходные данные к работе: </w:t>
            </w:r>
            <w:bookmarkEnd w:id="237"/>
            <w:bookmarkEnd w:id="238"/>
            <w:bookmarkEnd w:id="239"/>
            <w:bookmarkEnd w:id="240"/>
            <w:bookmarkEnd w:id="241"/>
            <w:bookmarkEnd w:id="242"/>
            <w:bookmarkEnd w:id="243"/>
            <w:r w:rsidRPr="00967F24">
              <w:rPr>
                <w:u w:val="single"/>
              </w:rPr>
              <w:t xml:space="preserve">Цель исследования – </w:t>
            </w:r>
            <w:r w:rsidRPr="000545B4">
              <w:rPr>
                <w:u w:val="single"/>
              </w:rPr>
              <w:t>изучение организации кадрового д</w:t>
            </w:r>
            <w:r w:rsidRPr="000545B4">
              <w:rPr>
                <w:u w:val="single"/>
              </w:rPr>
              <w:t>е</w:t>
            </w:r>
            <w:r w:rsidRPr="000545B4">
              <w:rPr>
                <w:u w:val="single"/>
              </w:rPr>
              <w:t>лопроизводства и разработка рекомендаций по совершенствованию кадрового дел</w:t>
            </w:r>
            <w:r w:rsidRPr="000545B4">
              <w:rPr>
                <w:u w:val="single"/>
              </w:rPr>
              <w:t>о</w:t>
            </w:r>
            <w:r w:rsidRPr="000545B4">
              <w:rPr>
                <w:u w:val="single"/>
              </w:rPr>
              <w:t>производства в ООО «Абзаково»</w:t>
            </w:r>
            <w:r w:rsidRPr="00EE1404">
              <w:rPr>
                <w:u w:val="single"/>
              </w:rPr>
              <w:t xml:space="preserve"> </w:t>
            </w:r>
            <w:r w:rsidRPr="003F1510">
              <w:rPr>
                <w:u w:val="single"/>
              </w:rPr>
              <w:t>Белорецкого района Республики Башкортостан</w:t>
            </w:r>
            <w:r w:rsidRPr="00EE1404">
              <w:rPr>
                <w:u w:val="single"/>
              </w:rPr>
              <w:t>.</w:t>
            </w:r>
          </w:p>
          <w:p w:rsidR="00B84807" w:rsidRDefault="00B84807" w:rsidP="00B84807">
            <w:pPr>
              <w:ind w:right="601" w:firstLine="0"/>
              <w:rPr>
                <w:u w:val="single"/>
              </w:rPr>
            </w:pPr>
          </w:p>
          <w:p w:rsidR="00B84807" w:rsidRDefault="00B84807" w:rsidP="00B84807">
            <w:pPr>
              <w:ind w:right="601" w:firstLine="0"/>
              <w:rPr>
                <w:u w:val="single"/>
              </w:rPr>
            </w:pPr>
            <w:r w:rsidRPr="00967F24">
              <w:rPr>
                <w:u w:val="single"/>
              </w:rPr>
              <w:t xml:space="preserve">Объект исследования – </w:t>
            </w:r>
            <w:r w:rsidRPr="003F1510">
              <w:rPr>
                <w:u w:val="single"/>
              </w:rPr>
              <w:t>организация кадрового делопроизводства на предприятиях</w:t>
            </w:r>
            <w:r w:rsidRPr="007A6723">
              <w:rPr>
                <w:u w:val="single"/>
              </w:rPr>
              <w:t>.</w:t>
            </w:r>
          </w:p>
          <w:p w:rsidR="00B84807" w:rsidRDefault="00B84807" w:rsidP="00B84807">
            <w:pPr>
              <w:ind w:right="601" w:firstLine="0"/>
              <w:rPr>
                <w:u w:val="single"/>
              </w:rPr>
            </w:pPr>
            <w:r w:rsidRPr="00967F24">
              <w:rPr>
                <w:u w:val="single"/>
              </w:rPr>
              <w:t xml:space="preserve">Предмет исследования – </w:t>
            </w:r>
            <w:r w:rsidRPr="003F1510">
              <w:rPr>
                <w:u w:val="single"/>
              </w:rPr>
              <w:t>кадровое делопроизводство в ООО «Абзаково» Белорецкого района Республики Башкортостан</w:t>
            </w:r>
            <w:r w:rsidRPr="00967F24">
              <w:rPr>
                <w:u w:val="single"/>
              </w:rPr>
              <w:t>.</w:t>
            </w:r>
          </w:p>
          <w:p w:rsidR="00B84807" w:rsidRPr="000B1BAC" w:rsidRDefault="00B84807" w:rsidP="00B84807">
            <w:pPr>
              <w:ind w:right="601" w:firstLine="0"/>
            </w:pPr>
          </w:p>
        </w:tc>
      </w:tr>
      <w:tr w:rsidR="00B84807" w:rsidTr="00B84807">
        <w:trPr>
          <w:trHeight w:val="284"/>
        </w:trPr>
        <w:tc>
          <w:tcPr>
            <w:tcW w:w="9889" w:type="dxa"/>
            <w:gridSpan w:val="2"/>
          </w:tcPr>
          <w:p w:rsidR="00B84807" w:rsidRPr="007D4D72" w:rsidRDefault="00B84807" w:rsidP="00B84807">
            <w:pPr>
              <w:ind w:right="601" w:firstLine="0"/>
              <w:rPr>
                <w:u w:val="single"/>
              </w:rPr>
            </w:pPr>
            <w:r w:rsidRPr="007D4D72">
              <w:rPr>
                <w:u w:val="single"/>
              </w:rPr>
              <w:t>Задачи исследования:</w:t>
            </w:r>
          </w:p>
          <w:p w:rsidR="00B84807" w:rsidRPr="003F1510" w:rsidRDefault="00B84807" w:rsidP="00B84807">
            <w:pPr>
              <w:ind w:right="601" w:firstLine="0"/>
              <w:rPr>
                <w:u w:val="single"/>
              </w:rPr>
            </w:pPr>
            <w:r w:rsidRPr="003F1510">
              <w:rPr>
                <w:u w:val="single"/>
              </w:rPr>
              <w:t>1) раскрыть содержание понятия кадровое делопроизводство;</w:t>
            </w:r>
          </w:p>
          <w:p w:rsidR="00B84807" w:rsidRPr="003F1510" w:rsidRDefault="00B84807" w:rsidP="00B84807">
            <w:pPr>
              <w:ind w:right="601" w:firstLine="0"/>
              <w:rPr>
                <w:u w:val="single"/>
              </w:rPr>
            </w:pPr>
            <w:r w:rsidRPr="003F1510">
              <w:rPr>
                <w:u w:val="single"/>
              </w:rPr>
              <w:t>2) изучить нормативно-правовую и нормативно-методическую базу, регламентиру</w:t>
            </w:r>
            <w:r w:rsidRPr="003F1510">
              <w:rPr>
                <w:u w:val="single"/>
              </w:rPr>
              <w:t>ю</w:t>
            </w:r>
            <w:r w:rsidRPr="003F1510">
              <w:rPr>
                <w:u w:val="single"/>
              </w:rPr>
              <w:t>щую кадровое делопроизводство предприятий;</w:t>
            </w:r>
          </w:p>
          <w:p w:rsidR="00B84807" w:rsidRPr="003F1510" w:rsidRDefault="00B84807" w:rsidP="00B84807">
            <w:pPr>
              <w:ind w:right="601" w:firstLine="0"/>
              <w:rPr>
                <w:u w:val="single"/>
              </w:rPr>
            </w:pPr>
            <w:r w:rsidRPr="003F1510">
              <w:rPr>
                <w:u w:val="single"/>
              </w:rPr>
              <w:t>3) дать общую характеристику ООО «Абзаково» Белорецкого района Республики Ба</w:t>
            </w:r>
            <w:r w:rsidRPr="003F1510">
              <w:rPr>
                <w:u w:val="single"/>
              </w:rPr>
              <w:t>ш</w:t>
            </w:r>
            <w:r w:rsidRPr="003F1510">
              <w:rPr>
                <w:u w:val="single"/>
              </w:rPr>
              <w:t>кортостан;</w:t>
            </w:r>
          </w:p>
          <w:p w:rsidR="00B84807" w:rsidRPr="003F1510" w:rsidRDefault="00B84807" w:rsidP="00B84807">
            <w:pPr>
              <w:ind w:right="601" w:firstLine="0"/>
              <w:rPr>
                <w:u w:val="single"/>
              </w:rPr>
            </w:pPr>
            <w:r w:rsidRPr="003F1510">
              <w:rPr>
                <w:u w:val="single"/>
              </w:rPr>
              <w:t>4) проанализировать организацию кадрового делопроизводства в ООО «Абзаково» Б</w:t>
            </w:r>
            <w:r w:rsidRPr="003F1510">
              <w:rPr>
                <w:u w:val="single"/>
              </w:rPr>
              <w:t>е</w:t>
            </w:r>
            <w:r w:rsidRPr="003F1510">
              <w:rPr>
                <w:u w:val="single"/>
              </w:rPr>
              <w:t xml:space="preserve">лорецкого района Республики Башкортостан с точки зрения соответствия современной </w:t>
            </w:r>
            <w:r w:rsidRPr="003F1510">
              <w:rPr>
                <w:u w:val="single"/>
              </w:rPr>
              <w:lastRenderedPageBreak/>
              <w:t xml:space="preserve">нормативной базе; </w:t>
            </w:r>
          </w:p>
          <w:p w:rsidR="00B84807" w:rsidRPr="00967F24" w:rsidRDefault="00B84807" w:rsidP="00B84807">
            <w:pPr>
              <w:ind w:right="601" w:firstLine="0"/>
              <w:rPr>
                <w:u w:val="single"/>
              </w:rPr>
            </w:pPr>
            <w:r w:rsidRPr="003F1510">
              <w:rPr>
                <w:u w:val="single"/>
              </w:rPr>
              <w:t>5) разработать рекомендации по совершенствованию кадрового делопроизводства в ООО «Абзаково» Белорецкого район Республики Башкортостан.</w:t>
            </w:r>
          </w:p>
        </w:tc>
      </w:tr>
    </w:tbl>
    <w:p w:rsidR="00B84807" w:rsidRDefault="00B84807" w:rsidP="00B84807">
      <w:pPr>
        <w:rPr>
          <w:sz w:val="20"/>
          <w:szCs w:val="20"/>
        </w:rPr>
      </w:pPr>
    </w:p>
    <w:tbl>
      <w:tblPr>
        <w:tblW w:w="9889" w:type="dxa"/>
        <w:tblLook w:val="04A0"/>
      </w:tblPr>
      <w:tblGrid>
        <w:gridCol w:w="9712"/>
        <w:gridCol w:w="177"/>
      </w:tblGrid>
      <w:tr w:rsidR="00B84807" w:rsidTr="00B84807">
        <w:tc>
          <w:tcPr>
            <w:tcW w:w="9889" w:type="dxa"/>
            <w:gridSpan w:val="2"/>
          </w:tcPr>
          <w:p w:rsidR="00B84807" w:rsidRPr="003A58C0" w:rsidRDefault="00B84807" w:rsidP="00B84807">
            <w:pPr>
              <w:ind w:right="601" w:firstLine="0"/>
            </w:pPr>
            <w:r w:rsidRPr="003A58C0">
              <w:br w:type="page"/>
              <w:t>Перечень вопросов, подлежащих разработке в выпускной квалификационной работе: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 w:rsidRPr="00C72D08">
              <w:rPr>
                <w:u w:val="single"/>
              </w:rPr>
              <w:t>1</w:t>
            </w:r>
            <w:r w:rsidRPr="008F027F">
              <w:rPr>
                <w:u w:val="single"/>
              </w:rPr>
              <w:t>. Содержание понятия кадрового делопроизводства.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 w:rsidRPr="008F027F">
              <w:rPr>
                <w:u w:val="single"/>
              </w:rPr>
              <w:t>2. Нормативно-правовые основы кадрового делопроизводства.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 w:rsidRPr="008F027F">
              <w:rPr>
                <w:u w:val="single"/>
              </w:rPr>
              <w:t>3. Нормативно-методические основы кадрового делопроизводства</w:t>
            </w:r>
            <w:r>
              <w:rPr>
                <w:u w:val="single"/>
              </w:rPr>
              <w:t>.</w:t>
            </w:r>
          </w:p>
          <w:p w:rsidR="00B84807" w:rsidRDefault="00B84807" w:rsidP="00B84807">
            <w:pPr>
              <w:ind w:right="601" w:firstLine="0"/>
              <w:rPr>
                <w:u w:val="single"/>
              </w:rPr>
            </w:pPr>
          </w:p>
          <w:p w:rsidR="00B84807" w:rsidRDefault="00B84807" w:rsidP="00B84807">
            <w:pPr>
              <w:ind w:right="601" w:firstLine="0"/>
              <w:rPr>
                <w:u w:val="single"/>
              </w:rPr>
            </w:pPr>
            <w:r>
              <w:rPr>
                <w:u w:val="single"/>
              </w:rPr>
              <w:t>Практическая часть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>
              <w:rPr>
                <w:u w:val="single"/>
              </w:rPr>
              <w:t>1</w:t>
            </w:r>
            <w:r w:rsidRPr="008F027F">
              <w:rPr>
                <w:u w:val="single"/>
              </w:rPr>
              <w:t>. Характеристика деятельности организации кадрового делопроизводства ООО «Абз</w:t>
            </w:r>
            <w:r w:rsidRPr="008F027F">
              <w:rPr>
                <w:u w:val="single"/>
              </w:rPr>
              <w:t>а</w:t>
            </w:r>
            <w:r w:rsidRPr="008F027F">
              <w:rPr>
                <w:u w:val="single"/>
              </w:rPr>
              <w:t>ково» Белорецкого района Республики Башкортостан.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 w:rsidRPr="008F027F">
              <w:rPr>
                <w:u w:val="single"/>
              </w:rPr>
              <w:t>2. Анализ организации кадрового делопроизводства ООО «Абзаково» Белорецкого района Республики Башкортостан.</w:t>
            </w:r>
          </w:p>
          <w:p w:rsidR="00B84807" w:rsidRPr="008F027F" w:rsidRDefault="00B84807" w:rsidP="00B84807">
            <w:pPr>
              <w:ind w:right="601" w:firstLine="0"/>
              <w:rPr>
                <w:u w:val="single"/>
              </w:rPr>
            </w:pPr>
            <w:r w:rsidRPr="008F027F">
              <w:rPr>
                <w:u w:val="single"/>
              </w:rPr>
              <w:t>3._ Предложения по совершенствованию организации кадрового делопроизводства ООО «Абзаково» Белорецкого района Республики Башкортостан.</w:t>
            </w:r>
          </w:p>
          <w:p w:rsidR="00B84807" w:rsidRPr="003A58C0" w:rsidRDefault="00B84807" w:rsidP="00B84807">
            <w:pPr>
              <w:ind w:right="601" w:firstLine="0"/>
              <w:rPr>
                <w:u w:val="single"/>
              </w:rPr>
            </w:pPr>
            <w:r>
              <w:rPr>
                <w:u w:val="single"/>
              </w:rPr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 xml:space="preserve">Графическая часть </w:t>
            </w:r>
            <w:r w:rsidRPr="003A58C0">
              <w:rPr>
                <w:i/>
              </w:rPr>
              <w:t>(при наличии)</w:t>
            </w:r>
            <w:r w:rsidRPr="003A58C0">
              <w:t>:</w:t>
            </w:r>
            <w:r>
              <w:t xml:space="preserve"> </w:t>
            </w:r>
            <w:r w:rsidRPr="00EA3FDC">
              <w:rPr>
                <w:u w:val="single"/>
              </w:rPr>
              <w:t>отсутствует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 xml:space="preserve">Консультанты по работе (с указанием относящихся к ним разделов) </w:t>
            </w:r>
            <w:r w:rsidRPr="003A58C0">
              <w:rPr>
                <w:i/>
              </w:rPr>
              <w:t>(при наличии)</w:t>
            </w:r>
            <w:r w:rsidRPr="003A58C0">
              <w:t>:</w:t>
            </w:r>
          </w:p>
          <w:p w:rsidR="00B84807" w:rsidRPr="003A58C0" w:rsidRDefault="00B84807" w:rsidP="00B84807">
            <w:pPr>
              <w:ind w:firstLine="0"/>
              <w:rPr>
                <w:u w:val="single"/>
              </w:rPr>
            </w:pPr>
            <w:r w:rsidRPr="003A58C0">
              <w:rPr>
                <w:u w:val="single"/>
              </w:rPr>
              <w:t>Не назначались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ind w:firstLine="0"/>
            </w:pPr>
            <w:r w:rsidRPr="003A58C0">
              <w:t>___________________________________________________________________________</w:t>
            </w:r>
          </w:p>
          <w:p w:rsidR="00B84807" w:rsidRPr="003A58C0" w:rsidRDefault="00B84807" w:rsidP="00B84807">
            <w:pPr>
              <w:pStyle w:val="aff1"/>
              <w:spacing w:line="240" w:lineRule="auto"/>
              <w:ind w:left="1" w:firstLine="1"/>
              <w:jc w:val="left"/>
              <w:rPr>
                <w:szCs w:val="24"/>
              </w:rPr>
            </w:pPr>
          </w:p>
        </w:tc>
      </w:tr>
      <w:tr w:rsidR="00B84807" w:rsidRPr="00BE15B1" w:rsidTr="00B84807">
        <w:tc>
          <w:tcPr>
            <w:tcW w:w="9889" w:type="dxa"/>
            <w:gridSpan w:val="2"/>
          </w:tcPr>
          <w:p w:rsidR="00B84807" w:rsidRPr="00BE15B1" w:rsidRDefault="00B84807" w:rsidP="00BE15B1">
            <w:pPr>
              <w:ind w:left="567" w:firstLine="0"/>
            </w:pPr>
          </w:p>
          <w:p w:rsidR="00B84807" w:rsidRPr="00BE15B1" w:rsidRDefault="00B84807" w:rsidP="00BE15B1">
            <w:pPr>
              <w:ind w:left="567" w:firstLine="0"/>
            </w:pPr>
          </w:p>
        </w:tc>
      </w:tr>
      <w:tr w:rsidR="00B84807" w:rsidRPr="00BE15B1" w:rsidTr="00B84807">
        <w:tc>
          <w:tcPr>
            <w:tcW w:w="9889" w:type="dxa"/>
            <w:gridSpan w:val="2"/>
          </w:tcPr>
          <w:p w:rsidR="00B84807" w:rsidRPr="00BE15B1" w:rsidRDefault="00B84807" w:rsidP="00BE15B1">
            <w:pPr>
              <w:ind w:left="567" w:firstLine="0"/>
            </w:pPr>
          </w:p>
          <w:p w:rsidR="00B84807" w:rsidRPr="00BE15B1" w:rsidRDefault="00B84807" w:rsidP="00BE15B1">
            <w:pPr>
              <w:ind w:left="567" w:firstLine="0"/>
            </w:pPr>
            <w:r w:rsidRPr="00BE15B1">
              <w:t>Руководитель:_____________________________________/_С.А. Анохина_/</w:t>
            </w:r>
          </w:p>
          <w:p w:rsidR="00B84807" w:rsidRPr="00BE15B1" w:rsidRDefault="00B84807" w:rsidP="00BE15B1">
            <w:pPr>
              <w:ind w:left="567" w:firstLine="0"/>
            </w:pPr>
            <w:r w:rsidRPr="00BE15B1">
              <w:t xml:space="preserve">                                                                    </w:t>
            </w:r>
            <w:bookmarkStart w:id="244" w:name="_Toc432602954"/>
            <w:bookmarkStart w:id="245" w:name="_Toc441135802"/>
            <w:bookmarkStart w:id="246" w:name="_Toc445971979"/>
            <w:bookmarkStart w:id="247" w:name="_Toc446013748"/>
            <w:bookmarkStart w:id="248" w:name="_Toc446013887"/>
            <w:bookmarkStart w:id="249" w:name="_Toc446014086"/>
            <w:bookmarkStart w:id="250" w:name="_Toc446933281"/>
            <w:bookmarkStart w:id="251" w:name="_Toc37145974"/>
            <w:r w:rsidRPr="00BE15B1">
              <w:t>(подпись, дата)</w:t>
            </w:r>
            <w:bookmarkEnd w:id="244"/>
            <w:bookmarkEnd w:id="245"/>
            <w:bookmarkEnd w:id="246"/>
            <w:bookmarkEnd w:id="247"/>
            <w:bookmarkEnd w:id="248"/>
            <w:bookmarkEnd w:id="249"/>
            <w:bookmarkEnd w:id="250"/>
            <w:bookmarkEnd w:id="251"/>
          </w:p>
        </w:tc>
      </w:tr>
      <w:tr w:rsidR="00B84807" w:rsidRPr="00BE15B1" w:rsidTr="00B84807">
        <w:trPr>
          <w:gridAfter w:val="1"/>
          <w:wAfter w:w="177" w:type="dxa"/>
        </w:trPr>
        <w:tc>
          <w:tcPr>
            <w:tcW w:w="9712" w:type="dxa"/>
          </w:tcPr>
          <w:p w:rsidR="00B84807" w:rsidRPr="00BE15B1" w:rsidRDefault="00B84807" w:rsidP="00BE15B1">
            <w:pPr>
              <w:ind w:left="567" w:firstLine="0"/>
            </w:pPr>
            <w:bookmarkStart w:id="252" w:name="_Toc432602955"/>
            <w:bookmarkStart w:id="253" w:name="_Toc441135803"/>
            <w:bookmarkStart w:id="254" w:name="_Toc445971980"/>
            <w:bookmarkStart w:id="255" w:name="_Toc446013749"/>
            <w:bookmarkStart w:id="256" w:name="_Toc446013888"/>
            <w:bookmarkStart w:id="257" w:name="_Toc446014087"/>
            <w:bookmarkStart w:id="258" w:name="_Toc446933282"/>
          </w:p>
          <w:p w:rsidR="00B84807" w:rsidRPr="00BE15B1" w:rsidRDefault="00B84807" w:rsidP="00BE15B1">
            <w:pPr>
              <w:ind w:left="567" w:firstLine="0"/>
            </w:pPr>
            <w:bookmarkStart w:id="259" w:name="_Toc37145975"/>
            <w:r w:rsidRPr="00BE15B1">
              <w:t>Задание получил:_____________________________________/_ М.А. Трошкова _/</w:t>
            </w:r>
            <w:bookmarkEnd w:id="252"/>
            <w:bookmarkEnd w:id="253"/>
            <w:bookmarkEnd w:id="254"/>
            <w:bookmarkEnd w:id="255"/>
            <w:bookmarkEnd w:id="256"/>
            <w:bookmarkEnd w:id="257"/>
            <w:bookmarkEnd w:id="258"/>
            <w:bookmarkEnd w:id="259"/>
          </w:p>
          <w:p w:rsidR="00B84807" w:rsidRPr="00BE15B1" w:rsidRDefault="00B84807" w:rsidP="00BE15B1">
            <w:pPr>
              <w:ind w:left="567" w:firstLine="0"/>
            </w:pPr>
            <w:r w:rsidRPr="00BE15B1">
              <w:t xml:space="preserve">                                    </w:t>
            </w:r>
            <w:r w:rsidRPr="00BE15B1">
              <w:tab/>
              <w:t xml:space="preserve">                               </w:t>
            </w:r>
            <w:bookmarkStart w:id="260" w:name="_Toc432602956"/>
            <w:bookmarkStart w:id="261" w:name="_Toc441135804"/>
            <w:bookmarkStart w:id="262" w:name="_Toc445971981"/>
            <w:bookmarkStart w:id="263" w:name="_Toc446013750"/>
            <w:bookmarkStart w:id="264" w:name="_Toc446013889"/>
            <w:bookmarkStart w:id="265" w:name="_Toc446014088"/>
            <w:bookmarkStart w:id="266" w:name="_Toc446933283"/>
            <w:bookmarkStart w:id="267" w:name="_Toc37145976"/>
            <w:r w:rsidRPr="00BE15B1">
              <w:t>(подпись, дата)</w:t>
            </w:r>
            <w:bookmarkEnd w:id="260"/>
            <w:bookmarkEnd w:id="261"/>
            <w:bookmarkEnd w:id="262"/>
            <w:bookmarkEnd w:id="263"/>
            <w:bookmarkEnd w:id="264"/>
            <w:bookmarkEnd w:id="265"/>
            <w:bookmarkEnd w:id="266"/>
            <w:bookmarkEnd w:id="267"/>
          </w:p>
        </w:tc>
      </w:tr>
    </w:tbl>
    <w:p w:rsidR="00B84807" w:rsidRDefault="00B84807" w:rsidP="00B84807">
      <w:pPr>
        <w:tabs>
          <w:tab w:val="left" w:pos="747"/>
        </w:tabs>
        <w:jc w:val="center"/>
        <w:rPr>
          <w:sz w:val="28"/>
          <w:szCs w:val="28"/>
        </w:rPr>
      </w:pPr>
    </w:p>
    <w:p w:rsidR="00B84807" w:rsidRDefault="00B84807" w:rsidP="00B84807">
      <w:pPr>
        <w:pStyle w:val="1"/>
        <w:jc w:val="center"/>
      </w:pPr>
      <w:bookmarkStart w:id="268" w:name="_ПРИЛОЖЕНИЕ_К"/>
      <w:bookmarkEnd w:id="268"/>
      <w:r>
        <w:br w:type="page"/>
      </w:r>
      <w:bookmarkStart w:id="269" w:name="_Toc37145977"/>
      <w:bookmarkStart w:id="270" w:name="_Toc57028336"/>
      <w:r>
        <w:lastRenderedPageBreak/>
        <w:t>ПРИЛОЖЕНИЕ Ж</w:t>
      </w:r>
      <w:bookmarkEnd w:id="269"/>
      <w:bookmarkEnd w:id="270"/>
    </w:p>
    <w:p w:rsidR="00B84807" w:rsidRDefault="00B84807" w:rsidP="00B84807">
      <w:pPr>
        <w:pStyle w:val="1"/>
        <w:jc w:val="center"/>
        <w:rPr>
          <w:szCs w:val="28"/>
        </w:rPr>
      </w:pPr>
      <w:bookmarkStart w:id="271" w:name="_Toc37145978"/>
      <w:bookmarkStart w:id="272" w:name="_Toc57028337"/>
      <w:r>
        <w:rPr>
          <w:szCs w:val="28"/>
        </w:rPr>
        <w:t>Образец оформления календарного графика</w:t>
      </w:r>
      <w:bookmarkEnd w:id="271"/>
      <w:bookmarkEnd w:id="272"/>
    </w:p>
    <w:p w:rsidR="00B84807" w:rsidRPr="00705B69" w:rsidRDefault="00B84807" w:rsidP="00B84807">
      <w:pPr>
        <w:ind w:firstLine="0"/>
        <w:jc w:val="center"/>
        <w:rPr>
          <w:sz w:val="21"/>
          <w:szCs w:val="21"/>
        </w:rPr>
      </w:pPr>
      <w:bookmarkStart w:id="273" w:name="_ПРИЛОЖЕНИЕ_Л"/>
      <w:bookmarkEnd w:id="273"/>
      <w:r w:rsidRPr="00705B69">
        <w:rPr>
          <w:color w:val="000000"/>
          <w:sz w:val="21"/>
          <w:szCs w:val="21"/>
        </w:rPr>
        <w:t xml:space="preserve">МИНИСТЕРСТВО НАУКИ </w:t>
      </w:r>
      <w:r>
        <w:rPr>
          <w:color w:val="000000"/>
          <w:sz w:val="21"/>
          <w:szCs w:val="21"/>
        </w:rPr>
        <w:t xml:space="preserve">И ВЫСШЕГО ОБРАЗОВАНИЯ </w:t>
      </w:r>
      <w:r w:rsidRPr="00705B69">
        <w:rPr>
          <w:color w:val="000000"/>
          <w:sz w:val="21"/>
          <w:szCs w:val="21"/>
        </w:rPr>
        <w:t>РОССИЙСКОЙ ФЕДЕРАЦИИ</w:t>
      </w:r>
    </w:p>
    <w:p w:rsidR="0058207F" w:rsidRDefault="00B84807" w:rsidP="0058207F">
      <w:pPr>
        <w:spacing w:line="240" w:lineRule="auto"/>
        <w:ind w:firstLine="0"/>
        <w:jc w:val="center"/>
        <w:rPr>
          <w:color w:val="000000"/>
          <w:sz w:val="21"/>
          <w:szCs w:val="21"/>
        </w:rPr>
      </w:pPr>
      <w:r w:rsidRPr="00705B69">
        <w:rPr>
          <w:color w:val="000000"/>
          <w:sz w:val="21"/>
          <w:szCs w:val="21"/>
        </w:rPr>
        <w:t>ФЕДЕРАЛЬНОЕ ГОСУДАРСТВЕННОЕ БЮДЖЕТНОЕ ОБРАЗОВАТЕЛЬНОЕ УЧРЕЖДЕНИЕ</w:t>
      </w:r>
      <w:r w:rsidRPr="00705B69">
        <w:rPr>
          <w:color w:val="000000"/>
          <w:sz w:val="21"/>
          <w:szCs w:val="21"/>
        </w:rPr>
        <w:br/>
        <w:t>ВЫСШЕГО ПРОФЕССИОНАЛЬНОГО ОБРАЗОВАНИЯ</w:t>
      </w:r>
      <w:r w:rsidRPr="00705B69">
        <w:rPr>
          <w:color w:val="000000"/>
          <w:sz w:val="21"/>
          <w:szCs w:val="21"/>
        </w:rPr>
        <w:br/>
        <w:t xml:space="preserve">«МАГНИТОГОРСКИЙ ГОСУДАРСТВЕННЫЙ ТЕХНИЧЕСКИЙ УНИВЕРСИТЕТ </w:t>
      </w:r>
    </w:p>
    <w:p w:rsidR="00B84807" w:rsidRPr="00AE0FEE" w:rsidRDefault="00B84807" w:rsidP="00AE0FEE">
      <w:pPr>
        <w:ind w:left="567" w:firstLine="0"/>
        <w:jc w:val="center"/>
      </w:pPr>
      <w:r w:rsidRPr="00AE0FEE">
        <w:t>ИМ. Г.И. НОСОВА»</w:t>
      </w:r>
    </w:p>
    <w:tbl>
      <w:tblPr>
        <w:tblpPr w:leftFromText="180" w:rightFromText="180" w:vertAnchor="text" w:horzAnchor="margin" w:tblpXSpec="center" w:tblpY="325"/>
        <w:tblW w:w="0" w:type="auto"/>
        <w:tblLook w:val="00A0"/>
      </w:tblPr>
      <w:tblGrid>
        <w:gridCol w:w="7391"/>
      </w:tblGrid>
      <w:tr w:rsidR="00B84807" w:rsidRPr="00AE0FEE" w:rsidTr="00AB76A2">
        <w:trPr>
          <w:trHeight w:val="340"/>
        </w:trPr>
        <w:tc>
          <w:tcPr>
            <w:tcW w:w="7391" w:type="dxa"/>
            <w:vAlign w:val="center"/>
          </w:tcPr>
          <w:p w:rsidR="00B84807" w:rsidRPr="00AE0FEE" w:rsidRDefault="00B84807" w:rsidP="00AE0FEE">
            <w:pPr>
              <w:ind w:left="567" w:firstLine="0"/>
            </w:pPr>
            <w:bookmarkStart w:id="274" w:name="_Toc445971941"/>
            <w:bookmarkStart w:id="275" w:name="_Toc446013710"/>
            <w:bookmarkStart w:id="276" w:name="_Toc446013848"/>
            <w:bookmarkStart w:id="277" w:name="_Toc446014047"/>
            <w:bookmarkStart w:id="278" w:name="_Toc446933241"/>
            <w:bookmarkStart w:id="279" w:name="_Toc37145979"/>
            <w:r w:rsidRPr="00AE0FEE">
              <w:t>Институт элитных программ и открытого образования</w:t>
            </w:r>
            <w:bookmarkEnd w:id="274"/>
            <w:bookmarkEnd w:id="275"/>
            <w:bookmarkEnd w:id="276"/>
            <w:bookmarkEnd w:id="277"/>
            <w:bookmarkEnd w:id="278"/>
            <w:bookmarkEnd w:id="279"/>
          </w:p>
        </w:tc>
      </w:tr>
      <w:tr w:rsidR="00B84807" w:rsidRPr="00AE0FEE" w:rsidTr="00AB76A2">
        <w:trPr>
          <w:trHeight w:val="421"/>
        </w:trPr>
        <w:tc>
          <w:tcPr>
            <w:tcW w:w="7391" w:type="dxa"/>
          </w:tcPr>
          <w:p w:rsidR="00B84807" w:rsidRPr="00AE0FEE" w:rsidRDefault="00B84807" w:rsidP="00AE0FEE">
            <w:pPr>
              <w:ind w:left="567" w:firstLine="0"/>
            </w:pPr>
            <w:bookmarkStart w:id="280" w:name="_Toc37145980"/>
            <w:r w:rsidRPr="00AE0FEE">
              <w:t>Кафедра педагогического образования и документоведения</w:t>
            </w:r>
            <w:bookmarkEnd w:id="280"/>
          </w:p>
        </w:tc>
      </w:tr>
      <w:tr w:rsidR="00B84807" w:rsidRPr="00AE0FEE" w:rsidTr="00AB76A2">
        <w:trPr>
          <w:trHeight w:val="209"/>
        </w:trPr>
        <w:tc>
          <w:tcPr>
            <w:tcW w:w="7391" w:type="dxa"/>
          </w:tcPr>
          <w:p w:rsidR="00B84807" w:rsidRPr="00AE0FEE" w:rsidRDefault="00B84807" w:rsidP="00AE0FEE">
            <w:pPr>
              <w:ind w:left="567" w:firstLine="0"/>
            </w:pPr>
          </w:p>
        </w:tc>
      </w:tr>
    </w:tbl>
    <w:p w:rsidR="00B84807" w:rsidRPr="00705B69" w:rsidRDefault="00B84807" w:rsidP="00B84807">
      <w:pPr>
        <w:spacing w:after="235"/>
        <w:jc w:val="center"/>
        <w:rPr>
          <w:sz w:val="21"/>
          <w:szCs w:val="21"/>
        </w:rPr>
      </w:pPr>
    </w:p>
    <w:p w:rsidR="00B84807" w:rsidRPr="001D5883" w:rsidRDefault="00B84807" w:rsidP="00B84807">
      <w:pPr>
        <w:spacing w:line="360" w:lineRule="auto"/>
        <w:jc w:val="center"/>
        <w:rPr>
          <w:b/>
          <w:bCs/>
        </w:rPr>
      </w:pPr>
      <w:r w:rsidRPr="001D5883">
        <w:rPr>
          <w:b/>
          <w:bCs/>
        </w:rPr>
        <w:t>Календарный график</w:t>
      </w:r>
    </w:p>
    <w:p w:rsidR="00B84807" w:rsidRPr="005D3BA5" w:rsidRDefault="00B84807" w:rsidP="005D3BA5">
      <w:pPr>
        <w:ind w:left="567" w:firstLine="0"/>
        <w:jc w:val="center"/>
      </w:pPr>
      <w:r w:rsidRPr="001D5883">
        <w:t xml:space="preserve">выполнения </w:t>
      </w:r>
      <w:r w:rsidRPr="005D3BA5">
        <w:t>выпускной квалификационной работы</w:t>
      </w:r>
    </w:p>
    <w:p w:rsidR="00B84807" w:rsidRPr="005D3BA5" w:rsidRDefault="00B84807" w:rsidP="005D3BA5">
      <w:pPr>
        <w:ind w:left="567" w:firstLine="0"/>
        <w:rPr>
          <w:u w:val="single"/>
        </w:rPr>
      </w:pPr>
    </w:p>
    <w:tbl>
      <w:tblPr>
        <w:tblW w:w="0" w:type="auto"/>
        <w:tblLook w:val="00A0"/>
      </w:tblPr>
      <w:tblGrid>
        <w:gridCol w:w="567"/>
        <w:gridCol w:w="3794"/>
        <w:gridCol w:w="2017"/>
        <w:gridCol w:w="1276"/>
        <w:gridCol w:w="1692"/>
        <w:gridCol w:w="151"/>
      </w:tblGrid>
      <w:tr w:rsidR="00B84807" w:rsidRPr="005D3BA5" w:rsidTr="00B84807">
        <w:trPr>
          <w:gridAfter w:val="1"/>
          <w:wAfter w:w="151" w:type="dxa"/>
        </w:trPr>
        <w:tc>
          <w:tcPr>
            <w:tcW w:w="9346" w:type="dxa"/>
            <w:gridSpan w:val="5"/>
          </w:tcPr>
          <w:p w:rsidR="00B84807" w:rsidRPr="005D3BA5" w:rsidRDefault="00B84807" w:rsidP="005D3BA5">
            <w:pPr>
              <w:ind w:left="567" w:firstLine="0"/>
              <w:rPr>
                <w:u w:val="single"/>
              </w:rPr>
            </w:pPr>
            <w:bookmarkStart w:id="281" w:name="_Toc445971942"/>
            <w:bookmarkStart w:id="282" w:name="_Toc446013711"/>
            <w:bookmarkStart w:id="283" w:name="_Toc446013849"/>
            <w:bookmarkStart w:id="284" w:name="_Toc446014048"/>
            <w:bookmarkStart w:id="285" w:name="_Toc446933242"/>
            <w:bookmarkStart w:id="286" w:name="_Toc37145981"/>
            <w:r w:rsidRPr="005D3BA5">
              <w:rPr>
                <w:u w:val="single"/>
              </w:rPr>
              <w:t xml:space="preserve">Обучающегося </w:t>
            </w:r>
            <w:bookmarkEnd w:id="281"/>
            <w:bookmarkEnd w:id="282"/>
            <w:bookmarkEnd w:id="283"/>
            <w:bookmarkEnd w:id="284"/>
            <w:bookmarkEnd w:id="285"/>
            <w:r w:rsidR="005D3BA5">
              <w:rPr>
                <w:u w:val="single"/>
              </w:rPr>
              <w:t>Черновой</w:t>
            </w:r>
            <w:r w:rsidRPr="005D3BA5">
              <w:rPr>
                <w:u w:val="single"/>
              </w:rPr>
              <w:t xml:space="preserve"> Татьян</w:t>
            </w:r>
            <w:r w:rsidR="005D3BA5">
              <w:rPr>
                <w:u w:val="single"/>
              </w:rPr>
              <w:t>ы Александровны</w:t>
            </w:r>
            <w:r w:rsidRPr="005D3BA5">
              <w:rPr>
                <w:u w:val="single"/>
              </w:rPr>
              <w:t>, 5 курс, дИДАб-14-14</w:t>
            </w:r>
            <w:bookmarkEnd w:id="286"/>
          </w:p>
          <w:p w:rsidR="00B84807" w:rsidRPr="005D3BA5" w:rsidRDefault="00B84807" w:rsidP="005D3BA5">
            <w:pPr>
              <w:ind w:left="567" w:firstLine="0"/>
              <w:rPr>
                <w:i/>
                <w:sz w:val="20"/>
                <w:szCs w:val="20"/>
              </w:rPr>
            </w:pPr>
            <w:r w:rsidRPr="005D3BA5">
              <w:rPr>
                <w:i/>
                <w:sz w:val="20"/>
                <w:szCs w:val="20"/>
              </w:rPr>
              <w:tab/>
            </w:r>
            <w:r w:rsidRPr="005D3BA5">
              <w:rPr>
                <w:i/>
                <w:sz w:val="20"/>
                <w:szCs w:val="20"/>
              </w:rPr>
              <w:tab/>
              <w:t xml:space="preserve">                   (фамилия, имя, отчество, курс, факультет, группа)</w:t>
            </w:r>
          </w:p>
        </w:tc>
      </w:tr>
      <w:tr w:rsidR="00B84807" w:rsidRPr="005D3BA5" w:rsidTr="00B84807">
        <w:trPr>
          <w:gridAfter w:val="1"/>
          <w:wAfter w:w="151" w:type="dxa"/>
        </w:trPr>
        <w:tc>
          <w:tcPr>
            <w:tcW w:w="9346" w:type="dxa"/>
            <w:gridSpan w:val="5"/>
          </w:tcPr>
          <w:p w:rsidR="00B84807" w:rsidRPr="005D3BA5" w:rsidRDefault="00B84807" w:rsidP="005D3BA5">
            <w:pPr>
              <w:ind w:left="567" w:firstLine="0"/>
              <w:rPr>
                <w:u w:val="single"/>
              </w:rPr>
            </w:pPr>
            <w:r w:rsidRPr="005D3BA5">
              <w:rPr>
                <w:u w:val="single"/>
              </w:rPr>
              <w:t>Тема ВКР:  Организационно-правовые документы и организационное обеспечение деятельности  МБДОУ «Детский сад № 5 р.п. Магнитка Кусинский район»</w:t>
            </w:r>
          </w:p>
          <w:p w:rsidR="00B84807" w:rsidRPr="005D3BA5" w:rsidRDefault="00B84807" w:rsidP="005D3BA5">
            <w:pPr>
              <w:ind w:left="567" w:firstLine="0"/>
              <w:jc w:val="center"/>
              <w:rPr>
                <w:i/>
                <w:sz w:val="20"/>
                <w:szCs w:val="20"/>
              </w:rPr>
            </w:pPr>
            <w:r w:rsidRPr="005D3BA5">
              <w:rPr>
                <w:i/>
                <w:sz w:val="20"/>
                <w:szCs w:val="20"/>
              </w:rPr>
              <w:t>(полное наименование темы выпускной квалификационной работы</w:t>
            </w:r>
            <w:r w:rsidR="005D3BA5" w:rsidRPr="005D3BA5">
              <w:rPr>
                <w:i/>
                <w:sz w:val="20"/>
                <w:szCs w:val="20"/>
              </w:rPr>
              <w:t xml:space="preserve"> </w:t>
            </w:r>
            <w:r w:rsidRPr="005D3BA5">
              <w:rPr>
                <w:i/>
                <w:sz w:val="20"/>
                <w:szCs w:val="20"/>
              </w:rPr>
              <w:t>в соответствии с приказом об утверждении тем ВКР и назначении руководителей)</w:t>
            </w:r>
          </w:p>
          <w:p w:rsidR="00B84807" w:rsidRPr="005D3BA5" w:rsidRDefault="00B84807" w:rsidP="005D3BA5">
            <w:pPr>
              <w:ind w:left="567" w:firstLine="0"/>
              <w:rPr>
                <w:u w:val="single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№ п/п</w:t>
            </w:r>
          </w:p>
        </w:tc>
        <w:tc>
          <w:tcPr>
            <w:tcW w:w="37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Этапы выполнения ВКР</w:t>
            </w:r>
          </w:p>
        </w:tc>
        <w:tc>
          <w:tcPr>
            <w:tcW w:w="3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Дата (срок) выполнении</w:t>
            </w:r>
          </w:p>
        </w:tc>
        <w:tc>
          <w:tcPr>
            <w:tcW w:w="1843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Отметка</w:t>
            </w:r>
          </w:p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руководителя ВКР или заведующего кафедрой</w:t>
            </w:r>
          </w:p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о выполнении</w:t>
            </w: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37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план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факт</w:t>
            </w:r>
          </w:p>
        </w:tc>
        <w:tc>
          <w:tcPr>
            <w:tcW w:w="1843" w:type="dxa"/>
            <w:gridSpan w:val="2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jc w:val="center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515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Разработка структуры ВКР. Проведение литературного обзора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01.09.2018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01.09.2018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Сбор фактического материала (лабор</w:t>
            </w:r>
            <w:r w:rsidRPr="00CF0433">
              <w:rPr>
                <w:sz w:val="20"/>
                <w:szCs w:val="20"/>
              </w:rPr>
              <w:t>а</w:t>
            </w:r>
            <w:r w:rsidRPr="00CF0433">
              <w:rPr>
                <w:sz w:val="20"/>
                <w:szCs w:val="20"/>
              </w:rPr>
              <w:t>торные, исследовательские работы и др.)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Подготовка рукописи ВКР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В течение года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Доработка текста ВКР в соответствии с замечаниями руководителя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За 2 месяца до з</w:t>
            </w:r>
            <w:r w:rsidRPr="00CF0433">
              <w:rPr>
                <w:i/>
                <w:iCs/>
                <w:sz w:val="20"/>
                <w:szCs w:val="20"/>
              </w:rPr>
              <w:t>а</w:t>
            </w:r>
            <w:r w:rsidRPr="00CF0433">
              <w:rPr>
                <w:i/>
                <w:iCs/>
                <w:sz w:val="20"/>
                <w:szCs w:val="20"/>
              </w:rPr>
              <w:t>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17.04.2019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Предварительная защита ВКР на кафедре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За 1 месяц до защ</w:t>
            </w:r>
            <w:r w:rsidRPr="00CF0433">
              <w:rPr>
                <w:i/>
                <w:iCs/>
                <w:sz w:val="20"/>
                <w:szCs w:val="20"/>
              </w:rPr>
              <w:t>и</w:t>
            </w:r>
            <w:r w:rsidRPr="00CF0433">
              <w:rPr>
                <w:i/>
                <w:iCs/>
                <w:sz w:val="20"/>
                <w:szCs w:val="20"/>
              </w:rPr>
              <w:t>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17.05.2019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C12042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 xml:space="preserve">Ознакомление с отзывом руководителя 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За 5 календарных дней до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12</w:t>
            </w:r>
            <w:r w:rsidRPr="00CF0433">
              <w:rPr>
                <w:i/>
                <w:iCs/>
                <w:sz w:val="20"/>
                <w:szCs w:val="20"/>
              </w:rPr>
              <w:t>.06.201</w:t>
            </w:r>
            <w:r>
              <w:rPr>
                <w:i/>
                <w:iCs/>
                <w:sz w:val="20"/>
                <w:szCs w:val="20"/>
              </w:rPr>
              <w:t>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  <w:tr w:rsidR="00B84807" w:rsidRPr="00CF0433" w:rsidTr="0058207F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737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numPr>
                <w:ilvl w:val="0"/>
                <w:numId w:val="18"/>
              </w:numPr>
              <w:spacing w:line="240" w:lineRule="auto"/>
              <w:ind w:left="0" w:firstLine="0"/>
              <w:rPr>
                <w:sz w:val="20"/>
                <w:szCs w:val="20"/>
              </w:rPr>
            </w:pPr>
          </w:p>
        </w:tc>
        <w:tc>
          <w:tcPr>
            <w:tcW w:w="37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sz w:val="20"/>
                <w:szCs w:val="20"/>
              </w:rPr>
            </w:pPr>
            <w:r w:rsidRPr="00CF0433">
              <w:rPr>
                <w:sz w:val="20"/>
                <w:szCs w:val="20"/>
              </w:rPr>
              <w:t>Подготовка доклада и презентационного материала</w:t>
            </w:r>
          </w:p>
        </w:tc>
        <w:tc>
          <w:tcPr>
            <w:tcW w:w="20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>За 10 календарных дней до защиты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  <w:r>
              <w:rPr>
                <w:i/>
                <w:iCs/>
                <w:sz w:val="20"/>
                <w:szCs w:val="20"/>
              </w:rPr>
              <w:t>07.06.2019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84807" w:rsidRPr="00CF0433" w:rsidRDefault="00B84807" w:rsidP="00B84807">
            <w:pPr>
              <w:ind w:firstLine="0"/>
              <w:rPr>
                <w:i/>
                <w:iCs/>
                <w:sz w:val="20"/>
                <w:szCs w:val="20"/>
              </w:rPr>
            </w:pPr>
          </w:p>
        </w:tc>
      </w:tr>
    </w:tbl>
    <w:p w:rsidR="00B84807" w:rsidRPr="00DB2E02" w:rsidRDefault="00B84807" w:rsidP="0058207F">
      <w:pPr>
        <w:spacing w:line="240" w:lineRule="auto"/>
        <w:jc w:val="center"/>
      </w:pPr>
    </w:p>
    <w:tbl>
      <w:tblPr>
        <w:tblW w:w="0" w:type="auto"/>
        <w:tblLook w:val="00A0"/>
      </w:tblPr>
      <w:tblGrid>
        <w:gridCol w:w="8755"/>
      </w:tblGrid>
      <w:tr w:rsidR="00B84807" w:rsidRPr="00CF0433" w:rsidTr="00B84807">
        <w:trPr>
          <w:trHeight w:val="483"/>
        </w:trPr>
        <w:tc>
          <w:tcPr>
            <w:tcW w:w="8755" w:type="dxa"/>
          </w:tcPr>
          <w:p w:rsidR="00B84807" w:rsidRPr="00CF0433" w:rsidRDefault="00B84807" w:rsidP="0058207F">
            <w:pPr>
              <w:spacing w:line="240" w:lineRule="auto"/>
              <w:ind w:firstLine="0"/>
            </w:pPr>
            <w:r w:rsidRPr="00CF0433">
              <w:t>Обучающийс</w:t>
            </w:r>
            <w:r>
              <w:t>я _________________ Т.А. Чернова</w:t>
            </w:r>
          </w:p>
          <w:p w:rsidR="00B84807" w:rsidRPr="00CF0433" w:rsidRDefault="00B84807" w:rsidP="0058207F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 xml:space="preserve">                                                 (подпись)</w:t>
            </w:r>
          </w:p>
        </w:tc>
      </w:tr>
      <w:tr w:rsidR="00B84807" w:rsidRPr="00CF0433" w:rsidTr="00B84807">
        <w:tc>
          <w:tcPr>
            <w:tcW w:w="8755" w:type="dxa"/>
          </w:tcPr>
          <w:p w:rsidR="00B84807" w:rsidRPr="00CF0433" w:rsidRDefault="00B84807" w:rsidP="0058207F">
            <w:pPr>
              <w:spacing w:line="240" w:lineRule="auto"/>
              <w:ind w:firstLine="0"/>
            </w:pPr>
            <w:r w:rsidRPr="00CF0433">
              <w:t>Руководитель ВКР _</w:t>
            </w:r>
            <w:r>
              <w:t xml:space="preserve">_______________ С.А. Анохина </w:t>
            </w:r>
          </w:p>
          <w:p w:rsidR="00B84807" w:rsidRPr="00CF0433" w:rsidRDefault="00B84807" w:rsidP="0058207F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 xml:space="preserve">                                                  (подпись)</w:t>
            </w:r>
          </w:p>
        </w:tc>
      </w:tr>
      <w:tr w:rsidR="00B84807" w:rsidRPr="00CF0433" w:rsidTr="00B84807">
        <w:tc>
          <w:tcPr>
            <w:tcW w:w="8755" w:type="dxa"/>
          </w:tcPr>
          <w:p w:rsidR="00B84807" w:rsidRPr="00CF0433" w:rsidRDefault="00B84807" w:rsidP="0058207F">
            <w:pPr>
              <w:spacing w:line="240" w:lineRule="auto"/>
              <w:ind w:firstLine="0"/>
            </w:pPr>
            <w:r w:rsidRPr="00CF0433">
              <w:t>Заведующий кафедрой _____________С.С. Великанова</w:t>
            </w:r>
          </w:p>
          <w:p w:rsidR="00B84807" w:rsidRPr="00CF0433" w:rsidRDefault="00B84807" w:rsidP="0058207F">
            <w:pPr>
              <w:spacing w:line="240" w:lineRule="auto"/>
              <w:ind w:firstLine="0"/>
              <w:rPr>
                <w:i/>
                <w:iCs/>
                <w:sz w:val="20"/>
                <w:szCs w:val="20"/>
              </w:rPr>
            </w:pPr>
            <w:r w:rsidRPr="00CF0433">
              <w:rPr>
                <w:i/>
                <w:iCs/>
                <w:sz w:val="20"/>
                <w:szCs w:val="20"/>
              </w:rPr>
              <w:t xml:space="preserve">                                                    (подпись)</w:t>
            </w:r>
          </w:p>
        </w:tc>
      </w:tr>
    </w:tbl>
    <w:p w:rsidR="00B84807" w:rsidRDefault="00B84807" w:rsidP="00B84807">
      <w:pPr>
        <w:pStyle w:val="1"/>
        <w:spacing w:before="0" w:after="0" w:line="240" w:lineRule="auto"/>
        <w:ind w:firstLine="0"/>
        <w:jc w:val="center"/>
      </w:pPr>
      <w:r>
        <w:br w:type="page"/>
      </w:r>
      <w:bookmarkStart w:id="287" w:name="_Toc418101648"/>
      <w:bookmarkStart w:id="288" w:name="_Toc37145982"/>
      <w:bookmarkStart w:id="289" w:name="_Toc57028338"/>
      <w:r>
        <w:lastRenderedPageBreak/>
        <w:t xml:space="preserve">ПРИЛОЖЕНИЕ </w:t>
      </w:r>
      <w:bookmarkEnd w:id="287"/>
      <w:r>
        <w:t>И</w:t>
      </w:r>
      <w:bookmarkEnd w:id="288"/>
      <w:bookmarkEnd w:id="289"/>
    </w:p>
    <w:p w:rsidR="00B84807" w:rsidRDefault="00B84807" w:rsidP="00B84807">
      <w:pPr>
        <w:pStyle w:val="1"/>
        <w:spacing w:before="0" w:after="0" w:line="240" w:lineRule="auto"/>
        <w:ind w:firstLine="0"/>
        <w:jc w:val="center"/>
        <w:rPr>
          <w:szCs w:val="28"/>
        </w:rPr>
      </w:pPr>
      <w:bookmarkStart w:id="290" w:name="_Toc418101650"/>
      <w:bookmarkStart w:id="291" w:name="_Toc37145983"/>
      <w:bookmarkStart w:id="292" w:name="_Toc57028339"/>
      <w:r>
        <w:rPr>
          <w:szCs w:val="28"/>
        </w:rPr>
        <w:t xml:space="preserve">Образец оформления реферата </w:t>
      </w:r>
      <w:bookmarkEnd w:id="290"/>
      <w:r>
        <w:rPr>
          <w:szCs w:val="28"/>
        </w:rPr>
        <w:t>ВКР</w:t>
      </w:r>
      <w:bookmarkEnd w:id="291"/>
      <w:bookmarkEnd w:id="292"/>
    </w:p>
    <w:tbl>
      <w:tblPr>
        <w:tblW w:w="0" w:type="auto"/>
        <w:tblLook w:val="01E0"/>
      </w:tblPr>
      <w:tblGrid>
        <w:gridCol w:w="9571"/>
      </w:tblGrid>
      <w:tr w:rsidR="00B84807" w:rsidRPr="00F448DF" w:rsidTr="00B84807">
        <w:tc>
          <w:tcPr>
            <w:tcW w:w="9571" w:type="dxa"/>
          </w:tcPr>
          <w:p w:rsidR="00B84807" w:rsidRPr="00F448DF" w:rsidRDefault="00B84807" w:rsidP="00B84807">
            <w:pPr>
              <w:spacing w:line="360" w:lineRule="auto"/>
              <w:ind w:firstLine="720"/>
              <w:rPr>
                <w:sz w:val="28"/>
                <w:szCs w:val="28"/>
              </w:rPr>
            </w:pPr>
          </w:p>
        </w:tc>
      </w:tr>
    </w:tbl>
    <w:p w:rsidR="00B84807" w:rsidRPr="00BD2FC1" w:rsidRDefault="00B84807" w:rsidP="00B84807">
      <w:pPr>
        <w:spacing w:line="360" w:lineRule="auto"/>
        <w:ind w:firstLine="720"/>
        <w:jc w:val="center"/>
        <w:rPr>
          <w:b/>
          <w:sz w:val="28"/>
          <w:szCs w:val="28"/>
        </w:rPr>
      </w:pPr>
      <w:bookmarkStart w:id="293" w:name="_ПРИЛОЖЕНИЕ_М"/>
      <w:bookmarkEnd w:id="293"/>
      <w:r w:rsidRPr="00BD2FC1">
        <w:rPr>
          <w:b/>
          <w:sz w:val="28"/>
          <w:szCs w:val="28"/>
        </w:rPr>
        <w:t xml:space="preserve">РЕФЕРАТ </w:t>
      </w:r>
    </w:p>
    <w:p w:rsidR="00B84807" w:rsidRDefault="00B84807" w:rsidP="00B848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273C0F">
        <w:rPr>
          <w:b/>
          <w:color w:val="000000"/>
          <w:sz w:val="28"/>
          <w:szCs w:val="28"/>
        </w:rPr>
        <w:t xml:space="preserve">выпускной квалификационной </w:t>
      </w:r>
      <w:r w:rsidRPr="00BD2FC1">
        <w:rPr>
          <w:b/>
          <w:sz w:val="28"/>
          <w:szCs w:val="28"/>
        </w:rPr>
        <w:t xml:space="preserve">работы </w:t>
      </w:r>
    </w:p>
    <w:p w:rsidR="00B84807" w:rsidRPr="00BD2FC1" w:rsidRDefault="00B84807" w:rsidP="00B84807">
      <w:pPr>
        <w:spacing w:line="360" w:lineRule="auto"/>
        <w:ind w:firstLine="720"/>
        <w:jc w:val="center"/>
        <w:rPr>
          <w:b/>
          <w:sz w:val="28"/>
          <w:szCs w:val="28"/>
        </w:rPr>
      </w:pPr>
      <w:r w:rsidRPr="00BD2FC1">
        <w:rPr>
          <w:b/>
          <w:sz w:val="28"/>
          <w:szCs w:val="28"/>
        </w:rPr>
        <w:t>студент</w:t>
      </w:r>
      <w:r>
        <w:rPr>
          <w:b/>
          <w:sz w:val="28"/>
          <w:szCs w:val="28"/>
        </w:rPr>
        <w:t>ки</w:t>
      </w:r>
      <w:r w:rsidRPr="00BD2FC1">
        <w:rPr>
          <w:b/>
          <w:sz w:val="28"/>
          <w:szCs w:val="28"/>
        </w:rPr>
        <w:t xml:space="preserve"> группы </w:t>
      </w:r>
      <w:r>
        <w:rPr>
          <w:b/>
          <w:sz w:val="28"/>
          <w:szCs w:val="28"/>
        </w:rPr>
        <w:t>дИ</w:t>
      </w:r>
      <w:r w:rsidRPr="00BD2FC1">
        <w:rPr>
          <w:b/>
          <w:sz w:val="28"/>
          <w:szCs w:val="28"/>
        </w:rPr>
        <w:t>Д</w:t>
      </w:r>
      <w:r>
        <w:rPr>
          <w:b/>
          <w:sz w:val="28"/>
          <w:szCs w:val="28"/>
        </w:rPr>
        <w:t>Аб</w:t>
      </w:r>
      <w:r w:rsidRPr="00BD2FC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</w:t>
      </w:r>
      <w:r w:rsidRPr="00BD2FC1">
        <w:rPr>
          <w:b/>
          <w:sz w:val="28"/>
          <w:szCs w:val="28"/>
        </w:rPr>
        <w:t>-</w:t>
      </w:r>
      <w:r>
        <w:rPr>
          <w:b/>
          <w:sz w:val="28"/>
          <w:szCs w:val="28"/>
        </w:rPr>
        <w:t>14 Трошковой Марии Андреевны</w:t>
      </w:r>
    </w:p>
    <w:p w:rsidR="00B84807" w:rsidRPr="00BD2FC1" w:rsidRDefault="00B84807" w:rsidP="00B84807">
      <w:pPr>
        <w:jc w:val="center"/>
        <w:rPr>
          <w:b/>
          <w:sz w:val="28"/>
          <w:szCs w:val="28"/>
          <w:u w:val="single"/>
        </w:rPr>
      </w:pPr>
      <w:r w:rsidRPr="00BD2FC1">
        <w:rPr>
          <w:b/>
          <w:sz w:val="28"/>
          <w:szCs w:val="28"/>
        </w:rPr>
        <w:t xml:space="preserve">на тему:  </w:t>
      </w:r>
      <w:r w:rsidRPr="00BD2FC1">
        <w:rPr>
          <w:b/>
          <w:sz w:val="28"/>
          <w:szCs w:val="28"/>
          <w:u w:val="single"/>
        </w:rPr>
        <w:t>Совершенствование организации кадрового делопроизво</w:t>
      </w:r>
      <w:r w:rsidRPr="00BD2FC1">
        <w:rPr>
          <w:b/>
          <w:sz w:val="28"/>
          <w:szCs w:val="28"/>
          <w:u w:val="single"/>
        </w:rPr>
        <w:t>д</w:t>
      </w:r>
      <w:r w:rsidRPr="00BD2FC1">
        <w:rPr>
          <w:b/>
          <w:sz w:val="28"/>
          <w:szCs w:val="28"/>
          <w:u w:val="single"/>
        </w:rPr>
        <w:t>ства ООО «Абзаково» Белорецкого района Республики Башкортостан»</w:t>
      </w:r>
    </w:p>
    <w:p w:rsidR="00B84807" w:rsidRPr="00BD2FC1" w:rsidRDefault="00B84807" w:rsidP="00B84807">
      <w:pPr>
        <w:spacing w:line="360" w:lineRule="auto"/>
        <w:ind w:firstLine="720"/>
        <w:rPr>
          <w:b/>
          <w:sz w:val="28"/>
          <w:szCs w:val="28"/>
        </w:rPr>
      </w:pP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 xml:space="preserve">Объём ВКР: </w:t>
      </w:r>
      <w:r w:rsidRPr="00BD2FC1">
        <w:rPr>
          <w:sz w:val="28"/>
          <w:szCs w:val="28"/>
          <w:u w:val="single"/>
        </w:rPr>
        <w:t>11</w:t>
      </w:r>
      <w:r>
        <w:rPr>
          <w:sz w:val="28"/>
          <w:szCs w:val="28"/>
          <w:u w:val="single"/>
        </w:rPr>
        <w:t>9</w:t>
      </w:r>
      <w:r w:rsidRPr="00BD2FC1">
        <w:rPr>
          <w:sz w:val="28"/>
          <w:szCs w:val="28"/>
        </w:rPr>
        <w:t xml:space="preserve">; количество иллюстраций: </w:t>
      </w:r>
      <w:r w:rsidRPr="00BD2FC1">
        <w:rPr>
          <w:sz w:val="28"/>
          <w:szCs w:val="28"/>
          <w:u w:val="single"/>
        </w:rPr>
        <w:t>0</w:t>
      </w:r>
      <w:r w:rsidRPr="00BD2FC1">
        <w:rPr>
          <w:sz w:val="28"/>
          <w:szCs w:val="28"/>
        </w:rPr>
        <w:t xml:space="preserve">; таблиц: </w:t>
      </w:r>
      <w:r w:rsidRPr="00BD2FC1">
        <w:rPr>
          <w:sz w:val="28"/>
          <w:szCs w:val="28"/>
          <w:u w:val="single"/>
        </w:rPr>
        <w:t>2</w:t>
      </w:r>
      <w:r w:rsidRPr="00BD2FC1">
        <w:rPr>
          <w:sz w:val="28"/>
          <w:szCs w:val="28"/>
        </w:rPr>
        <w:t xml:space="preserve">; приложений: </w:t>
      </w:r>
      <w:r w:rsidRPr="00BD2FC1">
        <w:rPr>
          <w:sz w:val="28"/>
          <w:szCs w:val="28"/>
          <w:u w:val="single"/>
        </w:rPr>
        <w:t>6</w:t>
      </w:r>
      <w:r w:rsidRPr="00BD2FC1">
        <w:rPr>
          <w:sz w:val="28"/>
          <w:szCs w:val="28"/>
        </w:rPr>
        <w:t xml:space="preserve">; использованных источников: </w:t>
      </w:r>
      <w:r w:rsidRPr="00BD2FC1">
        <w:rPr>
          <w:sz w:val="28"/>
          <w:szCs w:val="28"/>
          <w:u w:val="single"/>
        </w:rPr>
        <w:t>6</w:t>
      </w:r>
      <w:r w:rsidRPr="00A77C34">
        <w:rPr>
          <w:sz w:val="28"/>
          <w:szCs w:val="28"/>
          <w:u w:val="single"/>
        </w:rPr>
        <w:t>5</w:t>
      </w:r>
      <w:r w:rsidRPr="00BD2FC1">
        <w:rPr>
          <w:sz w:val="28"/>
          <w:szCs w:val="28"/>
        </w:rPr>
        <w:t>.</w:t>
      </w: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Ключевые слова: КАДРОВОЕ ДЕЛОПРОИЗВОДСТВО, ТРУДОВОЙ КОДЕКС, ИНСТРУКЦИЯ ПО КАДРОВОМУ ДЕЛОПРОИЗВОДСТВУ, С</w:t>
      </w:r>
      <w:r w:rsidRPr="00BD2FC1">
        <w:rPr>
          <w:sz w:val="28"/>
          <w:szCs w:val="28"/>
        </w:rPr>
        <w:t>О</w:t>
      </w:r>
      <w:r w:rsidRPr="00BD2FC1">
        <w:rPr>
          <w:sz w:val="28"/>
          <w:szCs w:val="28"/>
        </w:rPr>
        <w:t>ВЕРШЕНСТВОВАНИЕ, ПРИЕМ НА РАБОТУ.</w:t>
      </w: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Предметом исследования является кадровое делопроизводство в ООО «Абзаково» Белорецкого района Республики Башкортостан.</w:t>
      </w: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Цель работы заключается в изучении организации кадрового делопр</w:t>
      </w:r>
      <w:r w:rsidRPr="00BD2FC1">
        <w:rPr>
          <w:sz w:val="28"/>
          <w:szCs w:val="28"/>
        </w:rPr>
        <w:t>о</w:t>
      </w:r>
      <w:r w:rsidRPr="00BD2FC1">
        <w:rPr>
          <w:sz w:val="28"/>
          <w:szCs w:val="28"/>
        </w:rPr>
        <w:t>изводства и разработка рекомендаций по совершенствованию кадрового д</w:t>
      </w:r>
      <w:r w:rsidRPr="00BD2FC1">
        <w:rPr>
          <w:sz w:val="28"/>
          <w:szCs w:val="28"/>
        </w:rPr>
        <w:t>е</w:t>
      </w:r>
      <w:r w:rsidRPr="00BD2FC1">
        <w:rPr>
          <w:sz w:val="28"/>
          <w:szCs w:val="28"/>
        </w:rPr>
        <w:t>лопроизводства в ООО «Абзаково».</w:t>
      </w:r>
      <w:r w:rsidRPr="00BD2FC1">
        <w:rPr>
          <w:rFonts w:eastAsia="Calibri"/>
          <w:sz w:val="28"/>
          <w:szCs w:val="28"/>
        </w:rPr>
        <w:t xml:space="preserve"> </w:t>
      </w:r>
      <w:r w:rsidRPr="00BD2FC1">
        <w:rPr>
          <w:sz w:val="28"/>
          <w:szCs w:val="28"/>
        </w:rPr>
        <w:t xml:space="preserve">В ходе проведения исследования были использованы следующие методы: </w:t>
      </w:r>
      <w:r w:rsidRPr="00BD2FC1">
        <w:rPr>
          <w:color w:val="000000"/>
          <w:sz w:val="28"/>
          <w:szCs w:val="28"/>
        </w:rPr>
        <w:t>обзор и анализ нормативно-правовых а</w:t>
      </w:r>
      <w:r w:rsidRPr="00BD2FC1">
        <w:rPr>
          <w:color w:val="000000"/>
          <w:sz w:val="28"/>
          <w:szCs w:val="28"/>
        </w:rPr>
        <w:t>к</w:t>
      </w:r>
      <w:r w:rsidRPr="00BD2FC1">
        <w:rPr>
          <w:color w:val="000000"/>
          <w:sz w:val="28"/>
          <w:szCs w:val="28"/>
        </w:rPr>
        <w:t>тов, учебно-методической литературы, периодических изданий, синтез, сра</w:t>
      </w:r>
      <w:r w:rsidRPr="00BD2FC1">
        <w:rPr>
          <w:color w:val="000000"/>
          <w:sz w:val="28"/>
          <w:szCs w:val="28"/>
        </w:rPr>
        <w:t>в</w:t>
      </w:r>
      <w:r w:rsidRPr="00BD2FC1">
        <w:rPr>
          <w:color w:val="000000"/>
          <w:sz w:val="28"/>
          <w:szCs w:val="28"/>
        </w:rPr>
        <w:t>нение, обобщение результатов исследования</w:t>
      </w:r>
      <w:r w:rsidRPr="00BD2FC1">
        <w:rPr>
          <w:sz w:val="28"/>
          <w:szCs w:val="28"/>
        </w:rPr>
        <w:t>.</w:t>
      </w: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Основные результаты работы состоят в описании рекомендаций по с</w:t>
      </w:r>
      <w:r w:rsidRPr="00BD2FC1">
        <w:rPr>
          <w:sz w:val="28"/>
          <w:szCs w:val="28"/>
        </w:rPr>
        <w:t>о</w:t>
      </w:r>
      <w:r w:rsidRPr="00BD2FC1">
        <w:rPr>
          <w:sz w:val="28"/>
          <w:szCs w:val="28"/>
        </w:rPr>
        <w:t>вершенствованию кадрового делопроизводства в ООО «Абзаково» Белоре</w:t>
      </w:r>
      <w:r w:rsidRPr="00BD2FC1">
        <w:rPr>
          <w:sz w:val="28"/>
          <w:szCs w:val="28"/>
        </w:rPr>
        <w:t>ц</w:t>
      </w:r>
      <w:r w:rsidRPr="00BD2FC1">
        <w:rPr>
          <w:sz w:val="28"/>
          <w:szCs w:val="28"/>
        </w:rPr>
        <w:t>кого район Республики Башкортостан.</w:t>
      </w:r>
    </w:p>
    <w:p w:rsidR="00B84807" w:rsidRPr="00BD2FC1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Результаты исследования могут быть использованы в деятельности кадровых служб организаций. Внедрение результатов исследования может способствовать совершенствованию кадрового делопроизводства в организ</w:t>
      </w:r>
      <w:r w:rsidRPr="00BD2FC1">
        <w:rPr>
          <w:sz w:val="28"/>
          <w:szCs w:val="28"/>
        </w:rPr>
        <w:t>а</w:t>
      </w:r>
      <w:r w:rsidRPr="00BD2FC1">
        <w:rPr>
          <w:sz w:val="28"/>
          <w:szCs w:val="28"/>
        </w:rPr>
        <w:t>циях.</w:t>
      </w:r>
    </w:p>
    <w:p w:rsidR="00B84807" w:rsidRDefault="00B84807" w:rsidP="00B84807">
      <w:pPr>
        <w:spacing w:line="348" w:lineRule="auto"/>
        <w:ind w:firstLine="720"/>
        <w:rPr>
          <w:sz w:val="28"/>
          <w:szCs w:val="28"/>
        </w:rPr>
      </w:pPr>
      <w:r w:rsidRPr="00BD2FC1">
        <w:rPr>
          <w:sz w:val="28"/>
          <w:szCs w:val="28"/>
        </w:rPr>
        <w:t>Практическая значимость работы заключается в разработке Инстру</w:t>
      </w:r>
      <w:r w:rsidRPr="00BD2FC1">
        <w:rPr>
          <w:sz w:val="28"/>
          <w:szCs w:val="28"/>
        </w:rPr>
        <w:t>к</w:t>
      </w:r>
      <w:r w:rsidRPr="00BD2FC1">
        <w:rPr>
          <w:sz w:val="28"/>
          <w:szCs w:val="28"/>
        </w:rPr>
        <w:t>ции по кадровому делопроизводству ООО «Абзаково» Белорецкого район Республики Башкортостан.</w:t>
      </w:r>
      <w:r>
        <w:br w:type="page"/>
      </w:r>
    </w:p>
    <w:p w:rsidR="00B84807" w:rsidRDefault="00B84807" w:rsidP="00B84807">
      <w:pPr>
        <w:pStyle w:val="1"/>
        <w:spacing w:before="0" w:after="0" w:line="240" w:lineRule="auto"/>
        <w:jc w:val="center"/>
      </w:pPr>
      <w:bookmarkStart w:id="294" w:name="_ПРИЛОЖЕНИЕ_О"/>
      <w:bookmarkStart w:id="295" w:name="_Toc37145984"/>
      <w:bookmarkStart w:id="296" w:name="_Toc57028340"/>
      <w:bookmarkEnd w:id="294"/>
      <w:r>
        <w:lastRenderedPageBreak/>
        <w:t>ПРИЛОЖЕНИЕ К</w:t>
      </w:r>
      <w:bookmarkEnd w:id="295"/>
      <w:bookmarkEnd w:id="296"/>
    </w:p>
    <w:p w:rsidR="00B84807" w:rsidRPr="00D824BF" w:rsidRDefault="00B84807" w:rsidP="00B84807">
      <w:pPr>
        <w:pStyle w:val="1"/>
        <w:spacing w:before="0" w:after="0" w:line="240" w:lineRule="auto"/>
        <w:jc w:val="center"/>
        <w:rPr>
          <w:rStyle w:val="FontStyle16"/>
          <w:b/>
          <w:sz w:val="28"/>
          <w:szCs w:val="28"/>
        </w:rPr>
      </w:pPr>
      <w:bookmarkStart w:id="297" w:name="_Toc37145985"/>
      <w:bookmarkStart w:id="298" w:name="_Toc57028341"/>
      <w:r w:rsidRPr="00F528B5">
        <w:rPr>
          <w:szCs w:val="28"/>
        </w:rPr>
        <w:t xml:space="preserve">Макет отзыва научного руководителя на </w:t>
      </w:r>
      <w:r>
        <w:rPr>
          <w:rStyle w:val="af9"/>
          <w:i w:val="0"/>
          <w:iCs w:val="0"/>
          <w:sz w:val="28"/>
          <w:szCs w:val="28"/>
        </w:rPr>
        <w:t xml:space="preserve">ВКР </w:t>
      </w:r>
      <w:r>
        <w:rPr>
          <w:rStyle w:val="af9"/>
          <w:i w:val="0"/>
          <w:iCs w:val="0"/>
          <w:sz w:val="28"/>
          <w:szCs w:val="28"/>
        </w:rPr>
        <w:br/>
      </w:r>
      <w:r w:rsidRPr="00F528B5">
        <w:rPr>
          <w:szCs w:val="28"/>
        </w:rPr>
        <w:t xml:space="preserve">по направлению подготовки </w:t>
      </w:r>
      <w:r>
        <w:rPr>
          <w:rStyle w:val="FontStyle16"/>
          <w:b/>
          <w:sz w:val="28"/>
          <w:szCs w:val="28"/>
        </w:rPr>
        <w:t xml:space="preserve">46.03.02 </w:t>
      </w:r>
      <w:r w:rsidRPr="00F528B5">
        <w:rPr>
          <w:rStyle w:val="FontStyle16"/>
          <w:b/>
          <w:sz w:val="28"/>
          <w:szCs w:val="28"/>
        </w:rPr>
        <w:t>Документоведение и архивоведение</w:t>
      </w:r>
      <w:bookmarkEnd w:id="297"/>
      <w:bookmarkEnd w:id="298"/>
    </w:p>
    <w:tbl>
      <w:tblPr>
        <w:tblW w:w="0" w:type="auto"/>
        <w:tblInd w:w="-885" w:type="dxa"/>
        <w:tblLook w:val="00A0"/>
      </w:tblPr>
      <w:tblGrid>
        <w:gridCol w:w="10456"/>
      </w:tblGrid>
      <w:tr w:rsidR="00B84807" w:rsidTr="00B84807">
        <w:trPr>
          <w:trHeight w:val="12404"/>
        </w:trPr>
        <w:tc>
          <w:tcPr>
            <w:tcW w:w="10456" w:type="dxa"/>
          </w:tcPr>
          <w:p w:rsidR="00B84807" w:rsidRDefault="00B84807" w:rsidP="00B84807">
            <w:pPr>
              <w:tabs>
                <w:tab w:val="left" w:pos="747"/>
              </w:tabs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ОТЗЫВ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на выпускную квалификационную работу «______________________________________________________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_____________________________________________________»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(Тема ВКР)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обучающегося __________группы ____курса _____________формы обучения 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                                                               (очной/заочной)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ФГБОУ ВО «Магнитогорский государственный технический университет им. Г.И. Носова» </w:t>
            </w:r>
          </w:p>
          <w:p w:rsidR="00B84807" w:rsidRDefault="00B84807" w:rsidP="00B84807">
            <w:pPr>
              <w:widowControl w:val="0"/>
              <w:ind w:left="33" w:right="-108"/>
              <w:jc w:val="center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>(</w:t>
            </w:r>
            <w:r>
              <w:rPr>
                <w:bCs/>
                <w:sz w:val="28"/>
                <w:szCs w:val="28"/>
              </w:rPr>
              <w:t>направление подготовки</w:t>
            </w:r>
            <w:r>
              <w:rPr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FontStyle16"/>
                <w:b w:val="0"/>
                <w:bCs w:val="0"/>
                <w:sz w:val="28"/>
                <w:szCs w:val="28"/>
              </w:rPr>
              <w:t>46.03.02 Документоведение и архивоведение)</w:t>
            </w:r>
          </w:p>
          <w:p w:rsidR="00B84807" w:rsidRDefault="00B84807" w:rsidP="00B84807">
            <w:pPr>
              <w:widowControl w:val="0"/>
              <w:ind w:left="33" w:right="-108"/>
              <w:jc w:val="center"/>
              <w:rPr>
                <w:b/>
                <w:sz w:val="28"/>
                <w:szCs w:val="28"/>
                <w:u w:val="single"/>
              </w:rPr>
            </w:pPr>
            <w:r>
              <w:rPr>
                <w:b/>
                <w:sz w:val="28"/>
                <w:szCs w:val="28"/>
                <w:u w:val="single"/>
              </w:rPr>
              <w:t xml:space="preserve">Фамилия, имя, отчество обучающегося полностью в Р.п. </w:t>
            </w:r>
          </w:p>
          <w:p w:rsidR="00B84807" w:rsidRDefault="00B84807" w:rsidP="00B84807">
            <w:pPr>
              <w:tabs>
                <w:tab w:val="left" w:pos="747"/>
              </w:tabs>
              <w:jc w:val="center"/>
              <w:rPr>
                <w:sz w:val="28"/>
                <w:szCs w:val="28"/>
              </w:rPr>
            </w:pPr>
          </w:p>
          <w:p w:rsidR="00B84807" w:rsidRDefault="00B84807" w:rsidP="00B84807">
            <w:pPr>
              <w:tabs>
                <w:tab w:val="left" w:pos="1235"/>
              </w:tabs>
              <w:ind w:firstLine="709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iCs/>
                <w:sz w:val="28"/>
                <w:szCs w:val="28"/>
              </w:rPr>
              <w:t>тексте отзыва</w:t>
            </w:r>
            <w:r>
              <w:rPr>
                <w:i/>
                <w:iCs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дается характеристика проделанной работы студента-выпускника в процессе выполнения ВКР: степень достижения цели и задач ВКР; а</w:t>
            </w:r>
            <w:r>
              <w:rPr>
                <w:sz w:val="28"/>
                <w:szCs w:val="28"/>
              </w:rPr>
              <w:t>к</w:t>
            </w:r>
            <w:r>
              <w:rPr>
                <w:sz w:val="28"/>
                <w:szCs w:val="28"/>
              </w:rPr>
              <w:t>туальность и общая характеристика ВКР; наличие и значимость практических пре</w:t>
            </w:r>
            <w:r>
              <w:rPr>
                <w:sz w:val="28"/>
                <w:szCs w:val="28"/>
              </w:rPr>
              <w:t>д</w:t>
            </w:r>
            <w:r>
              <w:rPr>
                <w:sz w:val="28"/>
                <w:szCs w:val="28"/>
              </w:rPr>
              <w:t>ложений и рекомендаций, сформулированных в ВКР; правильность оформления ВКР, включая оценку структуры, стиля, языка изложения, а также использования табличных и графических средств представления информации; владение автором работы профессиональными знаниями, умениями и навыками (компетенциями) в с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 xml:space="preserve">ответствии с требованиями ФГОС ВО по направлению подготовки </w:t>
            </w:r>
            <w:r>
              <w:rPr>
                <w:bCs/>
                <w:sz w:val="28"/>
                <w:szCs w:val="28"/>
              </w:rPr>
              <w:t xml:space="preserve"> Документовед</w:t>
            </w:r>
            <w:r>
              <w:rPr>
                <w:bCs/>
                <w:sz w:val="28"/>
                <w:szCs w:val="28"/>
              </w:rPr>
              <w:t>е</w:t>
            </w:r>
            <w:r>
              <w:rPr>
                <w:bCs/>
                <w:sz w:val="28"/>
                <w:szCs w:val="28"/>
              </w:rPr>
              <w:t>ние и архивоведение</w:t>
            </w:r>
            <w:r>
              <w:rPr>
                <w:sz w:val="28"/>
                <w:szCs w:val="28"/>
              </w:rPr>
              <w:t>, утвержденного приказом Министерства от 00.00.</w:t>
            </w:r>
            <w:r w:rsidR="005820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>00</w:t>
            </w:r>
            <w:r w:rsidR="0058207F">
              <w:rPr>
                <w:sz w:val="28"/>
                <w:szCs w:val="28"/>
              </w:rPr>
              <w:t>0</w:t>
            </w:r>
            <w:r>
              <w:rPr>
                <w:sz w:val="28"/>
                <w:szCs w:val="28"/>
              </w:rPr>
              <w:t xml:space="preserve"> № 000, квалификационные характеристики выпускника в соответствии с требованиями пр</w:t>
            </w:r>
            <w:r>
              <w:rPr>
                <w:sz w:val="28"/>
                <w:szCs w:val="28"/>
              </w:rPr>
              <w:t>о</w:t>
            </w:r>
            <w:r>
              <w:rPr>
                <w:sz w:val="28"/>
                <w:szCs w:val="28"/>
              </w:rPr>
              <w:t>граммой ГИА; недостатки работы, если таковые имеются; оценку и рекомендации БР к защите.</w:t>
            </w:r>
          </w:p>
          <w:p w:rsidR="00B84807" w:rsidRDefault="00B84807" w:rsidP="00B84807">
            <w:pPr>
              <w:tabs>
                <w:tab w:val="left" w:pos="747"/>
              </w:tabs>
              <w:rPr>
                <w:sz w:val="28"/>
                <w:szCs w:val="28"/>
                <w:lang w:eastAsia="en-US"/>
              </w:rPr>
            </w:pPr>
          </w:p>
          <w:tbl>
            <w:tblPr>
              <w:tblW w:w="0" w:type="auto"/>
              <w:tblLook w:val="00A0"/>
            </w:tblPr>
            <w:tblGrid>
              <w:gridCol w:w="4219"/>
              <w:gridCol w:w="3754"/>
              <w:gridCol w:w="1922"/>
            </w:tblGrid>
            <w:tr w:rsidR="00B84807" w:rsidTr="00B84807">
              <w:tc>
                <w:tcPr>
                  <w:tcW w:w="4219" w:type="dxa"/>
                </w:tcPr>
                <w:p w:rsidR="00B84807" w:rsidRDefault="00B84807" w:rsidP="00B84807">
                  <w:pPr>
                    <w:tabs>
                      <w:tab w:val="left" w:pos="747"/>
                    </w:tabs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Научный руководитель</w:t>
                  </w:r>
                </w:p>
                <w:p w:rsidR="00B84807" w:rsidRDefault="00B84807" w:rsidP="00B84807">
                  <w:pPr>
                    <w:tabs>
                      <w:tab w:val="left" w:pos="747"/>
                    </w:tabs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звание, ученая степень, дол</w:t>
                  </w:r>
                  <w:r>
                    <w:rPr>
                      <w:sz w:val="28"/>
                      <w:szCs w:val="28"/>
                    </w:rPr>
                    <w:t>ж</w:t>
                  </w:r>
                  <w:r>
                    <w:rPr>
                      <w:sz w:val="28"/>
                      <w:szCs w:val="28"/>
                    </w:rPr>
                    <w:t>ность кафедры документовед</w:t>
                  </w:r>
                  <w:r>
                    <w:rPr>
                      <w:sz w:val="28"/>
                      <w:szCs w:val="28"/>
                    </w:rPr>
                    <w:t>е</w:t>
                  </w:r>
                  <w:r>
                    <w:rPr>
                      <w:sz w:val="28"/>
                      <w:szCs w:val="28"/>
                    </w:rPr>
                    <w:t>ния и архивоведения ФГБОУ ВО «МГТУ им. Г.И. Носова»</w:t>
                  </w:r>
                </w:p>
              </w:tc>
              <w:tc>
                <w:tcPr>
                  <w:tcW w:w="3754" w:type="dxa"/>
                </w:tcPr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</w:t>
                  </w:r>
                </w:p>
                <w:p w:rsidR="00B84807" w:rsidRDefault="00B84807" w:rsidP="00B84807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(Подпись)</w:t>
                  </w:r>
                </w:p>
                <w:p w:rsidR="00B84807" w:rsidRDefault="00B84807" w:rsidP="00B84807">
                  <w:pPr>
                    <w:tabs>
                      <w:tab w:val="left" w:pos="747"/>
                    </w:tabs>
                    <w:jc w:val="center"/>
                    <w:rPr>
                      <w:sz w:val="28"/>
                      <w:szCs w:val="28"/>
                    </w:rPr>
                  </w:pPr>
                  <w:r>
                    <w:rPr>
                      <w:sz w:val="28"/>
                      <w:szCs w:val="28"/>
                    </w:rPr>
                    <w:t>______________</w:t>
                  </w:r>
                </w:p>
                <w:p w:rsidR="00B84807" w:rsidRDefault="00B84807" w:rsidP="00B84807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</w:rPr>
                  </w:pPr>
                  <w:r>
                    <w:rPr>
                      <w:i/>
                      <w:sz w:val="20"/>
                      <w:szCs w:val="20"/>
                    </w:rPr>
                    <w:t>(Дата)</w:t>
                  </w:r>
                </w:p>
                <w:p w:rsidR="00B84807" w:rsidRDefault="00B84807" w:rsidP="00B84807">
                  <w:pPr>
                    <w:tabs>
                      <w:tab w:val="left" w:pos="747"/>
                    </w:tabs>
                    <w:jc w:val="center"/>
                    <w:rPr>
                      <w:i/>
                      <w:sz w:val="20"/>
                      <w:szCs w:val="20"/>
                      <w:lang w:eastAsia="en-US"/>
                    </w:rPr>
                  </w:pPr>
                </w:p>
              </w:tc>
              <w:tc>
                <w:tcPr>
                  <w:tcW w:w="1598" w:type="dxa"/>
                </w:tcPr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  <w:lang w:eastAsia="en-US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rPr>
                      <w:sz w:val="28"/>
                      <w:szCs w:val="28"/>
                    </w:rPr>
                  </w:pPr>
                </w:p>
                <w:p w:rsidR="00B84807" w:rsidRDefault="00B84807" w:rsidP="00B84807">
                  <w:pPr>
                    <w:tabs>
                      <w:tab w:val="left" w:pos="747"/>
                    </w:tabs>
                    <w:ind w:firstLine="0"/>
                    <w:rPr>
                      <w:sz w:val="28"/>
                      <w:szCs w:val="28"/>
                      <w:lang w:eastAsia="en-US"/>
                    </w:rPr>
                  </w:pPr>
                  <w:r>
                    <w:rPr>
                      <w:sz w:val="28"/>
                      <w:szCs w:val="28"/>
                    </w:rPr>
                    <w:t>И.О. Фамилия</w:t>
                  </w:r>
                </w:p>
              </w:tc>
            </w:tr>
          </w:tbl>
          <w:p w:rsidR="00B84807" w:rsidRDefault="00B84807" w:rsidP="00B84807">
            <w:pPr>
              <w:tabs>
                <w:tab w:val="left" w:pos="747"/>
              </w:tabs>
            </w:pPr>
          </w:p>
        </w:tc>
      </w:tr>
    </w:tbl>
    <w:p w:rsidR="00B84807" w:rsidRPr="00000914" w:rsidRDefault="00B84807" w:rsidP="00B84807">
      <w:pPr>
        <w:rPr>
          <w:i/>
          <w:iCs/>
          <w:color w:val="FF0000"/>
        </w:rPr>
      </w:pPr>
    </w:p>
    <w:bookmarkEnd w:id="17"/>
    <w:p w:rsidR="008A560B" w:rsidRDefault="008A560B" w:rsidP="008A560B">
      <w:pPr>
        <w:pStyle w:val="1"/>
      </w:pPr>
    </w:p>
    <w:sectPr w:rsidR="008A560B" w:rsidSect="00C8181C">
      <w:footerReference w:type="default" r:id="rId34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E480A" w:rsidRDefault="00BE480A" w:rsidP="006F0FEB">
      <w:pPr>
        <w:spacing w:line="240" w:lineRule="auto"/>
      </w:pPr>
      <w:r>
        <w:separator/>
      </w:r>
    </w:p>
  </w:endnote>
  <w:endnote w:type="continuationSeparator" w:id="0">
    <w:p w:rsidR="00BE480A" w:rsidRDefault="00BE480A" w:rsidP="006F0FEB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Serif">
    <w:altName w:val="Times New Roman"/>
    <w:panose1 w:val="00000000000000000000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606266"/>
      <w:docPartObj>
        <w:docPartGallery w:val="Page Numbers (Bottom of Page)"/>
        <w:docPartUnique/>
      </w:docPartObj>
    </w:sdtPr>
    <w:sdtContent>
      <w:p w:rsidR="00B8021A" w:rsidRDefault="00343620" w:rsidP="006F0FEB">
        <w:pPr>
          <w:pStyle w:val="a8"/>
          <w:jc w:val="right"/>
        </w:pPr>
        <w:r>
          <w:fldChar w:fldCharType="begin"/>
        </w:r>
        <w:r w:rsidR="00B8021A">
          <w:instrText xml:space="preserve"> PAGE   \* MERGEFORMAT </w:instrText>
        </w:r>
        <w:r>
          <w:fldChar w:fldCharType="separate"/>
        </w:r>
        <w:r w:rsidR="009F134A">
          <w:rPr>
            <w:noProof/>
          </w:rPr>
          <w:t>72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E480A" w:rsidRDefault="00BE480A" w:rsidP="006F0FEB">
      <w:pPr>
        <w:spacing w:line="240" w:lineRule="auto"/>
      </w:pPr>
      <w:r>
        <w:separator/>
      </w:r>
    </w:p>
  </w:footnote>
  <w:footnote w:type="continuationSeparator" w:id="0">
    <w:p w:rsidR="00BE480A" w:rsidRDefault="00BE480A" w:rsidP="006F0FEB">
      <w:pPr>
        <w:spacing w:line="240" w:lineRule="auto"/>
      </w:pPr>
      <w:r>
        <w:continuationSeparator/>
      </w:r>
    </w:p>
  </w:footnote>
  <w:footnote w:id="1">
    <w:p w:rsidR="00B8021A" w:rsidRDefault="00B8021A" w:rsidP="00B84807">
      <w:pPr>
        <w:pStyle w:val="af6"/>
        <w:jc w:val="both"/>
        <w:rPr>
          <w:sz w:val="22"/>
          <w:szCs w:val="22"/>
        </w:rPr>
      </w:pPr>
      <w:r>
        <w:rPr>
          <w:rStyle w:val="afe"/>
        </w:rPr>
        <w:footnoteRef/>
      </w:r>
      <w:r>
        <w:rPr>
          <w:sz w:val="22"/>
          <w:szCs w:val="22"/>
        </w:rPr>
        <w:tab/>
        <w:t xml:space="preserve"> Во введении ВКР слова, которые в данном разделе выделены курсивом (</w:t>
      </w:r>
      <w:r w:rsidRPr="0060389B">
        <w:rPr>
          <w:i/>
          <w:sz w:val="22"/>
          <w:szCs w:val="22"/>
        </w:rPr>
        <w:t>актуальность темы исследования, объект, предмет, цель, задачи, методы, материал, практическая знач</w:t>
      </w:r>
      <w:r w:rsidRPr="0060389B">
        <w:rPr>
          <w:i/>
          <w:sz w:val="22"/>
          <w:szCs w:val="22"/>
        </w:rPr>
        <w:t>и</w:t>
      </w:r>
      <w:r w:rsidRPr="0060389B">
        <w:rPr>
          <w:i/>
          <w:sz w:val="22"/>
          <w:szCs w:val="22"/>
        </w:rPr>
        <w:t>мость</w:t>
      </w:r>
      <w:r>
        <w:rPr>
          <w:sz w:val="22"/>
          <w:szCs w:val="22"/>
        </w:rPr>
        <w:t>), также должны быть выделены курсивом. Нумеровать данные элементы во введении (кр</w:t>
      </w:r>
      <w:r>
        <w:rPr>
          <w:sz w:val="22"/>
          <w:szCs w:val="22"/>
        </w:rPr>
        <w:t>о</w:t>
      </w:r>
      <w:r>
        <w:rPr>
          <w:sz w:val="22"/>
          <w:szCs w:val="22"/>
        </w:rPr>
        <w:t>ме задач) не нужно.</w:t>
      </w:r>
    </w:p>
  </w:footnote>
  <w:footnote w:id="2">
    <w:p w:rsidR="00B8021A" w:rsidRDefault="00B8021A" w:rsidP="00B84807">
      <w:pPr>
        <w:pStyle w:val="af6"/>
      </w:pPr>
      <w:r>
        <w:rPr>
          <w:rStyle w:val="af8"/>
        </w:rPr>
        <w:footnoteRef/>
      </w:r>
      <w:r>
        <w:t xml:space="preserve"> Здесь и далее номер соответствует порядковому номеру источника, включённого в пример оформления списка использованных источников (Приложение Е).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4"/>
    <w:multiLevelType w:val="singleLevel"/>
    <w:tmpl w:val="00000004"/>
    <w:name w:val="WW8Num11"/>
    <w:lvl w:ilvl="0">
      <w:start w:val="1"/>
      <w:numFmt w:val="bullet"/>
      <w:lvlText w:val=""/>
      <w:lvlJc w:val="left"/>
      <w:pPr>
        <w:tabs>
          <w:tab w:val="num" w:pos="360"/>
        </w:tabs>
        <w:ind w:left="360" w:hanging="360"/>
      </w:pPr>
      <w:rPr>
        <w:rFonts w:ascii="Symbol" w:hAnsi="Symbol"/>
        <w:color w:val="auto"/>
      </w:rPr>
    </w:lvl>
  </w:abstractNum>
  <w:abstractNum w:abstractNumId="1">
    <w:nsid w:val="00000045"/>
    <w:multiLevelType w:val="multilevel"/>
    <w:tmpl w:val="86ACE3B4"/>
    <w:name w:val="WW8Num9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2">
    <w:nsid w:val="07EA478C"/>
    <w:multiLevelType w:val="hybridMultilevel"/>
    <w:tmpl w:val="5E0C68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9C14082"/>
    <w:multiLevelType w:val="hybridMultilevel"/>
    <w:tmpl w:val="18749EE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D922F79"/>
    <w:multiLevelType w:val="hybridMultilevel"/>
    <w:tmpl w:val="8DD0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0AE739E"/>
    <w:multiLevelType w:val="hybridMultilevel"/>
    <w:tmpl w:val="9E583000"/>
    <w:lvl w:ilvl="0" w:tplc="CBCCD8B2">
      <w:start w:val="1"/>
      <w:numFmt w:val="bullet"/>
      <w:lvlText w:val="-"/>
      <w:lvlJc w:val="left"/>
      <w:pPr>
        <w:ind w:left="1428" w:hanging="360"/>
      </w:pPr>
      <w:rPr>
        <w:rFonts w:ascii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20E11CD0"/>
    <w:multiLevelType w:val="hybridMultilevel"/>
    <w:tmpl w:val="2C645EB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9AD0FE3"/>
    <w:multiLevelType w:val="hybridMultilevel"/>
    <w:tmpl w:val="4104B1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D6A6A5D"/>
    <w:multiLevelType w:val="hybridMultilevel"/>
    <w:tmpl w:val="9DE87D80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9">
    <w:nsid w:val="31680F6E"/>
    <w:multiLevelType w:val="hybridMultilevel"/>
    <w:tmpl w:val="64265E8A"/>
    <w:lvl w:ilvl="0" w:tplc="1910D55A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0">
    <w:nsid w:val="359267BB"/>
    <w:multiLevelType w:val="hybridMultilevel"/>
    <w:tmpl w:val="9C9442DE"/>
    <w:lvl w:ilvl="0" w:tplc="0F603578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3624464B"/>
    <w:multiLevelType w:val="hybridMultilevel"/>
    <w:tmpl w:val="FC2CAA2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3CCE6ED7"/>
    <w:multiLevelType w:val="multilevel"/>
    <w:tmpl w:val="DEB2D07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068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3">
    <w:nsid w:val="494C313B"/>
    <w:multiLevelType w:val="multilevel"/>
    <w:tmpl w:val="DE948694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4A624756"/>
    <w:multiLevelType w:val="multilevel"/>
    <w:tmpl w:val="CDB8B5AC"/>
    <w:lvl w:ilvl="0">
      <w:start w:val="1"/>
      <w:numFmt w:val="decimal"/>
      <w:lvlText w:val="%1"/>
      <w:lvlJc w:val="left"/>
      <w:pPr>
        <w:ind w:left="510" w:hanging="51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36" w:hanging="51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844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62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688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6396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7464" w:hanging="1800"/>
      </w:pPr>
      <w:rPr>
        <w:rFonts w:hint="default"/>
      </w:rPr>
    </w:lvl>
  </w:abstractNum>
  <w:abstractNum w:abstractNumId="15">
    <w:nsid w:val="5FEF0DD7"/>
    <w:multiLevelType w:val="hybridMultilevel"/>
    <w:tmpl w:val="2816508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69DF6F41"/>
    <w:multiLevelType w:val="hybridMultilevel"/>
    <w:tmpl w:val="86D8A6EA"/>
    <w:lvl w:ilvl="0" w:tplc="074A1366">
      <w:start w:val="1"/>
      <w:numFmt w:val="decimal"/>
      <w:lvlText w:val="%1)"/>
      <w:lvlJc w:val="left"/>
      <w:pPr>
        <w:tabs>
          <w:tab w:val="num" w:pos="1113"/>
        </w:tabs>
        <w:ind w:left="1113" w:hanging="4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7">
    <w:nsid w:val="6B863BBE"/>
    <w:multiLevelType w:val="hybridMultilevel"/>
    <w:tmpl w:val="52F26028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EA04A5D"/>
    <w:multiLevelType w:val="hybridMultilevel"/>
    <w:tmpl w:val="4FCCD1E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>
    <w:nsid w:val="7425119F"/>
    <w:multiLevelType w:val="hybridMultilevel"/>
    <w:tmpl w:val="69AC7518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0">
    <w:nsid w:val="7DEA60E7"/>
    <w:multiLevelType w:val="hybridMultilevel"/>
    <w:tmpl w:val="893A007E"/>
    <w:lvl w:ilvl="0" w:tplc="AC86362A">
      <w:start w:val="1"/>
      <w:numFmt w:val="bullet"/>
      <w:lvlText w:val="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7FD56632"/>
    <w:multiLevelType w:val="hybridMultilevel"/>
    <w:tmpl w:val="8DD00C4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</w:num>
  <w:num w:numId="6">
    <w:abstractNumId w:val="16"/>
  </w:num>
  <w:num w:numId="7">
    <w:abstractNumId w:val="1"/>
  </w:num>
  <w:num w:numId="8">
    <w:abstractNumId w:val="20"/>
  </w:num>
  <w:num w:numId="9">
    <w:abstractNumId w:val="8"/>
  </w:num>
  <w:num w:numId="10">
    <w:abstractNumId w:val="9"/>
  </w:num>
  <w:num w:numId="11">
    <w:abstractNumId w:val="10"/>
  </w:num>
  <w:num w:numId="12">
    <w:abstractNumId w:val="19"/>
  </w:num>
  <w:num w:numId="13">
    <w:abstractNumId w:val="11"/>
  </w:num>
  <w:num w:numId="14">
    <w:abstractNumId w:val="3"/>
  </w:num>
  <w:num w:numId="15">
    <w:abstractNumId w:val="2"/>
  </w:num>
  <w:num w:numId="16">
    <w:abstractNumId w:val="21"/>
  </w:num>
  <w:num w:numId="17">
    <w:abstractNumId w:val="4"/>
  </w:num>
  <w:num w:numId="18">
    <w:abstractNumId w:val="18"/>
  </w:num>
  <w:num w:numId="19">
    <w:abstractNumId w:val="14"/>
  </w:num>
  <w:num w:numId="20">
    <w:abstractNumId w:val="5"/>
  </w:num>
  <w:num w:numId="21">
    <w:abstractNumId w:val="13"/>
  </w:num>
  <w:num w:numId="22">
    <w:abstractNumId w:val="12"/>
  </w:num>
  <w:num w:numId="23">
    <w:abstractNumId w:val="7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drawingGridHorizontalSpacing w:val="120"/>
  <w:displayHorizontalDrawingGridEvery w:val="2"/>
  <w:characterSpacingControl w:val="doNotCompress"/>
  <w:hdrShapeDefaults>
    <o:shapedefaults v:ext="edit" spidmax="13314"/>
  </w:hdrShapeDefaults>
  <w:footnotePr>
    <w:footnote w:id="-1"/>
    <w:footnote w:id="0"/>
  </w:footnotePr>
  <w:endnotePr>
    <w:endnote w:id="-1"/>
    <w:endnote w:id="0"/>
  </w:endnotePr>
  <w:compat/>
  <w:rsids>
    <w:rsidRoot w:val="00ED3CD7"/>
    <w:rsid w:val="000000CE"/>
    <w:rsid w:val="00000914"/>
    <w:rsid w:val="00000C53"/>
    <w:rsid w:val="00001B7A"/>
    <w:rsid w:val="00010963"/>
    <w:rsid w:val="000123BD"/>
    <w:rsid w:val="00012EBE"/>
    <w:rsid w:val="00017111"/>
    <w:rsid w:val="000175D5"/>
    <w:rsid w:val="00017693"/>
    <w:rsid w:val="000179A4"/>
    <w:rsid w:val="000219DB"/>
    <w:rsid w:val="00022265"/>
    <w:rsid w:val="000226E5"/>
    <w:rsid w:val="00027D3A"/>
    <w:rsid w:val="00031027"/>
    <w:rsid w:val="000344C8"/>
    <w:rsid w:val="00036CFE"/>
    <w:rsid w:val="00041814"/>
    <w:rsid w:val="00041D22"/>
    <w:rsid w:val="00044A86"/>
    <w:rsid w:val="00045501"/>
    <w:rsid w:val="0005610A"/>
    <w:rsid w:val="000605DA"/>
    <w:rsid w:val="00064E82"/>
    <w:rsid w:val="0006695E"/>
    <w:rsid w:val="00070A60"/>
    <w:rsid w:val="00071187"/>
    <w:rsid w:val="000713BD"/>
    <w:rsid w:val="00076A8E"/>
    <w:rsid w:val="00080758"/>
    <w:rsid w:val="00084662"/>
    <w:rsid w:val="00085098"/>
    <w:rsid w:val="00085F7A"/>
    <w:rsid w:val="0008738E"/>
    <w:rsid w:val="00087D28"/>
    <w:rsid w:val="000938A9"/>
    <w:rsid w:val="00093D2E"/>
    <w:rsid w:val="000A0CC5"/>
    <w:rsid w:val="000A3C7E"/>
    <w:rsid w:val="000A7C16"/>
    <w:rsid w:val="000C2430"/>
    <w:rsid w:val="000C44F0"/>
    <w:rsid w:val="000D1DF8"/>
    <w:rsid w:val="000D7BE4"/>
    <w:rsid w:val="000E0E8C"/>
    <w:rsid w:val="000E2F04"/>
    <w:rsid w:val="000E5E80"/>
    <w:rsid w:val="000E62BB"/>
    <w:rsid w:val="000F1462"/>
    <w:rsid w:val="000F72FC"/>
    <w:rsid w:val="000F7B7C"/>
    <w:rsid w:val="001019CB"/>
    <w:rsid w:val="00101A59"/>
    <w:rsid w:val="001022B7"/>
    <w:rsid w:val="001041E9"/>
    <w:rsid w:val="00112B51"/>
    <w:rsid w:val="001138D7"/>
    <w:rsid w:val="00113B22"/>
    <w:rsid w:val="00114573"/>
    <w:rsid w:val="00117304"/>
    <w:rsid w:val="001201CE"/>
    <w:rsid w:val="00121F0C"/>
    <w:rsid w:val="00122C11"/>
    <w:rsid w:val="00124356"/>
    <w:rsid w:val="00133165"/>
    <w:rsid w:val="00133E96"/>
    <w:rsid w:val="001368AE"/>
    <w:rsid w:val="00140220"/>
    <w:rsid w:val="00144EFB"/>
    <w:rsid w:val="00147557"/>
    <w:rsid w:val="0015128F"/>
    <w:rsid w:val="00153B7D"/>
    <w:rsid w:val="00154E55"/>
    <w:rsid w:val="0015641F"/>
    <w:rsid w:val="00163071"/>
    <w:rsid w:val="00164A5B"/>
    <w:rsid w:val="00166E19"/>
    <w:rsid w:val="00171909"/>
    <w:rsid w:val="00171C08"/>
    <w:rsid w:val="00173E7B"/>
    <w:rsid w:val="001748AA"/>
    <w:rsid w:val="001764C8"/>
    <w:rsid w:val="001768EC"/>
    <w:rsid w:val="00177317"/>
    <w:rsid w:val="0018529A"/>
    <w:rsid w:val="00186552"/>
    <w:rsid w:val="00186EC9"/>
    <w:rsid w:val="00194A9D"/>
    <w:rsid w:val="00195B7F"/>
    <w:rsid w:val="001A2016"/>
    <w:rsid w:val="001A4380"/>
    <w:rsid w:val="001B16A8"/>
    <w:rsid w:val="001B275E"/>
    <w:rsid w:val="001B2875"/>
    <w:rsid w:val="001B4BB3"/>
    <w:rsid w:val="001B6AD5"/>
    <w:rsid w:val="001C0942"/>
    <w:rsid w:val="001C3346"/>
    <w:rsid w:val="001C3AD2"/>
    <w:rsid w:val="001C3F7E"/>
    <w:rsid w:val="001D1FC9"/>
    <w:rsid w:val="001D638E"/>
    <w:rsid w:val="001E12E3"/>
    <w:rsid w:val="001E2CDD"/>
    <w:rsid w:val="001E2E86"/>
    <w:rsid w:val="001E4999"/>
    <w:rsid w:val="001E54BA"/>
    <w:rsid w:val="001E7AF9"/>
    <w:rsid w:val="001F3370"/>
    <w:rsid w:val="001F36E3"/>
    <w:rsid w:val="001F5E1B"/>
    <w:rsid w:val="001F66DB"/>
    <w:rsid w:val="00206FF2"/>
    <w:rsid w:val="00211F85"/>
    <w:rsid w:val="002127B1"/>
    <w:rsid w:val="00216159"/>
    <w:rsid w:val="0021628A"/>
    <w:rsid w:val="00220782"/>
    <w:rsid w:val="00221156"/>
    <w:rsid w:val="00224227"/>
    <w:rsid w:val="002264BA"/>
    <w:rsid w:val="00226A49"/>
    <w:rsid w:val="002342C3"/>
    <w:rsid w:val="00242B0A"/>
    <w:rsid w:val="00243533"/>
    <w:rsid w:val="002439E8"/>
    <w:rsid w:val="0024774C"/>
    <w:rsid w:val="0025499C"/>
    <w:rsid w:val="002565CC"/>
    <w:rsid w:val="00261DAE"/>
    <w:rsid w:val="00263515"/>
    <w:rsid w:val="002701AA"/>
    <w:rsid w:val="00272705"/>
    <w:rsid w:val="00276F8D"/>
    <w:rsid w:val="00277AC8"/>
    <w:rsid w:val="00282723"/>
    <w:rsid w:val="002828F6"/>
    <w:rsid w:val="00284629"/>
    <w:rsid w:val="00285847"/>
    <w:rsid w:val="00287380"/>
    <w:rsid w:val="00287FE3"/>
    <w:rsid w:val="002A217D"/>
    <w:rsid w:val="002A3694"/>
    <w:rsid w:val="002A5C4C"/>
    <w:rsid w:val="002A62EE"/>
    <w:rsid w:val="002A6BAF"/>
    <w:rsid w:val="002A7EF7"/>
    <w:rsid w:val="002B6008"/>
    <w:rsid w:val="002B61AA"/>
    <w:rsid w:val="002B6551"/>
    <w:rsid w:val="002C555A"/>
    <w:rsid w:val="002C5F1D"/>
    <w:rsid w:val="002C68AF"/>
    <w:rsid w:val="002D0028"/>
    <w:rsid w:val="002D1B15"/>
    <w:rsid w:val="002D36D3"/>
    <w:rsid w:val="002D3E7D"/>
    <w:rsid w:val="002D51E4"/>
    <w:rsid w:val="002D6809"/>
    <w:rsid w:val="002D7308"/>
    <w:rsid w:val="002E007C"/>
    <w:rsid w:val="002E4782"/>
    <w:rsid w:val="002E5E1C"/>
    <w:rsid w:val="002F32CF"/>
    <w:rsid w:val="002F5071"/>
    <w:rsid w:val="00300581"/>
    <w:rsid w:val="00303348"/>
    <w:rsid w:val="00303D5C"/>
    <w:rsid w:val="00305E18"/>
    <w:rsid w:val="003067F1"/>
    <w:rsid w:val="0031484E"/>
    <w:rsid w:val="00315C01"/>
    <w:rsid w:val="003175AB"/>
    <w:rsid w:val="00324DE5"/>
    <w:rsid w:val="0032682E"/>
    <w:rsid w:val="00326FF7"/>
    <w:rsid w:val="00331C20"/>
    <w:rsid w:val="00333C62"/>
    <w:rsid w:val="003346EF"/>
    <w:rsid w:val="003415F6"/>
    <w:rsid w:val="00343620"/>
    <w:rsid w:val="00343944"/>
    <w:rsid w:val="003442A3"/>
    <w:rsid w:val="003455A3"/>
    <w:rsid w:val="00345A92"/>
    <w:rsid w:val="00345D98"/>
    <w:rsid w:val="003463D7"/>
    <w:rsid w:val="00346A6C"/>
    <w:rsid w:val="00351764"/>
    <w:rsid w:val="0035483C"/>
    <w:rsid w:val="003555F1"/>
    <w:rsid w:val="00357180"/>
    <w:rsid w:val="003571AF"/>
    <w:rsid w:val="00362361"/>
    <w:rsid w:val="0036397A"/>
    <w:rsid w:val="003650F8"/>
    <w:rsid w:val="003715F5"/>
    <w:rsid w:val="0037165B"/>
    <w:rsid w:val="00376FA5"/>
    <w:rsid w:val="00380AD0"/>
    <w:rsid w:val="00382B6D"/>
    <w:rsid w:val="00383F01"/>
    <w:rsid w:val="00385FB3"/>
    <w:rsid w:val="003917D3"/>
    <w:rsid w:val="00392287"/>
    <w:rsid w:val="003927F2"/>
    <w:rsid w:val="00392EF4"/>
    <w:rsid w:val="00393382"/>
    <w:rsid w:val="003939B0"/>
    <w:rsid w:val="00396220"/>
    <w:rsid w:val="003A2EDC"/>
    <w:rsid w:val="003A2FFE"/>
    <w:rsid w:val="003A31F2"/>
    <w:rsid w:val="003B042C"/>
    <w:rsid w:val="003B5E51"/>
    <w:rsid w:val="003B71AC"/>
    <w:rsid w:val="003B7DEC"/>
    <w:rsid w:val="003C0DF7"/>
    <w:rsid w:val="003C7125"/>
    <w:rsid w:val="003C77B0"/>
    <w:rsid w:val="003C7CC6"/>
    <w:rsid w:val="003C7DCB"/>
    <w:rsid w:val="003D08E2"/>
    <w:rsid w:val="003D365D"/>
    <w:rsid w:val="003D4A62"/>
    <w:rsid w:val="003E2304"/>
    <w:rsid w:val="003E38DB"/>
    <w:rsid w:val="003F45B4"/>
    <w:rsid w:val="003F6D5A"/>
    <w:rsid w:val="003F7964"/>
    <w:rsid w:val="004056F0"/>
    <w:rsid w:val="00407EA1"/>
    <w:rsid w:val="00411596"/>
    <w:rsid w:val="004133D4"/>
    <w:rsid w:val="0041505E"/>
    <w:rsid w:val="004174BF"/>
    <w:rsid w:val="004254A1"/>
    <w:rsid w:val="00432330"/>
    <w:rsid w:val="00436720"/>
    <w:rsid w:val="00440477"/>
    <w:rsid w:val="00442ABA"/>
    <w:rsid w:val="00442E9B"/>
    <w:rsid w:val="004515D5"/>
    <w:rsid w:val="00454C7D"/>
    <w:rsid w:val="00455DA9"/>
    <w:rsid w:val="00457188"/>
    <w:rsid w:val="00460B1D"/>
    <w:rsid w:val="004711FB"/>
    <w:rsid w:val="00471A08"/>
    <w:rsid w:val="00472F5B"/>
    <w:rsid w:val="00476C49"/>
    <w:rsid w:val="00476D2A"/>
    <w:rsid w:val="004775E4"/>
    <w:rsid w:val="004777E1"/>
    <w:rsid w:val="004807EB"/>
    <w:rsid w:val="00484AD3"/>
    <w:rsid w:val="00485543"/>
    <w:rsid w:val="004862F8"/>
    <w:rsid w:val="00486CD2"/>
    <w:rsid w:val="00490022"/>
    <w:rsid w:val="00491436"/>
    <w:rsid w:val="00495780"/>
    <w:rsid w:val="00496594"/>
    <w:rsid w:val="004966AE"/>
    <w:rsid w:val="004973B5"/>
    <w:rsid w:val="004A64D2"/>
    <w:rsid w:val="004A6FB0"/>
    <w:rsid w:val="004B3FE8"/>
    <w:rsid w:val="004B72BF"/>
    <w:rsid w:val="004C0F4A"/>
    <w:rsid w:val="004C1104"/>
    <w:rsid w:val="004C596B"/>
    <w:rsid w:val="004D6350"/>
    <w:rsid w:val="004E31FC"/>
    <w:rsid w:val="004E769F"/>
    <w:rsid w:val="004F0B36"/>
    <w:rsid w:val="004F0E6D"/>
    <w:rsid w:val="004F1137"/>
    <w:rsid w:val="004F228F"/>
    <w:rsid w:val="004F24CD"/>
    <w:rsid w:val="004F2BC8"/>
    <w:rsid w:val="004F3D71"/>
    <w:rsid w:val="004F489C"/>
    <w:rsid w:val="004F6A94"/>
    <w:rsid w:val="00503929"/>
    <w:rsid w:val="00504D2B"/>
    <w:rsid w:val="00506564"/>
    <w:rsid w:val="00510907"/>
    <w:rsid w:val="00521B45"/>
    <w:rsid w:val="00521C71"/>
    <w:rsid w:val="00522A9F"/>
    <w:rsid w:val="00523142"/>
    <w:rsid w:val="00523CF5"/>
    <w:rsid w:val="00527B29"/>
    <w:rsid w:val="0053247B"/>
    <w:rsid w:val="005328F6"/>
    <w:rsid w:val="005374D1"/>
    <w:rsid w:val="0054146E"/>
    <w:rsid w:val="0054469C"/>
    <w:rsid w:val="005533FE"/>
    <w:rsid w:val="0055757E"/>
    <w:rsid w:val="00562B6D"/>
    <w:rsid w:val="00565822"/>
    <w:rsid w:val="00566815"/>
    <w:rsid w:val="00566DF3"/>
    <w:rsid w:val="00566ED8"/>
    <w:rsid w:val="00572166"/>
    <w:rsid w:val="00575119"/>
    <w:rsid w:val="0057620B"/>
    <w:rsid w:val="005770FD"/>
    <w:rsid w:val="0058207F"/>
    <w:rsid w:val="00583383"/>
    <w:rsid w:val="00586076"/>
    <w:rsid w:val="00590FCE"/>
    <w:rsid w:val="00592CC8"/>
    <w:rsid w:val="005968FE"/>
    <w:rsid w:val="005A07AF"/>
    <w:rsid w:val="005A7E8E"/>
    <w:rsid w:val="005B0B90"/>
    <w:rsid w:val="005B3CE6"/>
    <w:rsid w:val="005B6285"/>
    <w:rsid w:val="005C2AE0"/>
    <w:rsid w:val="005C50C0"/>
    <w:rsid w:val="005D3BA5"/>
    <w:rsid w:val="005D4BC9"/>
    <w:rsid w:val="005D58B8"/>
    <w:rsid w:val="005D68CA"/>
    <w:rsid w:val="005D7475"/>
    <w:rsid w:val="005E0CB8"/>
    <w:rsid w:val="0060032D"/>
    <w:rsid w:val="0060193F"/>
    <w:rsid w:val="00602F2A"/>
    <w:rsid w:val="00605504"/>
    <w:rsid w:val="006113F2"/>
    <w:rsid w:val="00611F16"/>
    <w:rsid w:val="006129D1"/>
    <w:rsid w:val="0061597D"/>
    <w:rsid w:val="00617BB6"/>
    <w:rsid w:val="00622A6A"/>
    <w:rsid w:val="00623C07"/>
    <w:rsid w:val="0062528E"/>
    <w:rsid w:val="00626884"/>
    <w:rsid w:val="0063304D"/>
    <w:rsid w:val="00636D43"/>
    <w:rsid w:val="0064017F"/>
    <w:rsid w:val="006436C0"/>
    <w:rsid w:val="00643A5D"/>
    <w:rsid w:val="00643CF5"/>
    <w:rsid w:val="00644A5E"/>
    <w:rsid w:val="00645EAC"/>
    <w:rsid w:val="0064647C"/>
    <w:rsid w:val="0065158D"/>
    <w:rsid w:val="006517D2"/>
    <w:rsid w:val="00652305"/>
    <w:rsid w:val="00656B60"/>
    <w:rsid w:val="00656D1F"/>
    <w:rsid w:val="00657FB2"/>
    <w:rsid w:val="00674931"/>
    <w:rsid w:val="006758D1"/>
    <w:rsid w:val="006805DA"/>
    <w:rsid w:val="006825ED"/>
    <w:rsid w:val="0068610C"/>
    <w:rsid w:val="006907EC"/>
    <w:rsid w:val="00691C08"/>
    <w:rsid w:val="00692418"/>
    <w:rsid w:val="006928BF"/>
    <w:rsid w:val="006A0574"/>
    <w:rsid w:val="006A74D8"/>
    <w:rsid w:val="006B2D16"/>
    <w:rsid w:val="006B444E"/>
    <w:rsid w:val="006B7312"/>
    <w:rsid w:val="006C2809"/>
    <w:rsid w:val="006C5611"/>
    <w:rsid w:val="006C5A51"/>
    <w:rsid w:val="006C5F67"/>
    <w:rsid w:val="006C6F0C"/>
    <w:rsid w:val="006D0634"/>
    <w:rsid w:val="006D30D0"/>
    <w:rsid w:val="006D37B1"/>
    <w:rsid w:val="006D4075"/>
    <w:rsid w:val="006E30EB"/>
    <w:rsid w:val="006E5517"/>
    <w:rsid w:val="006E5DA3"/>
    <w:rsid w:val="006F0E79"/>
    <w:rsid w:val="006F0FEB"/>
    <w:rsid w:val="006F5912"/>
    <w:rsid w:val="006F63F4"/>
    <w:rsid w:val="006F74DD"/>
    <w:rsid w:val="00701E1F"/>
    <w:rsid w:val="0070270B"/>
    <w:rsid w:val="00702E9A"/>
    <w:rsid w:val="00703D9F"/>
    <w:rsid w:val="00711282"/>
    <w:rsid w:val="007118A2"/>
    <w:rsid w:val="00714063"/>
    <w:rsid w:val="0071793B"/>
    <w:rsid w:val="00717974"/>
    <w:rsid w:val="00721E64"/>
    <w:rsid w:val="007228B0"/>
    <w:rsid w:val="007245EE"/>
    <w:rsid w:val="00725306"/>
    <w:rsid w:val="00727A6B"/>
    <w:rsid w:val="00731773"/>
    <w:rsid w:val="00736019"/>
    <w:rsid w:val="0073666C"/>
    <w:rsid w:val="007411A2"/>
    <w:rsid w:val="00747849"/>
    <w:rsid w:val="007502F0"/>
    <w:rsid w:val="00750C77"/>
    <w:rsid w:val="00752BF5"/>
    <w:rsid w:val="00753FED"/>
    <w:rsid w:val="0075433D"/>
    <w:rsid w:val="007558DD"/>
    <w:rsid w:val="0076101C"/>
    <w:rsid w:val="00764739"/>
    <w:rsid w:val="007716E4"/>
    <w:rsid w:val="007811B5"/>
    <w:rsid w:val="007850FE"/>
    <w:rsid w:val="00785A40"/>
    <w:rsid w:val="00794D7C"/>
    <w:rsid w:val="007A7A5C"/>
    <w:rsid w:val="007B0457"/>
    <w:rsid w:val="007B1154"/>
    <w:rsid w:val="007B1A43"/>
    <w:rsid w:val="007B23B5"/>
    <w:rsid w:val="007B36B5"/>
    <w:rsid w:val="007B4F73"/>
    <w:rsid w:val="007C09D1"/>
    <w:rsid w:val="007C45BE"/>
    <w:rsid w:val="007D248C"/>
    <w:rsid w:val="007D3BB2"/>
    <w:rsid w:val="007D7859"/>
    <w:rsid w:val="007E050C"/>
    <w:rsid w:val="007E082F"/>
    <w:rsid w:val="007E0977"/>
    <w:rsid w:val="007E58A7"/>
    <w:rsid w:val="007F0CEA"/>
    <w:rsid w:val="007F1672"/>
    <w:rsid w:val="007F4D74"/>
    <w:rsid w:val="007F62B0"/>
    <w:rsid w:val="00800776"/>
    <w:rsid w:val="008022D2"/>
    <w:rsid w:val="008034C5"/>
    <w:rsid w:val="008101D7"/>
    <w:rsid w:val="00812CBB"/>
    <w:rsid w:val="00821FFB"/>
    <w:rsid w:val="00824566"/>
    <w:rsid w:val="0082510A"/>
    <w:rsid w:val="00827838"/>
    <w:rsid w:val="00833594"/>
    <w:rsid w:val="00836B2E"/>
    <w:rsid w:val="00843276"/>
    <w:rsid w:val="00847464"/>
    <w:rsid w:val="008502F6"/>
    <w:rsid w:val="00850A93"/>
    <w:rsid w:val="00853C29"/>
    <w:rsid w:val="00854671"/>
    <w:rsid w:val="00856DE6"/>
    <w:rsid w:val="00861B97"/>
    <w:rsid w:val="00862936"/>
    <w:rsid w:val="0086294D"/>
    <w:rsid w:val="008661F4"/>
    <w:rsid w:val="0087105E"/>
    <w:rsid w:val="008722D7"/>
    <w:rsid w:val="0087380E"/>
    <w:rsid w:val="00886724"/>
    <w:rsid w:val="00894CD0"/>
    <w:rsid w:val="00897A26"/>
    <w:rsid w:val="008A0458"/>
    <w:rsid w:val="008A4D68"/>
    <w:rsid w:val="008A560B"/>
    <w:rsid w:val="008B35B3"/>
    <w:rsid w:val="008B3B82"/>
    <w:rsid w:val="008B47C0"/>
    <w:rsid w:val="008B5945"/>
    <w:rsid w:val="008B772F"/>
    <w:rsid w:val="008C4225"/>
    <w:rsid w:val="008C781B"/>
    <w:rsid w:val="008D283D"/>
    <w:rsid w:val="008D3CB4"/>
    <w:rsid w:val="008D48BD"/>
    <w:rsid w:val="008D49D7"/>
    <w:rsid w:val="008D4D89"/>
    <w:rsid w:val="008D5121"/>
    <w:rsid w:val="008E1AD8"/>
    <w:rsid w:val="008E4A61"/>
    <w:rsid w:val="008E7331"/>
    <w:rsid w:val="008F10B5"/>
    <w:rsid w:val="008F27F1"/>
    <w:rsid w:val="00901410"/>
    <w:rsid w:val="009061D3"/>
    <w:rsid w:val="0090640D"/>
    <w:rsid w:val="009103AA"/>
    <w:rsid w:val="00913079"/>
    <w:rsid w:val="00915D56"/>
    <w:rsid w:val="00916B34"/>
    <w:rsid w:val="00916DB7"/>
    <w:rsid w:val="009243B5"/>
    <w:rsid w:val="00930AFA"/>
    <w:rsid w:val="00932B0E"/>
    <w:rsid w:val="009357B2"/>
    <w:rsid w:val="009429A7"/>
    <w:rsid w:val="009430EA"/>
    <w:rsid w:val="0094532C"/>
    <w:rsid w:val="009453C5"/>
    <w:rsid w:val="00951F7D"/>
    <w:rsid w:val="009550FE"/>
    <w:rsid w:val="00955EDB"/>
    <w:rsid w:val="0096277F"/>
    <w:rsid w:val="009629DA"/>
    <w:rsid w:val="00964720"/>
    <w:rsid w:val="00965DC2"/>
    <w:rsid w:val="00966377"/>
    <w:rsid w:val="00966FD9"/>
    <w:rsid w:val="00970F4E"/>
    <w:rsid w:val="0097364F"/>
    <w:rsid w:val="00983CFE"/>
    <w:rsid w:val="00985125"/>
    <w:rsid w:val="00986122"/>
    <w:rsid w:val="00986CAD"/>
    <w:rsid w:val="00991C4C"/>
    <w:rsid w:val="00996E9D"/>
    <w:rsid w:val="009A01FC"/>
    <w:rsid w:val="009A1F82"/>
    <w:rsid w:val="009A2141"/>
    <w:rsid w:val="009A2519"/>
    <w:rsid w:val="009A7404"/>
    <w:rsid w:val="009B065A"/>
    <w:rsid w:val="009B34C9"/>
    <w:rsid w:val="009B5355"/>
    <w:rsid w:val="009C2CB2"/>
    <w:rsid w:val="009C39B8"/>
    <w:rsid w:val="009C421E"/>
    <w:rsid w:val="009D033B"/>
    <w:rsid w:val="009D23AA"/>
    <w:rsid w:val="009D568F"/>
    <w:rsid w:val="009E20A3"/>
    <w:rsid w:val="009E2EDA"/>
    <w:rsid w:val="009E30B8"/>
    <w:rsid w:val="009E58D1"/>
    <w:rsid w:val="009E6468"/>
    <w:rsid w:val="009E72C4"/>
    <w:rsid w:val="009F134A"/>
    <w:rsid w:val="009F2F29"/>
    <w:rsid w:val="009F7BF7"/>
    <w:rsid w:val="00A001D8"/>
    <w:rsid w:val="00A04E41"/>
    <w:rsid w:val="00A0586C"/>
    <w:rsid w:val="00A06905"/>
    <w:rsid w:val="00A1432F"/>
    <w:rsid w:val="00A15E68"/>
    <w:rsid w:val="00A16448"/>
    <w:rsid w:val="00A22026"/>
    <w:rsid w:val="00A22D6C"/>
    <w:rsid w:val="00A23C29"/>
    <w:rsid w:val="00A23FED"/>
    <w:rsid w:val="00A27DE1"/>
    <w:rsid w:val="00A3138B"/>
    <w:rsid w:val="00A3252D"/>
    <w:rsid w:val="00A44BDD"/>
    <w:rsid w:val="00A46913"/>
    <w:rsid w:val="00A46DEA"/>
    <w:rsid w:val="00A47046"/>
    <w:rsid w:val="00A54EA0"/>
    <w:rsid w:val="00A550F8"/>
    <w:rsid w:val="00A60A36"/>
    <w:rsid w:val="00A64564"/>
    <w:rsid w:val="00A6589F"/>
    <w:rsid w:val="00A66B74"/>
    <w:rsid w:val="00A6701B"/>
    <w:rsid w:val="00A71BB2"/>
    <w:rsid w:val="00A73BC1"/>
    <w:rsid w:val="00A74E08"/>
    <w:rsid w:val="00A7576E"/>
    <w:rsid w:val="00A81A8D"/>
    <w:rsid w:val="00A81F54"/>
    <w:rsid w:val="00A83C42"/>
    <w:rsid w:val="00A845B9"/>
    <w:rsid w:val="00A86D4D"/>
    <w:rsid w:val="00A86E7A"/>
    <w:rsid w:val="00A90CB5"/>
    <w:rsid w:val="00A92FE9"/>
    <w:rsid w:val="00A94A30"/>
    <w:rsid w:val="00A96FDF"/>
    <w:rsid w:val="00A97ED5"/>
    <w:rsid w:val="00AA41E5"/>
    <w:rsid w:val="00AA4C66"/>
    <w:rsid w:val="00AA4CE8"/>
    <w:rsid w:val="00AB232D"/>
    <w:rsid w:val="00AB365B"/>
    <w:rsid w:val="00AB469F"/>
    <w:rsid w:val="00AB47E7"/>
    <w:rsid w:val="00AB5D13"/>
    <w:rsid w:val="00AB76A2"/>
    <w:rsid w:val="00AB7D90"/>
    <w:rsid w:val="00AC1D24"/>
    <w:rsid w:val="00AC2B6D"/>
    <w:rsid w:val="00AC416F"/>
    <w:rsid w:val="00AC50E0"/>
    <w:rsid w:val="00AC5130"/>
    <w:rsid w:val="00AC566E"/>
    <w:rsid w:val="00AC648A"/>
    <w:rsid w:val="00AC7879"/>
    <w:rsid w:val="00AC7B38"/>
    <w:rsid w:val="00AD10D1"/>
    <w:rsid w:val="00AD7CCF"/>
    <w:rsid w:val="00AE0FEE"/>
    <w:rsid w:val="00AE1735"/>
    <w:rsid w:val="00AE48B0"/>
    <w:rsid w:val="00AF1CEF"/>
    <w:rsid w:val="00AF4D12"/>
    <w:rsid w:val="00AF68B4"/>
    <w:rsid w:val="00B00EF0"/>
    <w:rsid w:val="00B017DA"/>
    <w:rsid w:val="00B041D1"/>
    <w:rsid w:val="00B052DE"/>
    <w:rsid w:val="00B06E3D"/>
    <w:rsid w:val="00B10B1F"/>
    <w:rsid w:val="00B11943"/>
    <w:rsid w:val="00B16BF6"/>
    <w:rsid w:val="00B219CA"/>
    <w:rsid w:val="00B237C7"/>
    <w:rsid w:val="00B306C0"/>
    <w:rsid w:val="00B31A30"/>
    <w:rsid w:val="00B32B55"/>
    <w:rsid w:val="00B34AF8"/>
    <w:rsid w:val="00B34ED6"/>
    <w:rsid w:val="00B35C8C"/>
    <w:rsid w:val="00B361BE"/>
    <w:rsid w:val="00B42997"/>
    <w:rsid w:val="00B4462A"/>
    <w:rsid w:val="00B451F4"/>
    <w:rsid w:val="00B53D64"/>
    <w:rsid w:val="00B622BE"/>
    <w:rsid w:val="00B6388F"/>
    <w:rsid w:val="00B671C1"/>
    <w:rsid w:val="00B71E3A"/>
    <w:rsid w:val="00B74BDC"/>
    <w:rsid w:val="00B764A1"/>
    <w:rsid w:val="00B77DEC"/>
    <w:rsid w:val="00B8021A"/>
    <w:rsid w:val="00B84807"/>
    <w:rsid w:val="00B90228"/>
    <w:rsid w:val="00B904BB"/>
    <w:rsid w:val="00B90F6E"/>
    <w:rsid w:val="00B93F9A"/>
    <w:rsid w:val="00B95CF4"/>
    <w:rsid w:val="00B96859"/>
    <w:rsid w:val="00B96C82"/>
    <w:rsid w:val="00BA6CF6"/>
    <w:rsid w:val="00BB0D33"/>
    <w:rsid w:val="00BB0F7E"/>
    <w:rsid w:val="00BB2DF6"/>
    <w:rsid w:val="00BB6033"/>
    <w:rsid w:val="00BB6E94"/>
    <w:rsid w:val="00BB75F8"/>
    <w:rsid w:val="00BC200F"/>
    <w:rsid w:val="00BC27A8"/>
    <w:rsid w:val="00BC49B4"/>
    <w:rsid w:val="00BC7228"/>
    <w:rsid w:val="00BD22DD"/>
    <w:rsid w:val="00BD6FE8"/>
    <w:rsid w:val="00BD72E6"/>
    <w:rsid w:val="00BE15B1"/>
    <w:rsid w:val="00BE31BC"/>
    <w:rsid w:val="00BE480A"/>
    <w:rsid w:val="00BF2C83"/>
    <w:rsid w:val="00BF56F3"/>
    <w:rsid w:val="00BF620E"/>
    <w:rsid w:val="00C01F4A"/>
    <w:rsid w:val="00C06F17"/>
    <w:rsid w:val="00C12042"/>
    <w:rsid w:val="00C13E19"/>
    <w:rsid w:val="00C142FA"/>
    <w:rsid w:val="00C2059C"/>
    <w:rsid w:val="00C23017"/>
    <w:rsid w:val="00C26278"/>
    <w:rsid w:val="00C31660"/>
    <w:rsid w:val="00C33093"/>
    <w:rsid w:val="00C33557"/>
    <w:rsid w:val="00C35851"/>
    <w:rsid w:val="00C35DAC"/>
    <w:rsid w:val="00C41682"/>
    <w:rsid w:val="00C41A14"/>
    <w:rsid w:val="00C454C9"/>
    <w:rsid w:val="00C60C6E"/>
    <w:rsid w:val="00C62741"/>
    <w:rsid w:val="00C639DE"/>
    <w:rsid w:val="00C64736"/>
    <w:rsid w:val="00C64B30"/>
    <w:rsid w:val="00C7070B"/>
    <w:rsid w:val="00C70E22"/>
    <w:rsid w:val="00C743E3"/>
    <w:rsid w:val="00C8181C"/>
    <w:rsid w:val="00C85C37"/>
    <w:rsid w:val="00C860C0"/>
    <w:rsid w:val="00C90D2F"/>
    <w:rsid w:val="00C92F7A"/>
    <w:rsid w:val="00C96807"/>
    <w:rsid w:val="00C97A2B"/>
    <w:rsid w:val="00CA03B2"/>
    <w:rsid w:val="00CA42C6"/>
    <w:rsid w:val="00CA5EEA"/>
    <w:rsid w:val="00CA706F"/>
    <w:rsid w:val="00CB2949"/>
    <w:rsid w:val="00CB336F"/>
    <w:rsid w:val="00CB376C"/>
    <w:rsid w:val="00CB4421"/>
    <w:rsid w:val="00CB4658"/>
    <w:rsid w:val="00CB5FB5"/>
    <w:rsid w:val="00CB7108"/>
    <w:rsid w:val="00CC0CAA"/>
    <w:rsid w:val="00CC12F9"/>
    <w:rsid w:val="00CC4E1C"/>
    <w:rsid w:val="00CD0506"/>
    <w:rsid w:val="00CD2D4B"/>
    <w:rsid w:val="00CD5285"/>
    <w:rsid w:val="00CD5950"/>
    <w:rsid w:val="00CD614E"/>
    <w:rsid w:val="00CD6D8B"/>
    <w:rsid w:val="00CE0967"/>
    <w:rsid w:val="00CE100B"/>
    <w:rsid w:val="00CE1DAC"/>
    <w:rsid w:val="00CE3CD2"/>
    <w:rsid w:val="00CE5393"/>
    <w:rsid w:val="00CE6759"/>
    <w:rsid w:val="00CE6A14"/>
    <w:rsid w:val="00CE7D1B"/>
    <w:rsid w:val="00CF718D"/>
    <w:rsid w:val="00CF7D98"/>
    <w:rsid w:val="00D04055"/>
    <w:rsid w:val="00D051E3"/>
    <w:rsid w:val="00D07FB5"/>
    <w:rsid w:val="00D11EAA"/>
    <w:rsid w:val="00D147E0"/>
    <w:rsid w:val="00D172EC"/>
    <w:rsid w:val="00D22D0C"/>
    <w:rsid w:val="00D243B2"/>
    <w:rsid w:val="00D248CD"/>
    <w:rsid w:val="00D24951"/>
    <w:rsid w:val="00D26C7F"/>
    <w:rsid w:val="00D27DC0"/>
    <w:rsid w:val="00D34EFF"/>
    <w:rsid w:val="00D4289E"/>
    <w:rsid w:val="00D51968"/>
    <w:rsid w:val="00D53A1C"/>
    <w:rsid w:val="00D546F8"/>
    <w:rsid w:val="00D55852"/>
    <w:rsid w:val="00D57956"/>
    <w:rsid w:val="00D579F6"/>
    <w:rsid w:val="00D6023F"/>
    <w:rsid w:val="00D60BD1"/>
    <w:rsid w:val="00D60BDD"/>
    <w:rsid w:val="00D61617"/>
    <w:rsid w:val="00D6196B"/>
    <w:rsid w:val="00D61EAB"/>
    <w:rsid w:val="00D6272E"/>
    <w:rsid w:val="00D707AF"/>
    <w:rsid w:val="00D762A9"/>
    <w:rsid w:val="00D7647E"/>
    <w:rsid w:val="00D76C3C"/>
    <w:rsid w:val="00D824BF"/>
    <w:rsid w:val="00D827AE"/>
    <w:rsid w:val="00D82C2F"/>
    <w:rsid w:val="00D83E66"/>
    <w:rsid w:val="00D8438A"/>
    <w:rsid w:val="00D94143"/>
    <w:rsid w:val="00DA11E1"/>
    <w:rsid w:val="00DA137F"/>
    <w:rsid w:val="00DA17F7"/>
    <w:rsid w:val="00DB3C9D"/>
    <w:rsid w:val="00DB482E"/>
    <w:rsid w:val="00DC2456"/>
    <w:rsid w:val="00DC3D4E"/>
    <w:rsid w:val="00DC630C"/>
    <w:rsid w:val="00DC6DC2"/>
    <w:rsid w:val="00DD3D03"/>
    <w:rsid w:val="00DE1C8F"/>
    <w:rsid w:val="00DE5CA5"/>
    <w:rsid w:val="00DF051D"/>
    <w:rsid w:val="00DF5C84"/>
    <w:rsid w:val="00DF636E"/>
    <w:rsid w:val="00E02918"/>
    <w:rsid w:val="00E04A19"/>
    <w:rsid w:val="00E04F90"/>
    <w:rsid w:val="00E14E1D"/>
    <w:rsid w:val="00E24CE5"/>
    <w:rsid w:val="00E25854"/>
    <w:rsid w:val="00E30F47"/>
    <w:rsid w:val="00E364F8"/>
    <w:rsid w:val="00E37227"/>
    <w:rsid w:val="00E40FF6"/>
    <w:rsid w:val="00E414A9"/>
    <w:rsid w:val="00E47365"/>
    <w:rsid w:val="00E53F55"/>
    <w:rsid w:val="00E54FBF"/>
    <w:rsid w:val="00E574D9"/>
    <w:rsid w:val="00E57730"/>
    <w:rsid w:val="00E60017"/>
    <w:rsid w:val="00E6285A"/>
    <w:rsid w:val="00E628BA"/>
    <w:rsid w:val="00E63D37"/>
    <w:rsid w:val="00E64AC6"/>
    <w:rsid w:val="00E74540"/>
    <w:rsid w:val="00E76E68"/>
    <w:rsid w:val="00E77962"/>
    <w:rsid w:val="00E82C2A"/>
    <w:rsid w:val="00E82DA0"/>
    <w:rsid w:val="00E830EF"/>
    <w:rsid w:val="00E86BB5"/>
    <w:rsid w:val="00E87D09"/>
    <w:rsid w:val="00E914E3"/>
    <w:rsid w:val="00E93E4F"/>
    <w:rsid w:val="00EA3C45"/>
    <w:rsid w:val="00EA4953"/>
    <w:rsid w:val="00EA4FBB"/>
    <w:rsid w:val="00EA6474"/>
    <w:rsid w:val="00EB18EE"/>
    <w:rsid w:val="00EB2391"/>
    <w:rsid w:val="00EB655A"/>
    <w:rsid w:val="00EB6F1C"/>
    <w:rsid w:val="00EC4702"/>
    <w:rsid w:val="00ED32A1"/>
    <w:rsid w:val="00ED3CD7"/>
    <w:rsid w:val="00ED7F7C"/>
    <w:rsid w:val="00EE25A1"/>
    <w:rsid w:val="00EE2B1F"/>
    <w:rsid w:val="00EE2E38"/>
    <w:rsid w:val="00EF09B2"/>
    <w:rsid w:val="00EF0F09"/>
    <w:rsid w:val="00EF23F1"/>
    <w:rsid w:val="00EF2CB2"/>
    <w:rsid w:val="00EF3F69"/>
    <w:rsid w:val="00EF646E"/>
    <w:rsid w:val="00F01932"/>
    <w:rsid w:val="00F02EB6"/>
    <w:rsid w:val="00F06FC2"/>
    <w:rsid w:val="00F0710A"/>
    <w:rsid w:val="00F1636B"/>
    <w:rsid w:val="00F16546"/>
    <w:rsid w:val="00F2150D"/>
    <w:rsid w:val="00F22948"/>
    <w:rsid w:val="00F26DFD"/>
    <w:rsid w:val="00F3515B"/>
    <w:rsid w:val="00F35E78"/>
    <w:rsid w:val="00F37337"/>
    <w:rsid w:val="00F415F6"/>
    <w:rsid w:val="00F44702"/>
    <w:rsid w:val="00F543B6"/>
    <w:rsid w:val="00F5632F"/>
    <w:rsid w:val="00F566D4"/>
    <w:rsid w:val="00F60178"/>
    <w:rsid w:val="00F61CD7"/>
    <w:rsid w:val="00F62256"/>
    <w:rsid w:val="00F6404F"/>
    <w:rsid w:val="00F745B3"/>
    <w:rsid w:val="00F830CF"/>
    <w:rsid w:val="00F856BC"/>
    <w:rsid w:val="00F87106"/>
    <w:rsid w:val="00F93BA1"/>
    <w:rsid w:val="00F97013"/>
    <w:rsid w:val="00F9786D"/>
    <w:rsid w:val="00FA0E35"/>
    <w:rsid w:val="00FA38D1"/>
    <w:rsid w:val="00FA3D54"/>
    <w:rsid w:val="00FA6376"/>
    <w:rsid w:val="00FB0543"/>
    <w:rsid w:val="00FC204D"/>
    <w:rsid w:val="00FC75F4"/>
    <w:rsid w:val="00FD308E"/>
    <w:rsid w:val="00FD740E"/>
    <w:rsid w:val="00FE2844"/>
    <w:rsid w:val="00FE4B49"/>
    <w:rsid w:val="00FE683B"/>
    <w:rsid w:val="00FE7FC0"/>
    <w:rsid w:val="00FF0C13"/>
    <w:rsid w:val="00FF0C4E"/>
    <w:rsid w:val="00FF146A"/>
    <w:rsid w:val="00FF3C8F"/>
    <w:rsid w:val="00FF5ACC"/>
    <w:rsid w:val="00FF6438"/>
    <w:rsid w:val="00FF66C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annotation text" w:uiPriority="0"/>
    <w:lsdException w:name="footer" w:uiPriority="0"/>
    <w:lsdException w:name="caption" w:uiPriority="35" w:qFormat="1"/>
    <w:lsdException w:name="footnote reference" w:uiPriority="0"/>
    <w:lsdException w:name="annotation reference" w:uiPriority="0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FollowedHyperlink" w:uiPriority="0"/>
    <w:lsdException w:name="Strong" w:semiHidden="0" w:uiPriority="0" w:unhideWhenUsed="0" w:qFormat="1"/>
    <w:lsdException w:name="Emphasis" w:semiHidden="0" w:uiPriority="20" w:unhideWhenUsed="0" w:qFormat="1"/>
    <w:lsdException w:name="Document Map" w:uiPriority="0"/>
    <w:lsdException w:name="Normal (Web)" w:uiPriority="0"/>
    <w:lsdException w:name="annotation subject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683B"/>
    <w:pPr>
      <w:spacing w:after="0"/>
      <w:ind w:firstLine="567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8181C"/>
    <w:pPr>
      <w:keepNext/>
      <w:spacing w:before="240" w:after="60"/>
      <w:outlineLvl w:val="0"/>
    </w:pPr>
    <w:rPr>
      <w:b/>
      <w:bCs/>
      <w:kern w:val="32"/>
      <w:szCs w:val="32"/>
    </w:rPr>
  </w:style>
  <w:style w:type="paragraph" w:styleId="2">
    <w:name w:val="heading 2"/>
    <w:basedOn w:val="a"/>
    <w:next w:val="a"/>
    <w:link w:val="20"/>
    <w:unhideWhenUsed/>
    <w:qFormat/>
    <w:rsid w:val="00FE683B"/>
    <w:pPr>
      <w:keepNext/>
      <w:keepLines/>
      <w:spacing w:after="60"/>
      <w:outlineLvl w:val="1"/>
    </w:pPr>
    <w:rPr>
      <w:rFonts w:eastAsiaTheme="majorEastAsia" w:cstheme="majorBidi"/>
      <w:b/>
      <w:bCs/>
      <w:i/>
      <w:szCs w:val="26"/>
    </w:rPr>
  </w:style>
  <w:style w:type="paragraph" w:styleId="3">
    <w:name w:val="heading 3"/>
    <w:basedOn w:val="a"/>
    <w:next w:val="a"/>
    <w:link w:val="30"/>
    <w:qFormat/>
    <w:rsid w:val="00010963"/>
    <w:pPr>
      <w:keepNext/>
      <w:spacing w:line="240" w:lineRule="auto"/>
      <w:ind w:firstLine="0"/>
      <w:jc w:val="center"/>
      <w:outlineLvl w:val="2"/>
    </w:pPr>
    <w:rPr>
      <w:rFonts w:cs="Arial"/>
      <w:b/>
      <w:bCs/>
      <w:i/>
      <w:sz w:val="28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8181C"/>
    <w:rPr>
      <w:rFonts w:ascii="Times New Roman" w:eastAsia="Times New Roman" w:hAnsi="Times New Roman" w:cs="Times New Roman"/>
      <w:b/>
      <w:bCs/>
      <w:kern w:val="32"/>
      <w:sz w:val="24"/>
      <w:szCs w:val="32"/>
      <w:lang w:eastAsia="ru-RU"/>
    </w:rPr>
  </w:style>
  <w:style w:type="paragraph" w:styleId="a3">
    <w:name w:val="Body Text"/>
    <w:basedOn w:val="a"/>
    <w:link w:val="a4"/>
    <w:rsid w:val="00ED3CD7"/>
    <w:pPr>
      <w:spacing w:after="120"/>
    </w:pPr>
  </w:style>
  <w:style w:type="character" w:customStyle="1" w:styleId="a4">
    <w:name w:val="Основной текст Знак"/>
    <w:basedOn w:val="a0"/>
    <w:link w:val="a3"/>
    <w:rsid w:val="00ED3CD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Iauiue">
    <w:name w:val="Iau?iue"/>
    <w:rsid w:val="00ED3CD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</w:rPr>
  </w:style>
  <w:style w:type="paragraph" w:customStyle="1" w:styleId="11">
    <w:name w:val="Обычный1"/>
    <w:rsid w:val="00ED3CD7"/>
    <w:pPr>
      <w:widowControl w:val="0"/>
      <w:spacing w:before="60" w:after="0" w:line="260" w:lineRule="auto"/>
      <w:ind w:firstLine="680"/>
      <w:jc w:val="both"/>
    </w:pPr>
    <w:rPr>
      <w:rFonts w:ascii="Times New Roman" w:eastAsia="Times New Roman" w:hAnsi="Times New Roman" w:cs="Times New Roman"/>
      <w:snapToGrid w:val="0"/>
      <w:szCs w:val="20"/>
      <w:lang w:eastAsia="ru-RU"/>
    </w:rPr>
  </w:style>
  <w:style w:type="paragraph" w:customStyle="1" w:styleId="Default">
    <w:name w:val="Default"/>
    <w:rsid w:val="00ED3CD7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ED3CD7"/>
    <w:pPr>
      <w:ind w:left="720"/>
      <w:contextualSpacing/>
    </w:pPr>
  </w:style>
  <w:style w:type="paragraph" w:styleId="a6">
    <w:name w:val="header"/>
    <w:aliases w:val=" Знак"/>
    <w:basedOn w:val="a"/>
    <w:link w:val="a7"/>
    <w:uiPriority w:val="99"/>
    <w:unhideWhenUsed/>
    <w:rsid w:val="006F0FEB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aliases w:val=" Знак Знак"/>
    <w:basedOn w:val="a0"/>
    <w:link w:val="a6"/>
    <w:uiPriority w:val="99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nhideWhenUsed/>
    <w:rsid w:val="006F0FEB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6F0FEB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rsid w:val="00FE683B"/>
    <w:rPr>
      <w:rFonts w:ascii="Times New Roman" w:eastAsiaTheme="majorEastAsia" w:hAnsi="Times New Roman" w:cstheme="majorBidi"/>
      <w:b/>
      <w:bCs/>
      <w:i/>
      <w:sz w:val="24"/>
      <w:szCs w:val="26"/>
      <w:lang w:eastAsia="ru-RU"/>
    </w:rPr>
  </w:style>
  <w:style w:type="character" w:customStyle="1" w:styleId="FontStyle20">
    <w:name w:val="Font Style20"/>
    <w:basedOn w:val="a0"/>
    <w:rsid w:val="00AF4D12"/>
    <w:rPr>
      <w:rFonts w:ascii="Georgia" w:hAnsi="Georgia" w:cs="Georgia"/>
      <w:sz w:val="12"/>
      <w:szCs w:val="12"/>
    </w:rPr>
  </w:style>
  <w:style w:type="character" w:customStyle="1" w:styleId="FontStyle22">
    <w:name w:val="Font Style22"/>
    <w:basedOn w:val="a0"/>
    <w:rsid w:val="00AF4D12"/>
    <w:rPr>
      <w:rFonts w:ascii="Times New Roman" w:hAnsi="Times New Roman" w:cs="Times New Roman"/>
      <w:sz w:val="20"/>
      <w:szCs w:val="20"/>
    </w:rPr>
  </w:style>
  <w:style w:type="paragraph" w:customStyle="1" w:styleId="Style12">
    <w:name w:val="Style12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customStyle="1" w:styleId="Style4">
    <w:name w:val="Style4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character" w:customStyle="1" w:styleId="FontStyle16">
    <w:name w:val="Font Style16"/>
    <w:basedOn w:val="a0"/>
    <w:rsid w:val="00AF4D12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18">
    <w:name w:val="Font Style18"/>
    <w:basedOn w:val="a0"/>
    <w:rsid w:val="00AF4D12"/>
    <w:rPr>
      <w:rFonts w:ascii="Times New Roman" w:hAnsi="Times New Roman" w:cs="Times New Roman"/>
      <w:b/>
      <w:bCs/>
      <w:sz w:val="10"/>
      <w:szCs w:val="10"/>
    </w:rPr>
  </w:style>
  <w:style w:type="paragraph" w:customStyle="1" w:styleId="Style11">
    <w:name w:val="Style11"/>
    <w:basedOn w:val="a"/>
    <w:rsid w:val="00AF4D12"/>
    <w:pPr>
      <w:widowControl w:val="0"/>
      <w:autoSpaceDE w:val="0"/>
      <w:autoSpaceDN w:val="0"/>
      <w:adjustRightInd w:val="0"/>
      <w:spacing w:line="240" w:lineRule="auto"/>
    </w:pPr>
  </w:style>
  <w:style w:type="paragraph" w:styleId="aa">
    <w:name w:val="Body Text Indent"/>
    <w:basedOn w:val="a"/>
    <w:link w:val="ab"/>
    <w:unhideWhenUsed/>
    <w:rsid w:val="00AF4D12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AF4D12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c">
    <w:name w:val="Table Grid"/>
    <w:basedOn w:val="a1"/>
    <w:uiPriority w:val="59"/>
    <w:rsid w:val="006928B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Normal (Web)"/>
    <w:basedOn w:val="a"/>
    <w:rsid w:val="00847464"/>
    <w:pPr>
      <w:spacing w:before="100" w:beforeAutospacing="1" w:after="100" w:afterAutospacing="1" w:line="240" w:lineRule="auto"/>
      <w:ind w:firstLine="0"/>
      <w:jc w:val="left"/>
    </w:pPr>
    <w:rPr>
      <w:color w:val="000000"/>
      <w:lang w:val="en-US" w:eastAsia="en-US"/>
    </w:rPr>
  </w:style>
  <w:style w:type="character" w:customStyle="1" w:styleId="21">
    <w:name w:val="Основной текст 2 Знак"/>
    <w:basedOn w:val="a0"/>
    <w:link w:val="22"/>
    <w:locked/>
    <w:rsid w:val="00847464"/>
    <w:rPr>
      <w:sz w:val="24"/>
      <w:szCs w:val="24"/>
      <w:lang w:eastAsia="ru-RU"/>
    </w:rPr>
  </w:style>
  <w:style w:type="paragraph" w:styleId="22">
    <w:name w:val="Body Text 2"/>
    <w:basedOn w:val="a"/>
    <w:link w:val="21"/>
    <w:rsid w:val="00847464"/>
    <w:pPr>
      <w:spacing w:after="120" w:line="480" w:lineRule="auto"/>
      <w:ind w:firstLine="0"/>
      <w:jc w:val="left"/>
    </w:pPr>
    <w:rPr>
      <w:rFonts w:asciiTheme="minorHAnsi" w:eastAsiaTheme="minorHAnsi" w:hAnsiTheme="minorHAnsi" w:cstheme="minorBidi"/>
    </w:rPr>
  </w:style>
  <w:style w:type="character" w:customStyle="1" w:styleId="210">
    <w:name w:val="Основной текст 2 Знак1"/>
    <w:basedOn w:val="a0"/>
    <w:uiPriority w:val="99"/>
    <w:semiHidden/>
    <w:rsid w:val="00847464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e">
    <w:name w:val="Hyperlink"/>
    <w:basedOn w:val="a0"/>
    <w:uiPriority w:val="99"/>
    <w:rsid w:val="00847464"/>
    <w:rPr>
      <w:strike w:val="0"/>
      <w:dstrike w:val="0"/>
      <w:color w:val="3297BA"/>
      <w:u w:val="none"/>
      <w:effect w:val="none"/>
    </w:rPr>
  </w:style>
  <w:style w:type="paragraph" w:styleId="af">
    <w:name w:val="Balloon Text"/>
    <w:basedOn w:val="a"/>
    <w:link w:val="af0"/>
    <w:semiHidden/>
    <w:unhideWhenUsed/>
    <w:rsid w:val="005D7475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semiHidden/>
    <w:rsid w:val="005D7475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30">
    <w:name w:val="Заголовок 3 Знак"/>
    <w:basedOn w:val="a0"/>
    <w:link w:val="3"/>
    <w:rsid w:val="00010963"/>
    <w:rPr>
      <w:rFonts w:ascii="Times New Roman" w:eastAsia="Times New Roman" w:hAnsi="Times New Roman" w:cs="Arial"/>
      <w:b/>
      <w:bCs/>
      <w:i/>
      <w:sz w:val="28"/>
      <w:szCs w:val="26"/>
      <w:lang w:eastAsia="ru-RU"/>
    </w:rPr>
  </w:style>
  <w:style w:type="character" w:styleId="af1">
    <w:name w:val="annotation reference"/>
    <w:basedOn w:val="a0"/>
    <w:semiHidden/>
    <w:rsid w:val="00010963"/>
    <w:rPr>
      <w:sz w:val="16"/>
      <w:szCs w:val="16"/>
    </w:rPr>
  </w:style>
  <w:style w:type="paragraph" w:styleId="af2">
    <w:name w:val="annotation text"/>
    <w:basedOn w:val="a"/>
    <w:link w:val="af3"/>
    <w:semiHidden/>
    <w:rsid w:val="0001096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3">
    <w:name w:val="Текст примечания Знак"/>
    <w:basedOn w:val="a0"/>
    <w:link w:val="af2"/>
    <w:semiHidden/>
    <w:rsid w:val="00010963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f4">
    <w:name w:val="annotation subject"/>
    <w:basedOn w:val="af2"/>
    <w:next w:val="af2"/>
    <w:link w:val="af5"/>
    <w:semiHidden/>
    <w:rsid w:val="00010963"/>
    <w:rPr>
      <w:b/>
      <w:bCs/>
    </w:rPr>
  </w:style>
  <w:style w:type="character" w:customStyle="1" w:styleId="af5">
    <w:name w:val="Тема примечания Знак"/>
    <w:basedOn w:val="af3"/>
    <w:link w:val="af4"/>
    <w:semiHidden/>
    <w:rsid w:val="0001096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af6">
    <w:name w:val="footnote text"/>
    <w:basedOn w:val="a"/>
    <w:link w:val="af7"/>
    <w:semiHidden/>
    <w:rsid w:val="00010963"/>
    <w:pPr>
      <w:spacing w:line="240" w:lineRule="auto"/>
      <w:ind w:firstLine="0"/>
      <w:jc w:val="left"/>
    </w:pPr>
    <w:rPr>
      <w:sz w:val="20"/>
      <w:szCs w:val="20"/>
    </w:rPr>
  </w:style>
  <w:style w:type="character" w:customStyle="1" w:styleId="af7">
    <w:name w:val="Текст сноски Знак"/>
    <w:basedOn w:val="a0"/>
    <w:link w:val="af6"/>
    <w:semiHidden/>
    <w:rsid w:val="00010963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f8">
    <w:name w:val="footnote reference"/>
    <w:basedOn w:val="a0"/>
    <w:semiHidden/>
    <w:rsid w:val="00010963"/>
    <w:rPr>
      <w:vertAlign w:val="superscript"/>
    </w:rPr>
  </w:style>
  <w:style w:type="character" w:customStyle="1" w:styleId="af9">
    <w:name w:val="Основной текст + Курсив"/>
    <w:basedOn w:val="a0"/>
    <w:rsid w:val="00010963"/>
    <w:rPr>
      <w:rFonts w:ascii="Times New Roman" w:hAnsi="Times New Roman" w:cs="Times New Roman" w:hint="default"/>
      <w:i/>
      <w:iCs/>
      <w:spacing w:val="0"/>
      <w:sz w:val="24"/>
      <w:szCs w:val="24"/>
      <w:shd w:val="clear" w:color="auto" w:fill="FFFFFF"/>
    </w:rPr>
  </w:style>
  <w:style w:type="paragraph" w:customStyle="1" w:styleId="afa">
    <w:name w:val="абзац как абзац"/>
    <w:basedOn w:val="a"/>
    <w:rsid w:val="00010963"/>
    <w:pPr>
      <w:widowControl w:val="0"/>
      <w:spacing w:line="240" w:lineRule="auto"/>
      <w:ind w:firstLine="680"/>
    </w:pPr>
    <w:rPr>
      <w:rFonts w:ascii="MS Serif" w:hAnsi="MS Serif"/>
      <w:sz w:val="28"/>
      <w:szCs w:val="20"/>
    </w:rPr>
  </w:style>
  <w:style w:type="paragraph" w:styleId="afb">
    <w:name w:val="Document Map"/>
    <w:basedOn w:val="a"/>
    <w:link w:val="afc"/>
    <w:semiHidden/>
    <w:rsid w:val="00010963"/>
    <w:pPr>
      <w:shd w:val="clear" w:color="auto" w:fill="000080"/>
      <w:spacing w:line="240" w:lineRule="auto"/>
      <w:ind w:firstLine="0"/>
      <w:jc w:val="left"/>
    </w:pPr>
    <w:rPr>
      <w:rFonts w:ascii="Tahoma" w:hAnsi="Tahoma" w:cs="Tahoma"/>
      <w:sz w:val="20"/>
      <w:szCs w:val="20"/>
    </w:rPr>
  </w:style>
  <w:style w:type="character" w:customStyle="1" w:styleId="afc">
    <w:name w:val="Схема документа Знак"/>
    <w:basedOn w:val="a0"/>
    <w:link w:val="afb"/>
    <w:semiHidden/>
    <w:rsid w:val="00010963"/>
    <w:rPr>
      <w:rFonts w:ascii="Tahoma" w:eastAsia="Times New Roman" w:hAnsi="Tahoma" w:cs="Tahoma"/>
      <w:sz w:val="20"/>
      <w:szCs w:val="20"/>
      <w:shd w:val="clear" w:color="auto" w:fill="000080"/>
      <w:lang w:eastAsia="ru-RU"/>
    </w:rPr>
  </w:style>
  <w:style w:type="character" w:styleId="afd">
    <w:name w:val="Strong"/>
    <w:basedOn w:val="a0"/>
    <w:qFormat/>
    <w:rsid w:val="00010963"/>
    <w:rPr>
      <w:b/>
      <w:bCs/>
    </w:rPr>
  </w:style>
  <w:style w:type="paragraph" w:customStyle="1" w:styleId="Style3">
    <w:name w:val="Style3"/>
    <w:basedOn w:val="a"/>
    <w:rsid w:val="00010963"/>
    <w:pPr>
      <w:widowControl w:val="0"/>
      <w:autoSpaceDE w:val="0"/>
      <w:autoSpaceDN w:val="0"/>
      <w:adjustRightInd w:val="0"/>
      <w:spacing w:line="230" w:lineRule="exact"/>
      <w:ind w:firstLine="571"/>
    </w:pPr>
  </w:style>
  <w:style w:type="paragraph" w:customStyle="1" w:styleId="Style7">
    <w:name w:val="Style7"/>
    <w:basedOn w:val="a"/>
    <w:rsid w:val="00010963"/>
    <w:pPr>
      <w:widowControl w:val="0"/>
      <w:autoSpaceDE w:val="0"/>
      <w:autoSpaceDN w:val="0"/>
      <w:adjustRightInd w:val="0"/>
      <w:spacing w:line="235" w:lineRule="exact"/>
      <w:ind w:hanging="168"/>
    </w:pPr>
  </w:style>
  <w:style w:type="paragraph" w:customStyle="1" w:styleId="Style2">
    <w:name w:val="Style2"/>
    <w:basedOn w:val="a"/>
    <w:rsid w:val="00010963"/>
    <w:pPr>
      <w:widowControl w:val="0"/>
      <w:autoSpaceDE w:val="0"/>
      <w:autoSpaceDN w:val="0"/>
      <w:adjustRightInd w:val="0"/>
      <w:spacing w:line="230" w:lineRule="exact"/>
      <w:ind w:firstLine="0"/>
      <w:jc w:val="left"/>
    </w:pPr>
  </w:style>
  <w:style w:type="character" w:customStyle="1" w:styleId="FontStyle11">
    <w:name w:val="Font Style11"/>
    <w:basedOn w:val="a0"/>
    <w:rsid w:val="00010963"/>
    <w:rPr>
      <w:rFonts w:ascii="Times New Roman" w:hAnsi="Times New Roman" w:cs="Times New Roman"/>
      <w:sz w:val="20"/>
      <w:szCs w:val="20"/>
    </w:rPr>
  </w:style>
  <w:style w:type="character" w:customStyle="1" w:styleId="afe">
    <w:name w:val="Символ сноски"/>
    <w:basedOn w:val="a0"/>
    <w:rsid w:val="00010963"/>
    <w:rPr>
      <w:vertAlign w:val="superscript"/>
    </w:rPr>
  </w:style>
  <w:style w:type="paragraph" w:customStyle="1" w:styleId="211">
    <w:name w:val="Основной текст 21"/>
    <w:basedOn w:val="a"/>
    <w:rsid w:val="00010963"/>
    <w:pPr>
      <w:suppressAutoHyphens/>
      <w:spacing w:before="60" w:after="120" w:line="480" w:lineRule="auto"/>
      <w:ind w:firstLine="0"/>
      <w:jc w:val="left"/>
    </w:pPr>
    <w:rPr>
      <w:lang w:eastAsia="ar-SA"/>
    </w:rPr>
  </w:style>
  <w:style w:type="paragraph" w:customStyle="1" w:styleId="zag1">
    <w:name w:val="zag1"/>
    <w:basedOn w:val="a"/>
    <w:rsid w:val="00010963"/>
    <w:pPr>
      <w:suppressAutoHyphens/>
      <w:spacing w:before="280" w:after="280" w:line="240" w:lineRule="auto"/>
      <w:ind w:firstLine="0"/>
      <w:jc w:val="center"/>
    </w:pPr>
    <w:rPr>
      <w:b/>
      <w:bCs/>
      <w:sz w:val="34"/>
      <w:szCs w:val="34"/>
      <w:lang w:eastAsia="ar-SA"/>
    </w:rPr>
  </w:style>
  <w:style w:type="paragraph" w:customStyle="1" w:styleId="p">
    <w:name w:val="p"/>
    <w:basedOn w:val="a"/>
    <w:rsid w:val="00010963"/>
    <w:pPr>
      <w:suppressAutoHyphens/>
      <w:spacing w:before="48" w:after="48" w:line="240" w:lineRule="auto"/>
      <w:ind w:firstLine="480"/>
    </w:pPr>
    <w:rPr>
      <w:lang w:eastAsia="ar-SA"/>
    </w:rPr>
  </w:style>
  <w:style w:type="paragraph" w:customStyle="1" w:styleId="abz0">
    <w:name w:val="abz0"/>
    <w:basedOn w:val="a"/>
    <w:rsid w:val="00010963"/>
    <w:pPr>
      <w:suppressAutoHyphens/>
      <w:spacing w:before="48" w:after="48" w:line="240" w:lineRule="auto"/>
      <w:ind w:firstLine="0"/>
    </w:pPr>
    <w:rPr>
      <w:lang w:eastAsia="ar-SA"/>
    </w:rPr>
  </w:style>
  <w:style w:type="paragraph" w:customStyle="1" w:styleId="MainText">
    <w:name w:val="MainText"/>
    <w:basedOn w:val="a"/>
    <w:rsid w:val="00010963"/>
    <w:pPr>
      <w:spacing w:line="360" w:lineRule="auto"/>
      <w:ind w:firstLine="720"/>
    </w:pPr>
    <w:rPr>
      <w:sz w:val="28"/>
      <w:szCs w:val="20"/>
    </w:rPr>
  </w:style>
  <w:style w:type="paragraph" w:customStyle="1" w:styleId="12">
    <w:name w:val="Стиль1"/>
    <w:basedOn w:val="a"/>
    <w:rsid w:val="00010963"/>
    <w:pPr>
      <w:shd w:val="clear" w:color="auto" w:fill="FFFFFF"/>
      <w:spacing w:line="240" w:lineRule="auto"/>
      <w:ind w:firstLine="0"/>
      <w:jc w:val="center"/>
    </w:pPr>
    <w:rPr>
      <w:b/>
      <w:bCs/>
      <w:color w:val="000000"/>
      <w:sz w:val="28"/>
      <w:szCs w:val="28"/>
    </w:rPr>
  </w:style>
  <w:style w:type="paragraph" w:styleId="31">
    <w:name w:val="toc 3"/>
    <w:basedOn w:val="a"/>
    <w:next w:val="a"/>
    <w:autoRedefine/>
    <w:uiPriority w:val="39"/>
    <w:rsid w:val="00010963"/>
    <w:pPr>
      <w:spacing w:line="240" w:lineRule="auto"/>
      <w:ind w:left="480" w:firstLine="0"/>
      <w:jc w:val="left"/>
    </w:pPr>
  </w:style>
  <w:style w:type="paragraph" w:styleId="13">
    <w:name w:val="toc 1"/>
    <w:basedOn w:val="a"/>
    <w:next w:val="a"/>
    <w:autoRedefine/>
    <w:uiPriority w:val="39"/>
    <w:rsid w:val="00010963"/>
    <w:pPr>
      <w:spacing w:line="240" w:lineRule="auto"/>
      <w:ind w:firstLine="0"/>
      <w:jc w:val="left"/>
    </w:pPr>
    <w:rPr>
      <w:sz w:val="28"/>
    </w:rPr>
  </w:style>
  <w:style w:type="paragraph" w:styleId="23">
    <w:name w:val="toc 2"/>
    <w:basedOn w:val="a"/>
    <w:next w:val="a"/>
    <w:autoRedefine/>
    <w:uiPriority w:val="39"/>
    <w:rsid w:val="00010963"/>
    <w:pPr>
      <w:spacing w:line="240" w:lineRule="auto"/>
      <w:ind w:left="240" w:firstLine="0"/>
      <w:jc w:val="left"/>
    </w:pPr>
  </w:style>
  <w:style w:type="character" w:styleId="aff">
    <w:name w:val="FollowedHyperlink"/>
    <w:basedOn w:val="a0"/>
    <w:rsid w:val="00010963"/>
    <w:rPr>
      <w:color w:val="800080"/>
      <w:u w:val="single"/>
    </w:rPr>
  </w:style>
  <w:style w:type="character" w:styleId="aff0">
    <w:name w:val="page number"/>
    <w:basedOn w:val="a0"/>
    <w:rsid w:val="00010963"/>
  </w:style>
  <w:style w:type="paragraph" w:customStyle="1" w:styleId="Style10">
    <w:name w:val="Style10"/>
    <w:basedOn w:val="a"/>
    <w:rsid w:val="00B96859"/>
    <w:pPr>
      <w:widowControl w:val="0"/>
      <w:autoSpaceDE w:val="0"/>
      <w:autoSpaceDN w:val="0"/>
      <w:adjustRightInd w:val="0"/>
      <w:spacing w:line="240" w:lineRule="auto"/>
    </w:pPr>
  </w:style>
  <w:style w:type="paragraph" w:styleId="aff1">
    <w:name w:val="Title"/>
    <w:basedOn w:val="a"/>
    <w:next w:val="a"/>
    <w:link w:val="aff2"/>
    <w:qFormat/>
    <w:rsid w:val="00B84807"/>
    <w:pPr>
      <w:jc w:val="center"/>
      <w:outlineLvl w:val="0"/>
    </w:pPr>
    <w:rPr>
      <w:b/>
      <w:bCs/>
      <w:kern w:val="28"/>
      <w:szCs w:val="32"/>
    </w:rPr>
  </w:style>
  <w:style w:type="character" w:customStyle="1" w:styleId="aff2">
    <w:name w:val="Название Знак"/>
    <w:basedOn w:val="a0"/>
    <w:link w:val="aff1"/>
    <w:rsid w:val="00B84807"/>
    <w:rPr>
      <w:rFonts w:ascii="Times New Roman" w:eastAsia="Times New Roman" w:hAnsi="Times New Roman" w:cs="Times New Roman"/>
      <w:b/>
      <w:bCs/>
      <w:kern w:val="28"/>
      <w:sz w:val="24"/>
      <w:szCs w:val="32"/>
      <w:lang w:eastAsia="ru-RU"/>
    </w:rPr>
  </w:style>
  <w:style w:type="character" w:customStyle="1" w:styleId="FontStyle14">
    <w:name w:val="Font Style14"/>
    <w:rsid w:val="00101A59"/>
    <w:rPr>
      <w:rFonts w:ascii="Times New Roman" w:hAnsi="Times New Roman" w:cs="Times New Roman" w:hint="default"/>
      <w:b/>
      <w:bCs/>
      <w:sz w:val="14"/>
      <w:szCs w:val="14"/>
    </w:rPr>
  </w:style>
  <w:style w:type="character" w:customStyle="1" w:styleId="FontStyle15">
    <w:name w:val="Font Style15"/>
    <w:rsid w:val="00101A59"/>
    <w:rPr>
      <w:rFonts w:ascii="Times New Roman" w:hAnsi="Times New Roman" w:cs="Times New Roman" w:hint="default"/>
      <w:b/>
      <w:bCs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598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2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8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46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6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95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552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46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17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464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56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313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3157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323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615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1300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30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515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24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542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995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07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94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3979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2707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62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487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7871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162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233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994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215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25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233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567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3.png"/><Relationship Id="rId18" Type="http://schemas.openxmlformats.org/officeDocument/2006/relationships/hyperlink" Target="https://e.lanbook.com/reader/book/42213/?previewAccess=1" TargetMode="External"/><Relationship Id="rId26" Type="http://schemas.openxmlformats.org/officeDocument/2006/relationships/hyperlink" Target="http://base.garant.ru/185891/" TargetMode="External"/><Relationship Id="rId3" Type="http://schemas.openxmlformats.org/officeDocument/2006/relationships/customXml" Target="../customXml/item3.xml"/><Relationship Id="rId21" Type="http://schemas.openxmlformats.org/officeDocument/2006/relationships/hyperlink" Target="https://magtu.informsystema.ru/uploader/fileUpload?name=2950.pdf&amp;show=dcatalogues/1/1134762/2950.pdf&amp;view=true" TargetMode="External"/><Relationship Id="rId34" Type="http://schemas.openxmlformats.org/officeDocument/2006/relationships/footer" Target="footer1.xml"/><Relationship Id="rId7" Type="http://schemas.openxmlformats.org/officeDocument/2006/relationships/settings" Target="settings.xml"/><Relationship Id="rId12" Type="http://schemas.openxmlformats.org/officeDocument/2006/relationships/image" Target="media/image2.jpeg"/><Relationship Id="rId17" Type="http://schemas.openxmlformats.org/officeDocument/2006/relationships/hyperlink" Target="URL:https://www.biblio-online.ru/bcode/432131" TargetMode="External"/><Relationship Id="rId25" Type="http://schemas.openxmlformats.org/officeDocument/2006/relationships/hyperlink" Target="http://base.consultant.ru/cons/cgi/online.cgi?req=doc;base=LAW;n=135550" TargetMode="External"/><Relationship Id="rId33" Type="http://schemas.openxmlformats.org/officeDocument/2006/relationships/hyperlink" Target="http://www.gks.ru/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://archives.ru/documents/methodics.shtml" TargetMode="External"/><Relationship Id="rId20" Type="http://schemas.openxmlformats.org/officeDocument/2006/relationships/hyperlink" Target="https://magtu.informsystema.ru/uploader/fileUpload?name=3235.pdf&amp;show=dcatalogues/1/1136954/3235.pdf&amp;view=true" TargetMode="External"/><Relationship Id="rId29" Type="http://schemas.openxmlformats.org/officeDocument/2006/relationships/hyperlink" Target="https://standartgost.ru/b/&#1043;&#1054;&#1057;&#1058;_&#1056;_&#1048;&#1057;&#1054;_9004-2010" TargetMode="Externa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24" Type="http://schemas.openxmlformats.org/officeDocument/2006/relationships/hyperlink" Target="http://znanium.com/bookread.php?book=410730" TargetMode="External"/><Relationship Id="rId32" Type="http://schemas.openxmlformats.org/officeDocument/2006/relationships/hyperlink" Target="http://www.garant-mag.ru/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://znanium.com/bookread.php?book=160418.-" TargetMode="External"/><Relationship Id="rId23" Type="http://schemas.openxmlformats.org/officeDocument/2006/relationships/hyperlink" Target="https://magtu.informsystema.ru/uploader/fileUpload?name=9.pdf&amp;show=dcatalogues/1/1132874/9.pdf&amp;view=true" TargetMode="External"/><Relationship Id="rId28" Type="http://schemas.openxmlformats.org/officeDocument/2006/relationships/hyperlink" Target="http://base.consultant.ru/cons/cgi/online.cgi?req=doc;base=LAW;n=135548" TargetMode="External"/><Relationship Id="rId36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hyperlink" Target="https://magtu.informsystema.ru/uploader/fileUpload?name=3591.pdf&amp;show=dcatalogues/1/1515260/3591.pdf&amp;view=true" TargetMode="External"/><Relationship Id="rId31" Type="http://schemas.openxmlformats.org/officeDocument/2006/relationships/hyperlink" Target="http://www.consultant.ru/law/ref/ju_dict/?word" TargetMode="Externa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://znanium.com/bookread.php?book=153028" TargetMode="External"/><Relationship Id="rId22" Type="http://schemas.openxmlformats.org/officeDocument/2006/relationships/hyperlink" Target="https://magtu.informsystema.ru/uploader/fileUpload?name=3387.pdf&amp;show=dcatalogues/1/1139246/3387.pdf&amp;view=true" TargetMode="External"/><Relationship Id="rId27" Type="http://schemas.openxmlformats.org/officeDocument/2006/relationships/hyperlink" Target="https://standartgost.ru/g/%D0%93%D0%9E%D0%A1%D0%A2_%D0%A0_7.0.8-2013" TargetMode="External"/><Relationship Id="rId30" Type="http://schemas.openxmlformats.org/officeDocument/2006/relationships/hyperlink" Target="http://www.consultant.ru/about/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x0420__x0430__x0437__x0434__x0435__x043b_ xmlns="56393d0d-0970-4816-9cd0-bc1dc9f495a5" xsi:nil="true"/>
    <_x041e__x043f__x0438__x0441__x0430__x043d__x0438__x0435_ xmlns="56393d0d-0970-4816-9cd0-bc1dc9f495a5" xsi:nil="true"/>
    <Folder_x0020_Level xmlns="0922f872-d062-457f-8e83-20e57305e9ff" xsi:nil="true"/>
    <_Status xmlns="http://schemas.microsoft.com/sharepoint/v3/fields">Не начат</_Status>
    <IconOverlay xmlns="http://schemas.microsoft.com/sharepoint/v4" xsi:nil="true"/>
    <_x0426__x0435__x043b__x0435__x0432__x044b__x0435__x0020__x0430__x0443__x0434__x0438__x0442__x043e__x0440__x0438__x0438_ xmlns="56393d0d-0970-4816-9cd0-bc1dc9f495a5" xsi:nil="true"/>
    <_x041a__x0430__x0442__x0435__x0433__x043e__x0440__x0438__x044f__x0020__x0434__x043e__x043a__x0443__x043c__x0435__x043d__x0442__x0430_ xmlns="56393d0d-0970-4816-9cd0-bc1dc9f495a5">Без типа</_x041a__x0430__x0442__x0435__x0433__x043e__x0440__x0438__x044f__x0020__x0434__x043e__x043a__x0443__x043c__x0435__x043d__x0442__x0430_>
    <_Identifier xmlns="http://schemas.microsoft.com/sharepoint/v3/fields" xsi:nil="true"/>
    <Уровень_x0028_Общий_x002f_ВПО_x002f_СПО_x0029_ xmlns="68218788-c299-47b7-bdf0-4e9dbdbe9407">Общий</Уровень_x0028_Общий_x002f_ВПО_x002f_СПО_x0029_>
    <_DCDateCreated xmlns="http://schemas.microsoft.com/sharepoint/v3/fields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Документ" ma:contentTypeID="0x010100587D6BCA731B6944A6449ABE9B985168" ma:contentTypeVersion="15" ma:contentTypeDescription="Создание документа." ma:contentTypeScope="" ma:versionID="cccc875d837220a476f2bc40215cb3b3">
  <xsd:schema xmlns:xsd="http://www.w3.org/2001/XMLSchema" xmlns:xs="http://www.w3.org/2001/XMLSchema" xmlns:p="http://schemas.microsoft.com/office/2006/metadata/properties" xmlns:ns1="68218788-c299-47b7-bdf0-4e9dbdbe9407" xmlns:ns3="http://schemas.microsoft.com/sharepoint/v3/fields" xmlns:ns4="56393d0d-0970-4816-9cd0-bc1dc9f495a5" xmlns:ns5="0922f872-d062-457f-8e83-20e57305e9ff" xmlns:ns6="http://schemas.microsoft.com/sharepoint/v4" targetNamespace="http://schemas.microsoft.com/office/2006/metadata/properties" ma:root="true" ma:fieldsID="5cde452f161ec62accdb690fd88e22b0" ns1:_="" ns3:_="" ns4:_="" ns5:_="" ns6:_="">
    <xsd:import namespace="68218788-c299-47b7-bdf0-4e9dbdbe9407"/>
    <xsd:import namespace="http://schemas.microsoft.com/sharepoint/v3/fields"/>
    <xsd:import namespace="56393d0d-0970-4816-9cd0-bc1dc9f495a5"/>
    <xsd:import namespace="0922f872-d062-457f-8e83-20e57305e9ff"/>
    <xsd:import namespace="http://schemas.microsoft.com/sharepoint/v4"/>
    <xsd:element name="properties">
      <xsd:complexType>
        <xsd:sequence>
          <xsd:element name="documentManagement">
            <xsd:complexType>
              <xsd:all>
                <xsd:element ref="ns1:Уровень_x0028_Общий_x002f_ВПО_x002f_СПО_x0029_" minOccurs="0"/>
                <xsd:element ref="ns3:_Status" minOccurs="0"/>
                <xsd:element ref="ns3:_Identifier" minOccurs="0"/>
                <xsd:element ref="ns4:_x0426__x0435__x043b__x0435__x0432__x044b__x0435__x0020__x0430__x0443__x0434__x0438__x0442__x043e__x0440__x0438__x0438_" minOccurs="0"/>
                <xsd:element ref="ns4:_x041a__x0430__x0442__x0435__x0433__x043e__x0440__x0438__x044f__x0020__x0434__x043e__x043a__x0443__x043c__x0435__x043d__x0442__x0430_" minOccurs="0"/>
                <xsd:element ref="ns4:_x0420__x0430__x0437__x0434__x0435__x043b_" minOccurs="0"/>
                <xsd:element ref="ns3:_DCDateCreated" minOccurs="0"/>
                <xsd:element ref="ns4:_x041e__x043f__x0438__x0441__x0430__x043d__x0438__x0435_" minOccurs="0"/>
                <xsd:element ref="ns5:Folder_x0020_Level" minOccurs="0"/>
                <xsd:element ref="ns6:IconOverlay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218788-c299-47b7-bdf0-4e9dbdbe9407" elementFormDefault="qualified">
    <xsd:import namespace="http://schemas.microsoft.com/office/2006/documentManagement/types"/>
    <xsd:import namespace="http://schemas.microsoft.com/office/infopath/2007/PartnerControls"/>
    <xsd:element name="Уровень_x0028_Общий_x002f_ВПО_x002f_СПО_x0029_" ma:index="0" nillable="true" ma:displayName="Уровень(Общий/ВПО/СПО)" ma:default="Общий" ma:format="Dropdown" ma:internalName="_x0423__x0440__x043e__x0432__x0435__x043d__x044c__x0028__x041e__x0431__x0449__x0438__x0439__x002F__x0412__x041f__x041e__x002F__x0421__x041f__x041e__x0029_">
      <xsd:simpleType>
        <xsd:restriction base="dms:Choice">
          <xsd:enumeration value="Общий"/>
          <xsd:enumeration value="ВПО"/>
          <xsd:enumeration value="СПо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/fields" elementFormDefault="qualified">
    <xsd:import namespace="http://schemas.microsoft.com/office/2006/documentManagement/types"/>
    <xsd:import namespace="http://schemas.microsoft.com/office/infopath/2007/PartnerControls"/>
    <xsd:element name="_Status" ma:index="3" nillable="true" ma:displayName="Состояние" ma:default="Не начат" ma:internalName="_Status">
      <xsd:simpleType>
        <xsd:union memberTypes="dms:Text">
          <xsd:simpleType>
            <xsd:restriction base="dms:Choice">
              <xsd:enumeration value="Не начат"/>
              <xsd:enumeration value="Черновик"/>
              <xsd:enumeration value="Проверен"/>
              <xsd:enumeration value="Внесен в план"/>
              <xsd:enumeration value="Опубликован"/>
              <xsd:enumeration value="Окончательный"/>
              <xsd:enumeration value="Просрочен"/>
            </xsd:restriction>
          </xsd:simpleType>
        </xsd:union>
      </xsd:simpleType>
    </xsd:element>
    <xsd:element name="_Identifier" ma:index="4" nillable="true" ma:displayName="Код" ma:description="Идентификационная строка или номер, обычно соответствующие требованиям формальной системы идентификации" ma:internalName="_Identifier">
      <xsd:simpleType>
        <xsd:restriction base="dms:Text">
          <xsd:maxLength value="255"/>
        </xsd:restriction>
      </xsd:simpleType>
    </xsd:element>
    <xsd:element name="_DCDateCreated" ma:index="14" nillable="true" ma:displayName="Дата создания" ma:description="Дата создания этого ресурса" ma:format="DateOnly" ma:internalName="_DCDateCreated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6393d0d-0970-4816-9cd0-bc1dc9f495a5" elementFormDefault="qualified">
    <xsd:import namespace="http://schemas.microsoft.com/office/2006/documentManagement/types"/>
    <xsd:import namespace="http://schemas.microsoft.com/office/infopath/2007/PartnerControls"/>
    <xsd:element name="_x0426__x0435__x043b__x0435__x0432__x044b__x0435__x0020__x0430__x0443__x0434__x0438__x0442__x043e__x0440__x0438__x0438_" ma:index="5" nillable="true" ma:displayName="Целевые аудитории" ma:internalName="_x0426__x0435__x043b__x0435__x0432__x044b__x0435__x0020__x0430__x0443__x0434__x0438__x0442__x043e__x0440__x0438__x0438_">
      <xsd:simpleType>
        <xsd:restriction base="dms:Unknown"/>
      </xsd:simpleType>
    </xsd:element>
    <xsd:element name="_x041a__x0430__x0442__x0435__x0433__x043e__x0440__x0438__x044f__x0020__x0434__x043e__x043a__x0443__x043c__x0435__x043d__x0442__x0430_" ma:index="12" nillable="true" ma:displayName="Категория документа" ma:default="Без типа" ma:format="RadioButtons" ma:internalName="_x041a__x0430__x0442__x0435__x0433__x043e__x0440__x0438__x044f__x0020__x0434__x043e__x043a__x0443__x043c__x0435__x043d__x0442__x0430_">
      <xsd:simpleType>
        <xsd:restriction base="dms:Choice">
          <xsd:enumeration value="Без типа"/>
          <xsd:enumeration value="Перечень"/>
          <xsd:enumeration value="Приказ"/>
          <xsd:enumeration value="Положение"/>
          <xsd:enumeration value="Положение по виду деятельности"/>
          <xsd:enumeration value="Рабочая инструкция"/>
          <xsd:enumeration value="Формы и бланки"/>
        </xsd:restriction>
      </xsd:simpleType>
    </xsd:element>
    <xsd:element name="_x0420__x0430__x0437__x0434__x0435__x043b_" ma:index="13" nillable="true" ma:displayName="Раздел" ma:internalName="_x0420__x0430__x0437__x0434__x0435__x043b_">
      <xsd:simpleType>
        <xsd:restriction base="dms:Text">
          <xsd:maxLength value="255"/>
        </xsd:restriction>
      </xsd:simpleType>
    </xsd:element>
    <xsd:element name="_x041e__x043f__x0438__x0441__x0430__x043d__x0438__x0435_" ma:index="15" nillable="true" ma:displayName="Описание" ma:internalName="_x041e__x043f__x0438__x0441__x0430__x043d__x0438__x0435_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22f872-d062-457f-8e83-20e57305e9ff" elementFormDefault="qualified">
    <xsd:import namespace="http://schemas.microsoft.com/office/2006/documentManagement/types"/>
    <xsd:import namespace="http://schemas.microsoft.com/office/infopath/2007/PartnerControls"/>
    <xsd:element name="Folder_x0020_Level" ma:index="16" nillable="true" ma:displayName="Folder Level" ma:decimals="0" ma:internalName="Folder_x0020_Level">
      <xsd:simpleType>
        <xsd:restriction base="dms:Number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4" elementFormDefault="qualified">
    <xsd:import namespace="http://schemas.microsoft.com/office/2006/documentManagement/types"/>
    <xsd:import namespace="http://schemas.microsoft.com/office/infopath/2007/PartnerControls"/>
    <xsd:element name="IconOverlay" ma:index="17" nillable="true" ma:displayName="IconOverlay" ma:hidden="true" ma:internalName="IconOverlay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6" ma:displayName="Тип контента"/>
        <xsd:element ref="dc:title" minOccurs="0" maxOccurs="1" ma:index="2" ma:displayName="Название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 ma:displayName="Состояние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88E137F-0BEE-4043-A656-DA82CED3D639}">
  <ds:schemaRefs>
    <ds:schemaRef ds:uri="http://schemas.microsoft.com/office/2006/metadata/properties"/>
    <ds:schemaRef ds:uri="http://schemas.microsoft.com/office/infopath/2007/PartnerControls"/>
    <ds:schemaRef ds:uri="56393d0d-0970-4816-9cd0-bc1dc9f495a5"/>
    <ds:schemaRef ds:uri="0922f872-d062-457f-8e83-20e57305e9ff"/>
    <ds:schemaRef ds:uri="http://schemas.microsoft.com/sharepoint/v3/fields"/>
    <ds:schemaRef ds:uri="http://schemas.microsoft.com/sharepoint/v4"/>
    <ds:schemaRef ds:uri="68218788-c299-47b7-bdf0-4e9dbdbe9407"/>
  </ds:schemaRefs>
</ds:datastoreItem>
</file>

<file path=customXml/itemProps2.xml><?xml version="1.0" encoding="utf-8"?>
<ds:datastoreItem xmlns:ds="http://schemas.openxmlformats.org/officeDocument/2006/customXml" ds:itemID="{C4C14065-1B25-4A6F-8932-5F66C4CCE9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80AB3642-717D-4C5F-AE38-58931FD9BD6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8218788-c299-47b7-bdf0-4e9dbdbe9407"/>
    <ds:schemaRef ds:uri="http://schemas.microsoft.com/sharepoint/v3/fields"/>
    <ds:schemaRef ds:uri="56393d0d-0970-4816-9cd0-bc1dc9f495a5"/>
    <ds:schemaRef ds:uri="0922f872-d062-457f-8e83-20e57305e9ff"/>
    <ds:schemaRef ds:uri="http://schemas.microsoft.com/sharepoint/v4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1DA775E3-909C-40E8-BBC8-D2F51CE105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72</Pages>
  <Words>22809</Words>
  <Characters>130012</Characters>
  <Application>Microsoft Office Word</Application>
  <DocSecurity>0</DocSecurity>
  <Lines>1083</Lines>
  <Paragraphs>305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Макет программы государственной итоговой аттестации по ФГОС ВО_бак., спец., магистр.</vt:lpstr>
    </vt:vector>
  </TitlesOfParts>
  <Company>UMU</Company>
  <LinksUpToDate>false</LinksUpToDate>
  <CharactersWithSpaces>152516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Макет программы государственной итоговой аттестации по ФГОС ВО_бак., спец., магистр.</dc:title>
  <dc:creator>m.kolesnikova</dc:creator>
  <cp:lastModifiedBy>s.velikanova</cp:lastModifiedBy>
  <cp:revision>2</cp:revision>
  <cp:lastPrinted>2015-02-11T07:50:00Z</cp:lastPrinted>
  <dcterms:created xsi:type="dcterms:W3CDTF">2020-11-23T10:05:00Z</dcterms:created>
  <dcterms:modified xsi:type="dcterms:W3CDTF">2020-11-23T10:05:00Z</dcterms:modified>
  <cp:contentStatus>Не начат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0x010100587D6BCA731B6944A6449ABE9B985168</vt:lpwstr>
  </property>
</Properties>
</file>